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C0B25C" w14:textId="77777777" w:rsidR="00FF0A00" w:rsidRPr="00805543" w:rsidRDefault="008E6198" w:rsidP="008E6198">
      <w:pPr>
        <w:pStyle w:val="coverpageReporttitledescription"/>
        <w:rPr>
          <w:lang w:val="en-GB"/>
        </w:rPr>
      </w:pPr>
      <w:r w:rsidRPr="008E6198">
        <w:fldChar w:fldCharType="begin">
          <w:ffData>
            <w:name w:val=""/>
            <w:enabled/>
            <w:calcOnExit w:val="0"/>
            <w:textInput>
              <w:default w:val="Description of the software tool for processing of measurements data of IRIDIUM satellites at the Leeheim station "/>
            </w:textInput>
          </w:ffData>
        </w:fldChar>
      </w:r>
      <w:r w:rsidRPr="00805543">
        <w:rPr>
          <w:lang w:val="en-GB"/>
        </w:rPr>
        <w:instrText xml:space="preserve"> FORMTEXT </w:instrText>
      </w:r>
      <w:r w:rsidRPr="008E6198">
        <w:fldChar w:fldCharType="separate"/>
      </w:r>
      <w:r w:rsidRPr="00805543">
        <w:rPr>
          <w:lang w:val="en-GB"/>
        </w:rPr>
        <w:t xml:space="preserve">Description of the software tool for processing of measurements data of IRIDIUM satellites at the Leeheim station </w:t>
      </w:r>
      <w:r w:rsidRPr="008E6198">
        <w:fldChar w:fldCharType="end"/>
      </w:r>
    </w:p>
    <w:p w14:paraId="52874EC2" w14:textId="77777777" w:rsidR="008E6198" w:rsidRPr="00B74FFA" w:rsidRDefault="008E6198" w:rsidP="008E6198">
      <w:pPr>
        <w:pStyle w:val="coverpageapprovedDDMMYY"/>
        <w:rPr>
          <w:lang w:val="en-GB"/>
        </w:rPr>
      </w:pPr>
      <w:r w:rsidRPr="008E6198">
        <w:rPr>
          <w:noProof/>
          <w:lang w:val="fr-FR" w:eastAsia="fr-FR"/>
        </w:rPr>
        <mc:AlternateContent>
          <mc:Choice Requires="wpg">
            <w:drawing>
              <wp:anchor distT="0" distB="0" distL="114300" distR="114300" simplePos="0" relativeHeight="251673600" behindDoc="0" locked="1" layoutInCell="1" allowOverlap="1" wp14:anchorId="7A357065" wp14:editId="6F25C10F">
                <wp:simplePos x="0" y="0"/>
                <wp:positionH relativeFrom="page">
                  <wp:posOffset>0</wp:posOffset>
                </wp:positionH>
                <wp:positionV relativeFrom="page">
                  <wp:posOffset>1440180</wp:posOffset>
                </wp:positionV>
                <wp:extent cx="7560000" cy="1627200"/>
                <wp:effectExtent l="0" t="0" r="3175" b="0"/>
                <wp:wrapTopAndBottom/>
                <wp:docPr id="70"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71"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A9B936" w14:textId="77777777" w:rsidR="006136FA" w:rsidRPr="00F7440E" w:rsidRDefault="006136FA" w:rsidP="008E6198">
                              <w:pPr>
                                <w:pStyle w:val="coverpageECCReport"/>
                                <w:shd w:val="clear" w:color="auto" w:fill="auto"/>
                              </w:pPr>
                              <w:r w:rsidRPr="00264464">
                                <w:t xml:space="preserve">ECC Report </w:t>
                              </w:r>
                              <w:r>
                                <w:rPr>
                                  <w:rStyle w:val="IntenseReference"/>
                                </w:rPr>
                                <w:t>247</w:t>
                              </w:r>
                            </w:p>
                          </w:txbxContent>
                        </wps:txbx>
                        <wps:bodyPr rot="0" vert="horz" wrap="square" lIns="2880000" tIns="540000" rIns="91440" bIns="45720" anchor="t" anchorCtr="0" upright="1">
                          <a:noAutofit/>
                        </wps:bodyPr>
                      </wps:wsp>
                      <wpg:grpSp>
                        <wpg:cNvPr id="72" name="Group 18"/>
                        <wpg:cNvGrpSpPr>
                          <a:grpSpLocks/>
                        </wpg:cNvGrpSpPr>
                        <wpg:grpSpPr bwMode="auto">
                          <a:xfrm>
                            <a:off x="828136" y="34505"/>
                            <a:ext cx="1703705" cy="1564640"/>
                            <a:chOff x="431" y="2744"/>
                            <a:chExt cx="2683" cy="2464"/>
                          </a:xfrm>
                        </wpg:grpSpPr>
                        <wps:wsp>
                          <wps:cNvPr id="73"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74"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75"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76"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77"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7A357065" id="Gruppieren 15" o:spid="_x0000_s1026" style="position:absolute;left:0;text-align:left;margin-left:0;margin-top:113.4pt;width:595.3pt;height:128.15pt;z-index:25167360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" fillcolor="#887e6e" stroked="f">
                  <v:textbox inset="80mm,15mm">
                    <w:txbxContent>
                      <w:p w14:paraId="12A9B936" w14:textId="77777777" w:rsidR="006136FA" w:rsidRPr="00F7440E" w:rsidRDefault="006136FA" w:rsidP="008E6198">
                        <w:pPr>
                          <w:pStyle w:val="coverpageECCReport"/>
                          <w:shd w:val="clear" w:color="auto" w:fill="auto"/>
                        </w:pPr>
                        <w:r w:rsidRPr="00264464">
                          <w:t xml:space="preserve">ECC Report </w:t>
                        </w:r>
                        <w:r>
                          <w:rPr>
                            <w:rStyle w:val="IntenseReference"/>
                          </w:rPr>
                          <w:t>247</w:t>
                        </w:r>
                      </w:p>
                    </w:txbxContent>
                  </v:textbox>
                </v:shape>
                <v:group id="Group 18" o:spid="_x0000_s1028"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">
                  <v:line id="Line 11" o:spid="_x0000_s1029"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" strokecolor="#d2232a" strokeweight="15pt"/>
                  <v:line id="Line 12" o:spid="_x0000_s1030"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" strokecolor="#d2232a" strokeweight="15pt"/>
                  <v:line id="Line 13" o:spid="_x0000_s1031"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" strokecolor="white" strokeweight="15pt"/>
                  <v:line id="Line 14" o:spid="_x0000_s1032"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" strokecolor="white" strokeweight="15pt"/>
                  <v:line id="Line 15" o:spid="_x0000_s1033"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" strokecolor="#887e6e" strokeweight="15.5pt"/>
                </v:group>
                <w10:wrap type="topAndBottom" anchorx="page" anchory="page"/>
                <w10:anchorlock/>
              </v:group>
            </w:pict>
          </mc:Fallback>
        </mc:AlternateContent>
      </w:r>
      <w:r w:rsidRPr="008E6198">
        <w:fldChar w:fldCharType="begin">
          <w:ffData>
            <w:name w:val="Text8"/>
            <w:enabled/>
            <w:calcOnExit w:val="0"/>
            <w:textInput>
              <w:default w:val="approved 29 January 2016"/>
            </w:textInput>
          </w:ffData>
        </w:fldChar>
      </w:r>
      <w:bookmarkStart w:id="0" w:name="Text8"/>
      <w:r w:rsidRPr="00805543">
        <w:rPr>
          <w:lang w:val="en-GB"/>
        </w:rPr>
        <w:instrText xml:space="preserve"> FORMTEXT </w:instrText>
      </w:r>
      <w:r w:rsidRPr="008E6198">
        <w:fldChar w:fldCharType="separate"/>
      </w:r>
      <w:r w:rsidRPr="00805543">
        <w:rPr>
          <w:lang w:val="en-GB"/>
        </w:rPr>
        <w:t>approved 29 January 2016</w:t>
      </w:r>
      <w:r w:rsidRPr="008E6198">
        <w:fldChar w:fldCharType="end"/>
      </w:r>
      <w:bookmarkEnd w:id="0"/>
    </w:p>
    <w:p w14:paraId="46E0B1B7" w14:textId="0D54BDC9" w:rsidR="008A3A59" w:rsidRPr="00B20797" w:rsidRDefault="008A3A59" w:rsidP="008A3A59">
      <w:pPr>
        <w:pStyle w:val="coverpagelastupdatedDDMMYY"/>
        <w:rPr>
          <w:lang w:val="en-GB"/>
        </w:rPr>
      </w:pPr>
      <w:r w:rsidRPr="008A3A59">
        <w:rPr>
          <w:noProof/>
        </w:rPr>
        <mc:AlternateContent>
          <mc:Choice Requires="wpg">
            <w:drawing>
              <wp:anchor distT="0" distB="0" distL="114300" distR="114300" simplePos="0" relativeHeight="251688960" behindDoc="0" locked="1" layoutInCell="1" allowOverlap="1" wp14:anchorId="350E84B6" wp14:editId="0905FBAF">
                <wp:simplePos x="0" y="0"/>
                <wp:positionH relativeFrom="page">
                  <wp:posOffset>0</wp:posOffset>
                </wp:positionH>
                <wp:positionV relativeFrom="page">
                  <wp:posOffset>1440180</wp:posOffset>
                </wp:positionV>
                <wp:extent cx="7560000" cy="1627200"/>
                <wp:effectExtent l="0" t="0" r="3175" b="0"/>
                <wp:wrapTopAndBottom/>
                <wp:docPr id="8"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9"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FB8326" w14:textId="77777777" w:rsidR="006136FA" w:rsidRPr="00F7440E" w:rsidRDefault="006136FA" w:rsidP="008A3A59">
                              <w:pPr>
                                <w:pStyle w:val="coverpageECCReport"/>
                                <w:shd w:val="clear" w:color="auto" w:fill="auto"/>
                              </w:pPr>
                              <w:r w:rsidRPr="00264464">
                                <w:t xml:space="preserve">ECC Report </w:t>
                              </w:r>
                              <w:r>
                                <w:rPr>
                                  <w:rStyle w:val="IntenseReference"/>
                                </w:rPr>
                                <w:t>247</w:t>
                              </w:r>
                            </w:p>
                          </w:txbxContent>
                        </wps:txbx>
                        <wps:bodyPr rot="0" vert="horz" wrap="square" lIns="2880000" tIns="540000" rIns="91440" bIns="45720" anchor="t" anchorCtr="0" upright="1">
                          <a:noAutofit/>
                        </wps:bodyPr>
                      </wps:wsp>
                      <wpg:grpSp>
                        <wpg:cNvPr id="10" name="Group 18"/>
                        <wpg:cNvGrpSpPr>
                          <a:grpSpLocks/>
                        </wpg:cNvGrpSpPr>
                        <wpg:grpSpPr bwMode="auto">
                          <a:xfrm>
                            <a:off x="828136" y="34505"/>
                            <a:ext cx="1703705" cy="1564640"/>
                            <a:chOff x="431" y="2744"/>
                            <a:chExt cx="2683" cy="2464"/>
                          </a:xfrm>
                        </wpg:grpSpPr>
                        <wps:wsp>
                          <wps:cNvPr id="11"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3"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4"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33"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35"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w14:anchorId="350E84B6" id="_x0000_s1034" style="position:absolute;left:0;text-align:left;margin-left:0;margin-top:113.4pt;width:595.3pt;height:128.15pt;z-index:2516889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">
                <v:shape id="Text Box 9" o:spid="_x0000_s1035" type="#_x0000_t202" style="position:absolute;width:75606;height:16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" fillcolor="#887e6e" stroked="f">
                  <v:textbox inset="80mm,15mm">
                    <w:txbxContent>
                      <w:p w14:paraId="2FFB8326" w14:textId="77777777" w:rsidR="006136FA" w:rsidRPr="00F7440E" w:rsidRDefault="006136FA" w:rsidP="008A3A59">
                        <w:pPr>
                          <w:pStyle w:val="coverpageECCReport"/>
                          <w:shd w:val="clear" w:color="auto" w:fill="auto"/>
                        </w:pPr>
                        <w:r w:rsidRPr="00264464">
                          <w:t xml:space="preserve">ECC Report </w:t>
                        </w:r>
                        <w:r>
                          <w:rPr>
                            <w:rStyle w:val="IntenseReference"/>
                          </w:rPr>
                          <w:t>247</w:t>
                        </w:r>
                      </w:p>
                    </w:txbxContent>
                  </v:textbox>
                </v:shape>
                <v:group id="Group 18" o:spid="_x0000_s1036" style="position:absolute;left:8281;top:345;width:17037;height:15646" coordorigin="431,2744" coordsize="2683,2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line id="Line 11" o:spid="_x0000_s1037" style="position:absolute;rotation:45;visibility:visible;mso-wrap-style:square" from="1265,2646" to="1279,43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" strokecolor="#d2232a" strokeweight="15pt"/>
                  <v:line id="Line 12" o:spid="_x0000_s1038" style="position:absolute;rotation:-45;flip:x;visibility:visible;mso-wrap-style:square" from="574,4478" to="2005,4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" strokecolor="#d2232a" strokeweight="15pt"/>
                  <v:line id="Line 13" o:spid="_x0000_s1039" style="position:absolute;rotation:-45;flip:x;visibility:visible;mso-wrap-style:square" from="2352,3653" to="2353,52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" strokecolor="white" strokeweight="15pt"/>
                  <v:line id="Line 14" o:spid="_x0000_s1040" style="position:absolute;rotation:-45;flip:x;visibility:visible;mso-wrap-style:square" from="1566,3520" to="3114,35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" strokecolor="white" strokeweight="15pt"/>
                  <v:line id="Line 15" o:spid="_x0000_s1041" style="position:absolute;visibility:visible;mso-wrap-style:square" from="1797,2744" to="1798,5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" strokecolor="#887e6e" strokeweight="15.5pt"/>
                </v:group>
                <w10:wrap type="topAndBottom" anchorx="page" anchory="page"/>
                <w10:anchorlock/>
              </v:group>
            </w:pict>
          </mc:Fallback>
        </mc:AlternateContent>
      </w:r>
      <w:r w:rsidR="00865CA9">
        <w:fldChar w:fldCharType="begin">
          <w:ffData>
            <w:name w:val=""/>
            <w:enabled/>
            <w:calcOnExit w:val="0"/>
            <w:textInput>
              <w:default w:val="amended 2 October 2020"/>
            </w:textInput>
          </w:ffData>
        </w:fldChar>
      </w:r>
      <w:r w:rsidR="00865CA9">
        <w:instrText xml:space="preserve"> FORMTEXT </w:instrText>
      </w:r>
      <w:r w:rsidR="00865CA9">
        <w:fldChar w:fldCharType="separate"/>
      </w:r>
      <w:r w:rsidR="00865CA9">
        <w:rPr>
          <w:noProof/>
        </w:rPr>
        <w:t>amended 2 October 2020</w:t>
      </w:r>
      <w:r w:rsidR="00865CA9">
        <w:fldChar w:fldCharType="end"/>
      </w:r>
    </w:p>
    <w:p w14:paraId="1797F34C" w14:textId="77777777" w:rsidR="008E6198" w:rsidRPr="00805543" w:rsidRDefault="00C303C5" w:rsidP="00D73A67">
      <w:pPr>
        <w:pStyle w:val="coverpagelastupdatedDDMMYY"/>
        <w:tabs>
          <w:tab w:val="center" w:pos="6540"/>
        </w:tabs>
        <w:rPr>
          <w:lang w:val="en-GB"/>
        </w:rPr>
      </w:pPr>
      <w:r w:rsidRPr="008E6198">
        <w:rPr>
          <w:noProof/>
          <w:lang w:val="fr-FR" w:eastAsia="fr-FR"/>
        </w:rPr>
        <mc:AlternateContent>
          <mc:Choice Requires="wps">
            <w:drawing>
              <wp:anchor distT="0" distB="0" distL="114300" distR="114300" simplePos="0" relativeHeight="251661824" behindDoc="0" locked="1" layoutInCell="1" allowOverlap="1" wp14:anchorId="166C4BB8" wp14:editId="53A1A1A4">
                <wp:simplePos x="0" y="0"/>
                <wp:positionH relativeFrom="page">
                  <wp:posOffset>-1270</wp:posOffset>
                </wp:positionH>
                <wp:positionV relativeFrom="page">
                  <wp:posOffset>9803765</wp:posOffset>
                </wp:positionV>
                <wp:extent cx="7559675" cy="179705"/>
                <wp:effectExtent l="0" t="0" r="3175" b="0"/>
                <wp:wrapNone/>
                <wp:docPr id="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FB3C52" id="Rectangle 8" o:spid="_x0000_s1026" style="position:absolute;margin-left:-.1pt;margin-top:771.95pt;width:595.2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" fillcolor="#887e6e" stroked="f">
                <v:textbox inset=",15mm"/>
                <w10:wrap anchorx="page" anchory="page"/>
                <w10:anchorlock/>
              </v:rect>
            </w:pict>
          </mc:Fallback>
        </mc:AlternateContent>
      </w:r>
    </w:p>
    <w:p w14:paraId="3B5D59F7" w14:textId="77777777" w:rsidR="008A54FC" w:rsidRPr="00002E19" w:rsidRDefault="000978BF" w:rsidP="000C1BB2">
      <w:pPr>
        <w:pStyle w:val="Heading1"/>
        <w:rPr>
          <w:rStyle w:val="ECCHLcyan"/>
          <w:shd w:val="clear" w:color="auto" w:fill="auto"/>
        </w:rPr>
      </w:pPr>
      <w:bookmarkStart w:id="1" w:name="_Toc41308112"/>
      <w:bookmarkStart w:id="2" w:name="_Toc380056496"/>
      <w:bookmarkStart w:id="3" w:name="_Toc380059747"/>
      <w:bookmarkStart w:id="4" w:name="_Toc380059784"/>
      <w:bookmarkStart w:id="5" w:name="_Toc396153635"/>
      <w:bookmarkStart w:id="6" w:name="_Toc396383862"/>
      <w:bookmarkStart w:id="7" w:name="_Toc396917295"/>
      <w:bookmarkStart w:id="8" w:name="_Toc396917344"/>
      <w:bookmarkStart w:id="9" w:name="_Toc396917406"/>
      <w:bookmarkStart w:id="10" w:name="_Toc396917459"/>
      <w:bookmarkStart w:id="11" w:name="_Toc396917626"/>
      <w:bookmarkStart w:id="12" w:name="_Toc396917641"/>
      <w:bookmarkStart w:id="13" w:name="_Toc396917746"/>
      <w:r w:rsidRPr="00002E19">
        <w:rPr>
          <w:rStyle w:val="ECCHLcyan"/>
          <w:shd w:val="clear" w:color="auto" w:fill="auto"/>
        </w:rPr>
        <w:lastRenderedPageBreak/>
        <w:t>Executive summary</w:t>
      </w:r>
      <w:bookmarkEnd w:id="1"/>
      <w:r w:rsidRPr="00002E19">
        <w:rPr>
          <w:rStyle w:val="ECCHLcyan"/>
          <w:shd w:val="clear" w:color="auto" w:fill="auto"/>
        </w:rPr>
        <w:t xml:space="preserve"> </w:t>
      </w:r>
      <w:bookmarkEnd w:id="2"/>
      <w:bookmarkEnd w:id="3"/>
      <w:bookmarkEnd w:id="4"/>
      <w:bookmarkEnd w:id="5"/>
      <w:bookmarkEnd w:id="6"/>
      <w:bookmarkEnd w:id="7"/>
      <w:bookmarkEnd w:id="8"/>
      <w:bookmarkEnd w:id="9"/>
      <w:bookmarkEnd w:id="10"/>
      <w:bookmarkEnd w:id="11"/>
      <w:bookmarkEnd w:id="12"/>
      <w:bookmarkEnd w:id="13"/>
    </w:p>
    <w:p w14:paraId="07512AC8" w14:textId="2C4E4E9A" w:rsidR="006D23EF" w:rsidRDefault="006D23EF" w:rsidP="000C1BB2">
      <w:pPr>
        <w:rPr>
          <w:rStyle w:val="ECCParagraph"/>
        </w:rPr>
      </w:pPr>
      <w:r w:rsidRPr="00002E19">
        <w:rPr>
          <w:rStyle w:val="ECCParagraph"/>
        </w:rPr>
        <w:t xml:space="preserve">ECC has undertaken a number of monitoring campaigns on the </w:t>
      </w:r>
      <w:r w:rsidR="00850760">
        <w:rPr>
          <w:rStyle w:val="ECCParagraph"/>
        </w:rPr>
        <w:t>IRIDIUM</w:t>
      </w:r>
      <w:r w:rsidRPr="00002E19">
        <w:rPr>
          <w:rStyle w:val="ECCParagraph"/>
        </w:rPr>
        <w:t xml:space="preserve"> satellite constellation to identify the unwanted emissions falling into the radio astronomy band 1610.6-1613.8 MHz. Measurements were taken on individual satellites to ensure high precision</w:t>
      </w:r>
      <w:r w:rsidR="007A54AA" w:rsidRPr="00002E19">
        <w:rPr>
          <w:rStyle w:val="ECCParagraph"/>
        </w:rPr>
        <w:t>.</w:t>
      </w:r>
      <w:r w:rsidRPr="00002E19">
        <w:rPr>
          <w:rStyle w:val="ECCParagraph"/>
        </w:rPr>
        <w:t xml:space="preserve"> </w:t>
      </w:r>
      <w:r w:rsidR="007A54AA" w:rsidRPr="00002E19">
        <w:rPr>
          <w:rStyle w:val="ECCParagraph"/>
        </w:rPr>
        <w:t>H</w:t>
      </w:r>
      <w:r w:rsidRPr="00002E19">
        <w:rPr>
          <w:rStyle w:val="ECCParagraph"/>
        </w:rPr>
        <w:t>owever</w:t>
      </w:r>
      <w:r w:rsidR="00F4271F" w:rsidRPr="00002E19">
        <w:rPr>
          <w:rStyle w:val="ECCParagraph"/>
        </w:rPr>
        <w:t>,</w:t>
      </w:r>
      <w:r w:rsidRPr="00002E19">
        <w:rPr>
          <w:rStyle w:val="ECCParagraph"/>
        </w:rPr>
        <w:t xml:space="preserve"> it was necessary to process these measurements and simulate the aggregate impact of the complete constellation of 66 satellites on radio astronomy observations. Software packages were therefore developed to:</w:t>
      </w:r>
    </w:p>
    <w:p w14:paraId="4FE2EA29" w14:textId="77777777" w:rsidR="002559FD" w:rsidRPr="009644E6" w:rsidRDefault="006D23EF" w:rsidP="009644E6">
      <w:pPr>
        <w:pStyle w:val="ECCLetteredList"/>
        <w:rPr>
          <w:lang w:val="en-GB"/>
        </w:rPr>
      </w:pPr>
      <w:r w:rsidRPr="009644E6">
        <w:rPr>
          <w:lang w:val="en-GB"/>
        </w:rPr>
        <w:t xml:space="preserve">process </w:t>
      </w:r>
      <w:r w:rsidR="00782A99" w:rsidRPr="009644E6">
        <w:rPr>
          <w:lang w:val="en-GB"/>
        </w:rPr>
        <w:t>raw spectrogram data measured from individual satellites by the Leeheim Satellite monitoring station according to the principles described in ECC Report 171</w:t>
      </w:r>
      <w:r w:rsidR="00BF4660" w:rsidRPr="009644E6">
        <w:rPr>
          <w:lang w:val="en-GB"/>
        </w:rPr>
        <w:t xml:space="preserve"> </w:t>
      </w:r>
      <w:r w:rsidR="00AD1CC6" w:rsidRPr="003C5039">
        <w:rPr>
          <w:lang w:val="en-GB"/>
        </w:rPr>
        <w:fldChar w:fldCharType="begin"/>
      </w:r>
      <w:r w:rsidR="00AD1CC6" w:rsidRPr="00805543">
        <w:rPr>
          <w:lang w:val="en-GB"/>
        </w:rPr>
        <w:instrText xml:space="preserve"> REF _Ref393803243 \n \h  \* MERGEFORMAT </w:instrText>
      </w:r>
      <w:r w:rsidR="00AD1CC6" w:rsidRPr="003C5039">
        <w:rPr>
          <w:lang w:val="en-GB"/>
        </w:rPr>
      </w:r>
      <w:r w:rsidR="00AD1CC6" w:rsidRPr="003C5039">
        <w:rPr>
          <w:lang w:val="en-GB"/>
        </w:rPr>
        <w:fldChar w:fldCharType="separate"/>
      </w:r>
      <w:r w:rsidR="003D2683">
        <w:rPr>
          <w:lang w:val="en-GB"/>
        </w:rPr>
        <w:t>[1]</w:t>
      </w:r>
      <w:r w:rsidR="00AD1CC6" w:rsidRPr="003C5039">
        <w:rPr>
          <w:lang w:val="en-GB"/>
        </w:rPr>
        <w:fldChar w:fldCharType="end"/>
      </w:r>
      <w:r w:rsidR="00782A99" w:rsidRPr="009644E6">
        <w:rPr>
          <w:lang w:val="en-GB"/>
        </w:rPr>
        <w:t xml:space="preserve"> (see example in Annex 1) </w:t>
      </w:r>
      <w:r w:rsidRPr="009644E6">
        <w:rPr>
          <w:lang w:val="en-GB"/>
        </w:rPr>
        <w:t>to produce a statistical pr</w:t>
      </w:r>
      <w:r w:rsidR="001D4F6A">
        <w:rPr>
          <w:lang w:val="en-GB"/>
        </w:rPr>
        <w:t>ofile of the unwanted emissions;</w:t>
      </w:r>
      <w:r w:rsidRPr="009644E6">
        <w:rPr>
          <w:lang w:val="en-GB"/>
        </w:rPr>
        <w:t xml:space="preserve"> </w:t>
      </w:r>
    </w:p>
    <w:p w14:paraId="4F3E06E1" w14:textId="77777777" w:rsidR="002559FD" w:rsidRPr="009644E6" w:rsidRDefault="006D23EF" w:rsidP="009644E6">
      <w:pPr>
        <w:pStyle w:val="ECCLetteredList"/>
        <w:rPr>
          <w:rStyle w:val="ECCParagraph"/>
        </w:rPr>
      </w:pPr>
      <w:r w:rsidRPr="009644E6">
        <w:rPr>
          <w:rStyle w:val="ECCParagraph"/>
        </w:rPr>
        <w:t>determine the position of each satellite at each point of the simulation</w:t>
      </w:r>
      <w:r w:rsidR="007A54AA" w:rsidRPr="009644E6">
        <w:rPr>
          <w:rStyle w:val="ECCParagraph"/>
        </w:rPr>
        <w:t xml:space="preserve"> using a dynamic model (STK package) of the satellite constellation</w:t>
      </w:r>
      <w:r w:rsidR="001D4F6A">
        <w:rPr>
          <w:rStyle w:val="ECCParagraph"/>
        </w:rPr>
        <w:t>;</w:t>
      </w:r>
    </w:p>
    <w:p w14:paraId="199AB35E" w14:textId="77777777" w:rsidR="006D23EF" w:rsidRPr="00EB32A8" w:rsidRDefault="004973DC" w:rsidP="009644E6">
      <w:pPr>
        <w:pStyle w:val="ECCLetteredList"/>
        <w:rPr>
          <w:rStyle w:val="ECCParagraph"/>
        </w:rPr>
      </w:pPr>
      <w:r w:rsidRPr="00EB32A8">
        <w:rPr>
          <w:rStyle w:val="ECCParagraph"/>
        </w:rPr>
        <w:t>q</w:t>
      </w:r>
      <w:r w:rsidR="0073453A" w:rsidRPr="00EB32A8">
        <w:rPr>
          <w:rStyle w:val="ECCParagraph"/>
        </w:rPr>
        <w:t>uantitative</w:t>
      </w:r>
      <w:r w:rsidRPr="00EB32A8">
        <w:rPr>
          <w:rStyle w:val="ECCParagraph"/>
        </w:rPr>
        <w:t>ly assess</w:t>
      </w:r>
      <w:r w:rsidR="0073453A" w:rsidRPr="00EB32A8">
        <w:rPr>
          <w:rStyle w:val="ECCParagraph"/>
        </w:rPr>
        <w:t xml:space="preserve"> data loss </w:t>
      </w:r>
      <w:r w:rsidR="00736C22" w:rsidRPr="00EB32A8">
        <w:rPr>
          <w:rStyle w:val="ECCParagraph"/>
        </w:rPr>
        <w:t xml:space="preserve">in radio astronomy observations together with error estimates </w:t>
      </w:r>
      <w:r w:rsidR="006D23EF" w:rsidRPr="00EB32A8">
        <w:rPr>
          <w:rStyle w:val="ECCParagraph"/>
        </w:rPr>
        <w:t>using the</w:t>
      </w:r>
      <w:r w:rsidR="000C1BB2" w:rsidRPr="00EB32A8">
        <w:rPr>
          <w:rStyle w:val="ECCParagraph"/>
        </w:rPr>
        <w:t xml:space="preserve"> emission profiles from step (a</w:t>
      </w:r>
      <w:r w:rsidR="006D23EF" w:rsidRPr="00EB32A8">
        <w:rPr>
          <w:rStyle w:val="ECCParagraph"/>
        </w:rPr>
        <w:t>) and the s</w:t>
      </w:r>
      <w:r w:rsidR="000C1BB2" w:rsidRPr="00EB32A8">
        <w:rPr>
          <w:rStyle w:val="ECCParagraph"/>
        </w:rPr>
        <w:t>atellite positions from step (b</w:t>
      </w:r>
      <w:r w:rsidR="006D23EF" w:rsidRPr="00EB32A8">
        <w:rPr>
          <w:rStyle w:val="ECCParagraph"/>
        </w:rPr>
        <w:t>)</w:t>
      </w:r>
      <w:r w:rsidR="0073453A" w:rsidRPr="00EB32A8">
        <w:rPr>
          <w:rStyle w:val="ECCParagraph"/>
        </w:rPr>
        <w:t xml:space="preserve"> </w:t>
      </w:r>
      <w:r w:rsidR="00736C22" w:rsidRPr="00EB32A8">
        <w:rPr>
          <w:rStyle w:val="ECCParagraph"/>
        </w:rPr>
        <w:t>and</w:t>
      </w:r>
      <w:r w:rsidRPr="00EB32A8">
        <w:rPr>
          <w:rStyle w:val="ECCParagraph"/>
        </w:rPr>
        <w:t xml:space="preserve"> create detailed and comprehensive documentation of the measured satellite emissions and their interference impact on the radio astronomy service in the band 1610.6-1613.8 MHz.</w:t>
      </w:r>
    </w:p>
    <w:p w14:paraId="5EDFD784" w14:textId="532A23B7" w:rsidR="00610B6D" w:rsidRDefault="00610B6D" w:rsidP="00610B6D">
      <w:pPr>
        <w:rPr>
          <w:rStyle w:val="ECCParagraph"/>
        </w:rPr>
      </w:pPr>
      <w:r w:rsidRPr="00002E19">
        <w:rPr>
          <w:rStyle w:val="ECCParagraph"/>
        </w:rPr>
        <w:t>Calibration information for the monitoring set-up is derived from on/off observations of celestial sources and used to create data sets of calibrated spectral power flux density (</w:t>
      </w:r>
      <w:proofErr w:type="spellStart"/>
      <w:r w:rsidRPr="00002E19">
        <w:rPr>
          <w:rStyle w:val="ECCParagraph"/>
        </w:rPr>
        <w:t>spfd</w:t>
      </w:r>
      <w:proofErr w:type="spellEnd"/>
      <w:r w:rsidRPr="00002E19">
        <w:rPr>
          <w:rStyle w:val="ECCParagraph"/>
        </w:rPr>
        <w:t xml:space="preserve">) data from which the noise background of the receiver and sky have been subtracted (step (a) above). More information about calibration procedures can be found in ECC Report 171 </w:t>
      </w:r>
      <w:r w:rsidR="00DF1928">
        <w:rPr>
          <w:rStyle w:val="ECCParagraph"/>
        </w:rPr>
        <w:fldChar w:fldCharType="begin"/>
      </w:r>
      <w:r w:rsidR="002E0B5D">
        <w:rPr>
          <w:rStyle w:val="ECCParagraph"/>
        </w:rPr>
        <w:instrText xml:space="preserve"> REF _Ref393803243 \n \h </w:instrText>
      </w:r>
      <w:r w:rsidR="00DF1928">
        <w:rPr>
          <w:rStyle w:val="ECCParagraph"/>
        </w:rPr>
      </w:r>
      <w:r w:rsidR="00DF1928">
        <w:rPr>
          <w:rStyle w:val="ECCParagraph"/>
        </w:rPr>
        <w:fldChar w:fldCharType="separate"/>
      </w:r>
      <w:r w:rsidR="003D2683">
        <w:rPr>
          <w:rStyle w:val="ECCParagraph"/>
        </w:rPr>
        <w:t>[1]</w:t>
      </w:r>
      <w:r w:rsidR="00DF1928">
        <w:rPr>
          <w:rStyle w:val="ECCParagraph"/>
        </w:rPr>
        <w:fldChar w:fldCharType="end"/>
      </w:r>
      <w:r w:rsidR="002E0B5D">
        <w:rPr>
          <w:rStyle w:val="ECCParagraph"/>
        </w:rPr>
        <w:t xml:space="preserve"> </w:t>
      </w:r>
      <w:r w:rsidRPr="00002E19">
        <w:rPr>
          <w:rStyle w:val="ECCParagraph"/>
        </w:rPr>
        <w:t>with some additional practical information in Annex 2 of this document.</w:t>
      </w:r>
    </w:p>
    <w:p w14:paraId="4C5BCFE6" w14:textId="75EA7621" w:rsidR="00E54ACB" w:rsidRPr="00002E19" w:rsidRDefault="00E54ACB" w:rsidP="00610B6D">
      <w:pPr>
        <w:rPr>
          <w:rStyle w:val="ECCParagraph"/>
        </w:rPr>
      </w:pPr>
      <w:r>
        <w:rPr>
          <w:rStyle w:val="ECCParagraph"/>
        </w:rPr>
        <w:t xml:space="preserve">Initial measurements taken </w:t>
      </w:r>
      <w:r w:rsidR="003F341E">
        <w:rPr>
          <w:rStyle w:val="ECCParagraph"/>
        </w:rPr>
        <w:t>on</w:t>
      </w:r>
      <w:r>
        <w:rPr>
          <w:rStyle w:val="ECCParagraph"/>
        </w:rPr>
        <w:t xml:space="preserve"> a few </w:t>
      </w:r>
      <w:r w:rsidR="00700BE4">
        <w:rPr>
          <w:rStyle w:val="ECCParagraph"/>
        </w:rPr>
        <w:t>IRIDIUM</w:t>
      </w:r>
      <w:r>
        <w:rPr>
          <w:rStyle w:val="ECCParagraph"/>
        </w:rPr>
        <w:t xml:space="preserve"> replacement satellites ("</w:t>
      </w:r>
      <w:r w:rsidR="00850760">
        <w:rPr>
          <w:rStyle w:val="ECCParagraph"/>
        </w:rPr>
        <w:t>IRIDIUM</w:t>
      </w:r>
      <w:r>
        <w:rPr>
          <w:rStyle w:val="ECCParagraph"/>
        </w:rPr>
        <w:t xml:space="preserve"> NEXT") in 2017 revealed some problems with the noise characterisation and the measurement sensitivity of the Leeheim equipment, due to the lower emissions observed at that time. </w:t>
      </w:r>
      <w:r w:rsidR="00126491">
        <w:rPr>
          <w:rStyle w:val="ECCParagraph"/>
        </w:rPr>
        <w:t>Thus</w:t>
      </w:r>
      <w:r w:rsidR="00EE34EA">
        <w:rPr>
          <w:rStyle w:val="ECCParagraph"/>
        </w:rPr>
        <w:t>,</w:t>
      </w:r>
      <w:r w:rsidR="00126491">
        <w:rPr>
          <w:rStyle w:val="ECCParagraph"/>
        </w:rPr>
        <w:t xml:space="preserve"> the </w:t>
      </w:r>
      <w:r>
        <w:rPr>
          <w:rStyle w:val="ECCParagraph"/>
        </w:rPr>
        <w:t xml:space="preserve">measurement methods and software modules were revised </w:t>
      </w:r>
      <w:r w:rsidRPr="0052040C">
        <w:rPr>
          <w:rStyle w:val="ECCParagraph"/>
        </w:rPr>
        <w:t>in 201</w:t>
      </w:r>
      <w:r w:rsidR="00017440" w:rsidRPr="0052040C">
        <w:rPr>
          <w:rStyle w:val="ECCParagraph"/>
        </w:rPr>
        <w:t>9</w:t>
      </w:r>
      <w:r w:rsidR="002A3A43">
        <w:rPr>
          <w:rStyle w:val="ECCParagraph"/>
        </w:rPr>
        <w:t xml:space="preserve"> and 2020</w:t>
      </w:r>
      <w:r>
        <w:rPr>
          <w:rStyle w:val="ECCParagraph"/>
        </w:rPr>
        <w:t xml:space="preserve"> to improve accuracy and sensitivity in the case of lower observed emissions.</w:t>
      </w:r>
    </w:p>
    <w:p w14:paraId="79438870" w14:textId="77777777" w:rsidR="00610B6D" w:rsidRPr="00002E19" w:rsidRDefault="00610B6D" w:rsidP="00610B6D">
      <w:pPr>
        <w:rPr>
          <w:rStyle w:val="ECCParagraph"/>
        </w:rPr>
      </w:pPr>
      <w:r w:rsidRPr="00002E19">
        <w:rPr>
          <w:rStyle w:val="ECCParagraph"/>
        </w:rPr>
        <w:t>A</w:t>
      </w:r>
      <w:r w:rsidR="000C5BD0" w:rsidRPr="00002E19">
        <w:rPr>
          <w:rStyle w:val="ECCParagraph"/>
        </w:rPr>
        <w:t>n a</w:t>
      </w:r>
      <w:r w:rsidRPr="00002E19">
        <w:rPr>
          <w:rStyle w:val="ECCParagraph"/>
        </w:rPr>
        <w:t xml:space="preserve">utomatic report of the </w:t>
      </w:r>
      <w:r w:rsidR="00220DAA" w:rsidRPr="00002E19">
        <w:rPr>
          <w:rStyle w:val="ECCParagraph"/>
        </w:rPr>
        <w:t xml:space="preserve">entire </w:t>
      </w:r>
      <w:r w:rsidRPr="00002E19">
        <w:rPr>
          <w:rStyle w:val="ECCParagraph"/>
        </w:rPr>
        <w:t xml:space="preserve">calibration </w:t>
      </w:r>
      <w:r w:rsidR="00220DAA" w:rsidRPr="00002E19">
        <w:rPr>
          <w:rStyle w:val="ECCParagraph"/>
        </w:rPr>
        <w:t xml:space="preserve">and calculation </w:t>
      </w:r>
      <w:r w:rsidRPr="00002E19">
        <w:rPr>
          <w:rStyle w:val="ECCParagraph"/>
        </w:rPr>
        <w:t xml:space="preserve">steps is generated to enable checks and repeats of the analysis as well as the incorporation of results into summary reports.  </w:t>
      </w:r>
    </w:p>
    <w:p w14:paraId="2ED62162" w14:textId="77777777" w:rsidR="00757F24" w:rsidRPr="00002E19" w:rsidRDefault="00610B6D" w:rsidP="0007526D">
      <w:pPr>
        <w:rPr>
          <w:rStyle w:val="ECCParagraph"/>
        </w:rPr>
      </w:pPr>
      <w:r w:rsidRPr="00002E19">
        <w:rPr>
          <w:rStyle w:val="ECCParagraph"/>
        </w:rPr>
        <w:t xml:space="preserve">The calibrated data is then used together with a dynamic mode of the satellite constellation (using the commercial STK™ (System tool kit) software, step (b) above) to calculate the </w:t>
      </w:r>
      <w:r w:rsidR="00FF118F" w:rsidRPr="00002E19">
        <w:rPr>
          <w:rStyle w:val="ECCParagraph"/>
        </w:rPr>
        <w:t>equivalent power flux density (</w:t>
      </w:r>
      <w:r w:rsidR="002E0B5D">
        <w:rPr>
          <w:rStyle w:val="ECCParagraph"/>
        </w:rPr>
        <w:t>epfd</w:t>
      </w:r>
      <w:r w:rsidR="00FF118F" w:rsidRPr="00002E19">
        <w:rPr>
          <w:rStyle w:val="ECCParagraph"/>
        </w:rPr>
        <w:t>)</w:t>
      </w:r>
      <w:r w:rsidRPr="00002E19">
        <w:rPr>
          <w:rStyle w:val="ECCParagraph"/>
        </w:rPr>
        <w:t xml:space="preserve"> at a radio astronomy observatory according to Recommendation ITU-R M.1583 </w:t>
      </w:r>
      <w:r w:rsidR="00DF1928">
        <w:rPr>
          <w:rStyle w:val="ECCParagraph"/>
        </w:rPr>
        <w:fldChar w:fldCharType="begin"/>
      </w:r>
      <w:r w:rsidR="002E0B5D">
        <w:rPr>
          <w:rStyle w:val="ECCParagraph"/>
        </w:rPr>
        <w:instrText xml:space="preserve"> REF _Ref431470776 \n \h </w:instrText>
      </w:r>
      <w:r w:rsidR="00DF1928">
        <w:rPr>
          <w:rStyle w:val="ECCParagraph"/>
        </w:rPr>
      </w:r>
      <w:r w:rsidR="00DF1928">
        <w:rPr>
          <w:rStyle w:val="ECCParagraph"/>
        </w:rPr>
        <w:fldChar w:fldCharType="separate"/>
      </w:r>
      <w:r w:rsidR="003D2683">
        <w:rPr>
          <w:rStyle w:val="ECCParagraph"/>
        </w:rPr>
        <w:t>[3]</w:t>
      </w:r>
      <w:r w:rsidR="00DF1928">
        <w:rPr>
          <w:rStyle w:val="ECCParagraph"/>
        </w:rPr>
        <w:fldChar w:fldCharType="end"/>
      </w:r>
      <w:r w:rsidR="002E0B5D">
        <w:rPr>
          <w:rStyle w:val="ECCParagraph"/>
        </w:rPr>
        <w:t xml:space="preserve"> </w:t>
      </w:r>
      <w:r w:rsidRPr="00002E19">
        <w:rPr>
          <w:rStyle w:val="ECCParagraph"/>
        </w:rPr>
        <w:t xml:space="preserve">and the resulting data loss (step (c) above). </w:t>
      </w:r>
    </w:p>
    <w:p w14:paraId="67CB6745" w14:textId="3EC2B4C4" w:rsidR="00810988" w:rsidRDefault="00810988" w:rsidP="00264464">
      <w:pPr>
        <w:rPr>
          <w:rStyle w:val="ECCParagraph"/>
        </w:rPr>
      </w:pPr>
      <w:r>
        <w:rPr>
          <w:rStyle w:val="ECCParagraph"/>
        </w:rPr>
        <w:t xml:space="preserve">Because of the limitations of the measurement set-up sensitivity due to noise, users may </w:t>
      </w:r>
      <w:r w:rsidR="00D17670">
        <w:rPr>
          <w:rStyle w:val="ECCParagraph"/>
        </w:rPr>
        <w:t xml:space="preserve">want to </w:t>
      </w:r>
      <w:r>
        <w:rPr>
          <w:rStyle w:val="ECCParagraph"/>
        </w:rPr>
        <w:t>characterise the</w:t>
      </w:r>
      <w:r w:rsidR="00D17670">
        <w:rPr>
          <w:rStyle w:val="ECCParagraph"/>
        </w:rPr>
        <w:t xml:space="preserve"> minimum measurable data loss, evaluated by processing measurements made by tracking "void" orbits offset from real </w:t>
      </w:r>
      <w:r w:rsidR="00700BE4">
        <w:rPr>
          <w:rStyle w:val="ECCParagraph"/>
        </w:rPr>
        <w:t>IRIDIUM</w:t>
      </w:r>
      <w:r w:rsidR="00D17670">
        <w:rPr>
          <w:rStyle w:val="ECCParagraph"/>
        </w:rPr>
        <w:t xml:space="preserve"> satellites orbits.</w:t>
      </w:r>
    </w:p>
    <w:p w14:paraId="1D4FCF76" w14:textId="77777777" w:rsidR="00F77680" w:rsidRPr="00002E19" w:rsidRDefault="00F77680" w:rsidP="00264464">
      <w:pPr>
        <w:rPr>
          <w:rStyle w:val="ECCParagraph"/>
        </w:rPr>
      </w:pPr>
      <w:r w:rsidRPr="00002E19">
        <w:rPr>
          <w:rStyle w:val="ECCParagraph"/>
        </w:rPr>
        <w:br w:type="page"/>
      </w:r>
    </w:p>
    <w:p w14:paraId="19D699EB" w14:textId="77777777" w:rsidR="00F77680" w:rsidRPr="00002E19" w:rsidRDefault="00F77680" w:rsidP="00E2303A">
      <w:pPr>
        <w:pStyle w:val="coverpageTableofContent"/>
        <w:rPr>
          <w:noProof w:val="0"/>
          <w:lang w:val="en-GB"/>
        </w:rPr>
      </w:pPr>
    </w:p>
    <w:p w14:paraId="58DB7AC0" w14:textId="77777777" w:rsidR="008A54FC" w:rsidRPr="00002E19" w:rsidRDefault="00C443E2" w:rsidP="00E2303A">
      <w:pPr>
        <w:pStyle w:val="coverpageTableofContent"/>
        <w:rPr>
          <w:noProof w:val="0"/>
          <w:lang w:val="en-GB"/>
        </w:rPr>
      </w:pPr>
      <w:r>
        <w:rPr>
          <w:lang w:val="fr-FR" w:eastAsia="fr-FR"/>
        </w:rPr>
        <mc:AlternateContent>
          <mc:Choice Requires="wps">
            <w:drawing>
              <wp:anchor distT="0" distB="0" distL="114300" distR="114300" simplePos="0" relativeHeight="251648512" behindDoc="1" locked="1" layoutInCell="1" allowOverlap="1" wp14:anchorId="7AC2FB93" wp14:editId="253A1EEE">
                <wp:simplePos x="0" y="0"/>
                <wp:positionH relativeFrom="page">
                  <wp:posOffset>0</wp:posOffset>
                </wp:positionH>
                <wp:positionV relativeFrom="page">
                  <wp:posOffset>900430</wp:posOffset>
                </wp:positionV>
                <wp:extent cx="7585075" cy="71628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075" cy="71628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EE314F" w14:textId="77777777" w:rsidR="006136FA" w:rsidRDefault="006136F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C2FB93" id="Rectangle 21" o:spid="_x0000_s1042" style="position:absolute;left:0;text-align:left;margin-left:0;margin-top:70.9pt;width:597.25pt;height:56.4pt;z-index:-251667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" fillcolor="#b0a696" stroked="f">
                <v:textbox>
                  <w:txbxContent>
                    <w:p w14:paraId="24EE314F" w14:textId="77777777" w:rsidR="006136FA" w:rsidRDefault="006136FA"/>
                  </w:txbxContent>
                </v:textbox>
                <w10:wrap anchorx="page" anchory="page"/>
                <w10:anchorlock/>
              </v:rect>
            </w:pict>
          </mc:Fallback>
        </mc:AlternateContent>
      </w:r>
      <w:r w:rsidR="00E059C5" w:rsidRPr="00002E19">
        <w:rPr>
          <w:noProof w:val="0"/>
          <w:lang w:val="en-GB"/>
        </w:rPr>
        <w:t>T</w:t>
      </w:r>
      <w:r w:rsidR="00763BA3" w:rsidRPr="00002E19">
        <w:rPr>
          <w:noProof w:val="0"/>
          <w:lang w:val="en-GB"/>
        </w:rPr>
        <w:t>ABLE OF CONTENTS</w:t>
      </w:r>
    </w:p>
    <w:p w14:paraId="7701024C" w14:textId="77777777" w:rsidR="00067793" w:rsidRPr="00002E19"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14:paraId="7CC202AF" w14:textId="77777777" w:rsidR="00120A17" w:rsidRPr="00002E19" w:rsidRDefault="00120A17" w:rsidP="00264464">
          <w:pPr>
            <w:rPr>
              <w:rStyle w:val="ECCParagraph"/>
            </w:rPr>
          </w:pPr>
        </w:p>
        <w:p w14:paraId="39EDF520" w14:textId="3EFE01C8" w:rsidR="00D73A67" w:rsidRDefault="00DF1928">
          <w:pPr>
            <w:pStyle w:val="TOC1"/>
            <w:rPr>
              <w:rFonts w:asciiTheme="minorHAnsi" w:eastAsiaTheme="minorEastAsia" w:hAnsiTheme="minorHAnsi" w:cstheme="minorBidi"/>
              <w:b w:val="0"/>
              <w:noProof/>
              <w:sz w:val="22"/>
              <w:szCs w:val="22"/>
              <w:lang w:val="da-DK" w:eastAsia="da-DK"/>
            </w:rPr>
          </w:pPr>
          <w:r w:rsidRPr="00002E19">
            <w:rPr>
              <w:rStyle w:val="ECCParagraph"/>
              <w:b w:val="0"/>
            </w:rPr>
            <w:fldChar w:fldCharType="begin"/>
          </w:r>
          <w:r w:rsidR="00A90997" w:rsidRPr="00002E19">
            <w:rPr>
              <w:rStyle w:val="ECCParagraph"/>
              <w:b w:val="0"/>
            </w:rPr>
            <w:instrText xml:space="preserve"> TOC \o "1-4" \h \z \t "ECC Annex heading1;1" </w:instrText>
          </w:r>
          <w:r w:rsidRPr="00002E19">
            <w:rPr>
              <w:rStyle w:val="ECCParagraph"/>
              <w:b w:val="0"/>
            </w:rPr>
            <w:fldChar w:fldCharType="separate"/>
          </w:r>
          <w:hyperlink w:anchor="_Toc41308112" w:history="1">
            <w:r w:rsidR="00D73A67" w:rsidRPr="00492215">
              <w:rPr>
                <w:rStyle w:val="Hyperlink"/>
                <w:noProof/>
              </w:rPr>
              <w:t>0</w:t>
            </w:r>
            <w:r w:rsidR="00D73A67">
              <w:rPr>
                <w:rFonts w:asciiTheme="minorHAnsi" w:eastAsiaTheme="minorEastAsia" w:hAnsiTheme="minorHAnsi" w:cstheme="minorBidi"/>
                <w:b w:val="0"/>
                <w:noProof/>
                <w:sz w:val="22"/>
                <w:szCs w:val="22"/>
                <w:lang w:val="da-DK" w:eastAsia="da-DK"/>
              </w:rPr>
              <w:tab/>
            </w:r>
            <w:r w:rsidR="00D73A67" w:rsidRPr="00492215">
              <w:rPr>
                <w:rStyle w:val="Hyperlink"/>
                <w:noProof/>
              </w:rPr>
              <w:t>Executive summary</w:t>
            </w:r>
            <w:r w:rsidR="00D73A67">
              <w:rPr>
                <w:noProof/>
                <w:webHidden/>
              </w:rPr>
              <w:tab/>
            </w:r>
            <w:r w:rsidR="00D73A67">
              <w:rPr>
                <w:noProof/>
                <w:webHidden/>
              </w:rPr>
              <w:fldChar w:fldCharType="begin"/>
            </w:r>
            <w:r w:rsidR="00D73A67">
              <w:rPr>
                <w:noProof/>
                <w:webHidden/>
              </w:rPr>
              <w:instrText xml:space="preserve"> PAGEREF _Toc41308112 \h </w:instrText>
            </w:r>
            <w:r w:rsidR="00D73A67">
              <w:rPr>
                <w:noProof/>
                <w:webHidden/>
              </w:rPr>
            </w:r>
            <w:r w:rsidR="00D73A67">
              <w:rPr>
                <w:noProof/>
                <w:webHidden/>
              </w:rPr>
              <w:fldChar w:fldCharType="separate"/>
            </w:r>
            <w:r w:rsidR="005C1A7C">
              <w:rPr>
                <w:noProof/>
                <w:webHidden/>
              </w:rPr>
              <w:t>1</w:t>
            </w:r>
            <w:r w:rsidR="00D73A67">
              <w:rPr>
                <w:noProof/>
                <w:webHidden/>
              </w:rPr>
              <w:fldChar w:fldCharType="end"/>
            </w:r>
          </w:hyperlink>
        </w:p>
        <w:p w14:paraId="78E1A8B5" w14:textId="1746F433" w:rsidR="00D73A67" w:rsidRDefault="00E714D5">
          <w:pPr>
            <w:pStyle w:val="TOC1"/>
            <w:rPr>
              <w:rFonts w:asciiTheme="minorHAnsi" w:eastAsiaTheme="minorEastAsia" w:hAnsiTheme="minorHAnsi" w:cstheme="minorBidi"/>
              <w:b w:val="0"/>
              <w:noProof/>
              <w:sz w:val="22"/>
              <w:szCs w:val="22"/>
              <w:lang w:val="da-DK" w:eastAsia="da-DK"/>
            </w:rPr>
          </w:pPr>
          <w:hyperlink w:anchor="_Toc41308113" w:history="1">
            <w:r w:rsidR="00D73A67" w:rsidRPr="00492215">
              <w:rPr>
                <w:rStyle w:val="Hyperlink"/>
                <w:noProof/>
              </w:rPr>
              <w:t>1</w:t>
            </w:r>
            <w:r w:rsidR="00D73A67">
              <w:rPr>
                <w:rFonts w:asciiTheme="minorHAnsi" w:eastAsiaTheme="minorEastAsia" w:hAnsiTheme="minorHAnsi" w:cstheme="minorBidi"/>
                <w:b w:val="0"/>
                <w:noProof/>
                <w:sz w:val="22"/>
                <w:szCs w:val="22"/>
                <w:lang w:val="da-DK" w:eastAsia="da-DK"/>
              </w:rPr>
              <w:tab/>
            </w:r>
            <w:r w:rsidR="00D73A67" w:rsidRPr="00492215">
              <w:rPr>
                <w:rStyle w:val="Hyperlink"/>
                <w:noProof/>
              </w:rPr>
              <w:t>Introduction</w:t>
            </w:r>
            <w:r w:rsidR="00D73A67">
              <w:rPr>
                <w:noProof/>
                <w:webHidden/>
              </w:rPr>
              <w:tab/>
            </w:r>
            <w:r w:rsidR="00D73A67">
              <w:rPr>
                <w:noProof/>
                <w:webHidden/>
              </w:rPr>
              <w:fldChar w:fldCharType="begin"/>
            </w:r>
            <w:r w:rsidR="00D73A67">
              <w:rPr>
                <w:noProof/>
                <w:webHidden/>
              </w:rPr>
              <w:instrText xml:space="preserve"> PAGEREF _Toc41308113 \h </w:instrText>
            </w:r>
            <w:r w:rsidR="00D73A67">
              <w:rPr>
                <w:noProof/>
                <w:webHidden/>
              </w:rPr>
            </w:r>
            <w:r w:rsidR="00D73A67">
              <w:rPr>
                <w:noProof/>
                <w:webHidden/>
              </w:rPr>
              <w:fldChar w:fldCharType="separate"/>
            </w:r>
            <w:r w:rsidR="005C1A7C">
              <w:rPr>
                <w:noProof/>
                <w:webHidden/>
              </w:rPr>
              <w:t>4</w:t>
            </w:r>
            <w:r w:rsidR="00D73A67">
              <w:rPr>
                <w:noProof/>
                <w:webHidden/>
              </w:rPr>
              <w:fldChar w:fldCharType="end"/>
            </w:r>
          </w:hyperlink>
        </w:p>
        <w:p w14:paraId="04123107" w14:textId="4B3057F7" w:rsidR="00D73A67" w:rsidRDefault="00E714D5">
          <w:pPr>
            <w:pStyle w:val="TOC1"/>
            <w:rPr>
              <w:rFonts w:asciiTheme="minorHAnsi" w:eastAsiaTheme="minorEastAsia" w:hAnsiTheme="minorHAnsi" w:cstheme="minorBidi"/>
              <w:b w:val="0"/>
              <w:noProof/>
              <w:sz w:val="22"/>
              <w:szCs w:val="22"/>
              <w:lang w:val="da-DK" w:eastAsia="da-DK"/>
            </w:rPr>
          </w:pPr>
          <w:hyperlink w:anchor="_Toc41308114" w:history="1">
            <w:r w:rsidR="00D73A67" w:rsidRPr="00492215">
              <w:rPr>
                <w:rStyle w:val="Hyperlink"/>
                <w:noProof/>
              </w:rPr>
              <w:t>2</w:t>
            </w:r>
            <w:r w:rsidR="00D73A67">
              <w:rPr>
                <w:rFonts w:asciiTheme="minorHAnsi" w:eastAsiaTheme="minorEastAsia" w:hAnsiTheme="minorHAnsi" w:cstheme="minorBidi"/>
                <w:b w:val="0"/>
                <w:noProof/>
                <w:sz w:val="22"/>
                <w:szCs w:val="22"/>
                <w:lang w:val="da-DK" w:eastAsia="da-DK"/>
              </w:rPr>
              <w:tab/>
            </w:r>
            <w:r w:rsidR="00D73A67" w:rsidRPr="00492215">
              <w:rPr>
                <w:rStyle w:val="Hyperlink"/>
                <w:noProof/>
              </w:rPr>
              <w:t>System requirements and software installation</w:t>
            </w:r>
            <w:r w:rsidR="00D73A67">
              <w:rPr>
                <w:noProof/>
                <w:webHidden/>
              </w:rPr>
              <w:tab/>
            </w:r>
            <w:r w:rsidR="00D73A67">
              <w:rPr>
                <w:noProof/>
                <w:webHidden/>
              </w:rPr>
              <w:fldChar w:fldCharType="begin"/>
            </w:r>
            <w:r w:rsidR="00D73A67">
              <w:rPr>
                <w:noProof/>
                <w:webHidden/>
              </w:rPr>
              <w:instrText xml:space="preserve"> PAGEREF _Toc41308114 \h </w:instrText>
            </w:r>
            <w:r w:rsidR="00D73A67">
              <w:rPr>
                <w:noProof/>
                <w:webHidden/>
              </w:rPr>
            </w:r>
            <w:r w:rsidR="00D73A67">
              <w:rPr>
                <w:noProof/>
                <w:webHidden/>
              </w:rPr>
              <w:fldChar w:fldCharType="separate"/>
            </w:r>
            <w:r w:rsidR="005C1A7C">
              <w:rPr>
                <w:noProof/>
                <w:webHidden/>
              </w:rPr>
              <w:t>6</w:t>
            </w:r>
            <w:r w:rsidR="00D73A67">
              <w:rPr>
                <w:noProof/>
                <w:webHidden/>
              </w:rPr>
              <w:fldChar w:fldCharType="end"/>
            </w:r>
          </w:hyperlink>
        </w:p>
        <w:p w14:paraId="48EF8407" w14:textId="18AB8263" w:rsidR="00D73A67" w:rsidRDefault="00E714D5">
          <w:pPr>
            <w:pStyle w:val="TOC2"/>
            <w:rPr>
              <w:rFonts w:asciiTheme="minorHAnsi" w:eastAsiaTheme="minorEastAsia" w:hAnsiTheme="minorHAnsi" w:cstheme="minorBidi"/>
              <w:bCs w:val="0"/>
              <w:sz w:val="22"/>
              <w:szCs w:val="22"/>
              <w:lang w:val="da-DK" w:eastAsia="da-DK"/>
            </w:rPr>
          </w:pPr>
          <w:hyperlink w:anchor="_Toc41308115" w:history="1">
            <w:r w:rsidR="00D73A67" w:rsidRPr="00492215">
              <w:rPr>
                <w:rStyle w:val="Hyperlink"/>
              </w:rPr>
              <w:t>2.1</w:t>
            </w:r>
            <w:r w:rsidR="00D73A67">
              <w:rPr>
                <w:rFonts w:asciiTheme="minorHAnsi" w:eastAsiaTheme="minorEastAsia" w:hAnsiTheme="minorHAnsi" w:cstheme="minorBidi"/>
                <w:bCs w:val="0"/>
                <w:sz w:val="22"/>
                <w:szCs w:val="22"/>
                <w:lang w:val="da-DK" w:eastAsia="da-DK"/>
              </w:rPr>
              <w:tab/>
            </w:r>
            <w:r w:rsidR="00D73A67" w:rsidRPr="00492215">
              <w:rPr>
                <w:rStyle w:val="Hyperlink"/>
              </w:rPr>
              <w:t>Copyright</w:t>
            </w:r>
            <w:r w:rsidR="00D73A67">
              <w:rPr>
                <w:webHidden/>
              </w:rPr>
              <w:tab/>
            </w:r>
            <w:r w:rsidR="00D73A67">
              <w:rPr>
                <w:webHidden/>
              </w:rPr>
              <w:fldChar w:fldCharType="begin"/>
            </w:r>
            <w:r w:rsidR="00D73A67">
              <w:rPr>
                <w:webHidden/>
              </w:rPr>
              <w:instrText xml:space="preserve"> PAGEREF _Toc41308115 \h </w:instrText>
            </w:r>
            <w:r w:rsidR="00D73A67">
              <w:rPr>
                <w:webHidden/>
              </w:rPr>
            </w:r>
            <w:r w:rsidR="00D73A67">
              <w:rPr>
                <w:webHidden/>
              </w:rPr>
              <w:fldChar w:fldCharType="separate"/>
            </w:r>
            <w:r w:rsidR="005C1A7C">
              <w:rPr>
                <w:webHidden/>
              </w:rPr>
              <w:t>6</w:t>
            </w:r>
            <w:r w:rsidR="00D73A67">
              <w:rPr>
                <w:webHidden/>
              </w:rPr>
              <w:fldChar w:fldCharType="end"/>
            </w:r>
          </w:hyperlink>
        </w:p>
        <w:p w14:paraId="27A8DA02" w14:textId="06B5D9C6" w:rsidR="00D73A67" w:rsidRDefault="00E714D5">
          <w:pPr>
            <w:pStyle w:val="TOC2"/>
            <w:rPr>
              <w:rFonts w:asciiTheme="minorHAnsi" w:eastAsiaTheme="minorEastAsia" w:hAnsiTheme="minorHAnsi" w:cstheme="minorBidi"/>
              <w:bCs w:val="0"/>
              <w:sz w:val="22"/>
              <w:szCs w:val="22"/>
              <w:lang w:val="da-DK" w:eastAsia="da-DK"/>
            </w:rPr>
          </w:pPr>
          <w:hyperlink w:anchor="_Toc41308116" w:history="1">
            <w:r w:rsidR="00D73A67" w:rsidRPr="00492215">
              <w:rPr>
                <w:rStyle w:val="Hyperlink"/>
              </w:rPr>
              <w:t>2.2</w:t>
            </w:r>
            <w:r w:rsidR="00D73A67">
              <w:rPr>
                <w:rFonts w:asciiTheme="minorHAnsi" w:eastAsiaTheme="minorEastAsia" w:hAnsiTheme="minorHAnsi" w:cstheme="minorBidi"/>
                <w:bCs w:val="0"/>
                <w:sz w:val="22"/>
                <w:szCs w:val="22"/>
                <w:lang w:val="da-DK" w:eastAsia="da-DK"/>
              </w:rPr>
              <w:tab/>
            </w:r>
            <w:r w:rsidR="00D73A67" w:rsidRPr="00492215">
              <w:rPr>
                <w:rStyle w:val="Hyperlink"/>
              </w:rPr>
              <w:t>System requirements</w:t>
            </w:r>
            <w:r w:rsidR="00D73A67">
              <w:rPr>
                <w:webHidden/>
              </w:rPr>
              <w:tab/>
            </w:r>
            <w:r w:rsidR="00D73A67">
              <w:rPr>
                <w:webHidden/>
              </w:rPr>
              <w:fldChar w:fldCharType="begin"/>
            </w:r>
            <w:r w:rsidR="00D73A67">
              <w:rPr>
                <w:webHidden/>
              </w:rPr>
              <w:instrText xml:space="preserve"> PAGEREF _Toc41308116 \h </w:instrText>
            </w:r>
            <w:r w:rsidR="00D73A67">
              <w:rPr>
                <w:webHidden/>
              </w:rPr>
            </w:r>
            <w:r w:rsidR="00D73A67">
              <w:rPr>
                <w:webHidden/>
              </w:rPr>
              <w:fldChar w:fldCharType="separate"/>
            </w:r>
            <w:r w:rsidR="005C1A7C">
              <w:rPr>
                <w:webHidden/>
              </w:rPr>
              <w:t>6</w:t>
            </w:r>
            <w:r w:rsidR="00D73A67">
              <w:rPr>
                <w:webHidden/>
              </w:rPr>
              <w:fldChar w:fldCharType="end"/>
            </w:r>
          </w:hyperlink>
        </w:p>
        <w:p w14:paraId="13C053EC" w14:textId="09703130" w:rsidR="00D73A67" w:rsidRDefault="00E714D5">
          <w:pPr>
            <w:pStyle w:val="TOC2"/>
            <w:rPr>
              <w:rFonts w:asciiTheme="minorHAnsi" w:eastAsiaTheme="minorEastAsia" w:hAnsiTheme="minorHAnsi" w:cstheme="minorBidi"/>
              <w:bCs w:val="0"/>
              <w:sz w:val="22"/>
              <w:szCs w:val="22"/>
              <w:lang w:val="da-DK" w:eastAsia="da-DK"/>
            </w:rPr>
          </w:pPr>
          <w:hyperlink w:anchor="_Toc41308117" w:history="1">
            <w:r w:rsidR="00D73A67" w:rsidRPr="00492215">
              <w:rPr>
                <w:rStyle w:val="Hyperlink"/>
              </w:rPr>
              <w:t>2.3</w:t>
            </w:r>
            <w:r w:rsidR="00D73A67">
              <w:rPr>
                <w:rFonts w:asciiTheme="minorHAnsi" w:eastAsiaTheme="minorEastAsia" w:hAnsiTheme="minorHAnsi" w:cstheme="minorBidi"/>
                <w:bCs w:val="0"/>
                <w:sz w:val="22"/>
                <w:szCs w:val="22"/>
                <w:lang w:val="da-DK" w:eastAsia="da-DK"/>
              </w:rPr>
              <w:tab/>
            </w:r>
            <w:r w:rsidR="00D73A67" w:rsidRPr="00492215">
              <w:rPr>
                <w:rStyle w:val="Hyperlink"/>
              </w:rPr>
              <w:t>Software Installation</w:t>
            </w:r>
            <w:r w:rsidR="00D73A67">
              <w:rPr>
                <w:webHidden/>
              </w:rPr>
              <w:tab/>
            </w:r>
            <w:r w:rsidR="00D73A67">
              <w:rPr>
                <w:webHidden/>
              </w:rPr>
              <w:fldChar w:fldCharType="begin"/>
            </w:r>
            <w:r w:rsidR="00D73A67">
              <w:rPr>
                <w:webHidden/>
              </w:rPr>
              <w:instrText xml:space="preserve"> PAGEREF _Toc41308117 \h </w:instrText>
            </w:r>
            <w:r w:rsidR="00D73A67">
              <w:rPr>
                <w:webHidden/>
              </w:rPr>
            </w:r>
            <w:r w:rsidR="00D73A67">
              <w:rPr>
                <w:webHidden/>
              </w:rPr>
              <w:fldChar w:fldCharType="separate"/>
            </w:r>
            <w:r w:rsidR="005C1A7C">
              <w:rPr>
                <w:webHidden/>
              </w:rPr>
              <w:t>6</w:t>
            </w:r>
            <w:r w:rsidR="00D73A67">
              <w:rPr>
                <w:webHidden/>
              </w:rPr>
              <w:fldChar w:fldCharType="end"/>
            </w:r>
          </w:hyperlink>
        </w:p>
        <w:p w14:paraId="54604C5D" w14:textId="301BB104" w:rsidR="00D73A67" w:rsidRDefault="00E714D5">
          <w:pPr>
            <w:pStyle w:val="TOC1"/>
            <w:rPr>
              <w:rFonts w:asciiTheme="minorHAnsi" w:eastAsiaTheme="minorEastAsia" w:hAnsiTheme="minorHAnsi" w:cstheme="minorBidi"/>
              <w:b w:val="0"/>
              <w:noProof/>
              <w:sz w:val="22"/>
              <w:szCs w:val="22"/>
              <w:lang w:val="da-DK" w:eastAsia="da-DK"/>
            </w:rPr>
          </w:pPr>
          <w:hyperlink w:anchor="_Toc41308118" w:history="1">
            <w:r w:rsidR="00D73A67" w:rsidRPr="00492215">
              <w:rPr>
                <w:rStyle w:val="Hyperlink"/>
                <w:iCs/>
                <w:noProof/>
              </w:rPr>
              <w:t>3</w:t>
            </w:r>
            <w:r w:rsidR="00D73A67">
              <w:rPr>
                <w:rFonts w:asciiTheme="minorHAnsi" w:eastAsiaTheme="minorEastAsia" w:hAnsiTheme="minorHAnsi" w:cstheme="minorBidi"/>
                <w:b w:val="0"/>
                <w:noProof/>
                <w:sz w:val="22"/>
                <w:szCs w:val="22"/>
                <w:lang w:val="da-DK" w:eastAsia="da-DK"/>
              </w:rPr>
              <w:tab/>
            </w:r>
            <w:r w:rsidR="00D73A67" w:rsidRPr="00492215">
              <w:rPr>
                <w:rStyle w:val="Hyperlink"/>
                <w:noProof/>
              </w:rPr>
              <w:t>processing a new collection of measurements</w:t>
            </w:r>
            <w:r w:rsidR="00D73A67">
              <w:rPr>
                <w:noProof/>
                <w:webHidden/>
              </w:rPr>
              <w:tab/>
            </w:r>
            <w:r w:rsidR="00D73A67">
              <w:rPr>
                <w:noProof/>
                <w:webHidden/>
              </w:rPr>
              <w:fldChar w:fldCharType="begin"/>
            </w:r>
            <w:r w:rsidR="00D73A67">
              <w:rPr>
                <w:noProof/>
                <w:webHidden/>
              </w:rPr>
              <w:instrText xml:space="preserve"> PAGEREF _Toc41308118 \h </w:instrText>
            </w:r>
            <w:r w:rsidR="00D73A67">
              <w:rPr>
                <w:noProof/>
                <w:webHidden/>
              </w:rPr>
            </w:r>
            <w:r w:rsidR="00D73A67">
              <w:rPr>
                <w:noProof/>
                <w:webHidden/>
              </w:rPr>
              <w:fldChar w:fldCharType="separate"/>
            </w:r>
            <w:r w:rsidR="005C1A7C">
              <w:rPr>
                <w:noProof/>
                <w:webHidden/>
              </w:rPr>
              <w:t>7</w:t>
            </w:r>
            <w:r w:rsidR="00D73A67">
              <w:rPr>
                <w:noProof/>
                <w:webHidden/>
              </w:rPr>
              <w:fldChar w:fldCharType="end"/>
            </w:r>
          </w:hyperlink>
        </w:p>
        <w:p w14:paraId="0D5E7E81" w14:textId="3162B13C" w:rsidR="00D73A67" w:rsidRDefault="00E714D5">
          <w:pPr>
            <w:pStyle w:val="TOC2"/>
            <w:rPr>
              <w:rFonts w:asciiTheme="minorHAnsi" w:eastAsiaTheme="minorEastAsia" w:hAnsiTheme="minorHAnsi" w:cstheme="minorBidi"/>
              <w:bCs w:val="0"/>
              <w:sz w:val="22"/>
              <w:szCs w:val="22"/>
              <w:lang w:val="da-DK" w:eastAsia="da-DK"/>
            </w:rPr>
          </w:pPr>
          <w:hyperlink w:anchor="_Toc41308119" w:history="1">
            <w:r w:rsidR="00D73A67" w:rsidRPr="00492215">
              <w:rPr>
                <w:rStyle w:val="Hyperlink"/>
              </w:rPr>
              <w:t>3.1</w:t>
            </w:r>
            <w:r w:rsidR="00D73A67">
              <w:rPr>
                <w:rFonts w:asciiTheme="minorHAnsi" w:eastAsiaTheme="minorEastAsia" w:hAnsiTheme="minorHAnsi" w:cstheme="minorBidi"/>
                <w:bCs w:val="0"/>
                <w:sz w:val="22"/>
                <w:szCs w:val="22"/>
                <w:lang w:val="da-DK" w:eastAsia="da-DK"/>
              </w:rPr>
              <w:tab/>
            </w:r>
            <w:r w:rsidR="00D73A67" w:rsidRPr="00492215">
              <w:rPr>
                <w:rStyle w:val="Hyperlink"/>
              </w:rPr>
              <w:t>Setup</w:t>
            </w:r>
            <w:r w:rsidR="00D73A67">
              <w:rPr>
                <w:webHidden/>
              </w:rPr>
              <w:tab/>
            </w:r>
            <w:r w:rsidR="00D73A67">
              <w:rPr>
                <w:webHidden/>
              </w:rPr>
              <w:fldChar w:fldCharType="begin"/>
            </w:r>
            <w:r w:rsidR="00D73A67">
              <w:rPr>
                <w:webHidden/>
              </w:rPr>
              <w:instrText xml:space="preserve"> PAGEREF _Toc41308119 \h </w:instrText>
            </w:r>
            <w:r w:rsidR="00D73A67">
              <w:rPr>
                <w:webHidden/>
              </w:rPr>
            </w:r>
            <w:r w:rsidR="00D73A67">
              <w:rPr>
                <w:webHidden/>
              </w:rPr>
              <w:fldChar w:fldCharType="separate"/>
            </w:r>
            <w:r w:rsidR="005C1A7C">
              <w:rPr>
                <w:webHidden/>
              </w:rPr>
              <w:t>7</w:t>
            </w:r>
            <w:r w:rsidR="00D73A67">
              <w:rPr>
                <w:webHidden/>
              </w:rPr>
              <w:fldChar w:fldCharType="end"/>
            </w:r>
          </w:hyperlink>
        </w:p>
        <w:p w14:paraId="7D27D1DB" w14:textId="323608EA" w:rsidR="00D73A67" w:rsidRDefault="00E714D5">
          <w:pPr>
            <w:pStyle w:val="TOC2"/>
            <w:rPr>
              <w:rFonts w:asciiTheme="minorHAnsi" w:eastAsiaTheme="minorEastAsia" w:hAnsiTheme="minorHAnsi" w:cstheme="minorBidi"/>
              <w:bCs w:val="0"/>
              <w:sz w:val="22"/>
              <w:szCs w:val="22"/>
              <w:lang w:val="da-DK" w:eastAsia="da-DK"/>
            </w:rPr>
          </w:pPr>
          <w:hyperlink w:anchor="_Toc41308120" w:history="1">
            <w:r w:rsidR="00D73A67" w:rsidRPr="00492215">
              <w:rPr>
                <w:rStyle w:val="Hyperlink"/>
              </w:rPr>
              <w:t>3.2</w:t>
            </w:r>
            <w:r w:rsidR="00D73A67">
              <w:rPr>
                <w:rFonts w:asciiTheme="minorHAnsi" w:eastAsiaTheme="minorEastAsia" w:hAnsiTheme="minorHAnsi" w:cstheme="minorBidi"/>
                <w:bCs w:val="0"/>
                <w:sz w:val="22"/>
                <w:szCs w:val="22"/>
                <w:lang w:val="da-DK" w:eastAsia="da-DK"/>
              </w:rPr>
              <w:tab/>
            </w:r>
            <w:r w:rsidR="00D73A67" w:rsidRPr="00492215">
              <w:rPr>
                <w:rStyle w:val="Hyperlink"/>
              </w:rPr>
              <w:t>Processing and Calibration of raw data</w:t>
            </w:r>
            <w:r w:rsidR="00D73A67">
              <w:rPr>
                <w:webHidden/>
              </w:rPr>
              <w:tab/>
            </w:r>
            <w:r w:rsidR="00D73A67">
              <w:rPr>
                <w:webHidden/>
              </w:rPr>
              <w:fldChar w:fldCharType="begin"/>
            </w:r>
            <w:r w:rsidR="00D73A67">
              <w:rPr>
                <w:webHidden/>
              </w:rPr>
              <w:instrText xml:space="preserve"> PAGEREF _Toc41308120 \h </w:instrText>
            </w:r>
            <w:r w:rsidR="00D73A67">
              <w:rPr>
                <w:webHidden/>
              </w:rPr>
            </w:r>
            <w:r w:rsidR="00D73A67">
              <w:rPr>
                <w:webHidden/>
              </w:rPr>
              <w:fldChar w:fldCharType="separate"/>
            </w:r>
            <w:r w:rsidR="005C1A7C">
              <w:rPr>
                <w:webHidden/>
              </w:rPr>
              <w:t>7</w:t>
            </w:r>
            <w:r w:rsidR="00D73A67">
              <w:rPr>
                <w:webHidden/>
              </w:rPr>
              <w:fldChar w:fldCharType="end"/>
            </w:r>
          </w:hyperlink>
        </w:p>
        <w:p w14:paraId="7BAACB32" w14:textId="5E00C2BC" w:rsidR="00D73A67" w:rsidRDefault="00E714D5">
          <w:pPr>
            <w:pStyle w:val="TOC3"/>
            <w:rPr>
              <w:rFonts w:asciiTheme="minorHAnsi" w:eastAsiaTheme="minorEastAsia" w:hAnsiTheme="minorHAnsi" w:cstheme="minorBidi"/>
              <w:sz w:val="22"/>
              <w:szCs w:val="22"/>
              <w:lang w:val="da-DK" w:eastAsia="da-DK"/>
            </w:rPr>
          </w:pPr>
          <w:hyperlink w:anchor="_Toc41308121" w:history="1">
            <w:r w:rsidR="00D73A67" w:rsidRPr="00492215">
              <w:rPr>
                <w:rStyle w:val="Hyperlink"/>
              </w:rPr>
              <w:t>3.2.1</w:t>
            </w:r>
            <w:r w:rsidR="00D73A67">
              <w:rPr>
                <w:rFonts w:asciiTheme="minorHAnsi" w:eastAsiaTheme="minorEastAsia" w:hAnsiTheme="minorHAnsi" w:cstheme="minorBidi"/>
                <w:sz w:val="22"/>
                <w:szCs w:val="22"/>
                <w:lang w:val="da-DK" w:eastAsia="da-DK"/>
              </w:rPr>
              <w:tab/>
            </w:r>
            <w:r w:rsidR="00D73A67" w:rsidRPr="00492215">
              <w:rPr>
                <w:rStyle w:val="Hyperlink"/>
              </w:rPr>
              <w:t>Structure of calibrated data save sets</w:t>
            </w:r>
            <w:r w:rsidR="00D73A67">
              <w:rPr>
                <w:webHidden/>
              </w:rPr>
              <w:tab/>
            </w:r>
            <w:r w:rsidR="00D73A67">
              <w:rPr>
                <w:webHidden/>
              </w:rPr>
              <w:fldChar w:fldCharType="begin"/>
            </w:r>
            <w:r w:rsidR="00D73A67">
              <w:rPr>
                <w:webHidden/>
              </w:rPr>
              <w:instrText xml:space="preserve"> PAGEREF _Toc41308121 \h </w:instrText>
            </w:r>
            <w:r w:rsidR="00D73A67">
              <w:rPr>
                <w:webHidden/>
              </w:rPr>
            </w:r>
            <w:r w:rsidR="00D73A67">
              <w:rPr>
                <w:webHidden/>
              </w:rPr>
              <w:fldChar w:fldCharType="separate"/>
            </w:r>
            <w:r w:rsidR="005C1A7C">
              <w:rPr>
                <w:webHidden/>
              </w:rPr>
              <w:t>10</w:t>
            </w:r>
            <w:r w:rsidR="00D73A67">
              <w:rPr>
                <w:webHidden/>
              </w:rPr>
              <w:fldChar w:fldCharType="end"/>
            </w:r>
          </w:hyperlink>
        </w:p>
        <w:p w14:paraId="62423B1E" w14:textId="5E3B9C4F" w:rsidR="00D73A67" w:rsidRDefault="00E714D5">
          <w:pPr>
            <w:pStyle w:val="TOC3"/>
            <w:rPr>
              <w:rFonts w:asciiTheme="minorHAnsi" w:eastAsiaTheme="minorEastAsia" w:hAnsiTheme="minorHAnsi" w:cstheme="minorBidi"/>
              <w:sz w:val="22"/>
              <w:szCs w:val="22"/>
              <w:lang w:val="da-DK" w:eastAsia="da-DK"/>
            </w:rPr>
          </w:pPr>
          <w:hyperlink w:anchor="_Toc41308122" w:history="1">
            <w:r w:rsidR="00D73A67" w:rsidRPr="00492215">
              <w:rPr>
                <w:rStyle w:val="Hyperlink"/>
              </w:rPr>
              <w:t>3.2.2</w:t>
            </w:r>
            <w:r w:rsidR="00D73A67">
              <w:rPr>
                <w:rFonts w:asciiTheme="minorHAnsi" w:eastAsiaTheme="minorEastAsia" w:hAnsiTheme="minorHAnsi" w:cstheme="minorBidi"/>
                <w:sz w:val="22"/>
                <w:szCs w:val="22"/>
                <w:lang w:val="da-DK" w:eastAsia="da-DK"/>
              </w:rPr>
              <w:tab/>
            </w:r>
            <w:r w:rsidR="00D73A67" w:rsidRPr="00492215">
              <w:rPr>
                <w:rStyle w:val="Hyperlink"/>
              </w:rPr>
              <w:t>Reducing the same dataset with different choices of parameters</w:t>
            </w:r>
            <w:r w:rsidR="00D73A67">
              <w:rPr>
                <w:webHidden/>
              </w:rPr>
              <w:tab/>
            </w:r>
            <w:r w:rsidR="00D73A67">
              <w:rPr>
                <w:webHidden/>
              </w:rPr>
              <w:fldChar w:fldCharType="begin"/>
            </w:r>
            <w:r w:rsidR="00D73A67">
              <w:rPr>
                <w:webHidden/>
              </w:rPr>
              <w:instrText xml:space="preserve"> PAGEREF _Toc41308122 \h </w:instrText>
            </w:r>
            <w:r w:rsidR="00D73A67">
              <w:rPr>
                <w:webHidden/>
              </w:rPr>
            </w:r>
            <w:r w:rsidR="00D73A67">
              <w:rPr>
                <w:webHidden/>
              </w:rPr>
              <w:fldChar w:fldCharType="separate"/>
            </w:r>
            <w:r w:rsidR="005C1A7C">
              <w:rPr>
                <w:webHidden/>
              </w:rPr>
              <w:t>10</w:t>
            </w:r>
            <w:r w:rsidR="00D73A67">
              <w:rPr>
                <w:webHidden/>
              </w:rPr>
              <w:fldChar w:fldCharType="end"/>
            </w:r>
          </w:hyperlink>
        </w:p>
        <w:p w14:paraId="21E2D4C7" w14:textId="2FE85FC3" w:rsidR="00D73A67" w:rsidRDefault="00E714D5">
          <w:pPr>
            <w:pStyle w:val="TOC2"/>
            <w:rPr>
              <w:rFonts w:asciiTheme="minorHAnsi" w:eastAsiaTheme="minorEastAsia" w:hAnsiTheme="minorHAnsi" w:cstheme="minorBidi"/>
              <w:bCs w:val="0"/>
              <w:sz w:val="22"/>
              <w:szCs w:val="22"/>
              <w:lang w:val="da-DK" w:eastAsia="da-DK"/>
            </w:rPr>
          </w:pPr>
          <w:hyperlink w:anchor="_Toc41308123" w:history="1">
            <w:r w:rsidR="00D73A67" w:rsidRPr="00492215">
              <w:rPr>
                <w:rStyle w:val="Hyperlink"/>
              </w:rPr>
              <w:t>3.3</w:t>
            </w:r>
            <w:r w:rsidR="00D73A67">
              <w:rPr>
                <w:rFonts w:asciiTheme="minorHAnsi" w:eastAsiaTheme="minorEastAsia" w:hAnsiTheme="minorHAnsi" w:cstheme="minorBidi"/>
                <w:bCs w:val="0"/>
                <w:sz w:val="22"/>
                <w:szCs w:val="22"/>
                <w:lang w:val="da-DK" w:eastAsia="da-DK"/>
              </w:rPr>
              <w:tab/>
            </w:r>
            <w:r w:rsidR="00D73A67" w:rsidRPr="00492215">
              <w:rPr>
                <w:rStyle w:val="Hyperlink"/>
              </w:rPr>
              <w:t>EPFD Calculations</w:t>
            </w:r>
            <w:r w:rsidR="00D73A67">
              <w:rPr>
                <w:webHidden/>
              </w:rPr>
              <w:tab/>
            </w:r>
            <w:r w:rsidR="00D73A67">
              <w:rPr>
                <w:webHidden/>
              </w:rPr>
              <w:fldChar w:fldCharType="begin"/>
            </w:r>
            <w:r w:rsidR="00D73A67">
              <w:rPr>
                <w:webHidden/>
              </w:rPr>
              <w:instrText xml:space="preserve"> PAGEREF _Toc41308123 \h </w:instrText>
            </w:r>
            <w:r w:rsidR="00D73A67">
              <w:rPr>
                <w:webHidden/>
              </w:rPr>
            </w:r>
            <w:r w:rsidR="00D73A67">
              <w:rPr>
                <w:webHidden/>
              </w:rPr>
              <w:fldChar w:fldCharType="separate"/>
            </w:r>
            <w:r w:rsidR="005C1A7C">
              <w:rPr>
                <w:webHidden/>
              </w:rPr>
              <w:t>11</w:t>
            </w:r>
            <w:r w:rsidR="00D73A67">
              <w:rPr>
                <w:webHidden/>
              </w:rPr>
              <w:fldChar w:fldCharType="end"/>
            </w:r>
          </w:hyperlink>
        </w:p>
        <w:p w14:paraId="160998D5" w14:textId="00AE863F" w:rsidR="00D73A67" w:rsidRDefault="00E714D5">
          <w:pPr>
            <w:pStyle w:val="TOC3"/>
            <w:rPr>
              <w:rFonts w:asciiTheme="minorHAnsi" w:eastAsiaTheme="minorEastAsia" w:hAnsiTheme="minorHAnsi" w:cstheme="minorBidi"/>
              <w:sz w:val="22"/>
              <w:szCs w:val="22"/>
              <w:lang w:val="da-DK" w:eastAsia="da-DK"/>
            </w:rPr>
          </w:pPr>
          <w:hyperlink w:anchor="_Toc41308124" w:history="1">
            <w:r w:rsidR="00D73A67" w:rsidRPr="00492215">
              <w:rPr>
                <w:rStyle w:val="Hyperlink"/>
              </w:rPr>
              <w:t>3.3.1</w:t>
            </w:r>
            <w:r w:rsidR="00D73A67">
              <w:rPr>
                <w:rFonts w:asciiTheme="minorHAnsi" w:eastAsiaTheme="minorEastAsia" w:hAnsiTheme="minorHAnsi" w:cstheme="minorBidi"/>
                <w:sz w:val="22"/>
                <w:szCs w:val="22"/>
                <w:lang w:val="da-DK" w:eastAsia="da-DK"/>
              </w:rPr>
              <w:tab/>
            </w:r>
            <w:r w:rsidR="00D73A67" w:rsidRPr="00492215">
              <w:rPr>
                <w:rStyle w:val="Hyperlink"/>
              </w:rPr>
              <w:t>Setup for epfd calculations:</w:t>
            </w:r>
            <w:r w:rsidR="00D73A67">
              <w:rPr>
                <w:webHidden/>
              </w:rPr>
              <w:tab/>
            </w:r>
            <w:r w:rsidR="00D73A67">
              <w:rPr>
                <w:webHidden/>
              </w:rPr>
              <w:fldChar w:fldCharType="begin"/>
            </w:r>
            <w:r w:rsidR="00D73A67">
              <w:rPr>
                <w:webHidden/>
              </w:rPr>
              <w:instrText xml:space="preserve"> PAGEREF _Toc41308124 \h </w:instrText>
            </w:r>
            <w:r w:rsidR="00D73A67">
              <w:rPr>
                <w:webHidden/>
              </w:rPr>
            </w:r>
            <w:r w:rsidR="00D73A67">
              <w:rPr>
                <w:webHidden/>
              </w:rPr>
              <w:fldChar w:fldCharType="separate"/>
            </w:r>
            <w:r w:rsidR="005C1A7C">
              <w:rPr>
                <w:webHidden/>
              </w:rPr>
              <w:t>11</w:t>
            </w:r>
            <w:r w:rsidR="00D73A67">
              <w:rPr>
                <w:webHidden/>
              </w:rPr>
              <w:fldChar w:fldCharType="end"/>
            </w:r>
          </w:hyperlink>
        </w:p>
        <w:p w14:paraId="0938E23F" w14:textId="4260E086" w:rsidR="00D73A67" w:rsidRDefault="00E714D5">
          <w:pPr>
            <w:pStyle w:val="TOC3"/>
            <w:rPr>
              <w:rFonts w:asciiTheme="minorHAnsi" w:eastAsiaTheme="minorEastAsia" w:hAnsiTheme="minorHAnsi" w:cstheme="minorBidi"/>
              <w:sz w:val="22"/>
              <w:szCs w:val="22"/>
              <w:lang w:val="da-DK" w:eastAsia="da-DK"/>
            </w:rPr>
          </w:pPr>
          <w:hyperlink w:anchor="_Toc41308125" w:history="1">
            <w:r w:rsidR="00D73A67" w:rsidRPr="00492215">
              <w:rPr>
                <w:rStyle w:val="Hyperlink"/>
              </w:rPr>
              <w:t>3.3.2</w:t>
            </w:r>
            <w:r w:rsidR="00D73A67">
              <w:rPr>
                <w:rFonts w:asciiTheme="minorHAnsi" w:eastAsiaTheme="minorEastAsia" w:hAnsiTheme="minorHAnsi" w:cstheme="minorBidi"/>
                <w:sz w:val="22"/>
                <w:szCs w:val="22"/>
                <w:lang w:val="da-DK" w:eastAsia="da-DK"/>
              </w:rPr>
              <w:tab/>
            </w:r>
            <w:r w:rsidR="00D73A67" w:rsidRPr="00492215">
              <w:rPr>
                <w:rStyle w:val="Hyperlink"/>
              </w:rPr>
              <w:t>Running epfd calculations</w:t>
            </w:r>
            <w:r w:rsidR="00D73A67">
              <w:rPr>
                <w:webHidden/>
              </w:rPr>
              <w:tab/>
            </w:r>
            <w:r w:rsidR="00D73A67">
              <w:rPr>
                <w:webHidden/>
              </w:rPr>
              <w:fldChar w:fldCharType="begin"/>
            </w:r>
            <w:r w:rsidR="00D73A67">
              <w:rPr>
                <w:webHidden/>
              </w:rPr>
              <w:instrText xml:space="preserve"> PAGEREF _Toc41308125 \h </w:instrText>
            </w:r>
            <w:r w:rsidR="00D73A67">
              <w:rPr>
                <w:webHidden/>
              </w:rPr>
            </w:r>
            <w:r w:rsidR="00D73A67">
              <w:rPr>
                <w:webHidden/>
              </w:rPr>
              <w:fldChar w:fldCharType="separate"/>
            </w:r>
            <w:r w:rsidR="005C1A7C">
              <w:rPr>
                <w:webHidden/>
              </w:rPr>
              <w:t>11</w:t>
            </w:r>
            <w:r w:rsidR="00D73A67">
              <w:rPr>
                <w:webHidden/>
              </w:rPr>
              <w:fldChar w:fldCharType="end"/>
            </w:r>
          </w:hyperlink>
        </w:p>
        <w:p w14:paraId="664C4D92" w14:textId="19925305" w:rsidR="00D73A67" w:rsidRDefault="00E714D5">
          <w:pPr>
            <w:pStyle w:val="TOC3"/>
            <w:rPr>
              <w:rFonts w:asciiTheme="minorHAnsi" w:eastAsiaTheme="minorEastAsia" w:hAnsiTheme="minorHAnsi" w:cstheme="minorBidi"/>
              <w:sz w:val="22"/>
              <w:szCs w:val="22"/>
              <w:lang w:val="da-DK" w:eastAsia="da-DK"/>
            </w:rPr>
          </w:pPr>
          <w:hyperlink w:anchor="_Toc41308126" w:history="1">
            <w:r w:rsidR="00D73A67" w:rsidRPr="00492215">
              <w:rPr>
                <w:rStyle w:val="Hyperlink"/>
              </w:rPr>
              <w:t>3.3.3</w:t>
            </w:r>
            <w:r w:rsidR="00D73A67">
              <w:rPr>
                <w:rFonts w:asciiTheme="minorHAnsi" w:eastAsiaTheme="minorEastAsia" w:hAnsiTheme="minorHAnsi" w:cstheme="minorBidi"/>
                <w:sz w:val="22"/>
                <w:szCs w:val="22"/>
                <w:lang w:val="da-DK" w:eastAsia="da-DK"/>
              </w:rPr>
              <w:tab/>
            </w:r>
            <w:r w:rsidR="00D73A67" w:rsidRPr="00492215">
              <w:rPr>
                <w:rStyle w:val="Hyperlink"/>
              </w:rPr>
              <w:t>Optional epfd calculation for all 164 frequency channels</w:t>
            </w:r>
            <w:r w:rsidR="00D73A67">
              <w:rPr>
                <w:webHidden/>
              </w:rPr>
              <w:tab/>
            </w:r>
            <w:r w:rsidR="00D73A67">
              <w:rPr>
                <w:webHidden/>
              </w:rPr>
              <w:fldChar w:fldCharType="begin"/>
            </w:r>
            <w:r w:rsidR="00D73A67">
              <w:rPr>
                <w:webHidden/>
              </w:rPr>
              <w:instrText xml:space="preserve"> PAGEREF _Toc41308126 \h </w:instrText>
            </w:r>
            <w:r w:rsidR="00D73A67">
              <w:rPr>
                <w:webHidden/>
              </w:rPr>
            </w:r>
            <w:r w:rsidR="00D73A67">
              <w:rPr>
                <w:webHidden/>
              </w:rPr>
              <w:fldChar w:fldCharType="separate"/>
            </w:r>
            <w:r w:rsidR="005C1A7C">
              <w:rPr>
                <w:webHidden/>
              </w:rPr>
              <w:t>13</w:t>
            </w:r>
            <w:r w:rsidR="00D73A67">
              <w:rPr>
                <w:webHidden/>
              </w:rPr>
              <w:fldChar w:fldCharType="end"/>
            </w:r>
          </w:hyperlink>
        </w:p>
        <w:p w14:paraId="1848CD35" w14:textId="5DE50463" w:rsidR="00D73A67" w:rsidRDefault="00E714D5">
          <w:pPr>
            <w:pStyle w:val="TOC1"/>
            <w:rPr>
              <w:rFonts w:asciiTheme="minorHAnsi" w:eastAsiaTheme="minorEastAsia" w:hAnsiTheme="minorHAnsi" w:cstheme="minorBidi"/>
              <w:b w:val="0"/>
              <w:noProof/>
              <w:sz w:val="22"/>
              <w:szCs w:val="22"/>
              <w:lang w:val="da-DK" w:eastAsia="da-DK"/>
            </w:rPr>
          </w:pPr>
          <w:hyperlink w:anchor="_Toc41308127" w:history="1">
            <w:r w:rsidR="00D73A67" w:rsidRPr="00492215">
              <w:rPr>
                <w:rStyle w:val="Hyperlink"/>
                <w:noProof/>
              </w:rPr>
              <w:t>4</w:t>
            </w:r>
            <w:r w:rsidR="00D73A67">
              <w:rPr>
                <w:rFonts w:asciiTheme="minorHAnsi" w:eastAsiaTheme="minorEastAsia" w:hAnsiTheme="minorHAnsi" w:cstheme="minorBidi"/>
                <w:b w:val="0"/>
                <w:noProof/>
                <w:sz w:val="22"/>
                <w:szCs w:val="22"/>
                <w:lang w:val="da-DK" w:eastAsia="da-DK"/>
              </w:rPr>
              <w:tab/>
            </w:r>
            <w:r w:rsidR="00D73A67" w:rsidRPr="00492215">
              <w:rPr>
                <w:rStyle w:val="Hyperlink"/>
                <w:noProof/>
              </w:rPr>
              <w:t>Conclusions</w:t>
            </w:r>
            <w:r w:rsidR="00D73A67">
              <w:rPr>
                <w:noProof/>
                <w:webHidden/>
              </w:rPr>
              <w:tab/>
            </w:r>
            <w:r w:rsidR="00D73A67">
              <w:rPr>
                <w:noProof/>
                <w:webHidden/>
              </w:rPr>
              <w:fldChar w:fldCharType="begin"/>
            </w:r>
            <w:r w:rsidR="00D73A67">
              <w:rPr>
                <w:noProof/>
                <w:webHidden/>
              </w:rPr>
              <w:instrText xml:space="preserve"> PAGEREF _Toc41308127 \h </w:instrText>
            </w:r>
            <w:r w:rsidR="00D73A67">
              <w:rPr>
                <w:noProof/>
                <w:webHidden/>
              </w:rPr>
            </w:r>
            <w:r w:rsidR="00D73A67">
              <w:rPr>
                <w:noProof/>
                <w:webHidden/>
              </w:rPr>
              <w:fldChar w:fldCharType="separate"/>
            </w:r>
            <w:r w:rsidR="005C1A7C">
              <w:rPr>
                <w:noProof/>
                <w:webHidden/>
              </w:rPr>
              <w:t>14</w:t>
            </w:r>
            <w:r w:rsidR="00D73A67">
              <w:rPr>
                <w:noProof/>
                <w:webHidden/>
              </w:rPr>
              <w:fldChar w:fldCharType="end"/>
            </w:r>
          </w:hyperlink>
        </w:p>
        <w:p w14:paraId="3BF524B3" w14:textId="2915764B" w:rsidR="00D73A67" w:rsidRDefault="00E714D5">
          <w:pPr>
            <w:pStyle w:val="TOC1"/>
            <w:rPr>
              <w:rFonts w:asciiTheme="minorHAnsi" w:eastAsiaTheme="minorEastAsia" w:hAnsiTheme="minorHAnsi" w:cstheme="minorBidi"/>
              <w:b w:val="0"/>
              <w:noProof/>
              <w:sz w:val="22"/>
              <w:szCs w:val="22"/>
              <w:lang w:val="da-DK" w:eastAsia="da-DK"/>
            </w:rPr>
          </w:pPr>
          <w:hyperlink w:anchor="_Toc41308128" w:history="1">
            <w:r w:rsidR="00D73A67" w:rsidRPr="00492215">
              <w:rPr>
                <w:rStyle w:val="Hyperlink"/>
                <w:noProof/>
              </w:rPr>
              <w:t>ANNEX 1: Structure of raw data MATLAB savesets</w:t>
            </w:r>
            <w:r w:rsidR="00D73A67">
              <w:rPr>
                <w:noProof/>
                <w:webHidden/>
              </w:rPr>
              <w:tab/>
            </w:r>
            <w:r w:rsidR="00D73A67">
              <w:rPr>
                <w:noProof/>
                <w:webHidden/>
              </w:rPr>
              <w:fldChar w:fldCharType="begin"/>
            </w:r>
            <w:r w:rsidR="00D73A67">
              <w:rPr>
                <w:noProof/>
                <w:webHidden/>
              </w:rPr>
              <w:instrText xml:space="preserve"> PAGEREF _Toc41308128 \h </w:instrText>
            </w:r>
            <w:r w:rsidR="00D73A67">
              <w:rPr>
                <w:noProof/>
                <w:webHidden/>
              </w:rPr>
            </w:r>
            <w:r w:rsidR="00D73A67">
              <w:rPr>
                <w:noProof/>
                <w:webHidden/>
              </w:rPr>
              <w:fldChar w:fldCharType="separate"/>
            </w:r>
            <w:r w:rsidR="005C1A7C">
              <w:rPr>
                <w:noProof/>
                <w:webHidden/>
              </w:rPr>
              <w:t>15</w:t>
            </w:r>
            <w:r w:rsidR="00D73A67">
              <w:rPr>
                <w:noProof/>
                <w:webHidden/>
              </w:rPr>
              <w:fldChar w:fldCharType="end"/>
            </w:r>
          </w:hyperlink>
        </w:p>
        <w:p w14:paraId="468DB494" w14:textId="5C7DE572" w:rsidR="00D73A67" w:rsidRDefault="00E714D5">
          <w:pPr>
            <w:pStyle w:val="TOC1"/>
            <w:rPr>
              <w:rFonts w:asciiTheme="minorHAnsi" w:eastAsiaTheme="minorEastAsia" w:hAnsiTheme="minorHAnsi" w:cstheme="minorBidi"/>
              <w:b w:val="0"/>
              <w:noProof/>
              <w:sz w:val="22"/>
              <w:szCs w:val="22"/>
              <w:lang w:val="da-DK" w:eastAsia="da-DK"/>
            </w:rPr>
          </w:pPr>
          <w:hyperlink w:anchor="_Toc41308129" w:history="1">
            <w:r w:rsidR="00D73A67" w:rsidRPr="00492215">
              <w:rPr>
                <w:rStyle w:val="Hyperlink"/>
                <w:noProof/>
              </w:rPr>
              <w:t>ANNEX 2: Calibration of Antenna and Spectrometer using Strong Cosmic Radio Sources</w:t>
            </w:r>
            <w:r w:rsidR="00D73A67">
              <w:rPr>
                <w:noProof/>
                <w:webHidden/>
              </w:rPr>
              <w:tab/>
            </w:r>
            <w:r w:rsidR="00D73A67">
              <w:rPr>
                <w:noProof/>
                <w:webHidden/>
              </w:rPr>
              <w:fldChar w:fldCharType="begin"/>
            </w:r>
            <w:r w:rsidR="00D73A67">
              <w:rPr>
                <w:noProof/>
                <w:webHidden/>
              </w:rPr>
              <w:instrText xml:space="preserve"> PAGEREF _Toc41308129 \h </w:instrText>
            </w:r>
            <w:r w:rsidR="00D73A67">
              <w:rPr>
                <w:noProof/>
                <w:webHidden/>
              </w:rPr>
            </w:r>
            <w:r w:rsidR="00D73A67">
              <w:rPr>
                <w:noProof/>
                <w:webHidden/>
              </w:rPr>
              <w:fldChar w:fldCharType="separate"/>
            </w:r>
            <w:r w:rsidR="005C1A7C">
              <w:rPr>
                <w:noProof/>
                <w:webHidden/>
              </w:rPr>
              <w:t>16</w:t>
            </w:r>
            <w:r w:rsidR="00D73A67">
              <w:rPr>
                <w:noProof/>
                <w:webHidden/>
              </w:rPr>
              <w:fldChar w:fldCharType="end"/>
            </w:r>
          </w:hyperlink>
        </w:p>
        <w:p w14:paraId="45556B88" w14:textId="46EB3D6F" w:rsidR="00D73A67" w:rsidRDefault="00E714D5">
          <w:pPr>
            <w:pStyle w:val="TOC1"/>
            <w:rPr>
              <w:rFonts w:asciiTheme="minorHAnsi" w:eastAsiaTheme="minorEastAsia" w:hAnsiTheme="minorHAnsi" w:cstheme="minorBidi"/>
              <w:b w:val="0"/>
              <w:noProof/>
              <w:sz w:val="22"/>
              <w:szCs w:val="22"/>
              <w:lang w:val="da-DK" w:eastAsia="da-DK"/>
            </w:rPr>
          </w:pPr>
          <w:hyperlink w:anchor="_Toc41308130" w:history="1">
            <w:r w:rsidR="00D73A67" w:rsidRPr="00492215">
              <w:rPr>
                <w:rStyle w:val="Hyperlink"/>
                <w:noProof/>
              </w:rPr>
              <w:t>ANNEX 3: Sample Report generated for calibration</w:t>
            </w:r>
            <w:r w:rsidR="00D73A67">
              <w:rPr>
                <w:noProof/>
                <w:webHidden/>
              </w:rPr>
              <w:tab/>
            </w:r>
            <w:r w:rsidR="00D73A67">
              <w:rPr>
                <w:noProof/>
                <w:webHidden/>
              </w:rPr>
              <w:fldChar w:fldCharType="begin"/>
            </w:r>
            <w:r w:rsidR="00D73A67">
              <w:rPr>
                <w:noProof/>
                <w:webHidden/>
              </w:rPr>
              <w:instrText xml:space="preserve"> PAGEREF _Toc41308130 \h </w:instrText>
            </w:r>
            <w:r w:rsidR="00D73A67">
              <w:rPr>
                <w:noProof/>
                <w:webHidden/>
              </w:rPr>
            </w:r>
            <w:r w:rsidR="00D73A67">
              <w:rPr>
                <w:noProof/>
                <w:webHidden/>
              </w:rPr>
              <w:fldChar w:fldCharType="separate"/>
            </w:r>
            <w:r w:rsidR="005C1A7C">
              <w:rPr>
                <w:noProof/>
                <w:webHidden/>
              </w:rPr>
              <w:t>24</w:t>
            </w:r>
            <w:r w:rsidR="00D73A67">
              <w:rPr>
                <w:noProof/>
                <w:webHidden/>
              </w:rPr>
              <w:fldChar w:fldCharType="end"/>
            </w:r>
          </w:hyperlink>
        </w:p>
        <w:p w14:paraId="790B0B1B" w14:textId="43627262" w:rsidR="00D73A67" w:rsidRDefault="00E714D5">
          <w:pPr>
            <w:pStyle w:val="TOC1"/>
            <w:rPr>
              <w:rFonts w:asciiTheme="minorHAnsi" w:eastAsiaTheme="minorEastAsia" w:hAnsiTheme="minorHAnsi" w:cstheme="minorBidi"/>
              <w:b w:val="0"/>
              <w:noProof/>
              <w:sz w:val="22"/>
              <w:szCs w:val="22"/>
              <w:lang w:val="da-DK" w:eastAsia="da-DK"/>
            </w:rPr>
          </w:pPr>
          <w:hyperlink w:anchor="_Toc41308131" w:history="1">
            <w:r w:rsidR="00D73A67" w:rsidRPr="00492215">
              <w:rPr>
                <w:rStyle w:val="Hyperlink"/>
                <w:noProof/>
              </w:rPr>
              <w:t>ANNEX 4: Sample report created by eval_data</w:t>
            </w:r>
            <w:r w:rsidR="00D73A67">
              <w:rPr>
                <w:noProof/>
                <w:webHidden/>
              </w:rPr>
              <w:tab/>
            </w:r>
            <w:r w:rsidR="00D73A67">
              <w:rPr>
                <w:noProof/>
                <w:webHidden/>
              </w:rPr>
              <w:fldChar w:fldCharType="begin"/>
            </w:r>
            <w:r w:rsidR="00D73A67">
              <w:rPr>
                <w:noProof/>
                <w:webHidden/>
              </w:rPr>
              <w:instrText xml:space="preserve"> PAGEREF _Toc41308131 \h </w:instrText>
            </w:r>
            <w:r w:rsidR="00D73A67">
              <w:rPr>
                <w:noProof/>
                <w:webHidden/>
              </w:rPr>
            </w:r>
            <w:r w:rsidR="00D73A67">
              <w:rPr>
                <w:noProof/>
                <w:webHidden/>
              </w:rPr>
              <w:fldChar w:fldCharType="separate"/>
            </w:r>
            <w:r w:rsidR="005C1A7C">
              <w:rPr>
                <w:noProof/>
                <w:webHidden/>
              </w:rPr>
              <w:t>27</w:t>
            </w:r>
            <w:r w:rsidR="00D73A67">
              <w:rPr>
                <w:noProof/>
                <w:webHidden/>
              </w:rPr>
              <w:fldChar w:fldCharType="end"/>
            </w:r>
          </w:hyperlink>
        </w:p>
        <w:p w14:paraId="37B60EAF" w14:textId="77540C32" w:rsidR="00D73A67" w:rsidRDefault="00E714D5">
          <w:pPr>
            <w:pStyle w:val="TOC1"/>
            <w:rPr>
              <w:rFonts w:asciiTheme="minorHAnsi" w:eastAsiaTheme="minorEastAsia" w:hAnsiTheme="minorHAnsi" w:cstheme="minorBidi"/>
              <w:b w:val="0"/>
              <w:noProof/>
              <w:sz w:val="22"/>
              <w:szCs w:val="22"/>
              <w:lang w:val="da-DK" w:eastAsia="da-DK"/>
            </w:rPr>
          </w:pPr>
          <w:hyperlink w:anchor="_Toc41308132" w:history="1">
            <w:r w:rsidR="00D73A67" w:rsidRPr="00492215">
              <w:rPr>
                <w:rStyle w:val="Hyperlink"/>
                <w:noProof/>
              </w:rPr>
              <w:t>ANNEX 5: Sample Report of an  EPFD calculation</w:t>
            </w:r>
            <w:r w:rsidR="00D73A67">
              <w:rPr>
                <w:noProof/>
                <w:webHidden/>
              </w:rPr>
              <w:tab/>
            </w:r>
            <w:r w:rsidR="00D73A67">
              <w:rPr>
                <w:noProof/>
                <w:webHidden/>
              </w:rPr>
              <w:fldChar w:fldCharType="begin"/>
            </w:r>
            <w:r w:rsidR="00D73A67">
              <w:rPr>
                <w:noProof/>
                <w:webHidden/>
              </w:rPr>
              <w:instrText xml:space="preserve"> PAGEREF _Toc41308132 \h </w:instrText>
            </w:r>
            <w:r w:rsidR="00D73A67">
              <w:rPr>
                <w:noProof/>
                <w:webHidden/>
              </w:rPr>
            </w:r>
            <w:r w:rsidR="00D73A67">
              <w:rPr>
                <w:noProof/>
                <w:webHidden/>
              </w:rPr>
              <w:fldChar w:fldCharType="separate"/>
            </w:r>
            <w:r w:rsidR="005C1A7C">
              <w:rPr>
                <w:noProof/>
                <w:webHidden/>
              </w:rPr>
              <w:t>30</w:t>
            </w:r>
            <w:r w:rsidR="00D73A67">
              <w:rPr>
                <w:noProof/>
                <w:webHidden/>
              </w:rPr>
              <w:fldChar w:fldCharType="end"/>
            </w:r>
          </w:hyperlink>
        </w:p>
        <w:p w14:paraId="5E5E1D6C" w14:textId="73F6629D" w:rsidR="00D73A67" w:rsidRDefault="00E714D5">
          <w:pPr>
            <w:pStyle w:val="TOC1"/>
            <w:rPr>
              <w:rFonts w:asciiTheme="minorHAnsi" w:eastAsiaTheme="minorEastAsia" w:hAnsiTheme="minorHAnsi" w:cstheme="minorBidi"/>
              <w:b w:val="0"/>
              <w:noProof/>
              <w:sz w:val="22"/>
              <w:szCs w:val="22"/>
              <w:lang w:val="da-DK" w:eastAsia="da-DK"/>
            </w:rPr>
          </w:pPr>
          <w:hyperlink w:anchor="_Toc41308133" w:history="1">
            <w:r w:rsidR="00D73A67" w:rsidRPr="00492215">
              <w:rPr>
                <w:rStyle w:val="Hyperlink"/>
                <w:noProof/>
              </w:rPr>
              <w:t>ANNEX 6: Example of an EPFD frequency survey</w:t>
            </w:r>
            <w:r w:rsidR="00D73A67">
              <w:rPr>
                <w:noProof/>
                <w:webHidden/>
              </w:rPr>
              <w:tab/>
            </w:r>
            <w:r w:rsidR="00D73A67">
              <w:rPr>
                <w:noProof/>
                <w:webHidden/>
              </w:rPr>
              <w:fldChar w:fldCharType="begin"/>
            </w:r>
            <w:r w:rsidR="00D73A67">
              <w:rPr>
                <w:noProof/>
                <w:webHidden/>
              </w:rPr>
              <w:instrText xml:space="preserve"> PAGEREF _Toc41308133 \h </w:instrText>
            </w:r>
            <w:r w:rsidR="00D73A67">
              <w:rPr>
                <w:noProof/>
                <w:webHidden/>
              </w:rPr>
            </w:r>
            <w:r w:rsidR="00D73A67">
              <w:rPr>
                <w:noProof/>
                <w:webHidden/>
              </w:rPr>
              <w:fldChar w:fldCharType="separate"/>
            </w:r>
            <w:r w:rsidR="005C1A7C">
              <w:rPr>
                <w:noProof/>
                <w:webHidden/>
              </w:rPr>
              <w:t>33</w:t>
            </w:r>
            <w:r w:rsidR="00D73A67">
              <w:rPr>
                <w:noProof/>
                <w:webHidden/>
              </w:rPr>
              <w:fldChar w:fldCharType="end"/>
            </w:r>
          </w:hyperlink>
        </w:p>
        <w:p w14:paraId="5B9BADDF" w14:textId="0EAB254C" w:rsidR="00D73A67" w:rsidRDefault="00E714D5">
          <w:pPr>
            <w:pStyle w:val="TOC1"/>
            <w:rPr>
              <w:rFonts w:asciiTheme="minorHAnsi" w:eastAsiaTheme="minorEastAsia" w:hAnsiTheme="minorHAnsi" w:cstheme="minorBidi"/>
              <w:b w:val="0"/>
              <w:noProof/>
              <w:sz w:val="22"/>
              <w:szCs w:val="22"/>
              <w:lang w:val="da-DK" w:eastAsia="da-DK"/>
            </w:rPr>
          </w:pPr>
          <w:hyperlink w:anchor="_Toc41308134" w:history="1">
            <w:r w:rsidR="00D73A67" w:rsidRPr="00492215">
              <w:rPr>
                <w:rStyle w:val="Hyperlink"/>
                <w:noProof/>
              </w:rPr>
              <w:t>ANNEX 7: Creating Visibility data with STK</w:t>
            </w:r>
            <w:r w:rsidR="00D73A67">
              <w:rPr>
                <w:noProof/>
                <w:webHidden/>
              </w:rPr>
              <w:tab/>
            </w:r>
            <w:r w:rsidR="00D73A67">
              <w:rPr>
                <w:noProof/>
                <w:webHidden/>
              </w:rPr>
              <w:fldChar w:fldCharType="begin"/>
            </w:r>
            <w:r w:rsidR="00D73A67">
              <w:rPr>
                <w:noProof/>
                <w:webHidden/>
              </w:rPr>
              <w:instrText xml:space="preserve"> PAGEREF _Toc41308134 \h </w:instrText>
            </w:r>
            <w:r w:rsidR="00D73A67">
              <w:rPr>
                <w:noProof/>
                <w:webHidden/>
              </w:rPr>
            </w:r>
            <w:r w:rsidR="00D73A67">
              <w:rPr>
                <w:noProof/>
                <w:webHidden/>
              </w:rPr>
              <w:fldChar w:fldCharType="separate"/>
            </w:r>
            <w:r w:rsidR="005C1A7C">
              <w:rPr>
                <w:noProof/>
                <w:webHidden/>
              </w:rPr>
              <w:t>34</w:t>
            </w:r>
            <w:r w:rsidR="00D73A67">
              <w:rPr>
                <w:noProof/>
                <w:webHidden/>
              </w:rPr>
              <w:fldChar w:fldCharType="end"/>
            </w:r>
          </w:hyperlink>
        </w:p>
        <w:p w14:paraId="7E6A2497" w14:textId="13728CE6" w:rsidR="00D73A67" w:rsidRDefault="00E714D5">
          <w:pPr>
            <w:pStyle w:val="TOC1"/>
            <w:rPr>
              <w:rFonts w:asciiTheme="minorHAnsi" w:eastAsiaTheme="minorEastAsia" w:hAnsiTheme="minorHAnsi" w:cstheme="minorBidi"/>
              <w:b w:val="0"/>
              <w:noProof/>
              <w:sz w:val="22"/>
              <w:szCs w:val="22"/>
              <w:lang w:val="da-DK" w:eastAsia="da-DK"/>
            </w:rPr>
          </w:pPr>
          <w:hyperlink w:anchor="_Toc41308135" w:history="1">
            <w:r w:rsidR="00D73A67" w:rsidRPr="00492215">
              <w:rPr>
                <w:rStyle w:val="Hyperlink"/>
                <w:noProof/>
              </w:rPr>
              <w:t>ANNEX 8: Data format for pointing range FILE.</w:t>
            </w:r>
            <w:r w:rsidR="00D73A67">
              <w:rPr>
                <w:noProof/>
                <w:webHidden/>
              </w:rPr>
              <w:tab/>
            </w:r>
            <w:r w:rsidR="00D73A67">
              <w:rPr>
                <w:noProof/>
                <w:webHidden/>
              </w:rPr>
              <w:fldChar w:fldCharType="begin"/>
            </w:r>
            <w:r w:rsidR="00D73A67">
              <w:rPr>
                <w:noProof/>
                <w:webHidden/>
              </w:rPr>
              <w:instrText xml:space="preserve"> PAGEREF _Toc41308135 \h </w:instrText>
            </w:r>
            <w:r w:rsidR="00D73A67">
              <w:rPr>
                <w:noProof/>
                <w:webHidden/>
              </w:rPr>
            </w:r>
            <w:r w:rsidR="00D73A67">
              <w:rPr>
                <w:noProof/>
                <w:webHidden/>
              </w:rPr>
              <w:fldChar w:fldCharType="separate"/>
            </w:r>
            <w:r w:rsidR="005C1A7C">
              <w:rPr>
                <w:noProof/>
                <w:webHidden/>
              </w:rPr>
              <w:t>35</w:t>
            </w:r>
            <w:r w:rsidR="00D73A67">
              <w:rPr>
                <w:noProof/>
                <w:webHidden/>
              </w:rPr>
              <w:fldChar w:fldCharType="end"/>
            </w:r>
          </w:hyperlink>
        </w:p>
        <w:p w14:paraId="490ABA3A" w14:textId="6EA99ABF" w:rsidR="00D73A67" w:rsidRDefault="00E714D5">
          <w:pPr>
            <w:pStyle w:val="TOC1"/>
            <w:rPr>
              <w:rFonts w:asciiTheme="minorHAnsi" w:eastAsiaTheme="minorEastAsia" w:hAnsiTheme="minorHAnsi" w:cstheme="minorBidi"/>
              <w:b w:val="0"/>
              <w:noProof/>
              <w:sz w:val="22"/>
              <w:szCs w:val="22"/>
              <w:lang w:val="da-DK" w:eastAsia="da-DK"/>
            </w:rPr>
          </w:pPr>
          <w:hyperlink w:anchor="_Toc41308136" w:history="1">
            <w:r w:rsidR="00D73A67" w:rsidRPr="00492215">
              <w:rPr>
                <w:rStyle w:val="Hyperlink"/>
                <w:noProof/>
              </w:rPr>
              <w:t>ANNEX 9: License Agreement</w:t>
            </w:r>
            <w:r w:rsidR="00D73A67">
              <w:rPr>
                <w:noProof/>
                <w:webHidden/>
              </w:rPr>
              <w:tab/>
            </w:r>
            <w:r w:rsidR="00D73A67">
              <w:rPr>
                <w:noProof/>
                <w:webHidden/>
              </w:rPr>
              <w:fldChar w:fldCharType="begin"/>
            </w:r>
            <w:r w:rsidR="00D73A67">
              <w:rPr>
                <w:noProof/>
                <w:webHidden/>
              </w:rPr>
              <w:instrText xml:space="preserve"> PAGEREF _Toc41308136 \h </w:instrText>
            </w:r>
            <w:r w:rsidR="00D73A67">
              <w:rPr>
                <w:noProof/>
                <w:webHidden/>
              </w:rPr>
            </w:r>
            <w:r w:rsidR="00D73A67">
              <w:rPr>
                <w:noProof/>
                <w:webHidden/>
              </w:rPr>
              <w:fldChar w:fldCharType="separate"/>
            </w:r>
            <w:r w:rsidR="005C1A7C">
              <w:rPr>
                <w:noProof/>
                <w:webHidden/>
              </w:rPr>
              <w:t>36</w:t>
            </w:r>
            <w:r w:rsidR="00D73A67">
              <w:rPr>
                <w:noProof/>
                <w:webHidden/>
              </w:rPr>
              <w:fldChar w:fldCharType="end"/>
            </w:r>
          </w:hyperlink>
        </w:p>
        <w:p w14:paraId="3B972933" w14:textId="463F1D28" w:rsidR="00D73A67" w:rsidRDefault="00E714D5">
          <w:pPr>
            <w:pStyle w:val="TOC1"/>
            <w:rPr>
              <w:rFonts w:asciiTheme="minorHAnsi" w:eastAsiaTheme="minorEastAsia" w:hAnsiTheme="minorHAnsi" w:cstheme="minorBidi"/>
              <w:b w:val="0"/>
              <w:noProof/>
              <w:sz w:val="22"/>
              <w:szCs w:val="22"/>
              <w:lang w:val="da-DK" w:eastAsia="da-DK"/>
            </w:rPr>
          </w:pPr>
          <w:hyperlink w:anchor="_Toc41308137" w:history="1">
            <w:r w:rsidR="00D73A67" w:rsidRPr="00492215">
              <w:rPr>
                <w:rStyle w:val="Hyperlink"/>
                <w:noProof/>
              </w:rPr>
              <w:t>ANNEX 10: List of References</w:t>
            </w:r>
            <w:r w:rsidR="00D73A67">
              <w:rPr>
                <w:noProof/>
                <w:webHidden/>
              </w:rPr>
              <w:tab/>
            </w:r>
            <w:r w:rsidR="00D73A67">
              <w:rPr>
                <w:noProof/>
                <w:webHidden/>
              </w:rPr>
              <w:fldChar w:fldCharType="begin"/>
            </w:r>
            <w:r w:rsidR="00D73A67">
              <w:rPr>
                <w:noProof/>
                <w:webHidden/>
              </w:rPr>
              <w:instrText xml:space="preserve"> PAGEREF _Toc41308137 \h </w:instrText>
            </w:r>
            <w:r w:rsidR="00D73A67">
              <w:rPr>
                <w:noProof/>
                <w:webHidden/>
              </w:rPr>
            </w:r>
            <w:r w:rsidR="00D73A67">
              <w:rPr>
                <w:noProof/>
                <w:webHidden/>
              </w:rPr>
              <w:fldChar w:fldCharType="separate"/>
            </w:r>
            <w:r w:rsidR="005C1A7C">
              <w:rPr>
                <w:noProof/>
                <w:webHidden/>
              </w:rPr>
              <w:t>37</w:t>
            </w:r>
            <w:r w:rsidR="00D73A67">
              <w:rPr>
                <w:noProof/>
                <w:webHidden/>
              </w:rPr>
              <w:fldChar w:fldCharType="end"/>
            </w:r>
          </w:hyperlink>
        </w:p>
        <w:p w14:paraId="3114531C" w14:textId="77777777" w:rsidR="00120A17" w:rsidRPr="00002E19" w:rsidRDefault="00DF1928" w:rsidP="00264464">
          <w:pPr>
            <w:rPr>
              <w:rStyle w:val="ECCParagraph"/>
            </w:rPr>
          </w:pPr>
          <w:r w:rsidRPr="00002E19">
            <w:rPr>
              <w:rStyle w:val="ECCParagraph"/>
              <w:b/>
              <w:szCs w:val="20"/>
            </w:rPr>
            <w:fldChar w:fldCharType="end"/>
          </w:r>
        </w:p>
      </w:sdtContent>
    </w:sdt>
    <w:p w14:paraId="73C51AE2" w14:textId="77777777" w:rsidR="00791AAC" w:rsidRPr="00002E19" w:rsidRDefault="00791AAC" w:rsidP="00264464">
      <w:pPr>
        <w:rPr>
          <w:rStyle w:val="ECCParagraph"/>
        </w:rPr>
      </w:pPr>
      <w:r w:rsidRPr="00002E19">
        <w:rPr>
          <w:rStyle w:val="ECCParagraph"/>
        </w:rPr>
        <w:br w:type="page"/>
      </w:r>
    </w:p>
    <w:p w14:paraId="6BA53567" w14:textId="77777777" w:rsidR="008A54FC" w:rsidRPr="00002E19" w:rsidRDefault="008A54FC" w:rsidP="00AC2686">
      <w:pPr>
        <w:pStyle w:val="coverpageTableofContent"/>
        <w:rPr>
          <w:noProof w:val="0"/>
          <w:lang w:val="en-GB"/>
        </w:rPr>
      </w:pPr>
    </w:p>
    <w:p w14:paraId="3BFEA070" w14:textId="77777777" w:rsidR="008A54FC" w:rsidRPr="00002E19" w:rsidRDefault="00C443E2" w:rsidP="00E2303A">
      <w:pPr>
        <w:pStyle w:val="coverpageTableofContent"/>
        <w:rPr>
          <w:noProof w:val="0"/>
          <w:lang w:val="en-GB"/>
        </w:rPr>
      </w:pPr>
      <w:r>
        <w:rPr>
          <w:lang w:val="fr-FR" w:eastAsia="fr-FR"/>
        </w:rPr>
        <mc:AlternateContent>
          <mc:Choice Requires="wps">
            <w:drawing>
              <wp:anchor distT="0" distB="0" distL="114300" distR="114300" simplePos="0" relativeHeight="251649536" behindDoc="1" locked="1" layoutInCell="1" allowOverlap="1" wp14:anchorId="41C152EC" wp14:editId="309705FF">
                <wp:simplePos x="0" y="0"/>
                <wp:positionH relativeFrom="page">
                  <wp:posOffset>-25400</wp:posOffset>
                </wp:positionH>
                <wp:positionV relativeFrom="page">
                  <wp:posOffset>901700</wp:posOffset>
                </wp:positionV>
                <wp:extent cx="7604760" cy="720090"/>
                <wp:effectExtent l="0" t="0" r="0" b="3810"/>
                <wp:wrapNone/>
                <wp:docPr id="5"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0476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55963" id="Rectangle 22" o:spid="_x0000_s1026" style="position:absolute;margin-left:-2pt;margin-top:71pt;width:598.8pt;height:56.7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" fillcolor="#b0a696" stroked="f">
                <w10:wrap anchorx="page" anchory="page"/>
                <w10:anchorlock/>
              </v:rect>
            </w:pict>
          </mc:Fallback>
        </mc:AlternateContent>
      </w:r>
      <w:r w:rsidR="008A54FC" w:rsidRPr="00002E19">
        <w:rPr>
          <w:noProof w:val="0"/>
          <w:lang w:val="en-GB"/>
        </w:rPr>
        <w:t>LIST OF ABBREVIATIONS</w:t>
      </w:r>
    </w:p>
    <w:p w14:paraId="4F6D2433" w14:textId="77777777" w:rsidR="00BB504A" w:rsidRPr="00002E19" w:rsidRDefault="00BB504A"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002E19" w14:paraId="4D449FC8" w14:textId="77777777" w:rsidTr="003C5039">
        <w:trPr>
          <w:cnfStyle w:val="100000000000" w:firstRow="1" w:lastRow="0" w:firstColumn="0" w:lastColumn="0" w:oddVBand="0" w:evenVBand="0" w:oddHBand="0" w:evenHBand="0" w:firstRowFirstColumn="0" w:firstRowLastColumn="0" w:lastRowFirstColumn="0" w:lastRowLastColumn="0"/>
          <w:trHeight w:val="76"/>
        </w:trPr>
        <w:tc>
          <w:tcPr>
            <w:tcW w:w="2088" w:type="dxa"/>
          </w:tcPr>
          <w:p w14:paraId="2912A4CD" w14:textId="77777777" w:rsidR="00930439" w:rsidRPr="00002E19" w:rsidRDefault="00930439" w:rsidP="00854314">
            <w:pPr>
              <w:pStyle w:val="ECCTableHeaderredfont"/>
            </w:pPr>
            <w:r w:rsidRPr="00002E19">
              <w:t>Abbreviation</w:t>
            </w:r>
          </w:p>
        </w:tc>
        <w:tc>
          <w:tcPr>
            <w:tcW w:w="7659" w:type="dxa"/>
          </w:tcPr>
          <w:p w14:paraId="4B491201" w14:textId="77777777" w:rsidR="00930439" w:rsidRPr="00002E19" w:rsidRDefault="003F7418" w:rsidP="00854314">
            <w:pPr>
              <w:pStyle w:val="ECCTableHeaderredfont"/>
            </w:pPr>
            <w:r w:rsidRPr="00002E19">
              <w:t>Explanation</w:t>
            </w:r>
          </w:p>
        </w:tc>
      </w:tr>
      <w:tr w:rsidR="00850760" w:rsidRPr="00002E19" w14:paraId="7332C902" w14:textId="77777777" w:rsidTr="003C5039">
        <w:trPr>
          <w:trHeight w:val="317"/>
        </w:trPr>
        <w:tc>
          <w:tcPr>
            <w:tcW w:w="2088" w:type="dxa"/>
          </w:tcPr>
          <w:p w14:paraId="5CB29951" w14:textId="77777777" w:rsidR="00850760" w:rsidRPr="00002E19" w:rsidRDefault="00850760" w:rsidP="004930E1">
            <w:pPr>
              <w:pStyle w:val="ECCTabletext"/>
              <w:rPr>
                <w:rStyle w:val="ECCHLbold"/>
              </w:rPr>
            </w:pPr>
            <w:r>
              <w:rPr>
                <w:rStyle w:val="ECCHLbold"/>
              </w:rPr>
              <w:t>ANFR</w:t>
            </w:r>
          </w:p>
        </w:tc>
        <w:tc>
          <w:tcPr>
            <w:tcW w:w="7659" w:type="dxa"/>
          </w:tcPr>
          <w:p w14:paraId="4AB09436" w14:textId="77777777" w:rsidR="00850760" w:rsidRPr="00002E19" w:rsidRDefault="00850760" w:rsidP="004930E1">
            <w:pPr>
              <w:pStyle w:val="ECCTabletext"/>
            </w:pPr>
            <w:r w:rsidRPr="00850760">
              <w:t xml:space="preserve">National Frequency Agency </w:t>
            </w:r>
            <w:r>
              <w:t>(France)</w:t>
            </w:r>
          </w:p>
        </w:tc>
      </w:tr>
      <w:tr w:rsidR="00850760" w:rsidRPr="00002E19" w14:paraId="1C2DD3C1" w14:textId="77777777" w:rsidTr="003C5039">
        <w:trPr>
          <w:trHeight w:val="317"/>
        </w:trPr>
        <w:tc>
          <w:tcPr>
            <w:tcW w:w="2088" w:type="dxa"/>
          </w:tcPr>
          <w:p w14:paraId="7E56596B" w14:textId="77777777" w:rsidR="00850760" w:rsidRPr="00002E19" w:rsidRDefault="00850760" w:rsidP="004930E1">
            <w:pPr>
              <w:pStyle w:val="ECCTabletext"/>
              <w:rPr>
                <w:rStyle w:val="ECCHLbold"/>
              </w:rPr>
            </w:pPr>
            <w:r>
              <w:rPr>
                <w:rStyle w:val="ECCHLbold"/>
              </w:rPr>
              <w:t>CAS-A</w:t>
            </w:r>
          </w:p>
        </w:tc>
        <w:tc>
          <w:tcPr>
            <w:tcW w:w="7659" w:type="dxa"/>
          </w:tcPr>
          <w:p w14:paraId="51B15C46" w14:textId="77777777" w:rsidR="00850760" w:rsidRPr="00002E19" w:rsidRDefault="00850760" w:rsidP="004930E1">
            <w:pPr>
              <w:pStyle w:val="ECCTabletext"/>
            </w:pPr>
            <w:r w:rsidRPr="00850760">
              <w:t>Cassiopeia A</w:t>
            </w:r>
          </w:p>
        </w:tc>
      </w:tr>
      <w:tr w:rsidR="00930439" w:rsidRPr="00002E19" w14:paraId="2713E08F" w14:textId="77777777" w:rsidTr="003C5039">
        <w:trPr>
          <w:trHeight w:val="317"/>
        </w:trPr>
        <w:tc>
          <w:tcPr>
            <w:tcW w:w="2088" w:type="dxa"/>
          </w:tcPr>
          <w:p w14:paraId="2521634A" w14:textId="77777777" w:rsidR="00930439" w:rsidRPr="00002E19" w:rsidRDefault="00930439" w:rsidP="004930E1">
            <w:pPr>
              <w:pStyle w:val="ECCTabletext"/>
              <w:rPr>
                <w:rStyle w:val="ECCHLbold"/>
              </w:rPr>
            </w:pPr>
            <w:r w:rsidRPr="00002E19">
              <w:rPr>
                <w:rStyle w:val="ECCHLbold"/>
              </w:rPr>
              <w:t>CEPT</w:t>
            </w:r>
          </w:p>
        </w:tc>
        <w:tc>
          <w:tcPr>
            <w:tcW w:w="7659" w:type="dxa"/>
          </w:tcPr>
          <w:p w14:paraId="0CEACF00" w14:textId="77777777" w:rsidR="00930439" w:rsidRPr="00002E19" w:rsidRDefault="00930439" w:rsidP="004930E1">
            <w:pPr>
              <w:pStyle w:val="ECCTabletext"/>
            </w:pPr>
            <w:r w:rsidRPr="00002E19">
              <w:t>European Conference of Postal and Telecommunications Administrations</w:t>
            </w:r>
          </w:p>
        </w:tc>
      </w:tr>
      <w:tr w:rsidR="00850760" w:rsidRPr="00002E19" w14:paraId="4FA14BF7" w14:textId="77777777" w:rsidTr="003C5039">
        <w:trPr>
          <w:trHeight w:val="317"/>
        </w:trPr>
        <w:tc>
          <w:tcPr>
            <w:tcW w:w="2088" w:type="dxa"/>
          </w:tcPr>
          <w:p w14:paraId="409A9236" w14:textId="77777777" w:rsidR="00850760" w:rsidRDefault="00850760" w:rsidP="004930E1">
            <w:pPr>
              <w:pStyle w:val="ECCTabletext"/>
              <w:rPr>
                <w:rStyle w:val="ECCHLbold"/>
              </w:rPr>
            </w:pPr>
            <w:r>
              <w:rPr>
                <w:rStyle w:val="ECCHLbold"/>
              </w:rPr>
              <w:t>CYG-A</w:t>
            </w:r>
          </w:p>
        </w:tc>
        <w:tc>
          <w:tcPr>
            <w:tcW w:w="7659" w:type="dxa"/>
          </w:tcPr>
          <w:p w14:paraId="04E7E74E" w14:textId="77777777" w:rsidR="00850760" w:rsidRPr="00002E19" w:rsidRDefault="00850760" w:rsidP="004930E1">
            <w:pPr>
              <w:pStyle w:val="ECCTabletext"/>
            </w:pPr>
            <w:r>
              <w:t>Cygnus A</w:t>
            </w:r>
          </w:p>
        </w:tc>
      </w:tr>
      <w:tr w:rsidR="00930439" w:rsidRPr="00002E19" w14:paraId="612AEEC8" w14:textId="77777777" w:rsidTr="003C5039">
        <w:trPr>
          <w:trHeight w:val="317"/>
        </w:trPr>
        <w:tc>
          <w:tcPr>
            <w:tcW w:w="2088" w:type="dxa"/>
          </w:tcPr>
          <w:p w14:paraId="4FDE3E6F" w14:textId="77777777" w:rsidR="00930439" w:rsidRPr="00002E19" w:rsidRDefault="00930439" w:rsidP="004930E1">
            <w:pPr>
              <w:pStyle w:val="ECCTabletext"/>
              <w:rPr>
                <w:rStyle w:val="ECCHLbold"/>
              </w:rPr>
            </w:pPr>
            <w:r w:rsidRPr="00002E19">
              <w:rPr>
                <w:rStyle w:val="ECCHLbold"/>
              </w:rPr>
              <w:t>ECC</w:t>
            </w:r>
          </w:p>
        </w:tc>
        <w:tc>
          <w:tcPr>
            <w:tcW w:w="7659" w:type="dxa"/>
          </w:tcPr>
          <w:p w14:paraId="1C0E06E3" w14:textId="77777777" w:rsidR="00930439" w:rsidRPr="00002E19" w:rsidRDefault="00930439" w:rsidP="004930E1">
            <w:pPr>
              <w:pStyle w:val="ECCTabletext"/>
            </w:pPr>
            <w:r w:rsidRPr="00002E19">
              <w:t>Electronic Communications Committee</w:t>
            </w:r>
          </w:p>
        </w:tc>
      </w:tr>
      <w:tr w:rsidR="0065260F" w:rsidRPr="00002E19" w14:paraId="1677F93D" w14:textId="77777777" w:rsidTr="003C5039">
        <w:trPr>
          <w:trHeight w:val="317"/>
        </w:trPr>
        <w:tc>
          <w:tcPr>
            <w:tcW w:w="2088" w:type="dxa"/>
          </w:tcPr>
          <w:p w14:paraId="471750F6" w14:textId="77777777" w:rsidR="0065260F" w:rsidRPr="00002E19" w:rsidRDefault="00EB571B" w:rsidP="004930E1">
            <w:pPr>
              <w:pStyle w:val="ECCTabletext"/>
              <w:rPr>
                <w:rStyle w:val="ECCHLbold"/>
              </w:rPr>
            </w:pPr>
            <w:r>
              <w:rPr>
                <w:rStyle w:val="ECCHLbold"/>
              </w:rPr>
              <w:t>epfd</w:t>
            </w:r>
          </w:p>
        </w:tc>
        <w:tc>
          <w:tcPr>
            <w:tcW w:w="7659" w:type="dxa"/>
          </w:tcPr>
          <w:p w14:paraId="6489D331" w14:textId="77777777" w:rsidR="0065260F" w:rsidRPr="00002E19" w:rsidRDefault="0065260F" w:rsidP="004930E1">
            <w:pPr>
              <w:pStyle w:val="ECCTabletext"/>
            </w:pPr>
            <w:r w:rsidRPr="0065260F">
              <w:t>Equivalent power-flux density</w:t>
            </w:r>
          </w:p>
        </w:tc>
      </w:tr>
      <w:tr w:rsidR="00BB504A" w:rsidRPr="00002E19" w14:paraId="419CDF02" w14:textId="77777777" w:rsidTr="003C5039">
        <w:trPr>
          <w:trHeight w:val="317"/>
        </w:trPr>
        <w:tc>
          <w:tcPr>
            <w:tcW w:w="2088" w:type="dxa"/>
          </w:tcPr>
          <w:p w14:paraId="13A144FF" w14:textId="77777777" w:rsidR="00BB504A" w:rsidRPr="00002E19" w:rsidRDefault="000610B9" w:rsidP="002E0B5D">
            <w:pPr>
              <w:pStyle w:val="ECCTabletext"/>
              <w:rPr>
                <w:rStyle w:val="ECCHLbold"/>
              </w:rPr>
            </w:pPr>
            <w:r>
              <w:rPr>
                <w:rStyle w:val="ECCHLbold"/>
              </w:rPr>
              <w:t>pfd</w:t>
            </w:r>
          </w:p>
        </w:tc>
        <w:tc>
          <w:tcPr>
            <w:tcW w:w="7659" w:type="dxa"/>
          </w:tcPr>
          <w:p w14:paraId="2CE0A814" w14:textId="1164AC3D" w:rsidR="00BB504A" w:rsidRPr="00002E19" w:rsidRDefault="00BB504A" w:rsidP="00BB504A">
            <w:pPr>
              <w:pStyle w:val="ECCTabletext"/>
            </w:pPr>
            <w:r w:rsidRPr="00002E19">
              <w:rPr>
                <w:rStyle w:val="ECCParagraph"/>
              </w:rPr>
              <w:t>power flux density</w:t>
            </w:r>
          </w:p>
        </w:tc>
      </w:tr>
      <w:tr w:rsidR="00EE34EA" w:rsidRPr="00002E19" w14:paraId="1F02F374" w14:textId="77777777" w:rsidTr="003C5039">
        <w:trPr>
          <w:trHeight w:val="317"/>
        </w:trPr>
        <w:tc>
          <w:tcPr>
            <w:tcW w:w="2088" w:type="dxa"/>
          </w:tcPr>
          <w:p w14:paraId="3A241E1A" w14:textId="5E30543C" w:rsidR="00EE34EA" w:rsidRDefault="00EE34EA" w:rsidP="002E0B5D">
            <w:pPr>
              <w:pStyle w:val="ECCTabletext"/>
              <w:rPr>
                <w:rStyle w:val="ECCHLbold"/>
              </w:rPr>
            </w:pPr>
            <w:r>
              <w:rPr>
                <w:rStyle w:val="ECCHLbold"/>
              </w:rPr>
              <w:t>RAS</w:t>
            </w:r>
          </w:p>
        </w:tc>
        <w:tc>
          <w:tcPr>
            <w:tcW w:w="7659" w:type="dxa"/>
          </w:tcPr>
          <w:p w14:paraId="16A3A523" w14:textId="7F55DDFA" w:rsidR="00EE34EA" w:rsidRPr="008A3A59" w:rsidRDefault="00E67207" w:rsidP="000C1BB2">
            <w:pPr>
              <w:pStyle w:val="ECCTabletext"/>
              <w:rPr>
                <w:rStyle w:val="ECCParagraph"/>
              </w:rPr>
            </w:pPr>
            <w:r w:rsidRPr="00E67207">
              <w:t>Radio Astronomy Service</w:t>
            </w:r>
          </w:p>
        </w:tc>
      </w:tr>
      <w:tr w:rsidR="000D5CCB" w:rsidRPr="00002E19" w14:paraId="0BCCEF90" w14:textId="77777777" w:rsidTr="003C5039">
        <w:trPr>
          <w:trHeight w:val="317"/>
        </w:trPr>
        <w:tc>
          <w:tcPr>
            <w:tcW w:w="2088" w:type="dxa"/>
          </w:tcPr>
          <w:p w14:paraId="4F426469" w14:textId="1C31B77C" w:rsidR="00FB5BF1" w:rsidRPr="00002E19" w:rsidRDefault="00EE34EA" w:rsidP="002E0B5D">
            <w:pPr>
              <w:pStyle w:val="ECCTabletext"/>
              <w:rPr>
                <w:rStyle w:val="ECCHLbold"/>
              </w:rPr>
            </w:pPr>
            <w:proofErr w:type="spellStart"/>
            <w:r>
              <w:rPr>
                <w:rStyle w:val="ECCHLbold"/>
              </w:rPr>
              <w:t>S</w:t>
            </w:r>
            <w:r w:rsidR="002E0B5D">
              <w:rPr>
                <w:rStyle w:val="ECCHLbold"/>
              </w:rPr>
              <w:t>pfd</w:t>
            </w:r>
            <w:proofErr w:type="spellEnd"/>
          </w:p>
        </w:tc>
        <w:tc>
          <w:tcPr>
            <w:tcW w:w="7659" w:type="dxa"/>
          </w:tcPr>
          <w:p w14:paraId="4112DD9F" w14:textId="77777777" w:rsidR="00FB5BF1" w:rsidRPr="00002E19" w:rsidRDefault="002E0B5D" w:rsidP="000C1BB2">
            <w:pPr>
              <w:pStyle w:val="ECCTabletext"/>
              <w:rPr>
                <w:rStyle w:val="ECCParagraph"/>
              </w:rPr>
            </w:pPr>
            <w:r>
              <w:rPr>
                <w:rStyle w:val="ECCParagraph"/>
              </w:rPr>
              <w:t>s</w:t>
            </w:r>
            <w:r w:rsidR="00FB5BF1" w:rsidRPr="00002E19">
              <w:rPr>
                <w:rStyle w:val="ECCParagraph"/>
              </w:rPr>
              <w:t>pectral power flux density</w:t>
            </w:r>
          </w:p>
        </w:tc>
      </w:tr>
      <w:tr w:rsidR="000D5CCB" w:rsidRPr="00002E19" w14:paraId="74BEE98C" w14:textId="77777777" w:rsidTr="003C5039">
        <w:trPr>
          <w:trHeight w:val="317"/>
        </w:trPr>
        <w:tc>
          <w:tcPr>
            <w:tcW w:w="2088" w:type="dxa"/>
          </w:tcPr>
          <w:p w14:paraId="500F0FC6" w14:textId="77777777" w:rsidR="000D5CCB" w:rsidRPr="00002E19" w:rsidRDefault="00CA3C7D" w:rsidP="004930E1">
            <w:pPr>
              <w:pStyle w:val="ECCTabletext"/>
              <w:rPr>
                <w:rStyle w:val="ECCHLbold"/>
              </w:rPr>
            </w:pPr>
            <w:r w:rsidRPr="00002E19">
              <w:rPr>
                <w:rStyle w:val="ECCHLbold"/>
              </w:rPr>
              <w:t>STK</w:t>
            </w:r>
          </w:p>
        </w:tc>
        <w:tc>
          <w:tcPr>
            <w:tcW w:w="7659" w:type="dxa"/>
          </w:tcPr>
          <w:p w14:paraId="6CDCFC10" w14:textId="77777777" w:rsidR="000D5CCB" w:rsidRPr="00002E19" w:rsidRDefault="00CA3C7D" w:rsidP="004930E1">
            <w:pPr>
              <w:pStyle w:val="ECCTabletext"/>
            </w:pPr>
            <w:r w:rsidRPr="00002E19">
              <w:t>System tool kit</w:t>
            </w:r>
          </w:p>
        </w:tc>
      </w:tr>
    </w:tbl>
    <w:p w14:paraId="5B1283E3" w14:textId="77777777" w:rsidR="00797D4C" w:rsidRPr="00002E19" w:rsidRDefault="00797D4C" w:rsidP="009465E0">
      <w:pPr>
        <w:pStyle w:val="Heading1"/>
        <w:rPr>
          <w:lang w:val="en-GB"/>
        </w:rPr>
      </w:pPr>
      <w:bookmarkStart w:id="14" w:name="_Toc380056497"/>
      <w:bookmarkStart w:id="15" w:name="_Toc380059748"/>
      <w:bookmarkStart w:id="16" w:name="_Toc380059785"/>
      <w:bookmarkStart w:id="17" w:name="_Toc396153636"/>
      <w:bookmarkStart w:id="18" w:name="_Toc396383863"/>
      <w:bookmarkStart w:id="19" w:name="_Toc396917296"/>
      <w:bookmarkStart w:id="20" w:name="_Toc396917345"/>
      <w:bookmarkStart w:id="21" w:name="_Toc396917407"/>
      <w:bookmarkStart w:id="22" w:name="_Toc396917460"/>
      <w:bookmarkStart w:id="23" w:name="_Toc396917627"/>
      <w:bookmarkStart w:id="24" w:name="_Toc396917642"/>
      <w:bookmarkStart w:id="25" w:name="_Toc396917747"/>
      <w:bookmarkStart w:id="26" w:name="_Toc41308113"/>
      <w:r w:rsidRPr="00002E19">
        <w:rPr>
          <w:lang w:val="en-GB"/>
        </w:rPr>
        <w:lastRenderedPageBreak/>
        <w:t>Introduction</w:t>
      </w:r>
      <w:bookmarkEnd w:id="14"/>
      <w:bookmarkEnd w:id="15"/>
      <w:bookmarkEnd w:id="16"/>
      <w:bookmarkEnd w:id="17"/>
      <w:bookmarkEnd w:id="18"/>
      <w:bookmarkEnd w:id="19"/>
      <w:bookmarkEnd w:id="20"/>
      <w:bookmarkEnd w:id="21"/>
      <w:bookmarkEnd w:id="22"/>
      <w:bookmarkEnd w:id="23"/>
      <w:bookmarkEnd w:id="24"/>
      <w:bookmarkEnd w:id="25"/>
      <w:bookmarkEnd w:id="26"/>
    </w:p>
    <w:p w14:paraId="705A882F" w14:textId="3A58C6AC" w:rsidR="007C4BC2" w:rsidRPr="00002E19" w:rsidRDefault="007C4BC2" w:rsidP="007C4BC2">
      <w:pPr>
        <w:rPr>
          <w:rStyle w:val="ECCParagraph"/>
        </w:rPr>
      </w:pPr>
      <w:r w:rsidRPr="00002E19">
        <w:rPr>
          <w:rStyle w:val="ECCParagraph"/>
        </w:rPr>
        <w:t xml:space="preserve">ECC has undertaken a number of monitoring campaigns on the </w:t>
      </w:r>
      <w:r w:rsidR="00850760">
        <w:rPr>
          <w:rStyle w:val="ECCParagraph"/>
        </w:rPr>
        <w:t>IRIDIUM</w:t>
      </w:r>
      <w:r w:rsidRPr="00002E19">
        <w:rPr>
          <w:rStyle w:val="ECCParagraph"/>
        </w:rPr>
        <w:t xml:space="preserve"> </w:t>
      </w:r>
      <w:r w:rsidR="00AA49CA" w:rsidRPr="00002E19">
        <w:rPr>
          <w:rStyle w:val="ECCParagraph"/>
        </w:rPr>
        <w:t xml:space="preserve">non-geostationary </w:t>
      </w:r>
      <w:r w:rsidRPr="00002E19">
        <w:rPr>
          <w:rStyle w:val="ECCParagraph"/>
        </w:rPr>
        <w:t>satellite constellation, to identify the unwanted emissions falling into the radio astronomy band 1610.6-1613.8 MHz. Measurements were taken on individual satellites to ensure high precision</w:t>
      </w:r>
      <w:r w:rsidR="007B3EE8" w:rsidRPr="00002E19">
        <w:rPr>
          <w:rStyle w:val="ECCParagraph"/>
        </w:rPr>
        <w:t>.</w:t>
      </w:r>
      <w:r w:rsidRPr="00002E19">
        <w:rPr>
          <w:rStyle w:val="ECCParagraph"/>
        </w:rPr>
        <w:t xml:space="preserve"> </w:t>
      </w:r>
      <w:r w:rsidR="007B3EE8" w:rsidRPr="00002E19">
        <w:rPr>
          <w:rStyle w:val="ECCParagraph"/>
        </w:rPr>
        <w:t>H</w:t>
      </w:r>
      <w:r w:rsidRPr="00002E19">
        <w:rPr>
          <w:rStyle w:val="ECCParagraph"/>
        </w:rPr>
        <w:t>owever</w:t>
      </w:r>
      <w:r w:rsidR="007B3EE8" w:rsidRPr="00002E19">
        <w:rPr>
          <w:rStyle w:val="ECCParagraph"/>
        </w:rPr>
        <w:t>,</w:t>
      </w:r>
      <w:r w:rsidRPr="00002E19">
        <w:rPr>
          <w:rStyle w:val="ECCParagraph"/>
        </w:rPr>
        <w:t xml:space="preserve"> it was necessary to process these measurements and simulate the aggregate impact of the complete constellation of 66 satellites on radio astronomy observations. S</w:t>
      </w:r>
      <w:r w:rsidR="00AA49CA" w:rsidRPr="00002E19">
        <w:rPr>
          <w:rStyle w:val="ECCParagraph"/>
        </w:rPr>
        <w:t>eparate s</w:t>
      </w:r>
      <w:r w:rsidRPr="00002E19">
        <w:rPr>
          <w:rStyle w:val="ECCParagraph"/>
        </w:rPr>
        <w:t xml:space="preserve">oftware packages were therefore </w:t>
      </w:r>
      <w:r w:rsidR="00AA49CA" w:rsidRPr="00002E19">
        <w:rPr>
          <w:rStyle w:val="ECCParagraph"/>
        </w:rPr>
        <w:t>used</w:t>
      </w:r>
      <w:r w:rsidRPr="00002E19">
        <w:rPr>
          <w:rStyle w:val="ECCParagraph"/>
        </w:rPr>
        <w:t>:</w:t>
      </w:r>
    </w:p>
    <w:p w14:paraId="5C27626B" w14:textId="44675E7E" w:rsidR="009F73A5" w:rsidRPr="00002E19" w:rsidRDefault="00850760" w:rsidP="008C7960">
      <w:pPr>
        <w:pStyle w:val="ECCLetteredList"/>
        <w:numPr>
          <w:ilvl w:val="1"/>
          <w:numId w:val="38"/>
        </w:numPr>
        <w:spacing w:before="60"/>
        <w:rPr>
          <w:rStyle w:val="ECCParagraph"/>
        </w:rPr>
      </w:pPr>
      <w:r>
        <w:rPr>
          <w:rStyle w:val="ECCParagraph"/>
        </w:rPr>
        <w:t>MATLAB®</w:t>
      </w:r>
      <w:r w:rsidR="00AA49CA" w:rsidRPr="00002E19">
        <w:rPr>
          <w:rStyle w:val="ECCParagraph"/>
        </w:rPr>
        <w:t xml:space="preserve"> tools were used to </w:t>
      </w:r>
      <w:r w:rsidR="009F73A5" w:rsidRPr="00002E19">
        <w:rPr>
          <w:rStyle w:val="ECCParagraph"/>
        </w:rPr>
        <w:t>process raw spectrogram data measured from individual satellites by the Leeheim Satellite monitoring station according to the principles described in ECC Report 171</w:t>
      </w:r>
      <w:r w:rsidR="00972235">
        <w:rPr>
          <w:rStyle w:val="ECCParagraph"/>
        </w:rPr>
        <w:t xml:space="preserve"> </w:t>
      </w:r>
      <w:r w:rsidR="00DF1928">
        <w:rPr>
          <w:rStyle w:val="ECCParagraph"/>
        </w:rPr>
        <w:fldChar w:fldCharType="begin"/>
      </w:r>
      <w:r w:rsidR="00972235">
        <w:rPr>
          <w:rStyle w:val="ECCParagraph"/>
        </w:rPr>
        <w:instrText xml:space="preserve"> REF _Ref393803243 \n \h </w:instrText>
      </w:r>
      <w:r w:rsidR="00DF1928">
        <w:rPr>
          <w:rStyle w:val="ECCParagraph"/>
        </w:rPr>
      </w:r>
      <w:r w:rsidR="00DF1928">
        <w:rPr>
          <w:rStyle w:val="ECCParagraph"/>
        </w:rPr>
        <w:fldChar w:fldCharType="separate"/>
      </w:r>
      <w:r w:rsidR="003D2683">
        <w:rPr>
          <w:rStyle w:val="ECCParagraph"/>
        </w:rPr>
        <w:t>[1]</w:t>
      </w:r>
      <w:r w:rsidR="00DF1928">
        <w:rPr>
          <w:rStyle w:val="ECCParagraph"/>
        </w:rPr>
        <w:fldChar w:fldCharType="end"/>
      </w:r>
      <w:r w:rsidR="009F73A5" w:rsidRPr="00002E19">
        <w:rPr>
          <w:rStyle w:val="ECCParagraph"/>
        </w:rPr>
        <w:t xml:space="preserve"> (see example in Annex 1)</w:t>
      </w:r>
      <w:r w:rsidR="00AA49CA" w:rsidRPr="00002E19">
        <w:rPr>
          <w:rStyle w:val="ECCParagraph"/>
        </w:rPr>
        <w:t xml:space="preserve"> and</w:t>
      </w:r>
      <w:r w:rsidR="009F73A5" w:rsidRPr="00002E19">
        <w:rPr>
          <w:rStyle w:val="ECCParagraph"/>
        </w:rPr>
        <w:t xml:space="preserve"> to produce a statistical profile of the unwanted emissions</w:t>
      </w:r>
      <w:r w:rsidR="00AA49CA" w:rsidRPr="00002E19">
        <w:rPr>
          <w:rStyle w:val="ECCParagraph"/>
        </w:rPr>
        <w:t xml:space="preserve"> for each 20 kHz channel in the measurement range</w:t>
      </w:r>
      <w:r w:rsidR="002E0B5D">
        <w:rPr>
          <w:rStyle w:val="ECCParagraph"/>
        </w:rPr>
        <w:t>;</w:t>
      </w:r>
    </w:p>
    <w:p w14:paraId="6DF779B6" w14:textId="77777777" w:rsidR="009F73A5" w:rsidRPr="00002E19" w:rsidRDefault="009F73A5" w:rsidP="00BF4660">
      <w:pPr>
        <w:pStyle w:val="ECCLetteredList"/>
        <w:numPr>
          <w:ilvl w:val="1"/>
          <w:numId w:val="3"/>
        </w:numPr>
        <w:spacing w:before="60"/>
        <w:rPr>
          <w:rStyle w:val="ECCParagraph"/>
        </w:rPr>
      </w:pPr>
      <w:r w:rsidRPr="00002E19">
        <w:rPr>
          <w:rStyle w:val="ECCParagraph"/>
        </w:rPr>
        <w:t>determine the position of each satellite at each point of the simulation using a dynamic model (STK package) of the satellite constellation</w:t>
      </w:r>
      <w:r w:rsidR="00AA49CA" w:rsidRPr="00002E19">
        <w:rPr>
          <w:rStyle w:val="ECCParagraph"/>
        </w:rPr>
        <w:t xml:space="preserve"> and to calculate the position relative to the RAS antenna</w:t>
      </w:r>
      <w:r w:rsidR="002E0B5D">
        <w:rPr>
          <w:rStyle w:val="ECCParagraph"/>
        </w:rPr>
        <w:t>;</w:t>
      </w:r>
    </w:p>
    <w:p w14:paraId="4A0528F6" w14:textId="77777777" w:rsidR="00B460FD" w:rsidRPr="00002E19" w:rsidRDefault="00994C17" w:rsidP="00BF4660">
      <w:pPr>
        <w:pStyle w:val="ECCLetteredList"/>
        <w:numPr>
          <w:ilvl w:val="1"/>
          <w:numId w:val="3"/>
        </w:numPr>
        <w:spacing w:before="60"/>
        <w:rPr>
          <w:rStyle w:val="ECCParagraph"/>
        </w:rPr>
      </w:pPr>
      <w:r w:rsidRPr="00002E19">
        <w:rPr>
          <w:rStyle w:val="ECCParagraph"/>
        </w:rPr>
        <w:t>quantitatively</w:t>
      </w:r>
      <w:r w:rsidR="00B460FD" w:rsidRPr="00002E19">
        <w:rPr>
          <w:rStyle w:val="ECCParagraph"/>
        </w:rPr>
        <w:t xml:space="preserve"> assess data loss in radio astronomy observations together with error estimates using the emission profiles from step (a) and the satellite positions from step (b) and create detailed and comprehensive documentation of the measured satellite emissions and their interference impact on the radio astronomy service i</w:t>
      </w:r>
      <w:r w:rsidR="00BF4660" w:rsidRPr="00002E19">
        <w:rPr>
          <w:rStyle w:val="ECCParagraph"/>
        </w:rPr>
        <w:t>n the band 1610.6-1613.8 MHz.</w:t>
      </w:r>
    </w:p>
    <w:p w14:paraId="43014A4C" w14:textId="77777777" w:rsidR="00450F03" w:rsidRPr="00002E19" w:rsidRDefault="007C4BC2" w:rsidP="007C4BC2">
      <w:pPr>
        <w:rPr>
          <w:rStyle w:val="ECCParagraph"/>
        </w:rPr>
      </w:pPr>
      <w:r w:rsidRPr="00002E19">
        <w:rPr>
          <w:rStyle w:val="ECCParagraph"/>
        </w:rPr>
        <w:t>ECC Report 171</w:t>
      </w:r>
      <w:r w:rsidR="008C7960">
        <w:rPr>
          <w:rStyle w:val="ECCParagraph"/>
        </w:rPr>
        <w:t xml:space="preserve"> </w:t>
      </w:r>
      <w:r w:rsidR="00DF1928" w:rsidRPr="00002E19">
        <w:rPr>
          <w:rStyle w:val="ECCParagraph"/>
        </w:rPr>
        <w:fldChar w:fldCharType="begin"/>
      </w:r>
      <w:r w:rsidR="00BF4660" w:rsidRPr="00002E19">
        <w:rPr>
          <w:rStyle w:val="ECCParagraph"/>
        </w:rPr>
        <w:instrText xml:space="preserve"> REF _Ref393803243 \n \h </w:instrText>
      </w:r>
      <w:r w:rsidR="00DF1928" w:rsidRPr="00002E19">
        <w:rPr>
          <w:rStyle w:val="ECCParagraph"/>
        </w:rPr>
      </w:r>
      <w:r w:rsidR="00DF1928" w:rsidRPr="00002E19">
        <w:rPr>
          <w:rStyle w:val="ECCParagraph"/>
        </w:rPr>
        <w:fldChar w:fldCharType="separate"/>
      </w:r>
      <w:r w:rsidR="003D2683">
        <w:rPr>
          <w:rStyle w:val="ECCParagraph"/>
        </w:rPr>
        <w:t>[1]</w:t>
      </w:r>
      <w:r w:rsidR="00DF1928" w:rsidRPr="00002E19">
        <w:rPr>
          <w:rStyle w:val="ECCParagraph"/>
        </w:rPr>
        <w:fldChar w:fldCharType="end"/>
      </w:r>
      <w:r w:rsidRPr="00002E19">
        <w:rPr>
          <w:rStyle w:val="ECCParagraph"/>
        </w:rPr>
        <w:t xml:space="preserve"> outlines the procedure for obtaining accurately calibrated measurements from individual satellites, based on prior calibrations of a tracking antenna and a suitable spectrometer using catalogued celestial sources (referred to as "standard candles" by radio astronomers). The principles of this calibration procedure were also described in </w:t>
      </w:r>
      <w:r w:rsidR="00972235">
        <w:rPr>
          <w:rStyle w:val="ECCParagraph"/>
        </w:rPr>
        <w:t>Recommendation</w:t>
      </w:r>
      <w:r w:rsidRPr="00002E19">
        <w:rPr>
          <w:rStyle w:val="ECCParagraph"/>
        </w:rPr>
        <w:t xml:space="preserve"> ITU-R S.733-2</w:t>
      </w:r>
      <w:r w:rsidR="00972235">
        <w:rPr>
          <w:rStyle w:val="ECCParagraph"/>
        </w:rPr>
        <w:t xml:space="preserve"> </w:t>
      </w:r>
      <w:r w:rsidR="00DF1928">
        <w:rPr>
          <w:rStyle w:val="ECCParagraph"/>
        </w:rPr>
        <w:fldChar w:fldCharType="begin"/>
      </w:r>
      <w:r w:rsidR="00972235">
        <w:rPr>
          <w:rStyle w:val="ECCParagraph"/>
        </w:rPr>
        <w:instrText xml:space="preserve"> REF _Ref431817925 \n \h </w:instrText>
      </w:r>
      <w:r w:rsidR="00DF1928">
        <w:rPr>
          <w:rStyle w:val="ECCParagraph"/>
        </w:rPr>
      </w:r>
      <w:r w:rsidR="00DF1928">
        <w:rPr>
          <w:rStyle w:val="ECCParagraph"/>
        </w:rPr>
        <w:fldChar w:fldCharType="separate"/>
      </w:r>
      <w:r w:rsidR="003D2683">
        <w:rPr>
          <w:rStyle w:val="ECCParagraph"/>
        </w:rPr>
        <w:t>[6]</w:t>
      </w:r>
      <w:r w:rsidR="00DF1928">
        <w:rPr>
          <w:rStyle w:val="ECCParagraph"/>
        </w:rPr>
        <w:fldChar w:fldCharType="end"/>
      </w:r>
      <w:r w:rsidRPr="00002E19">
        <w:rPr>
          <w:rStyle w:val="ECCParagraph"/>
        </w:rPr>
        <w:t xml:space="preserve"> and have been adapted to the specific requirements of the Leeheim station. </w:t>
      </w:r>
      <w:r w:rsidR="00A733B9">
        <w:rPr>
          <w:rStyle w:val="ECCParagraph"/>
        </w:rPr>
        <w:t>Updates to the calibration process were developed in 2018</w:t>
      </w:r>
      <w:r w:rsidR="002A3A43">
        <w:rPr>
          <w:rStyle w:val="ECCParagraph"/>
        </w:rPr>
        <w:t xml:space="preserve"> and 2019</w:t>
      </w:r>
      <w:r w:rsidR="00A733B9">
        <w:rPr>
          <w:rStyle w:val="ECCParagraph"/>
        </w:rPr>
        <w:t>, to model the antenna noise which varies with elevation pointing angle (known as "ground noise temperature").</w:t>
      </w:r>
    </w:p>
    <w:p w14:paraId="238C12CA" w14:textId="4CA0E5CF" w:rsidR="003339F1" w:rsidRDefault="007C4BC2" w:rsidP="007C4BC2">
      <w:pPr>
        <w:rPr>
          <w:rStyle w:val="ECCParagraph"/>
        </w:rPr>
      </w:pPr>
      <w:r w:rsidRPr="00002E19">
        <w:rPr>
          <w:rStyle w:val="ECCParagraph"/>
        </w:rPr>
        <w:t xml:space="preserve">In order to use the calibrated measurements to determine the impact </w:t>
      </w:r>
      <w:r w:rsidR="00C769F9" w:rsidRPr="00002E19">
        <w:rPr>
          <w:rStyle w:val="ECCParagraph"/>
        </w:rPr>
        <w:t xml:space="preserve">of the satellite emissions </w:t>
      </w:r>
      <w:r w:rsidRPr="00002E19">
        <w:rPr>
          <w:rStyle w:val="ECCParagraph"/>
        </w:rPr>
        <w:t>on radio astronomy, they must be converted to a format that can be compared to the recommended protection thresholds for radio astronomy. Recommendation ITU-R M.1583</w:t>
      </w:r>
      <w:r w:rsidR="00BF4660" w:rsidRPr="00002E19">
        <w:rPr>
          <w:rStyle w:val="ECCParagraph"/>
        </w:rPr>
        <w:t xml:space="preserve"> </w:t>
      </w:r>
      <w:r w:rsidR="00DF1928" w:rsidRPr="00002E19">
        <w:rPr>
          <w:rStyle w:val="ECCParagraph"/>
        </w:rPr>
        <w:fldChar w:fldCharType="begin"/>
      </w:r>
      <w:r w:rsidR="00BF4660" w:rsidRPr="00002E19">
        <w:rPr>
          <w:rStyle w:val="ECCParagraph"/>
        </w:rPr>
        <w:instrText xml:space="preserve"> REF _Ref431470776 \n \h </w:instrText>
      </w:r>
      <w:r w:rsidR="00DF1928" w:rsidRPr="00002E19">
        <w:rPr>
          <w:rStyle w:val="ECCParagraph"/>
        </w:rPr>
      </w:r>
      <w:r w:rsidR="00DF1928" w:rsidRPr="00002E19">
        <w:rPr>
          <w:rStyle w:val="ECCParagraph"/>
        </w:rPr>
        <w:fldChar w:fldCharType="separate"/>
      </w:r>
      <w:r w:rsidR="003D2683">
        <w:rPr>
          <w:rStyle w:val="ECCParagraph"/>
        </w:rPr>
        <w:t>[3]</w:t>
      </w:r>
      <w:r w:rsidR="00DF1928" w:rsidRPr="00002E19">
        <w:rPr>
          <w:rStyle w:val="ECCParagraph"/>
        </w:rPr>
        <w:fldChar w:fldCharType="end"/>
      </w:r>
      <w:r w:rsidRPr="00002E19">
        <w:rPr>
          <w:rStyle w:val="ECCParagraph"/>
        </w:rPr>
        <w:t xml:space="preserve"> describes a method of calculating effective power flux density (</w:t>
      </w:r>
      <w:r w:rsidR="002E0B5D">
        <w:rPr>
          <w:rStyle w:val="ECCParagraph"/>
        </w:rPr>
        <w:t>epfd</w:t>
      </w:r>
      <w:r w:rsidRPr="00002E19">
        <w:rPr>
          <w:rStyle w:val="ECCParagraph"/>
        </w:rPr>
        <w:t>) levels at a radio astronomy receiver</w:t>
      </w:r>
      <w:r w:rsidR="00AA49CA" w:rsidRPr="00002E19">
        <w:rPr>
          <w:rStyle w:val="ECCParagraph"/>
        </w:rPr>
        <w:t>, and was</w:t>
      </w:r>
      <w:r w:rsidRPr="00002E19">
        <w:rPr>
          <w:rStyle w:val="ECCParagraph"/>
        </w:rPr>
        <w:t xml:space="preserve"> </w:t>
      </w:r>
      <w:r w:rsidR="002E0B5D">
        <w:rPr>
          <w:rStyle w:val="ECCParagraph"/>
        </w:rPr>
        <w:t xml:space="preserve">used to estimate the data loss </w:t>
      </w:r>
      <w:r w:rsidRPr="00002E19">
        <w:rPr>
          <w:rStyle w:val="ECCParagraph"/>
        </w:rPr>
        <w:t xml:space="preserve">(see ECC Report 171 </w:t>
      </w:r>
      <w:r w:rsidR="008D5D7F">
        <w:rPr>
          <w:rStyle w:val="ECCParagraph"/>
        </w:rPr>
        <w:fldChar w:fldCharType="begin"/>
      </w:r>
      <w:r w:rsidR="008D5D7F">
        <w:rPr>
          <w:rStyle w:val="ECCParagraph"/>
        </w:rPr>
        <w:instrText xml:space="preserve"> REF _Ref393803243 \n \h </w:instrText>
      </w:r>
      <w:r w:rsidR="008D5D7F">
        <w:rPr>
          <w:rStyle w:val="ECCParagraph"/>
        </w:rPr>
      </w:r>
      <w:r w:rsidR="008D5D7F">
        <w:rPr>
          <w:rStyle w:val="ECCParagraph"/>
        </w:rPr>
        <w:fldChar w:fldCharType="separate"/>
      </w:r>
      <w:r w:rsidR="008D5D7F">
        <w:rPr>
          <w:rStyle w:val="ECCParagraph"/>
        </w:rPr>
        <w:t>[1]</w:t>
      </w:r>
      <w:r w:rsidR="008D5D7F">
        <w:rPr>
          <w:rStyle w:val="ECCParagraph"/>
        </w:rPr>
        <w:fldChar w:fldCharType="end"/>
      </w:r>
      <w:r w:rsidR="008D5D7F">
        <w:rPr>
          <w:rStyle w:val="ECCParagraph"/>
        </w:rPr>
        <w:t xml:space="preserve"> </w:t>
      </w:r>
      <w:r w:rsidRPr="00002E19">
        <w:rPr>
          <w:rStyle w:val="ECCParagraph"/>
        </w:rPr>
        <w:t xml:space="preserve">or </w:t>
      </w:r>
      <w:r w:rsidR="00BF4660" w:rsidRPr="00002E19">
        <w:rPr>
          <w:rStyle w:val="ECCParagraph"/>
        </w:rPr>
        <w:t xml:space="preserve">ECC Report </w:t>
      </w:r>
      <w:r w:rsidRPr="00002E19">
        <w:rPr>
          <w:rStyle w:val="ECCParagraph"/>
        </w:rPr>
        <w:t>22</w:t>
      </w:r>
      <w:r w:rsidR="00C769F9" w:rsidRPr="00002E19">
        <w:rPr>
          <w:rStyle w:val="ECCParagraph"/>
        </w:rPr>
        <w:t>6</w:t>
      </w:r>
      <w:r w:rsidR="00BF4660" w:rsidRPr="00002E19">
        <w:rPr>
          <w:rStyle w:val="ECCParagraph"/>
        </w:rPr>
        <w:t xml:space="preserve"> </w:t>
      </w:r>
      <w:bookmarkStart w:id="27" w:name="_Hlk48469528"/>
      <w:r w:rsidR="00DF1928" w:rsidRPr="00002E19">
        <w:rPr>
          <w:rStyle w:val="ECCParagraph"/>
        </w:rPr>
        <w:fldChar w:fldCharType="begin"/>
      </w:r>
      <w:r w:rsidR="00BF4660" w:rsidRPr="00002E19">
        <w:rPr>
          <w:rStyle w:val="ECCParagraph"/>
        </w:rPr>
        <w:instrText xml:space="preserve"> REF _Ref431470800 \n \h </w:instrText>
      </w:r>
      <w:r w:rsidR="00DF1928" w:rsidRPr="00002E19">
        <w:rPr>
          <w:rStyle w:val="ECCParagraph"/>
        </w:rPr>
      </w:r>
      <w:r w:rsidR="00DF1928" w:rsidRPr="00002E19">
        <w:rPr>
          <w:rStyle w:val="ECCParagraph"/>
        </w:rPr>
        <w:fldChar w:fldCharType="separate"/>
      </w:r>
      <w:r w:rsidR="003D2683">
        <w:rPr>
          <w:rStyle w:val="ECCParagraph"/>
        </w:rPr>
        <w:t>[2]</w:t>
      </w:r>
      <w:r w:rsidR="00DF1928" w:rsidRPr="00002E19">
        <w:rPr>
          <w:rStyle w:val="ECCParagraph"/>
        </w:rPr>
        <w:fldChar w:fldCharType="end"/>
      </w:r>
      <w:bookmarkEnd w:id="27"/>
      <w:r w:rsidR="00BF4660" w:rsidRPr="00002E19">
        <w:rPr>
          <w:rStyle w:val="ECCParagraph"/>
        </w:rPr>
        <w:t>)</w:t>
      </w:r>
      <w:r w:rsidRPr="00002E19">
        <w:rPr>
          <w:rStyle w:val="ECCParagraph"/>
        </w:rPr>
        <w:t xml:space="preserve">. The software package uses the calibrated interference profiles obtained in step (a) as input for the </w:t>
      </w:r>
      <w:r w:rsidR="002E0B5D">
        <w:rPr>
          <w:rStyle w:val="ECCParagraph"/>
        </w:rPr>
        <w:t>epfd</w:t>
      </w:r>
      <w:r w:rsidRPr="00002E19">
        <w:rPr>
          <w:rStyle w:val="ECCParagraph"/>
        </w:rPr>
        <w:t xml:space="preserve"> simulation (step (c)). Error estimates</w:t>
      </w:r>
      <w:r w:rsidR="00BF68B5" w:rsidRPr="00002E19">
        <w:rPr>
          <w:rStyle w:val="ECCParagraph"/>
        </w:rPr>
        <w:t>,</w:t>
      </w:r>
      <w:r w:rsidR="005F7BB0" w:rsidRPr="00002E19">
        <w:rPr>
          <w:rStyle w:val="ECCParagraph"/>
        </w:rPr>
        <w:t xml:space="preserve"> </w:t>
      </w:r>
      <w:r w:rsidR="00BF68B5" w:rsidRPr="00002E19">
        <w:rPr>
          <w:rStyle w:val="ECCParagraph"/>
        </w:rPr>
        <w:t xml:space="preserve">very </w:t>
      </w:r>
      <w:r w:rsidR="005F7BB0" w:rsidRPr="00002E19">
        <w:rPr>
          <w:rStyle w:val="ECCParagraph"/>
        </w:rPr>
        <w:t xml:space="preserve">important in statistical simulations, </w:t>
      </w:r>
      <w:r w:rsidRPr="00002E19">
        <w:rPr>
          <w:rStyle w:val="ECCParagraph"/>
        </w:rPr>
        <w:t>had been lacking in the previous software version and are now also provided, as is additional statistical information about the frequency distribution of the received signal strengths. An additional and optional step allows for the automatic calculation of data loss for all spectral channels in the band.</w:t>
      </w:r>
    </w:p>
    <w:p w14:paraId="4FB9864E" w14:textId="77777777" w:rsidR="00A733B9" w:rsidRPr="00C67D30" w:rsidRDefault="00A733B9" w:rsidP="007C4BC2">
      <w:pPr>
        <w:rPr>
          <w:rStyle w:val="ECCParagraph"/>
        </w:rPr>
      </w:pPr>
      <w:r w:rsidRPr="00C67D30">
        <w:rPr>
          <w:rStyle w:val="ECCParagraph"/>
        </w:rPr>
        <w:t xml:space="preserve">Following analysis of new measurements in 2017, a fundamental assumption in the process - that satellite emissions produced a constant pfd </w:t>
      </w:r>
      <w:r w:rsidR="00017440" w:rsidRPr="00C67D30">
        <w:rPr>
          <w:rStyle w:val="ECCParagraph"/>
        </w:rPr>
        <w:t xml:space="preserve">on Earth regardless of elevation </w:t>
      </w:r>
      <w:r w:rsidRPr="00C67D30">
        <w:rPr>
          <w:rStyle w:val="ECCParagraph"/>
        </w:rPr>
        <w:t xml:space="preserve">- was found to be incorrect. As a result, the software was amended to take </w:t>
      </w:r>
      <w:r w:rsidR="002A3A43">
        <w:rPr>
          <w:rStyle w:val="ECCParagraph"/>
        </w:rPr>
        <w:t xml:space="preserve">the </w:t>
      </w:r>
      <w:r w:rsidRPr="00C67D30">
        <w:rPr>
          <w:rStyle w:val="ECCParagraph"/>
        </w:rPr>
        <w:t>elevation angle into account</w:t>
      </w:r>
      <w:r w:rsidR="002A3A43">
        <w:rPr>
          <w:rStyle w:val="ECCParagraph"/>
        </w:rPr>
        <w:t>: the pfd of simulated satellite is extracted from satellites measured at a comparable elevation in the datasets.</w:t>
      </w:r>
    </w:p>
    <w:p w14:paraId="1B623DA6" w14:textId="77777777" w:rsidR="007C4BC2" w:rsidRPr="00C67D30" w:rsidRDefault="00C80F90" w:rsidP="00CA64FE">
      <w:pPr>
        <w:rPr>
          <w:rStyle w:val="ECCParagraph"/>
        </w:rPr>
      </w:pPr>
      <w:r w:rsidRPr="00C67D30">
        <w:rPr>
          <w:rStyle w:val="ECCParagraph"/>
        </w:rPr>
        <w:t xml:space="preserve">The </w:t>
      </w:r>
      <w:r w:rsidR="003339F1" w:rsidRPr="00C67D30">
        <w:rPr>
          <w:rStyle w:val="ECCParagraph"/>
        </w:rPr>
        <w:t>software package takes into account the RAS site location for computing the positions of each satellite for each simulation time steps</w:t>
      </w:r>
      <w:r w:rsidR="00863F00" w:rsidRPr="00C67D30">
        <w:rPr>
          <w:rStyle w:val="ECCParagraph"/>
        </w:rPr>
        <w:t xml:space="preserve"> (step (b))</w:t>
      </w:r>
      <w:r w:rsidR="003339F1" w:rsidRPr="00C67D30">
        <w:rPr>
          <w:rStyle w:val="ECCParagraph"/>
        </w:rPr>
        <w:t xml:space="preserve">. </w:t>
      </w:r>
    </w:p>
    <w:p w14:paraId="22E3BE95" w14:textId="539D0E77" w:rsidR="006C0930" w:rsidRPr="00C67D30" w:rsidRDefault="006C0930" w:rsidP="00CA64FE">
      <w:pPr>
        <w:rPr>
          <w:rStyle w:val="ECCParagraph"/>
        </w:rPr>
      </w:pPr>
      <w:r w:rsidRPr="00C67D30">
        <w:rPr>
          <w:rStyle w:val="ECCParagraph"/>
        </w:rPr>
        <w:t xml:space="preserve">The software contains an additional feature, which </w:t>
      </w:r>
      <w:r w:rsidR="000A4FD7" w:rsidRPr="00C67D30">
        <w:rPr>
          <w:rStyle w:val="ECCParagraph"/>
        </w:rPr>
        <w:t>allow</w:t>
      </w:r>
      <w:r w:rsidRPr="00C67D30">
        <w:rPr>
          <w:rStyle w:val="ECCParagraph"/>
        </w:rPr>
        <w:t xml:space="preserve">s </w:t>
      </w:r>
      <w:r w:rsidR="00320EFE" w:rsidRPr="00C67D30">
        <w:rPr>
          <w:rStyle w:val="ECCParagraph"/>
        </w:rPr>
        <w:t>taking</w:t>
      </w:r>
      <w:r w:rsidR="000A4FD7" w:rsidRPr="00C67D30">
        <w:rPr>
          <w:rStyle w:val="ECCParagraph"/>
        </w:rPr>
        <w:t xml:space="preserve"> into account the</w:t>
      </w:r>
      <w:r w:rsidRPr="00C67D30">
        <w:rPr>
          <w:rStyle w:val="ECCParagraph"/>
        </w:rPr>
        <w:t xml:space="preserve"> pointing constraints f</w:t>
      </w:r>
      <w:r w:rsidR="000A4FD7" w:rsidRPr="00C67D30">
        <w:rPr>
          <w:rStyle w:val="ECCParagraph"/>
        </w:rPr>
        <w:t>or individual</w:t>
      </w:r>
      <w:r w:rsidRPr="00C67D30">
        <w:rPr>
          <w:rStyle w:val="ECCParagraph"/>
        </w:rPr>
        <w:t xml:space="preserve"> RAS antennas. The overall data loss is computed over the possible antenna pointing range. </w:t>
      </w:r>
      <w:r w:rsidR="00B8319C" w:rsidRPr="00C67D30">
        <w:rPr>
          <w:rStyle w:val="ECCParagraph"/>
        </w:rPr>
        <w:t xml:space="preserve">To compare the results of future analysis with those reported in ECC Reports 171 </w:t>
      </w:r>
      <w:r w:rsidR="008D5D7F">
        <w:rPr>
          <w:rStyle w:val="ECCParagraph"/>
        </w:rPr>
        <w:fldChar w:fldCharType="begin"/>
      </w:r>
      <w:r w:rsidR="008D5D7F">
        <w:rPr>
          <w:rStyle w:val="ECCParagraph"/>
        </w:rPr>
        <w:instrText xml:space="preserve"> REF _Ref393803243 \n \h </w:instrText>
      </w:r>
      <w:r w:rsidR="008D5D7F">
        <w:rPr>
          <w:rStyle w:val="ECCParagraph"/>
        </w:rPr>
      </w:r>
      <w:r w:rsidR="008D5D7F">
        <w:rPr>
          <w:rStyle w:val="ECCParagraph"/>
        </w:rPr>
        <w:fldChar w:fldCharType="separate"/>
      </w:r>
      <w:r w:rsidR="008D5D7F">
        <w:rPr>
          <w:rStyle w:val="ECCParagraph"/>
        </w:rPr>
        <w:t>[1]</w:t>
      </w:r>
      <w:r w:rsidR="008D5D7F">
        <w:rPr>
          <w:rStyle w:val="ECCParagraph"/>
        </w:rPr>
        <w:fldChar w:fldCharType="end"/>
      </w:r>
      <w:r w:rsidR="008D5D7F">
        <w:rPr>
          <w:rStyle w:val="ECCParagraph"/>
        </w:rPr>
        <w:t xml:space="preserve"> </w:t>
      </w:r>
      <w:r w:rsidR="00B8319C" w:rsidRPr="00C67D30">
        <w:rPr>
          <w:rStyle w:val="ECCParagraph"/>
        </w:rPr>
        <w:t>and 226</w:t>
      </w:r>
      <w:r w:rsidR="008D5D7F">
        <w:rPr>
          <w:rStyle w:val="ECCParagraph"/>
        </w:rPr>
        <w:t xml:space="preserve"> </w:t>
      </w:r>
      <w:r w:rsidR="008D5D7F" w:rsidRPr="00002E19">
        <w:rPr>
          <w:rStyle w:val="ECCParagraph"/>
        </w:rPr>
        <w:fldChar w:fldCharType="begin"/>
      </w:r>
      <w:r w:rsidR="008D5D7F" w:rsidRPr="00002E19">
        <w:rPr>
          <w:rStyle w:val="ECCParagraph"/>
        </w:rPr>
        <w:instrText xml:space="preserve"> REF _Ref431470800 \n \h </w:instrText>
      </w:r>
      <w:r w:rsidR="008D5D7F" w:rsidRPr="00002E19">
        <w:rPr>
          <w:rStyle w:val="ECCParagraph"/>
        </w:rPr>
      </w:r>
      <w:r w:rsidR="008D5D7F" w:rsidRPr="00002E19">
        <w:rPr>
          <w:rStyle w:val="ECCParagraph"/>
        </w:rPr>
        <w:fldChar w:fldCharType="separate"/>
      </w:r>
      <w:r w:rsidR="008D5D7F">
        <w:rPr>
          <w:rStyle w:val="ECCParagraph"/>
        </w:rPr>
        <w:t>[2]</w:t>
      </w:r>
      <w:r w:rsidR="008D5D7F" w:rsidRPr="00002E19">
        <w:rPr>
          <w:rStyle w:val="ECCParagraph"/>
        </w:rPr>
        <w:fldChar w:fldCharType="end"/>
      </w:r>
      <w:r w:rsidR="00B8319C" w:rsidRPr="00C67D30">
        <w:rPr>
          <w:rStyle w:val="ECCParagraph"/>
        </w:rPr>
        <w:t xml:space="preserve">, </w:t>
      </w:r>
      <w:r w:rsidR="00C3192B" w:rsidRPr="00C67D30">
        <w:rPr>
          <w:rStyle w:val="ECCParagraph"/>
        </w:rPr>
        <w:t>the method</w:t>
      </w:r>
      <w:r w:rsidR="00B8319C" w:rsidRPr="00C67D30">
        <w:rPr>
          <w:rStyle w:val="ECCParagraph"/>
        </w:rPr>
        <w:t xml:space="preserve"> to be used</w:t>
      </w:r>
      <w:r w:rsidR="00C3192B" w:rsidRPr="00C67D30">
        <w:rPr>
          <w:rStyle w:val="ECCParagraph"/>
        </w:rPr>
        <w:t xml:space="preserve"> does not include limitations in pointing directions of the RAS antennas.</w:t>
      </w:r>
      <w:r w:rsidR="000A4FD7" w:rsidRPr="00C67D30">
        <w:rPr>
          <w:rStyle w:val="ECCParagraph"/>
        </w:rPr>
        <w:t xml:space="preserve"> These conditions are</w:t>
      </w:r>
      <w:r w:rsidR="006E6835" w:rsidRPr="00C67D30">
        <w:rPr>
          <w:rStyle w:val="ECCParagraph"/>
        </w:rPr>
        <w:t xml:space="preserve"> hereafter referred as 'generic calculation</w:t>
      </w:r>
      <w:r w:rsidR="000A4FD7" w:rsidRPr="00C67D30">
        <w:rPr>
          <w:rStyle w:val="ECCParagraph"/>
        </w:rPr>
        <w:t>'.</w:t>
      </w:r>
    </w:p>
    <w:p w14:paraId="1613133A" w14:textId="77777777" w:rsidR="00854314" w:rsidRPr="00C67D30" w:rsidRDefault="007C4BC2" w:rsidP="007C4BC2">
      <w:pPr>
        <w:rPr>
          <w:rStyle w:val="ECCParagraph"/>
        </w:rPr>
      </w:pPr>
      <w:r w:rsidRPr="00C67D30">
        <w:rPr>
          <w:rStyle w:val="ECCParagraph"/>
        </w:rPr>
        <w:t>The software provide</w:t>
      </w:r>
      <w:r w:rsidR="00DA2169" w:rsidRPr="00C67D30">
        <w:rPr>
          <w:rStyle w:val="ECCParagraph"/>
        </w:rPr>
        <w:t>s</w:t>
      </w:r>
      <w:r w:rsidRPr="00C67D30">
        <w:rPr>
          <w:rStyle w:val="ECCParagraph"/>
        </w:rPr>
        <w:t xml:space="preserve"> a simple interface guiding the user through the necessary steps. It also saves intermediate results and documentation of processing and results in separate directories for later archiving or a re-run of the computations.</w:t>
      </w:r>
    </w:p>
    <w:p w14:paraId="74D55B47" w14:textId="4B40C405" w:rsidR="00C42665" w:rsidRPr="003C5039" w:rsidRDefault="00C42665" w:rsidP="00C42665">
      <w:pPr>
        <w:rPr>
          <w:rStyle w:val="ECCParagraph"/>
          <w:shd w:val="solid" w:color="FFFF00" w:fill="auto"/>
        </w:rPr>
      </w:pPr>
      <w:r w:rsidRPr="00C67D30">
        <w:rPr>
          <w:rStyle w:val="ECCParagraph"/>
        </w:rPr>
        <w:t xml:space="preserve">The current version of the software tool </w:t>
      </w:r>
      <w:r w:rsidR="00D41726" w:rsidRPr="00C67D30">
        <w:rPr>
          <w:rStyle w:val="ECCParagraph"/>
        </w:rPr>
        <w:t>doe</w:t>
      </w:r>
      <w:r w:rsidRPr="00C67D30">
        <w:rPr>
          <w:rStyle w:val="ECCParagraph"/>
        </w:rPr>
        <w:t>s not consider</w:t>
      </w:r>
      <w:r w:rsidR="00D41726" w:rsidRPr="00C67D30">
        <w:rPr>
          <w:rStyle w:val="ECCParagraph"/>
        </w:rPr>
        <w:t xml:space="preserve"> diffraction by terrain </w:t>
      </w:r>
      <w:r w:rsidRPr="00C67D30">
        <w:rPr>
          <w:rStyle w:val="ECCParagraph"/>
        </w:rPr>
        <w:t xml:space="preserve">effects </w:t>
      </w:r>
      <w:r w:rsidR="00D41726" w:rsidRPr="00C67D30">
        <w:rPr>
          <w:rStyle w:val="ECCParagraph"/>
        </w:rPr>
        <w:t>and partial visibility o</w:t>
      </w:r>
      <w:r w:rsidR="00F66C8F" w:rsidRPr="00C67D30">
        <w:rPr>
          <w:rStyle w:val="ECCParagraph"/>
        </w:rPr>
        <w:t>f</w:t>
      </w:r>
      <w:r w:rsidR="00D41726" w:rsidRPr="00C67D30">
        <w:rPr>
          <w:rStyle w:val="ECCParagraph"/>
        </w:rPr>
        <w:t xml:space="preserve"> the radio telescope </w:t>
      </w:r>
      <w:r w:rsidR="00F66C8F" w:rsidRPr="00C67D30">
        <w:rPr>
          <w:rStyle w:val="ECCParagraph"/>
        </w:rPr>
        <w:t xml:space="preserve">dish; it </w:t>
      </w:r>
      <w:r w:rsidR="00D41726" w:rsidRPr="00C67D30">
        <w:rPr>
          <w:rStyle w:val="ECCParagraph"/>
        </w:rPr>
        <w:t xml:space="preserve">considers standard </w:t>
      </w:r>
      <w:r w:rsidRPr="00C67D30">
        <w:rPr>
          <w:rStyle w:val="ECCParagraph"/>
        </w:rPr>
        <w:t>antenna pattern</w:t>
      </w:r>
      <w:r w:rsidR="00D41726" w:rsidRPr="00C67D30">
        <w:rPr>
          <w:rStyle w:val="ECCParagraph"/>
        </w:rPr>
        <w:t xml:space="preserve"> as described in </w:t>
      </w:r>
      <w:r w:rsidR="007C0658">
        <w:rPr>
          <w:rStyle w:val="ECCParagraph"/>
        </w:rPr>
        <w:t xml:space="preserve">Recommendation </w:t>
      </w:r>
      <w:r w:rsidR="00D41726" w:rsidRPr="00C67D30">
        <w:rPr>
          <w:rStyle w:val="ECCParagraph"/>
        </w:rPr>
        <w:t>ITU-R RA. 1631</w:t>
      </w:r>
      <w:r w:rsidR="007C0658">
        <w:rPr>
          <w:rStyle w:val="ECCParagraph"/>
        </w:rPr>
        <w:t xml:space="preserve"> </w:t>
      </w:r>
      <w:r w:rsidR="007C0658">
        <w:rPr>
          <w:rStyle w:val="ECCParagraph"/>
        </w:rPr>
        <w:fldChar w:fldCharType="begin"/>
      </w:r>
      <w:r w:rsidR="007C0658">
        <w:rPr>
          <w:rStyle w:val="ECCParagraph"/>
        </w:rPr>
        <w:instrText xml:space="preserve"> REF _Ref47086909 \r \h </w:instrText>
      </w:r>
      <w:r w:rsidR="007C0658">
        <w:rPr>
          <w:rStyle w:val="ECCParagraph"/>
        </w:rPr>
      </w:r>
      <w:r w:rsidR="007C0658">
        <w:rPr>
          <w:rStyle w:val="ECCParagraph"/>
        </w:rPr>
        <w:fldChar w:fldCharType="separate"/>
      </w:r>
      <w:r w:rsidR="007C0658">
        <w:rPr>
          <w:rStyle w:val="ECCParagraph"/>
        </w:rPr>
        <w:t>[7]</w:t>
      </w:r>
      <w:r w:rsidR="007C0658">
        <w:rPr>
          <w:rStyle w:val="ECCParagraph"/>
        </w:rPr>
        <w:fldChar w:fldCharType="end"/>
      </w:r>
      <w:r w:rsidRPr="00C67D30">
        <w:rPr>
          <w:rStyle w:val="ECCParagraph"/>
        </w:rPr>
        <w:t>.</w:t>
      </w:r>
      <w:r w:rsidR="00D41726" w:rsidRPr="00C67D30">
        <w:rPr>
          <w:rStyle w:val="ECCParagraph"/>
        </w:rPr>
        <w:t xml:space="preserve"> In addition, near field effects are also not considered.</w:t>
      </w:r>
    </w:p>
    <w:p w14:paraId="381BB060" w14:textId="0EACD706" w:rsidR="00810988" w:rsidRPr="00C67D30" w:rsidRDefault="00810988" w:rsidP="00C42665">
      <w:pPr>
        <w:rPr>
          <w:rStyle w:val="ECCParagraph"/>
        </w:rPr>
      </w:pPr>
      <w:r w:rsidRPr="00C67D30">
        <w:rPr>
          <w:rStyle w:val="ECCParagraph"/>
        </w:rPr>
        <w:lastRenderedPageBreak/>
        <w:t xml:space="preserve">Because of the noise of the </w:t>
      </w:r>
      <w:r w:rsidR="00E64F83" w:rsidRPr="00C67D30">
        <w:rPr>
          <w:rStyle w:val="ECCParagraph"/>
        </w:rPr>
        <w:t xml:space="preserve">Leeheim </w:t>
      </w:r>
      <w:r w:rsidRPr="00C67D30">
        <w:rPr>
          <w:rStyle w:val="ECCParagraph"/>
        </w:rPr>
        <w:t>measurement chain, it may</w:t>
      </w:r>
      <w:r>
        <w:rPr>
          <w:rStyle w:val="ECCParagraph"/>
        </w:rPr>
        <w:t xml:space="preserve"> not be possible to assess data loss performance down to </w:t>
      </w:r>
      <w:r w:rsidR="00D17670">
        <w:rPr>
          <w:rStyle w:val="ECCParagraph"/>
        </w:rPr>
        <w:t xml:space="preserve">the </w:t>
      </w:r>
      <w:r>
        <w:rPr>
          <w:rStyle w:val="ECCParagraph"/>
        </w:rPr>
        <w:t>2%</w:t>
      </w:r>
      <w:r w:rsidR="00D17670">
        <w:rPr>
          <w:rStyle w:val="ECCParagraph"/>
        </w:rPr>
        <w:t xml:space="preserve"> objective</w:t>
      </w:r>
      <w:r>
        <w:rPr>
          <w:rStyle w:val="ECCParagraph"/>
        </w:rPr>
        <w:t xml:space="preserve">. In order to assess the sensitivity of the measurement chain, users may use data taken from several "void satellite passes", i.e. without pointing towards </w:t>
      </w:r>
      <w:r w:rsidR="00700BE4">
        <w:rPr>
          <w:rStyle w:val="ECCParagraph"/>
        </w:rPr>
        <w:t>IRIDIUM</w:t>
      </w:r>
      <w:r>
        <w:rPr>
          <w:rStyle w:val="ECCParagraph"/>
        </w:rPr>
        <w:t xml:space="preserve"> satellites, and assess </w:t>
      </w:r>
      <w:r w:rsidRPr="00C67D30">
        <w:rPr>
          <w:rStyle w:val="ECCParagraph"/>
        </w:rPr>
        <w:t xml:space="preserve">data loss </w:t>
      </w:r>
      <w:r w:rsidR="00E64F83" w:rsidRPr="00C67D30">
        <w:rPr>
          <w:rStyle w:val="ECCParagraph"/>
        </w:rPr>
        <w:t>relative to that figure</w:t>
      </w:r>
      <w:r w:rsidRPr="00C67D30">
        <w:rPr>
          <w:rStyle w:val="ECCParagraph"/>
        </w:rPr>
        <w:t>. This would give an indication of the minimum data loss measurement achievable by the measurement chain</w:t>
      </w:r>
      <w:r w:rsidR="00D17670" w:rsidRPr="00C67D30">
        <w:rPr>
          <w:rStyle w:val="ECCParagraph"/>
        </w:rPr>
        <w:t xml:space="preserve"> under the circumstances</w:t>
      </w:r>
      <w:r w:rsidRPr="00C67D30">
        <w:rPr>
          <w:rStyle w:val="ECCParagraph"/>
        </w:rPr>
        <w:t xml:space="preserve">. </w:t>
      </w:r>
    </w:p>
    <w:p w14:paraId="194A16D6" w14:textId="77777777" w:rsidR="008A54FC" w:rsidRPr="00002E19" w:rsidRDefault="009631D6" w:rsidP="007333F4">
      <w:pPr>
        <w:pStyle w:val="Heading1"/>
        <w:rPr>
          <w:rStyle w:val="ECCParagraph"/>
        </w:rPr>
      </w:pPr>
      <w:bookmarkStart w:id="28" w:name="_Toc380056499"/>
      <w:bookmarkStart w:id="29" w:name="_Toc380059750"/>
      <w:bookmarkStart w:id="30" w:name="_Toc380059787"/>
      <w:bookmarkStart w:id="31" w:name="_Toc396153638"/>
      <w:bookmarkStart w:id="32" w:name="_Toc396383865"/>
      <w:bookmarkStart w:id="33" w:name="_Toc396917298"/>
      <w:bookmarkStart w:id="34" w:name="_Toc396917347"/>
      <w:bookmarkStart w:id="35" w:name="_Toc396917409"/>
      <w:bookmarkStart w:id="36" w:name="_Toc396917462"/>
      <w:bookmarkStart w:id="37" w:name="_Toc396917629"/>
      <w:bookmarkStart w:id="38" w:name="_Toc396917644"/>
      <w:bookmarkStart w:id="39" w:name="_Toc396917749"/>
      <w:bookmarkStart w:id="40" w:name="_Toc403467916"/>
      <w:bookmarkStart w:id="41" w:name="_Toc41308114"/>
      <w:r w:rsidRPr="00002E19">
        <w:rPr>
          <w:rStyle w:val="ECCParagraph"/>
        </w:rPr>
        <w:lastRenderedPageBreak/>
        <w:t>System</w:t>
      </w:r>
      <w:r w:rsidR="007564D8" w:rsidRPr="00002E19">
        <w:rPr>
          <w:rStyle w:val="ECCParagraph"/>
        </w:rPr>
        <w:t xml:space="preserve"> </w:t>
      </w:r>
      <w:bookmarkEnd w:id="28"/>
      <w:bookmarkEnd w:id="29"/>
      <w:bookmarkEnd w:id="30"/>
      <w:bookmarkEnd w:id="31"/>
      <w:bookmarkEnd w:id="32"/>
      <w:bookmarkEnd w:id="33"/>
      <w:bookmarkEnd w:id="34"/>
      <w:bookmarkEnd w:id="35"/>
      <w:bookmarkEnd w:id="36"/>
      <w:bookmarkEnd w:id="37"/>
      <w:bookmarkEnd w:id="38"/>
      <w:bookmarkEnd w:id="39"/>
      <w:bookmarkEnd w:id="40"/>
      <w:r w:rsidR="009C2F35" w:rsidRPr="00002E19">
        <w:rPr>
          <w:rStyle w:val="ECCParagraph"/>
        </w:rPr>
        <w:t xml:space="preserve">requirements </w:t>
      </w:r>
      <w:r w:rsidR="007333F4" w:rsidRPr="00002E19">
        <w:rPr>
          <w:rStyle w:val="ECCParagraph"/>
        </w:rPr>
        <w:t xml:space="preserve">and </w:t>
      </w:r>
      <w:r w:rsidR="009C2F35" w:rsidRPr="00002E19">
        <w:rPr>
          <w:rStyle w:val="ECCParagraph"/>
        </w:rPr>
        <w:t>software installation</w:t>
      </w:r>
      <w:bookmarkEnd w:id="41"/>
      <w:r w:rsidR="009C2F35" w:rsidRPr="00002E19">
        <w:rPr>
          <w:rStyle w:val="ECCParagraph"/>
        </w:rPr>
        <w:t xml:space="preserve"> </w:t>
      </w:r>
    </w:p>
    <w:p w14:paraId="4A5ADFEA" w14:textId="77777777" w:rsidR="007564D8" w:rsidRPr="00002E19" w:rsidRDefault="007564D8" w:rsidP="003C5039">
      <w:pPr>
        <w:pStyle w:val="Heading2"/>
        <w:ind w:left="578" w:hanging="578"/>
        <w:rPr>
          <w:rStyle w:val="ECCParagraph"/>
        </w:rPr>
      </w:pPr>
      <w:bookmarkStart w:id="42" w:name="_Toc416345774"/>
      <w:bookmarkStart w:id="43" w:name="_Toc416345775"/>
      <w:bookmarkStart w:id="44" w:name="_Toc416345776"/>
      <w:bookmarkStart w:id="45" w:name="_Toc416345777"/>
      <w:bookmarkStart w:id="46" w:name="_Toc416345778"/>
      <w:bookmarkStart w:id="47" w:name="_Toc41308115"/>
      <w:bookmarkEnd w:id="42"/>
      <w:bookmarkEnd w:id="43"/>
      <w:bookmarkEnd w:id="44"/>
      <w:bookmarkEnd w:id="45"/>
      <w:bookmarkEnd w:id="46"/>
      <w:r w:rsidRPr="00002E19">
        <w:rPr>
          <w:rStyle w:val="ECCParagraph"/>
        </w:rPr>
        <w:t>Copyright</w:t>
      </w:r>
      <w:bookmarkEnd w:id="47"/>
    </w:p>
    <w:p w14:paraId="1B4CFB7D" w14:textId="7CBA91D6" w:rsidR="007564D8" w:rsidRPr="00002E19" w:rsidRDefault="007564D8">
      <w:pPr>
        <w:rPr>
          <w:rStyle w:val="ECCParagraph"/>
        </w:rPr>
      </w:pPr>
      <w:r w:rsidRPr="00002E19">
        <w:rPr>
          <w:rStyle w:val="ECCParagraph"/>
        </w:rPr>
        <w:t xml:space="preserve">ANFR reserves the copyright for the following </w:t>
      </w:r>
      <w:r w:rsidR="00850760">
        <w:rPr>
          <w:rStyle w:val="ECCParagraph"/>
        </w:rPr>
        <w:t>MATLAB®</w:t>
      </w:r>
      <w:r w:rsidR="001431B7" w:rsidRPr="00002E19">
        <w:rPr>
          <w:rStyle w:val="ECCParagraph"/>
        </w:rPr>
        <w:t xml:space="preserve"> </w:t>
      </w:r>
      <w:r w:rsidRPr="00002E19">
        <w:rPr>
          <w:rStyle w:val="ECCParagraph"/>
        </w:rPr>
        <w:t>routines contain</w:t>
      </w:r>
      <w:r w:rsidR="00D43638" w:rsidRPr="00002E19">
        <w:rPr>
          <w:rStyle w:val="ECCParagraph"/>
        </w:rPr>
        <w:t>ed</w:t>
      </w:r>
      <w:r w:rsidRPr="00002E19">
        <w:rPr>
          <w:rStyle w:val="ECCParagraph"/>
        </w:rPr>
        <w:t xml:space="preserve"> in the core of the </w:t>
      </w:r>
      <w:r w:rsidR="002E0B5D">
        <w:rPr>
          <w:rStyle w:val="ECCParagraph"/>
        </w:rPr>
        <w:t>epfd</w:t>
      </w:r>
      <w:r w:rsidRPr="00002E19">
        <w:rPr>
          <w:rStyle w:val="ECCParagraph"/>
        </w:rPr>
        <w:t xml:space="preserve"> calculation package (</w:t>
      </w:r>
      <w:r w:rsidR="000D674A">
        <w:rPr>
          <w:rStyle w:val="ECCParagraph"/>
        </w:rPr>
        <w:t>"</w:t>
      </w:r>
      <w:r w:rsidR="002E0B5D">
        <w:rPr>
          <w:rStyle w:val="ECCParagraph"/>
        </w:rPr>
        <w:t>epfd</w:t>
      </w:r>
      <w:r w:rsidRPr="00002E19">
        <w:rPr>
          <w:rStyle w:val="ECCParagraph"/>
        </w:rPr>
        <w:t>ca</w:t>
      </w:r>
      <w:r w:rsidR="00942095" w:rsidRPr="00002E19">
        <w:rPr>
          <w:rStyle w:val="ECCParagraph"/>
        </w:rPr>
        <w:t>lculations.zip</w:t>
      </w:r>
      <w:r w:rsidR="000D674A">
        <w:rPr>
          <w:rStyle w:val="ECCParagraph"/>
        </w:rPr>
        <w:t>"</w:t>
      </w:r>
      <w:r w:rsidR="00942095" w:rsidRPr="00002E19">
        <w:rPr>
          <w:rStyle w:val="ECCParagraph"/>
        </w:rPr>
        <w:t xml:space="preserve">): </w:t>
      </w:r>
      <w:r w:rsidR="000D674A">
        <w:rPr>
          <w:rStyle w:val="ECCParagraph"/>
        </w:rPr>
        <w:t>"</w:t>
      </w:r>
      <w:proofErr w:type="spellStart"/>
      <w:r w:rsidR="00942095" w:rsidRPr="00002E19">
        <w:rPr>
          <w:rStyle w:val="ECCParagraph"/>
        </w:rPr>
        <w:t>analyse.m</w:t>
      </w:r>
      <w:proofErr w:type="spellEnd"/>
      <w:r w:rsidR="000D674A">
        <w:rPr>
          <w:rStyle w:val="ECCParagraph"/>
        </w:rPr>
        <w:t>"</w:t>
      </w:r>
      <w:r w:rsidR="00942095" w:rsidRPr="00002E19">
        <w:rPr>
          <w:rStyle w:val="ECCParagraph"/>
        </w:rPr>
        <w:t xml:space="preserve">, </w:t>
      </w:r>
      <w:r w:rsidR="000D674A">
        <w:rPr>
          <w:rStyle w:val="ECCParagraph"/>
        </w:rPr>
        <w:t>"</w:t>
      </w:r>
      <w:proofErr w:type="spellStart"/>
      <w:r w:rsidRPr="00002E19">
        <w:rPr>
          <w:rStyle w:val="ECCParagraph"/>
        </w:rPr>
        <w:t>cdf.m</w:t>
      </w:r>
      <w:proofErr w:type="spellEnd"/>
      <w:r w:rsidR="000D674A">
        <w:rPr>
          <w:rStyle w:val="ECCParagraph"/>
        </w:rPr>
        <w:t>"</w:t>
      </w:r>
      <w:r w:rsidRPr="00002E19">
        <w:rPr>
          <w:rStyle w:val="ECCParagraph"/>
        </w:rPr>
        <w:t xml:space="preserve">, </w:t>
      </w:r>
      <w:r w:rsidR="000D674A">
        <w:rPr>
          <w:rStyle w:val="ECCParagraph"/>
        </w:rPr>
        <w:t>"</w:t>
      </w:r>
      <w:proofErr w:type="spellStart"/>
      <w:r w:rsidRPr="00002E19">
        <w:rPr>
          <w:rStyle w:val="ECCParagraph"/>
        </w:rPr>
        <w:t>gen_distribution.m</w:t>
      </w:r>
      <w:proofErr w:type="spellEnd"/>
      <w:r w:rsidR="000D674A">
        <w:rPr>
          <w:rStyle w:val="ECCParagraph"/>
        </w:rPr>
        <w:t>"</w:t>
      </w:r>
      <w:r w:rsidRPr="00002E19">
        <w:rPr>
          <w:rStyle w:val="ECCParagraph"/>
        </w:rPr>
        <w:t xml:space="preserve">, </w:t>
      </w:r>
      <w:r w:rsidR="000D674A">
        <w:rPr>
          <w:rStyle w:val="ECCParagraph"/>
        </w:rPr>
        <w:t>"</w:t>
      </w:r>
      <w:r w:rsidRPr="00002E19">
        <w:rPr>
          <w:rStyle w:val="ECCParagraph"/>
        </w:rPr>
        <w:t>M_1583_IRIDIUM_par.m</w:t>
      </w:r>
      <w:r w:rsidR="000D674A">
        <w:rPr>
          <w:rStyle w:val="ECCParagraph"/>
        </w:rPr>
        <w:t>"</w:t>
      </w:r>
      <w:r w:rsidRPr="00002E19">
        <w:rPr>
          <w:rStyle w:val="ECCParagraph"/>
        </w:rPr>
        <w:t xml:space="preserve">, </w:t>
      </w:r>
      <w:r w:rsidR="000D674A">
        <w:rPr>
          <w:rStyle w:val="ECCParagraph"/>
        </w:rPr>
        <w:t>"</w:t>
      </w:r>
      <w:proofErr w:type="spellStart"/>
      <w:r w:rsidRPr="00002E19">
        <w:rPr>
          <w:rStyle w:val="ECCParagraph"/>
        </w:rPr>
        <w:t>lect_csv_access.m</w:t>
      </w:r>
      <w:proofErr w:type="spellEnd"/>
      <w:r w:rsidR="000D674A">
        <w:rPr>
          <w:rStyle w:val="ECCParagraph"/>
        </w:rPr>
        <w:t>"</w:t>
      </w:r>
      <w:r w:rsidRPr="00002E19">
        <w:rPr>
          <w:rStyle w:val="ECCParagraph"/>
        </w:rPr>
        <w:t xml:space="preserve">. Potential users of the </w:t>
      </w:r>
      <w:r w:rsidR="002E0B5D">
        <w:rPr>
          <w:rStyle w:val="ECCParagraph"/>
        </w:rPr>
        <w:t>epfd</w:t>
      </w:r>
      <w:r w:rsidRPr="00002E19">
        <w:rPr>
          <w:rStyle w:val="ECCParagraph"/>
        </w:rPr>
        <w:t xml:space="preserve"> package should sign the License Agreement provided in</w:t>
      </w:r>
      <w:r w:rsidRPr="00002E19">
        <w:t xml:space="preserve"> </w:t>
      </w:r>
      <w:r w:rsidR="00DF1928" w:rsidRPr="00002E19">
        <w:fldChar w:fldCharType="begin"/>
      </w:r>
      <w:r w:rsidR="008A7945" w:rsidRPr="00002E19">
        <w:instrText xml:space="preserve"> REF _Ref424225120 \r \h </w:instrText>
      </w:r>
      <w:r w:rsidR="00DF1928" w:rsidRPr="00002E19">
        <w:fldChar w:fldCharType="separate"/>
      </w:r>
      <w:r w:rsidR="003D2683">
        <w:t>A</w:t>
      </w:r>
      <w:r w:rsidR="00EF6F1F">
        <w:t>nnex</w:t>
      </w:r>
      <w:r w:rsidR="003D2683">
        <w:t xml:space="preserve"> 9:</w:t>
      </w:r>
      <w:r w:rsidR="00DF1928" w:rsidRPr="00002E19">
        <w:fldChar w:fldCharType="end"/>
      </w:r>
      <w:r w:rsidRPr="00002E19">
        <w:rPr>
          <w:rStyle w:val="ECCParagraph"/>
        </w:rPr>
        <w:t xml:space="preserve"> and send it to the ANFR at the specified address before the installation and/or use of the package.</w:t>
      </w:r>
    </w:p>
    <w:p w14:paraId="735897F7" w14:textId="3940237C" w:rsidR="007564D8" w:rsidRPr="00002E19" w:rsidRDefault="007564D8" w:rsidP="007564D8">
      <w:pPr>
        <w:rPr>
          <w:rStyle w:val="ECCParagraph"/>
        </w:rPr>
      </w:pPr>
      <w:r w:rsidRPr="00002E19">
        <w:rPr>
          <w:rStyle w:val="ECCHLbold"/>
        </w:rPr>
        <w:t>Analytical Graphics</w:t>
      </w:r>
      <w:r w:rsidRPr="00002E19">
        <w:rPr>
          <w:rStyle w:val="ECCParagraph"/>
        </w:rPr>
        <w:t>, Inc. (AGI), 220 Valley Creek Blvd. Exton, PA 19341 USA holds the copy</w:t>
      </w:r>
      <w:r w:rsidR="00BF4660" w:rsidRPr="00002E19">
        <w:rPr>
          <w:rStyle w:val="ECCParagraph"/>
        </w:rPr>
        <w:t xml:space="preserve">right for the Systems Tool Kit </w:t>
      </w:r>
      <w:r w:rsidRPr="00002E19">
        <w:rPr>
          <w:rStyle w:val="ECCParagraph"/>
        </w:rPr>
        <w:t>(STK) used to generate the satellite visibilities</w:t>
      </w:r>
      <w:r w:rsidR="00D43638" w:rsidRPr="00002E19">
        <w:rPr>
          <w:rStyle w:val="ECCParagraph"/>
        </w:rPr>
        <w:t>.</w:t>
      </w:r>
    </w:p>
    <w:p w14:paraId="28CAC95B" w14:textId="77777777" w:rsidR="007564D8" w:rsidRPr="00002E19" w:rsidRDefault="007564D8" w:rsidP="003C5039">
      <w:pPr>
        <w:pStyle w:val="Heading2"/>
        <w:ind w:left="578" w:hanging="578"/>
        <w:rPr>
          <w:rStyle w:val="ECCParagraph"/>
        </w:rPr>
      </w:pPr>
      <w:bookmarkStart w:id="48" w:name="_Toc41308116"/>
      <w:r w:rsidRPr="00002E19">
        <w:rPr>
          <w:rStyle w:val="ECCParagraph"/>
        </w:rPr>
        <w:t xml:space="preserve">System </w:t>
      </w:r>
      <w:r w:rsidR="00C76EF0" w:rsidRPr="00002E19">
        <w:rPr>
          <w:rStyle w:val="ECCParagraph"/>
        </w:rPr>
        <w:t>requirements</w:t>
      </w:r>
      <w:bookmarkEnd w:id="48"/>
      <w:r w:rsidR="00C76EF0" w:rsidRPr="00002E19">
        <w:rPr>
          <w:rStyle w:val="ECCParagraph"/>
        </w:rPr>
        <w:t xml:space="preserve"> </w:t>
      </w:r>
    </w:p>
    <w:p w14:paraId="069B6DD2" w14:textId="6C9E1566" w:rsidR="007564D8" w:rsidRPr="00002E19" w:rsidRDefault="007564D8" w:rsidP="007564D8">
      <w:pPr>
        <w:rPr>
          <w:rStyle w:val="ECCParagraph"/>
        </w:rPr>
      </w:pPr>
      <w:r w:rsidRPr="00002E19">
        <w:rPr>
          <w:rStyle w:val="ECCParagraph"/>
        </w:rPr>
        <w:t xml:space="preserve">Leeheim raw data is expected to be supplied in the form of binary MATLAB </w:t>
      </w:r>
      <w:proofErr w:type="spellStart"/>
      <w:r w:rsidRPr="00002E19">
        <w:rPr>
          <w:rStyle w:val="ECCParagraph"/>
        </w:rPr>
        <w:t>savesets</w:t>
      </w:r>
      <w:proofErr w:type="spellEnd"/>
      <w:r w:rsidRPr="00002E19">
        <w:rPr>
          <w:rStyle w:val="ECCParagraph"/>
        </w:rPr>
        <w:t xml:space="preserve"> (*.mat). A short description of the data format is given in </w:t>
      </w:r>
      <w:r w:rsidR="000D5CCB" w:rsidRPr="00002E19">
        <w:rPr>
          <w:rStyle w:val="ECCParagraph"/>
        </w:rPr>
        <w:t xml:space="preserve">Annex </w:t>
      </w:r>
      <w:r w:rsidRPr="00002E19">
        <w:rPr>
          <w:rStyle w:val="ECCParagraph"/>
        </w:rPr>
        <w:t>1 of this document.</w:t>
      </w:r>
    </w:p>
    <w:p w14:paraId="13D0C8E4" w14:textId="77777777" w:rsidR="007564D8" w:rsidRPr="00002E19" w:rsidRDefault="007564D8" w:rsidP="007564D8">
      <w:pPr>
        <w:rPr>
          <w:rStyle w:val="ECCParagraph"/>
        </w:rPr>
      </w:pPr>
      <w:r w:rsidRPr="00002E19">
        <w:rPr>
          <w:rStyle w:val="ECCParagraph"/>
        </w:rPr>
        <w:t xml:space="preserve">The data processing </w:t>
      </w:r>
      <w:r w:rsidR="00D43638" w:rsidRPr="00002E19">
        <w:rPr>
          <w:rStyle w:val="ECCParagraph"/>
        </w:rPr>
        <w:t xml:space="preserve">requires </w:t>
      </w:r>
      <w:r w:rsidRPr="00002E19">
        <w:rPr>
          <w:rStyle w:val="ECCParagraph"/>
        </w:rPr>
        <w:t>MATLAB™</w:t>
      </w:r>
      <w:r w:rsidR="008832ED" w:rsidRPr="00002E19">
        <w:rPr>
          <w:rStyle w:val="ECCParagraph"/>
        </w:rPr>
        <w:t xml:space="preserve"> 64 bit</w:t>
      </w:r>
      <w:r w:rsidRPr="00002E19">
        <w:rPr>
          <w:rStyle w:val="ECCParagraph"/>
        </w:rPr>
        <w:t xml:space="preserve"> and should therefore be largely platform and operating system independent</w:t>
      </w:r>
      <w:r w:rsidR="00F31464" w:rsidRPr="00002E19">
        <w:rPr>
          <w:rStyle w:val="ECCParagraph"/>
        </w:rPr>
        <w:t>,</w:t>
      </w:r>
      <w:r w:rsidRPr="00002E19">
        <w:rPr>
          <w:rStyle w:val="ECCParagraph"/>
        </w:rPr>
        <w:t xml:space="preserve"> as long as the requirements for running MATLAB are met and a licensed version of MATLAB is installed. </w:t>
      </w:r>
    </w:p>
    <w:p w14:paraId="4BB77DC3" w14:textId="4ED2E34F" w:rsidR="007564D8" w:rsidRPr="00002E19" w:rsidRDefault="007564D8" w:rsidP="007564D8">
      <w:pPr>
        <w:rPr>
          <w:rStyle w:val="ECCParagraph"/>
        </w:rPr>
      </w:pPr>
      <w:r w:rsidRPr="00002E19">
        <w:rPr>
          <w:rStyle w:val="ECCParagraph"/>
        </w:rPr>
        <w:t xml:space="preserve">Processing the high resolution Leeheim spectrometer data requires sufficient disk space (&gt;1.5 GB per typical day of measurements) and 2.5-3 GB </w:t>
      </w:r>
      <w:r w:rsidR="000D5CCB" w:rsidRPr="00002E19">
        <w:rPr>
          <w:rStyle w:val="ECCParagraph"/>
        </w:rPr>
        <w:t xml:space="preserve">RAM allocated </w:t>
      </w:r>
      <w:r w:rsidRPr="00002E19">
        <w:rPr>
          <w:rStyle w:val="ECCParagraph"/>
        </w:rPr>
        <w:t xml:space="preserve">for MATLAB alone. It is therefore recommended that at least 6 GB of RAM are installed. </w:t>
      </w:r>
    </w:p>
    <w:p w14:paraId="59607EC0" w14:textId="4198DD25" w:rsidR="007564D8" w:rsidRPr="00002E19" w:rsidRDefault="00267CD6" w:rsidP="007564D8">
      <w:pPr>
        <w:rPr>
          <w:rStyle w:val="ECCParagraph"/>
        </w:rPr>
      </w:pPr>
      <w:r>
        <w:rPr>
          <w:rStyle w:val="ECCParagraph"/>
        </w:rPr>
        <w:t xml:space="preserve">Calculations of </w:t>
      </w:r>
      <w:r w:rsidR="002E0B5D">
        <w:rPr>
          <w:rStyle w:val="ECCParagraph"/>
        </w:rPr>
        <w:t>epfd</w:t>
      </w:r>
      <w:r w:rsidR="007564D8" w:rsidRPr="00002E19">
        <w:rPr>
          <w:rStyle w:val="ECCParagraph"/>
        </w:rPr>
        <w:t xml:space="preserve"> do not require that amount of </w:t>
      </w:r>
      <w:proofErr w:type="gramStart"/>
      <w:r w:rsidR="007564D8" w:rsidRPr="00002E19">
        <w:rPr>
          <w:rStyle w:val="ECCParagraph"/>
        </w:rPr>
        <w:t>RAM, but</w:t>
      </w:r>
      <w:proofErr w:type="gramEnd"/>
      <w:r w:rsidR="007564D8" w:rsidRPr="00002E19">
        <w:rPr>
          <w:rStyle w:val="ECCParagraph"/>
        </w:rPr>
        <w:t xml:space="preserve"> are CPU intensive. It is advisable to use a multi-core host system (&gt;2 cores) and the parallel processing option of MATLAB (separate license needed). The modified </w:t>
      </w:r>
      <w:r w:rsidR="002E0B5D">
        <w:rPr>
          <w:rStyle w:val="ECCParagraph"/>
        </w:rPr>
        <w:t>epfd</w:t>
      </w:r>
      <w:r w:rsidR="007564D8" w:rsidRPr="00002E19">
        <w:rPr>
          <w:rStyle w:val="ECCParagraph"/>
        </w:rPr>
        <w:t xml:space="preserve"> routine will detect the parallel processing capability if available, allocate the resources and automatically distribute the computation tasks. There is a communication overhead between CPUs</w:t>
      </w:r>
      <w:r w:rsidR="00D43638" w:rsidRPr="00002E19">
        <w:rPr>
          <w:rStyle w:val="ECCParagraph"/>
        </w:rPr>
        <w:t>,</w:t>
      </w:r>
      <w:r w:rsidR="007564D8" w:rsidRPr="00002E19">
        <w:rPr>
          <w:rStyle w:val="ECCParagraph"/>
        </w:rPr>
        <w:t xml:space="preserve"> which results in a speed-up by about N/2 where N is the number of CPUs available. A single </w:t>
      </w:r>
      <w:r w:rsidR="002E0B5D">
        <w:rPr>
          <w:rStyle w:val="ECCParagraph"/>
        </w:rPr>
        <w:t>epfd</w:t>
      </w:r>
      <w:r w:rsidR="007564D8" w:rsidRPr="00002E19">
        <w:rPr>
          <w:rStyle w:val="ECCParagraph"/>
        </w:rPr>
        <w:t xml:space="preserve"> trial iteration takes about 20-30 seconds </w:t>
      </w:r>
      <w:r w:rsidR="00D43638" w:rsidRPr="00002E19">
        <w:rPr>
          <w:rStyle w:val="ECCParagraph"/>
        </w:rPr>
        <w:t xml:space="preserve">on </w:t>
      </w:r>
      <w:r w:rsidR="007564D8" w:rsidRPr="00002E19">
        <w:rPr>
          <w:rStyle w:val="ECCParagraph"/>
        </w:rPr>
        <w:t>an eight</w:t>
      </w:r>
      <w:r w:rsidR="004D7C41" w:rsidRPr="00002E19">
        <w:rPr>
          <w:rStyle w:val="ECCParagraph"/>
        </w:rPr>
        <w:t>-</w:t>
      </w:r>
      <w:r w:rsidR="007564D8" w:rsidRPr="00002E19">
        <w:rPr>
          <w:rStyle w:val="ECCParagraph"/>
        </w:rPr>
        <w:t>core system.</w:t>
      </w:r>
    </w:p>
    <w:p w14:paraId="65EB6E94" w14:textId="77777777" w:rsidR="007564D8" w:rsidRPr="00002E19" w:rsidRDefault="007564D8" w:rsidP="007564D8">
      <w:pPr>
        <w:rPr>
          <w:rStyle w:val="ECCParagraph"/>
        </w:rPr>
      </w:pPr>
      <w:r w:rsidRPr="00002E19">
        <w:rPr>
          <w:rStyle w:val="ECCParagraph"/>
        </w:rPr>
        <w:t>It is advisable to use parallel processing for the full band data loss survey</w:t>
      </w:r>
      <w:r w:rsidR="004D7C41" w:rsidRPr="00002E19">
        <w:rPr>
          <w:rStyle w:val="ECCParagraph"/>
        </w:rPr>
        <w:t>.</w:t>
      </w:r>
      <w:r w:rsidRPr="00002E19">
        <w:rPr>
          <w:rStyle w:val="ECCParagraph"/>
        </w:rPr>
        <w:t xml:space="preserve"> </w:t>
      </w:r>
      <w:r w:rsidR="004D7C41" w:rsidRPr="00002E19">
        <w:rPr>
          <w:rStyle w:val="ECCParagraph"/>
        </w:rPr>
        <w:t>A</w:t>
      </w:r>
      <w:r w:rsidRPr="00002E19">
        <w:rPr>
          <w:rStyle w:val="ECCParagraph"/>
        </w:rPr>
        <w:t>t least 164 x 5 = 820 iterations will be needed</w:t>
      </w:r>
      <w:r w:rsidR="00F31464" w:rsidRPr="00002E19">
        <w:rPr>
          <w:rStyle w:val="ECCParagraph"/>
        </w:rPr>
        <w:t>,</w:t>
      </w:r>
      <w:r w:rsidRPr="00002E19">
        <w:rPr>
          <w:rStyle w:val="ECCParagraph"/>
        </w:rPr>
        <w:t xml:space="preserve"> which will take about six to eight hours on a parallel CPU host.</w:t>
      </w:r>
    </w:p>
    <w:p w14:paraId="13FE1403" w14:textId="77777777" w:rsidR="007564D8" w:rsidRPr="00002E19" w:rsidRDefault="007564D8" w:rsidP="003C5039">
      <w:pPr>
        <w:pStyle w:val="Heading2"/>
        <w:ind w:left="578" w:hanging="578"/>
        <w:rPr>
          <w:rStyle w:val="ECCParagraph"/>
        </w:rPr>
      </w:pPr>
      <w:bookmarkStart w:id="49" w:name="_Toc41308117"/>
      <w:r w:rsidRPr="00002E19">
        <w:rPr>
          <w:rStyle w:val="ECCParagraph"/>
        </w:rPr>
        <w:t>Software Installation</w:t>
      </w:r>
      <w:bookmarkEnd w:id="49"/>
    </w:p>
    <w:p w14:paraId="15526E51" w14:textId="77777777" w:rsidR="007564D8" w:rsidRPr="00002E19" w:rsidRDefault="007564D8" w:rsidP="007564D8">
      <w:pPr>
        <w:rPr>
          <w:rStyle w:val="ECCParagraph"/>
        </w:rPr>
      </w:pPr>
      <w:r w:rsidRPr="00002E19">
        <w:rPr>
          <w:rStyle w:val="ECCParagraph"/>
        </w:rPr>
        <w:t xml:space="preserve">The software is distributed in two zip containers: </w:t>
      </w:r>
    </w:p>
    <w:p w14:paraId="165EC7E2" w14:textId="77777777" w:rsidR="007564D8" w:rsidRPr="00002E19" w:rsidRDefault="000D674A" w:rsidP="007512E1">
      <w:pPr>
        <w:pStyle w:val="ECCBulletsLv1"/>
        <w:rPr>
          <w:rStyle w:val="ECCParagraph"/>
        </w:rPr>
      </w:pPr>
      <w:r>
        <w:rPr>
          <w:rStyle w:val="ECCParagraph"/>
        </w:rPr>
        <w:t>"</w:t>
      </w:r>
      <w:r w:rsidR="007564D8" w:rsidRPr="00002E19">
        <w:rPr>
          <w:rStyle w:val="ECCParagraph"/>
        </w:rPr>
        <w:t>Datareduction.zip</w:t>
      </w:r>
      <w:r>
        <w:rPr>
          <w:rStyle w:val="ECCParagraph"/>
        </w:rPr>
        <w:t>"</w:t>
      </w:r>
      <w:r w:rsidR="007564D8" w:rsidRPr="00002E19">
        <w:rPr>
          <w:rStyle w:val="ECCParagraph"/>
        </w:rPr>
        <w:t xml:space="preserve"> for the processing and calibration of Leeheim raw data including the automatic generation of</w:t>
      </w:r>
      <w:r w:rsidR="00AE4569" w:rsidRPr="00002E19">
        <w:rPr>
          <w:rStyle w:val="ECCParagraph"/>
        </w:rPr>
        <w:t xml:space="preserve"> </w:t>
      </w:r>
      <w:r w:rsidR="007564D8" w:rsidRPr="00002E19">
        <w:rPr>
          <w:rStyle w:val="ECCParagraph"/>
        </w:rPr>
        <w:t xml:space="preserve">reports for each satellite and the daily calibration as well </w:t>
      </w:r>
      <w:r w:rsidR="008D773D" w:rsidRPr="00002E19">
        <w:rPr>
          <w:rStyle w:val="ECCParagraph"/>
        </w:rPr>
        <w:t xml:space="preserve">as </w:t>
      </w:r>
      <w:r w:rsidR="007564D8" w:rsidRPr="00002E19">
        <w:rPr>
          <w:rStyle w:val="ECCParagraph"/>
        </w:rPr>
        <w:t>the creation of MATLAB save</w:t>
      </w:r>
      <w:r w:rsidR="00B74FFA">
        <w:rPr>
          <w:rStyle w:val="ECCParagraph"/>
        </w:rPr>
        <w:t xml:space="preserve"> </w:t>
      </w:r>
      <w:r w:rsidR="007564D8" w:rsidRPr="00002E19">
        <w:rPr>
          <w:rStyle w:val="ECCParagraph"/>
        </w:rPr>
        <w:t>sets for the calibration an</w:t>
      </w:r>
      <w:r w:rsidR="002E0B5D">
        <w:rPr>
          <w:rStyle w:val="ECCParagraph"/>
        </w:rPr>
        <w:t>d the calibrated satellite data;</w:t>
      </w:r>
    </w:p>
    <w:p w14:paraId="4D26F441" w14:textId="2068B82C" w:rsidR="007564D8" w:rsidRPr="00002E19" w:rsidRDefault="000D674A" w:rsidP="007512E1">
      <w:pPr>
        <w:pStyle w:val="ECCBulletsLv1"/>
        <w:rPr>
          <w:rStyle w:val="ECCParagraph"/>
        </w:rPr>
      </w:pPr>
      <w:r>
        <w:rPr>
          <w:rStyle w:val="ECCParagraph"/>
        </w:rPr>
        <w:t>"</w:t>
      </w:r>
      <w:r w:rsidR="002E0B5D">
        <w:rPr>
          <w:rStyle w:val="ECCParagraph"/>
        </w:rPr>
        <w:t>epfd</w:t>
      </w:r>
      <w:r w:rsidR="007564D8" w:rsidRPr="00002E19">
        <w:rPr>
          <w:rStyle w:val="ECCParagraph"/>
        </w:rPr>
        <w:t>calculations.zip</w:t>
      </w:r>
      <w:r>
        <w:rPr>
          <w:rStyle w:val="ECCParagraph"/>
        </w:rPr>
        <w:t>"</w:t>
      </w:r>
      <w:r w:rsidR="007564D8" w:rsidRPr="00002E19">
        <w:rPr>
          <w:rStyle w:val="ECCParagraph"/>
        </w:rPr>
        <w:t xml:space="preserve"> for </w:t>
      </w:r>
      <w:r w:rsidR="009B483D" w:rsidRPr="00002E19">
        <w:rPr>
          <w:rStyle w:val="ECCHLcyan"/>
          <w:shd w:val="clear" w:color="auto" w:fill="auto"/>
        </w:rPr>
        <w:t>calculating</w:t>
      </w:r>
      <w:r w:rsidR="007564D8" w:rsidRPr="00002E19">
        <w:rPr>
          <w:rStyle w:val="ECCParagraph"/>
        </w:rPr>
        <w:t xml:space="preserve"> </w:t>
      </w:r>
      <w:r w:rsidR="002E0B5D">
        <w:rPr>
          <w:rStyle w:val="ECCParagraph"/>
        </w:rPr>
        <w:t>epfd</w:t>
      </w:r>
      <w:r w:rsidR="007564D8" w:rsidRPr="00002E19">
        <w:rPr>
          <w:rStyle w:val="ECCParagraph"/>
        </w:rPr>
        <w:t xml:space="preserve"> </w:t>
      </w:r>
      <w:r w:rsidR="009B483D" w:rsidRPr="00002E19">
        <w:rPr>
          <w:rStyle w:val="ECCHLcyan"/>
          <w:shd w:val="clear" w:color="auto" w:fill="auto"/>
        </w:rPr>
        <w:t>and</w:t>
      </w:r>
      <w:r w:rsidR="009B483D" w:rsidRPr="00002E19">
        <w:rPr>
          <w:rStyle w:val="ECCParagraph"/>
        </w:rPr>
        <w:t xml:space="preserve"> </w:t>
      </w:r>
      <w:r w:rsidR="007564D8" w:rsidRPr="00002E19">
        <w:rPr>
          <w:rStyle w:val="ECCParagraph"/>
        </w:rPr>
        <w:t>data loss and the creation of results and documentation.</w:t>
      </w:r>
    </w:p>
    <w:p w14:paraId="6A754291" w14:textId="77777777" w:rsidR="007564D8" w:rsidRPr="00002E19" w:rsidRDefault="007564D8" w:rsidP="007564D8">
      <w:pPr>
        <w:rPr>
          <w:rStyle w:val="ECCParagraph"/>
        </w:rPr>
      </w:pPr>
      <w:r w:rsidRPr="00002E19">
        <w:rPr>
          <w:rStyle w:val="ECCParagraph"/>
        </w:rPr>
        <w:t>Copy all files from both containers into one directory ('source directory'). Packages are compatible and work from one directory, which is simpler for the user, but separate source directories are also supported.</w:t>
      </w:r>
    </w:p>
    <w:p w14:paraId="2F87B687" w14:textId="6C6E40C1" w:rsidR="007564D8" w:rsidRPr="00002E19" w:rsidRDefault="007564D8" w:rsidP="007564D8">
      <w:pPr>
        <w:rPr>
          <w:rStyle w:val="ECCParagraph"/>
        </w:rPr>
      </w:pPr>
      <w:r w:rsidRPr="00002E19">
        <w:rPr>
          <w:rStyle w:val="ECCParagraph"/>
        </w:rPr>
        <w:t xml:space="preserve">Obtain suitable visibility files for the envisaged </w:t>
      </w:r>
      <w:r w:rsidR="002E0B5D">
        <w:rPr>
          <w:rStyle w:val="ECCParagraph"/>
        </w:rPr>
        <w:t>epfd</w:t>
      </w:r>
      <w:r w:rsidRPr="00002E19">
        <w:rPr>
          <w:rStyle w:val="ECCParagraph"/>
        </w:rPr>
        <w:t xml:space="preserve"> calculations for the constellation using STK</w:t>
      </w:r>
      <w:r w:rsidR="009B483D" w:rsidRPr="00002E19">
        <w:rPr>
          <w:rStyle w:val="ECCParagraph"/>
        </w:rPr>
        <w:t>.</w:t>
      </w:r>
      <w:r w:rsidRPr="00002E19">
        <w:rPr>
          <w:rStyle w:val="ECCParagraph"/>
        </w:rPr>
        <w:t xml:space="preserve"> </w:t>
      </w:r>
      <w:r w:rsidR="009B483D" w:rsidRPr="00002E19">
        <w:rPr>
          <w:rStyle w:val="ECCParagraph"/>
        </w:rPr>
        <w:t>A</w:t>
      </w:r>
      <w:r w:rsidRPr="00002E19">
        <w:rPr>
          <w:rStyle w:val="ECCParagraph"/>
        </w:rPr>
        <w:t xml:space="preserve"> sample file </w:t>
      </w:r>
      <w:r w:rsidR="000D674A">
        <w:rPr>
          <w:rStyle w:val="ECCParagraph"/>
        </w:rPr>
        <w:t>"</w:t>
      </w:r>
      <w:r w:rsidRPr="00002E19">
        <w:rPr>
          <w:rStyle w:val="ECCParagraph"/>
        </w:rPr>
        <w:t>RAS_IRI</w:t>
      </w:r>
      <w:r w:rsidR="002E0B5D">
        <w:rPr>
          <w:rStyle w:val="ECCParagraph"/>
        </w:rPr>
        <w:t>DIUM_REAL.CSV</w:t>
      </w:r>
      <w:r w:rsidR="000D674A">
        <w:rPr>
          <w:rStyle w:val="ECCParagraph"/>
        </w:rPr>
        <w:t>"</w:t>
      </w:r>
      <w:r w:rsidR="002E0B5D">
        <w:rPr>
          <w:rStyle w:val="ECCParagraph"/>
        </w:rPr>
        <w:t xml:space="preserve"> is included in </w:t>
      </w:r>
      <w:r w:rsidR="000D674A">
        <w:rPr>
          <w:rStyle w:val="ECCParagraph"/>
        </w:rPr>
        <w:t>"</w:t>
      </w:r>
      <w:r w:rsidR="002E0B5D">
        <w:rPr>
          <w:rStyle w:val="ECCParagraph"/>
        </w:rPr>
        <w:t>epfd</w:t>
      </w:r>
      <w:r w:rsidRPr="00002E19">
        <w:rPr>
          <w:rStyle w:val="ECCParagraph"/>
        </w:rPr>
        <w:t>calculations.zip</w:t>
      </w:r>
      <w:r w:rsidR="000D674A">
        <w:rPr>
          <w:rStyle w:val="ECCParagraph"/>
        </w:rPr>
        <w:t>"</w:t>
      </w:r>
      <w:r w:rsidR="00B31B10" w:rsidRPr="00002E19">
        <w:rPr>
          <w:rStyle w:val="ECCParagraph"/>
        </w:rPr>
        <w:t xml:space="preserve">. This </w:t>
      </w:r>
      <w:r w:rsidR="000D674A">
        <w:rPr>
          <w:rStyle w:val="ECCParagraph"/>
        </w:rPr>
        <w:t>"</w:t>
      </w:r>
      <w:r w:rsidR="00B31B10" w:rsidRPr="00002E19">
        <w:rPr>
          <w:rStyle w:val="ECCParagraph"/>
        </w:rPr>
        <w:t>RAS_IRIDIUM_REAL.CSV</w:t>
      </w:r>
      <w:r w:rsidR="000D674A">
        <w:rPr>
          <w:rStyle w:val="ECCParagraph"/>
        </w:rPr>
        <w:t>"</w:t>
      </w:r>
      <w:r w:rsidR="00B31B10" w:rsidRPr="00002E19">
        <w:rPr>
          <w:rStyle w:val="ECCParagraph"/>
        </w:rPr>
        <w:t xml:space="preserve"> is specific to a given location</w:t>
      </w:r>
      <w:r w:rsidR="003E108E" w:rsidRPr="00002E19">
        <w:rPr>
          <w:rStyle w:val="ECCParagraph"/>
        </w:rPr>
        <w:t>.</w:t>
      </w:r>
    </w:p>
    <w:p w14:paraId="04722A92" w14:textId="77777777" w:rsidR="00E2033F" w:rsidRPr="00002E19" w:rsidRDefault="00E54FE8" w:rsidP="007512E1">
      <w:pPr>
        <w:pStyle w:val="Heading1"/>
        <w:rPr>
          <w:rStyle w:val="ECCParagraph"/>
          <w:rFonts w:eastAsia="Calibri" w:cs="Times New Roman"/>
          <w:b w:val="0"/>
          <w:bCs w:val="0"/>
          <w:iCs/>
          <w:caps w:val="0"/>
          <w:szCs w:val="22"/>
        </w:rPr>
      </w:pPr>
      <w:bookmarkStart w:id="50" w:name="_Ref423970916"/>
      <w:bookmarkStart w:id="51" w:name="_Toc41308118"/>
      <w:r w:rsidRPr="00002E19">
        <w:rPr>
          <w:rStyle w:val="ECCParagraph"/>
        </w:rPr>
        <w:lastRenderedPageBreak/>
        <w:t>processing a new collection of measurements</w:t>
      </w:r>
      <w:bookmarkEnd w:id="50"/>
      <w:bookmarkEnd w:id="51"/>
    </w:p>
    <w:p w14:paraId="2AD7C821" w14:textId="77777777" w:rsidR="00EA2075" w:rsidRPr="00EA2075" w:rsidRDefault="009D0A51" w:rsidP="003C5039">
      <w:pPr>
        <w:pStyle w:val="Heading2"/>
        <w:ind w:left="578" w:hanging="578"/>
        <w:rPr>
          <w:rStyle w:val="ECCHLcyan"/>
          <w:rFonts w:eastAsia="Calibri"/>
          <w:shd w:val="clear" w:color="auto" w:fill="auto"/>
        </w:rPr>
      </w:pPr>
      <w:bookmarkStart w:id="52" w:name="_Toc41308119"/>
      <w:r w:rsidRPr="00002E19">
        <w:rPr>
          <w:rStyle w:val="ECCHLcyan"/>
          <w:shd w:val="clear" w:color="auto" w:fill="auto"/>
        </w:rPr>
        <w:t>Setup</w:t>
      </w:r>
      <w:bookmarkEnd w:id="52"/>
    </w:p>
    <w:p w14:paraId="33257075" w14:textId="77777777" w:rsidR="00E54FE8" w:rsidRPr="00002E19" w:rsidRDefault="00E54FE8" w:rsidP="00E54FE8">
      <w:pPr>
        <w:rPr>
          <w:rStyle w:val="ECCParagraph"/>
        </w:rPr>
      </w:pPr>
      <w:r w:rsidRPr="00002E19">
        <w:rPr>
          <w:rStyle w:val="ECCParagraph"/>
        </w:rPr>
        <w:t>Create three new directories for the following:</w:t>
      </w:r>
    </w:p>
    <w:p w14:paraId="3E580382" w14:textId="77777777" w:rsidR="00E54FE8" w:rsidRPr="00002E19" w:rsidRDefault="00E54FE8" w:rsidP="007512E1">
      <w:pPr>
        <w:pStyle w:val="ECCNumberedList"/>
        <w:rPr>
          <w:rStyle w:val="ECCParagraph"/>
        </w:rPr>
      </w:pPr>
      <w:r w:rsidRPr="00002E19">
        <w:rPr>
          <w:rStyle w:val="ECCParagraph"/>
        </w:rPr>
        <w:t>raw data of new measurement sessi</w:t>
      </w:r>
      <w:r w:rsidR="00BF4660" w:rsidRPr="00002E19">
        <w:rPr>
          <w:rStyle w:val="ECCParagraph"/>
        </w:rPr>
        <w:t>on and move your new data to it;</w:t>
      </w:r>
    </w:p>
    <w:p w14:paraId="518B653F" w14:textId="77777777" w:rsidR="00E54FE8" w:rsidRPr="00002E19" w:rsidRDefault="00E54FE8" w:rsidP="007512E1">
      <w:pPr>
        <w:pStyle w:val="ECCNumberedList"/>
        <w:rPr>
          <w:rStyle w:val="ECCParagraph"/>
        </w:rPr>
      </w:pPr>
      <w:r w:rsidRPr="00002E19">
        <w:rPr>
          <w:rStyle w:val="ECCParagraph"/>
        </w:rPr>
        <w:t xml:space="preserve">processing results, such as calibrated data, pfd </w:t>
      </w:r>
      <w:r w:rsidR="00BF4660" w:rsidRPr="00002E19">
        <w:rPr>
          <w:rStyle w:val="ECCParagraph"/>
        </w:rPr>
        <w:t>distributions etc;</w:t>
      </w:r>
    </w:p>
    <w:p w14:paraId="6BB8059D" w14:textId="77777777" w:rsidR="00E54FE8" w:rsidRPr="00002E19" w:rsidRDefault="00E54FE8" w:rsidP="007512E1">
      <w:pPr>
        <w:pStyle w:val="ECCNumberedList"/>
        <w:rPr>
          <w:rStyle w:val="ECCParagraph"/>
        </w:rPr>
      </w:pPr>
      <w:r w:rsidRPr="00002E19">
        <w:rPr>
          <w:rStyle w:val="ECCParagraph"/>
        </w:rPr>
        <w:t xml:space="preserve">documentation that </w:t>
      </w:r>
      <w:r w:rsidR="00BF4660" w:rsidRPr="00002E19">
        <w:rPr>
          <w:rStyle w:val="ECCParagraph"/>
        </w:rPr>
        <w:t>is generated by data processing;</w:t>
      </w:r>
    </w:p>
    <w:p w14:paraId="0DBC4F2D" w14:textId="77777777" w:rsidR="00E54FE8" w:rsidRPr="00002E19" w:rsidRDefault="00E54FE8" w:rsidP="00E54FE8">
      <w:pPr>
        <w:rPr>
          <w:rStyle w:val="ECCParagraph"/>
        </w:rPr>
      </w:pPr>
      <w:r w:rsidRPr="00002E19">
        <w:rPr>
          <w:rStyle w:val="ECCParagraph"/>
        </w:rPr>
        <w:t>Steps 2+3 can also be taken</w:t>
      </w:r>
      <w:r w:rsidR="00994C17" w:rsidRPr="00002E19">
        <w:rPr>
          <w:rStyle w:val="ECCParagraph"/>
        </w:rPr>
        <w:t xml:space="preserve"> on the first call to </w:t>
      </w:r>
      <w:proofErr w:type="spellStart"/>
      <w:r w:rsidR="00994C17" w:rsidRPr="00002E19">
        <w:rPr>
          <w:rStyle w:val="ECCParagraph"/>
        </w:rPr>
        <w:t>eval_data</w:t>
      </w:r>
      <w:proofErr w:type="spellEnd"/>
      <w:r w:rsidR="00994C17" w:rsidRPr="00002E19">
        <w:rPr>
          <w:rStyle w:val="ECCParagraph"/>
        </w:rPr>
        <w:t>:</w:t>
      </w:r>
    </w:p>
    <w:p w14:paraId="0C361DA2" w14:textId="77777777" w:rsidR="00CA3377" w:rsidRPr="00002E19" w:rsidRDefault="00E54FE8" w:rsidP="00E54FE8">
      <w:pPr>
        <w:pStyle w:val="ECCBulletsLv1"/>
        <w:rPr>
          <w:rStyle w:val="ECCParagraph"/>
        </w:rPr>
      </w:pPr>
      <w:r w:rsidRPr="00002E19">
        <w:rPr>
          <w:rStyle w:val="ECCParagraph"/>
        </w:rPr>
        <w:t>Delete the following files</w:t>
      </w:r>
      <w:r w:rsidR="00EB1CF3" w:rsidRPr="00002E19">
        <w:rPr>
          <w:rStyle w:val="ECCParagraph"/>
        </w:rPr>
        <w:t>, should they still exist from a previous session</w:t>
      </w:r>
      <w:r w:rsidR="00CA3377" w:rsidRPr="00002E19">
        <w:rPr>
          <w:rStyle w:val="ECCParagraph"/>
        </w:rPr>
        <w:t>:</w:t>
      </w:r>
      <w:r w:rsidR="00EB1CF3" w:rsidRPr="00002E19">
        <w:rPr>
          <w:rStyle w:val="ECCParagraph"/>
        </w:rPr>
        <w:t xml:space="preserve"> </w:t>
      </w:r>
    </w:p>
    <w:p w14:paraId="131B90BE" w14:textId="5CB724F9" w:rsidR="00E54FE8" w:rsidRPr="00002E19" w:rsidRDefault="000D674A" w:rsidP="009F3A90">
      <w:pPr>
        <w:pStyle w:val="ECCBulletsLv1"/>
        <w:rPr>
          <w:rStyle w:val="ECCParagraph"/>
        </w:rPr>
      </w:pPr>
      <w:r>
        <w:rPr>
          <w:rStyle w:val="ECCParagraph"/>
        </w:rPr>
        <w:t>"</w:t>
      </w:r>
      <w:proofErr w:type="spellStart"/>
      <w:r w:rsidR="00E54FE8" w:rsidRPr="00002E19">
        <w:rPr>
          <w:rStyle w:val="ECCParagraph"/>
        </w:rPr>
        <w:t>dir_config.mat</w:t>
      </w:r>
      <w:proofErr w:type="spellEnd"/>
      <w:r>
        <w:rPr>
          <w:rStyle w:val="ECCParagraph"/>
        </w:rPr>
        <w:t>"</w:t>
      </w:r>
      <w:r w:rsidR="00BF4660" w:rsidRPr="00002E19">
        <w:rPr>
          <w:rStyle w:val="ECCParagraph"/>
        </w:rPr>
        <w:t>;</w:t>
      </w:r>
    </w:p>
    <w:p w14:paraId="238C880A" w14:textId="79123DD8" w:rsidR="00E54FE8" w:rsidRPr="00002E19" w:rsidRDefault="000D674A" w:rsidP="00F86812">
      <w:pPr>
        <w:pStyle w:val="ECCBulletsLv1"/>
        <w:rPr>
          <w:rStyle w:val="ECCParagraph"/>
        </w:rPr>
      </w:pPr>
      <w:r>
        <w:rPr>
          <w:rStyle w:val="ECCParagraph"/>
        </w:rPr>
        <w:t>"</w:t>
      </w:r>
      <w:proofErr w:type="spellStart"/>
      <w:r w:rsidR="00E54FE8" w:rsidRPr="00002E19">
        <w:rPr>
          <w:rStyle w:val="ECCParagraph"/>
        </w:rPr>
        <w:t>calibration_data.mat</w:t>
      </w:r>
      <w:proofErr w:type="spellEnd"/>
      <w:r>
        <w:rPr>
          <w:rStyle w:val="ECCParagraph"/>
        </w:rPr>
        <w:t>"</w:t>
      </w:r>
      <w:r w:rsidR="00BF4660" w:rsidRPr="00002E19">
        <w:rPr>
          <w:rStyle w:val="ECCParagraph"/>
        </w:rPr>
        <w:t>;</w:t>
      </w:r>
      <w:r w:rsidR="00E54FE8" w:rsidRPr="00002E19">
        <w:rPr>
          <w:rStyle w:val="ECCParagraph"/>
        </w:rPr>
        <w:t xml:space="preserve"> </w:t>
      </w:r>
    </w:p>
    <w:p w14:paraId="614BB841" w14:textId="4BDB7C0F" w:rsidR="00E54FE8" w:rsidRPr="00002E19" w:rsidRDefault="000D674A" w:rsidP="00E505C7">
      <w:pPr>
        <w:pStyle w:val="ECCBulletsLv1"/>
        <w:rPr>
          <w:rStyle w:val="ECCParagraph"/>
        </w:rPr>
      </w:pPr>
      <w:r>
        <w:rPr>
          <w:rStyle w:val="ECCParagraph"/>
        </w:rPr>
        <w:t>"</w:t>
      </w:r>
      <w:r w:rsidR="00BF4660" w:rsidRPr="00002E19">
        <w:rPr>
          <w:rStyle w:val="ECCParagraph"/>
        </w:rPr>
        <w:t>epfd_parms.txt</w:t>
      </w:r>
      <w:r>
        <w:rPr>
          <w:rStyle w:val="ECCParagraph"/>
        </w:rPr>
        <w:t>"</w:t>
      </w:r>
      <w:r w:rsidR="00BF4660" w:rsidRPr="00002E19">
        <w:rPr>
          <w:rStyle w:val="ECCParagraph"/>
        </w:rPr>
        <w:t>.</w:t>
      </w:r>
    </w:p>
    <w:p w14:paraId="30E8808A" w14:textId="77777777" w:rsidR="00E54FE8" w:rsidRPr="00002E19" w:rsidRDefault="00E54FE8" w:rsidP="00E54FE8">
      <w:pPr>
        <w:rPr>
          <w:rStyle w:val="ECCParagraph"/>
        </w:rPr>
      </w:pPr>
      <w:r w:rsidRPr="00002E19">
        <w:rPr>
          <w:rStyle w:val="ECCParagraph"/>
        </w:rPr>
        <w:t>Make sure that processing and documentation directories are empty, if you are re-using them.</w:t>
      </w:r>
    </w:p>
    <w:p w14:paraId="6297E953" w14:textId="3E331734" w:rsidR="00E54FE8" w:rsidRPr="00002E19" w:rsidRDefault="00E54FE8" w:rsidP="00E54FE8">
      <w:pPr>
        <w:rPr>
          <w:rStyle w:val="ECCParagraph"/>
        </w:rPr>
      </w:pPr>
      <w:r w:rsidRPr="00002E19">
        <w:rPr>
          <w:rStyle w:val="ECCParagraph"/>
        </w:rPr>
        <w:t xml:space="preserve">Start your </w:t>
      </w:r>
      <w:r w:rsidR="00850760">
        <w:rPr>
          <w:rStyle w:val="ECCParagraph"/>
        </w:rPr>
        <w:t>MATLAB®</w:t>
      </w:r>
      <w:r w:rsidRPr="00002E19">
        <w:rPr>
          <w:rStyle w:val="ECCParagraph"/>
        </w:rPr>
        <w:t xml:space="preserve"> session or clear your workspace using 'clear' and select the source directory as primary.</w:t>
      </w:r>
    </w:p>
    <w:p w14:paraId="78DF0205" w14:textId="77777777" w:rsidR="00E54FE8" w:rsidRPr="00002E19" w:rsidRDefault="00E54FE8" w:rsidP="00E54FE8">
      <w:pPr>
        <w:pStyle w:val="Heading2"/>
        <w:rPr>
          <w:rStyle w:val="ECCParagraph"/>
        </w:rPr>
      </w:pPr>
      <w:bookmarkStart w:id="53" w:name="_Toc41308120"/>
      <w:r w:rsidRPr="00002E19">
        <w:rPr>
          <w:rStyle w:val="ECCParagraph"/>
        </w:rPr>
        <w:t>Processing and Calibration of raw data</w:t>
      </w:r>
      <w:bookmarkEnd w:id="53"/>
    </w:p>
    <w:p w14:paraId="1E5D7719" w14:textId="77777777" w:rsidR="004B5896" w:rsidRPr="00002E19" w:rsidRDefault="004B5896" w:rsidP="00E54FE8">
      <w:pPr>
        <w:rPr>
          <w:rStyle w:val="ECCParagraph"/>
        </w:rPr>
      </w:pPr>
      <w:r w:rsidRPr="003C5039">
        <w:rPr>
          <w:noProof/>
          <w:lang w:val="fr-FR" w:eastAsia="fr-FR"/>
        </w:rPr>
        <w:drawing>
          <wp:inline distT="0" distB="0" distL="0" distR="0" wp14:anchorId="2CCDCE72" wp14:editId="6E75B7D7">
            <wp:extent cx="6088073" cy="1467771"/>
            <wp:effectExtent l="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9664" cy="1468155"/>
                    </a:xfrm>
                    <a:prstGeom prst="rect">
                      <a:avLst/>
                    </a:prstGeom>
                    <a:noFill/>
                  </pic:spPr>
                </pic:pic>
              </a:graphicData>
            </a:graphic>
          </wp:inline>
        </w:drawing>
      </w:r>
    </w:p>
    <w:p w14:paraId="02AEC889" w14:textId="77777777" w:rsidR="004B5896" w:rsidRPr="00002E19" w:rsidRDefault="004B5896" w:rsidP="004B5896">
      <w:pPr>
        <w:pStyle w:val="Caption"/>
        <w:rPr>
          <w:rStyle w:val="ECCParagraph"/>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1</w:t>
      </w:r>
      <w:r w:rsidR="00DF1928" w:rsidRPr="00002E19">
        <w:rPr>
          <w:lang w:val="en-GB"/>
        </w:rPr>
        <w:fldChar w:fldCharType="end"/>
      </w:r>
      <w:r w:rsidRPr="00002E19">
        <w:rPr>
          <w:rStyle w:val="ECCParagraph"/>
        </w:rPr>
        <w:t xml:space="preserve">: </w:t>
      </w:r>
      <w:r w:rsidRPr="00002E19">
        <w:rPr>
          <w:rStyle w:val="ECCParagraph"/>
          <w:rFonts w:eastAsia="Calibri"/>
        </w:rPr>
        <w:t>Diagram illustrates overall process</w:t>
      </w:r>
      <w:r w:rsidRPr="00002E19">
        <w:rPr>
          <w:lang w:val="en-GB"/>
        </w:rPr>
        <w:t xml:space="preserve"> </w:t>
      </w:r>
    </w:p>
    <w:p w14:paraId="064FEA11" w14:textId="77777777" w:rsidR="00E54FE8" w:rsidRPr="00002E19" w:rsidRDefault="00E54FE8" w:rsidP="00E54FE8">
      <w:pPr>
        <w:rPr>
          <w:rStyle w:val="ECCParagraph"/>
        </w:rPr>
      </w:pPr>
      <w:r w:rsidRPr="00002E19">
        <w:rPr>
          <w:rStyle w:val="ECCParagraph"/>
        </w:rPr>
        <w:t xml:space="preserve">Each measurement of a satellite transit must be individually processed to determine the background noise level and the range of valid data.  </w:t>
      </w:r>
      <w:r w:rsidR="00466737" w:rsidRPr="00002E19">
        <w:rPr>
          <w:rStyle w:val="ECCParagraph"/>
        </w:rPr>
        <w:t>T</w:t>
      </w:r>
      <w:r w:rsidRPr="00002E19">
        <w:rPr>
          <w:rStyle w:val="ECCParagraph"/>
        </w:rPr>
        <w:t>o process the data from one measurement</w:t>
      </w:r>
      <w:r w:rsidR="00466737" w:rsidRPr="00002E19">
        <w:rPr>
          <w:rStyle w:val="ECCParagraph"/>
        </w:rPr>
        <w:t>,</w:t>
      </w:r>
      <w:r w:rsidRPr="00002E19">
        <w:rPr>
          <w:rStyle w:val="ECCParagraph"/>
        </w:rPr>
        <w:t xml:space="preserve"> </w:t>
      </w:r>
      <w:r w:rsidR="00466737" w:rsidRPr="00002E19">
        <w:rPr>
          <w:rStyle w:val="ECCParagraph"/>
        </w:rPr>
        <w:t>s</w:t>
      </w:r>
      <w:r w:rsidRPr="00002E19">
        <w:rPr>
          <w:rStyle w:val="ECCParagraph"/>
        </w:rPr>
        <w:t xml:space="preserve">imply enter </w:t>
      </w:r>
    </w:p>
    <w:p w14:paraId="42D34DCB" w14:textId="77777777" w:rsidR="00E54FE8" w:rsidRPr="00002E19" w:rsidRDefault="00E54FE8" w:rsidP="00E54FE8">
      <w:pPr>
        <w:rPr>
          <w:rStyle w:val="ECCParagraph"/>
        </w:rPr>
      </w:pPr>
      <w:r w:rsidRPr="00002E19">
        <w:rPr>
          <w:rStyle w:val="ECCParagraph"/>
        </w:rPr>
        <w:t>&gt;&gt;</w:t>
      </w:r>
      <w:proofErr w:type="spellStart"/>
      <w:r w:rsidRPr="00002E19">
        <w:rPr>
          <w:rStyle w:val="ECCParagraph"/>
        </w:rPr>
        <w:t>eval_data</w:t>
      </w:r>
      <w:proofErr w:type="spellEnd"/>
    </w:p>
    <w:p w14:paraId="3F5C3762" w14:textId="77777777" w:rsidR="00E54FE8" w:rsidRPr="00002E19" w:rsidRDefault="00E54FE8" w:rsidP="00E54FE8">
      <w:pPr>
        <w:rPr>
          <w:rStyle w:val="ECCParagraph"/>
        </w:rPr>
      </w:pPr>
      <w:r w:rsidRPr="00002E19">
        <w:rPr>
          <w:rStyle w:val="ECCParagraph"/>
        </w:rPr>
        <w:t xml:space="preserve">and repeat the procedure outlined below for all measurements of a satellite transit of the session. </w:t>
      </w:r>
    </w:p>
    <w:p w14:paraId="4FC58291" w14:textId="77777777" w:rsidR="00E54FE8" w:rsidRPr="00002E19" w:rsidRDefault="00E54FE8" w:rsidP="00E54FE8">
      <w:pPr>
        <w:rPr>
          <w:rStyle w:val="ECCParagraph"/>
        </w:rPr>
      </w:pPr>
      <w:r w:rsidRPr="00002E19">
        <w:rPr>
          <w:rStyle w:val="ECCParagraph"/>
        </w:rPr>
        <w:t xml:space="preserve">The system will now prompt </w:t>
      </w:r>
      <w:r w:rsidR="000978BF" w:rsidRPr="00002E19">
        <w:rPr>
          <w:rStyle w:val="ECCParagraph"/>
        </w:rPr>
        <w:t>the user</w:t>
      </w:r>
      <w:r w:rsidR="00D05FAB" w:rsidRPr="00002E19">
        <w:rPr>
          <w:rStyle w:val="ECCParagraph"/>
        </w:rPr>
        <w:t xml:space="preserve"> </w:t>
      </w:r>
      <w:r w:rsidRPr="00002E19">
        <w:rPr>
          <w:rStyle w:val="ECCParagraph"/>
        </w:rPr>
        <w:t xml:space="preserve">for the names of the three directories described in the previous </w:t>
      </w:r>
      <w:r w:rsidR="00A61823" w:rsidRPr="00002E19">
        <w:rPr>
          <w:rStyle w:val="ECCParagraph"/>
        </w:rPr>
        <w:t xml:space="preserve">section </w:t>
      </w:r>
      <w:r w:rsidRPr="00002E19">
        <w:rPr>
          <w:rStyle w:val="ECCParagraph"/>
        </w:rPr>
        <w:t xml:space="preserve">at the first call of </w:t>
      </w:r>
      <w:proofErr w:type="spellStart"/>
      <w:r w:rsidRPr="00002E19">
        <w:rPr>
          <w:rStyle w:val="ECCParagraph"/>
        </w:rPr>
        <w:t>eval_data</w:t>
      </w:r>
      <w:proofErr w:type="spellEnd"/>
      <w:r w:rsidRPr="00002E19">
        <w:rPr>
          <w:rStyle w:val="ECCParagraph"/>
        </w:rPr>
        <w:t xml:space="preserve">: </w:t>
      </w:r>
    </w:p>
    <w:p w14:paraId="672ED7F4" w14:textId="77777777" w:rsidR="00E54FE8" w:rsidRPr="00002E19" w:rsidRDefault="00E54FE8" w:rsidP="00B872B8">
      <w:pPr>
        <w:pStyle w:val="ECCNumberedList"/>
        <w:numPr>
          <w:ilvl w:val="0"/>
          <w:numId w:val="10"/>
        </w:numPr>
        <w:rPr>
          <w:rStyle w:val="ECCParagraph"/>
        </w:rPr>
      </w:pPr>
      <w:proofErr w:type="spellStart"/>
      <w:r w:rsidRPr="00002E19">
        <w:rPr>
          <w:rStyle w:val="ECCParagraph"/>
        </w:rPr>
        <w:t>datadir</w:t>
      </w:r>
      <w:proofErr w:type="spellEnd"/>
      <w:r w:rsidRPr="00002E19">
        <w:rPr>
          <w:rStyle w:val="ECCParagraph"/>
        </w:rPr>
        <w:t xml:space="preserve"> for the raw data</w:t>
      </w:r>
      <w:r w:rsidR="00002E19" w:rsidRPr="00002E19">
        <w:rPr>
          <w:rStyle w:val="ECCParagraph"/>
        </w:rPr>
        <w:t>;</w:t>
      </w:r>
    </w:p>
    <w:p w14:paraId="0B1F9F55" w14:textId="77777777" w:rsidR="00002E19" w:rsidRPr="00002E19" w:rsidRDefault="00E54FE8" w:rsidP="00E54FE8">
      <w:pPr>
        <w:pStyle w:val="ECCNumberedList"/>
        <w:rPr>
          <w:rStyle w:val="ECCParagraph"/>
        </w:rPr>
      </w:pPr>
      <w:proofErr w:type="spellStart"/>
      <w:r w:rsidRPr="00002E19">
        <w:rPr>
          <w:rStyle w:val="ECCParagraph"/>
        </w:rPr>
        <w:t>resultsdir</w:t>
      </w:r>
      <w:proofErr w:type="spellEnd"/>
      <w:r w:rsidRPr="00002E19">
        <w:rPr>
          <w:rStyle w:val="ECCParagraph"/>
        </w:rPr>
        <w:t xml:space="preserve"> for calibrated data and distributions</w:t>
      </w:r>
      <w:r w:rsidR="00002E19" w:rsidRPr="00002E19">
        <w:rPr>
          <w:rStyle w:val="ECCParagraph"/>
        </w:rPr>
        <w:t>;</w:t>
      </w:r>
    </w:p>
    <w:p w14:paraId="573044BD" w14:textId="77777777" w:rsidR="00E54FE8" w:rsidRPr="00002E19" w:rsidRDefault="00E54FE8" w:rsidP="00002E19">
      <w:pPr>
        <w:pStyle w:val="ECCNumberedList"/>
        <w:numPr>
          <w:ilvl w:val="0"/>
          <w:numId w:val="0"/>
        </w:numPr>
        <w:spacing w:before="120"/>
        <w:ind w:left="357"/>
        <w:rPr>
          <w:rStyle w:val="ECCParagraph"/>
        </w:rPr>
      </w:pPr>
      <w:r w:rsidRPr="00002E19">
        <w:rPr>
          <w:rStyle w:val="ECCParagraph"/>
        </w:rPr>
        <w:t>and</w:t>
      </w:r>
    </w:p>
    <w:p w14:paraId="71C9DDB9" w14:textId="77777777" w:rsidR="00E54FE8" w:rsidRPr="00002E19" w:rsidRDefault="00E54FE8" w:rsidP="00002E19">
      <w:pPr>
        <w:pStyle w:val="ECCNumberedList"/>
        <w:spacing w:before="120"/>
        <w:ind w:left="357"/>
        <w:rPr>
          <w:rStyle w:val="ECCParagraph"/>
        </w:rPr>
      </w:pPr>
      <w:proofErr w:type="spellStart"/>
      <w:r w:rsidRPr="00002E19">
        <w:rPr>
          <w:rStyle w:val="ECCParagraph"/>
        </w:rPr>
        <w:t>reportdir</w:t>
      </w:r>
      <w:proofErr w:type="spellEnd"/>
      <w:r w:rsidRPr="00002E19">
        <w:rPr>
          <w:rStyle w:val="ECCParagraph"/>
        </w:rPr>
        <w:t xml:space="preserve"> for the generated documentation.</w:t>
      </w:r>
    </w:p>
    <w:p w14:paraId="684C04F4" w14:textId="0E600A26" w:rsidR="00E54FE8" w:rsidRPr="00002E19" w:rsidRDefault="003A63D4" w:rsidP="00E54FE8">
      <w:pPr>
        <w:rPr>
          <w:rStyle w:val="ECCParagraph"/>
        </w:rPr>
      </w:pPr>
      <w:r>
        <w:rPr>
          <w:rStyle w:val="ECCParagraph"/>
        </w:rPr>
        <w:lastRenderedPageBreak/>
        <w:t>T</w:t>
      </w:r>
      <w:r w:rsidR="00E54FE8" w:rsidRPr="00002E19">
        <w:rPr>
          <w:rStyle w:val="ECCParagraph"/>
        </w:rPr>
        <w:t xml:space="preserve">he last two calls may also be used to create the </w:t>
      </w:r>
      <w:proofErr w:type="gramStart"/>
      <w:r w:rsidR="00E54FE8" w:rsidRPr="00002E19">
        <w:rPr>
          <w:rStyle w:val="ECCParagraph"/>
        </w:rPr>
        <w:t>directories</w:t>
      </w:r>
      <w:r w:rsidR="00A61823" w:rsidRPr="00002E19">
        <w:rPr>
          <w:rStyle w:val="ECCParagraph"/>
        </w:rPr>
        <w:t>,</w:t>
      </w:r>
      <w:r w:rsidR="00E54FE8" w:rsidRPr="00002E19">
        <w:rPr>
          <w:rStyle w:val="ECCParagraph"/>
        </w:rPr>
        <w:t xml:space="preserve"> if</w:t>
      </w:r>
      <w:proofErr w:type="gramEnd"/>
      <w:r w:rsidR="00E54FE8" w:rsidRPr="00002E19">
        <w:rPr>
          <w:rStyle w:val="ECCParagraph"/>
        </w:rPr>
        <w:t xml:space="preserve"> that is supported by your </w:t>
      </w:r>
      <w:r w:rsidR="00A61823" w:rsidRPr="00002E19">
        <w:rPr>
          <w:rStyle w:val="ECCParagraph"/>
        </w:rPr>
        <w:t>operating system</w:t>
      </w:r>
      <w:r w:rsidR="00E54FE8" w:rsidRPr="00002E19">
        <w:rPr>
          <w:rStyle w:val="ECCParagraph"/>
        </w:rPr>
        <w:t>.</w:t>
      </w:r>
    </w:p>
    <w:p w14:paraId="4767037E" w14:textId="77777777" w:rsidR="00E54FE8" w:rsidRPr="00002E19" w:rsidRDefault="00E54FE8" w:rsidP="00E54FE8">
      <w:pPr>
        <w:rPr>
          <w:rStyle w:val="ECCParagraph"/>
        </w:rPr>
      </w:pPr>
      <w:r w:rsidRPr="00002E19">
        <w:rPr>
          <w:rStyle w:val="ECCParagraph"/>
        </w:rPr>
        <w:t xml:space="preserve">The names of these directories will be saved in </w:t>
      </w:r>
      <w:proofErr w:type="spellStart"/>
      <w:r w:rsidRPr="00002E19">
        <w:rPr>
          <w:rStyle w:val="ECCParagraph"/>
        </w:rPr>
        <w:t>dir_config.mat</w:t>
      </w:r>
      <w:proofErr w:type="spellEnd"/>
      <w:r w:rsidRPr="00002E19">
        <w:rPr>
          <w:rStyle w:val="ECCParagraph"/>
        </w:rPr>
        <w:t xml:space="preserve"> in your source directory and automatically loaded when detected on every new call. </w:t>
      </w:r>
    </w:p>
    <w:p w14:paraId="55FDE678" w14:textId="77777777" w:rsidR="00E54FE8" w:rsidRPr="00002E19" w:rsidRDefault="00F63130" w:rsidP="00E54FE8">
      <w:pPr>
        <w:rPr>
          <w:rStyle w:val="ECCParagraph"/>
        </w:rPr>
      </w:pPr>
      <w:r w:rsidRPr="00002E19">
        <w:rPr>
          <w:rStyle w:val="ECCParagraph"/>
        </w:rPr>
        <w:t>O</w:t>
      </w:r>
      <w:r w:rsidR="000978BF" w:rsidRPr="00002E19">
        <w:rPr>
          <w:rStyle w:val="ECCParagraph"/>
        </w:rPr>
        <w:t>ne</w:t>
      </w:r>
      <w:r w:rsidR="00D05FAB" w:rsidRPr="00002E19">
        <w:rPr>
          <w:rStyle w:val="ECCParagraph"/>
        </w:rPr>
        <w:t xml:space="preserve"> </w:t>
      </w:r>
      <w:r w:rsidR="00E54FE8" w:rsidRPr="00002E19">
        <w:rPr>
          <w:rStyle w:val="ECCParagraph"/>
        </w:rPr>
        <w:t xml:space="preserve">may also use command </w:t>
      </w:r>
    </w:p>
    <w:p w14:paraId="087F6070" w14:textId="77777777" w:rsidR="00E54FE8" w:rsidRPr="00002E19" w:rsidRDefault="00E54FE8" w:rsidP="00E54FE8">
      <w:pPr>
        <w:rPr>
          <w:rStyle w:val="ECCParagraph"/>
        </w:rPr>
      </w:pPr>
      <w:r w:rsidRPr="00002E19">
        <w:rPr>
          <w:rStyle w:val="ECCParagraph"/>
        </w:rPr>
        <w:t xml:space="preserve">&gt;&gt; </w:t>
      </w:r>
      <w:proofErr w:type="spellStart"/>
      <w:r w:rsidRPr="00002E19">
        <w:rPr>
          <w:rStyle w:val="ECCParagraph"/>
        </w:rPr>
        <w:t>assign_directories</w:t>
      </w:r>
      <w:proofErr w:type="spellEnd"/>
      <w:r w:rsidRPr="00002E19">
        <w:rPr>
          <w:rStyle w:val="ECCParagraph"/>
        </w:rPr>
        <w:t xml:space="preserve"> </w:t>
      </w:r>
    </w:p>
    <w:p w14:paraId="19A3702C" w14:textId="77777777" w:rsidR="00E54FE8" w:rsidRPr="00002E19" w:rsidRDefault="00E54FE8" w:rsidP="00E54FE8">
      <w:pPr>
        <w:rPr>
          <w:rStyle w:val="ECCParagraph"/>
        </w:rPr>
      </w:pPr>
      <w:r w:rsidRPr="00002E19">
        <w:rPr>
          <w:rStyle w:val="ECCParagraph"/>
        </w:rPr>
        <w:t xml:space="preserve">separately if </w:t>
      </w:r>
      <w:r w:rsidR="00F63130" w:rsidRPr="00002E19">
        <w:rPr>
          <w:rStyle w:val="ECCParagraph"/>
        </w:rPr>
        <w:t>a</w:t>
      </w:r>
      <w:r w:rsidR="00D05FAB" w:rsidRPr="00002E19">
        <w:rPr>
          <w:rStyle w:val="ECCParagraph"/>
        </w:rPr>
        <w:t xml:space="preserve"> </w:t>
      </w:r>
      <w:r w:rsidRPr="00002E19">
        <w:rPr>
          <w:rStyle w:val="ECCParagraph"/>
        </w:rPr>
        <w:t>re-assign</w:t>
      </w:r>
      <w:r w:rsidR="000978BF" w:rsidRPr="00002E19">
        <w:rPr>
          <w:rStyle w:val="ECCParagraph"/>
        </w:rPr>
        <w:t xml:space="preserve">ment of the </w:t>
      </w:r>
      <w:r w:rsidRPr="00002E19">
        <w:rPr>
          <w:rStyle w:val="ECCParagraph"/>
        </w:rPr>
        <w:t>directories</w:t>
      </w:r>
      <w:r w:rsidR="00F63130" w:rsidRPr="00002E19">
        <w:rPr>
          <w:rStyle w:val="ECCParagraph"/>
        </w:rPr>
        <w:t xml:space="preserve"> </w:t>
      </w:r>
      <w:r w:rsidR="000978BF" w:rsidRPr="00002E19">
        <w:rPr>
          <w:rStyle w:val="ECCParagraph"/>
        </w:rPr>
        <w:t>is wanted</w:t>
      </w:r>
      <w:r w:rsidRPr="00002E19">
        <w:rPr>
          <w:rStyle w:val="ECCParagraph"/>
        </w:rPr>
        <w:t>.</w:t>
      </w:r>
    </w:p>
    <w:p w14:paraId="2E130667" w14:textId="53497688" w:rsidR="00E54FE8" w:rsidRPr="00002E19" w:rsidRDefault="00E54FE8" w:rsidP="00E54FE8">
      <w:pPr>
        <w:rPr>
          <w:rStyle w:val="ECCParagraph"/>
        </w:rPr>
      </w:pPr>
      <w:r w:rsidRPr="00002E19">
        <w:rPr>
          <w:rStyle w:val="ECCParagraph"/>
        </w:rPr>
        <w:t xml:space="preserve">Now the system will check </w:t>
      </w:r>
      <w:r w:rsidR="00A61823" w:rsidRPr="00002E19">
        <w:rPr>
          <w:rStyle w:val="ECCParagraph"/>
        </w:rPr>
        <w:t xml:space="preserve">for </w:t>
      </w:r>
      <w:r w:rsidRPr="00002E19">
        <w:rPr>
          <w:rStyle w:val="ECCParagraph"/>
        </w:rPr>
        <w:t xml:space="preserve">the existence of previously generated calibration information in the results directory. If that is not present (e.g. the first call was to </w:t>
      </w:r>
      <w:proofErr w:type="spellStart"/>
      <w:r w:rsidRPr="00002E19">
        <w:rPr>
          <w:rStyle w:val="ECCParagraph"/>
        </w:rPr>
        <w:t>eval_data</w:t>
      </w:r>
      <w:proofErr w:type="spellEnd"/>
      <w:r w:rsidRPr="00002E19">
        <w:rPr>
          <w:rStyle w:val="ECCParagraph"/>
        </w:rPr>
        <w:t xml:space="preserve">), then the user is prompted for the name of a data set containing a calibration measurement in the data directory and taken through the calibration procedure (see </w:t>
      </w:r>
      <w:r w:rsidR="00EF6F1F">
        <w:rPr>
          <w:rStyle w:val="ECCParagraph"/>
        </w:rPr>
        <w:fldChar w:fldCharType="begin"/>
      </w:r>
      <w:r w:rsidR="00EF6F1F">
        <w:rPr>
          <w:rStyle w:val="ECCParagraph"/>
        </w:rPr>
        <w:instrText xml:space="preserve"> REF _Ref52343719 \r \h </w:instrText>
      </w:r>
      <w:r w:rsidR="00EF6F1F">
        <w:rPr>
          <w:rStyle w:val="ECCParagraph"/>
        </w:rPr>
      </w:r>
      <w:r w:rsidR="00EF6F1F">
        <w:rPr>
          <w:rStyle w:val="ECCParagraph"/>
        </w:rPr>
        <w:fldChar w:fldCharType="separate"/>
      </w:r>
      <w:r w:rsidR="00EF6F1F">
        <w:rPr>
          <w:rStyle w:val="ECCParagraph"/>
        </w:rPr>
        <w:t>Annex 2</w:t>
      </w:r>
      <w:r w:rsidR="00EF6F1F">
        <w:rPr>
          <w:rStyle w:val="ECCParagraph"/>
        </w:rPr>
        <w:fldChar w:fldCharType="end"/>
      </w:r>
      <w:r w:rsidRPr="00002E19">
        <w:rPr>
          <w:rStyle w:val="ECCParagraph"/>
        </w:rPr>
        <w:t xml:space="preserve"> for details). </w:t>
      </w:r>
    </w:p>
    <w:p w14:paraId="2AE95CA9" w14:textId="44551A98" w:rsidR="00E54FE8" w:rsidRPr="00002E19" w:rsidRDefault="00E54FE8" w:rsidP="00E54FE8">
      <w:pPr>
        <w:rPr>
          <w:rStyle w:val="ECCParagraph"/>
        </w:rPr>
      </w:pPr>
      <w:r w:rsidRPr="00002E19">
        <w:rPr>
          <w:rStyle w:val="ECCParagraph"/>
        </w:rPr>
        <w:t xml:space="preserve">A report containing calibration results is then placed in the reports directory under </w:t>
      </w:r>
      <w:r w:rsidR="000D674A">
        <w:rPr>
          <w:rStyle w:val="ECCParagraph"/>
        </w:rPr>
        <w:t>"</w:t>
      </w:r>
      <w:r w:rsidRPr="00002E19">
        <w:rPr>
          <w:rStyle w:val="ECCParagraph"/>
        </w:rPr>
        <w:t>cal_report.doc</w:t>
      </w:r>
      <w:r w:rsidR="000D674A">
        <w:rPr>
          <w:rStyle w:val="ECCParagraph"/>
        </w:rPr>
        <w:t>"</w:t>
      </w:r>
      <w:r w:rsidRPr="00002E19">
        <w:rPr>
          <w:rStyle w:val="ECCParagraph"/>
        </w:rPr>
        <w:t xml:space="preserve"> and the calibration file </w:t>
      </w:r>
      <w:r w:rsidR="000D674A">
        <w:rPr>
          <w:rStyle w:val="ECCParagraph"/>
        </w:rPr>
        <w:t>"</w:t>
      </w:r>
      <w:proofErr w:type="spellStart"/>
      <w:r w:rsidRPr="00002E19">
        <w:rPr>
          <w:rStyle w:val="ECCParagraph"/>
        </w:rPr>
        <w:t>calibration_data.mat</w:t>
      </w:r>
      <w:proofErr w:type="spellEnd"/>
      <w:r w:rsidR="000D674A">
        <w:rPr>
          <w:rStyle w:val="ECCParagraph"/>
        </w:rPr>
        <w:t>"</w:t>
      </w:r>
      <w:r w:rsidRPr="00002E19">
        <w:rPr>
          <w:rStyle w:val="ECCParagraph"/>
        </w:rPr>
        <w:t xml:space="preserve"> is stored in the results directory. An example of </w:t>
      </w:r>
      <w:r w:rsidR="000D674A">
        <w:rPr>
          <w:rStyle w:val="ECCParagraph"/>
        </w:rPr>
        <w:t>"</w:t>
      </w:r>
      <w:r w:rsidRPr="00002E19">
        <w:rPr>
          <w:rStyle w:val="ECCParagraph"/>
        </w:rPr>
        <w:t>cal_report.doc</w:t>
      </w:r>
      <w:r w:rsidR="000D674A">
        <w:rPr>
          <w:rStyle w:val="ECCParagraph"/>
        </w:rPr>
        <w:t>"</w:t>
      </w:r>
      <w:r w:rsidRPr="00002E19">
        <w:rPr>
          <w:rStyle w:val="ECCParagraph"/>
        </w:rPr>
        <w:t xml:space="preserve"> is provided in </w:t>
      </w:r>
      <w:r w:rsidR="00EF6F1F">
        <w:rPr>
          <w:rStyle w:val="ECCParagraph"/>
        </w:rPr>
        <w:fldChar w:fldCharType="begin"/>
      </w:r>
      <w:r w:rsidR="00EF6F1F">
        <w:rPr>
          <w:rStyle w:val="ECCParagraph"/>
        </w:rPr>
        <w:instrText xml:space="preserve"> REF _Ref52343682 \r \h </w:instrText>
      </w:r>
      <w:r w:rsidR="00EF6F1F">
        <w:rPr>
          <w:rStyle w:val="ECCParagraph"/>
        </w:rPr>
      </w:r>
      <w:r w:rsidR="00EF6F1F">
        <w:rPr>
          <w:rStyle w:val="ECCParagraph"/>
        </w:rPr>
        <w:fldChar w:fldCharType="separate"/>
      </w:r>
      <w:r w:rsidR="00EF6F1F">
        <w:rPr>
          <w:rStyle w:val="ECCParagraph"/>
        </w:rPr>
        <w:t>Annex 3</w:t>
      </w:r>
      <w:r w:rsidR="00EF6F1F">
        <w:rPr>
          <w:rStyle w:val="ECCParagraph"/>
        </w:rPr>
        <w:fldChar w:fldCharType="end"/>
      </w:r>
      <w:r w:rsidRPr="00002E19">
        <w:rPr>
          <w:rStyle w:val="ECCParagraph"/>
        </w:rPr>
        <w:t>.</w:t>
      </w:r>
    </w:p>
    <w:p w14:paraId="55947E8F" w14:textId="77777777" w:rsidR="00E54FE8" w:rsidRPr="00002E19" w:rsidRDefault="00E54FE8" w:rsidP="00E54FE8">
      <w:pPr>
        <w:rPr>
          <w:rStyle w:val="ECCParagraph"/>
        </w:rPr>
      </w:pPr>
      <w:r w:rsidRPr="00002E19">
        <w:rPr>
          <w:rStyle w:val="ECCParagraph"/>
        </w:rPr>
        <w:t xml:space="preserve">Should </w:t>
      </w:r>
      <w:r w:rsidR="000978BF" w:rsidRPr="00002E19">
        <w:rPr>
          <w:rStyle w:val="ECCParagraph"/>
        </w:rPr>
        <w:t>there be a need</w:t>
      </w:r>
      <w:r w:rsidRPr="00002E19">
        <w:rPr>
          <w:rStyle w:val="ECCParagraph"/>
        </w:rPr>
        <w:t xml:space="preserve"> to repeat the calibration with different input data or parameters, then the simplest way is deleting </w:t>
      </w:r>
      <w:r w:rsidR="000D674A">
        <w:rPr>
          <w:rStyle w:val="ECCParagraph"/>
        </w:rPr>
        <w:t>"</w:t>
      </w:r>
      <w:proofErr w:type="spellStart"/>
      <w:r w:rsidRPr="00002E19">
        <w:rPr>
          <w:rStyle w:val="ECCParagraph"/>
        </w:rPr>
        <w:t>calibration_data.mat</w:t>
      </w:r>
      <w:proofErr w:type="spellEnd"/>
      <w:r w:rsidR="000D674A">
        <w:rPr>
          <w:rStyle w:val="ECCParagraph"/>
        </w:rPr>
        <w:t>"</w:t>
      </w:r>
      <w:r w:rsidRPr="00002E19">
        <w:rPr>
          <w:rStyle w:val="ECCParagraph"/>
        </w:rPr>
        <w:t xml:space="preserve"> in the results directory and calling </w:t>
      </w:r>
      <w:proofErr w:type="spellStart"/>
      <w:r w:rsidRPr="00002E19">
        <w:rPr>
          <w:rStyle w:val="ECCParagraph"/>
        </w:rPr>
        <w:t>eval_data</w:t>
      </w:r>
      <w:proofErr w:type="spellEnd"/>
      <w:r w:rsidRPr="00002E19">
        <w:rPr>
          <w:rStyle w:val="ECCParagraph"/>
        </w:rPr>
        <w:t xml:space="preserve"> again.</w:t>
      </w:r>
    </w:p>
    <w:p w14:paraId="3CC81282" w14:textId="77777777" w:rsidR="00C67953" w:rsidRPr="00002E19" w:rsidRDefault="00C67953" w:rsidP="00C67953">
      <w:pPr>
        <w:rPr>
          <w:rStyle w:val="ECCParagraph"/>
        </w:rPr>
      </w:pPr>
      <w:r w:rsidRPr="00002E19">
        <w:rPr>
          <w:rStyle w:val="ECCParagraph"/>
        </w:rPr>
        <w:t xml:space="preserve">The </w:t>
      </w:r>
      <w:proofErr w:type="spellStart"/>
      <w:r w:rsidRPr="00002E19">
        <w:rPr>
          <w:rStyle w:val="ECCParagraph"/>
        </w:rPr>
        <w:t>eval_data</w:t>
      </w:r>
      <w:proofErr w:type="spellEnd"/>
      <w:r w:rsidRPr="00002E19">
        <w:rPr>
          <w:rStyle w:val="ECCParagraph"/>
        </w:rPr>
        <w:t xml:space="preserve"> command will carry out the following steps: </w:t>
      </w:r>
    </w:p>
    <w:p w14:paraId="627AE7E8" w14:textId="3704B288" w:rsidR="00C67953" w:rsidRPr="00002E19" w:rsidRDefault="00C67953" w:rsidP="004B5896">
      <w:pPr>
        <w:pStyle w:val="ECCNumberedList"/>
        <w:numPr>
          <w:ilvl w:val="0"/>
          <w:numId w:val="36"/>
        </w:numPr>
        <w:rPr>
          <w:rStyle w:val="ECCParagraph"/>
        </w:rPr>
      </w:pPr>
      <w:r w:rsidRPr="00002E19">
        <w:rPr>
          <w:rStyle w:val="ECCParagraph"/>
        </w:rPr>
        <w:t xml:space="preserve">it prompts for the name of a data file to be processed and then for the name of the object. Important: please use </w:t>
      </w:r>
      <w:proofErr w:type="spellStart"/>
      <w:r w:rsidRPr="00002E19">
        <w:rPr>
          <w:rStyle w:val="ECCParagraph"/>
        </w:rPr>
        <w:t>Irxx</w:t>
      </w:r>
      <w:proofErr w:type="spellEnd"/>
      <w:r w:rsidRPr="00002E19">
        <w:rPr>
          <w:rStyle w:val="ECCParagraph"/>
        </w:rPr>
        <w:t xml:space="preserve"> for </w:t>
      </w:r>
      <w:r w:rsidR="00850760">
        <w:rPr>
          <w:rStyle w:val="ECCParagraph"/>
        </w:rPr>
        <w:t>IRIDIUM</w:t>
      </w:r>
      <w:r w:rsidRPr="00002E19">
        <w:rPr>
          <w:rStyle w:val="ECCParagraph"/>
        </w:rPr>
        <w:t xml:space="preserve"> satellites with xx being the satellite number (e.g. Ir10) for IRIDIUM 10.</w:t>
      </w:r>
      <w:r w:rsidR="000A2482">
        <w:rPr>
          <w:rStyle w:val="ECCParagraph"/>
        </w:rPr>
        <w:t xml:space="preserve"> </w:t>
      </w:r>
      <w:r w:rsidRPr="00002E19">
        <w:rPr>
          <w:rStyle w:val="ECCParagraph"/>
        </w:rPr>
        <w:t>It is also advisable to use C</w:t>
      </w:r>
      <w:r w:rsidR="0027259A" w:rsidRPr="00002E19">
        <w:rPr>
          <w:rStyle w:val="ECCParagraph"/>
        </w:rPr>
        <w:t>as</w:t>
      </w:r>
      <w:r w:rsidRPr="00002E19">
        <w:rPr>
          <w:rStyle w:val="ECCParagraph"/>
        </w:rPr>
        <w:t xml:space="preserve">-A or </w:t>
      </w:r>
      <w:proofErr w:type="spellStart"/>
      <w:r w:rsidRPr="00002E19">
        <w:rPr>
          <w:rStyle w:val="ECCParagraph"/>
        </w:rPr>
        <w:t>Cyg</w:t>
      </w:r>
      <w:proofErr w:type="spellEnd"/>
      <w:r w:rsidRPr="00002E19">
        <w:rPr>
          <w:rStyle w:val="ECCParagraph"/>
        </w:rPr>
        <w:t xml:space="preserve">-A for the calibration sources. </w:t>
      </w:r>
    </w:p>
    <w:p w14:paraId="201F9197" w14:textId="36CE3997" w:rsidR="00C67953" w:rsidRPr="00002E19" w:rsidRDefault="00C67953" w:rsidP="004B5896">
      <w:pPr>
        <w:pStyle w:val="ECCNumberedList"/>
        <w:rPr>
          <w:rStyle w:val="ECCParagraph"/>
        </w:rPr>
      </w:pPr>
      <w:r w:rsidRPr="00002E19">
        <w:rPr>
          <w:rStyle w:val="ECCParagraph"/>
        </w:rPr>
        <w:t xml:space="preserve">the routine </w:t>
      </w:r>
      <w:proofErr w:type="spellStart"/>
      <w:r w:rsidRPr="00002E19">
        <w:rPr>
          <w:rStyle w:val="ECCParagraph"/>
        </w:rPr>
        <w:t>display_data</w:t>
      </w:r>
      <w:proofErr w:type="spellEnd"/>
      <w:r w:rsidRPr="00002E19">
        <w:rPr>
          <w:rStyle w:val="ECCParagraph"/>
        </w:rPr>
        <w:t xml:space="preserve"> will ask if you want to select a subset of the data. Enter '1' if that is the case and afterwards the approximate index number of the first and last spectrum in the spectrogram (Hint: dividing the time given on the vertical axis of the spectrogram by 1.05 will yield the approximate index). Otherwise, enter 0 and all the data will be used for later processing.</w:t>
      </w:r>
      <w:r w:rsidR="00CB2A03">
        <w:rPr>
          <w:rStyle w:val="ECCParagraph"/>
        </w:rPr>
        <w:t xml:space="preserve"> It is advisable to enter 0 and keep the entirety of the data at this stage, as the software allows in the further steps to visuali</w:t>
      </w:r>
      <w:r w:rsidR="0043216D">
        <w:rPr>
          <w:rStyle w:val="ECCParagraph"/>
        </w:rPr>
        <w:t>s</w:t>
      </w:r>
      <w:r w:rsidR="00CB2A03">
        <w:rPr>
          <w:rStyle w:val="ECCParagraph"/>
        </w:rPr>
        <w:t xml:space="preserve">e </w:t>
      </w:r>
      <w:r w:rsidR="00256E9C">
        <w:rPr>
          <w:rStyle w:val="ECCParagraph"/>
        </w:rPr>
        <w:t xml:space="preserve">and choose the portion of </w:t>
      </w:r>
      <w:r w:rsidR="00CB2A03">
        <w:rPr>
          <w:rStyle w:val="ECCParagraph"/>
        </w:rPr>
        <w:t>the data to be retained.</w:t>
      </w:r>
      <w:r w:rsidR="00F83BF3" w:rsidRPr="00F83BF3">
        <w:rPr>
          <w:rStyle w:val="ECCParagraph"/>
        </w:rPr>
        <w:t xml:space="preserve"> </w:t>
      </w:r>
      <w:r w:rsidR="00F83BF3">
        <w:rPr>
          <w:rStyle w:val="ECCParagraph"/>
        </w:rPr>
        <w:t xml:space="preserve">For each satellite pass, the routine asks first for the associated "noise pass" file (measurement taken ideally the same day, without </w:t>
      </w:r>
      <w:r w:rsidR="00700BE4">
        <w:rPr>
          <w:rStyle w:val="ECCParagraph"/>
        </w:rPr>
        <w:t>IRIDIUM</w:t>
      </w:r>
      <w:r w:rsidR="00F83BF3">
        <w:rPr>
          <w:rStyle w:val="ECCParagraph"/>
        </w:rPr>
        <w:t xml:space="preserve"> satellite present in order to estimate ground noise). Then the routines asks for the satellite pass file. Once data is displayed, the user is asked for start and stop time of the observation.</w:t>
      </w:r>
    </w:p>
    <w:p w14:paraId="76210D51" w14:textId="5E433313" w:rsidR="005F1CEB" w:rsidRDefault="00C67953" w:rsidP="00652F5C">
      <w:pPr>
        <w:pStyle w:val="ECCNumberedList"/>
        <w:keepNext/>
        <w:rPr>
          <w:rStyle w:val="ECCParagraph"/>
        </w:rPr>
      </w:pPr>
      <w:r w:rsidRPr="00002E19">
        <w:rPr>
          <w:rStyle w:val="ECCParagraph"/>
        </w:rPr>
        <w:lastRenderedPageBreak/>
        <w:t xml:space="preserve">The routine calibrate will prompt you regarding the background part of the observation. Please enter the start and end time of the background observation within the current data set. The areas can be identified in </w:t>
      </w:r>
      <w:r w:rsidR="00F25043">
        <w:rPr>
          <w:rStyle w:val="ECCParagraph"/>
        </w:rPr>
        <w:t xml:space="preserve">the raw data plots from display </w:t>
      </w:r>
      <w:r w:rsidR="000D674A">
        <w:rPr>
          <w:rStyle w:val="ECCParagraph"/>
        </w:rPr>
        <w:t>"</w:t>
      </w:r>
      <w:proofErr w:type="spellStart"/>
      <w:r w:rsidRPr="00002E19">
        <w:rPr>
          <w:rStyle w:val="ECCParagraph"/>
        </w:rPr>
        <w:t>data.m</w:t>
      </w:r>
      <w:proofErr w:type="spellEnd"/>
      <w:r w:rsidR="000D674A">
        <w:rPr>
          <w:rStyle w:val="ECCParagraph"/>
        </w:rPr>
        <w:t>"</w:t>
      </w:r>
      <w:r w:rsidRPr="00002E19">
        <w:rPr>
          <w:rStyle w:val="ECCParagraph"/>
        </w:rPr>
        <w:t xml:space="preserve"> and should be at least 100 seconds in duration. They are typically at the beginning </w:t>
      </w:r>
      <w:r w:rsidR="00F83BF3">
        <w:rPr>
          <w:rStyle w:val="ECCParagraph"/>
        </w:rPr>
        <w:t xml:space="preserve">or at the end </w:t>
      </w:r>
      <w:r w:rsidRPr="00002E19">
        <w:rPr>
          <w:rStyle w:val="ECCParagraph"/>
        </w:rPr>
        <w:t>of the measurement</w:t>
      </w:r>
      <w:r w:rsidR="00F83BF3">
        <w:rPr>
          <w:rStyle w:val="ECCParagraph"/>
        </w:rPr>
        <w:t>, corresponding to about 50° elevation</w:t>
      </w:r>
      <w:r w:rsidRPr="00002E19">
        <w:rPr>
          <w:rStyle w:val="ECCParagraph"/>
        </w:rPr>
        <w:t>. Please make sure that you do not have any interference in that part, as it will result in incorrect values for the measured fluxes later on. Inspect again the system temperature plot to ensure that no interference occurred during background observation.</w:t>
      </w:r>
      <w:r w:rsidR="005C1A7C">
        <w:rPr>
          <w:rStyle w:val="ECCParagraph"/>
        </w:rPr>
        <w:t xml:space="preserve"> </w:t>
      </w:r>
      <w:r w:rsidRPr="00002E19">
        <w:rPr>
          <w:rStyle w:val="ECCParagraph"/>
        </w:rPr>
        <w:t>If the system temperature is too high or shows deviation from a smooth curve, then there has been either interference or a receiver problem. This may happen with some measurements, which will have to be discarded. But in most cases one can find a good background measurement needed for the background subtraction.</w:t>
      </w:r>
    </w:p>
    <w:p w14:paraId="6D08D6DB" w14:textId="77777777" w:rsidR="00DF1928" w:rsidRPr="00507D4B" w:rsidRDefault="00972806" w:rsidP="008A3A59">
      <w:pPr>
        <w:pStyle w:val="ECCFiguregraphcentered"/>
      </w:pPr>
      <w:r>
        <w:rPr>
          <w:lang w:val="fr-FR" w:eastAsia="fr-FR"/>
        </w:rPr>
        <w:drawing>
          <wp:inline distT="0" distB="0" distL="0" distR="0" wp14:anchorId="351A976F" wp14:editId="58305F8E">
            <wp:extent cx="5334000" cy="3429901"/>
            <wp:effectExtent l="0" t="0" r="0" b="0"/>
            <wp:docPr id="7"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6731" r="25480" b="22465"/>
                    <a:stretch/>
                  </pic:blipFill>
                  <pic:spPr bwMode="auto">
                    <a:xfrm>
                      <a:off x="0" y="0"/>
                      <a:ext cx="5334000" cy="3429901"/>
                    </a:xfrm>
                    <a:prstGeom prst="rect">
                      <a:avLst/>
                    </a:prstGeom>
                    <a:ln>
                      <a:noFill/>
                    </a:ln>
                    <a:extLst>
                      <a:ext uri="{53640926-AAD7-44D8-BBD7-CCE9431645EC}">
                        <a14:shadowObscured xmlns:a14="http://schemas.microsoft.com/office/drawing/2010/main"/>
                      </a:ext>
                    </a:extLst>
                  </pic:spPr>
                </pic:pic>
              </a:graphicData>
            </a:graphic>
          </wp:inline>
        </w:drawing>
      </w:r>
    </w:p>
    <w:p w14:paraId="07278846" w14:textId="77777777" w:rsidR="00C67953" w:rsidRPr="00002E19" w:rsidRDefault="00BB63CB" w:rsidP="005F1CEB">
      <w:pPr>
        <w:pStyle w:val="Caption"/>
        <w:rPr>
          <w:rStyle w:val="ECCParagraph"/>
        </w:rPr>
      </w:pPr>
      <w:r w:rsidRPr="00805543">
        <w:rPr>
          <w:lang w:val="en-GB"/>
        </w:rPr>
        <w:t xml:space="preserve">Figure </w:t>
      </w:r>
      <w:r w:rsidR="00DF1928">
        <w:fldChar w:fldCharType="begin"/>
      </w:r>
      <w:r w:rsidRPr="00805543">
        <w:rPr>
          <w:lang w:val="en-GB"/>
        </w:rPr>
        <w:instrText xml:space="preserve"> SEQ Figure \* ARABIC </w:instrText>
      </w:r>
      <w:r w:rsidR="00DF1928">
        <w:fldChar w:fldCharType="separate"/>
      </w:r>
      <w:r w:rsidR="003D2683" w:rsidRPr="00805543">
        <w:rPr>
          <w:noProof/>
          <w:lang w:val="en-GB"/>
        </w:rPr>
        <w:t>2</w:t>
      </w:r>
      <w:r w:rsidR="00DF1928">
        <w:fldChar w:fldCharType="end"/>
      </w:r>
      <w:r w:rsidR="005F1CEB" w:rsidRPr="00805543">
        <w:rPr>
          <w:lang w:val="en-GB"/>
        </w:rPr>
        <w:t>:</w:t>
      </w:r>
      <w:r w:rsidRPr="00805543">
        <w:rPr>
          <w:lang w:val="en-GB"/>
        </w:rPr>
        <w:t xml:space="preserve"> Prompt window for selecting the satellite and background measurements</w:t>
      </w:r>
    </w:p>
    <w:p w14:paraId="12A38A86" w14:textId="77777777" w:rsidR="00DF1928" w:rsidRPr="00F03C10" w:rsidRDefault="00C67953" w:rsidP="00F03C10">
      <w:pPr>
        <w:pStyle w:val="ECCNumberedList"/>
        <w:rPr>
          <w:rStyle w:val="ECCParagraph"/>
        </w:rPr>
      </w:pPr>
      <w:r w:rsidRPr="00F03C10">
        <w:rPr>
          <w:rStyle w:val="ECCParagraph"/>
        </w:rPr>
        <w:t xml:space="preserve">The routine will display calibrated spectra and spectrograms in various units, on linear and log (dB) scales. The calibrated spectrograms are stored internally in array 'S' in </w:t>
      </w:r>
      <w:proofErr w:type="spellStart"/>
      <w:r w:rsidRPr="00F03C10">
        <w:rPr>
          <w:rStyle w:val="ECCParagraph"/>
        </w:rPr>
        <w:t>Jy</w:t>
      </w:r>
      <w:proofErr w:type="spellEnd"/>
      <w:r w:rsidRPr="00F03C10">
        <w:rPr>
          <w:rStyle w:val="ECCParagraph"/>
        </w:rPr>
        <w:t>, channel frequencies (Hz) are in array 'fchan1' and the times of the spectra, counted in seconds from the beginning of the measurements are in the array 't2'.</w:t>
      </w:r>
    </w:p>
    <w:p w14:paraId="2705E6C9" w14:textId="72A35002" w:rsidR="00E54FE8" w:rsidRPr="00002E19" w:rsidRDefault="00E54FE8" w:rsidP="00E54FE8">
      <w:pPr>
        <w:rPr>
          <w:rStyle w:val="ECCParagraph"/>
        </w:rPr>
      </w:pPr>
      <w:r w:rsidRPr="00002E19">
        <w:rPr>
          <w:rStyle w:val="ECCParagraph"/>
        </w:rPr>
        <w:t xml:space="preserve">The final routine </w:t>
      </w:r>
      <w:r w:rsidR="000D674A">
        <w:rPr>
          <w:rStyle w:val="ECCParagraph"/>
        </w:rPr>
        <w:t>"</w:t>
      </w:r>
      <w:proofErr w:type="spellStart"/>
      <w:r w:rsidRPr="00002E19">
        <w:rPr>
          <w:rStyle w:val="ECCParagraph"/>
        </w:rPr>
        <w:t>flux_distributions.m</w:t>
      </w:r>
      <w:proofErr w:type="spellEnd"/>
      <w:r w:rsidR="000D674A">
        <w:rPr>
          <w:rStyle w:val="ECCParagraph"/>
        </w:rPr>
        <w:t>"</w:t>
      </w:r>
      <w:r w:rsidRPr="00002E19">
        <w:rPr>
          <w:rStyle w:val="ECCParagraph"/>
        </w:rPr>
        <w:t xml:space="preserve"> needs no user input and generates </w:t>
      </w:r>
      <w:r w:rsidR="00487006">
        <w:rPr>
          <w:rStyle w:val="ECCParagraph"/>
        </w:rPr>
        <w:t>four</w:t>
      </w:r>
      <w:r w:rsidR="00487006" w:rsidRPr="00002E19">
        <w:rPr>
          <w:rStyle w:val="ECCParagraph"/>
        </w:rPr>
        <w:t xml:space="preserve"> </w:t>
      </w:r>
      <w:r w:rsidRPr="00002E19">
        <w:rPr>
          <w:rStyle w:val="ECCParagraph"/>
        </w:rPr>
        <w:t>additional graphs:</w:t>
      </w:r>
      <w:r w:rsidR="00E64F83">
        <w:rPr>
          <w:rStyle w:val="ECCParagraph"/>
        </w:rPr>
        <w:t xml:space="preserve"> </w:t>
      </w:r>
    </w:p>
    <w:p w14:paraId="28737806" w14:textId="6DC6A524" w:rsidR="00E2033F" w:rsidRPr="00002E19" w:rsidRDefault="00C67953" w:rsidP="007512E1">
      <w:pPr>
        <w:pStyle w:val="ECCNumberedList"/>
        <w:numPr>
          <w:ilvl w:val="0"/>
          <w:numId w:val="30"/>
        </w:numPr>
        <w:rPr>
          <w:rStyle w:val="ECCParagraph"/>
        </w:rPr>
      </w:pPr>
      <w:r w:rsidRPr="00002E19">
        <w:rPr>
          <w:rStyle w:val="ECCParagraph"/>
        </w:rPr>
        <w:t>the distribution of received fluxes as a function of frequency with the spectral power flux density (</w:t>
      </w:r>
      <w:proofErr w:type="spellStart"/>
      <w:r w:rsidRPr="00002E19">
        <w:rPr>
          <w:rStyle w:val="ECCParagraph"/>
        </w:rPr>
        <w:t>spfd</w:t>
      </w:r>
      <w:proofErr w:type="spellEnd"/>
      <w:r w:rsidRPr="00002E19">
        <w:rPr>
          <w:rStyle w:val="ECCParagraph"/>
        </w:rPr>
        <w:t>) on the vertical axis and the channel frequency (f) on the horizontal axis. The number of instances of a particular flux as measured in a</w:t>
      </w:r>
      <w:r w:rsidR="0016397F" w:rsidRPr="00002E19">
        <w:rPr>
          <w:rStyle w:val="ECCParagraph"/>
        </w:rPr>
        <w:t xml:space="preserve"> frequency channel is shown</w:t>
      </w:r>
      <w:r w:rsidRPr="00002E19">
        <w:rPr>
          <w:rStyle w:val="ECCParagraph"/>
        </w:rPr>
        <w:t xml:space="preserve"> colour enc</w:t>
      </w:r>
      <w:r w:rsidR="00002E19" w:rsidRPr="00002E19">
        <w:rPr>
          <w:rStyle w:val="ECCParagraph"/>
        </w:rPr>
        <w:t xml:space="preserve">oded on a logarithmic scale at </w:t>
      </w:r>
      <w:r w:rsidRPr="00002E19">
        <w:rPr>
          <w:rStyle w:val="ECCParagraph"/>
        </w:rPr>
        <w:t xml:space="preserve">each (f, </w:t>
      </w:r>
      <w:proofErr w:type="spellStart"/>
      <w:r w:rsidRPr="00002E19">
        <w:rPr>
          <w:rStyle w:val="ECCParagraph"/>
        </w:rPr>
        <w:t>spfd</w:t>
      </w:r>
      <w:proofErr w:type="spellEnd"/>
      <w:r w:rsidRPr="00002E19">
        <w:rPr>
          <w:rStyle w:val="ECCParagraph"/>
        </w:rPr>
        <w:t>) position</w:t>
      </w:r>
      <w:r w:rsidR="00095CB9" w:rsidRPr="00002E19">
        <w:rPr>
          <w:rStyle w:val="ECCParagraph"/>
        </w:rPr>
        <w:t xml:space="preserve"> (</w:t>
      </w:r>
      <w:r w:rsidR="00EF6F1F">
        <w:rPr>
          <w:rStyle w:val="ECCParagraph"/>
        </w:rPr>
        <w:fldChar w:fldCharType="begin"/>
      </w:r>
      <w:r w:rsidR="00EF6F1F">
        <w:rPr>
          <w:rStyle w:val="ECCParagraph"/>
        </w:rPr>
        <w:instrText xml:space="preserve"> REF _Ref431378479 \r \h </w:instrText>
      </w:r>
      <w:r w:rsidR="00EF6F1F">
        <w:rPr>
          <w:rStyle w:val="ECCParagraph"/>
        </w:rPr>
      </w:r>
      <w:r w:rsidR="00EF6F1F">
        <w:rPr>
          <w:rStyle w:val="ECCParagraph"/>
        </w:rPr>
        <w:fldChar w:fldCharType="separate"/>
      </w:r>
      <w:r w:rsidR="00EF6F1F">
        <w:rPr>
          <w:rStyle w:val="ECCParagraph"/>
        </w:rPr>
        <w:t>Annex 4</w:t>
      </w:r>
      <w:r w:rsidR="00EF6F1F">
        <w:rPr>
          <w:rStyle w:val="ECCParagraph"/>
        </w:rPr>
        <w:fldChar w:fldCharType="end"/>
      </w:r>
      <w:r w:rsidR="006D4147">
        <w:rPr>
          <w:rStyle w:val="ECCParagraph"/>
        </w:rPr>
        <w:t xml:space="preserve">, </w:t>
      </w:r>
      <w:r w:rsidR="006136FA">
        <w:rPr>
          <w:rStyle w:val="ECCParagraph"/>
        </w:rPr>
        <w:fldChar w:fldCharType="begin"/>
      </w:r>
      <w:r w:rsidR="006136FA">
        <w:rPr>
          <w:rStyle w:val="ECCParagraph"/>
        </w:rPr>
        <w:instrText xml:space="preserve"> REF _Ref423970339 \h </w:instrText>
      </w:r>
      <w:r w:rsidR="006136FA">
        <w:rPr>
          <w:rStyle w:val="ECCParagraph"/>
        </w:rPr>
      </w:r>
      <w:r w:rsidR="006136FA">
        <w:rPr>
          <w:rStyle w:val="ECCParagraph"/>
        </w:rPr>
        <w:fldChar w:fldCharType="separate"/>
      </w:r>
      <w:r w:rsidR="006136FA" w:rsidRPr="00002E19">
        <w:t xml:space="preserve">Figure </w:t>
      </w:r>
      <w:r w:rsidR="006136FA">
        <w:rPr>
          <w:rStyle w:val="ECCParagraph"/>
          <w:noProof/>
        </w:rPr>
        <w:t>23</w:t>
      </w:r>
      <w:r w:rsidR="006136FA">
        <w:rPr>
          <w:rStyle w:val="ECCParagraph"/>
        </w:rPr>
        <w:fldChar w:fldCharType="end"/>
      </w:r>
      <w:r w:rsidRPr="00002E19">
        <w:rPr>
          <w:rStyle w:val="ECCParagraph"/>
        </w:rPr>
        <w:t xml:space="preserve">). </w:t>
      </w:r>
    </w:p>
    <w:p w14:paraId="70D05133" w14:textId="1BC1459E" w:rsidR="000D61FF" w:rsidRPr="00002E19" w:rsidRDefault="000D61FF" w:rsidP="000D61FF">
      <w:pPr>
        <w:pStyle w:val="ECCNumberedList"/>
      </w:pPr>
      <w:r w:rsidRPr="00002E19">
        <w:t xml:space="preserve">the </w:t>
      </w:r>
      <w:r w:rsidRPr="00002E19">
        <w:rPr>
          <w:rStyle w:val="ECCParagraph"/>
        </w:rPr>
        <w:t>likelihood of flux measurements exceeding the threshold as a function of frequency. The 2% level is indicated. This graph may be useful for discriminating strongly interfered frequency ranges from those that are less affected (</w:t>
      </w:r>
      <w:r w:rsidR="00EF6F1F">
        <w:rPr>
          <w:rStyle w:val="ECCParagraph"/>
        </w:rPr>
        <w:fldChar w:fldCharType="begin"/>
      </w:r>
      <w:r w:rsidR="00EF6F1F">
        <w:rPr>
          <w:rStyle w:val="ECCParagraph"/>
        </w:rPr>
        <w:instrText xml:space="preserve"> REF _Ref431378479 \r \h </w:instrText>
      </w:r>
      <w:r w:rsidR="00EF6F1F">
        <w:rPr>
          <w:rStyle w:val="ECCParagraph"/>
        </w:rPr>
      </w:r>
      <w:r w:rsidR="00EF6F1F">
        <w:rPr>
          <w:rStyle w:val="ECCParagraph"/>
        </w:rPr>
        <w:fldChar w:fldCharType="separate"/>
      </w:r>
      <w:r w:rsidR="00EF6F1F">
        <w:rPr>
          <w:rStyle w:val="ECCParagraph"/>
        </w:rPr>
        <w:t>Annex 4</w:t>
      </w:r>
      <w:r w:rsidR="00EF6F1F">
        <w:rPr>
          <w:rStyle w:val="ECCParagraph"/>
        </w:rPr>
        <w:fldChar w:fldCharType="end"/>
      </w:r>
      <w:r w:rsidR="006D4147">
        <w:rPr>
          <w:rStyle w:val="ECCParagraph"/>
        </w:rPr>
        <w:t xml:space="preserve">, </w:t>
      </w:r>
      <w:r w:rsidR="006136FA">
        <w:rPr>
          <w:rStyle w:val="ECCParagraph"/>
        </w:rPr>
        <w:fldChar w:fldCharType="begin"/>
      </w:r>
      <w:r w:rsidR="006136FA">
        <w:rPr>
          <w:rStyle w:val="ECCParagraph"/>
        </w:rPr>
        <w:instrText xml:space="preserve"> REF _Ref52798706 \h </w:instrText>
      </w:r>
      <w:r w:rsidR="006136FA">
        <w:rPr>
          <w:rStyle w:val="ECCParagraph"/>
        </w:rPr>
      </w:r>
      <w:r w:rsidR="006136FA">
        <w:rPr>
          <w:rStyle w:val="ECCParagraph"/>
        </w:rPr>
        <w:fldChar w:fldCharType="separate"/>
      </w:r>
      <w:r w:rsidR="006136FA" w:rsidRPr="00002E19">
        <w:t xml:space="preserve">Figure </w:t>
      </w:r>
      <w:r w:rsidR="006136FA">
        <w:rPr>
          <w:noProof/>
        </w:rPr>
        <w:t>24</w:t>
      </w:r>
      <w:r w:rsidR="006136FA">
        <w:rPr>
          <w:rStyle w:val="ECCParagraph"/>
        </w:rPr>
        <w:fldChar w:fldCharType="end"/>
      </w:r>
      <w:r w:rsidRPr="00002E19">
        <w:rPr>
          <w:rStyle w:val="ECCParagraph"/>
        </w:rPr>
        <w:t>).</w:t>
      </w:r>
    </w:p>
    <w:p w14:paraId="02C7F543" w14:textId="5618903B" w:rsidR="000D61FF" w:rsidRDefault="000D61FF" w:rsidP="000D61FF">
      <w:pPr>
        <w:pStyle w:val="ECCNumberedList"/>
      </w:pPr>
      <w:r w:rsidRPr="00002E19">
        <w:t>a histogram of the number of channels in which the threshold has been exceeded by a certain fraction of the time. This may help to describe the distribution of strongly affected channels</w:t>
      </w:r>
      <w:r w:rsidR="000D674A">
        <w:t xml:space="preserve"> </w:t>
      </w:r>
      <w:r w:rsidRPr="00002E19">
        <w:t>(</w:t>
      </w:r>
      <w:r w:rsidR="00EF6F1F">
        <w:rPr>
          <w:rStyle w:val="ECCParagraph"/>
        </w:rPr>
        <w:fldChar w:fldCharType="begin"/>
      </w:r>
      <w:r w:rsidR="00EF6F1F">
        <w:rPr>
          <w:rStyle w:val="ECCParagraph"/>
        </w:rPr>
        <w:instrText xml:space="preserve"> REF _Ref431378479 \r \h </w:instrText>
      </w:r>
      <w:r w:rsidR="00EF6F1F">
        <w:rPr>
          <w:rStyle w:val="ECCParagraph"/>
        </w:rPr>
      </w:r>
      <w:r w:rsidR="00EF6F1F">
        <w:rPr>
          <w:rStyle w:val="ECCParagraph"/>
        </w:rPr>
        <w:fldChar w:fldCharType="separate"/>
      </w:r>
      <w:r w:rsidR="00EF6F1F">
        <w:rPr>
          <w:rStyle w:val="ECCParagraph"/>
        </w:rPr>
        <w:t>Annex 4</w:t>
      </w:r>
      <w:r w:rsidR="00EF6F1F">
        <w:rPr>
          <w:rStyle w:val="ECCParagraph"/>
        </w:rPr>
        <w:fldChar w:fldCharType="end"/>
      </w:r>
      <w:r w:rsidR="00663191">
        <w:rPr>
          <w:rStyle w:val="ECCParagraph"/>
        </w:rPr>
        <w:t>,</w:t>
      </w:r>
      <w:r w:rsidR="006D4147">
        <w:t xml:space="preserve"> </w:t>
      </w:r>
      <w:r w:rsidR="006136FA">
        <w:rPr>
          <w:rStyle w:val="ECCParagraph"/>
        </w:rPr>
        <w:fldChar w:fldCharType="begin"/>
      </w:r>
      <w:r w:rsidR="006136FA">
        <w:rPr>
          <w:rStyle w:val="ECCParagraph"/>
        </w:rPr>
        <w:instrText xml:space="preserve"> REF _Ref52798706 \h </w:instrText>
      </w:r>
      <w:r w:rsidR="006136FA">
        <w:rPr>
          <w:rStyle w:val="ECCParagraph"/>
        </w:rPr>
      </w:r>
      <w:r w:rsidR="006136FA">
        <w:rPr>
          <w:rStyle w:val="ECCParagraph"/>
        </w:rPr>
        <w:fldChar w:fldCharType="separate"/>
      </w:r>
      <w:r w:rsidR="006136FA" w:rsidRPr="00002E19">
        <w:t xml:space="preserve">Figure </w:t>
      </w:r>
      <w:r w:rsidR="006136FA" w:rsidRPr="006136FA">
        <w:t>24</w:t>
      </w:r>
      <w:r w:rsidR="006136FA">
        <w:rPr>
          <w:rStyle w:val="ECCParagraph"/>
        </w:rPr>
        <w:fldChar w:fldCharType="end"/>
      </w:r>
      <w:r w:rsidRPr="00002E19">
        <w:t>).</w:t>
      </w:r>
    </w:p>
    <w:p w14:paraId="4C18B5D3" w14:textId="30F86480" w:rsidR="004340C9" w:rsidRDefault="00487006" w:rsidP="00C94DFC">
      <w:pPr>
        <w:pStyle w:val="ECCNumberedList"/>
      </w:pPr>
      <w:r w:rsidRPr="00BB63CB">
        <w:t>the calibrated data vs time, together with the background noise average curve</w:t>
      </w:r>
      <w:r w:rsidR="00256E9C">
        <w:t xml:space="preserve"> ("raw </w:t>
      </w:r>
      <w:proofErr w:type="spellStart"/>
      <w:r w:rsidR="00256E9C">
        <w:t>bkgd</w:t>
      </w:r>
      <w:proofErr w:type="spellEnd"/>
      <w:r w:rsidR="00256E9C">
        <w:t>" curve)</w:t>
      </w:r>
      <w:r w:rsidRPr="00BB63CB">
        <w:t xml:space="preserve"> and the background noise curve corrected </w:t>
      </w:r>
      <w:r w:rsidR="00256E9C">
        <w:t>("</w:t>
      </w:r>
      <w:proofErr w:type="spellStart"/>
      <w:r w:rsidR="00256E9C">
        <w:t>corr</w:t>
      </w:r>
      <w:proofErr w:type="spellEnd"/>
      <w:r w:rsidR="00256E9C">
        <w:t xml:space="preserve"> </w:t>
      </w:r>
      <w:proofErr w:type="spellStart"/>
      <w:r w:rsidR="00256E9C">
        <w:t>bkgd</w:t>
      </w:r>
      <w:proofErr w:type="spellEnd"/>
      <w:r w:rsidR="00256E9C">
        <w:t>"</w:t>
      </w:r>
      <w:r w:rsidR="00DB08E3">
        <w:t xml:space="preserve"> curve</w:t>
      </w:r>
      <w:r w:rsidR="00256E9C">
        <w:t xml:space="preserve">) </w:t>
      </w:r>
      <w:r w:rsidRPr="00BB63CB">
        <w:t>by the background spot measurement taken after each satellite pass.</w:t>
      </w:r>
      <w:r w:rsidR="00EF6F1F">
        <w:t xml:space="preserve"> </w:t>
      </w:r>
      <w:r w:rsidRPr="00BB63CB">
        <w:t xml:space="preserve">The measured data with background suppressed is also shown on the same panel. </w:t>
      </w:r>
      <w:r>
        <w:t xml:space="preserve"> </w:t>
      </w:r>
      <w:r w:rsidRPr="00BB63CB">
        <w:t>These sets of data are shown for respectively the lowest, mid and upper RAS channel.</w:t>
      </w:r>
      <w:r>
        <w:t xml:space="preserve"> </w:t>
      </w:r>
      <w:r w:rsidRPr="00BB63CB">
        <w:t xml:space="preserve">The purpose of </w:t>
      </w:r>
      <w:r w:rsidRPr="00BB63CB">
        <w:lastRenderedPageBreak/>
        <w:t>this display is to check that the background noise cor</w:t>
      </w:r>
      <w:r>
        <w:t>rection has been done properly. An example is provided below:</w:t>
      </w:r>
    </w:p>
    <w:p w14:paraId="6B04391E" w14:textId="6A861F17" w:rsidR="00487006" w:rsidRDefault="00972806" w:rsidP="008A3A59">
      <w:pPr>
        <w:pStyle w:val="ECCNumberedList"/>
        <w:keepNext/>
        <w:numPr>
          <w:ilvl w:val="0"/>
          <w:numId w:val="0"/>
        </w:numPr>
        <w:jc w:val="center"/>
      </w:pPr>
      <w:r>
        <w:rPr>
          <w:noProof/>
          <w:lang w:val="fr-FR" w:eastAsia="fr-FR"/>
        </w:rPr>
        <w:drawing>
          <wp:inline distT="0" distB="0" distL="0" distR="0" wp14:anchorId="52CEA972" wp14:editId="54B54C43">
            <wp:extent cx="5672332" cy="3683679"/>
            <wp:effectExtent l="0" t="0" r="5080" b="0"/>
            <wp:docPr id="47" name="Imag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6892" t="2280" r="24998" b="19044"/>
                    <a:stretch/>
                  </pic:blipFill>
                  <pic:spPr bwMode="auto">
                    <a:xfrm>
                      <a:off x="0" y="0"/>
                      <a:ext cx="5765117" cy="3743935"/>
                    </a:xfrm>
                    <a:prstGeom prst="rect">
                      <a:avLst/>
                    </a:prstGeom>
                    <a:ln>
                      <a:noFill/>
                    </a:ln>
                    <a:extLst>
                      <a:ext uri="{53640926-AAD7-44D8-BBD7-CCE9431645EC}">
                        <a14:shadowObscured xmlns:a14="http://schemas.microsoft.com/office/drawing/2010/main"/>
                      </a:ext>
                    </a:extLst>
                  </pic:spPr>
                </pic:pic>
              </a:graphicData>
            </a:graphic>
          </wp:inline>
        </w:drawing>
      </w:r>
    </w:p>
    <w:p w14:paraId="1C102019" w14:textId="7BB714DF" w:rsidR="00487006" w:rsidRPr="00805543" w:rsidRDefault="00487006" w:rsidP="005F1CEB">
      <w:pPr>
        <w:pStyle w:val="Caption"/>
        <w:rPr>
          <w:lang w:val="en-GB"/>
        </w:rPr>
      </w:pPr>
      <w:r w:rsidRPr="00805543">
        <w:rPr>
          <w:lang w:val="en-GB"/>
        </w:rPr>
        <w:t xml:space="preserve">Figure </w:t>
      </w:r>
      <w:r w:rsidR="00DF1928" w:rsidRPr="006D4147">
        <w:fldChar w:fldCharType="begin"/>
      </w:r>
      <w:r w:rsidRPr="00805543">
        <w:rPr>
          <w:lang w:val="en-GB"/>
        </w:rPr>
        <w:instrText xml:space="preserve"> SEQ Figure \* ARABIC </w:instrText>
      </w:r>
      <w:r w:rsidR="00DF1928" w:rsidRPr="006D4147">
        <w:fldChar w:fldCharType="separate"/>
      </w:r>
      <w:r w:rsidR="003D2683" w:rsidRPr="00805543">
        <w:rPr>
          <w:lang w:val="en-GB"/>
        </w:rPr>
        <w:t>3</w:t>
      </w:r>
      <w:r w:rsidR="00DF1928" w:rsidRPr="006D4147">
        <w:fldChar w:fldCharType="end"/>
      </w:r>
      <w:r w:rsidR="006D4147" w:rsidRPr="00805543">
        <w:rPr>
          <w:lang w:val="en-GB"/>
        </w:rPr>
        <w:t>: Calibrated data window</w:t>
      </w:r>
    </w:p>
    <w:p w14:paraId="31AC1DA6" w14:textId="24902B7B" w:rsidR="000D61FF" w:rsidRPr="00002E19" w:rsidRDefault="000D61FF" w:rsidP="000D61FF">
      <w:r w:rsidRPr="00002E19">
        <w:t xml:space="preserve">The documentation will be stored in the results directory as </w:t>
      </w:r>
      <w:r w:rsidR="005A0752">
        <w:t>"</w:t>
      </w:r>
      <w:r w:rsidR="00DF1928" w:rsidRPr="00652F5C">
        <w:rPr>
          <w:rStyle w:val="ECCParagraph"/>
        </w:rPr>
        <w:t>objectname</w:t>
      </w:r>
      <w:r w:rsidRPr="00002E19">
        <w:t>.doc</w:t>
      </w:r>
      <w:r w:rsidR="005A0752">
        <w:t xml:space="preserve">", where </w:t>
      </w:r>
      <w:proofErr w:type="spellStart"/>
      <w:r w:rsidR="005A0752">
        <w:t>objectname</w:t>
      </w:r>
      <w:proofErr w:type="spellEnd"/>
      <w:r w:rsidR="005A0752">
        <w:t xml:space="preserve"> is the name given by the user to the object (e.g. </w:t>
      </w:r>
      <w:proofErr w:type="spellStart"/>
      <w:r w:rsidR="005A0752">
        <w:t>IrXX</w:t>
      </w:r>
      <w:proofErr w:type="spellEnd"/>
      <w:r w:rsidR="005A0752">
        <w:t>, Cas</w:t>
      </w:r>
      <w:r w:rsidR="00483E79">
        <w:t>-</w:t>
      </w:r>
      <w:r w:rsidR="005A0752">
        <w:t xml:space="preserve">A, </w:t>
      </w:r>
      <w:proofErr w:type="spellStart"/>
      <w:r w:rsidR="005A0752">
        <w:t>Cyg</w:t>
      </w:r>
      <w:proofErr w:type="spellEnd"/>
      <w:r w:rsidR="00483E79">
        <w:t>-</w:t>
      </w:r>
      <w:r w:rsidR="005A0752">
        <w:t xml:space="preserve">A) after the call to </w:t>
      </w:r>
      <w:proofErr w:type="spellStart"/>
      <w:r w:rsidR="005A0752">
        <w:t>eval_data</w:t>
      </w:r>
      <w:proofErr w:type="spellEnd"/>
      <w:r w:rsidRPr="00002E19">
        <w:t xml:space="preserve">. An example is provided in </w:t>
      </w:r>
      <w:r w:rsidR="00EF6F1F">
        <w:rPr>
          <w:rStyle w:val="ECCParagraph"/>
        </w:rPr>
        <w:fldChar w:fldCharType="begin"/>
      </w:r>
      <w:r w:rsidR="00EF6F1F">
        <w:rPr>
          <w:rStyle w:val="ECCParagraph"/>
        </w:rPr>
        <w:instrText xml:space="preserve"> REF _Ref431378479 \r \h </w:instrText>
      </w:r>
      <w:r w:rsidR="00EF6F1F">
        <w:rPr>
          <w:rStyle w:val="ECCParagraph"/>
        </w:rPr>
      </w:r>
      <w:r w:rsidR="00EF6F1F">
        <w:rPr>
          <w:rStyle w:val="ECCParagraph"/>
        </w:rPr>
        <w:fldChar w:fldCharType="separate"/>
      </w:r>
      <w:r w:rsidR="00EF6F1F">
        <w:rPr>
          <w:rStyle w:val="ECCParagraph"/>
        </w:rPr>
        <w:t>Annex 4</w:t>
      </w:r>
      <w:r w:rsidR="00EF6F1F">
        <w:rPr>
          <w:rStyle w:val="ECCParagraph"/>
        </w:rPr>
        <w:fldChar w:fldCharType="end"/>
      </w:r>
      <w:r w:rsidRPr="00002E19">
        <w:t>.</w:t>
      </w:r>
    </w:p>
    <w:p w14:paraId="32FA367B" w14:textId="77777777" w:rsidR="000D61FF" w:rsidRPr="00002E19" w:rsidRDefault="000D61FF" w:rsidP="000D61FF">
      <w:pPr>
        <w:pStyle w:val="Heading3"/>
        <w:rPr>
          <w:rStyle w:val="ECCParagraph"/>
        </w:rPr>
      </w:pPr>
      <w:bookmarkStart w:id="54" w:name="_Toc41308121"/>
      <w:r w:rsidRPr="00002E19">
        <w:rPr>
          <w:rStyle w:val="ECCParagraph"/>
        </w:rPr>
        <w:t>Structure of calibrated data save sets</w:t>
      </w:r>
      <w:bookmarkEnd w:id="54"/>
      <w:r w:rsidRPr="00002E19">
        <w:rPr>
          <w:rStyle w:val="ECCParagraph"/>
        </w:rPr>
        <w:t xml:space="preserve"> </w:t>
      </w:r>
    </w:p>
    <w:p w14:paraId="4408E9F8" w14:textId="77777777" w:rsidR="000D61FF" w:rsidRPr="00002E19" w:rsidRDefault="000D61FF" w:rsidP="000D61FF">
      <w:pPr>
        <w:rPr>
          <w:rStyle w:val="ECCParagraph"/>
        </w:rPr>
      </w:pPr>
      <w:r w:rsidRPr="00002E19">
        <w:rPr>
          <w:rStyle w:val="ECCParagraph"/>
        </w:rPr>
        <w:t xml:space="preserve">The routine </w:t>
      </w:r>
      <w:proofErr w:type="spellStart"/>
      <w:r w:rsidRPr="00002E19">
        <w:rPr>
          <w:rStyle w:val="ECCParagraph"/>
        </w:rPr>
        <w:t>flux_distributions</w:t>
      </w:r>
      <w:proofErr w:type="spellEnd"/>
      <w:r w:rsidRPr="00002E19">
        <w:rPr>
          <w:rStyle w:val="ECCParagraph"/>
        </w:rPr>
        <w:t xml:space="preserve"> creates statistical information from the calibrated spectrogram and saves  'objectname','S0','fchan1','mean_SJy','t3','time_of_arrivel'</w:t>
      </w:r>
      <w:r w:rsidR="00203257">
        <w:rPr>
          <w:rStyle w:val="ECCParagraph"/>
        </w:rPr>
        <w:t>, '</w:t>
      </w:r>
      <w:proofErr w:type="spellStart"/>
      <w:r w:rsidR="00203257">
        <w:rPr>
          <w:rStyle w:val="ECCParagraph"/>
        </w:rPr>
        <w:t>elev</w:t>
      </w:r>
      <w:proofErr w:type="spellEnd"/>
      <w:r w:rsidR="00203257">
        <w:rPr>
          <w:rStyle w:val="ECCParagraph"/>
        </w:rPr>
        <w:t>'</w:t>
      </w:r>
      <w:r w:rsidRPr="00002E19">
        <w:rPr>
          <w:rStyle w:val="ECCParagraph"/>
        </w:rPr>
        <w:t xml:space="preserve"> in a data set with the file name constructed as [</w:t>
      </w:r>
      <w:proofErr w:type="spellStart"/>
      <w:r w:rsidRPr="00002E19">
        <w:rPr>
          <w:rStyle w:val="ECCParagraph"/>
        </w:rPr>
        <w:t>objectname</w:t>
      </w:r>
      <w:proofErr w:type="spellEnd"/>
      <w:r w:rsidRPr="00002E19">
        <w:rPr>
          <w:rStyle w:val="ECCParagraph"/>
        </w:rPr>
        <w:t xml:space="preserve"> '_</w:t>
      </w:r>
      <w:proofErr w:type="spellStart"/>
      <w:r w:rsidRPr="00002E19">
        <w:rPr>
          <w:rStyle w:val="ECCParagraph"/>
        </w:rPr>
        <w:t>calibrated.mat</w:t>
      </w:r>
      <w:proofErr w:type="spellEnd"/>
      <w:r w:rsidRPr="00002E19">
        <w:rPr>
          <w:rStyle w:val="ECCParagraph"/>
        </w:rPr>
        <w:t xml:space="preserve">'] in the results directory.  </w:t>
      </w:r>
    </w:p>
    <w:p w14:paraId="2504AE68" w14:textId="77777777" w:rsidR="000D61FF" w:rsidRPr="00002E19" w:rsidRDefault="000D61FF" w:rsidP="007512E1">
      <w:pPr>
        <w:pStyle w:val="ECCLetteredList"/>
        <w:numPr>
          <w:ilvl w:val="1"/>
          <w:numId w:val="31"/>
        </w:numPr>
        <w:rPr>
          <w:rStyle w:val="ECCParagraph"/>
        </w:rPr>
      </w:pPr>
      <w:r w:rsidRPr="00002E19">
        <w:rPr>
          <w:rStyle w:val="ECCParagraph"/>
        </w:rPr>
        <w:t xml:space="preserve">The </w:t>
      </w:r>
      <w:proofErr w:type="spellStart"/>
      <w:r w:rsidRPr="00002E19">
        <w:rPr>
          <w:rStyle w:val="ECCParagraph"/>
        </w:rPr>
        <w:t>objectname</w:t>
      </w:r>
      <w:proofErr w:type="spellEnd"/>
      <w:r w:rsidRPr="00002E19">
        <w:rPr>
          <w:rStyle w:val="ECCParagraph"/>
        </w:rPr>
        <w:t xml:space="preserve"> must be of the form' </w:t>
      </w:r>
      <w:proofErr w:type="spellStart"/>
      <w:r w:rsidRPr="00002E19">
        <w:rPr>
          <w:rStyle w:val="ECCParagraph"/>
        </w:rPr>
        <w:t>Irxx</w:t>
      </w:r>
      <w:proofErr w:type="spellEnd"/>
      <w:r w:rsidRPr="00002E19">
        <w:rPr>
          <w:rStyle w:val="ECCParagraph"/>
        </w:rPr>
        <w:t xml:space="preserve">' (see explanation above). </w:t>
      </w:r>
    </w:p>
    <w:p w14:paraId="3FA3810E" w14:textId="77777777" w:rsidR="000D61FF" w:rsidRPr="00002E19" w:rsidRDefault="000D61FF" w:rsidP="000D61FF">
      <w:pPr>
        <w:pStyle w:val="ECCLetteredList"/>
        <w:rPr>
          <w:rStyle w:val="ECCParagraph"/>
        </w:rPr>
      </w:pPr>
      <w:r w:rsidRPr="00002E19">
        <w:rPr>
          <w:rStyle w:val="ECCParagraph"/>
        </w:rPr>
        <w:t xml:space="preserve">S0 contains the calibrated data in </w:t>
      </w:r>
      <w:proofErr w:type="spellStart"/>
      <w:r w:rsidRPr="00002E19">
        <w:rPr>
          <w:rStyle w:val="ECCParagraph"/>
        </w:rPr>
        <w:t>Jy</w:t>
      </w:r>
      <w:proofErr w:type="spellEnd"/>
      <w:r w:rsidRPr="00002E19">
        <w:rPr>
          <w:rStyle w:val="ECCParagraph"/>
        </w:rPr>
        <w:t xml:space="preserve"> (= 10-26 Wm-2Hz-1) with the selected background data finally removed for all frequency channels. </w:t>
      </w:r>
    </w:p>
    <w:p w14:paraId="7E9AD58B" w14:textId="0447BCF1" w:rsidR="000D61FF" w:rsidRPr="00002E19" w:rsidRDefault="00203257" w:rsidP="000D61FF">
      <w:pPr>
        <w:pStyle w:val="ECCLetteredList"/>
        <w:rPr>
          <w:rStyle w:val="ECCParagraph"/>
        </w:rPr>
      </w:pPr>
      <w:r>
        <w:rPr>
          <w:rStyle w:val="ECCParagraph"/>
        </w:rPr>
        <w:t xml:space="preserve">the variable </w:t>
      </w:r>
      <w:proofErr w:type="spellStart"/>
      <w:r>
        <w:rPr>
          <w:rStyle w:val="ECCParagraph"/>
        </w:rPr>
        <w:t>elev</w:t>
      </w:r>
      <w:proofErr w:type="spellEnd"/>
      <w:r>
        <w:rPr>
          <w:rStyle w:val="ECCParagraph"/>
        </w:rPr>
        <w:t xml:space="preserve"> contains the elevation of the satellite at each measured point.</w:t>
      </w:r>
      <w:r w:rsidR="000D61FF" w:rsidRPr="00002E19">
        <w:rPr>
          <w:rStyle w:val="ECCParagraph"/>
        </w:rPr>
        <w:t xml:space="preserve">  </w:t>
      </w:r>
    </w:p>
    <w:p w14:paraId="14FF1F13" w14:textId="77777777" w:rsidR="000D61FF" w:rsidRPr="00002E19" w:rsidRDefault="000D61FF" w:rsidP="000D61FF">
      <w:pPr>
        <w:pStyle w:val="ECCLetteredList"/>
        <w:rPr>
          <w:rStyle w:val="ECCParagraph"/>
        </w:rPr>
      </w:pPr>
      <w:r w:rsidRPr="00002E19">
        <w:rPr>
          <w:rStyle w:val="ECCParagraph"/>
        </w:rPr>
        <w:t xml:space="preserve">The array </w:t>
      </w:r>
      <w:proofErr w:type="spellStart"/>
      <w:r w:rsidRPr="00002E19">
        <w:rPr>
          <w:rStyle w:val="ECCParagraph"/>
        </w:rPr>
        <w:t>mean_SJy</w:t>
      </w:r>
      <w:proofErr w:type="spellEnd"/>
      <w:r w:rsidRPr="00002E19">
        <w:rPr>
          <w:rStyle w:val="ECCParagraph"/>
        </w:rPr>
        <w:t xml:space="preserve"> contains the average fluxes per channel at the end of the measurements. </w:t>
      </w:r>
    </w:p>
    <w:p w14:paraId="1A57CCD5" w14:textId="77777777" w:rsidR="000D61FF" w:rsidRPr="00002E19" w:rsidRDefault="000D61FF" w:rsidP="000D61FF">
      <w:pPr>
        <w:pStyle w:val="ECCLetteredList"/>
        <w:rPr>
          <w:rStyle w:val="ECCParagraph"/>
        </w:rPr>
      </w:pPr>
      <w:r w:rsidRPr="00002E19">
        <w:rPr>
          <w:rStyle w:val="ECCParagraph"/>
        </w:rPr>
        <w:t xml:space="preserve">The centre frequency per channel (Hz) is given by fchan1 and t3 together with </w:t>
      </w:r>
      <w:proofErr w:type="spellStart"/>
      <w:r w:rsidRPr="00002E19">
        <w:rPr>
          <w:rStyle w:val="ECCParagraph"/>
        </w:rPr>
        <w:t>time_of_arrivel</w:t>
      </w:r>
      <w:proofErr w:type="spellEnd"/>
      <w:r w:rsidRPr="00002E19">
        <w:rPr>
          <w:rStyle w:val="ECCParagraph"/>
        </w:rPr>
        <w:t xml:space="preserve"> give the time (UT) when a particular spectrum of the set S0 was obtained.  </w:t>
      </w:r>
    </w:p>
    <w:p w14:paraId="3559D24F" w14:textId="77777777" w:rsidR="000D61FF" w:rsidRPr="00002E19" w:rsidRDefault="000D61FF" w:rsidP="000D61FF">
      <w:pPr>
        <w:pStyle w:val="Heading3"/>
        <w:rPr>
          <w:rStyle w:val="ECCParagraph"/>
        </w:rPr>
      </w:pPr>
      <w:bookmarkStart w:id="55" w:name="_Toc41308122"/>
      <w:r w:rsidRPr="00002E19">
        <w:rPr>
          <w:rStyle w:val="ECCParagraph"/>
        </w:rPr>
        <w:t>Reducing the same dataset with different choices of parameters</w:t>
      </w:r>
      <w:bookmarkEnd w:id="55"/>
      <w:r w:rsidRPr="00002E19">
        <w:rPr>
          <w:rStyle w:val="ECCParagraph"/>
        </w:rPr>
        <w:t xml:space="preserve"> </w:t>
      </w:r>
    </w:p>
    <w:p w14:paraId="51E5ECC0" w14:textId="77777777" w:rsidR="000D61FF" w:rsidRPr="00002E19" w:rsidRDefault="000D61FF" w:rsidP="00D52B53">
      <w:pPr>
        <w:pStyle w:val="ECCBulletsLv1"/>
        <w:numPr>
          <w:ilvl w:val="0"/>
          <w:numId w:val="0"/>
        </w:numPr>
        <w:rPr>
          <w:rStyle w:val="ECCParagraph"/>
          <w:b/>
          <w:bCs/>
          <w:szCs w:val="16"/>
          <w:lang w:eastAsia="de-DE"/>
        </w:rPr>
      </w:pPr>
      <w:r w:rsidRPr="00002E19">
        <w:rPr>
          <w:rStyle w:val="ECCParagraph"/>
        </w:rPr>
        <w:t xml:space="preserve">If </w:t>
      </w:r>
      <w:r w:rsidR="000978BF" w:rsidRPr="00002E19">
        <w:rPr>
          <w:rStyle w:val="ECCParagraph"/>
        </w:rPr>
        <w:t>one</w:t>
      </w:r>
      <w:r w:rsidR="00F63130" w:rsidRPr="00002E19">
        <w:rPr>
          <w:rStyle w:val="ECCParagraph"/>
        </w:rPr>
        <w:t xml:space="preserve"> </w:t>
      </w:r>
      <w:r w:rsidRPr="00002E19">
        <w:rPr>
          <w:rStyle w:val="ECCParagraph"/>
        </w:rPr>
        <w:t>want</w:t>
      </w:r>
      <w:r w:rsidR="000978BF" w:rsidRPr="00002E19">
        <w:rPr>
          <w:rStyle w:val="ECCParagraph"/>
        </w:rPr>
        <w:t>s</w:t>
      </w:r>
      <w:r w:rsidRPr="00002E19">
        <w:rPr>
          <w:rStyle w:val="ECCParagraph"/>
        </w:rPr>
        <w:t xml:space="preserve"> to repeat the processing of the chosen data set, but use other parameters for the selection of</w:t>
      </w:r>
      <w:r w:rsidR="007C0E0A" w:rsidRPr="00002E19">
        <w:rPr>
          <w:rStyle w:val="ECCParagraph"/>
        </w:rPr>
        <w:t xml:space="preserve"> </w:t>
      </w:r>
      <w:r w:rsidRPr="00002E19">
        <w:rPr>
          <w:rStyle w:val="ECCParagraph"/>
        </w:rPr>
        <w:t xml:space="preserve">valid data and background, then call </w:t>
      </w:r>
    </w:p>
    <w:p w14:paraId="7CB86999" w14:textId="77777777" w:rsidR="000D61FF" w:rsidRPr="00002E19" w:rsidRDefault="000D61FF" w:rsidP="000D61FF">
      <w:pPr>
        <w:rPr>
          <w:rStyle w:val="ECCParagraph"/>
        </w:rPr>
      </w:pPr>
      <w:r w:rsidRPr="00002E19">
        <w:rPr>
          <w:rStyle w:val="ECCParagraph"/>
        </w:rPr>
        <w:t>&gt;&gt;</w:t>
      </w:r>
      <w:proofErr w:type="spellStart"/>
      <w:r w:rsidRPr="00002E19">
        <w:rPr>
          <w:rStyle w:val="ECCParagraph"/>
        </w:rPr>
        <w:t>repeat_eval_data</w:t>
      </w:r>
      <w:proofErr w:type="spellEnd"/>
    </w:p>
    <w:p w14:paraId="49B80958" w14:textId="77777777" w:rsidR="000D61FF" w:rsidRPr="00002E19" w:rsidRDefault="000D61FF" w:rsidP="000D61FF">
      <w:pPr>
        <w:rPr>
          <w:rStyle w:val="ECCParagraph"/>
        </w:rPr>
      </w:pPr>
      <w:r w:rsidRPr="00002E19">
        <w:rPr>
          <w:rStyle w:val="ECCParagraph"/>
        </w:rPr>
        <w:t>and go through the same steps, however avoiding the selection of the dataset and the prompt for a new name. Calibrated data and report files will be overwritten.</w:t>
      </w:r>
    </w:p>
    <w:p w14:paraId="344B4B10" w14:textId="77777777" w:rsidR="00E2033F" w:rsidRPr="00002E19" w:rsidRDefault="0019594F" w:rsidP="00002E19">
      <w:pPr>
        <w:pStyle w:val="Heading2"/>
        <w:tabs>
          <w:tab w:val="clear" w:pos="718"/>
          <w:tab w:val="num" w:pos="567"/>
        </w:tabs>
        <w:ind w:left="567" w:hanging="567"/>
        <w:rPr>
          <w:rStyle w:val="ECCParagraph"/>
          <w:rFonts w:eastAsia="Calibri"/>
        </w:rPr>
      </w:pPr>
      <w:bookmarkStart w:id="56" w:name="_Toc41308123"/>
      <w:r w:rsidRPr="00002E19">
        <w:rPr>
          <w:rStyle w:val="ECCParagraph"/>
        </w:rPr>
        <w:lastRenderedPageBreak/>
        <w:t>EPFD Calculations</w:t>
      </w:r>
      <w:bookmarkEnd w:id="56"/>
    </w:p>
    <w:p w14:paraId="478B7356" w14:textId="77777777" w:rsidR="00E2033F" w:rsidRPr="00002E19" w:rsidRDefault="000978BF" w:rsidP="007512E1">
      <w:pPr>
        <w:pStyle w:val="Heading3"/>
        <w:rPr>
          <w:rStyle w:val="ECCParagraph"/>
        </w:rPr>
      </w:pPr>
      <w:bookmarkStart w:id="57" w:name="_Toc41308124"/>
      <w:r w:rsidRPr="00002E19">
        <w:rPr>
          <w:rStyle w:val="ECCParagraph"/>
        </w:rPr>
        <w:t>Setup</w:t>
      </w:r>
      <w:r w:rsidR="00224331" w:rsidRPr="00002E19">
        <w:rPr>
          <w:rStyle w:val="ECCParagraph"/>
        </w:rPr>
        <w:t xml:space="preserve"> </w:t>
      </w:r>
      <w:r w:rsidR="0019594F" w:rsidRPr="00002E19">
        <w:rPr>
          <w:rStyle w:val="ECCParagraph"/>
        </w:rPr>
        <w:t xml:space="preserve">for </w:t>
      </w:r>
      <w:r w:rsidR="002E0B5D">
        <w:rPr>
          <w:rStyle w:val="ECCParagraph"/>
        </w:rPr>
        <w:t>epfd</w:t>
      </w:r>
      <w:r w:rsidR="0019594F" w:rsidRPr="00002E19">
        <w:rPr>
          <w:rStyle w:val="ECCParagraph"/>
        </w:rPr>
        <w:t xml:space="preserve"> calculations</w:t>
      </w:r>
      <w:r w:rsidRPr="00002E19">
        <w:rPr>
          <w:rStyle w:val="ECCParagraph"/>
        </w:rPr>
        <w:t>:</w:t>
      </w:r>
      <w:bookmarkEnd w:id="57"/>
    </w:p>
    <w:p w14:paraId="4BD491DE" w14:textId="77777777" w:rsidR="0019594F" w:rsidRPr="00002E19" w:rsidRDefault="0019594F" w:rsidP="0019594F">
      <w:pPr>
        <w:pStyle w:val="ECCBulletsLv1"/>
        <w:rPr>
          <w:rStyle w:val="ECCParagraph"/>
        </w:rPr>
      </w:pPr>
      <w:r w:rsidRPr="00002E19">
        <w:rPr>
          <w:rStyle w:val="ECCParagraph"/>
        </w:rPr>
        <w:t>Data reduction must be completed for all measurements and the calibrated data been saved via the last step of '</w:t>
      </w:r>
      <w:proofErr w:type="spellStart"/>
      <w:r w:rsidRPr="00002E19">
        <w:rPr>
          <w:rStyle w:val="ECCParagraph"/>
        </w:rPr>
        <w:t>flux_distributions</w:t>
      </w:r>
      <w:proofErr w:type="spellEnd"/>
      <w:r w:rsidRPr="00002E19">
        <w:rPr>
          <w:rStyle w:val="ECCParagraph"/>
        </w:rPr>
        <w:t>' and conforming to the naming convention '</w:t>
      </w:r>
      <w:proofErr w:type="spellStart"/>
      <w:r w:rsidRPr="00002E19">
        <w:rPr>
          <w:rStyle w:val="ECCParagraph"/>
        </w:rPr>
        <w:t>Irxx_calibrate</w:t>
      </w:r>
      <w:r w:rsidR="002E0B5D">
        <w:rPr>
          <w:rStyle w:val="ECCParagraph"/>
        </w:rPr>
        <w:t>d.mat</w:t>
      </w:r>
      <w:proofErr w:type="spellEnd"/>
      <w:r w:rsidR="002E0B5D">
        <w:rPr>
          <w:rStyle w:val="ECCParagraph"/>
        </w:rPr>
        <w:t xml:space="preserve">' in a results directory. </w:t>
      </w:r>
      <w:r w:rsidRPr="00002E19">
        <w:rPr>
          <w:rStyle w:val="ECCParagraph"/>
        </w:rPr>
        <w:t>Data of other origin can also be used as long as it conforms to structure and naming conventions outlined above.</w:t>
      </w:r>
    </w:p>
    <w:p w14:paraId="34ECD381" w14:textId="77777777" w:rsidR="0019594F" w:rsidRPr="00002E19" w:rsidRDefault="0019594F" w:rsidP="0019594F">
      <w:pPr>
        <w:pStyle w:val="ECCBulletsLv1"/>
        <w:rPr>
          <w:rStyle w:val="ECCParagraph"/>
        </w:rPr>
      </w:pPr>
      <w:r w:rsidRPr="00002E19">
        <w:rPr>
          <w:rStyle w:val="ECCParagraph"/>
        </w:rPr>
        <w:t xml:space="preserve">The software from </w:t>
      </w:r>
      <w:r w:rsidR="002E0B5D">
        <w:rPr>
          <w:rStyle w:val="ECCParagraph"/>
        </w:rPr>
        <w:t>epfd</w:t>
      </w:r>
      <w:r w:rsidRPr="00002E19">
        <w:rPr>
          <w:rStyle w:val="ECCParagraph"/>
        </w:rPr>
        <w:t>calculations.zip may either reside in its own directory or in a separate one.</w:t>
      </w:r>
    </w:p>
    <w:p w14:paraId="7C7ADE3E" w14:textId="77777777" w:rsidR="0019594F" w:rsidRPr="00002E19" w:rsidRDefault="0019594F" w:rsidP="0019594F">
      <w:pPr>
        <w:pStyle w:val="ECCBulletsLv1"/>
        <w:rPr>
          <w:rStyle w:val="ECCParagraph"/>
        </w:rPr>
      </w:pPr>
      <w:r w:rsidRPr="00002E19">
        <w:rPr>
          <w:rStyle w:val="ECCParagraph"/>
        </w:rPr>
        <w:t>If using a separate directory</w:t>
      </w:r>
      <w:r w:rsidR="007C0658">
        <w:rPr>
          <w:rStyle w:val="ECCParagraph"/>
        </w:rPr>
        <w:t>,</w:t>
      </w:r>
      <w:r w:rsidRPr="00002E19">
        <w:rPr>
          <w:rStyle w:val="ECCParagraph"/>
        </w:rPr>
        <w:t xml:space="preserve"> then the directory names for results and reports again </w:t>
      </w:r>
      <w:r w:rsidR="000978BF" w:rsidRPr="00002E19">
        <w:rPr>
          <w:rStyle w:val="ECCParagraph"/>
        </w:rPr>
        <w:t>have to be assigned</w:t>
      </w:r>
      <w:r w:rsidR="00412FA5" w:rsidRPr="00002E19">
        <w:rPr>
          <w:rStyle w:val="ECCParagraph"/>
        </w:rPr>
        <w:t xml:space="preserve"> </w:t>
      </w:r>
      <w:r w:rsidRPr="00002E19">
        <w:rPr>
          <w:rStyle w:val="ECCParagraph"/>
        </w:rPr>
        <w:t xml:space="preserve">at the first call of </w:t>
      </w:r>
      <w:proofErr w:type="spellStart"/>
      <w:r w:rsidRPr="00002E19">
        <w:rPr>
          <w:rStyle w:val="ECCParagraph"/>
        </w:rPr>
        <w:t>eval_epfd</w:t>
      </w:r>
      <w:proofErr w:type="spellEnd"/>
      <w:r w:rsidRPr="00002E19">
        <w:rPr>
          <w:rStyle w:val="ECCParagraph"/>
        </w:rPr>
        <w:t xml:space="preserve"> and a local </w:t>
      </w:r>
      <w:r w:rsidR="007B3100">
        <w:rPr>
          <w:rStyle w:val="ECCParagraph"/>
        </w:rPr>
        <w:t>"</w:t>
      </w:r>
      <w:proofErr w:type="spellStart"/>
      <w:r w:rsidRPr="00002E19">
        <w:rPr>
          <w:rStyle w:val="ECCParagraph"/>
        </w:rPr>
        <w:t>dir_config.mat</w:t>
      </w:r>
      <w:proofErr w:type="spellEnd"/>
      <w:r w:rsidR="007B3100">
        <w:rPr>
          <w:rStyle w:val="ECCParagraph"/>
        </w:rPr>
        <w:t>"</w:t>
      </w:r>
      <w:r w:rsidRPr="00002E19">
        <w:rPr>
          <w:rStyle w:val="ECCParagraph"/>
        </w:rPr>
        <w:t xml:space="preserve"> file will be created. Make sure </w:t>
      </w:r>
      <w:r w:rsidR="000978BF" w:rsidRPr="00002E19">
        <w:rPr>
          <w:rStyle w:val="ECCParagraph"/>
        </w:rPr>
        <w:t>to</w:t>
      </w:r>
      <w:r w:rsidR="00412FA5" w:rsidRPr="00002E19">
        <w:rPr>
          <w:rStyle w:val="ECCParagraph"/>
        </w:rPr>
        <w:t xml:space="preserve"> </w:t>
      </w:r>
      <w:r w:rsidRPr="00002E19">
        <w:rPr>
          <w:rStyle w:val="ECCParagraph"/>
        </w:rPr>
        <w:t xml:space="preserve">delete any remaining </w:t>
      </w:r>
      <w:proofErr w:type="spellStart"/>
      <w:r w:rsidRPr="00002E19">
        <w:rPr>
          <w:rStyle w:val="ECCParagraph"/>
        </w:rPr>
        <w:t>dir_config.mat</w:t>
      </w:r>
      <w:proofErr w:type="spellEnd"/>
      <w:r w:rsidRPr="00002E19">
        <w:rPr>
          <w:rStyle w:val="ECCParagraph"/>
        </w:rPr>
        <w:t xml:space="preserve"> fil</w:t>
      </w:r>
      <w:r w:rsidR="002E0B5D">
        <w:rPr>
          <w:rStyle w:val="ECCParagraph"/>
        </w:rPr>
        <w:t>es which may point to previous</w:t>
      </w:r>
      <w:r w:rsidR="002E0B5D" w:rsidRPr="002E0B5D">
        <w:rPr>
          <w:rStyle w:val="ECCParagraph"/>
        </w:rPr>
        <w:t xml:space="preserve"> </w:t>
      </w:r>
      <w:r w:rsidR="002E0B5D">
        <w:rPr>
          <w:rStyle w:val="ECCParagraph"/>
        </w:rPr>
        <w:t>epfd</w:t>
      </w:r>
      <w:r w:rsidRPr="00002E19">
        <w:rPr>
          <w:rStyle w:val="ECCParagraph"/>
        </w:rPr>
        <w:t xml:space="preserve"> calculations for other data than the ones you intend to investigate.</w:t>
      </w:r>
    </w:p>
    <w:p w14:paraId="10ACDD53" w14:textId="77777777" w:rsidR="0019594F" w:rsidRPr="00002E19" w:rsidRDefault="0019594F" w:rsidP="0019594F">
      <w:pPr>
        <w:pStyle w:val="ECCBulletsLv1"/>
        <w:rPr>
          <w:rStyle w:val="ECCParagraph"/>
        </w:rPr>
      </w:pPr>
      <w:r w:rsidRPr="00002E19">
        <w:rPr>
          <w:rStyle w:val="ECCParagraph"/>
        </w:rPr>
        <w:t xml:space="preserve">If </w:t>
      </w:r>
      <w:r w:rsidR="000978BF" w:rsidRPr="00002E19">
        <w:rPr>
          <w:rStyle w:val="ECCParagraph"/>
        </w:rPr>
        <w:t xml:space="preserve">all routines for data reduction and </w:t>
      </w:r>
      <w:r w:rsidR="002E0B5D">
        <w:rPr>
          <w:rStyle w:val="ECCParagraph"/>
        </w:rPr>
        <w:t>epfd</w:t>
      </w:r>
      <w:r w:rsidR="000978BF" w:rsidRPr="00002E19">
        <w:rPr>
          <w:rStyle w:val="ECCParagraph"/>
        </w:rPr>
        <w:t xml:space="preserve"> calculations</w:t>
      </w:r>
      <w:r w:rsidRPr="00002E19">
        <w:rPr>
          <w:rStyle w:val="ECCParagraph"/>
        </w:rPr>
        <w:t xml:space="preserve"> have </w:t>
      </w:r>
      <w:r w:rsidR="00C40515" w:rsidRPr="00002E19">
        <w:rPr>
          <w:rStyle w:val="ECCParagraph"/>
        </w:rPr>
        <w:t xml:space="preserve">been </w:t>
      </w:r>
      <w:r w:rsidRPr="00002E19">
        <w:rPr>
          <w:rStyle w:val="ECCParagraph"/>
        </w:rPr>
        <w:t xml:space="preserve">loaded into one directory, then the same directory setup will be used for </w:t>
      </w:r>
      <w:r w:rsidR="000978BF" w:rsidRPr="00002E19">
        <w:rPr>
          <w:rStyle w:val="ECCParagraph"/>
        </w:rPr>
        <w:t xml:space="preserve">the </w:t>
      </w:r>
      <w:r w:rsidRPr="00002E19">
        <w:rPr>
          <w:rStyle w:val="ECCParagraph"/>
        </w:rPr>
        <w:t xml:space="preserve">results and </w:t>
      </w:r>
      <w:r w:rsidR="000978BF" w:rsidRPr="00002E19">
        <w:rPr>
          <w:rStyle w:val="ECCParagraph"/>
        </w:rPr>
        <w:t xml:space="preserve">the </w:t>
      </w:r>
      <w:r w:rsidRPr="00002E19">
        <w:rPr>
          <w:rStyle w:val="ECCParagraph"/>
        </w:rPr>
        <w:t>reports.</w:t>
      </w:r>
    </w:p>
    <w:p w14:paraId="52B362BD" w14:textId="77777777" w:rsidR="0019594F" w:rsidRPr="00002E19" w:rsidRDefault="0019594F" w:rsidP="0019594F">
      <w:pPr>
        <w:pStyle w:val="ECCBulletsLv1"/>
        <w:rPr>
          <w:rStyle w:val="ECCParagraph"/>
        </w:rPr>
      </w:pPr>
      <w:r w:rsidRPr="00002E19">
        <w:rPr>
          <w:rStyle w:val="ECCParagraph"/>
        </w:rPr>
        <w:t>Create a text file epfd_</w:t>
      </w:r>
      <w:r w:rsidR="000978BF" w:rsidRPr="00002E19">
        <w:rPr>
          <w:rStyle w:val="ECCParagraph"/>
        </w:rPr>
        <w:t>parms</w:t>
      </w:r>
      <w:r w:rsidRPr="00002E19">
        <w:rPr>
          <w:rStyle w:val="ECCParagraph"/>
        </w:rPr>
        <w:t xml:space="preserve">.txt in your source directory with list of satellite numbers of the satellite measurements </w:t>
      </w:r>
      <w:r w:rsidR="000978BF" w:rsidRPr="00002E19">
        <w:rPr>
          <w:rStyle w:val="ECCParagraph"/>
        </w:rPr>
        <w:t>of those</w:t>
      </w:r>
      <w:r w:rsidRPr="00002E19">
        <w:rPr>
          <w:rStyle w:val="ECCParagraph"/>
        </w:rPr>
        <w:t xml:space="preserve"> want</w:t>
      </w:r>
      <w:r w:rsidR="000978BF" w:rsidRPr="00002E19">
        <w:rPr>
          <w:rStyle w:val="ECCParagraph"/>
        </w:rPr>
        <w:t>ed</w:t>
      </w:r>
      <w:r w:rsidRPr="00002E19">
        <w:rPr>
          <w:rStyle w:val="ECCParagraph"/>
        </w:rPr>
        <w:t xml:space="preserve"> to </w:t>
      </w:r>
      <w:r w:rsidR="000978BF" w:rsidRPr="00002E19">
        <w:rPr>
          <w:rStyle w:val="ECCParagraph"/>
        </w:rPr>
        <w:t xml:space="preserve">be </w:t>
      </w:r>
      <w:r w:rsidRPr="00002E19">
        <w:rPr>
          <w:rStyle w:val="ECCParagraph"/>
        </w:rPr>
        <w:t>include</w:t>
      </w:r>
      <w:r w:rsidR="000978BF" w:rsidRPr="00002E19">
        <w:rPr>
          <w:rStyle w:val="ECCParagraph"/>
        </w:rPr>
        <w:t>d</w:t>
      </w:r>
      <w:r w:rsidRPr="00002E19">
        <w:rPr>
          <w:rStyle w:val="ECCParagraph"/>
        </w:rPr>
        <w:t xml:space="preserve"> in the </w:t>
      </w:r>
      <w:r w:rsidR="002E0B5D">
        <w:rPr>
          <w:rStyle w:val="ECCParagraph"/>
        </w:rPr>
        <w:t>epfd</w:t>
      </w:r>
      <w:r w:rsidRPr="00002E19">
        <w:rPr>
          <w:rStyle w:val="ECCParagraph"/>
        </w:rPr>
        <w:t xml:space="preserve"> calculation.  Enter only one number per line of text. The numbers xx must correspond to existing '</w:t>
      </w:r>
      <w:proofErr w:type="spellStart"/>
      <w:r w:rsidRPr="00002E19">
        <w:rPr>
          <w:rStyle w:val="ECCParagraph"/>
        </w:rPr>
        <w:t>Irxx_calibrated.mat</w:t>
      </w:r>
      <w:proofErr w:type="spellEnd"/>
      <w:r w:rsidRPr="00002E19">
        <w:rPr>
          <w:rStyle w:val="ECCParagraph"/>
        </w:rPr>
        <w:t>' files in the results directory.</w:t>
      </w:r>
    </w:p>
    <w:p w14:paraId="46DFBF3B" w14:textId="5DAFC86F" w:rsidR="00863F00" w:rsidRDefault="00452B6C" w:rsidP="00A57B55">
      <w:pPr>
        <w:pStyle w:val="ECCBulletsLv1"/>
        <w:rPr>
          <w:rStyle w:val="ECCParagraph"/>
        </w:rPr>
      </w:pPr>
      <w:r w:rsidRPr="00002E19">
        <w:rPr>
          <w:rStyle w:val="ECCParagraph"/>
        </w:rPr>
        <w:t xml:space="preserve">If </w:t>
      </w:r>
      <w:r w:rsidR="003A63D4" w:rsidRPr="00002E19">
        <w:rPr>
          <w:rStyle w:val="ECCParagraph"/>
        </w:rPr>
        <w:t>available,</w:t>
      </w:r>
      <w:r w:rsidR="00C16266" w:rsidRPr="00002E19">
        <w:rPr>
          <w:rStyle w:val="ECCParagraph"/>
        </w:rPr>
        <w:t xml:space="preserve"> </w:t>
      </w:r>
      <w:r w:rsidRPr="00002E19">
        <w:rPr>
          <w:rStyle w:val="ECCParagraph"/>
        </w:rPr>
        <w:t xml:space="preserve">the pointing range information for specific RAS site </w:t>
      </w:r>
      <w:r w:rsidR="00C86DE3">
        <w:rPr>
          <w:rStyle w:val="ECCParagraph"/>
        </w:rPr>
        <w:t>could be</w:t>
      </w:r>
      <w:r w:rsidR="00C86DE3" w:rsidRPr="00002E19">
        <w:rPr>
          <w:rStyle w:val="ECCParagraph"/>
        </w:rPr>
        <w:t xml:space="preserve"> </w:t>
      </w:r>
      <w:r w:rsidR="00C86DE3">
        <w:rPr>
          <w:rStyle w:val="ECCParagraph"/>
        </w:rPr>
        <w:t>specifi</w:t>
      </w:r>
      <w:r w:rsidRPr="00002E19">
        <w:rPr>
          <w:rStyle w:val="ECCParagraph"/>
        </w:rPr>
        <w:t>e</w:t>
      </w:r>
      <w:r w:rsidR="00C86DE3">
        <w:rPr>
          <w:rStyle w:val="ECCParagraph"/>
        </w:rPr>
        <w:t>d</w:t>
      </w:r>
      <w:r w:rsidR="002E0B5D">
        <w:rPr>
          <w:rStyle w:val="ECCParagraph"/>
        </w:rPr>
        <w:t xml:space="preserve"> in the </w:t>
      </w:r>
      <w:r w:rsidR="00EE482F" w:rsidRPr="00002E19">
        <w:rPr>
          <w:rStyle w:val="ECCParagraph"/>
        </w:rPr>
        <w:t>file</w:t>
      </w:r>
      <w:r w:rsidR="00C16266" w:rsidRPr="00002E19">
        <w:rPr>
          <w:rStyle w:val="ECCParagraph"/>
        </w:rPr>
        <w:t xml:space="preserve"> </w:t>
      </w:r>
      <w:r w:rsidR="007B3100">
        <w:rPr>
          <w:rStyle w:val="ECCParagraph"/>
        </w:rPr>
        <w:t>"</w:t>
      </w:r>
      <w:proofErr w:type="spellStart"/>
      <w:r w:rsidR="00EE482F" w:rsidRPr="00002E19">
        <w:t>RAS_site_mechanical.mat</w:t>
      </w:r>
      <w:proofErr w:type="spellEnd"/>
      <w:r w:rsidR="007B3100">
        <w:t>"</w:t>
      </w:r>
      <w:r w:rsidRPr="00002E19">
        <w:rPr>
          <w:rStyle w:val="ECCParagraph"/>
        </w:rPr>
        <w:t xml:space="preserve">. If such information is not provided, </w:t>
      </w:r>
      <w:r w:rsidR="006E6835">
        <w:rPr>
          <w:rStyle w:val="ECCParagraph"/>
        </w:rPr>
        <w:t>the 'generic calculation'</w:t>
      </w:r>
      <w:r w:rsidRPr="00002E19">
        <w:rPr>
          <w:rStyle w:val="ECCParagraph"/>
        </w:rPr>
        <w:t xml:space="preserve"> </w:t>
      </w:r>
      <w:r w:rsidR="006E6835">
        <w:rPr>
          <w:rStyle w:val="ECCParagraph"/>
        </w:rPr>
        <w:t>is performed.</w:t>
      </w:r>
    </w:p>
    <w:p w14:paraId="10B81AB8" w14:textId="77777777" w:rsidR="00A57B55" w:rsidRPr="00002E19" w:rsidRDefault="00A57B55" w:rsidP="00A57B55">
      <w:pPr>
        <w:pStyle w:val="Heading3"/>
        <w:rPr>
          <w:rStyle w:val="ECCParagraph"/>
        </w:rPr>
      </w:pPr>
      <w:bookmarkStart w:id="58" w:name="_Toc403467926"/>
      <w:bookmarkStart w:id="59" w:name="_Ref423970861"/>
      <w:bookmarkStart w:id="60" w:name="_Toc41308125"/>
      <w:r w:rsidRPr="00002E19">
        <w:rPr>
          <w:rStyle w:val="ECCParagraph"/>
        </w:rPr>
        <w:t xml:space="preserve">Running </w:t>
      </w:r>
      <w:r w:rsidR="002E0B5D">
        <w:rPr>
          <w:rStyle w:val="ECCParagraph"/>
        </w:rPr>
        <w:t>epfd</w:t>
      </w:r>
      <w:bookmarkEnd w:id="58"/>
      <w:r w:rsidRPr="00002E19">
        <w:rPr>
          <w:rStyle w:val="ECCParagraph"/>
        </w:rPr>
        <w:t xml:space="preserve"> calculations</w:t>
      </w:r>
      <w:bookmarkEnd w:id="59"/>
      <w:bookmarkEnd w:id="60"/>
    </w:p>
    <w:p w14:paraId="460D6CCC" w14:textId="77777777" w:rsidR="00F7414E" w:rsidRDefault="00972806" w:rsidP="004B5896">
      <w:pPr>
        <w:pStyle w:val="Caption"/>
        <w:rPr>
          <w:lang w:val="en-GB"/>
        </w:rPr>
      </w:pPr>
      <w:r>
        <w:rPr>
          <w:noProof/>
          <w:lang w:val="fr-FR" w:eastAsia="fr-FR"/>
        </w:rPr>
        <w:drawing>
          <wp:inline distT="0" distB="0" distL="0" distR="0" wp14:anchorId="26A8F13E" wp14:editId="3A3B8F32">
            <wp:extent cx="5276213" cy="1975104"/>
            <wp:effectExtent l="0" t="0" r="1270" b="635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3686" cy="1974158"/>
                    </a:xfrm>
                    <a:prstGeom prst="rect">
                      <a:avLst/>
                    </a:prstGeom>
                    <a:noFill/>
                  </pic:spPr>
                </pic:pic>
              </a:graphicData>
            </a:graphic>
          </wp:inline>
        </w:drawing>
      </w:r>
    </w:p>
    <w:p w14:paraId="0C13B6CA" w14:textId="5B207138" w:rsidR="004B5896" w:rsidRPr="00002E19" w:rsidRDefault="004B5896" w:rsidP="004B5896">
      <w:pPr>
        <w:pStyle w:val="Caption"/>
        <w:rPr>
          <w:rStyle w:val="ECCParagraph"/>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4</w:t>
      </w:r>
      <w:r w:rsidR="00DF1928" w:rsidRPr="00002E19">
        <w:rPr>
          <w:lang w:val="en-GB"/>
        </w:rPr>
        <w:fldChar w:fldCharType="end"/>
      </w:r>
      <w:r w:rsidRPr="00002E19">
        <w:rPr>
          <w:lang w:val="en-GB"/>
        </w:rPr>
        <w:t xml:space="preserve">: </w:t>
      </w:r>
      <w:r w:rsidR="002E0B5D">
        <w:rPr>
          <w:lang w:val="en-GB"/>
        </w:rPr>
        <w:t>epfd</w:t>
      </w:r>
      <w:r w:rsidRPr="00002E19">
        <w:rPr>
          <w:lang w:val="en-GB"/>
        </w:rPr>
        <w:t xml:space="preserve"> calculations p</w:t>
      </w:r>
      <w:r w:rsidR="007073D5" w:rsidRPr="00002E19">
        <w:rPr>
          <w:lang w:val="en-GB"/>
        </w:rPr>
        <w:t>rocess</w:t>
      </w:r>
    </w:p>
    <w:p w14:paraId="6B580D57" w14:textId="77777777" w:rsidR="00A57B55" w:rsidRPr="00002E19" w:rsidRDefault="00A57B55" w:rsidP="00A57B55">
      <w:pPr>
        <w:rPr>
          <w:rStyle w:val="ECCParagraph"/>
        </w:rPr>
      </w:pPr>
      <w:r w:rsidRPr="00002E19">
        <w:rPr>
          <w:rStyle w:val="ECCParagraph"/>
        </w:rPr>
        <w:t>Simply enter</w:t>
      </w:r>
      <w:r w:rsidR="00021F84" w:rsidRPr="00002E19">
        <w:rPr>
          <w:rStyle w:val="ECCParagraph"/>
        </w:rPr>
        <w:t>:</w:t>
      </w:r>
      <w:r w:rsidRPr="00002E19">
        <w:rPr>
          <w:rStyle w:val="ECCParagraph"/>
        </w:rPr>
        <w:t xml:space="preserve"> </w:t>
      </w:r>
    </w:p>
    <w:p w14:paraId="2C04B805" w14:textId="77777777" w:rsidR="00A57B55" w:rsidRPr="00002E19" w:rsidRDefault="00A57B55" w:rsidP="00A57B55">
      <w:pPr>
        <w:rPr>
          <w:rStyle w:val="ECCParagraph"/>
        </w:rPr>
      </w:pPr>
      <w:r w:rsidRPr="00002E19">
        <w:rPr>
          <w:rStyle w:val="ECCParagraph"/>
        </w:rPr>
        <w:t>&gt;&gt;</w:t>
      </w:r>
      <w:proofErr w:type="spellStart"/>
      <w:r w:rsidRPr="00002E19">
        <w:rPr>
          <w:rStyle w:val="ECCParagraph"/>
        </w:rPr>
        <w:t>epfd_report</w:t>
      </w:r>
      <w:proofErr w:type="spellEnd"/>
    </w:p>
    <w:p w14:paraId="4C146392" w14:textId="1A3C3711" w:rsidR="00A57B55" w:rsidRPr="00002E19" w:rsidRDefault="00A57B55" w:rsidP="00A57B55">
      <w:pPr>
        <w:rPr>
          <w:rStyle w:val="ECCParagraph"/>
        </w:rPr>
      </w:pPr>
      <w:r w:rsidRPr="00002E19">
        <w:rPr>
          <w:rStyle w:val="ECCParagraph"/>
        </w:rPr>
        <w:t xml:space="preserve">at the </w:t>
      </w:r>
      <w:r w:rsidR="00850760">
        <w:rPr>
          <w:rStyle w:val="ECCParagraph"/>
        </w:rPr>
        <w:t>MATLAB®</w:t>
      </w:r>
      <w:r w:rsidRPr="00002E19">
        <w:rPr>
          <w:rStyle w:val="ECCParagraph"/>
        </w:rPr>
        <w:t xml:space="preserve"> prompt and the calculation will be performed</w:t>
      </w:r>
      <w:r w:rsidR="000124DD">
        <w:rPr>
          <w:rStyle w:val="ECCParagraph"/>
        </w:rPr>
        <w:t>,</w:t>
      </w:r>
      <w:r w:rsidRPr="00002E19">
        <w:rPr>
          <w:rStyle w:val="ECCParagraph"/>
        </w:rPr>
        <w:t xml:space="preserve"> and documentation will be created in the results directory. </w:t>
      </w:r>
    </w:p>
    <w:p w14:paraId="453CA404" w14:textId="77777777" w:rsidR="00A57B55" w:rsidRPr="00002E19" w:rsidRDefault="00A57B55" w:rsidP="00A57B55">
      <w:pPr>
        <w:rPr>
          <w:rStyle w:val="ECCParagraph"/>
        </w:rPr>
      </w:pPr>
      <w:r w:rsidRPr="00002E19">
        <w:rPr>
          <w:rStyle w:val="ECCParagraph"/>
        </w:rPr>
        <w:t xml:space="preserve">If </w:t>
      </w:r>
      <w:r w:rsidR="000978BF" w:rsidRPr="00002E19">
        <w:rPr>
          <w:rStyle w:val="ECCParagraph"/>
        </w:rPr>
        <w:t>no</w:t>
      </w:r>
      <w:r w:rsidRPr="00002E19">
        <w:rPr>
          <w:rStyle w:val="ECCParagraph"/>
        </w:rPr>
        <w:t xml:space="preserve"> documentation</w:t>
      </w:r>
      <w:r w:rsidR="000978BF" w:rsidRPr="00002E19">
        <w:rPr>
          <w:rStyle w:val="ECCParagraph"/>
        </w:rPr>
        <w:t xml:space="preserve"> is needed, </w:t>
      </w:r>
      <w:r w:rsidRPr="00002E19">
        <w:rPr>
          <w:rStyle w:val="ECCParagraph"/>
        </w:rPr>
        <w:t>enter</w:t>
      </w:r>
      <w:r w:rsidR="00021F84" w:rsidRPr="00002E19">
        <w:rPr>
          <w:rStyle w:val="ECCParagraph"/>
        </w:rPr>
        <w:t>:</w:t>
      </w:r>
    </w:p>
    <w:p w14:paraId="426D0E56" w14:textId="77777777" w:rsidR="00A57B55" w:rsidRPr="00002E19" w:rsidRDefault="00A57B55" w:rsidP="00A57B55">
      <w:pPr>
        <w:rPr>
          <w:rStyle w:val="ECCParagraph"/>
        </w:rPr>
      </w:pPr>
      <w:r w:rsidRPr="00002E19">
        <w:rPr>
          <w:rStyle w:val="ECCParagraph"/>
        </w:rPr>
        <w:t>&gt;&gt;</w:t>
      </w:r>
      <w:proofErr w:type="spellStart"/>
      <w:r w:rsidRPr="00002E19">
        <w:rPr>
          <w:rStyle w:val="ECCParagraph"/>
        </w:rPr>
        <w:t>eval_epfd</w:t>
      </w:r>
      <w:proofErr w:type="spellEnd"/>
    </w:p>
    <w:p w14:paraId="6CCBCDC2" w14:textId="77777777" w:rsidR="00665A9B" w:rsidRPr="00002E19" w:rsidRDefault="00AA24B6" w:rsidP="00A20059">
      <w:pPr>
        <w:pStyle w:val="ECCNumberedList"/>
        <w:numPr>
          <w:ilvl w:val="0"/>
          <w:numId w:val="32"/>
        </w:numPr>
        <w:rPr>
          <w:rStyle w:val="ECCParagraph"/>
        </w:rPr>
      </w:pPr>
      <w:r w:rsidRPr="00002E19">
        <w:rPr>
          <w:rStyle w:val="ECCParagraph"/>
        </w:rPr>
        <w:t>E</w:t>
      </w:r>
      <w:r w:rsidR="00665A9B" w:rsidRPr="00002E19">
        <w:rPr>
          <w:rStyle w:val="ECCParagraph"/>
        </w:rPr>
        <w:t xml:space="preserve">nter a frequency in MHz units within the range 1610.6-1613.8 MHz. The software will determine the centre frequency of the nearest frequency channel and calculate the </w:t>
      </w:r>
      <w:r w:rsidR="002E0B5D">
        <w:rPr>
          <w:rStyle w:val="ECCParagraph"/>
        </w:rPr>
        <w:t>epfd</w:t>
      </w:r>
      <w:r w:rsidR="00665A9B" w:rsidRPr="00002E19">
        <w:rPr>
          <w:rStyle w:val="ECCParagraph"/>
        </w:rPr>
        <w:t xml:space="preserve"> for it.</w:t>
      </w:r>
      <w:r w:rsidR="00887C24">
        <w:rPr>
          <w:rStyle w:val="ECCParagraph"/>
        </w:rPr>
        <w:t xml:space="preserve"> Then enter the minimum elevation of the data to be considered in the statistics. A value of 10° is advised</w:t>
      </w:r>
      <w:r w:rsidR="00CC03F9">
        <w:rPr>
          <w:rStyle w:val="ECCParagraph"/>
        </w:rPr>
        <w:t xml:space="preserve"> to keep large amount of data</w:t>
      </w:r>
      <w:r w:rsidR="00887C24">
        <w:rPr>
          <w:rStyle w:val="ECCParagraph"/>
        </w:rPr>
        <w:t>, but higher minimal elevation may be used after examination of the data during the calibration.</w:t>
      </w:r>
      <w:r w:rsidR="00665A9B" w:rsidRPr="00002E19">
        <w:rPr>
          <w:rStyle w:val="ECCParagraph"/>
        </w:rPr>
        <w:t xml:space="preserve"> </w:t>
      </w:r>
    </w:p>
    <w:p w14:paraId="61A1877B" w14:textId="3BA92A02" w:rsidR="00DF1928" w:rsidRPr="004E719E" w:rsidRDefault="00665A9B" w:rsidP="004E719E">
      <w:pPr>
        <w:pStyle w:val="ECCNumberedList"/>
        <w:rPr>
          <w:rStyle w:val="ECCParagraph"/>
        </w:rPr>
      </w:pPr>
      <w:r w:rsidRPr="004E719E">
        <w:rPr>
          <w:rStyle w:val="ECCParagraph"/>
        </w:rPr>
        <w:t>The routine gen_distribution</w:t>
      </w:r>
      <w:r w:rsidR="00854A1A" w:rsidRPr="004E719E">
        <w:rPr>
          <w:rStyle w:val="ECCParagraph"/>
        </w:rPr>
        <w:t>_mod2020</w:t>
      </w:r>
      <w:r w:rsidRPr="004E719E">
        <w:rPr>
          <w:rStyle w:val="ECCParagraph"/>
        </w:rPr>
        <w:t xml:space="preserve">.m generates </w:t>
      </w:r>
      <w:r w:rsidR="00854A1A" w:rsidRPr="004E719E">
        <w:rPr>
          <w:rStyle w:val="ECCParagraph"/>
        </w:rPr>
        <w:t xml:space="preserve">a </w:t>
      </w:r>
      <w:r w:rsidR="00850760">
        <w:rPr>
          <w:rStyle w:val="ECCParagraph"/>
        </w:rPr>
        <w:t>MATLAB®</w:t>
      </w:r>
      <w:r w:rsidR="00854A1A" w:rsidRPr="004E719E">
        <w:rPr>
          <w:rStyle w:val="ECCParagraph"/>
        </w:rPr>
        <w:t xml:space="preserve"> file with pfd measurements classified by elevation (3° step) based on all satellites listed</w:t>
      </w:r>
      <w:r w:rsidRPr="004E719E">
        <w:rPr>
          <w:rStyle w:val="ECCParagraph"/>
        </w:rPr>
        <w:t xml:space="preserve"> in the text file epfd_parms.txt for the chosen frequency channel from the corresponding calibrated data.</w:t>
      </w:r>
      <w:r w:rsidR="00596663" w:rsidRPr="004E719E">
        <w:rPr>
          <w:rStyle w:val="ECCParagraph"/>
        </w:rPr>
        <w:t xml:space="preserve"> </w:t>
      </w:r>
      <w:r w:rsidRPr="004E719E">
        <w:rPr>
          <w:rStyle w:val="ECCParagraph"/>
        </w:rPr>
        <w:t xml:space="preserve">They are saved in a </w:t>
      </w:r>
      <w:r w:rsidR="009E55F7" w:rsidRPr="004E719E">
        <w:rPr>
          <w:rStyle w:val="ECCParagraph"/>
        </w:rPr>
        <w:t>sub-</w:t>
      </w:r>
      <w:r w:rsidRPr="004E719E">
        <w:rPr>
          <w:rStyle w:val="ECCParagraph"/>
        </w:rPr>
        <w:t xml:space="preserve">directory of the results </w:t>
      </w:r>
      <w:proofErr w:type="spellStart"/>
      <w:r w:rsidRPr="004E719E">
        <w:rPr>
          <w:rStyle w:val="ECCParagraph"/>
        </w:rPr>
        <w:t>directory</w:t>
      </w:r>
      <w:r w:rsidR="009E55F7" w:rsidRPr="004E719E">
        <w:rPr>
          <w:rStyle w:val="ECCParagraph"/>
        </w:rPr>
        <w:t>named</w:t>
      </w:r>
      <w:proofErr w:type="spellEnd"/>
      <w:r w:rsidR="009E55F7" w:rsidRPr="004E719E">
        <w:rPr>
          <w:rStyle w:val="ECCParagraph"/>
        </w:rPr>
        <w:t xml:space="preserve"> </w:t>
      </w:r>
      <w:proofErr w:type="gramStart"/>
      <w:r w:rsidR="009E55F7" w:rsidRPr="004E719E">
        <w:rPr>
          <w:rStyle w:val="ECCParagraph"/>
        </w:rPr>
        <w:t>'..</w:t>
      </w:r>
      <w:proofErr w:type="gramEnd"/>
      <w:r w:rsidR="009E55F7" w:rsidRPr="004E719E">
        <w:rPr>
          <w:rStyle w:val="ECCParagraph"/>
        </w:rPr>
        <w:t>\</w:t>
      </w:r>
      <w:proofErr w:type="spellStart"/>
      <w:r w:rsidR="009E55F7" w:rsidRPr="004E719E">
        <w:rPr>
          <w:rStyle w:val="ECCParagraph"/>
        </w:rPr>
        <w:t>DistributionElevation</w:t>
      </w:r>
      <w:proofErr w:type="spellEnd"/>
      <w:r w:rsidR="009E55F7" w:rsidRPr="004E719E">
        <w:rPr>
          <w:rStyle w:val="ECCParagraph"/>
        </w:rPr>
        <w:t>'.</w:t>
      </w:r>
    </w:p>
    <w:p w14:paraId="0CD76B34" w14:textId="5C630665" w:rsidR="00665A9B" w:rsidRDefault="00AA24B6" w:rsidP="00A20059">
      <w:pPr>
        <w:pStyle w:val="ECCNumberedList"/>
        <w:rPr>
          <w:rStyle w:val="ECCParagraph"/>
        </w:rPr>
      </w:pPr>
      <w:r w:rsidRPr="00002E19">
        <w:rPr>
          <w:rStyle w:val="ECCParagraph"/>
        </w:rPr>
        <w:lastRenderedPageBreak/>
        <w:t>Next enter</w:t>
      </w:r>
      <w:r w:rsidR="00665A9B" w:rsidRPr="00002E19">
        <w:rPr>
          <w:rStyle w:val="ECCParagraph"/>
        </w:rPr>
        <w:t xml:space="preserve"> the number of trials (= full sky </w:t>
      </w:r>
      <w:r w:rsidR="002E0B5D">
        <w:rPr>
          <w:rStyle w:val="ECCParagraph"/>
        </w:rPr>
        <w:t>epfd</w:t>
      </w:r>
      <w:r w:rsidR="00665A9B" w:rsidRPr="00002E19">
        <w:rPr>
          <w:rStyle w:val="ECCParagraph"/>
        </w:rPr>
        <w:t xml:space="preserve"> calculations with random choices of </w:t>
      </w:r>
      <w:r w:rsidR="00AE0ED2" w:rsidRPr="00002E19">
        <w:rPr>
          <w:rStyle w:val="ECCParagraph"/>
        </w:rPr>
        <w:t xml:space="preserve">measured </w:t>
      </w:r>
      <w:r w:rsidR="00665A9B" w:rsidRPr="00002E19">
        <w:rPr>
          <w:rStyle w:val="ECCParagraph"/>
        </w:rPr>
        <w:t xml:space="preserve">satellites and emission levels that conform to satellite visibilities from the position of Leeheim station and the measured distribution of received radiation for that frequency).  Note that the default number of trials has been set to 5, which ensures a fast calculation and keeps statistical errors of the </w:t>
      </w:r>
      <w:r w:rsidR="002E0B5D">
        <w:rPr>
          <w:rStyle w:val="ECCParagraph"/>
        </w:rPr>
        <w:t>epfd</w:t>
      </w:r>
      <w:r w:rsidR="00665A9B" w:rsidRPr="00002E19">
        <w:rPr>
          <w:rStyle w:val="ECCParagraph"/>
        </w:rPr>
        <w:t xml:space="preserve"> below 1-2%. The statistical error of the </w:t>
      </w:r>
      <w:r w:rsidR="002E0B5D">
        <w:rPr>
          <w:rStyle w:val="ECCParagraph"/>
        </w:rPr>
        <w:t>epfd</w:t>
      </w:r>
      <w:r w:rsidR="00665A9B" w:rsidRPr="00002E19">
        <w:rPr>
          <w:rStyle w:val="ECCParagraph"/>
        </w:rPr>
        <w:t xml:space="preserve"> simulation (more below) is mainly determined by the steep distribution of received </w:t>
      </w:r>
      <w:proofErr w:type="spellStart"/>
      <w:r w:rsidR="00665A9B" w:rsidRPr="00002E19">
        <w:rPr>
          <w:rStyle w:val="ECCParagraph"/>
        </w:rPr>
        <w:t>pfd's</w:t>
      </w:r>
      <w:proofErr w:type="spellEnd"/>
      <w:r w:rsidR="00665A9B" w:rsidRPr="00002E19">
        <w:rPr>
          <w:rStyle w:val="ECCParagraph"/>
        </w:rPr>
        <w:t xml:space="preserve"> and the antenna characteristics and decreases only very slowly with the number of trials. (Note: The canonical number of trials for ECC Rep</w:t>
      </w:r>
      <w:r w:rsidR="00DC544E" w:rsidRPr="00002E19">
        <w:rPr>
          <w:rStyle w:val="ECCParagraph"/>
        </w:rPr>
        <w:t>ort</w:t>
      </w:r>
      <w:r w:rsidR="00665A9B" w:rsidRPr="00002E19">
        <w:rPr>
          <w:rStyle w:val="ECCParagraph"/>
        </w:rPr>
        <w:t xml:space="preserve"> 171 </w:t>
      </w:r>
      <w:r w:rsidR="00DF1928">
        <w:rPr>
          <w:rStyle w:val="ECCParagraph"/>
        </w:rPr>
        <w:fldChar w:fldCharType="begin"/>
      </w:r>
      <w:r w:rsidR="002E0B5D">
        <w:rPr>
          <w:rStyle w:val="ECCParagraph"/>
        </w:rPr>
        <w:instrText xml:space="preserve"> REF _Ref393803243 \n \h </w:instrText>
      </w:r>
      <w:r w:rsidR="00DF1928">
        <w:rPr>
          <w:rStyle w:val="ECCParagraph"/>
        </w:rPr>
      </w:r>
      <w:r w:rsidR="00DF1928">
        <w:rPr>
          <w:rStyle w:val="ECCParagraph"/>
        </w:rPr>
        <w:fldChar w:fldCharType="separate"/>
      </w:r>
      <w:r w:rsidR="003D2683">
        <w:rPr>
          <w:rStyle w:val="ECCParagraph"/>
        </w:rPr>
        <w:t>[1]</w:t>
      </w:r>
      <w:r w:rsidR="00DF1928">
        <w:rPr>
          <w:rStyle w:val="ECCParagraph"/>
        </w:rPr>
        <w:fldChar w:fldCharType="end"/>
      </w:r>
      <w:r w:rsidR="002E0B5D">
        <w:rPr>
          <w:rStyle w:val="ECCParagraph"/>
        </w:rPr>
        <w:t xml:space="preserve"> </w:t>
      </w:r>
      <w:r w:rsidR="00665A9B" w:rsidRPr="00002E19">
        <w:rPr>
          <w:rStyle w:val="ECCParagraph"/>
        </w:rPr>
        <w:t xml:space="preserve">has been chosen to 100, which returns the same mean </w:t>
      </w:r>
      <w:r w:rsidR="002E0B5D">
        <w:rPr>
          <w:rStyle w:val="ECCParagraph"/>
        </w:rPr>
        <w:t>epfd</w:t>
      </w:r>
      <w:r w:rsidR="00665A9B" w:rsidRPr="00002E19">
        <w:rPr>
          <w:rStyle w:val="ECCParagraph"/>
        </w:rPr>
        <w:t xml:space="preserve"> result, but reduced statistical error perhaps by a factor of 2-3 at the expense of twenty times the execution time).</w:t>
      </w:r>
    </w:p>
    <w:p w14:paraId="3F38647C" w14:textId="3D347A4F" w:rsidR="00854A1A" w:rsidRPr="00854A1A" w:rsidRDefault="00854A1A" w:rsidP="00854A1A">
      <w:pPr>
        <w:pStyle w:val="ECCNumberedList"/>
        <w:rPr>
          <w:rStyle w:val="ECCParagraph"/>
        </w:rPr>
      </w:pPr>
      <w:r w:rsidRPr="00854A1A">
        <w:rPr>
          <w:rStyle w:val="ECCParagraph"/>
        </w:rPr>
        <w:t>Next define the measurements used for the simulation (</w:t>
      </w:r>
      <w:r w:rsidR="00700BE4">
        <w:rPr>
          <w:rStyle w:val="ECCParagraph"/>
        </w:rPr>
        <w:t>IRIDIUM</w:t>
      </w:r>
      <w:r w:rsidRPr="00854A1A">
        <w:rPr>
          <w:rStyle w:val="ECCParagraph"/>
        </w:rPr>
        <w:t xml:space="preserve"> OOB measurements or noise measurements). </w:t>
      </w:r>
    </w:p>
    <w:p w14:paraId="7173C488" w14:textId="53644EB1" w:rsidR="00665A9B" w:rsidRPr="00002E19" w:rsidRDefault="00665A9B" w:rsidP="00A20059">
      <w:pPr>
        <w:pStyle w:val="ECCNumberedList"/>
        <w:rPr>
          <w:rStyle w:val="ECCParagraph"/>
        </w:rPr>
      </w:pPr>
      <w:r w:rsidRPr="00002E19">
        <w:rPr>
          <w:rStyle w:val="ECCParagraph"/>
        </w:rPr>
        <w:t>The routine</w:t>
      </w:r>
      <w:r w:rsidR="003B7B5F">
        <w:rPr>
          <w:rStyle w:val="ECCParagraph"/>
        </w:rPr>
        <w:t>s</w:t>
      </w:r>
      <w:r w:rsidRPr="00002E19">
        <w:rPr>
          <w:rStyle w:val="ECCParagraph"/>
        </w:rPr>
        <w:t xml:space="preserve"> </w:t>
      </w:r>
      <w:r w:rsidR="00AC54BD">
        <w:rPr>
          <w:rStyle w:val="ECCParagraph"/>
        </w:rPr>
        <w:t>"</w:t>
      </w:r>
      <w:r w:rsidRPr="00002E19">
        <w:rPr>
          <w:rStyle w:val="ECCParagraph"/>
        </w:rPr>
        <w:t>M_1583_IRIDIUM_par</w:t>
      </w:r>
      <w:r w:rsidR="00854A1A">
        <w:rPr>
          <w:rStyle w:val="ECCParagraph"/>
        </w:rPr>
        <w:t>_mod2020_Satellite</w:t>
      </w:r>
      <w:r w:rsidR="00854A1A" w:rsidRPr="00854A1A">
        <w:rPr>
          <w:rStyle w:val="ECCParagraph"/>
        </w:rPr>
        <w:t>.m</w:t>
      </w:r>
      <w:r w:rsidR="00AC54BD">
        <w:rPr>
          <w:rStyle w:val="ECCParagraph"/>
        </w:rPr>
        <w:t>"</w:t>
      </w:r>
      <w:r w:rsidR="00D54952">
        <w:rPr>
          <w:rStyle w:val="ECCParagraph"/>
        </w:rPr>
        <w:t xml:space="preserve"> </w:t>
      </w:r>
      <w:r w:rsidR="00187E47">
        <w:rPr>
          <w:rStyle w:val="ECCParagraph"/>
        </w:rPr>
        <w:t xml:space="preserve">and </w:t>
      </w:r>
      <w:r w:rsidR="00854A1A" w:rsidRPr="00854A1A">
        <w:rPr>
          <w:rStyle w:val="ECCParagraph"/>
        </w:rPr>
        <w:t xml:space="preserve">  </w:t>
      </w:r>
      <w:r w:rsidR="00AC54BD">
        <w:rPr>
          <w:rStyle w:val="ECCParagraph"/>
        </w:rPr>
        <w:t>"</w:t>
      </w:r>
      <w:r w:rsidR="00854A1A" w:rsidRPr="00854A1A">
        <w:rPr>
          <w:rStyle w:val="ECCParagraph"/>
        </w:rPr>
        <w:t>M_1583_</w:t>
      </w:r>
      <w:r w:rsidR="00850760">
        <w:rPr>
          <w:rStyle w:val="ECCParagraph"/>
        </w:rPr>
        <w:t>IRIDIUM</w:t>
      </w:r>
      <w:r w:rsidR="00854A1A" w:rsidRPr="00854A1A">
        <w:rPr>
          <w:rStyle w:val="ECCParagraph"/>
        </w:rPr>
        <w:t>_par_mod2020_Noise</w:t>
      </w:r>
      <w:r w:rsidRPr="00002E19">
        <w:rPr>
          <w:rStyle w:val="ECCParagraph"/>
        </w:rPr>
        <w:t>.m</w:t>
      </w:r>
      <w:r w:rsidR="00AC54BD">
        <w:rPr>
          <w:rStyle w:val="ECCParagraph"/>
        </w:rPr>
        <w:t>"</w:t>
      </w:r>
      <w:r w:rsidRPr="00002E19">
        <w:rPr>
          <w:rStyle w:val="ECCParagraph"/>
        </w:rPr>
        <w:t xml:space="preserve"> which </w:t>
      </w:r>
      <w:r w:rsidR="00854A1A">
        <w:rPr>
          <w:rStyle w:val="ECCParagraph"/>
        </w:rPr>
        <w:t>are</w:t>
      </w:r>
      <w:r w:rsidRPr="00002E19">
        <w:rPr>
          <w:rStyle w:val="ECCParagraph"/>
        </w:rPr>
        <w:t xml:space="preserve"> entered to calculate the </w:t>
      </w:r>
      <w:r w:rsidR="002E0B5D">
        <w:rPr>
          <w:rStyle w:val="ECCParagraph"/>
        </w:rPr>
        <w:t>epfd</w:t>
      </w:r>
      <w:r w:rsidRPr="00002E19">
        <w:rPr>
          <w:rStyle w:val="ECCParagraph"/>
        </w:rPr>
        <w:t xml:space="preserve"> is a version of the original </w:t>
      </w:r>
      <w:r w:rsidR="003542F4">
        <w:rPr>
          <w:rStyle w:val="ECCParagraph"/>
        </w:rPr>
        <w:t>"</w:t>
      </w:r>
      <w:r w:rsidRPr="00002E19">
        <w:rPr>
          <w:rStyle w:val="ECCParagraph"/>
        </w:rPr>
        <w:t>M_1583_IRIDIUM.m</w:t>
      </w:r>
      <w:r w:rsidR="003542F4">
        <w:rPr>
          <w:rStyle w:val="ECCParagraph"/>
        </w:rPr>
        <w:t>"</w:t>
      </w:r>
      <w:r w:rsidRPr="00002E19">
        <w:rPr>
          <w:rStyle w:val="ECCParagraph"/>
        </w:rPr>
        <w:t xml:space="preserve"> adapted to a modest degree of parallel processing and calculating the </w:t>
      </w:r>
      <w:r w:rsidR="002E0B5D">
        <w:rPr>
          <w:rStyle w:val="ECCParagraph"/>
        </w:rPr>
        <w:t>epfd</w:t>
      </w:r>
      <w:r w:rsidRPr="00002E19">
        <w:rPr>
          <w:rStyle w:val="ECCParagraph"/>
        </w:rPr>
        <w:t xml:space="preserve"> only for one frequency with the advantage of being incorporated into an external loop over frequencies (see later at </w:t>
      </w:r>
      <w:proofErr w:type="spellStart"/>
      <w:r w:rsidRPr="00002E19">
        <w:rPr>
          <w:rStyle w:val="ECCParagraph"/>
        </w:rPr>
        <w:t>epfd_survey</w:t>
      </w:r>
      <w:proofErr w:type="spellEnd"/>
      <w:r w:rsidRPr="00002E19">
        <w:rPr>
          <w:rStyle w:val="ECCParagraph"/>
        </w:rPr>
        <w:t xml:space="preserve">). The </w:t>
      </w:r>
      <w:r w:rsidR="002E0B5D">
        <w:rPr>
          <w:rStyle w:val="ECCParagraph"/>
        </w:rPr>
        <w:t>epfd</w:t>
      </w:r>
      <w:r w:rsidRPr="00002E19">
        <w:rPr>
          <w:rStyle w:val="ECCParagraph"/>
        </w:rPr>
        <w:t xml:space="preserve"> calculation algorithm is otherwise</w:t>
      </w:r>
      <w:r w:rsidR="00854A1A">
        <w:rPr>
          <w:rStyle w:val="ECCParagraph"/>
        </w:rPr>
        <w:t xml:space="preserve"> unchanged</w:t>
      </w:r>
      <w:r w:rsidRPr="00002E19">
        <w:rPr>
          <w:rStyle w:val="ECCParagraph"/>
        </w:rPr>
        <w:t xml:space="preserve">. The antenna diameter D is set to 100 m and integration time </w:t>
      </w:r>
      <w:proofErr w:type="spellStart"/>
      <w:r w:rsidRPr="00002E19">
        <w:rPr>
          <w:rStyle w:val="ECCParagraph"/>
        </w:rPr>
        <w:t>dur_init</w:t>
      </w:r>
      <w:proofErr w:type="spellEnd"/>
      <w:r w:rsidRPr="00002E19">
        <w:rPr>
          <w:rStyle w:val="ECCParagraph"/>
        </w:rPr>
        <w:t xml:space="preserve"> is set to 2000 seconds in </w:t>
      </w:r>
      <w:r w:rsidR="003542F4">
        <w:rPr>
          <w:rStyle w:val="ECCParagraph"/>
        </w:rPr>
        <w:t>"</w:t>
      </w:r>
      <w:proofErr w:type="spellStart"/>
      <w:r w:rsidRPr="00002E19">
        <w:rPr>
          <w:rStyle w:val="ECCParagraph"/>
        </w:rPr>
        <w:t>eval_epfd.m</w:t>
      </w:r>
      <w:proofErr w:type="spellEnd"/>
      <w:r w:rsidR="003542F4">
        <w:rPr>
          <w:rStyle w:val="ECCParagraph"/>
        </w:rPr>
        <w:t>".</w:t>
      </w:r>
    </w:p>
    <w:p w14:paraId="01478D4C" w14:textId="63BD66D7" w:rsidR="00665A9B" w:rsidRPr="00002E19" w:rsidRDefault="00665A9B" w:rsidP="000E5136">
      <w:pPr>
        <w:pStyle w:val="ECCNumberedList"/>
        <w:rPr>
          <w:rStyle w:val="ECCParagraph"/>
        </w:rPr>
      </w:pPr>
      <w:r w:rsidRPr="00002E19">
        <w:rPr>
          <w:rStyle w:val="ECCParagraph"/>
        </w:rPr>
        <w:t xml:space="preserve">On the first call </w:t>
      </w:r>
      <w:r w:rsidR="003542F4">
        <w:rPr>
          <w:rStyle w:val="ECCParagraph"/>
        </w:rPr>
        <w:t>"</w:t>
      </w:r>
      <w:r w:rsidR="00854A1A" w:rsidRPr="00854A1A">
        <w:rPr>
          <w:rStyle w:val="ECCParagraph"/>
        </w:rPr>
        <w:t>M_1583_IRIDIUM_par_mod2020_Satellite.m</w:t>
      </w:r>
      <w:r w:rsidR="003542F4">
        <w:rPr>
          <w:rStyle w:val="ECCParagraph"/>
        </w:rPr>
        <w:t>"</w:t>
      </w:r>
      <w:r w:rsidR="00854A1A" w:rsidRPr="00854A1A">
        <w:rPr>
          <w:rStyle w:val="ECCParagraph"/>
        </w:rPr>
        <w:t xml:space="preserve">or </w:t>
      </w:r>
      <w:r w:rsidR="003542F4">
        <w:rPr>
          <w:rStyle w:val="ECCParagraph"/>
        </w:rPr>
        <w:t>"</w:t>
      </w:r>
      <w:r w:rsidR="00854A1A" w:rsidRPr="00854A1A">
        <w:rPr>
          <w:rStyle w:val="ECCParagraph"/>
        </w:rPr>
        <w:t>M_1583_</w:t>
      </w:r>
      <w:r w:rsidR="00850760">
        <w:rPr>
          <w:rStyle w:val="ECCParagraph"/>
        </w:rPr>
        <w:t>IRIDIUM</w:t>
      </w:r>
      <w:r w:rsidR="00854A1A" w:rsidRPr="00854A1A">
        <w:rPr>
          <w:rStyle w:val="ECCParagraph"/>
        </w:rPr>
        <w:t>_par_mod2020_Noise</w:t>
      </w:r>
      <w:r w:rsidRPr="00002E19">
        <w:rPr>
          <w:rStyle w:val="ECCParagraph"/>
        </w:rPr>
        <w:t>.m</w:t>
      </w:r>
      <w:r w:rsidR="003542F4">
        <w:rPr>
          <w:rStyle w:val="ECCParagraph"/>
        </w:rPr>
        <w:t>"</w:t>
      </w:r>
      <w:r w:rsidRPr="00002E19">
        <w:rPr>
          <w:rStyle w:val="ECCParagraph"/>
        </w:rPr>
        <w:t xml:space="preserve"> will ask for the name of a satellite visibility file as generated by e.g. the STK package and generate an internal representation of the satellite sky coverage. An example of such a file is provided in the software distribution; however, it is possible to use the STK package to generate a different file that may, for instance take into account the constellation at the time of the measurements. A short description of the basic steps needed to generate a visibility file for a given date and location is given in Annex 7. Special attention should be paid to this process given that differences in the visibility windows of one or several </w:t>
      </w:r>
      <w:r w:rsidR="00850760">
        <w:rPr>
          <w:rStyle w:val="ECCParagraph"/>
        </w:rPr>
        <w:t>IRIDIUM</w:t>
      </w:r>
      <w:r w:rsidRPr="00002E19">
        <w:rPr>
          <w:rStyle w:val="ECCParagraph"/>
        </w:rPr>
        <w:t xml:space="preserve"> satellites may lead to differences on the calculation results.</w:t>
      </w:r>
      <w:r w:rsidR="000E5136" w:rsidRPr="00002E19">
        <w:rPr>
          <w:rStyle w:val="ECCParagraph"/>
        </w:rPr>
        <w:t xml:space="preserve"> </w:t>
      </w:r>
      <w:r w:rsidR="004B7630" w:rsidRPr="00002E19">
        <w:rPr>
          <w:rStyle w:val="ECCParagraph"/>
        </w:rPr>
        <w:t xml:space="preserve">If RAS site specific information is </w:t>
      </w:r>
      <w:r w:rsidR="00A5411E">
        <w:rPr>
          <w:rStyle w:val="ECCParagraph"/>
        </w:rPr>
        <w:t>provided in the</w:t>
      </w:r>
      <w:r w:rsidR="00A5411E" w:rsidRPr="00002E19">
        <w:rPr>
          <w:rStyle w:val="ECCParagraph"/>
        </w:rPr>
        <w:t xml:space="preserve"> </w:t>
      </w:r>
      <w:r w:rsidR="00002E19" w:rsidRPr="00002E19">
        <w:rPr>
          <w:rStyle w:val="ECCParagraph"/>
        </w:rPr>
        <w:t>file</w:t>
      </w:r>
      <w:r w:rsidR="00A23DC6" w:rsidRPr="00002E19">
        <w:t xml:space="preserve"> </w:t>
      </w:r>
      <w:r w:rsidR="003542F4">
        <w:t>"</w:t>
      </w:r>
      <w:proofErr w:type="spellStart"/>
      <w:r w:rsidR="00EE482F" w:rsidRPr="00002E19">
        <w:t>RAS_site_mechanical.mat</w:t>
      </w:r>
      <w:proofErr w:type="spellEnd"/>
      <w:r w:rsidR="003542F4">
        <w:t>"</w:t>
      </w:r>
      <w:r w:rsidR="004B7630" w:rsidRPr="00002E19">
        <w:rPr>
          <w:rStyle w:val="ECCParagraph"/>
        </w:rPr>
        <w:t xml:space="preserve">, the routine </w:t>
      </w:r>
      <w:r w:rsidR="003542F4">
        <w:rPr>
          <w:rStyle w:val="ECCParagraph"/>
        </w:rPr>
        <w:t>"</w:t>
      </w:r>
      <w:r w:rsidR="004B7630" w:rsidRPr="00002E19">
        <w:rPr>
          <w:rStyle w:val="ECCParagraph"/>
        </w:rPr>
        <w:t>M_1583_IRIDIUM_par.m</w:t>
      </w:r>
      <w:r w:rsidR="003542F4">
        <w:rPr>
          <w:rStyle w:val="ECCParagraph"/>
        </w:rPr>
        <w:t>"</w:t>
      </w:r>
      <w:r w:rsidR="004B7630" w:rsidRPr="00002E19">
        <w:rPr>
          <w:rStyle w:val="ECCParagraph"/>
        </w:rPr>
        <w:t xml:space="preserve"> will load the data.</w:t>
      </w:r>
      <w:r w:rsidR="000E5136" w:rsidRPr="00002E19">
        <w:rPr>
          <w:rStyle w:val="ECCParagraph"/>
        </w:rPr>
        <w:t xml:space="preserve"> In the absence of such information, a generic computation (flat terrain, full sky visibility) is done.</w:t>
      </w:r>
      <w:r w:rsidR="009E6118" w:rsidRPr="00002E19">
        <w:rPr>
          <w:rStyle w:val="ECCParagraph"/>
        </w:rPr>
        <w:t xml:space="preserve"> The data format for such in</w:t>
      </w:r>
      <w:r w:rsidR="008A7945" w:rsidRPr="00002E19">
        <w:rPr>
          <w:rStyle w:val="ECCParagraph"/>
        </w:rPr>
        <w:t xml:space="preserve">formation in provided in </w:t>
      </w:r>
      <w:r w:rsidR="00DF1928" w:rsidRPr="00002E19">
        <w:rPr>
          <w:rStyle w:val="ECCParagraph"/>
        </w:rPr>
        <w:fldChar w:fldCharType="begin"/>
      </w:r>
      <w:r w:rsidR="00282D73" w:rsidRPr="00002E19">
        <w:rPr>
          <w:rStyle w:val="ECCParagraph"/>
        </w:rPr>
        <w:instrText xml:space="preserve"> REF _Ref428190282 \r \h </w:instrText>
      </w:r>
      <w:r w:rsidR="00DF1928" w:rsidRPr="00002E19">
        <w:rPr>
          <w:rStyle w:val="ECCParagraph"/>
        </w:rPr>
      </w:r>
      <w:r w:rsidR="00DF1928" w:rsidRPr="00002E19">
        <w:rPr>
          <w:rStyle w:val="ECCParagraph"/>
        </w:rPr>
        <w:fldChar w:fldCharType="separate"/>
      </w:r>
      <w:r w:rsidR="003D2683">
        <w:rPr>
          <w:rStyle w:val="ECCParagraph"/>
        </w:rPr>
        <w:t>A</w:t>
      </w:r>
      <w:r w:rsidR="00EF6F1F">
        <w:rPr>
          <w:rStyle w:val="ECCParagraph"/>
        </w:rPr>
        <w:t>nnex</w:t>
      </w:r>
      <w:r w:rsidR="003D2683">
        <w:rPr>
          <w:rStyle w:val="ECCParagraph"/>
        </w:rPr>
        <w:t xml:space="preserve"> 8</w:t>
      </w:r>
      <w:r w:rsidR="00DF1928" w:rsidRPr="00002E19">
        <w:rPr>
          <w:rStyle w:val="ECCParagraph"/>
        </w:rPr>
        <w:fldChar w:fldCharType="end"/>
      </w:r>
      <w:r w:rsidR="003542F4">
        <w:rPr>
          <w:rStyle w:val="ECCParagraph"/>
        </w:rPr>
        <w:t>.</w:t>
      </w:r>
    </w:p>
    <w:p w14:paraId="310441B3" w14:textId="77777777" w:rsidR="00665A9B" w:rsidRPr="00002E19" w:rsidRDefault="00665A9B" w:rsidP="00A20059">
      <w:pPr>
        <w:pStyle w:val="ECCNumberedList"/>
        <w:rPr>
          <w:rStyle w:val="ECCParagraph"/>
        </w:rPr>
      </w:pPr>
      <w:r w:rsidRPr="00002E19">
        <w:rPr>
          <w:rStyle w:val="ECCParagraph"/>
        </w:rPr>
        <w:t>The main part of the calculation will now start and the user will be informed and updated about the time needed per trial, the number of trials completed and an estimate of the time needed for finishing the calculations. The results of the calculations are stored in another subdirect</w:t>
      </w:r>
      <w:r w:rsidR="00002E19" w:rsidRPr="00002E19">
        <w:rPr>
          <w:rStyle w:val="ECCParagraph"/>
        </w:rPr>
        <w:t>ory of the results folder named</w:t>
      </w:r>
      <w:r w:rsidRPr="00002E19">
        <w:rPr>
          <w:rStyle w:val="ECCParagraph"/>
        </w:rPr>
        <w:t xml:space="preserve"> '2000 s/ YYYY.ZZZZ' with the same convention as has been used for the pfd distributions. </w:t>
      </w:r>
    </w:p>
    <w:p w14:paraId="0B594680" w14:textId="77777777" w:rsidR="00665A9B" w:rsidRPr="00002E19" w:rsidRDefault="00665A9B" w:rsidP="00A20059">
      <w:pPr>
        <w:pStyle w:val="ECCNumberedList"/>
        <w:rPr>
          <w:rStyle w:val="ECCParagraph"/>
        </w:rPr>
      </w:pPr>
      <w:r w:rsidRPr="00002E19">
        <w:rPr>
          <w:rStyle w:val="ECCParagraph"/>
        </w:rPr>
        <w:t xml:space="preserve">A modified version of the routine </w:t>
      </w:r>
      <w:r w:rsidR="003542F4">
        <w:rPr>
          <w:rStyle w:val="ECCParagraph"/>
        </w:rPr>
        <w:t>"</w:t>
      </w:r>
      <w:proofErr w:type="spellStart"/>
      <w:r w:rsidRPr="00002E19">
        <w:rPr>
          <w:rStyle w:val="ECCParagraph"/>
        </w:rPr>
        <w:t>analyse.m</w:t>
      </w:r>
      <w:proofErr w:type="spellEnd"/>
      <w:r w:rsidR="003542F4">
        <w:rPr>
          <w:rStyle w:val="ECCParagraph"/>
        </w:rPr>
        <w:t>"</w:t>
      </w:r>
      <w:r w:rsidRPr="00002E19">
        <w:rPr>
          <w:rStyle w:val="ECCParagraph"/>
        </w:rPr>
        <w:t xml:space="preserve"> is used to calculate the average percentage of </w:t>
      </w:r>
      <w:r w:rsidR="002E0B5D">
        <w:rPr>
          <w:rStyle w:val="ECCParagraph"/>
        </w:rPr>
        <w:t>epfd</w:t>
      </w:r>
      <w:r w:rsidRPr="00002E19">
        <w:rPr>
          <w:rStyle w:val="ECCParagraph"/>
        </w:rPr>
        <w:t xml:space="preserve"> sky cells that exceed a certain threshold. The routine has been modified in order to: </w:t>
      </w:r>
    </w:p>
    <w:p w14:paraId="7AF24CA3" w14:textId="77777777" w:rsidR="00665A9B" w:rsidRPr="00002E19" w:rsidRDefault="00665A9B" w:rsidP="00652F5C">
      <w:pPr>
        <w:pStyle w:val="ECCBulletsLv2"/>
        <w:rPr>
          <w:rStyle w:val="ECCParagraph"/>
          <w:szCs w:val="20"/>
        </w:rPr>
      </w:pPr>
      <w:r w:rsidRPr="00002E19">
        <w:rPr>
          <w:rStyle w:val="ECCParagraph"/>
        </w:rPr>
        <w:t xml:space="preserve">be called with an additional argument for the number of the figure window for the </w:t>
      </w:r>
      <w:r w:rsidR="002E0B5D">
        <w:rPr>
          <w:rStyle w:val="ECCParagraph"/>
        </w:rPr>
        <w:t>epfd</w:t>
      </w:r>
      <w:r w:rsidRPr="00002E19">
        <w:rPr>
          <w:rStyle w:val="ECCParagraph"/>
        </w:rPr>
        <w:t xml:space="preserve"> sky plot, with zero indicating no plot and suppression of text output for a call in an external loop,</w:t>
      </w:r>
    </w:p>
    <w:p w14:paraId="3C73113F" w14:textId="4EF08581" w:rsidR="00665A9B" w:rsidRPr="00002E19" w:rsidRDefault="00665A9B" w:rsidP="00652F5C">
      <w:pPr>
        <w:pStyle w:val="ECCBulletsLv2"/>
        <w:rPr>
          <w:rStyle w:val="ECCParagraph"/>
        </w:rPr>
      </w:pPr>
      <w:r w:rsidRPr="00002E19">
        <w:rPr>
          <w:rStyle w:val="ECCParagraph"/>
        </w:rPr>
        <w:t>use the directory information from assign</w:t>
      </w:r>
      <w:r w:rsidR="005013B5" w:rsidRPr="00002E19">
        <w:rPr>
          <w:rStyle w:val="ECCParagraph"/>
        </w:rPr>
        <w:t xml:space="preserve"> </w:t>
      </w:r>
      <w:r w:rsidRPr="00002E19">
        <w:rPr>
          <w:rStyle w:val="ECCParagraph"/>
        </w:rPr>
        <w:t xml:space="preserve">directories via </w:t>
      </w:r>
      <w:r w:rsidR="003542F4">
        <w:rPr>
          <w:rStyle w:val="ECCParagraph"/>
        </w:rPr>
        <w:t>"</w:t>
      </w:r>
      <w:proofErr w:type="spellStart"/>
      <w:r w:rsidRPr="00002E19">
        <w:rPr>
          <w:rStyle w:val="ECCParagraph"/>
        </w:rPr>
        <w:t>dir_config.mat</w:t>
      </w:r>
      <w:proofErr w:type="spellEnd"/>
      <w:r w:rsidR="003542F4">
        <w:rPr>
          <w:rStyle w:val="ECCParagraph"/>
        </w:rPr>
        <w:t>"</w:t>
      </w:r>
      <w:r w:rsidRPr="00002E19">
        <w:rPr>
          <w:rStyle w:val="ECCParagraph"/>
        </w:rPr>
        <w:t>,</w:t>
      </w:r>
    </w:p>
    <w:p w14:paraId="25698211" w14:textId="77777777" w:rsidR="00665A9B" w:rsidRPr="00002E19" w:rsidRDefault="00665A9B" w:rsidP="00652F5C">
      <w:pPr>
        <w:pStyle w:val="ECCBulletsLv2"/>
        <w:rPr>
          <w:rStyle w:val="ECCParagraph"/>
        </w:rPr>
      </w:pPr>
      <w:r w:rsidRPr="00002E19">
        <w:rPr>
          <w:rStyle w:val="ECCParagraph"/>
        </w:rPr>
        <w:t xml:space="preserve">and to calculate and return the statistical error of the result in addition to the average percentage of cells exceeding the threshold. For this purpose, the percentages of each trial are not only averaged, but their standard deviation is also computed. </w:t>
      </w:r>
    </w:p>
    <w:p w14:paraId="5BAF9A65" w14:textId="2DCCF305" w:rsidR="00665A9B" w:rsidRPr="00002E19" w:rsidRDefault="00665A9B" w:rsidP="00A20059">
      <w:pPr>
        <w:pStyle w:val="ECCNumberedList"/>
        <w:rPr>
          <w:rStyle w:val="ECCParagraph"/>
        </w:rPr>
      </w:pPr>
      <w:r w:rsidRPr="00002E19">
        <w:rPr>
          <w:rStyle w:val="ECCParagraph"/>
        </w:rPr>
        <w:t>In accordance to the procedure of ECC Rep</w:t>
      </w:r>
      <w:r w:rsidR="00AA24B6" w:rsidRPr="00002E19">
        <w:rPr>
          <w:rStyle w:val="ECCParagraph"/>
        </w:rPr>
        <w:t>ort</w:t>
      </w:r>
      <w:r w:rsidRPr="00002E19">
        <w:rPr>
          <w:rStyle w:val="ECCParagraph"/>
        </w:rPr>
        <w:t xml:space="preserve"> 171</w:t>
      </w:r>
      <w:r w:rsidR="002E0B5D">
        <w:rPr>
          <w:rStyle w:val="ECCParagraph"/>
        </w:rPr>
        <w:t xml:space="preserve"> </w:t>
      </w:r>
      <w:r w:rsidR="00DF1928">
        <w:rPr>
          <w:rStyle w:val="ECCParagraph"/>
        </w:rPr>
        <w:fldChar w:fldCharType="begin"/>
      </w:r>
      <w:r w:rsidR="002E0B5D">
        <w:rPr>
          <w:rStyle w:val="ECCParagraph"/>
        </w:rPr>
        <w:instrText xml:space="preserve"> REF _Ref393803243 \n \h </w:instrText>
      </w:r>
      <w:r w:rsidR="00DF1928">
        <w:rPr>
          <w:rStyle w:val="ECCParagraph"/>
        </w:rPr>
      </w:r>
      <w:r w:rsidR="00DF1928">
        <w:rPr>
          <w:rStyle w:val="ECCParagraph"/>
        </w:rPr>
        <w:fldChar w:fldCharType="separate"/>
      </w:r>
      <w:r w:rsidR="003D2683">
        <w:rPr>
          <w:rStyle w:val="ECCParagraph"/>
        </w:rPr>
        <w:t>[1]</w:t>
      </w:r>
      <w:r w:rsidR="00DF1928">
        <w:rPr>
          <w:rStyle w:val="ECCParagraph"/>
        </w:rPr>
        <w:fldChar w:fldCharType="end"/>
      </w:r>
      <w:r w:rsidRPr="00002E19">
        <w:rPr>
          <w:rStyle w:val="ECCParagraph"/>
        </w:rPr>
        <w:t xml:space="preserve">, the routine </w:t>
      </w:r>
      <w:r w:rsidR="003542F4">
        <w:rPr>
          <w:rStyle w:val="ECCParagraph"/>
        </w:rPr>
        <w:t>"</w:t>
      </w:r>
      <w:proofErr w:type="spellStart"/>
      <w:r w:rsidRPr="00002E19">
        <w:rPr>
          <w:rStyle w:val="ECCParagraph"/>
        </w:rPr>
        <w:t>analyse.m</w:t>
      </w:r>
      <w:proofErr w:type="spellEnd"/>
      <w:r w:rsidR="003542F4">
        <w:rPr>
          <w:rStyle w:val="ECCParagraph"/>
        </w:rPr>
        <w:t>"</w:t>
      </w:r>
      <w:r w:rsidRPr="00002E19">
        <w:rPr>
          <w:rStyle w:val="ECCParagraph"/>
        </w:rPr>
        <w:t xml:space="preserve"> is first called with a threshold of -238 dBWm</w:t>
      </w:r>
      <w:r w:rsidRPr="00002E19">
        <w:rPr>
          <w:rStyle w:val="ECCHLsuperscript"/>
        </w:rPr>
        <w:t>2</w:t>
      </w:r>
      <w:r w:rsidRPr="00002E19">
        <w:rPr>
          <w:rStyle w:val="ECCParagraph"/>
        </w:rPr>
        <w:t>Hz</w:t>
      </w:r>
      <w:r w:rsidRPr="00002E19">
        <w:rPr>
          <w:rStyle w:val="ECCHLsuperscript"/>
        </w:rPr>
        <w:t>-1</w:t>
      </w:r>
      <w:r w:rsidRPr="00002E19">
        <w:rPr>
          <w:rStyle w:val="ECCParagraph"/>
        </w:rPr>
        <w:t xml:space="preserve"> (</w:t>
      </w:r>
      <w:r w:rsidR="00245AD7" w:rsidRPr="00002E19">
        <w:rPr>
          <w:rStyle w:val="ECCParagraph"/>
        </w:rPr>
        <w:t xml:space="preserve">Recommendation </w:t>
      </w:r>
      <w:r w:rsidRPr="00002E19">
        <w:rPr>
          <w:rStyle w:val="ECCParagraph"/>
        </w:rPr>
        <w:t>ITU-R RA.769</w:t>
      </w:r>
      <w:r w:rsidR="003A63D4">
        <w:rPr>
          <w:rStyle w:val="ECCParagraph"/>
        </w:rPr>
        <w:t>, table 2</w:t>
      </w:r>
      <w:r w:rsidR="002E0B5D">
        <w:rPr>
          <w:rStyle w:val="ECCParagraph"/>
        </w:rPr>
        <w:t xml:space="preserve"> </w:t>
      </w:r>
      <w:r w:rsidR="00DF1928">
        <w:rPr>
          <w:rStyle w:val="ECCParagraph"/>
        </w:rPr>
        <w:fldChar w:fldCharType="begin"/>
      </w:r>
      <w:r w:rsidR="002E0B5D">
        <w:rPr>
          <w:rStyle w:val="ECCParagraph"/>
        </w:rPr>
        <w:instrText xml:space="preserve"> REF _Ref441673671 \n \h </w:instrText>
      </w:r>
      <w:r w:rsidR="00DF1928">
        <w:rPr>
          <w:rStyle w:val="ECCParagraph"/>
        </w:rPr>
      </w:r>
      <w:r w:rsidR="00DF1928">
        <w:rPr>
          <w:rStyle w:val="ECCParagraph"/>
        </w:rPr>
        <w:fldChar w:fldCharType="separate"/>
      </w:r>
      <w:r w:rsidR="003D2683">
        <w:rPr>
          <w:rStyle w:val="ECCParagraph"/>
        </w:rPr>
        <w:t>[4]</w:t>
      </w:r>
      <w:r w:rsidR="00DF1928">
        <w:rPr>
          <w:rStyle w:val="ECCParagraph"/>
        </w:rPr>
        <w:fldChar w:fldCharType="end"/>
      </w:r>
      <w:r w:rsidRPr="00002E19">
        <w:rPr>
          <w:rStyle w:val="ECCParagraph"/>
        </w:rPr>
        <w:t>) reduced</w:t>
      </w:r>
      <w:r w:rsidRPr="00002E19">
        <w:rPr>
          <w:rStyle w:val="ECCHLsuperscript"/>
        </w:rPr>
        <w:footnoteReference w:id="2"/>
      </w:r>
      <w:r w:rsidRPr="00002E19">
        <w:rPr>
          <w:rStyle w:val="ECCHLsuperscript"/>
        </w:rPr>
        <w:t xml:space="preserve"> </w:t>
      </w:r>
      <w:r w:rsidRPr="00002E19">
        <w:rPr>
          <w:rStyle w:val="ECCParagraph"/>
        </w:rPr>
        <w:t>by the computed maximum gain of the antenna '</w:t>
      </w:r>
      <w:proofErr w:type="spellStart"/>
      <w:r w:rsidRPr="00002E19">
        <w:rPr>
          <w:rStyle w:val="ECCParagraph"/>
        </w:rPr>
        <w:t>Gmax</w:t>
      </w:r>
      <w:proofErr w:type="spellEnd"/>
      <w:r w:rsidRPr="00002E19">
        <w:rPr>
          <w:rStyle w:val="ECCParagraph"/>
        </w:rPr>
        <w:t xml:space="preserve">' computed before in </w:t>
      </w:r>
      <w:r w:rsidR="003542F4">
        <w:rPr>
          <w:rStyle w:val="ECCParagraph"/>
        </w:rPr>
        <w:t>"</w:t>
      </w:r>
      <w:r w:rsidRPr="00002E19">
        <w:rPr>
          <w:rStyle w:val="ECCParagraph"/>
        </w:rPr>
        <w:t>M_1583_IRIDIUM_par.m</w:t>
      </w:r>
      <w:r w:rsidR="003542F4">
        <w:rPr>
          <w:rStyle w:val="ECCParagraph"/>
        </w:rPr>
        <w:t>"</w:t>
      </w:r>
      <w:r w:rsidRPr="00002E19">
        <w:rPr>
          <w:rStyle w:val="ECCParagraph"/>
        </w:rPr>
        <w:t>.</w:t>
      </w:r>
    </w:p>
    <w:p w14:paraId="7AC2F4D2" w14:textId="007ED1DE" w:rsidR="00665A9B" w:rsidRPr="00002E19" w:rsidRDefault="00665A9B" w:rsidP="00A20059">
      <w:pPr>
        <w:pStyle w:val="ECCNumberedList"/>
        <w:rPr>
          <w:rStyle w:val="ECCParagraph"/>
        </w:rPr>
      </w:pPr>
      <w:r w:rsidRPr="00002E19">
        <w:rPr>
          <w:rStyle w:val="ECCParagraph"/>
        </w:rPr>
        <w:t xml:space="preserve">In </w:t>
      </w:r>
      <w:r w:rsidR="003542F4">
        <w:rPr>
          <w:rStyle w:val="ECCParagraph"/>
        </w:rPr>
        <w:t>"</w:t>
      </w:r>
      <w:proofErr w:type="spellStart"/>
      <w:r w:rsidRPr="00002E19">
        <w:rPr>
          <w:rStyle w:val="ECCParagraph"/>
        </w:rPr>
        <w:t>eval_dec.m</w:t>
      </w:r>
      <w:proofErr w:type="spellEnd"/>
      <w:r w:rsidR="003542F4">
        <w:rPr>
          <w:rStyle w:val="ECCParagraph"/>
        </w:rPr>
        <w:t>"</w:t>
      </w:r>
      <w:r w:rsidRPr="00002E19">
        <w:rPr>
          <w:rStyle w:val="ECCParagraph"/>
        </w:rPr>
        <w:t xml:space="preserve"> the routine </w:t>
      </w:r>
      <w:r w:rsidR="003542F4">
        <w:rPr>
          <w:rStyle w:val="ECCParagraph"/>
        </w:rPr>
        <w:t>"</w:t>
      </w:r>
      <w:proofErr w:type="spellStart"/>
      <w:r w:rsidRPr="00002E19">
        <w:rPr>
          <w:rStyle w:val="ECCParagraph"/>
        </w:rPr>
        <w:t>analyse.m</w:t>
      </w:r>
      <w:proofErr w:type="spellEnd"/>
      <w:r w:rsidR="003542F4">
        <w:rPr>
          <w:rStyle w:val="ECCParagraph"/>
        </w:rPr>
        <w:t>"</w:t>
      </w:r>
      <w:r w:rsidRPr="00002E19">
        <w:rPr>
          <w:rStyle w:val="ECCParagraph"/>
        </w:rPr>
        <w:t xml:space="preserve"> is called for a sequence of additional attenuations of the signals with the variable '</w:t>
      </w:r>
      <w:proofErr w:type="spellStart"/>
      <w:r w:rsidRPr="00002E19">
        <w:rPr>
          <w:rStyle w:val="ECCParagraph"/>
        </w:rPr>
        <w:t>dec</w:t>
      </w:r>
      <w:proofErr w:type="spellEnd"/>
      <w:r w:rsidRPr="00002E19">
        <w:rPr>
          <w:rStyle w:val="ECCParagraph"/>
        </w:rPr>
        <w:t xml:space="preserve">' ranging from 0 to -50 (dB) and the attenuation required to meet the 2% criterion will be computed by finding the closest match of the returned average </w:t>
      </w:r>
      <w:r w:rsidR="002E0B5D">
        <w:rPr>
          <w:rStyle w:val="ECCParagraph"/>
        </w:rPr>
        <w:t>epfd</w:t>
      </w:r>
      <w:r w:rsidRPr="00002E19">
        <w:rPr>
          <w:rStyle w:val="ECCParagraph"/>
        </w:rPr>
        <w:t xml:space="preserve"> to 2%. A sky plot showing the </w:t>
      </w:r>
      <w:r w:rsidR="002E0B5D">
        <w:rPr>
          <w:rStyle w:val="ECCParagraph"/>
        </w:rPr>
        <w:lastRenderedPageBreak/>
        <w:t>epfd</w:t>
      </w:r>
      <w:r w:rsidRPr="00002E19">
        <w:rPr>
          <w:rStyle w:val="ECCParagraph"/>
        </w:rPr>
        <w:t xml:space="preserve"> data loss</w:t>
      </w:r>
      <w:r w:rsidR="001F6E51">
        <w:rPr>
          <w:rStyle w:val="ECCParagraph"/>
        </w:rPr>
        <w:t xml:space="preserve"> (</w:t>
      </w:r>
      <w:r w:rsidR="001C3D53">
        <w:rPr>
          <w:rStyle w:val="ECCParagraph"/>
        </w:rPr>
        <w:fldChar w:fldCharType="begin"/>
      </w:r>
      <w:r w:rsidR="001C3D53">
        <w:rPr>
          <w:rStyle w:val="ECCParagraph"/>
        </w:rPr>
        <w:instrText xml:space="preserve"> REF _Ref423970573 \r \h </w:instrText>
      </w:r>
      <w:r w:rsidR="001C3D53">
        <w:rPr>
          <w:rStyle w:val="ECCParagraph"/>
        </w:rPr>
      </w:r>
      <w:r w:rsidR="001C3D53">
        <w:rPr>
          <w:rStyle w:val="ECCParagraph"/>
        </w:rPr>
        <w:fldChar w:fldCharType="separate"/>
      </w:r>
      <w:r w:rsidR="001C3D53">
        <w:rPr>
          <w:rStyle w:val="ECCParagraph"/>
        </w:rPr>
        <w:t>Annex 5</w:t>
      </w:r>
      <w:r w:rsidR="001C3D53">
        <w:rPr>
          <w:rStyle w:val="ECCParagraph"/>
        </w:rPr>
        <w:fldChar w:fldCharType="end"/>
      </w:r>
      <w:r w:rsidR="001F6E51">
        <w:rPr>
          <w:rStyle w:val="ECCParagraph"/>
        </w:rPr>
        <w:t xml:space="preserve">, </w:t>
      </w:r>
      <w:r w:rsidR="001C3D53">
        <w:rPr>
          <w:rStyle w:val="ECCParagraph"/>
        </w:rPr>
        <w:fldChar w:fldCharType="begin"/>
      </w:r>
      <w:r w:rsidR="001C3D53">
        <w:rPr>
          <w:rStyle w:val="ECCParagraph"/>
        </w:rPr>
        <w:instrText xml:space="preserve"> REF _Ref423970469 \h </w:instrText>
      </w:r>
      <w:r w:rsidR="001C3D53">
        <w:rPr>
          <w:rStyle w:val="ECCParagraph"/>
        </w:rPr>
      </w:r>
      <w:r w:rsidR="001C3D53">
        <w:rPr>
          <w:rStyle w:val="ECCParagraph"/>
        </w:rPr>
        <w:fldChar w:fldCharType="separate"/>
      </w:r>
      <w:r w:rsidR="00663191" w:rsidRPr="00002E19">
        <w:t xml:space="preserve">Figure </w:t>
      </w:r>
      <w:r w:rsidR="00663191">
        <w:rPr>
          <w:noProof/>
        </w:rPr>
        <w:t>26</w:t>
      </w:r>
      <w:r w:rsidR="001C3D53">
        <w:rPr>
          <w:rStyle w:val="ECCParagraph"/>
        </w:rPr>
        <w:fldChar w:fldCharType="end"/>
      </w:r>
      <w:r w:rsidR="00506D06">
        <w:rPr>
          <w:rStyle w:val="ECCParagraph"/>
        </w:rPr>
        <w:t>)</w:t>
      </w:r>
      <w:r w:rsidRPr="00002E19">
        <w:rPr>
          <w:rStyle w:val="ECCParagraph"/>
        </w:rPr>
        <w:t xml:space="preserve"> and its statistical errors as a function of the additional attenuation is produced (</w:t>
      </w:r>
      <w:r w:rsidR="00DF1928" w:rsidRPr="00002E19">
        <w:rPr>
          <w:rStyle w:val="ECCParagraph"/>
        </w:rPr>
        <w:fldChar w:fldCharType="begin"/>
      </w:r>
      <w:r w:rsidR="00D52B53" w:rsidRPr="00002E19">
        <w:rPr>
          <w:rStyle w:val="ECCParagraph"/>
        </w:rPr>
        <w:instrText xml:space="preserve"> REF _Ref423970573 \r \h </w:instrText>
      </w:r>
      <w:r w:rsidR="00DF1928" w:rsidRPr="00002E19">
        <w:rPr>
          <w:rStyle w:val="ECCParagraph"/>
        </w:rPr>
      </w:r>
      <w:r w:rsidR="00DF1928" w:rsidRPr="00002E19">
        <w:rPr>
          <w:rStyle w:val="ECCParagraph"/>
        </w:rPr>
        <w:fldChar w:fldCharType="separate"/>
      </w:r>
      <w:r w:rsidR="003D2683">
        <w:rPr>
          <w:rStyle w:val="ECCParagraph"/>
        </w:rPr>
        <w:t>A</w:t>
      </w:r>
      <w:r w:rsidR="001C3D53">
        <w:rPr>
          <w:rStyle w:val="ECCParagraph"/>
        </w:rPr>
        <w:t>nnex</w:t>
      </w:r>
      <w:r w:rsidR="003D2683">
        <w:rPr>
          <w:rStyle w:val="ECCParagraph"/>
        </w:rPr>
        <w:t xml:space="preserve"> 5</w:t>
      </w:r>
      <w:r w:rsidR="00DF1928" w:rsidRPr="00002E19">
        <w:rPr>
          <w:rStyle w:val="ECCParagraph"/>
        </w:rPr>
        <w:fldChar w:fldCharType="end"/>
      </w:r>
      <w:r w:rsidRPr="00002E19">
        <w:rPr>
          <w:rStyle w:val="ECCParagraph"/>
        </w:rPr>
        <w:t xml:space="preserve">, </w:t>
      </w:r>
      <w:r w:rsidR="00DF1928" w:rsidRPr="00002E19">
        <w:rPr>
          <w:rStyle w:val="ECCParagraph"/>
        </w:rPr>
        <w:fldChar w:fldCharType="begin"/>
      </w:r>
      <w:r w:rsidR="00D52B53" w:rsidRPr="00002E19">
        <w:rPr>
          <w:rStyle w:val="ECCParagraph"/>
        </w:rPr>
        <w:instrText xml:space="preserve"> REF _Ref423970469 \h </w:instrText>
      </w:r>
      <w:r w:rsidR="00DF1928" w:rsidRPr="00002E19">
        <w:rPr>
          <w:rStyle w:val="ECCParagraph"/>
        </w:rPr>
      </w:r>
      <w:r w:rsidR="00DF1928" w:rsidRPr="00002E19">
        <w:rPr>
          <w:rStyle w:val="ECCParagraph"/>
        </w:rPr>
        <w:fldChar w:fldCharType="separate"/>
      </w:r>
      <w:r w:rsidR="003D2683" w:rsidRPr="00002E19">
        <w:t xml:space="preserve">Figure </w:t>
      </w:r>
      <w:r w:rsidR="003D2683">
        <w:rPr>
          <w:noProof/>
        </w:rPr>
        <w:t>2</w:t>
      </w:r>
      <w:r w:rsidR="001F6E51">
        <w:t>7</w:t>
      </w:r>
      <w:r w:rsidR="00DF1928" w:rsidRPr="00002E19">
        <w:rPr>
          <w:rStyle w:val="ECCParagraph"/>
        </w:rPr>
        <w:fldChar w:fldCharType="end"/>
      </w:r>
      <w:r w:rsidRPr="00002E19">
        <w:rPr>
          <w:rStyle w:val="ECCParagraph"/>
        </w:rPr>
        <w:t>).</w:t>
      </w:r>
    </w:p>
    <w:p w14:paraId="24371E37" w14:textId="4C836E33" w:rsidR="00665A9B" w:rsidRPr="00002E19" w:rsidRDefault="00665A9B" w:rsidP="00A20059">
      <w:pPr>
        <w:pStyle w:val="ECCNumberedList"/>
        <w:rPr>
          <w:rStyle w:val="ECCParagraph"/>
        </w:rPr>
      </w:pPr>
      <w:r w:rsidRPr="00002E19">
        <w:rPr>
          <w:rStyle w:val="ECCParagraph"/>
        </w:rPr>
        <w:t xml:space="preserve">Finally, the </w:t>
      </w:r>
      <w:r w:rsidR="002E0B5D">
        <w:rPr>
          <w:rStyle w:val="ECCParagraph"/>
        </w:rPr>
        <w:t>epfd</w:t>
      </w:r>
      <w:r w:rsidRPr="00002E19">
        <w:rPr>
          <w:rStyle w:val="ECCParagraph"/>
        </w:rPr>
        <w:t xml:space="preserve"> data loss for an increased threshold corresponding to only 30 seconds integration time is also computed via a call to </w:t>
      </w:r>
      <w:r w:rsidR="003542F4">
        <w:rPr>
          <w:rStyle w:val="ECCParagraph"/>
        </w:rPr>
        <w:t>"</w:t>
      </w:r>
      <w:proofErr w:type="spellStart"/>
      <w:r w:rsidRPr="00002E19">
        <w:rPr>
          <w:rStyle w:val="ECCParagraph"/>
        </w:rPr>
        <w:t>analyse.m</w:t>
      </w:r>
      <w:proofErr w:type="spellEnd"/>
      <w:r w:rsidR="003542F4">
        <w:rPr>
          <w:rStyle w:val="ECCParagraph"/>
        </w:rPr>
        <w:t>"</w:t>
      </w:r>
      <w:r w:rsidRPr="00002E19">
        <w:rPr>
          <w:rStyle w:val="ECCParagraph"/>
        </w:rPr>
        <w:t>. For this, a threshold argument of -238-G</w:t>
      </w:r>
      <w:r w:rsidRPr="00002E19">
        <w:rPr>
          <w:rStyle w:val="ECCHLsubscript"/>
        </w:rPr>
        <w:t>max</w:t>
      </w:r>
      <w:r w:rsidRPr="00002E19">
        <w:rPr>
          <w:rStyle w:val="ECCParagraph"/>
        </w:rPr>
        <w:t>-5*log10(30/2000) is used (</w:t>
      </w:r>
      <w:r w:rsidR="00787043">
        <w:rPr>
          <w:rStyle w:val="ECCParagraph"/>
        </w:rPr>
        <w:fldChar w:fldCharType="begin"/>
      </w:r>
      <w:r w:rsidR="00787043">
        <w:rPr>
          <w:rStyle w:val="ECCParagraph"/>
        </w:rPr>
        <w:instrText xml:space="preserve"> REF _Ref423970573 \r \h </w:instrText>
      </w:r>
      <w:r w:rsidR="00787043">
        <w:rPr>
          <w:rStyle w:val="ECCParagraph"/>
        </w:rPr>
      </w:r>
      <w:r w:rsidR="00787043">
        <w:rPr>
          <w:rStyle w:val="ECCParagraph"/>
        </w:rPr>
        <w:fldChar w:fldCharType="separate"/>
      </w:r>
      <w:r w:rsidR="00787043">
        <w:rPr>
          <w:rStyle w:val="ECCParagraph"/>
        </w:rPr>
        <w:t>Annex 5</w:t>
      </w:r>
      <w:r w:rsidR="00787043">
        <w:rPr>
          <w:rStyle w:val="ECCParagraph"/>
        </w:rPr>
        <w:fldChar w:fldCharType="end"/>
      </w:r>
      <w:r w:rsidRPr="00002E19">
        <w:rPr>
          <w:rStyle w:val="ECCParagraph"/>
        </w:rPr>
        <w:t xml:space="preserve">, </w:t>
      </w:r>
      <w:r w:rsidR="00DF1928" w:rsidRPr="00002E19">
        <w:rPr>
          <w:rStyle w:val="ECCParagraph"/>
        </w:rPr>
        <w:fldChar w:fldCharType="begin"/>
      </w:r>
      <w:r w:rsidR="00D52B53" w:rsidRPr="00002E19">
        <w:rPr>
          <w:rStyle w:val="ECCParagraph"/>
        </w:rPr>
        <w:instrText xml:space="preserve"> REF _Ref423970539 \h </w:instrText>
      </w:r>
      <w:r w:rsidR="00DF1928" w:rsidRPr="00002E19">
        <w:rPr>
          <w:rStyle w:val="ECCParagraph"/>
        </w:rPr>
      </w:r>
      <w:r w:rsidR="00DF1928" w:rsidRPr="00002E19">
        <w:rPr>
          <w:rStyle w:val="ECCParagraph"/>
        </w:rPr>
        <w:fldChar w:fldCharType="separate"/>
      </w:r>
      <w:r w:rsidR="003D2683" w:rsidRPr="00002E19">
        <w:rPr>
          <w:rStyle w:val="ECCParagraph"/>
        </w:rPr>
        <w:t xml:space="preserve">Figure </w:t>
      </w:r>
      <w:r w:rsidR="003D2683">
        <w:rPr>
          <w:rStyle w:val="ECCParagraph"/>
          <w:noProof/>
        </w:rPr>
        <w:t>28</w:t>
      </w:r>
      <w:r w:rsidR="00DF1928" w:rsidRPr="00002E19">
        <w:rPr>
          <w:rStyle w:val="ECCParagraph"/>
        </w:rPr>
        <w:fldChar w:fldCharType="end"/>
      </w:r>
      <w:r w:rsidRPr="00002E19">
        <w:rPr>
          <w:rStyle w:val="ECCParagraph"/>
        </w:rPr>
        <w:t>).</w:t>
      </w:r>
    </w:p>
    <w:p w14:paraId="718EFC9E" w14:textId="77777777" w:rsidR="00665A9B" w:rsidRPr="00002E19" w:rsidRDefault="00665A9B" w:rsidP="00A20059">
      <w:pPr>
        <w:pStyle w:val="ECCNumberedList"/>
        <w:rPr>
          <w:rStyle w:val="ECCParagraph"/>
        </w:rPr>
      </w:pPr>
      <w:r w:rsidRPr="00002E19">
        <w:rPr>
          <w:rStyle w:val="ECCParagraph"/>
        </w:rPr>
        <w:t>All outputs will be saved in the report directory under 'EPFD_YYYY.ZZZZ.doc', using again the same convention for frequency designations.</w:t>
      </w:r>
    </w:p>
    <w:p w14:paraId="157E3508" w14:textId="77777777" w:rsidR="00E2033F" w:rsidRPr="00002E19" w:rsidRDefault="009D0A51" w:rsidP="007512E1">
      <w:pPr>
        <w:pStyle w:val="Heading3"/>
        <w:rPr>
          <w:rStyle w:val="ECCParagraph"/>
        </w:rPr>
      </w:pPr>
      <w:bookmarkStart w:id="61" w:name="_Toc403467927"/>
      <w:bookmarkStart w:id="62" w:name="_Toc41308126"/>
      <w:r w:rsidRPr="00002E19">
        <w:rPr>
          <w:rStyle w:val="ECCParagraph"/>
        </w:rPr>
        <w:t xml:space="preserve">Optional </w:t>
      </w:r>
      <w:r w:rsidR="002E0B5D">
        <w:rPr>
          <w:rStyle w:val="ECCParagraph"/>
        </w:rPr>
        <w:t>epfd</w:t>
      </w:r>
      <w:r w:rsidR="00A57B55" w:rsidRPr="00002E19">
        <w:rPr>
          <w:rStyle w:val="ECCParagraph"/>
        </w:rPr>
        <w:t xml:space="preserve"> calculation for all 164 frequency channels</w:t>
      </w:r>
      <w:bookmarkEnd w:id="61"/>
      <w:bookmarkEnd w:id="62"/>
    </w:p>
    <w:p w14:paraId="25C542A8" w14:textId="77777777" w:rsidR="00033D21" w:rsidRPr="00002E19" w:rsidRDefault="00033D21" w:rsidP="00A57B55">
      <w:pPr>
        <w:rPr>
          <w:rStyle w:val="ECCParagraph"/>
        </w:rPr>
      </w:pPr>
      <w:r w:rsidRPr="00002E19">
        <w:rPr>
          <w:rStyle w:val="ECCParagraph"/>
        </w:rPr>
        <w:t>A sample of 19.5 kHz channel was assessed in the ECC Report 171</w:t>
      </w:r>
      <w:r w:rsidR="00002E19">
        <w:rPr>
          <w:rStyle w:val="ECCParagraph"/>
        </w:rPr>
        <w:t xml:space="preserve"> </w:t>
      </w:r>
      <w:r w:rsidR="00DF1928">
        <w:rPr>
          <w:rStyle w:val="ECCParagraph"/>
        </w:rPr>
        <w:fldChar w:fldCharType="begin"/>
      </w:r>
      <w:r w:rsidR="00002E19">
        <w:rPr>
          <w:rStyle w:val="ECCParagraph"/>
        </w:rPr>
        <w:instrText xml:space="preserve"> REF _Ref393803243 \n \h </w:instrText>
      </w:r>
      <w:r w:rsidR="00DF1928">
        <w:rPr>
          <w:rStyle w:val="ECCParagraph"/>
        </w:rPr>
      </w:r>
      <w:r w:rsidR="00DF1928">
        <w:rPr>
          <w:rStyle w:val="ECCParagraph"/>
        </w:rPr>
        <w:fldChar w:fldCharType="separate"/>
      </w:r>
      <w:r w:rsidR="003D2683">
        <w:rPr>
          <w:rStyle w:val="ECCParagraph"/>
        </w:rPr>
        <w:t>[1]</w:t>
      </w:r>
      <w:r w:rsidR="00DF1928">
        <w:rPr>
          <w:rStyle w:val="ECCParagraph"/>
        </w:rPr>
        <w:fldChar w:fldCharType="end"/>
      </w:r>
      <w:r w:rsidRPr="00002E19">
        <w:rPr>
          <w:rStyle w:val="ECCParagraph"/>
        </w:rPr>
        <w:t>, however i</w:t>
      </w:r>
      <w:r w:rsidR="00A57B55" w:rsidRPr="00002E19">
        <w:rPr>
          <w:rStyle w:val="ECCParagraph"/>
        </w:rPr>
        <w:t xml:space="preserve">f sufficient processing power (or time) is available, then it could be worthwhile to calculate the </w:t>
      </w:r>
      <w:r w:rsidR="002E0B5D">
        <w:rPr>
          <w:rStyle w:val="ECCParagraph"/>
        </w:rPr>
        <w:t>epfd</w:t>
      </w:r>
      <w:r w:rsidR="00A57B55" w:rsidRPr="00002E19">
        <w:rPr>
          <w:rStyle w:val="ECCParagraph"/>
        </w:rPr>
        <w:t xml:space="preserve"> values for all 164 channels 19.5 kHz bandwidth in a total of 164 x 5 = 820 trials (using five trials per frequency). </w:t>
      </w:r>
    </w:p>
    <w:p w14:paraId="1B9AFD34" w14:textId="77777777" w:rsidR="00A57B55" w:rsidRPr="00002E19" w:rsidRDefault="00A57B55" w:rsidP="00A57B55">
      <w:pPr>
        <w:rPr>
          <w:rStyle w:val="ECCParagraph"/>
        </w:rPr>
      </w:pPr>
      <w:r w:rsidRPr="00002E19">
        <w:rPr>
          <w:rStyle w:val="ECCParagraph"/>
        </w:rPr>
        <w:t xml:space="preserve">Call: </w:t>
      </w:r>
    </w:p>
    <w:p w14:paraId="23F06306" w14:textId="77777777" w:rsidR="00A57B55" w:rsidRPr="00002E19" w:rsidRDefault="00A57B55" w:rsidP="00A57B55">
      <w:pPr>
        <w:rPr>
          <w:rStyle w:val="ECCParagraph"/>
        </w:rPr>
      </w:pPr>
      <w:r w:rsidRPr="00002E19">
        <w:rPr>
          <w:rStyle w:val="ECCParagraph"/>
        </w:rPr>
        <w:t>&gt;&gt;</w:t>
      </w:r>
      <w:proofErr w:type="spellStart"/>
      <w:r w:rsidRPr="00002E19">
        <w:rPr>
          <w:rStyle w:val="ECCParagraph"/>
        </w:rPr>
        <w:t>epfd_survey</w:t>
      </w:r>
      <w:proofErr w:type="spellEnd"/>
    </w:p>
    <w:p w14:paraId="58139A52" w14:textId="2DF98434" w:rsidR="00A57B55" w:rsidRPr="00002E19" w:rsidRDefault="00A57B55" w:rsidP="00A57B55">
      <w:pPr>
        <w:rPr>
          <w:rStyle w:val="ECCParagraph"/>
        </w:rPr>
      </w:pPr>
      <w:r w:rsidRPr="00002E19">
        <w:rPr>
          <w:rStyle w:val="ECCParagraph"/>
        </w:rPr>
        <w:t xml:space="preserve">Finally a graph of the </w:t>
      </w:r>
      <w:r w:rsidR="002E0B5D">
        <w:rPr>
          <w:rStyle w:val="ECCParagraph"/>
        </w:rPr>
        <w:t>epfd</w:t>
      </w:r>
      <w:r w:rsidRPr="00002E19">
        <w:rPr>
          <w:rStyle w:val="ECCParagraph"/>
        </w:rPr>
        <w:t xml:space="preserve"> data loss as function of frequency for the default parameters (2000 seconds and 5 trials per frequency) will be created (</w:t>
      </w:r>
      <w:r w:rsidR="00DF1928" w:rsidRPr="00002E19">
        <w:rPr>
          <w:rStyle w:val="ECCParagraph"/>
        </w:rPr>
        <w:fldChar w:fldCharType="begin"/>
      </w:r>
      <w:r w:rsidR="00883317" w:rsidRPr="00002E19">
        <w:rPr>
          <w:rStyle w:val="ECCParagraph"/>
        </w:rPr>
        <w:instrText xml:space="preserve"> REF _Ref431378479 \r \h </w:instrText>
      </w:r>
      <w:r w:rsidR="00DF1928" w:rsidRPr="00002E19">
        <w:rPr>
          <w:rStyle w:val="ECCParagraph"/>
        </w:rPr>
      </w:r>
      <w:r w:rsidR="00DF1928" w:rsidRPr="00002E19">
        <w:rPr>
          <w:rStyle w:val="ECCParagraph"/>
        </w:rPr>
        <w:fldChar w:fldCharType="separate"/>
      </w:r>
      <w:r w:rsidR="003D2683">
        <w:rPr>
          <w:rStyle w:val="ECCParagraph"/>
        </w:rPr>
        <w:t>A</w:t>
      </w:r>
      <w:r w:rsidR="001C3D53">
        <w:rPr>
          <w:rStyle w:val="ECCParagraph"/>
        </w:rPr>
        <w:t>nnex</w:t>
      </w:r>
      <w:r w:rsidR="003D2683">
        <w:rPr>
          <w:rStyle w:val="ECCParagraph"/>
        </w:rPr>
        <w:t xml:space="preserve"> </w:t>
      </w:r>
      <w:r w:rsidR="001F6E51">
        <w:rPr>
          <w:rStyle w:val="ECCParagraph"/>
        </w:rPr>
        <w:t>6</w:t>
      </w:r>
      <w:r w:rsidR="00DF1928" w:rsidRPr="00002E19">
        <w:rPr>
          <w:rStyle w:val="ECCParagraph"/>
        </w:rPr>
        <w:fldChar w:fldCharType="end"/>
      </w:r>
      <w:r w:rsidR="00663191">
        <w:rPr>
          <w:rStyle w:val="ECCParagraph"/>
        </w:rPr>
        <w:t>,</w:t>
      </w:r>
      <w:r w:rsidR="00D52B53" w:rsidRPr="00002E19">
        <w:rPr>
          <w:rStyle w:val="ECCParagraph"/>
        </w:rPr>
        <w:t xml:space="preserve"> </w:t>
      </w:r>
      <w:r w:rsidR="00DF1928" w:rsidRPr="00002E19">
        <w:rPr>
          <w:rStyle w:val="ECCParagraph"/>
        </w:rPr>
        <w:fldChar w:fldCharType="begin"/>
      </w:r>
      <w:r w:rsidR="00D52B53" w:rsidRPr="00002E19">
        <w:rPr>
          <w:rStyle w:val="ECCParagraph"/>
        </w:rPr>
        <w:instrText xml:space="preserve"> REF _Ref423970539 \h </w:instrText>
      </w:r>
      <w:r w:rsidR="00DF1928" w:rsidRPr="00002E19">
        <w:rPr>
          <w:rStyle w:val="ECCParagraph"/>
        </w:rPr>
      </w:r>
      <w:r w:rsidR="00DF1928" w:rsidRPr="00002E19">
        <w:rPr>
          <w:rStyle w:val="ECCParagraph"/>
        </w:rPr>
        <w:fldChar w:fldCharType="separate"/>
      </w:r>
      <w:r w:rsidR="001C3D53" w:rsidRPr="00002E19">
        <w:rPr>
          <w:rStyle w:val="ECCParagraph"/>
        </w:rPr>
        <w:t xml:space="preserve">Figure </w:t>
      </w:r>
      <w:r w:rsidR="001C3D53">
        <w:rPr>
          <w:rStyle w:val="ECCParagraph"/>
          <w:noProof/>
        </w:rPr>
        <w:t>28</w:t>
      </w:r>
      <w:r w:rsidR="00DF1928" w:rsidRPr="00002E19">
        <w:rPr>
          <w:rStyle w:val="ECCParagraph"/>
        </w:rPr>
        <w:fldChar w:fldCharType="end"/>
      </w:r>
      <w:r w:rsidR="00663191">
        <w:rPr>
          <w:rStyle w:val="ECCParagraph"/>
        </w:rPr>
        <w:t xml:space="preserve"> and</w:t>
      </w:r>
      <w:r w:rsidR="00D52B53" w:rsidRPr="00002E19">
        <w:rPr>
          <w:rStyle w:val="ECCParagraph"/>
        </w:rPr>
        <w:t xml:space="preserve"> </w:t>
      </w:r>
      <w:r w:rsidR="00DF1928" w:rsidRPr="00002E19">
        <w:rPr>
          <w:rStyle w:val="ECCParagraph"/>
        </w:rPr>
        <w:fldChar w:fldCharType="begin"/>
      </w:r>
      <w:r w:rsidR="00D52B53" w:rsidRPr="00002E19">
        <w:rPr>
          <w:rStyle w:val="ECCParagraph"/>
        </w:rPr>
        <w:instrText xml:space="preserve"> REF _Ref423970689 \h </w:instrText>
      </w:r>
      <w:r w:rsidR="00DF1928" w:rsidRPr="00002E19">
        <w:rPr>
          <w:rStyle w:val="ECCParagraph"/>
        </w:rPr>
      </w:r>
      <w:r w:rsidR="00DF1928" w:rsidRPr="00002E19">
        <w:rPr>
          <w:rStyle w:val="ECCParagraph"/>
        </w:rPr>
        <w:fldChar w:fldCharType="separate"/>
      </w:r>
      <w:r w:rsidR="001C3D53" w:rsidRPr="00002E19">
        <w:rPr>
          <w:rStyle w:val="ECCParagraph"/>
        </w:rPr>
        <w:t xml:space="preserve">Figure </w:t>
      </w:r>
      <w:r w:rsidR="001C3D53">
        <w:rPr>
          <w:rStyle w:val="ECCParagraph"/>
          <w:noProof/>
        </w:rPr>
        <w:t>30</w:t>
      </w:r>
      <w:r w:rsidR="00DF1928" w:rsidRPr="00002E19">
        <w:rPr>
          <w:rStyle w:val="ECCParagraph"/>
        </w:rPr>
        <w:fldChar w:fldCharType="end"/>
      </w:r>
      <w:r w:rsidRPr="00002E19">
        <w:rPr>
          <w:rStyle w:val="ECCParagraph"/>
        </w:rPr>
        <w:t>).</w:t>
      </w:r>
    </w:p>
    <w:p w14:paraId="03141E06" w14:textId="77777777" w:rsidR="00A57B55" w:rsidRPr="00002E19" w:rsidRDefault="00A57B55" w:rsidP="00A57B55">
      <w:r w:rsidRPr="00002E19">
        <w:t xml:space="preserve">If a printable document in the report </w:t>
      </w:r>
      <w:r w:rsidRPr="00002E19">
        <w:rPr>
          <w:rStyle w:val="ECCParagraph"/>
        </w:rPr>
        <w:t>directory</w:t>
      </w:r>
      <w:r w:rsidR="00CB3662" w:rsidRPr="00002E19">
        <w:rPr>
          <w:rStyle w:val="ECCParagraph"/>
        </w:rPr>
        <w:t xml:space="preserve"> is required</w:t>
      </w:r>
      <w:r w:rsidRPr="00002E19">
        <w:rPr>
          <w:rStyle w:val="ECCParagraph"/>
        </w:rPr>
        <w:t>, then</w:t>
      </w:r>
      <w:r w:rsidRPr="00002E19">
        <w:t xml:space="preserve"> use</w:t>
      </w:r>
    </w:p>
    <w:p w14:paraId="35D084AD" w14:textId="77777777" w:rsidR="00A57B55" w:rsidRPr="00002E19" w:rsidRDefault="00A57B55" w:rsidP="00A57B55">
      <w:r w:rsidRPr="00002E19">
        <w:rPr>
          <w:rStyle w:val="ECCHLbold"/>
        </w:rPr>
        <w:t>&gt;&gt;publish('survey_report.m','format',fmt,'outputDir',reportdir,'figureSnapM</w:t>
      </w:r>
      <w:r w:rsidR="00205707" w:rsidRPr="00002E19">
        <w:rPr>
          <w:rStyle w:val="ECCHLbold"/>
        </w:rPr>
        <w:t xml:space="preserve">ethod','print','showCode',false </w:t>
      </w:r>
      <w:r w:rsidRPr="00002E19">
        <w:rPr>
          <w:rStyle w:val="ECCHLbold"/>
        </w:rPr>
        <w:t>)</w:t>
      </w:r>
      <w:r w:rsidRPr="00002E19">
        <w:t>;</w:t>
      </w:r>
    </w:p>
    <w:p w14:paraId="1B7EB90B" w14:textId="04CF6123" w:rsidR="00A57B55" w:rsidRPr="00002E19" w:rsidRDefault="00DF1928" w:rsidP="00A57B55">
      <w:pPr>
        <w:rPr>
          <w:rStyle w:val="ECCParagraph"/>
        </w:rPr>
      </w:pPr>
      <w:r w:rsidRPr="00002E19">
        <w:fldChar w:fldCharType="begin"/>
      </w:r>
      <w:r w:rsidR="00521E3D" w:rsidRPr="00002E19">
        <w:instrText xml:space="preserve"> REF _Ref423970720 \r \h </w:instrText>
      </w:r>
      <w:r w:rsidRPr="00002E19">
        <w:fldChar w:fldCharType="separate"/>
      </w:r>
      <w:r w:rsidR="003D2683">
        <w:t>A</w:t>
      </w:r>
      <w:r w:rsidR="001C3D53">
        <w:t>nnex</w:t>
      </w:r>
      <w:r w:rsidR="003D2683">
        <w:t xml:space="preserve"> 6</w:t>
      </w:r>
      <w:r w:rsidRPr="00002E19">
        <w:fldChar w:fldCharType="end"/>
      </w:r>
      <w:r w:rsidR="00521E3D" w:rsidRPr="00002E19">
        <w:t xml:space="preserve"> </w:t>
      </w:r>
      <w:r w:rsidR="00A57B55" w:rsidRPr="00002E19">
        <w:t xml:space="preserve">provides an example output of an </w:t>
      </w:r>
      <w:r w:rsidR="002E0B5D">
        <w:rPr>
          <w:rStyle w:val="ECCParagraph"/>
        </w:rPr>
        <w:t>epfd</w:t>
      </w:r>
      <w:r w:rsidR="00A57B55" w:rsidRPr="00002E19">
        <w:t xml:space="preserve"> frequency survey</w:t>
      </w:r>
      <w:r w:rsidR="005013B5" w:rsidRPr="00002E19">
        <w:t>.</w:t>
      </w:r>
    </w:p>
    <w:p w14:paraId="3EDE6FC4" w14:textId="77777777" w:rsidR="008A54FC" w:rsidRPr="00002E19" w:rsidRDefault="007037B0" w:rsidP="009465E0">
      <w:pPr>
        <w:pStyle w:val="Heading1"/>
        <w:rPr>
          <w:rStyle w:val="ECCParagraph"/>
        </w:rPr>
      </w:pPr>
      <w:bookmarkStart w:id="63" w:name="_Toc380056507"/>
      <w:bookmarkStart w:id="64" w:name="_Toc380059757"/>
      <w:bookmarkStart w:id="65" w:name="_Toc380059795"/>
      <w:bookmarkStart w:id="66" w:name="_Toc396153645"/>
      <w:bookmarkStart w:id="67" w:name="_Toc396383873"/>
      <w:bookmarkStart w:id="68" w:name="_Toc396917306"/>
      <w:bookmarkStart w:id="69" w:name="_Toc396917417"/>
      <w:bookmarkStart w:id="70" w:name="_Toc396917637"/>
      <w:bookmarkStart w:id="71" w:name="_Toc396917652"/>
      <w:bookmarkStart w:id="72" w:name="_Toc396917757"/>
      <w:bookmarkStart w:id="73" w:name="_Toc41308127"/>
      <w:r w:rsidRPr="00002E19">
        <w:rPr>
          <w:rStyle w:val="ECCParagraph"/>
        </w:rPr>
        <w:lastRenderedPageBreak/>
        <w:t>Co</w:t>
      </w:r>
      <w:r w:rsidR="008A54FC" w:rsidRPr="00002E19">
        <w:rPr>
          <w:rStyle w:val="ECCParagraph"/>
        </w:rPr>
        <w:t>nclusions</w:t>
      </w:r>
      <w:bookmarkEnd w:id="63"/>
      <w:bookmarkEnd w:id="64"/>
      <w:bookmarkEnd w:id="65"/>
      <w:bookmarkEnd w:id="66"/>
      <w:bookmarkEnd w:id="67"/>
      <w:bookmarkEnd w:id="68"/>
      <w:bookmarkEnd w:id="69"/>
      <w:bookmarkEnd w:id="70"/>
      <w:bookmarkEnd w:id="71"/>
      <w:bookmarkEnd w:id="72"/>
      <w:bookmarkEnd w:id="73"/>
    </w:p>
    <w:p w14:paraId="76727902" w14:textId="71C867C6" w:rsidR="007512E1" w:rsidRPr="00002E19" w:rsidRDefault="009D0A51" w:rsidP="00264464">
      <w:pPr>
        <w:rPr>
          <w:rStyle w:val="ECCParagraph"/>
        </w:rPr>
      </w:pPr>
      <w:bookmarkStart w:id="74" w:name="_Toc169147730"/>
      <w:bookmarkStart w:id="75" w:name="_Toc380059616"/>
      <w:bookmarkStart w:id="76" w:name="_Toc380059758"/>
      <w:r w:rsidRPr="00002E19">
        <w:rPr>
          <w:rStyle w:val="ECCParagraph"/>
        </w:rPr>
        <w:t>The software described in this report allows the processing of measurements by a satellite tracking station such as Leeheim in accordance with the methods described in ECC Rep</w:t>
      </w:r>
      <w:r w:rsidR="009631D6" w:rsidRPr="00002E19">
        <w:rPr>
          <w:rStyle w:val="ECCParagraph"/>
        </w:rPr>
        <w:t>ort</w:t>
      </w:r>
      <w:r w:rsidRPr="00002E19">
        <w:rPr>
          <w:rStyle w:val="ECCParagraph"/>
        </w:rPr>
        <w:t xml:space="preserve"> 171</w:t>
      </w:r>
      <w:r w:rsidR="00002E19">
        <w:rPr>
          <w:rStyle w:val="ECCParagraph"/>
        </w:rPr>
        <w:t xml:space="preserve"> </w:t>
      </w:r>
      <w:r w:rsidR="00DF1928">
        <w:rPr>
          <w:rStyle w:val="ECCParagraph"/>
        </w:rPr>
        <w:fldChar w:fldCharType="begin"/>
      </w:r>
      <w:r w:rsidR="00002E19">
        <w:rPr>
          <w:rStyle w:val="ECCParagraph"/>
        </w:rPr>
        <w:instrText xml:space="preserve"> REF _Ref393803243 \n \h </w:instrText>
      </w:r>
      <w:r w:rsidR="00DF1928">
        <w:rPr>
          <w:rStyle w:val="ECCParagraph"/>
        </w:rPr>
      </w:r>
      <w:r w:rsidR="00DF1928">
        <w:rPr>
          <w:rStyle w:val="ECCParagraph"/>
        </w:rPr>
        <w:fldChar w:fldCharType="separate"/>
      </w:r>
      <w:r w:rsidR="003D2683">
        <w:rPr>
          <w:rStyle w:val="ECCParagraph"/>
        </w:rPr>
        <w:t>[1]</w:t>
      </w:r>
      <w:r w:rsidR="00DF1928">
        <w:rPr>
          <w:rStyle w:val="ECCParagraph"/>
        </w:rPr>
        <w:fldChar w:fldCharType="end"/>
      </w:r>
      <w:r w:rsidR="00C8256E">
        <w:rPr>
          <w:rStyle w:val="ECCParagraph"/>
        </w:rPr>
        <w:t xml:space="preserve">, with some </w:t>
      </w:r>
      <w:r w:rsidR="00B6341C">
        <w:rPr>
          <w:rStyle w:val="ECCParagraph"/>
        </w:rPr>
        <w:t>amendments to improve resolution and accuracy at low emission levels</w:t>
      </w:r>
      <w:r w:rsidRPr="00002E19">
        <w:rPr>
          <w:rStyle w:val="ECCParagraph"/>
        </w:rPr>
        <w:t>.</w:t>
      </w:r>
    </w:p>
    <w:p w14:paraId="20993485" w14:textId="24ED2343" w:rsidR="009D0A51" w:rsidRPr="00002E19" w:rsidRDefault="009D0A51" w:rsidP="00264464">
      <w:pPr>
        <w:rPr>
          <w:rStyle w:val="ECCParagraph"/>
        </w:rPr>
      </w:pPr>
      <w:r w:rsidRPr="00002E19">
        <w:rPr>
          <w:rStyle w:val="ECCParagraph"/>
        </w:rPr>
        <w:t xml:space="preserve">The tracking antenna and its spectrometer can be calibrated using catalogued celestial radio sources as standard candles. </w:t>
      </w:r>
      <w:r w:rsidR="00B6341C">
        <w:rPr>
          <w:rStyle w:val="ECCParagraph"/>
        </w:rPr>
        <w:t xml:space="preserve">A sweep of the sky, avoiding </w:t>
      </w:r>
      <w:r w:rsidR="00700BE4">
        <w:rPr>
          <w:rStyle w:val="ECCParagraph"/>
        </w:rPr>
        <w:t>IRIDIUM</w:t>
      </w:r>
      <w:r w:rsidR="00B6341C">
        <w:rPr>
          <w:rStyle w:val="ECCParagraph"/>
        </w:rPr>
        <w:t xml:space="preserve"> satellites, is used to provide a noise calibration of the antenna to eliminate the elevation-dependent noise variation.</w:t>
      </w:r>
    </w:p>
    <w:p w14:paraId="30809049" w14:textId="77777777" w:rsidR="00DC544E" w:rsidRPr="00002E19" w:rsidRDefault="00DC544E" w:rsidP="00DC544E">
      <w:pPr>
        <w:rPr>
          <w:rStyle w:val="ECCParagraph"/>
        </w:rPr>
      </w:pPr>
      <w:r w:rsidRPr="00002E19">
        <w:rPr>
          <w:rStyle w:val="ECCParagraph"/>
        </w:rPr>
        <w:t>Raw data from measurements of emissions from satellites that are tracked during their transits are converted into fully calibrated spectrograms. The software provides statistical information about the frequency distribution of the interference for each satellite.</w:t>
      </w:r>
    </w:p>
    <w:p w14:paraId="4F2BFC50" w14:textId="77777777" w:rsidR="00DC544E" w:rsidRPr="00002E19" w:rsidRDefault="00DC544E" w:rsidP="00DC544E">
      <w:pPr>
        <w:rPr>
          <w:rStyle w:val="ECCParagraph"/>
        </w:rPr>
      </w:pPr>
      <w:r w:rsidRPr="00002E19">
        <w:rPr>
          <w:rStyle w:val="ECCParagraph"/>
        </w:rPr>
        <w:t>The resulting calibrated spectrograms are converted into cumulated probability distributions of received signal levels for each satellite, and for each 20 kHz frequency channel in the range 1610.6-1613.8 MHz</w:t>
      </w:r>
      <w:r w:rsidR="00002E19">
        <w:rPr>
          <w:rStyle w:val="ECCParagraph"/>
        </w:rPr>
        <w:t xml:space="preserve">. </w:t>
      </w:r>
    </w:p>
    <w:p w14:paraId="657B60F4" w14:textId="77777777" w:rsidR="009D0A51" w:rsidRPr="00002E19" w:rsidRDefault="009D0A51" w:rsidP="00264464">
      <w:pPr>
        <w:rPr>
          <w:rStyle w:val="ECCParagraph"/>
        </w:rPr>
      </w:pPr>
      <w:r w:rsidRPr="00002E19">
        <w:rPr>
          <w:rStyle w:val="ECCParagraph"/>
        </w:rPr>
        <w:t xml:space="preserve">These are used as input data for an </w:t>
      </w:r>
      <w:r w:rsidR="002E0B5D">
        <w:rPr>
          <w:rStyle w:val="ECCParagraph"/>
        </w:rPr>
        <w:t>epfd</w:t>
      </w:r>
      <w:r w:rsidRPr="00002E19">
        <w:rPr>
          <w:rStyle w:val="ECCParagraph"/>
        </w:rPr>
        <w:t xml:space="preserve"> calculation. </w:t>
      </w:r>
      <w:r w:rsidR="00EB571B">
        <w:rPr>
          <w:rStyle w:val="ECCParagraph"/>
        </w:rPr>
        <w:t>e</w:t>
      </w:r>
      <w:r w:rsidR="00B6341C">
        <w:rPr>
          <w:rStyle w:val="ECCParagraph"/>
        </w:rPr>
        <w:t>pfd</w:t>
      </w:r>
      <w:r w:rsidR="00B6341C" w:rsidRPr="00002E19">
        <w:rPr>
          <w:rStyle w:val="ECCParagraph"/>
        </w:rPr>
        <w:t xml:space="preserve"> </w:t>
      </w:r>
      <w:r w:rsidRPr="00002E19">
        <w:rPr>
          <w:rStyle w:val="ECCParagraph"/>
        </w:rPr>
        <w:t>calculations are time consuming and CPU intensive. The software allows for distributed computation if supported by the host system and the available software license.</w:t>
      </w:r>
    </w:p>
    <w:p w14:paraId="49434CF4" w14:textId="050213DF" w:rsidR="00DC544E" w:rsidRPr="00002E19" w:rsidRDefault="00DC544E" w:rsidP="00DC544E">
      <w:pPr>
        <w:rPr>
          <w:rStyle w:val="ECCParagraph"/>
        </w:rPr>
      </w:pPr>
      <w:r w:rsidRPr="00002E19">
        <w:rPr>
          <w:rStyle w:val="ECCParagraph"/>
        </w:rPr>
        <w:t xml:space="preserve">Results of the </w:t>
      </w:r>
      <w:r w:rsidR="002E0B5D">
        <w:rPr>
          <w:rStyle w:val="ECCParagraph"/>
        </w:rPr>
        <w:t>epfd</w:t>
      </w:r>
      <w:r w:rsidRPr="00002E19">
        <w:rPr>
          <w:rStyle w:val="ECCParagraph"/>
        </w:rPr>
        <w:t xml:space="preserve"> calculations can be provided for 2000s or 30 s integration time. Their dependence on additional attenuation is also provided (see example in bullet </w:t>
      </w:r>
      <w:r w:rsidR="00187E47">
        <w:rPr>
          <w:rStyle w:val="ECCParagraph"/>
        </w:rPr>
        <w:t>10</w:t>
      </w:r>
      <w:r w:rsidRPr="00002E19">
        <w:rPr>
          <w:rStyle w:val="ECCParagraph"/>
        </w:rPr>
        <w:t xml:space="preserve"> of</w:t>
      </w:r>
      <w:r w:rsidR="00D12871" w:rsidRPr="00002E19">
        <w:rPr>
          <w:rStyle w:val="ECCParagraph"/>
        </w:rPr>
        <w:t xml:space="preserve"> Section</w:t>
      </w:r>
      <w:r w:rsidRPr="00002E19">
        <w:rPr>
          <w:rStyle w:val="ECCParagraph"/>
        </w:rPr>
        <w:t xml:space="preserve"> </w:t>
      </w:r>
      <w:r w:rsidR="00DF1928" w:rsidRPr="00002E19">
        <w:rPr>
          <w:rStyle w:val="ECCParagraph"/>
        </w:rPr>
        <w:fldChar w:fldCharType="begin"/>
      </w:r>
      <w:r w:rsidR="00D12871" w:rsidRPr="00002E19">
        <w:rPr>
          <w:rStyle w:val="ECCParagraph"/>
        </w:rPr>
        <w:instrText xml:space="preserve"> REF _Ref423970861 \r \h </w:instrText>
      </w:r>
      <w:r w:rsidR="00DF1928" w:rsidRPr="00002E19">
        <w:rPr>
          <w:rStyle w:val="ECCParagraph"/>
        </w:rPr>
      </w:r>
      <w:r w:rsidR="00DF1928" w:rsidRPr="00002E19">
        <w:rPr>
          <w:rStyle w:val="ECCParagraph"/>
        </w:rPr>
        <w:fldChar w:fldCharType="separate"/>
      </w:r>
      <w:r w:rsidR="003D2683">
        <w:rPr>
          <w:rStyle w:val="ECCParagraph"/>
        </w:rPr>
        <w:t>3.3.2</w:t>
      </w:r>
      <w:r w:rsidR="00DF1928" w:rsidRPr="00002E19">
        <w:rPr>
          <w:rStyle w:val="ECCParagraph"/>
        </w:rPr>
        <w:fldChar w:fldCharType="end"/>
      </w:r>
      <w:r w:rsidRPr="00002E19">
        <w:rPr>
          <w:rStyle w:val="ECCParagraph"/>
        </w:rPr>
        <w:t>).</w:t>
      </w:r>
    </w:p>
    <w:p w14:paraId="35EBFE17" w14:textId="77777777" w:rsidR="00DC544E" w:rsidRPr="00002E19" w:rsidRDefault="00DC544E" w:rsidP="00DC544E">
      <w:pPr>
        <w:rPr>
          <w:rStyle w:val="ECCParagraph"/>
        </w:rPr>
      </w:pPr>
      <w:r w:rsidRPr="00002E19">
        <w:rPr>
          <w:rStyle w:val="ECCParagraph"/>
        </w:rPr>
        <w:t xml:space="preserve">To ensure reasonable run-times, </w:t>
      </w:r>
      <w:r w:rsidR="002E0B5D">
        <w:rPr>
          <w:rStyle w:val="ECCParagraph"/>
        </w:rPr>
        <w:t>epfd</w:t>
      </w:r>
      <w:r w:rsidRPr="00002E19">
        <w:rPr>
          <w:rStyle w:val="ECCParagraph"/>
        </w:rPr>
        <w:t xml:space="preserve"> calculations can be undertaken for individual RAS channels (for example, the top and bottom channels). An option to calculate the percentage of data loss for all frequency channels is also available, although this requires a much longer run-time. </w:t>
      </w:r>
    </w:p>
    <w:p w14:paraId="397F7CD7" w14:textId="77777777" w:rsidR="009D0A51" w:rsidRDefault="009D0A51" w:rsidP="00264464">
      <w:pPr>
        <w:rPr>
          <w:rStyle w:val="ECCParagraph"/>
        </w:rPr>
      </w:pPr>
      <w:r w:rsidRPr="00002E19">
        <w:rPr>
          <w:rStyle w:val="ECCParagraph"/>
        </w:rPr>
        <w:t xml:space="preserve">Input parameters and processing results (text and graphics) are automatically documented in specific MS-Word files for the inclusion into other documents or for a later reproduction and verification of the processing steps. </w:t>
      </w:r>
    </w:p>
    <w:p w14:paraId="6AE51EB1" w14:textId="77191CC9" w:rsidR="00D17670" w:rsidRDefault="00D17670" w:rsidP="00D17670">
      <w:pPr>
        <w:rPr>
          <w:rStyle w:val="ECCParagraph"/>
        </w:rPr>
      </w:pPr>
      <w:r>
        <w:rPr>
          <w:rStyle w:val="ECCParagraph"/>
        </w:rPr>
        <w:t>Because of the noise of the measurement chain, it may not be possible to assess data loss performance down to the 2% objective. In order to assess the sensitivity of the measurement chain, users may use data taken from several "void satellite passes", i.e. without pointing towards I</w:t>
      </w:r>
      <w:r w:rsidR="00850760">
        <w:rPr>
          <w:rStyle w:val="ECCParagraph"/>
        </w:rPr>
        <w:t>RIDIUM</w:t>
      </w:r>
      <w:r>
        <w:rPr>
          <w:rStyle w:val="ECCParagraph"/>
        </w:rPr>
        <w:t xml:space="preserve"> satellites, and assess data loss on that basis. This would give an indication of the minimum data loss measurement achievable by the measurement chain under the circumstances.</w:t>
      </w:r>
    </w:p>
    <w:p w14:paraId="72D75D4A" w14:textId="7A8A5E4E" w:rsidR="008E3044" w:rsidRDefault="008E3044" w:rsidP="00D17670">
      <w:r>
        <w:t xml:space="preserve">The epfd calculations provide the </w:t>
      </w:r>
      <w:r w:rsidR="003B7B5F">
        <w:t xml:space="preserve">additional </w:t>
      </w:r>
      <w:r>
        <w:t xml:space="preserve">DEC parameter, which is the </w:t>
      </w:r>
      <w:r w:rsidR="003B7B5F">
        <w:t xml:space="preserve">estimated </w:t>
      </w:r>
      <w:r>
        <w:t>attenuation o</w:t>
      </w:r>
      <w:r w:rsidR="003B7B5F">
        <w:t>f</w:t>
      </w:r>
      <w:r>
        <w:t xml:space="preserve"> the interference level needed to reach the 2% target. A differential approach may be used to estimate the DEC for </w:t>
      </w:r>
      <w:r w:rsidR="00AD34F7">
        <w:t xml:space="preserve">the </w:t>
      </w:r>
      <w:r w:rsidR="00700BE4">
        <w:t>IRIDIUM</w:t>
      </w:r>
      <w:r w:rsidR="00AD34F7">
        <w:t xml:space="preserve"> constellation</w:t>
      </w:r>
      <w:r>
        <w:t>:</w:t>
      </w:r>
    </w:p>
    <w:p w14:paraId="4B22DCCA" w14:textId="0A37AC22" w:rsidR="008E3044" w:rsidRDefault="008E3044" w:rsidP="00F7414E">
      <w:pPr>
        <w:pStyle w:val="ECCBulletsLv1"/>
      </w:pPr>
      <w:r>
        <w:t xml:space="preserve">The DEC factor from measurements on </w:t>
      </w:r>
      <w:r w:rsidR="00850760">
        <w:t>IRIDIUM</w:t>
      </w:r>
      <w:r>
        <w:t xml:space="preserve"> satellites includes the contribution from </w:t>
      </w:r>
      <w:r w:rsidR="00700BE4">
        <w:t>IRIDIUM</w:t>
      </w:r>
      <w:r>
        <w:t xml:space="preserve"> and from the noise due to the Leeheim setup.</w:t>
      </w:r>
      <w:r w:rsidR="00AD34F7">
        <w:t xml:space="preserve"> This value is called DEC (</w:t>
      </w:r>
      <w:proofErr w:type="spellStart"/>
      <w:r w:rsidR="00700BE4">
        <w:t>IRIDIUM</w:t>
      </w:r>
      <w:r w:rsidR="00AD34F7">
        <w:t>+Noise</w:t>
      </w:r>
      <w:proofErr w:type="spellEnd"/>
      <w:r w:rsidR="00AD34F7">
        <w:t>)</w:t>
      </w:r>
      <w:r w:rsidR="00D73A67">
        <w:t>;</w:t>
      </w:r>
    </w:p>
    <w:p w14:paraId="137D036F" w14:textId="14D356D1" w:rsidR="008E3044" w:rsidRDefault="008E3044" w:rsidP="00F7414E">
      <w:pPr>
        <w:pStyle w:val="ECCBulletsLv1"/>
      </w:pPr>
      <w:r>
        <w:t>The DEC factor from measurements</w:t>
      </w:r>
      <w:r w:rsidR="00AD34F7">
        <w:t xml:space="preserve"> without </w:t>
      </w:r>
      <w:r w:rsidR="00700BE4">
        <w:t>IRIDIUM</w:t>
      </w:r>
      <w:r w:rsidR="00AD34F7">
        <w:t xml:space="preserve"> satellites includes only the contribution from the noise due to the Leeheim setup. This value is called DEC (Noise)</w:t>
      </w:r>
      <w:r w:rsidR="00D73A67">
        <w:t>.</w:t>
      </w:r>
    </w:p>
    <w:p w14:paraId="3DF968D4" w14:textId="0AB647D3" w:rsidR="00AD34F7" w:rsidRDefault="00AD34F7" w:rsidP="00D17670">
      <w:r>
        <w:t xml:space="preserve">The DEC factor resulting from </w:t>
      </w:r>
      <w:r w:rsidR="00700BE4">
        <w:t>IRIDIUM</w:t>
      </w:r>
      <w:r>
        <w:t xml:space="preserve"> alone is therefore estimated by:</w:t>
      </w:r>
    </w:p>
    <w:p w14:paraId="24376D00" w14:textId="05C5EB4C" w:rsidR="00AD34F7" w:rsidRPr="00805543" w:rsidRDefault="00AD34F7" w:rsidP="008A3A59">
      <w:pPr>
        <w:pStyle w:val="ECCBulletsLv1"/>
        <w:rPr>
          <w:lang w:val="da-DK"/>
        </w:rPr>
      </w:pPr>
      <w:r w:rsidRPr="00805543">
        <w:rPr>
          <w:lang w:val="da-DK"/>
        </w:rPr>
        <w:t>DEC (</w:t>
      </w:r>
      <w:r w:rsidR="00700BE4">
        <w:rPr>
          <w:lang w:val="da-DK"/>
        </w:rPr>
        <w:t>IRIDIUM</w:t>
      </w:r>
      <w:r w:rsidRPr="00805543">
        <w:rPr>
          <w:lang w:val="da-DK"/>
        </w:rPr>
        <w:t>) = DEC (</w:t>
      </w:r>
      <w:r w:rsidR="00700BE4">
        <w:rPr>
          <w:lang w:val="da-DK"/>
        </w:rPr>
        <w:t>IRIDIUM</w:t>
      </w:r>
      <w:r w:rsidRPr="00805543">
        <w:rPr>
          <w:lang w:val="da-DK"/>
        </w:rPr>
        <w:t xml:space="preserve"> + </w:t>
      </w:r>
      <w:proofErr w:type="spellStart"/>
      <w:r w:rsidRPr="00805543">
        <w:rPr>
          <w:lang w:val="da-DK"/>
        </w:rPr>
        <w:t>Noise</w:t>
      </w:r>
      <w:proofErr w:type="spellEnd"/>
      <w:r w:rsidRPr="00805543">
        <w:rPr>
          <w:lang w:val="da-DK"/>
        </w:rPr>
        <w:t>) - DEC (</w:t>
      </w:r>
      <w:proofErr w:type="spellStart"/>
      <w:r w:rsidRPr="00805543">
        <w:rPr>
          <w:lang w:val="da-DK"/>
        </w:rPr>
        <w:t>Noise</w:t>
      </w:r>
      <w:proofErr w:type="spellEnd"/>
      <w:r w:rsidRPr="00805543">
        <w:rPr>
          <w:lang w:val="da-DK"/>
        </w:rPr>
        <w:t>)</w:t>
      </w:r>
      <w:r w:rsidR="00D73A67" w:rsidRPr="00A20C07">
        <w:rPr>
          <w:lang w:val="da-DK"/>
        </w:rPr>
        <w:t>.</w:t>
      </w:r>
    </w:p>
    <w:p w14:paraId="6C900694" w14:textId="78CD5851" w:rsidR="008A54FC" w:rsidRPr="00002E19" w:rsidRDefault="00CB3BCD" w:rsidP="00D73A67">
      <w:pPr>
        <w:pStyle w:val="ECCAnnexheading1"/>
        <w:rPr>
          <w:lang w:val="en-GB"/>
        </w:rPr>
      </w:pPr>
      <w:bookmarkStart w:id="77" w:name="_Toc396383874"/>
      <w:bookmarkStart w:id="78" w:name="_Toc396917307"/>
      <w:bookmarkStart w:id="79" w:name="_Toc396917418"/>
      <w:bookmarkStart w:id="80" w:name="_Toc396917638"/>
      <w:bookmarkStart w:id="81" w:name="_Toc396917653"/>
      <w:bookmarkStart w:id="82" w:name="_Toc396917758"/>
      <w:bookmarkStart w:id="83" w:name="_Toc41308128"/>
      <w:bookmarkEnd w:id="74"/>
      <w:r w:rsidRPr="00002E19">
        <w:rPr>
          <w:lang w:val="en-GB"/>
        </w:rPr>
        <w:lastRenderedPageBreak/>
        <w:t xml:space="preserve">Structure of raw data </w:t>
      </w:r>
      <w:r w:rsidR="00850760">
        <w:rPr>
          <w:lang w:val="en-GB"/>
        </w:rPr>
        <w:t>MATLAB®</w:t>
      </w:r>
      <w:r w:rsidRPr="00002E19">
        <w:rPr>
          <w:lang w:val="en-GB"/>
        </w:rPr>
        <w:t xml:space="preserve"> savesets</w:t>
      </w:r>
      <w:bookmarkEnd w:id="75"/>
      <w:bookmarkEnd w:id="76"/>
      <w:bookmarkEnd w:id="77"/>
      <w:bookmarkEnd w:id="78"/>
      <w:bookmarkEnd w:id="79"/>
      <w:bookmarkEnd w:id="80"/>
      <w:bookmarkEnd w:id="81"/>
      <w:bookmarkEnd w:id="82"/>
      <w:bookmarkEnd w:id="83"/>
    </w:p>
    <w:p w14:paraId="6C59409E" w14:textId="4059EA6C" w:rsidR="00CB3BCD" w:rsidRPr="00002E19" w:rsidRDefault="008D3466">
      <w:r w:rsidRPr="00002E19">
        <w:t xml:space="preserve">As explained in section </w:t>
      </w:r>
      <w:r w:rsidR="00DF1928" w:rsidRPr="00002E19">
        <w:fldChar w:fldCharType="begin"/>
      </w:r>
      <w:r w:rsidR="00D12871" w:rsidRPr="00002E19">
        <w:instrText xml:space="preserve"> REF _Ref423970916 \r \h </w:instrText>
      </w:r>
      <w:r w:rsidR="00DF1928" w:rsidRPr="00002E19">
        <w:fldChar w:fldCharType="separate"/>
      </w:r>
      <w:r w:rsidR="003D2683">
        <w:t>3</w:t>
      </w:r>
      <w:r w:rsidR="00DF1928" w:rsidRPr="00002E19">
        <w:fldChar w:fldCharType="end"/>
      </w:r>
      <w:r w:rsidRPr="00002E19">
        <w:t xml:space="preserve">, the raw data files are </w:t>
      </w:r>
      <w:r w:rsidR="000946E4" w:rsidRPr="00002E19">
        <w:t xml:space="preserve">made accessible to </w:t>
      </w:r>
      <w:r w:rsidR="00850760">
        <w:t>MATLAB®</w:t>
      </w:r>
      <w:r w:rsidRPr="00002E19">
        <w:t xml:space="preserve"> in a </w:t>
      </w:r>
      <w:r w:rsidR="0016558D" w:rsidRPr="00002E19">
        <w:t>user-defined</w:t>
      </w:r>
      <w:r w:rsidRPr="00002E19">
        <w:t xml:space="preserve"> folder prior to running the analysis. In the MATLAB </w:t>
      </w:r>
      <w:r w:rsidR="000946E4" w:rsidRPr="00002E19">
        <w:t>environment</w:t>
      </w:r>
      <w:r w:rsidRPr="00002E19">
        <w:t xml:space="preserve"> the substructures of a data </w:t>
      </w:r>
      <w:r w:rsidR="0016558D" w:rsidRPr="00002E19">
        <w:t>are</w:t>
      </w:r>
      <w:r w:rsidRPr="00002E19">
        <w:t xml:space="preserve"> listed</w:t>
      </w:r>
      <w:r w:rsidR="000946E4" w:rsidRPr="00002E19">
        <w:t xml:space="preserve"> together with the corresponding values and size of array structures.</w:t>
      </w:r>
    </w:p>
    <w:p w14:paraId="3710F10C" w14:textId="77777777" w:rsidR="00CB3BCD" w:rsidRPr="00002E19" w:rsidRDefault="00CB3BCD" w:rsidP="00CB3BCD">
      <w:pPr>
        <w:pStyle w:val="ECCFiguregraphcentered"/>
        <w:rPr>
          <w:lang w:val="en-GB"/>
        </w:rPr>
      </w:pPr>
      <w:r w:rsidRPr="00002E19">
        <w:rPr>
          <w:lang w:val="fr-FR" w:eastAsia="fr-FR"/>
        </w:rPr>
        <w:drawing>
          <wp:inline distT="0" distB="0" distL="0" distR="0" wp14:anchorId="19F1496F" wp14:editId="589AD9C0">
            <wp:extent cx="4552614" cy="3003425"/>
            <wp:effectExtent l="0" t="0" r="635" b="6985"/>
            <wp:docPr id="17"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srcRect b="9408"/>
                    <a:stretch/>
                  </pic:blipFill>
                  <pic:spPr bwMode="auto">
                    <a:xfrm>
                      <a:off x="0" y="0"/>
                      <a:ext cx="4584529" cy="3024480"/>
                    </a:xfrm>
                    <a:prstGeom prst="rect">
                      <a:avLst/>
                    </a:prstGeom>
                    <a:noFill/>
                    <a:ln>
                      <a:noFill/>
                    </a:ln>
                    <a:extLst>
                      <a:ext uri="{53640926-AAD7-44D8-BBD7-CCE9431645EC}">
                        <a14:shadowObscured xmlns:a14="http://schemas.microsoft.com/office/drawing/2010/main"/>
                      </a:ext>
                    </a:extLst>
                  </pic:spPr>
                </pic:pic>
              </a:graphicData>
            </a:graphic>
          </wp:inline>
        </w:drawing>
      </w:r>
    </w:p>
    <w:p w14:paraId="1FFC38BF" w14:textId="0F3D0901" w:rsidR="00CB3BCD" w:rsidRDefault="00CB3BCD" w:rsidP="00CB3BCD">
      <w:pPr>
        <w:pStyle w:val="Caption"/>
        <w:keepNext/>
        <w:rPr>
          <w:lang w:val="en-GB"/>
        </w:rPr>
      </w:pPr>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483E79">
        <w:rPr>
          <w:noProof/>
          <w:lang w:val="en-GB"/>
        </w:rPr>
        <w:t>5</w:t>
      </w:r>
      <w:r w:rsidR="00DF1928" w:rsidRPr="00002E19">
        <w:rPr>
          <w:noProof/>
          <w:lang w:val="en-GB"/>
        </w:rPr>
        <w:fldChar w:fldCharType="end"/>
      </w:r>
      <w:r w:rsidRPr="00002E19">
        <w:rPr>
          <w:lang w:val="en-GB"/>
        </w:rPr>
        <w:t xml:space="preserve">: </w:t>
      </w:r>
      <w:r w:rsidR="002B3D0D" w:rsidRPr="00002E19">
        <w:rPr>
          <w:lang w:val="en-GB"/>
        </w:rPr>
        <w:t>The s</w:t>
      </w:r>
      <w:r w:rsidR="005956F6" w:rsidRPr="00002E19">
        <w:rPr>
          <w:lang w:val="en-GB"/>
        </w:rPr>
        <w:t xml:space="preserve">tructure of </w:t>
      </w:r>
      <w:r w:rsidR="002B3D0D" w:rsidRPr="00002E19">
        <w:rPr>
          <w:lang w:val="en-GB"/>
        </w:rPr>
        <w:t xml:space="preserve">a </w:t>
      </w:r>
      <w:r w:rsidR="005956F6" w:rsidRPr="00002E19">
        <w:rPr>
          <w:lang w:val="en-GB"/>
        </w:rPr>
        <w:t xml:space="preserve">raw data </w:t>
      </w:r>
      <w:r w:rsidR="002B3D0D" w:rsidRPr="00002E19">
        <w:rPr>
          <w:lang w:val="en-GB"/>
        </w:rPr>
        <w:t xml:space="preserve">file, as seen </w:t>
      </w:r>
      <w:r w:rsidR="00002E19">
        <w:rPr>
          <w:lang w:val="en-GB"/>
        </w:rPr>
        <w:t xml:space="preserve">on the </w:t>
      </w:r>
      <w:r w:rsidR="00850760">
        <w:rPr>
          <w:lang w:val="en-GB"/>
        </w:rPr>
        <w:t>MATLAB®</w:t>
      </w:r>
      <w:r w:rsidR="00002E19">
        <w:rPr>
          <w:lang w:val="en-GB"/>
        </w:rPr>
        <w:t xml:space="preserve"> platform</w:t>
      </w:r>
    </w:p>
    <w:p w14:paraId="2A19B3A1" w14:textId="77777777" w:rsidR="00002E19" w:rsidRPr="00002E19" w:rsidRDefault="00002E19" w:rsidP="00002E19"/>
    <w:p w14:paraId="370D02D4" w14:textId="16A178A1" w:rsidR="00CB3BCD" w:rsidRPr="00002E19" w:rsidRDefault="00FB486D" w:rsidP="00CB3BCD">
      <w:r w:rsidRPr="00002E19">
        <w:t>"channels"</w:t>
      </w:r>
      <w:r w:rsidR="00CB3BCD" w:rsidRPr="00002E19">
        <w:t xml:space="preserve">: </w:t>
      </w:r>
      <w:r w:rsidR="00483E79">
        <w:tab/>
      </w:r>
      <w:r w:rsidR="00483E79">
        <w:tab/>
      </w:r>
      <w:r w:rsidR="00CB3BCD" w:rsidRPr="00002E19">
        <w:t>Frequency of data channel.</w:t>
      </w:r>
    </w:p>
    <w:p w14:paraId="0932429B" w14:textId="75A1E217" w:rsidR="00CB3BCD" w:rsidRPr="00002E19" w:rsidRDefault="00CB3BCD" w:rsidP="00CB3BCD">
      <w:r w:rsidRPr="00002E19">
        <w:t xml:space="preserve">"data": </w:t>
      </w:r>
      <w:r w:rsidR="00483E79">
        <w:tab/>
      </w:r>
      <w:r w:rsidR="00483E79">
        <w:tab/>
      </w:r>
      <w:r w:rsidR="007C0658">
        <w:t>R</w:t>
      </w:r>
      <w:r w:rsidRPr="00002E19">
        <w:t xml:space="preserve">aw spectrogram </w:t>
      </w:r>
    </w:p>
    <w:p w14:paraId="6831E1A3" w14:textId="6E5EDFDA" w:rsidR="00CB3BCD" w:rsidRPr="00002E19" w:rsidRDefault="00CB3BCD" w:rsidP="00CB3BCD">
      <w:r w:rsidRPr="00002E19">
        <w:t>"duration":</w:t>
      </w:r>
      <w:r w:rsidR="00483E79">
        <w:tab/>
      </w:r>
      <w:r w:rsidR="00483E79">
        <w:tab/>
      </w:r>
      <w:r w:rsidR="007C0658">
        <w:t>I</w:t>
      </w:r>
      <w:r w:rsidRPr="00002E19">
        <w:t>ntegration time per raw spectrum</w:t>
      </w:r>
    </w:p>
    <w:p w14:paraId="5CAA264B" w14:textId="7234CB0E" w:rsidR="00CB3BCD" w:rsidRPr="00002E19" w:rsidRDefault="00FB486D" w:rsidP="00CB3BCD">
      <w:r w:rsidRPr="00002E19">
        <w:t>"</w:t>
      </w:r>
      <w:proofErr w:type="spellStart"/>
      <w:r w:rsidRPr="00002E19">
        <w:t>time_of_arrivel</w:t>
      </w:r>
      <w:proofErr w:type="spellEnd"/>
      <w:r w:rsidRPr="00002E19">
        <w:t>"</w:t>
      </w:r>
      <w:r w:rsidR="00CB3BCD" w:rsidRPr="00002E19">
        <w:t xml:space="preserve">: </w:t>
      </w:r>
      <w:r w:rsidR="00483E79">
        <w:tab/>
      </w:r>
      <w:r w:rsidR="00CB3BCD" w:rsidRPr="00002E19">
        <w:t>Start of measurement</w:t>
      </w:r>
    </w:p>
    <w:p w14:paraId="068C03A9" w14:textId="48BEB37E" w:rsidR="00CB3BCD" w:rsidRPr="00002E19" w:rsidRDefault="00FB486D" w:rsidP="00CB3BCD">
      <w:r w:rsidRPr="00002E19">
        <w:t>"</w:t>
      </w:r>
      <w:proofErr w:type="spellStart"/>
      <w:r w:rsidRPr="00002E19">
        <w:t>time_vector</w:t>
      </w:r>
      <w:proofErr w:type="spellEnd"/>
      <w:r w:rsidRPr="00002E19">
        <w:t>"</w:t>
      </w:r>
      <w:r w:rsidR="00CB3BCD" w:rsidRPr="00002E19">
        <w:t xml:space="preserve">: </w:t>
      </w:r>
      <w:r w:rsidR="00483E79">
        <w:tab/>
      </w:r>
      <w:r w:rsidR="007C0658">
        <w:t>T</w:t>
      </w:r>
      <w:r w:rsidR="00CB3BCD" w:rsidRPr="00002E19">
        <w:t xml:space="preserve">imestamp </w:t>
      </w:r>
    </w:p>
    <w:p w14:paraId="447519E6" w14:textId="77777777" w:rsidR="00CB3BCD" w:rsidRPr="00002E19" w:rsidRDefault="00CB3BCD" w:rsidP="00CB3BCD">
      <w:r w:rsidRPr="00002E19">
        <w:t xml:space="preserve"> </w:t>
      </w:r>
      <w:r w:rsidR="00002E19">
        <w:t xml:space="preserve"> =  </w:t>
      </w:r>
      <w:proofErr w:type="spellStart"/>
      <w:r w:rsidR="00002E19">
        <w:t>time_of_arrivel</w:t>
      </w:r>
      <w:proofErr w:type="spellEnd"/>
      <w:r w:rsidR="00002E19">
        <w:t xml:space="preserve"> + </w:t>
      </w:r>
      <w:r w:rsidRPr="00002E19">
        <w:t>sequence no of spectrum (first index of array data)* "duration"</w:t>
      </w:r>
    </w:p>
    <w:p w14:paraId="5B6F6C89" w14:textId="211DC966" w:rsidR="00CB3BCD" w:rsidRPr="00002E19" w:rsidRDefault="00CB3BCD" w:rsidP="00CB3BCD">
      <w:r w:rsidRPr="00002E19">
        <w:t>"</w:t>
      </w:r>
      <w:proofErr w:type="spellStart"/>
      <w:r w:rsidRPr="00002E19">
        <w:t>xdelta</w:t>
      </w:r>
      <w:proofErr w:type="spellEnd"/>
      <w:r w:rsidRPr="00002E19">
        <w:t xml:space="preserve">": </w:t>
      </w:r>
      <w:r w:rsidR="00483E79">
        <w:tab/>
      </w:r>
      <w:r w:rsidR="00483E79">
        <w:tab/>
      </w:r>
      <w:r w:rsidR="007C0658">
        <w:t>F</w:t>
      </w:r>
      <w:r w:rsidRPr="00002E19">
        <w:t>requency difference between spectral channels</w:t>
      </w:r>
    </w:p>
    <w:p w14:paraId="5CA3B7C2" w14:textId="11F13F45" w:rsidR="00431162" w:rsidRPr="00002E19" w:rsidRDefault="00002E19" w:rsidP="00CB3BCD">
      <w:pPr>
        <w:rPr>
          <w:rStyle w:val="ECCParagraph"/>
        </w:rPr>
      </w:pPr>
      <w:r>
        <w:t>"direction":</w:t>
      </w:r>
      <w:r w:rsidR="00CB3BCD" w:rsidRPr="00002E19">
        <w:t xml:space="preserve"> </w:t>
      </w:r>
      <w:r w:rsidR="00483E79">
        <w:tab/>
      </w:r>
      <w:r w:rsidR="00483E79">
        <w:tab/>
      </w:r>
      <w:r w:rsidR="007C0658">
        <w:t>V</w:t>
      </w:r>
      <w:r w:rsidR="00CB3BCD" w:rsidRPr="00002E19">
        <w:t>ector containing AZ, EL corres</w:t>
      </w:r>
      <w:r>
        <w:t>ponding to spectrum sequence in</w:t>
      </w:r>
      <w:r w:rsidR="00CB3BCD" w:rsidRPr="00002E19">
        <w:t xml:space="preserve"> "data" (if available);</w:t>
      </w:r>
    </w:p>
    <w:p w14:paraId="0FCD6E36" w14:textId="77777777" w:rsidR="0070148E" w:rsidRPr="00002E19" w:rsidRDefault="0070148E" w:rsidP="00264464">
      <w:pPr>
        <w:rPr>
          <w:rStyle w:val="ECCParagraph"/>
        </w:rPr>
      </w:pPr>
      <w:bookmarkStart w:id="84" w:name="_Toc380059620"/>
      <w:bookmarkStart w:id="85" w:name="_Toc380059762"/>
    </w:p>
    <w:p w14:paraId="5709D433" w14:textId="77777777" w:rsidR="00B14865" w:rsidRPr="00002E19" w:rsidRDefault="000305AA" w:rsidP="007C0658">
      <w:pPr>
        <w:pStyle w:val="ECCAnnexheading1"/>
        <w:rPr>
          <w:rStyle w:val="ECCParagraph"/>
        </w:rPr>
      </w:pPr>
      <w:bookmarkStart w:id="86" w:name="_Toc41308129"/>
      <w:bookmarkStart w:id="87" w:name="_Ref52343719"/>
      <w:r w:rsidRPr="00002E19">
        <w:rPr>
          <w:rStyle w:val="ECCParagraph"/>
        </w:rPr>
        <w:lastRenderedPageBreak/>
        <w:t>Calibration of Antenna and Spectrometer using Strong Cosmic Radio Sources</w:t>
      </w:r>
      <w:bookmarkEnd w:id="86"/>
      <w:bookmarkEnd w:id="87"/>
      <w:r w:rsidR="005013B5" w:rsidRPr="00002E19">
        <w:rPr>
          <w:rStyle w:val="ECCParagraph"/>
        </w:rPr>
        <w:t xml:space="preserve"> </w:t>
      </w:r>
    </w:p>
    <w:p w14:paraId="2F1E866A" w14:textId="0B53203F" w:rsidR="000305AA" w:rsidRPr="00002E19" w:rsidRDefault="000305AA" w:rsidP="00393C7A">
      <w:pPr>
        <w:pStyle w:val="ECCNumberedList"/>
        <w:numPr>
          <w:ilvl w:val="0"/>
          <w:numId w:val="0"/>
        </w:numPr>
        <w:ind w:left="360" w:hanging="360"/>
        <w:rPr>
          <w:rStyle w:val="ECCHLbold"/>
        </w:rPr>
      </w:pPr>
      <w:r w:rsidRPr="00002E19">
        <w:rPr>
          <w:rStyle w:val="ECCHLbold"/>
        </w:rPr>
        <w:t>First make calibration measurements on Cygnus A and Cassiope</w:t>
      </w:r>
      <w:r w:rsidR="00187E47">
        <w:rPr>
          <w:rStyle w:val="ECCHLbold"/>
        </w:rPr>
        <w:t>i</w:t>
      </w:r>
      <w:r w:rsidRPr="00002E19">
        <w:rPr>
          <w:rStyle w:val="ECCHLbold"/>
        </w:rPr>
        <w:t>a A.</w:t>
      </w:r>
    </w:p>
    <w:p w14:paraId="41175AD6" w14:textId="77777777" w:rsidR="000305AA" w:rsidRPr="00002E19" w:rsidRDefault="000305AA" w:rsidP="000305AA">
      <w:pPr>
        <w:rPr>
          <w:rStyle w:val="ECCParagraph"/>
        </w:rPr>
      </w:pPr>
      <w:r w:rsidRPr="00002E19">
        <w:rPr>
          <w:rStyle w:val="ECCParagraph"/>
        </w:rPr>
        <w:t xml:space="preserve">The measurement should be a continuous recording of data, first at least 200 seconds on the source </w:t>
      </w:r>
      <w:r w:rsidRPr="00002E19">
        <w:rPr>
          <w:rStyle w:val="ECCParagraph"/>
        </w:rPr>
        <w:br/>
        <w:t xml:space="preserve">    Cas-A:</w:t>
      </w:r>
      <w:r w:rsidRPr="00002E19">
        <w:rPr>
          <w:rStyle w:val="ECCParagraph"/>
        </w:rPr>
        <w:tab/>
        <w:t xml:space="preserve"> RA 23h 23m 26s DEC 58° 48' 0" (J2000 coordinates)</w:t>
      </w:r>
    </w:p>
    <w:p w14:paraId="3804A4C6" w14:textId="77777777" w:rsidR="000305AA" w:rsidRPr="00002E19" w:rsidRDefault="00002E19" w:rsidP="000305AA">
      <w:pPr>
        <w:rPr>
          <w:rStyle w:val="ECCParagraph"/>
        </w:rPr>
      </w:pPr>
      <w:r>
        <w:rPr>
          <w:rStyle w:val="ECCParagraph"/>
        </w:rPr>
        <w:t>or</w:t>
      </w:r>
    </w:p>
    <w:p w14:paraId="25322263" w14:textId="77777777" w:rsidR="000305AA" w:rsidRPr="00002E19" w:rsidRDefault="000305AA" w:rsidP="000305AA">
      <w:pPr>
        <w:rPr>
          <w:rStyle w:val="ECCParagraph"/>
        </w:rPr>
      </w:pPr>
      <w:r w:rsidRPr="00002E19">
        <w:rPr>
          <w:rStyle w:val="ECCParagraph"/>
        </w:rPr>
        <w:t xml:space="preserve">   </w:t>
      </w:r>
      <w:proofErr w:type="spellStart"/>
      <w:r w:rsidRPr="00002E19">
        <w:rPr>
          <w:rStyle w:val="ECCParagraph"/>
        </w:rPr>
        <w:t>Cyg</w:t>
      </w:r>
      <w:proofErr w:type="spellEnd"/>
      <w:r w:rsidRPr="00002E19">
        <w:rPr>
          <w:rStyle w:val="ECCParagraph"/>
        </w:rPr>
        <w:t>-A:</w:t>
      </w:r>
      <w:r w:rsidRPr="00002E19">
        <w:rPr>
          <w:rStyle w:val="ECCParagraph"/>
        </w:rPr>
        <w:tab/>
        <w:t xml:space="preserve"> RA 19h 55m 00s DEC 40° 44' 0"</w:t>
      </w:r>
    </w:p>
    <w:p w14:paraId="0F5DFD5E" w14:textId="77777777" w:rsidR="000305AA" w:rsidRPr="00002E19" w:rsidRDefault="000305AA" w:rsidP="000305AA">
      <w:pPr>
        <w:rPr>
          <w:rStyle w:val="ECCParagraph"/>
        </w:rPr>
      </w:pPr>
      <w:r w:rsidRPr="00002E19">
        <w:rPr>
          <w:rStyle w:val="ECCParagraph"/>
        </w:rPr>
        <w:t xml:space="preserve">Then at least 200 seconds on the reference position of </w:t>
      </w:r>
    </w:p>
    <w:p w14:paraId="23CDCAFA" w14:textId="77777777" w:rsidR="000305AA" w:rsidRPr="00002E19" w:rsidRDefault="00002E19" w:rsidP="000305AA">
      <w:pPr>
        <w:rPr>
          <w:rStyle w:val="ECCParagraph"/>
        </w:rPr>
      </w:pPr>
      <w:r>
        <w:rPr>
          <w:rStyle w:val="ECCParagraph"/>
        </w:rPr>
        <w:t xml:space="preserve">   </w:t>
      </w:r>
      <w:r w:rsidR="000305AA" w:rsidRPr="00002E19">
        <w:rPr>
          <w:rStyle w:val="ECCParagraph"/>
        </w:rPr>
        <w:t xml:space="preserve">RA 23h 10m 30s DEC 56° 30' 0" for Cas-A calibrations </w:t>
      </w:r>
    </w:p>
    <w:p w14:paraId="28F0ABC5" w14:textId="77777777" w:rsidR="000305AA" w:rsidRPr="00002E19" w:rsidRDefault="000305AA" w:rsidP="000305AA">
      <w:pPr>
        <w:rPr>
          <w:rStyle w:val="ECCParagraph"/>
        </w:rPr>
      </w:pPr>
      <w:r w:rsidRPr="00002E19">
        <w:rPr>
          <w:rStyle w:val="ECCParagraph"/>
        </w:rPr>
        <w:t xml:space="preserve">and     </w:t>
      </w:r>
    </w:p>
    <w:p w14:paraId="33FA5AF7" w14:textId="77777777" w:rsidR="000305AA" w:rsidRPr="00002E19" w:rsidRDefault="000305AA" w:rsidP="000305AA">
      <w:pPr>
        <w:rPr>
          <w:rStyle w:val="ECCParagraph"/>
        </w:rPr>
      </w:pPr>
      <w:r w:rsidRPr="00002E19">
        <w:rPr>
          <w:rStyle w:val="ECCParagraph"/>
        </w:rPr>
        <w:t xml:space="preserve">   RA 19h 24m 00s DEC 41° 0' 0" for </w:t>
      </w:r>
      <w:proofErr w:type="spellStart"/>
      <w:r w:rsidRPr="00002E19">
        <w:rPr>
          <w:rStyle w:val="ECCParagraph"/>
        </w:rPr>
        <w:t>Cyg</w:t>
      </w:r>
      <w:proofErr w:type="spellEnd"/>
      <w:r w:rsidRPr="00002E19">
        <w:rPr>
          <w:rStyle w:val="ECCParagraph"/>
        </w:rPr>
        <w:t>-A calibrations</w:t>
      </w:r>
    </w:p>
    <w:p w14:paraId="26808AA0" w14:textId="77777777" w:rsidR="000305AA" w:rsidRPr="00002E19" w:rsidRDefault="000305AA" w:rsidP="000305AA">
      <w:pPr>
        <w:rPr>
          <w:rStyle w:val="ECCParagraph"/>
        </w:rPr>
      </w:pPr>
      <w:r w:rsidRPr="00002E19">
        <w:rPr>
          <w:rStyle w:val="ECCParagraph"/>
        </w:rPr>
        <w:t>Make sure that both positions are recorded in the same data set</w:t>
      </w:r>
      <w:r w:rsidR="006678A8" w:rsidRPr="00002E19">
        <w:rPr>
          <w:rStyle w:val="ECCParagraph"/>
        </w:rPr>
        <w:t>.</w:t>
      </w:r>
      <w:r w:rsidRPr="00002E19">
        <w:rPr>
          <w:rStyle w:val="ECCParagraph"/>
        </w:rPr>
        <w:t xml:space="preserve"> The longer one integrates on source and off-source, the more accurate the calibration dat</w:t>
      </w:r>
      <w:r w:rsidR="00F7252A" w:rsidRPr="00002E19">
        <w:rPr>
          <w:rStyle w:val="ECCParagraph"/>
        </w:rPr>
        <w:t>a</w:t>
      </w:r>
      <w:r w:rsidRPr="00002E19">
        <w:rPr>
          <w:rStyle w:val="ECCParagraph"/>
        </w:rPr>
        <w:t xml:space="preserve"> will be.</w:t>
      </w:r>
    </w:p>
    <w:p w14:paraId="2C52EE3F" w14:textId="77777777" w:rsidR="000305AA" w:rsidRPr="00002E19" w:rsidRDefault="000305AA" w:rsidP="000305AA">
      <w:pPr>
        <w:rPr>
          <w:rStyle w:val="ECCParagraph"/>
        </w:rPr>
      </w:pPr>
      <w:r w:rsidRPr="00002E19">
        <w:rPr>
          <w:rStyle w:val="ECCParagraph"/>
        </w:rPr>
        <w:t xml:space="preserve">It is preferable to use </w:t>
      </w:r>
      <w:proofErr w:type="spellStart"/>
      <w:r w:rsidRPr="00002E19">
        <w:rPr>
          <w:rStyle w:val="ECCParagraph"/>
        </w:rPr>
        <w:t>Cyg</w:t>
      </w:r>
      <w:proofErr w:type="spellEnd"/>
      <w:r w:rsidR="00D1228B" w:rsidRPr="00002E19">
        <w:rPr>
          <w:rStyle w:val="ECCParagraph"/>
        </w:rPr>
        <w:t>-</w:t>
      </w:r>
      <w:r w:rsidRPr="00002E19">
        <w:rPr>
          <w:rStyle w:val="ECCParagraph"/>
        </w:rPr>
        <w:t>A as a primary source for calibrations as its radio flux density is constant on the timescales of thousands of years, whereas the flux density Cas</w:t>
      </w:r>
      <w:r w:rsidR="00D1228B" w:rsidRPr="00002E19">
        <w:rPr>
          <w:rStyle w:val="ECCParagraph"/>
        </w:rPr>
        <w:t>-</w:t>
      </w:r>
      <w:r w:rsidRPr="00002E19">
        <w:rPr>
          <w:rStyle w:val="ECCParagraph"/>
        </w:rPr>
        <w:t xml:space="preserve">A is slowly decaying with time at a rate of about 10 </w:t>
      </w:r>
      <w:proofErr w:type="spellStart"/>
      <w:r w:rsidRPr="00002E19">
        <w:rPr>
          <w:rStyle w:val="ECCParagraph"/>
        </w:rPr>
        <w:t>Jy</w:t>
      </w:r>
      <w:proofErr w:type="spellEnd"/>
      <w:r w:rsidRPr="00002E19">
        <w:rPr>
          <w:rStyle w:val="ECCParagraph"/>
        </w:rPr>
        <w:t xml:space="preserve">/year at 1612 MHz. </w:t>
      </w:r>
    </w:p>
    <w:p w14:paraId="048AC3BA" w14:textId="56E54520" w:rsidR="000305AA" w:rsidRPr="00002E19" w:rsidRDefault="000305AA" w:rsidP="000305AA">
      <w:pPr>
        <w:rPr>
          <w:rStyle w:val="ECCParagraph"/>
        </w:rPr>
      </w:pPr>
      <w:r w:rsidRPr="00002E19">
        <w:rPr>
          <w:rStyle w:val="ECCParagraph"/>
        </w:rPr>
        <w:t xml:space="preserve">A </w:t>
      </w:r>
      <w:r w:rsidR="00850760">
        <w:rPr>
          <w:rStyle w:val="ECCParagraph"/>
        </w:rPr>
        <w:t>MATLAB®</w:t>
      </w:r>
      <w:r w:rsidRPr="00002E19">
        <w:rPr>
          <w:rStyle w:val="ECCParagraph"/>
        </w:rPr>
        <w:t xml:space="preserve"> routine </w:t>
      </w:r>
      <w:r w:rsidR="003542F4">
        <w:rPr>
          <w:rStyle w:val="ECCParagraph"/>
        </w:rPr>
        <w:t>"</w:t>
      </w:r>
      <w:r w:rsidRPr="00002E19">
        <w:rPr>
          <w:rStyle w:val="ECCHLbold"/>
        </w:rPr>
        <w:t>radioflux4.m</w:t>
      </w:r>
      <w:r w:rsidR="003542F4" w:rsidRPr="003542F4">
        <w:rPr>
          <w:rStyle w:val="ECCParagraph"/>
        </w:rPr>
        <w:t>"</w:t>
      </w:r>
      <w:r w:rsidRPr="00002E19">
        <w:rPr>
          <w:rStyle w:val="ECCParagraph"/>
        </w:rPr>
        <w:t xml:space="preserve"> may be used for the calculation of the spectral flux density of the calibration sources that is needed as an input later on:</w:t>
      </w:r>
    </w:p>
    <w:p w14:paraId="5A836C11" w14:textId="77777777" w:rsidR="00594A17" w:rsidRPr="00002E19" w:rsidRDefault="00594A17" w:rsidP="000305AA">
      <w:pPr>
        <w:rPr>
          <w:rStyle w:val="ECCParagraph"/>
        </w:rPr>
      </w:pPr>
      <w:r w:rsidRPr="00002E19">
        <w:rPr>
          <w:rStyle w:val="ECCParagraph"/>
        </w:rPr>
        <w:t xml:space="preserve">&gt;&gt; radioflux4(frequency (MHz), </w:t>
      </w:r>
      <w:proofErr w:type="spellStart"/>
      <w:r w:rsidRPr="00002E19">
        <w:rPr>
          <w:rStyle w:val="ECCParagraph"/>
        </w:rPr>
        <w:t>year+month</w:t>
      </w:r>
      <w:proofErr w:type="spellEnd"/>
      <w:r w:rsidRPr="00002E19">
        <w:rPr>
          <w:rStyle w:val="ECCParagraph"/>
        </w:rPr>
        <w:t>/12, object nr).</w:t>
      </w:r>
    </w:p>
    <w:p w14:paraId="7ED5BC89" w14:textId="77777777" w:rsidR="000305AA" w:rsidRPr="00002E19" w:rsidRDefault="000305AA" w:rsidP="000305AA">
      <w:pPr>
        <w:rPr>
          <w:rStyle w:val="ECCParagraph"/>
        </w:rPr>
      </w:pPr>
      <w:r w:rsidRPr="00002E19">
        <w:rPr>
          <w:rStyle w:val="ECCParagraph"/>
        </w:rPr>
        <w:t>For C</w:t>
      </w:r>
      <w:r w:rsidR="00D1228B" w:rsidRPr="00002E19">
        <w:rPr>
          <w:rStyle w:val="ECCParagraph"/>
        </w:rPr>
        <w:t>as-</w:t>
      </w:r>
      <w:r w:rsidRPr="00002E19">
        <w:rPr>
          <w:rStyle w:val="ECCParagraph"/>
        </w:rPr>
        <w:t>A enter:</w:t>
      </w:r>
    </w:p>
    <w:p w14:paraId="68AED757" w14:textId="77777777" w:rsidR="00E83885" w:rsidRPr="00002E19" w:rsidRDefault="000305AA" w:rsidP="000305AA">
      <w:pPr>
        <w:rPr>
          <w:rStyle w:val="ECCParagraph"/>
        </w:rPr>
      </w:pPr>
      <w:r w:rsidRPr="00002E19">
        <w:rPr>
          <w:rStyle w:val="ECCParagraph"/>
        </w:rPr>
        <w:t xml:space="preserve">&gt;&gt; radioflux4(1612, 2013+11/12,1) </w:t>
      </w:r>
    </w:p>
    <w:p w14:paraId="16882350" w14:textId="77777777" w:rsidR="000305AA" w:rsidRPr="00002E19" w:rsidRDefault="000305AA" w:rsidP="000305AA">
      <w:pPr>
        <w:rPr>
          <w:rStyle w:val="ECCParagraph"/>
        </w:rPr>
      </w:pPr>
      <w:r w:rsidRPr="00002E19">
        <w:rPr>
          <w:rStyle w:val="ECCParagraph"/>
        </w:rPr>
        <w:t>to obtain the spectral power flux density of the source Cas</w:t>
      </w:r>
      <w:r w:rsidR="00D1228B" w:rsidRPr="00002E19">
        <w:rPr>
          <w:rStyle w:val="ECCParagraph"/>
        </w:rPr>
        <w:t>-</w:t>
      </w:r>
      <w:r w:rsidRPr="00002E19">
        <w:rPr>
          <w:rStyle w:val="ECCParagraph"/>
        </w:rPr>
        <w:t xml:space="preserve">A (third argument 1)  at 1612 MHz (first argument)  for November 2013 (second argument) as </w:t>
      </w:r>
    </w:p>
    <w:p w14:paraId="7FBF6D74" w14:textId="77777777" w:rsidR="000305AA" w:rsidRPr="00002E19" w:rsidRDefault="000305AA" w:rsidP="000305AA">
      <w:pPr>
        <w:rPr>
          <w:rStyle w:val="ECCParagraph"/>
        </w:rPr>
      </w:pPr>
      <w:r w:rsidRPr="00002E19">
        <w:rPr>
          <w:rStyle w:val="ECCParagraph"/>
        </w:rPr>
        <w:t xml:space="preserve">1.5359e+003  </w:t>
      </w:r>
      <w:proofErr w:type="spellStart"/>
      <w:r w:rsidRPr="00002E19">
        <w:rPr>
          <w:rStyle w:val="ECCParagraph"/>
        </w:rPr>
        <w:t>Jy</w:t>
      </w:r>
      <w:proofErr w:type="spellEnd"/>
    </w:p>
    <w:p w14:paraId="6DD70096" w14:textId="77777777" w:rsidR="000305AA" w:rsidRPr="00002E19" w:rsidRDefault="000305AA" w:rsidP="000305AA">
      <w:pPr>
        <w:rPr>
          <w:rStyle w:val="ECCParagraph"/>
        </w:rPr>
      </w:pPr>
      <w:r w:rsidRPr="00002E19">
        <w:rPr>
          <w:rStyle w:val="ECCParagraph"/>
        </w:rPr>
        <w:t xml:space="preserve">For </w:t>
      </w:r>
      <w:proofErr w:type="spellStart"/>
      <w:r w:rsidRPr="00002E19">
        <w:rPr>
          <w:rStyle w:val="ECCParagraph"/>
        </w:rPr>
        <w:t>Cyg</w:t>
      </w:r>
      <w:proofErr w:type="spellEnd"/>
      <w:r w:rsidR="00D1228B" w:rsidRPr="00002E19">
        <w:rPr>
          <w:rStyle w:val="ECCParagraph"/>
        </w:rPr>
        <w:t>-</w:t>
      </w:r>
      <w:r w:rsidRPr="00002E19">
        <w:rPr>
          <w:rStyle w:val="ECCParagraph"/>
        </w:rPr>
        <w:t>A the call is similar, only with ‘2’ as the third argument:</w:t>
      </w:r>
    </w:p>
    <w:p w14:paraId="6C3E67A9" w14:textId="77777777" w:rsidR="000305AA" w:rsidRPr="00002E19" w:rsidRDefault="000305AA" w:rsidP="000305AA">
      <w:pPr>
        <w:rPr>
          <w:rStyle w:val="ECCParagraph"/>
        </w:rPr>
      </w:pPr>
      <w:r w:rsidRPr="00002E19">
        <w:rPr>
          <w:rStyle w:val="ECCParagraph"/>
        </w:rPr>
        <w:t>&gt;&gt; radioflux4(1612, 2013+11/12,2)</w:t>
      </w:r>
      <w:r w:rsidR="00D1228B" w:rsidRPr="00002E19">
        <w:rPr>
          <w:rStyle w:val="ECCParagraph"/>
        </w:rPr>
        <w:t>,</w:t>
      </w:r>
    </w:p>
    <w:p w14:paraId="311BB143" w14:textId="77777777" w:rsidR="000305AA" w:rsidRPr="00002E19" w:rsidRDefault="00D1228B" w:rsidP="000305AA">
      <w:pPr>
        <w:rPr>
          <w:rStyle w:val="ECCParagraph"/>
        </w:rPr>
      </w:pPr>
      <w:r w:rsidRPr="00002E19">
        <w:rPr>
          <w:rStyle w:val="ECCParagraph"/>
        </w:rPr>
        <w:t>which yields</w:t>
      </w:r>
    </w:p>
    <w:p w14:paraId="0E6C1C5A" w14:textId="77777777" w:rsidR="000305AA" w:rsidRPr="00002E19" w:rsidRDefault="000305AA" w:rsidP="000305AA">
      <w:pPr>
        <w:rPr>
          <w:rStyle w:val="ECCParagraph"/>
        </w:rPr>
      </w:pPr>
      <w:r w:rsidRPr="00002E19">
        <w:rPr>
          <w:rStyle w:val="ECCParagraph"/>
        </w:rPr>
        <w:t xml:space="preserve">1.3693e+003 </w:t>
      </w:r>
      <w:proofErr w:type="spellStart"/>
      <w:r w:rsidRPr="00002E19">
        <w:rPr>
          <w:rStyle w:val="ECCParagraph"/>
        </w:rPr>
        <w:t>Jy</w:t>
      </w:r>
      <w:proofErr w:type="spellEnd"/>
    </w:p>
    <w:p w14:paraId="64886755" w14:textId="3499C2D4" w:rsidR="000305AA" w:rsidRPr="00002E19" w:rsidRDefault="000305AA" w:rsidP="00D12871">
      <w:pPr>
        <w:pStyle w:val="ECCNumberedList"/>
        <w:numPr>
          <w:ilvl w:val="0"/>
          <w:numId w:val="0"/>
        </w:numPr>
        <w:ind w:left="360" w:hanging="360"/>
        <w:rPr>
          <w:rStyle w:val="ECCHLbold"/>
          <w:szCs w:val="22"/>
        </w:rPr>
      </w:pPr>
      <w:r w:rsidRPr="00002E19">
        <w:rPr>
          <w:rStyle w:val="ECCHLbold"/>
        </w:rPr>
        <w:t xml:space="preserve">Now load the data and run </w:t>
      </w:r>
      <w:r w:rsidR="003542F4">
        <w:rPr>
          <w:rStyle w:val="ECCHLbold"/>
        </w:rPr>
        <w:t>"</w:t>
      </w:r>
      <w:proofErr w:type="spellStart"/>
      <w:r w:rsidRPr="00002E19">
        <w:rPr>
          <w:rStyle w:val="ECCHLbold"/>
        </w:rPr>
        <w:t>display_data.m</w:t>
      </w:r>
      <w:proofErr w:type="spellEnd"/>
      <w:r w:rsidR="003542F4">
        <w:rPr>
          <w:rStyle w:val="ECCHLbold"/>
        </w:rPr>
        <w:t>"</w:t>
      </w:r>
      <w:r w:rsidRPr="00002E19">
        <w:rPr>
          <w:rStyle w:val="ECCHLbold"/>
        </w:rPr>
        <w:t>, e.g.</w:t>
      </w:r>
    </w:p>
    <w:p w14:paraId="5FF12263" w14:textId="77777777" w:rsidR="007414C4" w:rsidRPr="00002E19" w:rsidRDefault="000978BF" w:rsidP="000305AA">
      <w:pPr>
        <w:rPr>
          <w:rStyle w:val="ECCParagraph"/>
        </w:rPr>
      </w:pPr>
      <w:r w:rsidRPr="00002E19">
        <w:rPr>
          <w:rStyle w:val="ECCParagraph"/>
        </w:rPr>
        <w:t>&gt;&gt; load cygnus_</w:t>
      </w:r>
      <w:r w:rsidR="00A14A33" w:rsidRPr="00002E19">
        <w:rPr>
          <w:rStyle w:val="ECCParagraph"/>
        </w:rPr>
        <w:t>a</w:t>
      </w:r>
      <w:r w:rsidRPr="00002E19">
        <w:rPr>
          <w:rStyle w:val="ECCParagraph"/>
        </w:rPr>
        <w:t>nd_</w:t>
      </w:r>
      <w:r w:rsidR="00A14A33" w:rsidRPr="00002E19">
        <w:rPr>
          <w:rStyle w:val="ECCParagraph"/>
        </w:rPr>
        <w:t>cold</w:t>
      </w:r>
      <w:r w:rsidRPr="00002E19">
        <w:rPr>
          <w:rStyle w:val="ECCParagraph"/>
        </w:rPr>
        <w:t>_</w:t>
      </w:r>
      <w:r w:rsidR="00A14A33" w:rsidRPr="00002E19">
        <w:rPr>
          <w:rStyle w:val="ECCParagraph"/>
        </w:rPr>
        <w:t>space</w:t>
      </w:r>
      <w:r w:rsidRPr="00002E19">
        <w:rPr>
          <w:rStyle w:val="ECCParagraph"/>
        </w:rPr>
        <w:t>_241013.mat</w:t>
      </w:r>
    </w:p>
    <w:p w14:paraId="40C10921" w14:textId="77777777" w:rsidR="000305AA" w:rsidRPr="00002E19" w:rsidRDefault="000305AA" w:rsidP="000305AA">
      <w:pPr>
        <w:rPr>
          <w:rStyle w:val="ECCParagraph"/>
        </w:rPr>
      </w:pPr>
      <w:r w:rsidRPr="00002E19">
        <w:rPr>
          <w:rStyle w:val="ECCParagraph"/>
        </w:rPr>
        <w:t xml:space="preserve">&gt;&gt; </w:t>
      </w:r>
      <w:proofErr w:type="spellStart"/>
      <w:r w:rsidRPr="00002E19">
        <w:rPr>
          <w:rStyle w:val="ECCParagraph"/>
        </w:rPr>
        <w:t>display_data</w:t>
      </w:r>
      <w:proofErr w:type="spellEnd"/>
    </w:p>
    <w:p w14:paraId="488816AC" w14:textId="77777777" w:rsidR="000305AA" w:rsidRPr="00002E19" w:rsidRDefault="000305AA" w:rsidP="000305AA">
      <w:pPr>
        <w:rPr>
          <w:rStyle w:val="ECCParagraph"/>
        </w:rPr>
      </w:pPr>
      <w:r w:rsidRPr="00002E19">
        <w:rPr>
          <w:rStyle w:val="ECCParagraph"/>
        </w:rPr>
        <w:t xml:space="preserve">This should </w:t>
      </w:r>
      <w:r w:rsidR="000978BF" w:rsidRPr="00002E19">
        <w:rPr>
          <w:rStyle w:val="ECCParagraph"/>
        </w:rPr>
        <w:t>provide</w:t>
      </w:r>
      <w:r w:rsidRPr="00002E19">
        <w:rPr>
          <w:rStyle w:val="ECCParagraph"/>
        </w:rPr>
        <w:t xml:space="preserve"> a clear recording of on and off source positions:</w:t>
      </w:r>
    </w:p>
    <w:p w14:paraId="27DA9C9A" w14:textId="09D40F91" w:rsidR="000305AA" w:rsidRDefault="000305AA" w:rsidP="007414C4">
      <w:pPr>
        <w:pStyle w:val="ECCFiguregraphcentered"/>
        <w:rPr>
          <w:rStyle w:val="ECCParagraph"/>
        </w:rPr>
      </w:pPr>
      <w:r w:rsidRPr="00002E19">
        <w:rPr>
          <w:rStyle w:val="ECCParagraph"/>
        </w:rPr>
        <w:t xml:space="preserve"> </w:t>
      </w:r>
    </w:p>
    <w:p w14:paraId="08B68ACD" w14:textId="77777777" w:rsidR="00C467AA" w:rsidRPr="00C467AA" w:rsidRDefault="00972806" w:rsidP="00C467AA">
      <w:pPr>
        <w:rPr>
          <w:lang w:eastAsia="de-DE"/>
        </w:rPr>
      </w:pPr>
      <w:r>
        <w:rPr>
          <w:noProof/>
          <w:lang w:val="fr-FR" w:eastAsia="fr-FR"/>
        </w:rPr>
        <w:lastRenderedPageBreak/>
        <w:drawing>
          <wp:inline distT="0" distB="0" distL="0" distR="0" wp14:anchorId="50EE46C4" wp14:editId="601DA40B">
            <wp:extent cx="6176682" cy="39624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6699" r="25678" b="22836"/>
                    <a:stretch/>
                  </pic:blipFill>
                  <pic:spPr bwMode="auto">
                    <a:xfrm>
                      <a:off x="0" y="0"/>
                      <a:ext cx="6177339" cy="3962821"/>
                    </a:xfrm>
                    <a:prstGeom prst="rect">
                      <a:avLst/>
                    </a:prstGeom>
                    <a:ln>
                      <a:noFill/>
                    </a:ln>
                    <a:extLst>
                      <a:ext uri="{53640926-AAD7-44D8-BBD7-CCE9431645EC}">
                        <a14:shadowObscured xmlns:a14="http://schemas.microsoft.com/office/drawing/2010/main"/>
                      </a:ext>
                    </a:extLst>
                  </pic:spPr>
                </pic:pic>
              </a:graphicData>
            </a:graphic>
          </wp:inline>
        </w:drawing>
      </w:r>
    </w:p>
    <w:p w14:paraId="5DF79F8E" w14:textId="6D8ADF39" w:rsidR="000305AA" w:rsidRPr="00002E19" w:rsidRDefault="007414C4" w:rsidP="007414C4">
      <w:pPr>
        <w:pStyle w:val="Caption"/>
        <w:rPr>
          <w:rStyle w:val="ECCHLcyan"/>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6</w:t>
      </w:r>
      <w:r w:rsidR="00DF1928" w:rsidRPr="00002E19">
        <w:rPr>
          <w:lang w:val="en-GB"/>
        </w:rPr>
        <w:fldChar w:fldCharType="end"/>
      </w:r>
      <w:r w:rsidRPr="00002E19">
        <w:rPr>
          <w:rStyle w:val="ECCParagraph"/>
        </w:rPr>
        <w:t xml:space="preserve">: </w:t>
      </w:r>
      <w:r w:rsidR="00594A17" w:rsidRPr="00002E19">
        <w:rPr>
          <w:rStyle w:val="ECCParagraph"/>
        </w:rPr>
        <w:t>Total uncalibrated power from a calibration measurement, i</w:t>
      </w:r>
      <w:r w:rsidR="000305AA" w:rsidRPr="00002E19">
        <w:rPr>
          <w:rStyle w:val="ECCParagraph"/>
        </w:rPr>
        <w:t>llustrati</w:t>
      </w:r>
      <w:r w:rsidR="00594A17" w:rsidRPr="00002E19">
        <w:rPr>
          <w:rStyle w:val="ECCParagraph"/>
        </w:rPr>
        <w:t xml:space="preserve">ng </w:t>
      </w:r>
      <w:r w:rsidR="00A41DB9">
        <w:rPr>
          <w:rStyle w:val="ECCParagraph"/>
        </w:rPr>
        <w:br/>
      </w:r>
      <w:r w:rsidR="00594A17" w:rsidRPr="00002E19">
        <w:rPr>
          <w:rStyle w:val="ECCParagraph"/>
        </w:rPr>
        <w:t>the</w:t>
      </w:r>
      <w:r w:rsidR="000305AA" w:rsidRPr="00002E19">
        <w:rPr>
          <w:rStyle w:val="ECCParagraph"/>
        </w:rPr>
        <w:t xml:space="preserve"> on</w:t>
      </w:r>
      <w:r w:rsidR="00594A17" w:rsidRPr="00002E19">
        <w:rPr>
          <w:rStyle w:val="ECCParagraph"/>
        </w:rPr>
        <w:t xml:space="preserve">- and </w:t>
      </w:r>
      <w:r w:rsidR="000305AA" w:rsidRPr="00002E19">
        <w:rPr>
          <w:rStyle w:val="ECCParagraph"/>
        </w:rPr>
        <w:t>off</w:t>
      </w:r>
      <w:r w:rsidR="00594A17" w:rsidRPr="00002E19">
        <w:rPr>
          <w:rStyle w:val="ECCParagraph"/>
        </w:rPr>
        <w:t>-</w:t>
      </w:r>
      <w:r w:rsidR="000305AA" w:rsidRPr="00002E19">
        <w:rPr>
          <w:rStyle w:val="ECCParagraph"/>
        </w:rPr>
        <w:t>source positions</w:t>
      </w:r>
    </w:p>
    <w:p w14:paraId="42EF9BF9" w14:textId="77777777" w:rsidR="000305AA" w:rsidRPr="00002E19" w:rsidRDefault="000305AA" w:rsidP="00D12871">
      <w:pPr>
        <w:pStyle w:val="ECCNumberedList"/>
        <w:numPr>
          <w:ilvl w:val="0"/>
          <w:numId w:val="0"/>
        </w:numPr>
        <w:ind w:left="360" w:hanging="360"/>
        <w:rPr>
          <w:rStyle w:val="ECCHLbold"/>
          <w:b w:val="0"/>
          <w:bCs/>
          <w:color w:val="D2232A"/>
        </w:rPr>
      </w:pPr>
      <w:r w:rsidRPr="00002E19">
        <w:rPr>
          <w:rStyle w:val="ECCHLbold"/>
          <w:b w:val="0"/>
        </w:rPr>
        <w:t>and a clean interference-free band pass:</w:t>
      </w:r>
    </w:p>
    <w:p w14:paraId="0711AACD" w14:textId="77777777" w:rsidR="000305AA" w:rsidRPr="00002E19" w:rsidRDefault="005949CF" w:rsidP="00221CBF">
      <w:pPr>
        <w:pStyle w:val="ECCFiguregraphcentered"/>
        <w:rPr>
          <w:rStyle w:val="ECCParagraph"/>
        </w:rPr>
      </w:pPr>
      <w:r w:rsidRPr="00002E19">
        <w:rPr>
          <w:rStyle w:val="ECCParagraph"/>
          <w:noProof/>
          <w:lang w:val="fr-FR" w:eastAsia="fr-FR"/>
        </w:rPr>
        <w:drawing>
          <wp:inline distT="0" distB="0" distL="0" distR="0" wp14:anchorId="6C2B27D7" wp14:editId="4EA447E2">
            <wp:extent cx="4239491" cy="2590250"/>
            <wp:effectExtent l="0" t="0" r="0" b="0"/>
            <wp:docPr id="1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4243748" cy="2592851"/>
                    </a:xfrm>
                    <a:prstGeom prst="rect">
                      <a:avLst/>
                    </a:prstGeom>
                    <a:noFill/>
                    <a:ln w="9525">
                      <a:noFill/>
                      <a:miter lim="800000"/>
                      <a:headEnd/>
                      <a:tailEnd/>
                    </a:ln>
                  </pic:spPr>
                </pic:pic>
              </a:graphicData>
            </a:graphic>
          </wp:inline>
        </w:drawing>
      </w:r>
    </w:p>
    <w:p w14:paraId="4BD23E22" w14:textId="55A0060C" w:rsidR="000305AA" w:rsidRPr="00002E19" w:rsidRDefault="00221CBF" w:rsidP="00221CBF">
      <w:pPr>
        <w:pStyle w:val="Caption"/>
        <w:rPr>
          <w:rStyle w:val="ECCParagraph"/>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7</w:t>
      </w:r>
      <w:r w:rsidR="00DF1928" w:rsidRPr="00002E19">
        <w:rPr>
          <w:lang w:val="en-GB"/>
        </w:rPr>
        <w:fldChar w:fldCharType="end"/>
      </w:r>
      <w:r w:rsidR="000305AA" w:rsidRPr="00002E19">
        <w:rPr>
          <w:rStyle w:val="ECCParagraph"/>
        </w:rPr>
        <w:t xml:space="preserve">: </w:t>
      </w:r>
      <w:r w:rsidR="00E77650" w:rsidRPr="00002E19">
        <w:rPr>
          <w:rStyle w:val="ECCParagraph"/>
        </w:rPr>
        <w:t>An interference-free band pass in a calibration measurement</w:t>
      </w:r>
    </w:p>
    <w:p w14:paraId="5BA67903" w14:textId="77777777" w:rsidR="000305AA" w:rsidRPr="00002E19" w:rsidRDefault="000305AA" w:rsidP="000305AA">
      <w:pPr>
        <w:rPr>
          <w:rStyle w:val="ECCParagraph"/>
        </w:rPr>
      </w:pPr>
      <w:r w:rsidRPr="00002E19">
        <w:rPr>
          <w:rStyle w:val="ECCParagraph"/>
        </w:rPr>
        <w:t>Note that the ripple in this spectrum is caused by reflections from mismatching cable or amplifier terminations. The wavelength c/0.5 MHz indicates a reflection of on a cable of about 300m length, shorter for higher insulation dielectrics. This amount of ripple is just tolerable for calibration, but when higher levels occur the fault should be traced and removed as it will affect the precision of the calibration. The same is true for observations showing strong interference lines in the spectrum. The measurements should be repeated in such cases.</w:t>
      </w:r>
    </w:p>
    <w:p w14:paraId="1C7D600D" w14:textId="77777777" w:rsidR="000305AA" w:rsidRPr="00002E19" w:rsidRDefault="000305AA" w:rsidP="000305AA">
      <w:pPr>
        <w:rPr>
          <w:rStyle w:val="ECCParagraph"/>
          <w:b/>
        </w:rPr>
      </w:pPr>
      <w:r w:rsidRPr="00002E19">
        <w:rPr>
          <w:rStyle w:val="ECCParagraph"/>
          <w:b/>
        </w:rPr>
        <w:lastRenderedPageBreak/>
        <w:t>select good clean intervals for on and off source observations</w:t>
      </w:r>
      <w:r w:rsidR="00670709" w:rsidRPr="00002E19">
        <w:rPr>
          <w:rStyle w:val="ECCParagraph"/>
          <w:b/>
        </w:rPr>
        <w:t xml:space="preserve"> </w:t>
      </w:r>
      <w:r w:rsidRPr="00002E19">
        <w:rPr>
          <w:rStyle w:val="ECCParagraph"/>
          <w:b/>
        </w:rPr>
        <w:t xml:space="preserve">from the spectrogram and total power plots given by </w:t>
      </w:r>
      <w:r w:rsidR="003542F4">
        <w:rPr>
          <w:rStyle w:val="ECCParagraph"/>
        </w:rPr>
        <w:t>"</w:t>
      </w:r>
      <w:proofErr w:type="spellStart"/>
      <w:r w:rsidR="000978BF" w:rsidRPr="00002E19">
        <w:rPr>
          <w:rStyle w:val="ECCHLbold"/>
        </w:rPr>
        <w:t>display_data.m</w:t>
      </w:r>
      <w:proofErr w:type="spellEnd"/>
      <w:r w:rsidR="003542F4">
        <w:rPr>
          <w:rStyle w:val="ECCHLbold"/>
        </w:rPr>
        <w:t>"</w:t>
      </w:r>
      <w:r w:rsidRPr="00002E19">
        <w:rPr>
          <w:rStyle w:val="ECCParagraph"/>
          <w:b/>
        </w:rPr>
        <w:t xml:space="preserve"> (see above)</w:t>
      </w:r>
    </w:p>
    <w:p w14:paraId="10DAA526" w14:textId="77777777" w:rsidR="00670709" w:rsidRPr="00002E19" w:rsidRDefault="00670709" w:rsidP="000305AA">
      <w:pPr>
        <w:rPr>
          <w:rStyle w:val="ECCParagraph"/>
        </w:rPr>
      </w:pPr>
    </w:p>
    <w:p w14:paraId="2EFE4ECA" w14:textId="77777777" w:rsidR="000305AA" w:rsidRPr="00002E19" w:rsidRDefault="000305AA" w:rsidP="00C92B41">
      <w:pPr>
        <w:pStyle w:val="ECCTablenote"/>
        <w:rPr>
          <w:rStyle w:val="ECCParagraph"/>
        </w:rPr>
      </w:pPr>
      <w:r w:rsidRPr="00002E19">
        <w:rPr>
          <w:rStyle w:val="ECCParagraph"/>
        </w:rPr>
        <w:t>start time ON source 1</w:t>
      </w:r>
    </w:p>
    <w:p w14:paraId="6D2166C2" w14:textId="78CF2FA6" w:rsidR="000305AA" w:rsidRPr="00002E19" w:rsidRDefault="000305AA" w:rsidP="00C92B41">
      <w:pPr>
        <w:pStyle w:val="ECCTablenote"/>
        <w:rPr>
          <w:rStyle w:val="ECCParagraph"/>
        </w:rPr>
      </w:pPr>
      <w:r w:rsidRPr="00002E19">
        <w:rPr>
          <w:rStyle w:val="ECCParagraph"/>
        </w:rPr>
        <w:t xml:space="preserve">stop time ON source </w:t>
      </w:r>
      <w:r w:rsidR="00174A8B">
        <w:rPr>
          <w:rStyle w:val="ECCParagraph"/>
        </w:rPr>
        <w:t>2</w:t>
      </w:r>
      <w:r w:rsidRPr="00002E19">
        <w:rPr>
          <w:rStyle w:val="ECCParagraph"/>
        </w:rPr>
        <w:t>50</w:t>
      </w:r>
    </w:p>
    <w:p w14:paraId="35701657" w14:textId="3F63E605" w:rsidR="000305AA" w:rsidRPr="00002E19" w:rsidRDefault="000305AA" w:rsidP="00C92B41">
      <w:pPr>
        <w:pStyle w:val="ECCTablenote"/>
        <w:rPr>
          <w:rStyle w:val="ECCParagraph"/>
        </w:rPr>
      </w:pPr>
      <w:r w:rsidRPr="00002E19">
        <w:rPr>
          <w:rStyle w:val="ECCParagraph"/>
        </w:rPr>
        <w:t>start time OFF source 2</w:t>
      </w:r>
      <w:r w:rsidR="00174A8B">
        <w:rPr>
          <w:rStyle w:val="ECCParagraph"/>
        </w:rPr>
        <w:t>9</w:t>
      </w:r>
      <w:r w:rsidRPr="00002E19">
        <w:rPr>
          <w:rStyle w:val="ECCParagraph"/>
        </w:rPr>
        <w:t>0</w:t>
      </w:r>
    </w:p>
    <w:p w14:paraId="2815D6CE" w14:textId="767C2B40" w:rsidR="000305AA" w:rsidRPr="00002E19" w:rsidRDefault="000305AA" w:rsidP="00C92B41">
      <w:pPr>
        <w:pStyle w:val="ECCTablenote"/>
        <w:rPr>
          <w:rStyle w:val="ECCParagraph"/>
        </w:rPr>
      </w:pPr>
      <w:r w:rsidRPr="00002E19">
        <w:rPr>
          <w:rStyle w:val="ECCParagraph"/>
        </w:rPr>
        <w:t xml:space="preserve">stop time OFF source </w:t>
      </w:r>
      <w:r w:rsidR="00174A8B">
        <w:rPr>
          <w:rStyle w:val="ECCParagraph"/>
        </w:rPr>
        <w:t>650</w:t>
      </w:r>
    </w:p>
    <w:p w14:paraId="68DE7673" w14:textId="77777777" w:rsidR="000305AA" w:rsidRPr="00002E19" w:rsidRDefault="000305AA" w:rsidP="000305AA">
      <w:pPr>
        <w:rPr>
          <w:rStyle w:val="ECCHLcyan"/>
        </w:rPr>
      </w:pPr>
      <w:r w:rsidRPr="00002E19">
        <w:rPr>
          <w:rStyle w:val="ECCHLbold"/>
        </w:rPr>
        <w:t xml:space="preserve">enter the strength of the reference sources obtained from previous calls to </w:t>
      </w:r>
      <w:r w:rsidR="003542F4">
        <w:rPr>
          <w:rStyle w:val="ECCHLbold"/>
        </w:rPr>
        <w:t>"</w:t>
      </w:r>
      <w:r w:rsidRPr="00002E19">
        <w:rPr>
          <w:rStyle w:val="ECCHLbold"/>
        </w:rPr>
        <w:t>radioflux4.m</w:t>
      </w:r>
      <w:r w:rsidR="003542F4">
        <w:rPr>
          <w:rStyle w:val="ECCHLbold"/>
        </w:rPr>
        <w:t>"</w:t>
      </w:r>
      <w:r w:rsidR="004A6144" w:rsidRPr="00002E19">
        <w:rPr>
          <w:rStyle w:val="ECCHLbold"/>
        </w:rPr>
        <w:t xml:space="preserve"> </w:t>
      </w:r>
      <w:r w:rsidRPr="00002E19">
        <w:rPr>
          <w:rStyle w:val="Emphasis"/>
        </w:rPr>
        <w:t xml:space="preserve">at 1610 MHz use e.g. </w:t>
      </w:r>
      <w:r w:rsidRPr="00002E19">
        <w:rPr>
          <w:rStyle w:val="ECCHLunderlined"/>
        </w:rPr>
        <w:t xml:space="preserve">1535 </w:t>
      </w:r>
      <w:proofErr w:type="spellStart"/>
      <w:r w:rsidRPr="00002E19">
        <w:rPr>
          <w:rStyle w:val="ECCHLunderlined"/>
        </w:rPr>
        <w:t>Jy</w:t>
      </w:r>
      <w:proofErr w:type="spellEnd"/>
      <w:r w:rsidRPr="00002E19">
        <w:rPr>
          <w:rStyle w:val="Emphasis"/>
        </w:rPr>
        <w:t xml:space="preserve"> for Cas-A in 2013  and </w:t>
      </w:r>
      <w:r w:rsidRPr="00002E19">
        <w:rPr>
          <w:rStyle w:val="ECCHLunderlined"/>
        </w:rPr>
        <w:t xml:space="preserve">1369 </w:t>
      </w:r>
      <w:proofErr w:type="spellStart"/>
      <w:r w:rsidRPr="00002E19">
        <w:rPr>
          <w:rStyle w:val="ECCHLunderlined"/>
        </w:rPr>
        <w:t>Jy</w:t>
      </w:r>
      <w:proofErr w:type="spellEnd"/>
      <w:r w:rsidRPr="00002E19">
        <w:rPr>
          <w:rStyle w:val="Emphasis"/>
        </w:rPr>
        <w:t xml:space="preserve"> for </w:t>
      </w:r>
      <w:proofErr w:type="spellStart"/>
      <w:r w:rsidRPr="00002E19">
        <w:rPr>
          <w:rStyle w:val="Emphasis"/>
        </w:rPr>
        <w:t>Cyg</w:t>
      </w:r>
      <w:proofErr w:type="spellEnd"/>
      <w:r w:rsidRPr="00002E19">
        <w:rPr>
          <w:rStyle w:val="Emphasis"/>
        </w:rPr>
        <w:t>-A</w:t>
      </w:r>
      <w:r w:rsidR="00D37D00" w:rsidRPr="00002E19">
        <w:rPr>
          <w:rStyle w:val="Emphasis"/>
        </w:rPr>
        <w:t xml:space="preserve">  </w:t>
      </w:r>
    </w:p>
    <w:p w14:paraId="3972FCE8" w14:textId="77777777" w:rsidR="000305AA" w:rsidRPr="00002E19" w:rsidRDefault="009548EE" w:rsidP="000305AA">
      <w:pPr>
        <w:rPr>
          <w:rStyle w:val="ECCHLbold"/>
        </w:rPr>
      </w:pPr>
      <w:r w:rsidRPr="00002E19">
        <w:rPr>
          <w:rStyle w:val="ECCParagraph"/>
        </w:rPr>
        <w:t xml:space="preserve">The </w:t>
      </w:r>
      <w:proofErr w:type="spellStart"/>
      <w:r w:rsidRPr="00002E19">
        <w:rPr>
          <w:rStyle w:val="ECCParagraph"/>
        </w:rPr>
        <w:t>cal_onoff</w:t>
      </w:r>
      <w:proofErr w:type="spellEnd"/>
      <w:r w:rsidRPr="00002E19">
        <w:rPr>
          <w:rStyle w:val="ECCParagraph"/>
        </w:rPr>
        <w:t xml:space="preserve"> c</w:t>
      </w:r>
      <w:r w:rsidR="000305AA" w:rsidRPr="00002E19">
        <w:rPr>
          <w:rStyle w:val="ECCParagraph"/>
        </w:rPr>
        <w:t>ode</w:t>
      </w:r>
      <w:r w:rsidR="000305AA" w:rsidRPr="00002E19">
        <w:rPr>
          <w:rStyle w:val="ECCHLbold"/>
        </w:rPr>
        <w:t xml:space="preserve"> </w:t>
      </w:r>
      <w:r w:rsidR="000305AA" w:rsidRPr="00002E19">
        <w:rPr>
          <w:rStyle w:val="ECCHLbold"/>
          <w:b w:val="0"/>
        </w:rPr>
        <w:t>will locate intervals in array</w:t>
      </w:r>
      <w:r w:rsidR="004A6144" w:rsidRPr="00002E19">
        <w:rPr>
          <w:rStyle w:val="ECCHLbold"/>
        </w:rPr>
        <w:t xml:space="preserve">: </w:t>
      </w:r>
    </w:p>
    <w:p w14:paraId="0B5D360A" w14:textId="77777777" w:rsidR="003406BD" w:rsidRPr="00002E19" w:rsidRDefault="003406BD" w:rsidP="003406BD">
      <w:pPr>
        <w:rPr>
          <w:rStyle w:val="Emphasis"/>
        </w:rPr>
      </w:pPr>
      <w:r w:rsidRPr="00002E19">
        <w:rPr>
          <w:rStyle w:val="Emphasis"/>
        </w:rPr>
        <w:t>i_on_0=find(t2&gt;t_on_0,1,'first');</w:t>
      </w:r>
      <w:r w:rsidRPr="00002E19">
        <w:rPr>
          <w:rStyle w:val="Emphasis"/>
        </w:rPr>
        <w:br/>
        <w:t xml:space="preserve">i_on_1=find(t2&gt;t_on_1,1,'first')-1; </w:t>
      </w:r>
      <w:r w:rsidRPr="00002E19">
        <w:rPr>
          <w:rStyle w:val="Emphasis"/>
        </w:rPr>
        <w:br/>
        <w:t>i_off_0=find(t2&gt;t_off_0,1,'first');</w:t>
      </w:r>
      <w:r w:rsidRPr="00002E19">
        <w:rPr>
          <w:rStyle w:val="Emphasis"/>
        </w:rPr>
        <w:br/>
        <w:t>i_off_1=find(t2&gt;t_off_1,1,'first')-1;</w:t>
      </w:r>
      <w:r w:rsidRPr="00002E19">
        <w:rPr>
          <w:rStyle w:val="Emphasis"/>
        </w:rPr>
        <w:br/>
        <w:t>%</w:t>
      </w:r>
    </w:p>
    <w:p w14:paraId="11EEC460" w14:textId="77777777" w:rsidR="000305AA" w:rsidRPr="00002E19" w:rsidRDefault="000305AA" w:rsidP="000305AA">
      <w:pPr>
        <w:rPr>
          <w:rStyle w:val="ECCParagraph"/>
          <w:b/>
        </w:rPr>
      </w:pPr>
      <w:r w:rsidRPr="00002E19">
        <w:rPr>
          <w:rStyle w:val="ECCParagraph"/>
          <w:b/>
        </w:rPr>
        <w:t>make separate arrays  for on and off</w:t>
      </w:r>
    </w:p>
    <w:p w14:paraId="0FF046D5" w14:textId="77777777" w:rsidR="003406BD" w:rsidRPr="00002E19" w:rsidRDefault="003406BD" w:rsidP="003406BD">
      <w:pPr>
        <w:rPr>
          <w:rStyle w:val="Emphasis"/>
        </w:rPr>
      </w:pPr>
      <w:proofErr w:type="spellStart"/>
      <w:r w:rsidRPr="00002E19">
        <w:rPr>
          <w:rStyle w:val="Emphasis"/>
        </w:rPr>
        <w:t>P_on</w:t>
      </w:r>
      <w:proofErr w:type="spellEnd"/>
      <w:r w:rsidRPr="00002E19">
        <w:rPr>
          <w:rStyle w:val="Emphasis"/>
        </w:rPr>
        <w:t>=D(i_on_0:i_on_1,:);</w:t>
      </w:r>
      <w:r w:rsidRPr="00002E19">
        <w:rPr>
          <w:rStyle w:val="Emphasis"/>
        </w:rPr>
        <w:br/>
      </w:r>
      <w:proofErr w:type="spellStart"/>
      <w:r w:rsidRPr="00002E19">
        <w:rPr>
          <w:rStyle w:val="Emphasis"/>
        </w:rPr>
        <w:t>P_off</w:t>
      </w:r>
      <w:proofErr w:type="spellEnd"/>
      <w:r w:rsidRPr="00002E19">
        <w:rPr>
          <w:rStyle w:val="Emphasis"/>
        </w:rPr>
        <w:t>=D(i_off_0:i_off_1,:);</w:t>
      </w:r>
      <w:r w:rsidRPr="00002E19">
        <w:rPr>
          <w:rStyle w:val="Emphasis"/>
        </w:rPr>
        <w:br/>
        <w:t>%</w:t>
      </w:r>
    </w:p>
    <w:p w14:paraId="0FDA1673" w14:textId="77777777" w:rsidR="000305AA" w:rsidRPr="00002E19" w:rsidRDefault="000305AA" w:rsidP="000305AA">
      <w:pPr>
        <w:rPr>
          <w:rStyle w:val="ECCParagraph"/>
          <w:b/>
        </w:rPr>
      </w:pPr>
      <w:r w:rsidRPr="00002E19">
        <w:rPr>
          <w:rStyle w:val="ECCParagraph"/>
          <w:b/>
        </w:rPr>
        <w:t>calculate time averages per channel</w:t>
      </w:r>
    </w:p>
    <w:p w14:paraId="3C9BEEAD" w14:textId="77777777" w:rsidR="000305AA" w:rsidRPr="00002E19" w:rsidRDefault="000305AA" w:rsidP="000305AA">
      <w:pPr>
        <w:rPr>
          <w:rStyle w:val="ECCParagraph"/>
        </w:rPr>
      </w:pPr>
      <w:proofErr w:type="spellStart"/>
      <w:r w:rsidRPr="00002E19">
        <w:rPr>
          <w:rStyle w:val="Emphasis"/>
        </w:rPr>
        <w:t>S_on</w:t>
      </w:r>
      <w:proofErr w:type="spellEnd"/>
      <w:r w:rsidRPr="00002E19">
        <w:rPr>
          <w:rStyle w:val="Emphasis"/>
        </w:rPr>
        <w:t>=sum(</w:t>
      </w:r>
      <w:proofErr w:type="spellStart"/>
      <w:r w:rsidRPr="00002E19">
        <w:rPr>
          <w:rStyle w:val="Emphasis"/>
        </w:rPr>
        <w:t>P_on</w:t>
      </w:r>
      <w:proofErr w:type="spellEnd"/>
      <w:r w:rsidRPr="00002E19">
        <w:rPr>
          <w:rStyle w:val="Emphasis"/>
        </w:rPr>
        <w:t>)/size(P_on,1);</w:t>
      </w:r>
      <w:r w:rsidR="0009170F" w:rsidRPr="00002E19">
        <w:rPr>
          <w:rStyle w:val="Emphasis"/>
        </w:rPr>
        <w:br/>
      </w:r>
      <w:proofErr w:type="spellStart"/>
      <w:r w:rsidRPr="00002E19">
        <w:rPr>
          <w:rStyle w:val="Emphasis"/>
        </w:rPr>
        <w:t>S_off</w:t>
      </w:r>
      <w:proofErr w:type="spellEnd"/>
      <w:r w:rsidRPr="00002E19">
        <w:rPr>
          <w:rStyle w:val="Emphasis"/>
        </w:rPr>
        <w:t>=sum(</w:t>
      </w:r>
      <w:proofErr w:type="spellStart"/>
      <w:r w:rsidRPr="00002E19">
        <w:rPr>
          <w:rStyle w:val="Emphasis"/>
        </w:rPr>
        <w:t>P_off</w:t>
      </w:r>
      <w:proofErr w:type="spellEnd"/>
      <w:r w:rsidRPr="00002E19">
        <w:rPr>
          <w:rStyle w:val="Emphasis"/>
        </w:rPr>
        <w:t>)/size(P_off,1);</w:t>
      </w:r>
      <w:r w:rsidR="0009170F" w:rsidRPr="00002E19">
        <w:rPr>
          <w:rStyle w:val="ECCParagraph"/>
        </w:rPr>
        <w:br/>
      </w:r>
      <w:r w:rsidRPr="00002E19">
        <w:rPr>
          <w:rStyle w:val="ECCParagraph"/>
        </w:rPr>
        <w:t>%</w:t>
      </w:r>
    </w:p>
    <w:p w14:paraId="452045D4" w14:textId="77777777" w:rsidR="000305AA" w:rsidRPr="00002E19" w:rsidRDefault="000305AA" w:rsidP="000305AA">
      <w:pPr>
        <w:rPr>
          <w:rStyle w:val="ECCParagraph"/>
          <w:b/>
        </w:rPr>
      </w:pPr>
      <w:r w:rsidRPr="00002E19">
        <w:rPr>
          <w:rStyle w:val="ECCHLbold"/>
        </w:rPr>
        <w:t>get source strength per channel in spectrometer units</w:t>
      </w:r>
      <w:r w:rsidR="004C562E" w:rsidRPr="00002E19">
        <w:rPr>
          <w:rStyle w:val="ECCHLbold"/>
        </w:rPr>
        <w:t xml:space="preserve"> </w:t>
      </w:r>
      <w:r w:rsidRPr="00002E19">
        <w:rPr>
          <w:rStyle w:val="ECCParagraph"/>
          <w:b/>
        </w:rPr>
        <w:t xml:space="preserve">and divide it by catalogue value </w:t>
      </w:r>
      <w:proofErr w:type="spellStart"/>
      <w:r w:rsidRPr="00002E19">
        <w:rPr>
          <w:rStyle w:val="ECCParagraph"/>
          <w:b/>
        </w:rPr>
        <w:t>S_ref</w:t>
      </w:r>
      <w:proofErr w:type="spellEnd"/>
      <w:r w:rsidRPr="00002E19">
        <w:rPr>
          <w:rStyle w:val="ECCParagraph"/>
          <w:b/>
        </w:rPr>
        <w:t xml:space="preserve"> </w:t>
      </w:r>
    </w:p>
    <w:p w14:paraId="0223ADD6" w14:textId="77777777" w:rsidR="000305AA" w:rsidRPr="00002E19" w:rsidRDefault="000305AA" w:rsidP="000305AA">
      <w:pPr>
        <w:rPr>
          <w:rStyle w:val="Emphasis"/>
        </w:rPr>
      </w:pPr>
      <w:proofErr w:type="spellStart"/>
      <w:r w:rsidRPr="00002E19">
        <w:rPr>
          <w:rStyle w:val="Emphasis"/>
        </w:rPr>
        <w:t>S_src</w:t>
      </w:r>
      <w:proofErr w:type="spellEnd"/>
      <w:r w:rsidRPr="00002E19">
        <w:rPr>
          <w:rStyle w:val="Emphasis"/>
        </w:rPr>
        <w:t>=</w:t>
      </w:r>
      <w:proofErr w:type="spellStart"/>
      <w:r w:rsidRPr="00002E19">
        <w:rPr>
          <w:rStyle w:val="Emphasis"/>
        </w:rPr>
        <w:t>S_on-S_off</w:t>
      </w:r>
      <w:proofErr w:type="spellEnd"/>
      <w:r w:rsidRPr="00002E19">
        <w:rPr>
          <w:rStyle w:val="Emphasis"/>
        </w:rPr>
        <w:t>;</w:t>
      </w:r>
      <w:r w:rsidR="004C562E" w:rsidRPr="00002E19">
        <w:rPr>
          <w:rStyle w:val="Emphasis"/>
        </w:rPr>
        <w:br/>
      </w:r>
      <w:proofErr w:type="spellStart"/>
      <w:r w:rsidRPr="00002E19">
        <w:rPr>
          <w:rStyle w:val="Emphasis"/>
        </w:rPr>
        <w:t>s_conv</w:t>
      </w:r>
      <w:proofErr w:type="spellEnd"/>
      <w:r w:rsidRPr="00002E19">
        <w:rPr>
          <w:rStyle w:val="Emphasis"/>
        </w:rPr>
        <w:t>=</w:t>
      </w:r>
      <w:proofErr w:type="spellStart"/>
      <w:r w:rsidRPr="00002E19">
        <w:rPr>
          <w:rStyle w:val="Emphasis"/>
        </w:rPr>
        <w:t>S_src</w:t>
      </w:r>
      <w:proofErr w:type="spellEnd"/>
      <w:r w:rsidRPr="00002E19">
        <w:rPr>
          <w:rStyle w:val="Emphasis"/>
        </w:rPr>
        <w:t>/</w:t>
      </w:r>
      <w:proofErr w:type="spellStart"/>
      <w:r w:rsidRPr="00002E19">
        <w:rPr>
          <w:rStyle w:val="Emphasis"/>
        </w:rPr>
        <w:t>S_ref</w:t>
      </w:r>
      <w:proofErr w:type="spellEnd"/>
      <w:r w:rsidRPr="00002E19">
        <w:rPr>
          <w:rStyle w:val="Emphasis"/>
        </w:rPr>
        <w:t>;</w:t>
      </w:r>
    </w:p>
    <w:p w14:paraId="2DD099B9" w14:textId="77777777" w:rsidR="007C1938" w:rsidRPr="00002E19" w:rsidRDefault="00400281" w:rsidP="000305AA">
      <w:pPr>
        <w:rPr>
          <w:rStyle w:val="ECCParagraph"/>
        </w:rPr>
      </w:pPr>
      <w:r w:rsidRPr="00002E19">
        <w:rPr>
          <w:rStyle w:val="ECCHLbold"/>
        </w:rPr>
        <w:t>F</w:t>
      </w:r>
      <w:r w:rsidR="000305AA" w:rsidRPr="00002E19">
        <w:rPr>
          <w:rStyle w:val="ECCHLbold"/>
        </w:rPr>
        <w:t>it a third order polynomial</w:t>
      </w:r>
      <w:r w:rsidR="004C562E" w:rsidRPr="00002E19">
        <w:rPr>
          <w:rStyle w:val="ECCHLbold"/>
        </w:rPr>
        <w:t xml:space="preserve"> </w:t>
      </w:r>
      <w:r w:rsidR="000305AA" w:rsidRPr="00002E19">
        <w:rPr>
          <w:rStyle w:val="ECCParagraph"/>
          <w:b/>
        </w:rPr>
        <w:t>and calculate interpolated smoothed gain coefficients.</w:t>
      </w:r>
      <w:r w:rsidR="000305AA" w:rsidRPr="00002E19">
        <w:rPr>
          <w:rStyle w:val="ECCParagraph"/>
        </w:rPr>
        <w:t xml:space="preserve"> </w:t>
      </w:r>
    </w:p>
    <w:p w14:paraId="36A623C7" w14:textId="77777777" w:rsidR="000305AA" w:rsidRPr="00002E19" w:rsidRDefault="000305AA" w:rsidP="000305AA">
      <w:pPr>
        <w:rPr>
          <w:rStyle w:val="ECCParagraph"/>
        </w:rPr>
      </w:pPr>
      <w:r w:rsidRPr="00002E19">
        <w:rPr>
          <w:rStyle w:val="ECCParagraph"/>
        </w:rPr>
        <w:t>This will create warnings because of the noise: ignore them!</w:t>
      </w:r>
    </w:p>
    <w:p w14:paraId="1EB76468" w14:textId="77777777" w:rsidR="000305AA" w:rsidRPr="00002E19" w:rsidRDefault="000305AA" w:rsidP="000305AA">
      <w:pPr>
        <w:rPr>
          <w:rStyle w:val="Emphasis"/>
        </w:rPr>
      </w:pPr>
      <w:proofErr w:type="spellStart"/>
      <w:r w:rsidRPr="00002E19">
        <w:rPr>
          <w:rStyle w:val="Emphasis"/>
        </w:rPr>
        <w:t>s_coeff</w:t>
      </w:r>
      <w:proofErr w:type="spellEnd"/>
      <w:r w:rsidRPr="00002E19">
        <w:rPr>
          <w:rStyle w:val="Emphasis"/>
        </w:rPr>
        <w:t>=</w:t>
      </w:r>
      <w:proofErr w:type="spellStart"/>
      <w:r w:rsidRPr="00002E19">
        <w:rPr>
          <w:rStyle w:val="Emphasis"/>
        </w:rPr>
        <w:t>polyfit</w:t>
      </w:r>
      <w:proofErr w:type="spellEnd"/>
      <w:r w:rsidRPr="00002E19">
        <w:rPr>
          <w:rStyle w:val="Emphasis"/>
        </w:rPr>
        <w:t>(fchan1,s_conv,3);</w:t>
      </w:r>
      <w:r w:rsidR="001B3365" w:rsidRPr="00002E19">
        <w:rPr>
          <w:rStyle w:val="Emphasis"/>
        </w:rPr>
        <w:br/>
      </w:r>
      <w:proofErr w:type="spellStart"/>
      <w:r w:rsidRPr="00002E19">
        <w:rPr>
          <w:rStyle w:val="Emphasis"/>
        </w:rPr>
        <w:t>s_conv_smooth</w:t>
      </w:r>
      <w:proofErr w:type="spellEnd"/>
      <w:r w:rsidRPr="00002E19">
        <w:rPr>
          <w:rStyle w:val="Emphasis"/>
        </w:rPr>
        <w:t>=</w:t>
      </w:r>
      <w:proofErr w:type="spellStart"/>
      <w:r w:rsidRPr="00002E19">
        <w:rPr>
          <w:rStyle w:val="Emphasis"/>
        </w:rPr>
        <w:t>polyval</w:t>
      </w:r>
      <w:proofErr w:type="spellEnd"/>
      <w:r w:rsidRPr="00002E19">
        <w:rPr>
          <w:rStyle w:val="Emphasis"/>
        </w:rPr>
        <w:t>(s_coeff,fchan1);</w:t>
      </w:r>
      <w:r w:rsidR="001B3365" w:rsidRPr="00002E19">
        <w:rPr>
          <w:rStyle w:val="Emphasis"/>
        </w:rPr>
        <w:br/>
      </w:r>
      <w:r w:rsidRPr="00002E19">
        <w:rPr>
          <w:rStyle w:val="Emphasis"/>
        </w:rPr>
        <w:t>%</w:t>
      </w:r>
    </w:p>
    <w:p w14:paraId="7C93BED2" w14:textId="77777777" w:rsidR="000305AA" w:rsidRPr="00002E19" w:rsidRDefault="000305AA" w:rsidP="000305AA">
      <w:pPr>
        <w:rPr>
          <w:rStyle w:val="ECCParagraph"/>
        </w:rPr>
      </w:pPr>
      <w:r w:rsidRPr="00002E19">
        <w:rPr>
          <w:rStyle w:val="ECCHLbold"/>
        </w:rPr>
        <w:t>Warning:</w:t>
      </w:r>
      <w:r w:rsidRPr="00002E19">
        <w:rPr>
          <w:rStyle w:val="ECCParagraph"/>
        </w:rPr>
        <w:t xml:space="preserve"> Polynomial is badly conditioned. Add points with distinct </w:t>
      </w:r>
      <w:proofErr w:type="spellStart"/>
      <w:r w:rsidRPr="00002E19">
        <w:rPr>
          <w:rStyle w:val="ECCParagraph"/>
        </w:rPr>
        <w:t>Xvalues</w:t>
      </w:r>
      <w:proofErr w:type="spellEnd"/>
      <w:r w:rsidRPr="00002E19">
        <w:rPr>
          <w:rStyle w:val="ECCParagraph"/>
        </w:rPr>
        <w:t xml:space="preserve">, reduce the degree of the polynomial, or try </w:t>
      </w:r>
      <w:r w:rsidR="004951C6" w:rsidRPr="00002E19">
        <w:rPr>
          <w:rStyle w:val="ECCParagraph"/>
        </w:rPr>
        <w:t xml:space="preserve">centring </w:t>
      </w:r>
      <w:r w:rsidRPr="00002E19">
        <w:rPr>
          <w:rStyle w:val="ECCParagraph"/>
        </w:rPr>
        <w:t xml:space="preserve">and scaling as described in HELP POLYFIT. </w:t>
      </w:r>
    </w:p>
    <w:p w14:paraId="4B0C84B6" w14:textId="77777777" w:rsidR="000305AA" w:rsidRPr="00002E19" w:rsidRDefault="000978BF" w:rsidP="000305AA">
      <w:pPr>
        <w:rPr>
          <w:rStyle w:val="Emphasis"/>
        </w:rPr>
      </w:pPr>
      <w:r w:rsidRPr="00002E19">
        <w:rPr>
          <w:rStyle w:val="Emphasis"/>
        </w:rPr>
        <w:t>Note: this warning is caused by the noise in the data and may be ignored.</w:t>
      </w:r>
    </w:p>
    <w:p w14:paraId="12E2F879" w14:textId="77777777" w:rsidR="000305AA" w:rsidRPr="00002E19" w:rsidRDefault="000305AA" w:rsidP="00972235">
      <w:pPr>
        <w:keepNext/>
        <w:rPr>
          <w:rStyle w:val="ECCHLbold"/>
        </w:rPr>
      </w:pPr>
      <w:r w:rsidRPr="00002E19">
        <w:rPr>
          <w:rStyle w:val="ECCHLbold"/>
        </w:rPr>
        <w:lastRenderedPageBreak/>
        <w:t>Display Results</w:t>
      </w:r>
    </w:p>
    <w:p w14:paraId="77EAB998" w14:textId="77777777" w:rsidR="000F4AA3" w:rsidRPr="00002E19" w:rsidRDefault="000F4AA3" w:rsidP="000F4AA3">
      <w:pPr>
        <w:pStyle w:val="ECCFiguregraphcentered"/>
        <w:rPr>
          <w:rStyle w:val="ECCParagraph"/>
        </w:rPr>
      </w:pPr>
      <w:r w:rsidRPr="003C5039">
        <w:rPr>
          <w:lang w:val="fr-FR" w:eastAsia="fr-FR"/>
        </w:rPr>
        <w:drawing>
          <wp:inline distT="0" distB="0" distL="0" distR="0" wp14:anchorId="0F668EC8" wp14:editId="3FB98B65">
            <wp:extent cx="4873336" cy="3553691"/>
            <wp:effectExtent l="0" t="0" r="3810" b="8890"/>
            <wp:docPr id="3" name="Bild 1"/>
            <wp:cNvGraphicFramePr/>
            <a:graphic xmlns:a="http://schemas.openxmlformats.org/drawingml/2006/main">
              <a:graphicData uri="http://schemas.openxmlformats.org/drawingml/2006/picture">
                <pic:pic xmlns:pic="http://schemas.openxmlformats.org/drawingml/2006/picture">
                  <pic:nvPicPr>
                    <pic:cNvPr id="13" name="Bild 1"/>
                    <pic:cNvPicPr/>
                  </pic:nvPicPr>
                  <pic:blipFill>
                    <a:blip r:embed="rId16" cstate="print"/>
                    <a:srcRect/>
                    <a:stretch>
                      <a:fillRect/>
                    </a:stretch>
                  </pic:blipFill>
                  <pic:spPr bwMode="auto">
                    <a:xfrm>
                      <a:off x="0" y="0"/>
                      <a:ext cx="4882744" cy="3560551"/>
                    </a:xfrm>
                    <a:prstGeom prst="rect">
                      <a:avLst/>
                    </a:prstGeom>
                    <a:noFill/>
                    <a:ln w="9525">
                      <a:noFill/>
                      <a:miter lim="800000"/>
                      <a:headEnd/>
                      <a:tailEnd/>
                    </a:ln>
                  </pic:spPr>
                </pic:pic>
              </a:graphicData>
            </a:graphic>
          </wp:inline>
        </w:drawing>
      </w:r>
    </w:p>
    <w:p w14:paraId="02DEF7A1" w14:textId="58E2D7AD" w:rsidR="000305AA" w:rsidRPr="00002E19" w:rsidRDefault="000F4AA3" w:rsidP="000F4AA3">
      <w:pPr>
        <w:pStyle w:val="Caption"/>
        <w:rPr>
          <w:rStyle w:val="ECCParagraph"/>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8</w:t>
      </w:r>
      <w:r w:rsidR="00DF1928" w:rsidRPr="00002E19">
        <w:rPr>
          <w:lang w:val="en-GB"/>
        </w:rPr>
        <w:fldChar w:fldCharType="end"/>
      </w:r>
      <w:r w:rsidR="000305AA" w:rsidRPr="00002E19">
        <w:rPr>
          <w:rStyle w:val="ECCParagraph"/>
        </w:rPr>
        <w:t xml:space="preserve">: </w:t>
      </w:r>
      <w:r w:rsidR="004A4A27" w:rsidRPr="00002E19">
        <w:rPr>
          <w:rStyle w:val="ECCParagraph"/>
        </w:rPr>
        <w:t>Plot of interpolated gain coefficients</w:t>
      </w:r>
    </w:p>
    <w:p w14:paraId="3ECE9542" w14:textId="77777777" w:rsidR="000305AA" w:rsidRPr="00002E19" w:rsidRDefault="000305AA" w:rsidP="00D12871">
      <w:pPr>
        <w:pStyle w:val="ECCNumberedList"/>
        <w:numPr>
          <w:ilvl w:val="0"/>
          <w:numId w:val="0"/>
        </w:numPr>
        <w:ind w:left="360" w:hanging="360"/>
        <w:rPr>
          <w:rStyle w:val="ECCHLbold"/>
          <w:b w:val="0"/>
          <w:bCs/>
          <w:color w:val="D2232A"/>
        </w:rPr>
      </w:pPr>
      <w:r w:rsidRPr="00002E19">
        <w:rPr>
          <w:rStyle w:val="ECCHLbold"/>
        </w:rPr>
        <w:t>Display System noise level (</w:t>
      </w:r>
      <w:proofErr w:type="spellStart"/>
      <w:r w:rsidRPr="00002E19">
        <w:rPr>
          <w:rStyle w:val="ECCHLbold"/>
        </w:rPr>
        <w:t>Jy</w:t>
      </w:r>
      <w:proofErr w:type="spellEnd"/>
      <w:r w:rsidRPr="00002E19">
        <w:rPr>
          <w:rStyle w:val="ECCHLbold"/>
        </w:rPr>
        <w:t xml:space="preserve">) </w:t>
      </w:r>
    </w:p>
    <w:p w14:paraId="1640E08B" w14:textId="77777777" w:rsidR="000305AA" w:rsidRPr="00002E19" w:rsidRDefault="000305AA" w:rsidP="000F4AA3">
      <w:pPr>
        <w:pStyle w:val="ECCFiguregraphcentered"/>
        <w:rPr>
          <w:rStyle w:val="ECCParagraph"/>
        </w:rPr>
      </w:pPr>
      <w:r w:rsidRPr="00002E19">
        <w:rPr>
          <w:rStyle w:val="ECCParagraph"/>
        </w:rPr>
        <w:t xml:space="preserve"> </w:t>
      </w:r>
      <w:r w:rsidR="000F4AA3" w:rsidRPr="003C5039">
        <w:rPr>
          <w:lang w:val="fr-FR" w:eastAsia="fr-FR"/>
        </w:rPr>
        <w:drawing>
          <wp:inline distT="0" distB="0" distL="0" distR="0" wp14:anchorId="1241A3D3" wp14:editId="12948094">
            <wp:extent cx="4540481" cy="3532909"/>
            <wp:effectExtent l="0" t="0" r="0" b="0"/>
            <wp:docPr id="16" name="Bild 2"/>
            <wp:cNvGraphicFramePr/>
            <a:graphic xmlns:a="http://schemas.openxmlformats.org/drawingml/2006/main">
              <a:graphicData uri="http://schemas.openxmlformats.org/drawingml/2006/picture">
                <pic:pic xmlns:pic="http://schemas.openxmlformats.org/drawingml/2006/picture">
                  <pic:nvPicPr>
                    <pic:cNvPr id="14" name="Bild 2"/>
                    <pic:cNvPicPr/>
                  </pic:nvPicPr>
                  <pic:blipFill>
                    <a:blip r:embed="rId17" cstate="print"/>
                    <a:srcRect/>
                    <a:stretch>
                      <a:fillRect/>
                    </a:stretch>
                  </pic:blipFill>
                  <pic:spPr bwMode="auto">
                    <a:xfrm>
                      <a:off x="0" y="0"/>
                      <a:ext cx="4546499" cy="3537592"/>
                    </a:xfrm>
                    <a:prstGeom prst="rect">
                      <a:avLst/>
                    </a:prstGeom>
                    <a:noFill/>
                    <a:ln w="9525">
                      <a:noFill/>
                      <a:miter lim="800000"/>
                      <a:headEnd/>
                      <a:tailEnd/>
                    </a:ln>
                  </pic:spPr>
                </pic:pic>
              </a:graphicData>
            </a:graphic>
          </wp:inline>
        </w:drawing>
      </w:r>
    </w:p>
    <w:p w14:paraId="51F2FDA0" w14:textId="1178DBC5" w:rsidR="000305AA" w:rsidRPr="00002E19" w:rsidRDefault="000F4AA3" w:rsidP="000F4AA3">
      <w:pPr>
        <w:pStyle w:val="Caption"/>
        <w:rPr>
          <w:rStyle w:val="ECCParagraph"/>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9</w:t>
      </w:r>
      <w:r w:rsidR="00DF1928" w:rsidRPr="00002E19">
        <w:rPr>
          <w:lang w:val="en-GB"/>
        </w:rPr>
        <w:fldChar w:fldCharType="end"/>
      </w:r>
      <w:r w:rsidRPr="00002E19">
        <w:rPr>
          <w:lang w:val="en-GB"/>
        </w:rPr>
        <w:t xml:space="preserve">: </w:t>
      </w:r>
      <w:r w:rsidR="000305AA" w:rsidRPr="00002E19">
        <w:rPr>
          <w:rStyle w:val="ECCParagraph"/>
        </w:rPr>
        <w:t>System noise level of Leeheim station</w:t>
      </w:r>
      <w:r w:rsidR="00324943" w:rsidRPr="00002E19">
        <w:rPr>
          <w:rStyle w:val="ECCParagraph"/>
        </w:rPr>
        <w:t xml:space="preserve"> in flux units</w:t>
      </w:r>
      <w:r w:rsidR="000305AA" w:rsidRPr="00002E19">
        <w:rPr>
          <w:rStyle w:val="ECCParagraph"/>
        </w:rPr>
        <w:t xml:space="preserve"> </w:t>
      </w:r>
    </w:p>
    <w:p w14:paraId="4C87D636" w14:textId="77777777" w:rsidR="000305AA" w:rsidRPr="00002E19" w:rsidRDefault="000305AA" w:rsidP="00972235">
      <w:pPr>
        <w:keepNext/>
        <w:rPr>
          <w:rStyle w:val="ECCParagraph"/>
          <w:b/>
        </w:rPr>
      </w:pPr>
      <w:r w:rsidRPr="00002E19">
        <w:rPr>
          <w:rStyle w:val="ECCParagraph"/>
          <w:b/>
        </w:rPr>
        <w:lastRenderedPageBreak/>
        <w:t>Display System Temperature assuming 0.026 K/</w:t>
      </w:r>
      <w:proofErr w:type="spellStart"/>
      <w:r w:rsidRPr="00002E19">
        <w:rPr>
          <w:rStyle w:val="ECCParagraph"/>
          <w:b/>
        </w:rPr>
        <w:t>Jy</w:t>
      </w:r>
      <w:proofErr w:type="spellEnd"/>
      <w:r w:rsidRPr="00002E19">
        <w:rPr>
          <w:rStyle w:val="ECCParagraph"/>
          <w:b/>
        </w:rPr>
        <w:t xml:space="preserve"> conversion</w:t>
      </w:r>
      <w:r w:rsidR="004A4A27" w:rsidRPr="00002E19">
        <w:rPr>
          <w:rStyle w:val="ECCParagraph"/>
          <w:b/>
        </w:rPr>
        <w:t>:</w:t>
      </w:r>
    </w:p>
    <w:p w14:paraId="1231C171" w14:textId="77777777" w:rsidR="003F396F" w:rsidRPr="00002E19" w:rsidRDefault="000305AA" w:rsidP="00972235">
      <w:pPr>
        <w:pStyle w:val="ECCFiguregraphcentered"/>
        <w:keepNext/>
        <w:rPr>
          <w:rStyle w:val="ECCParagraph"/>
        </w:rPr>
      </w:pPr>
      <w:r w:rsidRPr="00002E19">
        <w:rPr>
          <w:rStyle w:val="ECCParagraph"/>
        </w:rPr>
        <w:t xml:space="preserve"> </w:t>
      </w:r>
      <w:r w:rsidR="003F396F" w:rsidRPr="00002E19">
        <w:rPr>
          <w:lang w:val="fr-FR" w:eastAsia="fr-FR"/>
        </w:rPr>
        <w:drawing>
          <wp:inline distT="0" distB="0" distL="0" distR="0" wp14:anchorId="779BF89F" wp14:editId="359DDF61">
            <wp:extent cx="5432612" cy="2528047"/>
            <wp:effectExtent l="0" t="0" r="0" b="5715"/>
            <wp:docPr id="18" name="Bild 3"/>
            <wp:cNvGraphicFramePr/>
            <a:graphic xmlns:a="http://schemas.openxmlformats.org/drawingml/2006/main">
              <a:graphicData uri="http://schemas.openxmlformats.org/drawingml/2006/picture">
                <pic:pic xmlns:pic="http://schemas.openxmlformats.org/drawingml/2006/picture">
                  <pic:nvPicPr>
                    <pic:cNvPr id="15" name="Bild 3"/>
                    <pic:cNvPicPr/>
                  </pic:nvPicPr>
                  <pic:blipFill>
                    <a:blip r:embed="rId18" cstate="print"/>
                    <a:srcRect/>
                    <a:stretch>
                      <a:fillRect/>
                    </a:stretch>
                  </pic:blipFill>
                  <pic:spPr bwMode="auto">
                    <a:xfrm>
                      <a:off x="0" y="0"/>
                      <a:ext cx="5436530" cy="2529870"/>
                    </a:xfrm>
                    <a:prstGeom prst="rect">
                      <a:avLst/>
                    </a:prstGeom>
                    <a:noFill/>
                    <a:ln w="9525">
                      <a:noFill/>
                      <a:miter lim="800000"/>
                      <a:headEnd/>
                      <a:tailEnd/>
                    </a:ln>
                  </pic:spPr>
                </pic:pic>
              </a:graphicData>
            </a:graphic>
          </wp:inline>
        </w:drawing>
      </w:r>
    </w:p>
    <w:p w14:paraId="19D6CE24" w14:textId="14942380" w:rsidR="003F396F" w:rsidRPr="00002E19" w:rsidRDefault="003F396F" w:rsidP="003F396F">
      <w:pPr>
        <w:pStyle w:val="Caption"/>
        <w:rPr>
          <w:rStyle w:val="ECCParagraph"/>
        </w:rPr>
      </w:pPr>
      <w:bookmarkStart w:id="88" w:name="_Ref423971249"/>
      <w:r w:rsidRPr="00002E19">
        <w:rPr>
          <w:rStyle w:val="ECCParagraph"/>
        </w:rPr>
        <w:t xml:space="preserve">Figure </w:t>
      </w:r>
      <w:r w:rsidR="00DF1928" w:rsidRPr="00002E19">
        <w:rPr>
          <w:rStyle w:val="ECCParagraph"/>
        </w:rPr>
        <w:fldChar w:fldCharType="begin"/>
      </w:r>
      <w:r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10</w:t>
      </w:r>
      <w:r w:rsidR="00DF1928" w:rsidRPr="00002E19">
        <w:rPr>
          <w:rStyle w:val="ECCParagraph"/>
        </w:rPr>
        <w:fldChar w:fldCharType="end"/>
      </w:r>
      <w:bookmarkEnd w:id="88"/>
      <w:r w:rsidRPr="00002E19">
        <w:rPr>
          <w:rStyle w:val="ECCParagraph"/>
        </w:rPr>
        <w:t xml:space="preserve">: </w:t>
      </w:r>
      <w:r w:rsidR="00324943" w:rsidRPr="00002E19">
        <w:rPr>
          <w:rStyle w:val="ECCParagraph"/>
          <w:rFonts w:eastAsia="Calibri"/>
        </w:rPr>
        <w:t>Measured system noise temperature as a function of frequency</w:t>
      </w:r>
    </w:p>
    <w:p w14:paraId="60AEF67F" w14:textId="009AD2D7" w:rsidR="000305AA" w:rsidRPr="00002E19" w:rsidRDefault="000305AA" w:rsidP="000305AA">
      <w:pPr>
        <w:rPr>
          <w:rStyle w:val="ECCParagraph"/>
        </w:rPr>
      </w:pPr>
      <w:r w:rsidRPr="00002E19">
        <w:rPr>
          <w:rStyle w:val="ECCParagraph"/>
        </w:rPr>
        <w:t xml:space="preserve">This </w:t>
      </w:r>
      <w:r w:rsidR="007C0658">
        <w:rPr>
          <w:rStyle w:val="ECCParagraph"/>
        </w:rPr>
        <w:t>figure</w:t>
      </w:r>
      <w:r w:rsidRPr="00002E19">
        <w:rPr>
          <w:rStyle w:val="ECCParagraph"/>
        </w:rPr>
        <w:t xml:space="preserve"> should correspond closely to ECC Rep</w:t>
      </w:r>
      <w:r w:rsidR="000978BF" w:rsidRPr="00002E19">
        <w:rPr>
          <w:rStyle w:val="ECCParagraph"/>
        </w:rPr>
        <w:t>ort</w:t>
      </w:r>
      <w:r w:rsidRPr="00002E19">
        <w:rPr>
          <w:rStyle w:val="ECCParagraph"/>
        </w:rPr>
        <w:t xml:space="preserve"> 171</w:t>
      </w:r>
      <w:r w:rsidR="007C0658">
        <w:rPr>
          <w:rStyle w:val="ECCParagraph"/>
        </w:rPr>
        <w:t>, figure 5</w:t>
      </w:r>
      <w:r w:rsidR="002E0B5D">
        <w:rPr>
          <w:rStyle w:val="ECCParagraph"/>
        </w:rPr>
        <w:t xml:space="preserve"> </w:t>
      </w:r>
      <w:r w:rsidR="00DF1928" w:rsidRPr="003542F4">
        <w:rPr>
          <w:rStyle w:val="ECCParagraph"/>
        </w:rPr>
        <w:fldChar w:fldCharType="begin"/>
      </w:r>
      <w:r w:rsidR="002E0B5D" w:rsidRPr="003542F4">
        <w:rPr>
          <w:rStyle w:val="ECCParagraph"/>
        </w:rPr>
        <w:instrText xml:space="preserve"> REF _Ref393803243 \n \h </w:instrText>
      </w:r>
      <w:r w:rsidR="003542F4" w:rsidRPr="003542F4">
        <w:rPr>
          <w:rStyle w:val="ECCParagraph"/>
        </w:rPr>
        <w:instrText xml:space="preserve"> \* MERGEFORMAT </w:instrText>
      </w:r>
      <w:r w:rsidR="00DF1928" w:rsidRPr="003542F4">
        <w:rPr>
          <w:rStyle w:val="ECCParagraph"/>
        </w:rPr>
      </w:r>
      <w:r w:rsidR="00DF1928" w:rsidRPr="003542F4">
        <w:rPr>
          <w:rStyle w:val="ECCParagraph"/>
        </w:rPr>
        <w:fldChar w:fldCharType="separate"/>
      </w:r>
      <w:r w:rsidR="003D2683" w:rsidRPr="003542F4">
        <w:rPr>
          <w:rStyle w:val="ECCParagraph"/>
        </w:rPr>
        <w:t>[1]</w:t>
      </w:r>
      <w:r w:rsidR="00DF1928" w:rsidRPr="003542F4">
        <w:rPr>
          <w:rStyle w:val="ECCParagraph"/>
        </w:rPr>
        <w:fldChar w:fldCharType="end"/>
      </w:r>
      <w:r w:rsidR="000F7AC9" w:rsidRPr="00002E19">
        <w:rPr>
          <w:rStyle w:val="ECCParagraph"/>
        </w:rPr>
        <w:t>, shown for the reader’s convenience below</w:t>
      </w:r>
      <w:r w:rsidR="00127157">
        <w:rPr>
          <w:rStyle w:val="ECCParagraph"/>
        </w:rPr>
        <w:t xml:space="preserve"> (see also</w:t>
      </w:r>
      <w:r w:rsidR="00260E28">
        <w:rPr>
          <w:rStyle w:val="ECCParagraph"/>
        </w:rPr>
        <w:t xml:space="preserve"> </w:t>
      </w:r>
      <w:hyperlink r:id="rId19" w:history="1">
        <w:r w:rsidR="00260E28" w:rsidRPr="008A3A59">
          <w:rPr>
            <w:rStyle w:val="ECCParagraph"/>
          </w:rPr>
          <w:t>here</w:t>
        </w:r>
      </w:hyperlink>
      <w:r w:rsidR="00260E28">
        <w:rPr>
          <w:rStyle w:val="ECCParagraph"/>
        </w:rPr>
        <w:t>)</w:t>
      </w:r>
      <w:r w:rsidR="000F7AC9" w:rsidRPr="00002E19">
        <w:rPr>
          <w:rStyle w:val="ECCParagraph"/>
        </w:rPr>
        <w:t>:</w:t>
      </w:r>
    </w:p>
    <w:p w14:paraId="506688C7" w14:textId="77777777" w:rsidR="003F396F" w:rsidRPr="00002E19" w:rsidRDefault="003F396F" w:rsidP="003F396F">
      <w:pPr>
        <w:pStyle w:val="Caption"/>
        <w:rPr>
          <w:rStyle w:val="ECCParagraph"/>
        </w:rPr>
      </w:pPr>
      <w:r w:rsidRPr="00002E19">
        <w:rPr>
          <w:noProof/>
          <w:lang w:val="fr-FR" w:eastAsia="fr-FR"/>
        </w:rPr>
        <w:drawing>
          <wp:inline distT="0" distB="0" distL="0" distR="0" wp14:anchorId="048F4A35" wp14:editId="081E8F0D">
            <wp:extent cx="4879041" cy="2886635"/>
            <wp:effectExtent l="0" t="0" r="0" b="0"/>
            <wp:docPr id="19" name="Bild 1"/>
            <wp:cNvGraphicFramePr/>
            <a:graphic xmlns:a="http://schemas.openxmlformats.org/drawingml/2006/main">
              <a:graphicData uri="http://schemas.openxmlformats.org/drawingml/2006/picture">
                <pic:pic xmlns:pic="http://schemas.openxmlformats.org/drawingml/2006/picture">
                  <pic:nvPicPr>
                    <pic:cNvPr id="16" name="Bild 1"/>
                    <pic:cNvPicPr/>
                  </pic:nvPicPr>
                  <pic:blipFill>
                    <a:blip r:embed="rId20" cstate="print"/>
                    <a:srcRect/>
                    <a:stretch>
                      <a:fillRect/>
                    </a:stretch>
                  </pic:blipFill>
                  <pic:spPr bwMode="auto">
                    <a:xfrm>
                      <a:off x="0" y="0"/>
                      <a:ext cx="4882520" cy="2888693"/>
                    </a:xfrm>
                    <a:prstGeom prst="rect">
                      <a:avLst/>
                    </a:prstGeom>
                    <a:noFill/>
                    <a:ln w="9525">
                      <a:noFill/>
                      <a:miter lim="800000"/>
                      <a:headEnd/>
                      <a:tailEnd/>
                    </a:ln>
                  </pic:spPr>
                </pic:pic>
              </a:graphicData>
            </a:graphic>
          </wp:inline>
        </w:drawing>
      </w:r>
    </w:p>
    <w:p w14:paraId="089A09DF" w14:textId="4E97362E" w:rsidR="000305AA" w:rsidRPr="00002E19" w:rsidRDefault="003F396F" w:rsidP="004C40FC">
      <w:pPr>
        <w:pStyle w:val="Caption"/>
        <w:rPr>
          <w:rStyle w:val="ECCParagraph"/>
        </w:rPr>
      </w:pPr>
      <w:bookmarkStart w:id="89" w:name="_Ref428278234"/>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11</w:t>
      </w:r>
      <w:r w:rsidR="00DF1928" w:rsidRPr="00002E19">
        <w:rPr>
          <w:lang w:val="en-GB"/>
        </w:rPr>
        <w:fldChar w:fldCharType="end"/>
      </w:r>
      <w:bookmarkEnd w:id="89"/>
      <w:r w:rsidRPr="00002E19">
        <w:rPr>
          <w:lang w:val="en-GB"/>
        </w:rPr>
        <w:t xml:space="preserve">: </w:t>
      </w:r>
      <w:r w:rsidR="000305AA" w:rsidRPr="00002E19">
        <w:rPr>
          <w:rStyle w:val="ECCParagraph"/>
        </w:rPr>
        <w:t xml:space="preserve">The green trace shows the expected system temperature at </w:t>
      </w:r>
      <w:r w:rsidRPr="00002E19">
        <w:rPr>
          <w:rStyle w:val="ECCParagraph"/>
        </w:rPr>
        <w:t>ɸ</w:t>
      </w:r>
      <w:r w:rsidR="000305AA" w:rsidRPr="00002E19">
        <w:rPr>
          <w:rStyle w:val="ECCParagraph"/>
        </w:rPr>
        <w:t>=90° (zenit</w:t>
      </w:r>
      <w:r w:rsidR="004A4A27" w:rsidRPr="00002E19">
        <w:rPr>
          <w:rStyle w:val="ECCParagraph"/>
        </w:rPr>
        <w:t>h</w:t>
      </w:r>
      <w:r w:rsidR="000305AA" w:rsidRPr="00002E19">
        <w:rPr>
          <w:rStyle w:val="ECCParagraph"/>
        </w:rPr>
        <w:t xml:space="preserve">), </w:t>
      </w:r>
      <w:r w:rsidR="002E0B5D">
        <w:rPr>
          <w:rStyle w:val="ECCParagraph"/>
        </w:rPr>
        <w:br/>
      </w:r>
      <w:r w:rsidR="000305AA" w:rsidRPr="00002E19">
        <w:rPr>
          <w:rStyle w:val="ECCParagraph"/>
        </w:rPr>
        <w:t xml:space="preserve">the black trace at </w:t>
      </w:r>
      <w:r w:rsidRPr="00002E19">
        <w:rPr>
          <w:rStyle w:val="ECCParagraph"/>
        </w:rPr>
        <w:t>ɸ</w:t>
      </w:r>
      <w:r w:rsidR="000305AA" w:rsidRPr="00002E19">
        <w:rPr>
          <w:rStyle w:val="ECCParagraph"/>
        </w:rPr>
        <w:t xml:space="preserve">=5° and the red trace at </w:t>
      </w:r>
      <w:r w:rsidRPr="00002E19">
        <w:rPr>
          <w:rStyle w:val="ECCParagraph"/>
        </w:rPr>
        <w:t>ɸ</w:t>
      </w:r>
      <w:r w:rsidR="000305AA" w:rsidRPr="00002E19">
        <w:rPr>
          <w:rStyle w:val="ECCParagraph"/>
        </w:rPr>
        <w:t xml:space="preserve">=0° (horizontal). The filter loss is responsible </w:t>
      </w:r>
      <w:r w:rsidR="002E0B5D">
        <w:rPr>
          <w:rStyle w:val="ECCParagraph"/>
        </w:rPr>
        <w:br/>
      </w:r>
      <w:r w:rsidR="000305AA" w:rsidRPr="00002E19">
        <w:rPr>
          <w:rStyle w:val="ECCParagraph"/>
        </w:rPr>
        <w:t>for the majority of the system noise, only for elevations near the horizon (&lt; 3°)</w:t>
      </w:r>
      <w:r w:rsidR="00994C17" w:rsidRPr="00002E19">
        <w:rPr>
          <w:rStyle w:val="ECCParagraph"/>
        </w:rPr>
        <w:t xml:space="preserve">, </w:t>
      </w:r>
      <w:r w:rsidR="002E0B5D">
        <w:rPr>
          <w:rStyle w:val="ECCParagraph"/>
        </w:rPr>
        <w:br/>
      </w:r>
      <w:r w:rsidR="00994C17" w:rsidRPr="00002E19">
        <w:rPr>
          <w:rStyle w:val="ECCParagraph"/>
        </w:rPr>
        <w:t xml:space="preserve">one </w:t>
      </w:r>
      <w:r w:rsidR="000305AA" w:rsidRPr="00002E19">
        <w:rPr>
          <w:rStyle w:val="ECCParagraph"/>
        </w:rPr>
        <w:t xml:space="preserve">can expect a significant contribution of the ground </w:t>
      </w:r>
      <w:r w:rsidR="00994C17" w:rsidRPr="00002E19">
        <w:rPr>
          <w:rStyle w:val="ECCParagraph"/>
        </w:rPr>
        <w:t>radiation</w:t>
      </w:r>
    </w:p>
    <w:p w14:paraId="18795FBE" w14:textId="77777777" w:rsidR="000305AA" w:rsidRPr="00002E19" w:rsidRDefault="000F4476" w:rsidP="002E0B5D">
      <w:pPr>
        <w:pStyle w:val="ECCNumberedList"/>
        <w:keepNext/>
        <w:numPr>
          <w:ilvl w:val="0"/>
          <w:numId w:val="0"/>
        </w:numPr>
        <w:ind w:left="360" w:hanging="360"/>
        <w:rPr>
          <w:rStyle w:val="ECCHLbold"/>
        </w:rPr>
      </w:pPr>
      <w:r w:rsidRPr="00002E19">
        <w:rPr>
          <w:rStyle w:val="ECCHLbold"/>
        </w:rPr>
        <w:t>S</w:t>
      </w:r>
      <w:r w:rsidR="000305AA" w:rsidRPr="00002E19">
        <w:rPr>
          <w:rStyle w:val="ECCHLbold"/>
        </w:rPr>
        <w:t>ave calibration data for processing of subsequent observations</w:t>
      </w:r>
    </w:p>
    <w:p w14:paraId="035ACA8D" w14:textId="77777777" w:rsidR="000305AA" w:rsidRPr="00002E19" w:rsidRDefault="000305AA" w:rsidP="002E0B5D">
      <w:pPr>
        <w:keepNext/>
        <w:rPr>
          <w:rStyle w:val="ECCParagraph"/>
        </w:rPr>
      </w:pPr>
      <w:r w:rsidRPr="00002E19">
        <w:rPr>
          <w:rStyle w:val="Emphasis"/>
        </w:rPr>
        <w:t>save '</w:t>
      </w:r>
      <w:proofErr w:type="spellStart"/>
      <w:r w:rsidRPr="00002E19">
        <w:rPr>
          <w:rStyle w:val="Emphasis"/>
        </w:rPr>
        <w:t>calibration_data.mat</w:t>
      </w:r>
      <w:proofErr w:type="spellEnd"/>
      <w:r w:rsidRPr="00002E19">
        <w:rPr>
          <w:rStyle w:val="Emphasis"/>
        </w:rPr>
        <w:t xml:space="preserve">' </w:t>
      </w:r>
      <w:proofErr w:type="spellStart"/>
      <w:r w:rsidRPr="00002E19">
        <w:rPr>
          <w:rStyle w:val="Emphasis"/>
        </w:rPr>
        <w:t>s_conv_smooth</w:t>
      </w:r>
      <w:proofErr w:type="spellEnd"/>
      <w:r w:rsidRPr="00002E19">
        <w:rPr>
          <w:rStyle w:val="ECCParagraph"/>
        </w:rPr>
        <w:t>;</w:t>
      </w:r>
    </w:p>
    <w:p w14:paraId="4D19447C" w14:textId="77777777" w:rsidR="000305AA" w:rsidRPr="00002E19" w:rsidRDefault="000305AA" w:rsidP="002E0B5D">
      <w:pPr>
        <w:pStyle w:val="ECCNumberedList"/>
        <w:keepNext/>
        <w:numPr>
          <w:ilvl w:val="0"/>
          <w:numId w:val="0"/>
        </w:numPr>
        <w:ind w:left="360" w:hanging="360"/>
        <w:rPr>
          <w:rStyle w:val="ECCHLbold"/>
        </w:rPr>
      </w:pPr>
      <w:r w:rsidRPr="00002E19">
        <w:rPr>
          <w:rStyle w:val="ECCHLbold"/>
        </w:rPr>
        <w:t>Mak</w:t>
      </w:r>
      <w:r w:rsidR="000F4476" w:rsidRPr="00002E19">
        <w:rPr>
          <w:rStyle w:val="ECCHLbold"/>
        </w:rPr>
        <w:t>e</w:t>
      </w:r>
      <w:r w:rsidRPr="00002E19">
        <w:rPr>
          <w:rStyle w:val="ECCHLbold"/>
        </w:rPr>
        <w:t xml:space="preserve"> a Cross Check using the other source</w:t>
      </w:r>
    </w:p>
    <w:p w14:paraId="5D652AE7" w14:textId="77777777" w:rsidR="000305AA" w:rsidRPr="00002E19" w:rsidRDefault="000305AA" w:rsidP="002E0B5D">
      <w:pPr>
        <w:keepNext/>
        <w:rPr>
          <w:rStyle w:val="ECCParagraph"/>
        </w:rPr>
      </w:pPr>
      <w:r w:rsidRPr="00002E19">
        <w:rPr>
          <w:rStyle w:val="ECCParagraph"/>
        </w:rPr>
        <w:t>Observe the other strong source in the same manner and load and display the data:</w:t>
      </w:r>
    </w:p>
    <w:p w14:paraId="0D2BC24D" w14:textId="77777777" w:rsidR="000305AA" w:rsidRPr="00002E19" w:rsidRDefault="000305AA" w:rsidP="000305AA">
      <w:pPr>
        <w:rPr>
          <w:rStyle w:val="Emphasis"/>
        </w:rPr>
      </w:pPr>
      <w:r w:rsidRPr="00002E19">
        <w:rPr>
          <w:rStyle w:val="Emphasis"/>
        </w:rPr>
        <w:t>&gt;&gt; clear</w:t>
      </w:r>
    </w:p>
    <w:p w14:paraId="62C9CA67" w14:textId="77777777" w:rsidR="000305AA" w:rsidRPr="00002E19" w:rsidRDefault="000305AA" w:rsidP="000305AA">
      <w:pPr>
        <w:rPr>
          <w:rStyle w:val="Emphasis"/>
        </w:rPr>
      </w:pPr>
      <w:r w:rsidRPr="00002E19">
        <w:rPr>
          <w:rStyle w:val="Emphasis"/>
        </w:rPr>
        <w:t>&gt;&gt; load  cassiopeia_</w:t>
      </w:r>
      <w:r w:rsidR="005A6284" w:rsidRPr="00002E19">
        <w:rPr>
          <w:rStyle w:val="Emphasis"/>
        </w:rPr>
        <w:t>a</w:t>
      </w:r>
      <w:r w:rsidRPr="00002E19">
        <w:rPr>
          <w:rStyle w:val="Emphasis"/>
        </w:rPr>
        <w:t>nd_</w:t>
      </w:r>
      <w:r w:rsidR="005A6284" w:rsidRPr="00002E19">
        <w:rPr>
          <w:rStyle w:val="Emphasis"/>
        </w:rPr>
        <w:t>cold</w:t>
      </w:r>
      <w:r w:rsidRPr="00002E19">
        <w:rPr>
          <w:rStyle w:val="Emphasis"/>
        </w:rPr>
        <w:t>_</w:t>
      </w:r>
      <w:r w:rsidR="005A6284" w:rsidRPr="00002E19">
        <w:rPr>
          <w:rStyle w:val="Emphasis"/>
        </w:rPr>
        <w:t>space</w:t>
      </w:r>
      <w:r w:rsidRPr="00002E19">
        <w:rPr>
          <w:rStyle w:val="Emphasis"/>
        </w:rPr>
        <w:t>_241013.mat</w:t>
      </w:r>
    </w:p>
    <w:p w14:paraId="7266C7BA" w14:textId="77777777" w:rsidR="000305AA" w:rsidRPr="00002E19" w:rsidRDefault="000305AA" w:rsidP="000305AA">
      <w:pPr>
        <w:rPr>
          <w:rStyle w:val="Emphasis"/>
        </w:rPr>
      </w:pPr>
      <w:r w:rsidRPr="00002E19">
        <w:rPr>
          <w:rStyle w:val="Emphasis"/>
        </w:rPr>
        <w:lastRenderedPageBreak/>
        <w:t xml:space="preserve">&gt;&gt; </w:t>
      </w:r>
      <w:proofErr w:type="spellStart"/>
      <w:r w:rsidRPr="00002E19">
        <w:rPr>
          <w:rStyle w:val="Emphasis"/>
        </w:rPr>
        <w:t>display_data</w:t>
      </w:r>
      <w:proofErr w:type="spellEnd"/>
    </w:p>
    <w:p w14:paraId="6C092381" w14:textId="77777777" w:rsidR="000305AA" w:rsidRPr="00002E19" w:rsidRDefault="000305AA" w:rsidP="009F22B5">
      <w:pPr>
        <w:pStyle w:val="ECCBulletsLv1"/>
        <w:rPr>
          <w:rStyle w:val="ECCParagraph"/>
        </w:rPr>
      </w:pPr>
      <w:r w:rsidRPr="00002E19">
        <w:rPr>
          <w:rStyle w:val="ECCParagraph"/>
        </w:rPr>
        <w:t>measurement made on 24-Oct-2013 12:29:56.086</w:t>
      </w:r>
    </w:p>
    <w:p w14:paraId="35A3EC4C" w14:textId="77777777" w:rsidR="000305AA" w:rsidRPr="00002E19" w:rsidRDefault="000305AA" w:rsidP="009F22B5">
      <w:pPr>
        <w:pStyle w:val="ECCBulletsLv1"/>
        <w:rPr>
          <w:rStyle w:val="ECCParagraph"/>
        </w:rPr>
      </w:pPr>
      <w:r w:rsidRPr="00002E19">
        <w:rPr>
          <w:rStyle w:val="ECCParagraph"/>
        </w:rPr>
        <w:t>time resolution 0.052429 seconds</w:t>
      </w:r>
    </w:p>
    <w:p w14:paraId="6CACF0C1" w14:textId="77777777" w:rsidR="000305AA" w:rsidRPr="00002E19" w:rsidRDefault="000305AA" w:rsidP="009F22B5">
      <w:pPr>
        <w:pStyle w:val="ECCBulletsLv1"/>
        <w:rPr>
          <w:rStyle w:val="ECCParagraph"/>
        </w:rPr>
      </w:pPr>
      <w:proofErr w:type="spellStart"/>
      <w:r w:rsidRPr="00002E19">
        <w:rPr>
          <w:rStyle w:val="ECCParagraph"/>
        </w:rPr>
        <w:t>rebinning</w:t>
      </w:r>
      <w:proofErr w:type="spellEnd"/>
      <w:r w:rsidRPr="00002E19">
        <w:rPr>
          <w:rStyle w:val="ECCParagraph"/>
        </w:rPr>
        <w:t xml:space="preserve"> time by 20 new time resolution 1.0486 s</w:t>
      </w:r>
    </w:p>
    <w:p w14:paraId="419D1174" w14:textId="77777777" w:rsidR="000305AA" w:rsidRPr="00002E19" w:rsidRDefault="000305AA" w:rsidP="009F22B5">
      <w:pPr>
        <w:pStyle w:val="ECCBulletsLv1"/>
        <w:rPr>
          <w:rStyle w:val="ECCParagraph"/>
        </w:rPr>
      </w:pPr>
      <w:proofErr w:type="spellStart"/>
      <w:r w:rsidRPr="00002E19">
        <w:rPr>
          <w:rStyle w:val="ECCParagraph"/>
        </w:rPr>
        <w:t>rebinning</w:t>
      </w:r>
      <w:proofErr w:type="spellEnd"/>
      <w:r w:rsidRPr="00002E19">
        <w:rPr>
          <w:rStyle w:val="ECCParagraph"/>
        </w:rPr>
        <w:t xml:space="preserve"> frequency by 8 new channel bandwidth 19.5313 kHz</w:t>
      </w:r>
    </w:p>
    <w:p w14:paraId="41B35400" w14:textId="77777777" w:rsidR="000305AA" w:rsidRPr="00002E19" w:rsidRDefault="000305AA" w:rsidP="009F22B5">
      <w:pPr>
        <w:pStyle w:val="ECCBulletsLv1"/>
        <w:rPr>
          <w:rStyle w:val="ECCParagraph"/>
        </w:rPr>
      </w:pPr>
      <w:r w:rsidRPr="00002E19">
        <w:rPr>
          <w:rStyle w:val="ECCParagraph"/>
        </w:rPr>
        <w:t>last 0.68157 seconds discarded</w:t>
      </w:r>
    </w:p>
    <w:p w14:paraId="17AA5B12" w14:textId="77777777" w:rsidR="000305AA" w:rsidRPr="00002E19" w:rsidRDefault="000305AA" w:rsidP="009F22B5">
      <w:pPr>
        <w:pStyle w:val="ECCBulletsLv1"/>
        <w:rPr>
          <w:rStyle w:val="ECCParagraph"/>
        </w:rPr>
      </w:pPr>
      <w:r w:rsidRPr="00002E19">
        <w:rPr>
          <w:rStyle w:val="ECCParagraph"/>
        </w:rPr>
        <w:t>top 2.4414 kHz discarded</w:t>
      </w:r>
    </w:p>
    <w:p w14:paraId="7D74778F" w14:textId="77777777" w:rsidR="000305AA" w:rsidRPr="00002E19" w:rsidRDefault="000305AA" w:rsidP="009F22B5">
      <w:pPr>
        <w:pStyle w:val="ECCBulletsLv1"/>
        <w:rPr>
          <w:rStyle w:val="ECCParagraph"/>
        </w:rPr>
      </w:pPr>
      <w:r w:rsidRPr="00002E19">
        <w:rPr>
          <w:rStyle w:val="ECCParagraph"/>
        </w:rPr>
        <w:t>please enter 1 if you want to select a smaller data set 0</w:t>
      </w:r>
    </w:p>
    <w:p w14:paraId="781BA7BA" w14:textId="77777777" w:rsidR="000305AA" w:rsidRPr="00002E19" w:rsidRDefault="000305AA" w:rsidP="00D12871">
      <w:pPr>
        <w:pStyle w:val="ECCNumberedList"/>
        <w:numPr>
          <w:ilvl w:val="0"/>
          <w:numId w:val="0"/>
        </w:numPr>
        <w:ind w:left="360" w:hanging="360"/>
        <w:rPr>
          <w:rStyle w:val="ECCHLbold"/>
          <w:b w:val="0"/>
        </w:rPr>
      </w:pPr>
      <w:r w:rsidRPr="00002E19">
        <w:rPr>
          <w:rStyle w:val="ECCHLbold"/>
          <w:b w:val="0"/>
        </w:rPr>
        <w:t>This will result in a similar total power plot:</w:t>
      </w:r>
    </w:p>
    <w:p w14:paraId="57FE714C" w14:textId="77777777" w:rsidR="000305AA" w:rsidRPr="00002E19" w:rsidRDefault="000305AA" w:rsidP="009F22B5">
      <w:pPr>
        <w:pStyle w:val="ECCFiguregraphcentered"/>
        <w:rPr>
          <w:rStyle w:val="ECCParagraph"/>
        </w:rPr>
      </w:pPr>
      <w:r w:rsidRPr="00002E19">
        <w:rPr>
          <w:rStyle w:val="ECCParagraph"/>
        </w:rPr>
        <w:t xml:space="preserve"> </w:t>
      </w:r>
      <w:r w:rsidR="009F22B5" w:rsidRPr="00002E19">
        <w:rPr>
          <w:lang w:val="fr-FR" w:eastAsia="fr-FR"/>
        </w:rPr>
        <w:drawing>
          <wp:inline distT="0" distB="0" distL="0" distR="0" wp14:anchorId="17629741" wp14:editId="3C514E90">
            <wp:extent cx="5683624" cy="3388659"/>
            <wp:effectExtent l="0" t="0" r="0" b="0"/>
            <wp:docPr id="20" name="Bild 1"/>
            <wp:cNvGraphicFramePr/>
            <a:graphic xmlns:a="http://schemas.openxmlformats.org/drawingml/2006/main">
              <a:graphicData uri="http://schemas.openxmlformats.org/drawingml/2006/picture">
                <pic:pic xmlns:pic="http://schemas.openxmlformats.org/drawingml/2006/picture">
                  <pic:nvPicPr>
                    <pic:cNvPr id="17" name="Bild 1"/>
                    <pic:cNvPicPr/>
                  </pic:nvPicPr>
                  <pic:blipFill>
                    <a:blip r:embed="rId21" cstate="print"/>
                    <a:srcRect/>
                    <a:stretch>
                      <a:fillRect/>
                    </a:stretch>
                  </pic:blipFill>
                  <pic:spPr bwMode="auto">
                    <a:xfrm>
                      <a:off x="0" y="0"/>
                      <a:ext cx="5688767" cy="3391725"/>
                    </a:xfrm>
                    <a:prstGeom prst="rect">
                      <a:avLst/>
                    </a:prstGeom>
                    <a:noFill/>
                    <a:ln w="9525">
                      <a:noFill/>
                      <a:miter lim="800000"/>
                      <a:headEnd/>
                      <a:tailEnd/>
                    </a:ln>
                  </pic:spPr>
                </pic:pic>
              </a:graphicData>
            </a:graphic>
          </wp:inline>
        </w:drawing>
      </w:r>
    </w:p>
    <w:p w14:paraId="574D4BA5" w14:textId="1A0665C5" w:rsidR="009F22B5" w:rsidRPr="00002E19" w:rsidRDefault="009F22B5" w:rsidP="009F22B5">
      <w:pPr>
        <w:pStyle w:val="Caption"/>
        <w:rPr>
          <w:lang w:val="en-GB"/>
        </w:rPr>
      </w:pPr>
      <w:r w:rsidRPr="00002E19">
        <w:rPr>
          <w:lang w:val="en-GB"/>
        </w:rPr>
        <w:t xml:space="preserve">Figure </w:t>
      </w:r>
      <w:r w:rsidR="00DF1928" w:rsidRPr="00002E19">
        <w:rPr>
          <w:lang w:val="en-GB"/>
        </w:rPr>
        <w:fldChar w:fldCharType="begin"/>
      </w:r>
      <w:r w:rsidRPr="00002E19">
        <w:rPr>
          <w:lang w:val="en-GB"/>
        </w:rPr>
        <w:instrText xml:space="preserve"> SEQ Figure \* ARABIC </w:instrText>
      </w:r>
      <w:r w:rsidR="00DF1928" w:rsidRPr="00002E19">
        <w:rPr>
          <w:lang w:val="en-GB"/>
        </w:rPr>
        <w:fldChar w:fldCharType="separate"/>
      </w:r>
      <w:r w:rsidR="003D2683">
        <w:rPr>
          <w:noProof/>
          <w:lang w:val="en-GB"/>
        </w:rPr>
        <w:t>12</w:t>
      </w:r>
      <w:r w:rsidR="00DF1928" w:rsidRPr="00002E19">
        <w:rPr>
          <w:lang w:val="en-GB"/>
        </w:rPr>
        <w:fldChar w:fldCharType="end"/>
      </w:r>
      <w:r w:rsidRPr="00002E19">
        <w:rPr>
          <w:rStyle w:val="ECCParagraph"/>
        </w:rPr>
        <w:t xml:space="preserve">: </w:t>
      </w:r>
      <w:r w:rsidR="00324943" w:rsidRPr="00002E19">
        <w:rPr>
          <w:rStyle w:val="ECCParagraph"/>
          <w:rFonts w:eastAsia="Calibri"/>
        </w:rPr>
        <w:t xml:space="preserve">Total </w:t>
      </w:r>
      <w:r w:rsidR="00961278" w:rsidRPr="00002E19">
        <w:rPr>
          <w:rStyle w:val="ECCParagraph"/>
        </w:rPr>
        <w:t xml:space="preserve">uncalibrated </w:t>
      </w:r>
      <w:r w:rsidR="00324943" w:rsidRPr="00002E19">
        <w:rPr>
          <w:rStyle w:val="ECCParagraph"/>
          <w:rFonts w:eastAsia="Calibri"/>
        </w:rPr>
        <w:t>in-band power for C</w:t>
      </w:r>
      <w:r w:rsidR="00B33113" w:rsidRPr="00002E19">
        <w:rPr>
          <w:rStyle w:val="ECCParagraph"/>
          <w:rFonts w:eastAsia="Calibri"/>
        </w:rPr>
        <w:t>as</w:t>
      </w:r>
      <w:r w:rsidR="00324943" w:rsidRPr="00002E19">
        <w:rPr>
          <w:rStyle w:val="ECCParagraph"/>
          <w:rFonts w:eastAsia="Calibri"/>
        </w:rPr>
        <w:t>-A measurement in spectrometer units</w:t>
      </w:r>
    </w:p>
    <w:p w14:paraId="4B5BED61" w14:textId="77777777" w:rsidR="000305AA" w:rsidRPr="00002E19" w:rsidRDefault="000305AA" w:rsidP="000305AA">
      <w:pPr>
        <w:rPr>
          <w:rStyle w:val="ECCParagraph"/>
        </w:rPr>
      </w:pPr>
      <w:r w:rsidRPr="00002E19">
        <w:rPr>
          <w:rStyle w:val="ECCParagraph"/>
        </w:rPr>
        <w:t xml:space="preserve">and the data can be used to verify stability and consistency of the procedures but using the </w:t>
      </w:r>
      <w:r w:rsidR="00805543">
        <w:rPr>
          <w:rStyle w:val="ECCParagraph"/>
        </w:rPr>
        <w:t>"</w:t>
      </w:r>
      <w:proofErr w:type="spellStart"/>
      <w:r w:rsidRPr="00002E19">
        <w:rPr>
          <w:rStyle w:val="ECCHLbold"/>
          <w:b w:val="0"/>
        </w:rPr>
        <w:t>calibrate.m</w:t>
      </w:r>
      <w:proofErr w:type="spellEnd"/>
      <w:r w:rsidR="00805543">
        <w:rPr>
          <w:rStyle w:val="ECCHLbold"/>
        </w:rPr>
        <w:t>"</w:t>
      </w:r>
      <w:r w:rsidRPr="00002E19">
        <w:rPr>
          <w:rStyle w:val="ECCParagraph"/>
        </w:rPr>
        <w:t xml:space="preserve"> procedure on the cosmic source measurement.</w:t>
      </w:r>
    </w:p>
    <w:p w14:paraId="20AE866B" w14:textId="77777777" w:rsidR="000305AA" w:rsidRPr="00002E19" w:rsidRDefault="000305AA" w:rsidP="000305AA">
      <w:pPr>
        <w:rPr>
          <w:rStyle w:val="ECCParagraph"/>
        </w:rPr>
      </w:pPr>
      <w:r w:rsidRPr="00002E19">
        <w:rPr>
          <w:rStyle w:val="ECCParagraph"/>
        </w:rPr>
        <w:t>&gt;&gt; calibrate</w:t>
      </w:r>
    </w:p>
    <w:p w14:paraId="62678B17" w14:textId="77777777" w:rsidR="000305AA" w:rsidRPr="00002E19" w:rsidRDefault="000305AA" w:rsidP="000305AA">
      <w:pPr>
        <w:rPr>
          <w:rStyle w:val="Emphasis"/>
        </w:rPr>
      </w:pPr>
      <w:r w:rsidRPr="00002E19">
        <w:rPr>
          <w:rStyle w:val="Emphasis"/>
        </w:rPr>
        <w:t xml:space="preserve"> please enter start time of background observation, min</w:t>
      </w:r>
      <w:r w:rsidR="004B1474">
        <w:rPr>
          <w:rStyle w:val="Emphasis"/>
        </w:rPr>
        <w:t xml:space="preserve"> </w:t>
      </w:r>
      <w:r w:rsidRPr="00002E19">
        <w:rPr>
          <w:rStyle w:val="Emphasis"/>
        </w:rPr>
        <w:t xml:space="preserve">= </w:t>
      </w:r>
      <w:r w:rsidR="004B1474">
        <w:rPr>
          <w:rStyle w:val="Emphasis"/>
        </w:rPr>
        <w:t xml:space="preserve">   </w:t>
      </w:r>
      <w:r w:rsidRPr="00002E19">
        <w:rPr>
          <w:rStyle w:val="Emphasis"/>
        </w:rPr>
        <w:t>0.4978         250</w:t>
      </w:r>
    </w:p>
    <w:p w14:paraId="394FD17D" w14:textId="77777777" w:rsidR="000305AA" w:rsidRPr="00002E19" w:rsidRDefault="000305AA" w:rsidP="000305AA">
      <w:pPr>
        <w:rPr>
          <w:rStyle w:val="Emphasis"/>
        </w:rPr>
      </w:pPr>
      <w:r w:rsidRPr="00002E19">
        <w:rPr>
          <w:rStyle w:val="Emphasis"/>
        </w:rPr>
        <w:t xml:space="preserve"> please enter end time of background observation, max</w:t>
      </w:r>
      <w:r w:rsidR="004B1474">
        <w:rPr>
          <w:rStyle w:val="Emphasis"/>
        </w:rPr>
        <w:t xml:space="preserve"> </w:t>
      </w:r>
      <w:r w:rsidRPr="00002E19">
        <w:rPr>
          <w:rStyle w:val="Emphasis"/>
        </w:rPr>
        <w:t xml:space="preserve">= </w:t>
      </w:r>
      <w:r w:rsidR="004B1474">
        <w:rPr>
          <w:rStyle w:val="Emphasis"/>
        </w:rPr>
        <w:t xml:space="preserve"> </w:t>
      </w:r>
      <w:r w:rsidRPr="00002E19">
        <w:rPr>
          <w:rStyle w:val="Emphasis"/>
        </w:rPr>
        <w:t xml:space="preserve">375.888   </w:t>
      </w:r>
      <w:r w:rsidR="004B1474">
        <w:rPr>
          <w:rStyle w:val="Emphasis"/>
        </w:rPr>
        <w:t xml:space="preserve"> </w:t>
      </w:r>
      <w:r w:rsidRPr="00002E19">
        <w:rPr>
          <w:rStyle w:val="Emphasis"/>
        </w:rPr>
        <w:t xml:space="preserve">     350</w:t>
      </w:r>
    </w:p>
    <w:p w14:paraId="462483F9" w14:textId="77777777" w:rsidR="000305AA" w:rsidRPr="00002E19" w:rsidRDefault="000305AA" w:rsidP="000305AA">
      <w:pPr>
        <w:rPr>
          <w:rStyle w:val="ECCParagraph"/>
        </w:rPr>
      </w:pPr>
    </w:p>
    <w:p w14:paraId="01E7BFF4" w14:textId="77777777" w:rsidR="000305AA" w:rsidRPr="00A41DB9" w:rsidRDefault="000305AA" w:rsidP="00972235">
      <w:pPr>
        <w:pStyle w:val="ECCNumberedList"/>
        <w:keepNext/>
        <w:numPr>
          <w:ilvl w:val="0"/>
          <w:numId w:val="0"/>
        </w:numPr>
        <w:ind w:left="357" w:hanging="357"/>
        <w:rPr>
          <w:rStyle w:val="ECCHLbold"/>
          <w:b w:val="0"/>
          <w:bCs/>
        </w:rPr>
      </w:pPr>
      <w:r w:rsidRPr="00002E19">
        <w:rPr>
          <w:rStyle w:val="ECCHLbold"/>
        </w:rPr>
        <w:lastRenderedPageBreak/>
        <w:t>The result will be a graph of calibrated data for the source:</w:t>
      </w:r>
    </w:p>
    <w:p w14:paraId="32BB949C" w14:textId="77777777" w:rsidR="000305AA" w:rsidRPr="00002E19" w:rsidRDefault="009F22B5" w:rsidP="009F22B5">
      <w:pPr>
        <w:pStyle w:val="ECCFiguregraphcentered"/>
        <w:rPr>
          <w:rStyle w:val="ECCParagraph"/>
        </w:rPr>
      </w:pPr>
      <w:r w:rsidRPr="003C5039">
        <w:rPr>
          <w:lang w:val="fr-FR" w:eastAsia="fr-FR"/>
        </w:rPr>
        <w:drawing>
          <wp:inline distT="0" distB="0" distL="0" distR="0" wp14:anchorId="163FBBC3" wp14:editId="32A6AC06">
            <wp:extent cx="4977245" cy="3771900"/>
            <wp:effectExtent l="0" t="0" r="0" b="0"/>
            <wp:docPr id="21" name="Bild 2"/>
            <wp:cNvGraphicFramePr/>
            <a:graphic xmlns:a="http://schemas.openxmlformats.org/drawingml/2006/main">
              <a:graphicData uri="http://schemas.openxmlformats.org/drawingml/2006/picture">
                <pic:pic xmlns:pic="http://schemas.openxmlformats.org/drawingml/2006/picture">
                  <pic:nvPicPr>
                    <pic:cNvPr id="18" name="Bild 2"/>
                    <pic:cNvPicPr/>
                  </pic:nvPicPr>
                  <pic:blipFill>
                    <a:blip r:embed="rId22" cstate="print"/>
                    <a:srcRect/>
                    <a:stretch>
                      <a:fillRect/>
                    </a:stretch>
                  </pic:blipFill>
                  <pic:spPr bwMode="auto">
                    <a:xfrm>
                      <a:off x="0" y="0"/>
                      <a:ext cx="4988448" cy="3780390"/>
                    </a:xfrm>
                    <a:prstGeom prst="rect">
                      <a:avLst/>
                    </a:prstGeom>
                    <a:noFill/>
                    <a:ln w="9525">
                      <a:noFill/>
                      <a:miter lim="800000"/>
                      <a:headEnd/>
                      <a:tailEnd/>
                    </a:ln>
                  </pic:spPr>
                </pic:pic>
              </a:graphicData>
            </a:graphic>
          </wp:inline>
        </w:drawing>
      </w:r>
    </w:p>
    <w:p w14:paraId="6140FB84" w14:textId="18C284CA" w:rsidR="000305AA" w:rsidRPr="00002E19" w:rsidRDefault="009F22B5" w:rsidP="009F22B5">
      <w:pPr>
        <w:pStyle w:val="Caption"/>
        <w:rPr>
          <w:rStyle w:val="ECCParagraph"/>
        </w:rPr>
      </w:pPr>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13</w:t>
      </w:r>
      <w:r w:rsidR="00DF1928" w:rsidRPr="00002E19">
        <w:rPr>
          <w:noProof/>
          <w:lang w:val="en-GB"/>
        </w:rPr>
        <w:fldChar w:fldCharType="end"/>
      </w:r>
      <w:r w:rsidR="00324943" w:rsidRPr="00002E19">
        <w:rPr>
          <w:rStyle w:val="ECCParagraph"/>
        </w:rPr>
        <w:t>: Calibrated total spectral flux density for a C</w:t>
      </w:r>
      <w:r w:rsidR="00D054B7" w:rsidRPr="00002E19">
        <w:rPr>
          <w:rStyle w:val="ECCParagraph"/>
        </w:rPr>
        <w:t>as</w:t>
      </w:r>
      <w:r w:rsidR="00324943" w:rsidRPr="00002E19">
        <w:rPr>
          <w:rStyle w:val="ECCParagraph"/>
        </w:rPr>
        <w:t xml:space="preserve">-A on-off measurement </w:t>
      </w:r>
    </w:p>
    <w:p w14:paraId="14FDD571" w14:textId="77777777" w:rsidR="000305AA" w:rsidRPr="00002E19" w:rsidRDefault="000305AA" w:rsidP="00D12871">
      <w:pPr>
        <w:pStyle w:val="ECCNumberedList"/>
        <w:numPr>
          <w:ilvl w:val="0"/>
          <w:numId w:val="0"/>
        </w:numPr>
        <w:rPr>
          <w:rStyle w:val="ECCHLbold"/>
        </w:rPr>
      </w:pPr>
      <w:r w:rsidRPr="00002E19">
        <w:rPr>
          <w:rStyle w:val="ECCHLbold"/>
          <w:b w:val="0"/>
        </w:rPr>
        <w:t xml:space="preserve">Zooming into the graph shows that the measured flux is about 1470 </w:t>
      </w:r>
      <w:proofErr w:type="spellStart"/>
      <w:r w:rsidRPr="00002E19">
        <w:rPr>
          <w:rStyle w:val="ECCHLbold"/>
          <w:b w:val="0"/>
        </w:rPr>
        <w:t>Jy</w:t>
      </w:r>
      <w:proofErr w:type="spellEnd"/>
      <w:r w:rsidR="00961278" w:rsidRPr="00002E19">
        <w:rPr>
          <w:rStyle w:val="ECCHLbold"/>
          <w:b w:val="0"/>
        </w:rPr>
        <w:t>, which is about 4% less than</w:t>
      </w:r>
      <w:r w:rsidR="00B36807" w:rsidRPr="00002E19">
        <w:rPr>
          <w:rStyle w:val="ECCHLbold"/>
          <w:b w:val="0"/>
        </w:rPr>
        <w:t xml:space="preserve"> </w:t>
      </w:r>
      <w:r w:rsidR="00961278" w:rsidRPr="00002E19">
        <w:rPr>
          <w:rStyle w:val="ECCHLbold"/>
          <w:b w:val="0"/>
        </w:rPr>
        <w:t xml:space="preserve">the predicted value, but within the measurement errors of roughly 5%. </w:t>
      </w:r>
    </w:p>
    <w:p w14:paraId="68F20566" w14:textId="77777777" w:rsidR="000305AA" w:rsidRPr="00002E19" w:rsidRDefault="000305AA" w:rsidP="009F22B5">
      <w:pPr>
        <w:pStyle w:val="ECCFiguregraphcentered"/>
        <w:rPr>
          <w:rStyle w:val="ECCParagraph"/>
        </w:rPr>
      </w:pPr>
      <w:r w:rsidRPr="00002E19">
        <w:rPr>
          <w:rStyle w:val="ECCParagraph"/>
        </w:rPr>
        <w:t xml:space="preserve"> </w:t>
      </w:r>
      <w:r w:rsidR="009F22B5" w:rsidRPr="003C5039">
        <w:rPr>
          <w:rStyle w:val="ECCParagraph"/>
          <w:noProof/>
          <w:lang w:val="fr-FR" w:eastAsia="fr-FR"/>
        </w:rPr>
        <w:drawing>
          <wp:inline distT="0" distB="0" distL="0" distR="0" wp14:anchorId="3F0106BE" wp14:editId="708FB046">
            <wp:extent cx="5018809" cy="3771900"/>
            <wp:effectExtent l="0" t="0" r="0" b="0"/>
            <wp:docPr id="22" name="Bild 3"/>
            <wp:cNvGraphicFramePr/>
            <a:graphic xmlns:a="http://schemas.openxmlformats.org/drawingml/2006/main">
              <a:graphicData uri="http://schemas.openxmlformats.org/drawingml/2006/picture">
                <pic:pic xmlns:pic="http://schemas.openxmlformats.org/drawingml/2006/picture">
                  <pic:nvPicPr>
                    <pic:cNvPr id="19" name="Bild 3"/>
                    <pic:cNvPicPr/>
                  </pic:nvPicPr>
                  <pic:blipFill>
                    <a:blip r:embed="rId23" cstate="print"/>
                    <a:srcRect/>
                    <a:stretch>
                      <a:fillRect/>
                    </a:stretch>
                  </pic:blipFill>
                  <pic:spPr bwMode="auto">
                    <a:xfrm>
                      <a:off x="0" y="0"/>
                      <a:ext cx="5028559" cy="3779227"/>
                    </a:xfrm>
                    <a:prstGeom prst="rect">
                      <a:avLst/>
                    </a:prstGeom>
                    <a:noFill/>
                    <a:ln w="9525">
                      <a:noFill/>
                      <a:miter lim="800000"/>
                      <a:headEnd/>
                      <a:tailEnd/>
                    </a:ln>
                  </pic:spPr>
                </pic:pic>
              </a:graphicData>
            </a:graphic>
          </wp:inline>
        </w:drawing>
      </w:r>
    </w:p>
    <w:p w14:paraId="27C6007C" w14:textId="1E02E99F" w:rsidR="000305AA" w:rsidRPr="00002E19" w:rsidRDefault="00365324" w:rsidP="00365324">
      <w:pPr>
        <w:pStyle w:val="Caption"/>
        <w:rPr>
          <w:rStyle w:val="ECCParagraph"/>
        </w:rPr>
      </w:pPr>
      <w:r w:rsidRPr="00002E19">
        <w:rPr>
          <w:rStyle w:val="ECCParagraph"/>
        </w:rPr>
        <w:t xml:space="preserve">Figure </w:t>
      </w:r>
      <w:r w:rsidR="00DF1928" w:rsidRPr="00002E19">
        <w:rPr>
          <w:rStyle w:val="ECCParagraph"/>
        </w:rPr>
        <w:fldChar w:fldCharType="begin"/>
      </w:r>
      <w:r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14</w:t>
      </w:r>
      <w:r w:rsidR="00DF1928" w:rsidRPr="00002E19">
        <w:rPr>
          <w:rStyle w:val="ECCParagraph"/>
        </w:rPr>
        <w:fldChar w:fldCharType="end"/>
      </w:r>
      <w:r w:rsidRPr="00002E19">
        <w:rPr>
          <w:rStyle w:val="ECCParagraph"/>
        </w:rPr>
        <w:t xml:space="preserve">: </w:t>
      </w:r>
      <w:r w:rsidR="00324943" w:rsidRPr="00002E19">
        <w:rPr>
          <w:rStyle w:val="ECCParagraph"/>
          <w:rFonts w:eastAsia="Calibri"/>
        </w:rPr>
        <w:t xml:space="preserve">High resolution graph of </w:t>
      </w:r>
      <w:r w:rsidR="00CE556B" w:rsidRPr="00002E19">
        <w:rPr>
          <w:rStyle w:val="ECCParagraph"/>
          <w:rFonts w:eastAsia="Calibri"/>
        </w:rPr>
        <w:t>Cas</w:t>
      </w:r>
      <w:r w:rsidR="00324943" w:rsidRPr="00002E19">
        <w:rPr>
          <w:rStyle w:val="ECCParagraph"/>
          <w:rFonts w:eastAsia="Calibri"/>
        </w:rPr>
        <w:t>-A spectral flux density measurement</w:t>
      </w:r>
    </w:p>
    <w:p w14:paraId="720D5422" w14:textId="7CB7334E" w:rsidR="000305AA" w:rsidRPr="00002E19" w:rsidRDefault="000305AA" w:rsidP="000305AA">
      <w:pPr>
        <w:rPr>
          <w:rStyle w:val="ECCParagraph"/>
        </w:rPr>
      </w:pPr>
      <w:r w:rsidRPr="00002E19">
        <w:rPr>
          <w:rStyle w:val="ECCParagraph"/>
        </w:rPr>
        <w:lastRenderedPageBreak/>
        <w:t>A further verification of the system can be seen in the plot of system temperature (</w:t>
      </w:r>
      <w:r w:rsidR="00DF1928" w:rsidRPr="00002E19">
        <w:rPr>
          <w:rStyle w:val="ECCParagraph"/>
        </w:rPr>
        <w:fldChar w:fldCharType="begin"/>
      </w:r>
      <w:r w:rsidR="004C40FC" w:rsidRPr="00002E19">
        <w:rPr>
          <w:rStyle w:val="ECCParagraph"/>
        </w:rPr>
        <w:instrText xml:space="preserve"> REF _Ref416896360 \h </w:instrText>
      </w:r>
      <w:r w:rsidR="00DF1928" w:rsidRPr="00002E19">
        <w:rPr>
          <w:rStyle w:val="ECCParagraph"/>
        </w:rPr>
      </w:r>
      <w:r w:rsidR="00DF1928" w:rsidRPr="00002E19">
        <w:rPr>
          <w:rStyle w:val="ECCParagraph"/>
        </w:rPr>
        <w:fldChar w:fldCharType="separate"/>
      </w:r>
      <w:r w:rsidR="005C1A7C" w:rsidRPr="00002E19">
        <w:t xml:space="preserve">Figure </w:t>
      </w:r>
      <w:r w:rsidR="005C1A7C">
        <w:rPr>
          <w:noProof/>
        </w:rPr>
        <w:t>15</w:t>
      </w:r>
      <w:r w:rsidR="00DF1928" w:rsidRPr="00002E19">
        <w:rPr>
          <w:rStyle w:val="ECCParagraph"/>
        </w:rPr>
        <w:fldChar w:fldCharType="end"/>
      </w:r>
      <w:r w:rsidRPr="00002E19">
        <w:rPr>
          <w:rStyle w:val="ECCParagraph"/>
        </w:rPr>
        <w:t>):</w:t>
      </w:r>
    </w:p>
    <w:p w14:paraId="04619A4F" w14:textId="77777777" w:rsidR="000305AA" w:rsidRPr="00002E19" w:rsidRDefault="000305AA" w:rsidP="00365324">
      <w:pPr>
        <w:pStyle w:val="ECCFiguregraphcentered"/>
        <w:rPr>
          <w:rStyle w:val="ECCParagraph"/>
        </w:rPr>
      </w:pPr>
      <w:r w:rsidRPr="00002E19">
        <w:rPr>
          <w:rStyle w:val="ECCParagraph"/>
        </w:rPr>
        <w:t xml:space="preserve"> </w:t>
      </w:r>
      <w:r w:rsidR="00365324" w:rsidRPr="00002E19">
        <w:rPr>
          <w:lang w:val="fr-FR" w:eastAsia="fr-FR"/>
        </w:rPr>
        <w:drawing>
          <wp:inline distT="0" distB="0" distL="0" distR="0" wp14:anchorId="4C50EA36" wp14:editId="48CBAD03">
            <wp:extent cx="5881254" cy="2940628"/>
            <wp:effectExtent l="0" t="0" r="0" b="0"/>
            <wp:docPr id="23" name="Bild 4"/>
            <wp:cNvGraphicFramePr/>
            <a:graphic xmlns:a="http://schemas.openxmlformats.org/drawingml/2006/main">
              <a:graphicData uri="http://schemas.openxmlformats.org/drawingml/2006/picture">
                <pic:pic xmlns:pic="http://schemas.openxmlformats.org/drawingml/2006/picture">
                  <pic:nvPicPr>
                    <pic:cNvPr id="20" name="Bild 4"/>
                    <pic:cNvPicPr/>
                  </pic:nvPicPr>
                  <pic:blipFill>
                    <a:blip r:embed="rId24" cstate="print"/>
                    <a:srcRect/>
                    <a:stretch>
                      <a:fillRect/>
                    </a:stretch>
                  </pic:blipFill>
                  <pic:spPr bwMode="auto">
                    <a:xfrm>
                      <a:off x="0" y="0"/>
                      <a:ext cx="5903136" cy="2951569"/>
                    </a:xfrm>
                    <a:prstGeom prst="rect">
                      <a:avLst/>
                    </a:prstGeom>
                    <a:noFill/>
                    <a:ln w="9525">
                      <a:noFill/>
                      <a:miter lim="800000"/>
                      <a:headEnd/>
                      <a:tailEnd/>
                    </a:ln>
                  </pic:spPr>
                </pic:pic>
              </a:graphicData>
            </a:graphic>
          </wp:inline>
        </w:drawing>
      </w:r>
    </w:p>
    <w:p w14:paraId="2F698937" w14:textId="75C35781" w:rsidR="000305AA" w:rsidRPr="00002E19" w:rsidRDefault="00365324" w:rsidP="00961278">
      <w:pPr>
        <w:pStyle w:val="Caption"/>
        <w:rPr>
          <w:rStyle w:val="ECCParagraph"/>
        </w:rPr>
      </w:pPr>
      <w:bookmarkStart w:id="90" w:name="_Ref416896360"/>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15</w:t>
      </w:r>
      <w:r w:rsidR="00DF1928" w:rsidRPr="00002E19">
        <w:rPr>
          <w:noProof/>
          <w:lang w:val="en-GB"/>
        </w:rPr>
        <w:fldChar w:fldCharType="end"/>
      </w:r>
      <w:bookmarkEnd w:id="90"/>
      <w:r w:rsidRPr="00002E19">
        <w:rPr>
          <w:lang w:val="en-GB"/>
        </w:rPr>
        <w:t xml:space="preserve">: </w:t>
      </w:r>
      <w:r w:rsidR="00961278" w:rsidRPr="00002E19">
        <w:rPr>
          <w:rStyle w:val="ECCParagraph"/>
        </w:rPr>
        <w:t xml:space="preserve">System noise temperature (K) as calibrated on </w:t>
      </w:r>
      <w:proofErr w:type="spellStart"/>
      <w:r w:rsidR="00961278" w:rsidRPr="00002E19">
        <w:rPr>
          <w:rStyle w:val="ECCParagraph"/>
        </w:rPr>
        <w:t>Cyg</w:t>
      </w:r>
      <w:proofErr w:type="spellEnd"/>
      <w:r w:rsidR="00FC3C70" w:rsidRPr="00002E19">
        <w:rPr>
          <w:rStyle w:val="ECCParagraph"/>
        </w:rPr>
        <w:t>-</w:t>
      </w:r>
      <w:r w:rsidR="00961278" w:rsidRPr="00002E19">
        <w:rPr>
          <w:rStyle w:val="ECCParagraph"/>
        </w:rPr>
        <w:t>A</w:t>
      </w:r>
    </w:p>
    <w:p w14:paraId="7EC1C583" w14:textId="1CA88ECB" w:rsidR="00B14865" w:rsidRPr="00002E19" w:rsidRDefault="000978BF" w:rsidP="000305AA">
      <w:pPr>
        <w:rPr>
          <w:rStyle w:val="ECCParagraph"/>
        </w:rPr>
      </w:pPr>
      <w:r w:rsidRPr="00002E19">
        <w:rPr>
          <w:rStyle w:val="ECCParagraph"/>
        </w:rPr>
        <w:t xml:space="preserve">which should be very close to the one for the other source on the previous page and correspond to the </w:t>
      </w:r>
      <w:r w:rsidR="00067AFF" w:rsidRPr="00002E19">
        <w:rPr>
          <w:rStyle w:val="ECCParagraph"/>
        </w:rPr>
        <w:t>appropriate</w:t>
      </w:r>
      <w:r w:rsidRPr="00002E19">
        <w:rPr>
          <w:rStyle w:val="ECCParagraph"/>
        </w:rPr>
        <w:t xml:space="preserve"> trace for the measurement elevation in </w:t>
      </w:r>
      <w:r w:rsidR="00AD1CC6" w:rsidRPr="003C5039">
        <w:fldChar w:fldCharType="begin"/>
      </w:r>
      <w:r w:rsidR="00AD1CC6" w:rsidRPr="003C5039">
        <w:instrText xml:space="preserve"> REF _Ref428278234 \h  \* MERGEFORMAT </w:instrText>
      </w:r>
      <w:r w:rsidR="00AD1CC6" w:rsidRPr="003C5039">
        <w:fldChar w:fldCharType="separate"/>
      </w:r>
      <w:r w:rsidR="007B388E" w:rsidRPr="007B388E">
        <w:rPr>
          <w:rStyle w:val="ECCParagraph"/>
        </w:rPr>
        <w:t>Figure 11</w:t>
      </w:r>
      <w:r w:rsidR="00AD1CC6" w:rsidRPr="003C5039">
        <w:fldChar w:fldCharType="end"/>
      </w:r>
      <w:r w:rsidR="00067AFF" w:rsidRPr="00002E19">
        <w:rPr>
          <w:rStyle w:val="ECCParagraph"/>
        </w:rPr>
        <w:t>.</w:t>
      </w:r>
    </w:p>
    <w:p w14:paraId="6AC33E2E" w14:textId="77777777" w:rsidR="00B14865" w:rsidRPr="00002E19" w:rsidRDefault="00B14865" w:rsidP="00264464">
      <w:pPr>
        <w:rPr>
          <w:rStyle w:val="ECCParagraph"/>
        </w:rPr>
      </w:pPr>
    </w:p>
    <w:p w14:paraId="5F3553D5" w14:textId="77777777" w:rsidR="000E0BE3" w:rsidRPr="00002E19" w:rsidRDefault="000E0BE3" w:rsidP="00264464">
      <w:pPr>
        <w:rPr>
          <w:rStyle w:val="ECCParagraph"/>
        </w:rPr>
      </w:pPr>
    </w:p>
    <w:p w14:paraId="1BDE0C84" w14:textId="77777777" w:rsidR="000E0BE3" w:rsidRPr="00002E19" w:rsidRDefault="000E0BE3" w:rsidP="00264464">
      <w:pPr>
        <w:rPr>
          <w:rStyle w:val="ECCParagraph"/>
        </w:rPr>
      </w:pPr>
    </w:p>
    <w:p w14:paraId="3092DA47" w14:textId="77777777" w:rsidR="000E0BE3" w:rsidRPr="00002E19" w:rsidRDefault="000E0BE3" w:rsidP="000E0BE3">
      <w:pPr>
        <w:pStyle w:val="ECCAnnexheading1"/>
        <w:rPr>
          <w:lang w:val="en-GB"/>
        </w:rPr>
      </w:pPr>
      <w:bookmarkStart w:id="91" w:name="_Toc41308130"/>
      <w:bookmarkStart w:id="92" w:name="_Ref52343682"/>
      <w:r w:rsidRPr="00002E19">
        <w:rPr>
          <w:lang w:val="en-GB"/>
        </w:rPr>
        <w:lastRenderedPageBreak/>
        <w:t>Sample Report generated for calibration</w:t>
      </w:r>
      <w:bookmarkEnd w:id="91"/>
      <w:bookmarkEnd w:id="92"/>
      <w:r w:rsidRPr="00002E19">
        <w:rPr>
          <w:lang w:val="en-GB"/>
        </w:rPr>
        <w:t xml:space="preserve"> </w:t>
      </w:r>
    </w:p>
    <w:p w14:paraId="0CCCA3B9" w14:textId="77777777" w:rsidR="000E0BE3" w:rsidRPr="00002E19" w:rsidRDefault="000E0BE3" w:rsidP="003C5039">
      <w:pPr>
        <w:pStyle w:val="ECCNumberedList"/>
        <w:numPr>
          <w:ilvl w:val="0"/>
          <w:numId w:val="0"/>
        </w:numPr>
        <w:rPr>
          <w:rStyle w:val="ECCHLbold"/>
          <w:b w:val="0"/>
          <w:caps/>
          <w:color w:val="D2232A"/>
        </w:rPr>
      </w:pPr>
      <w:r w:rsidRPr="00002E19">
        <w:rPr>
          <w:rStyle w:val="ECCHLbold"/>
        </w:rPr>
        <w:t>Calibration Report</w:t>
      </w:r>
    </w:p>
    <w:p w14:paraId="36574874" w14:textId="486DA820" w:rsidR="000E0BE3" w:rsidRPr="00002E19" w:rsidRDefault="000E0BE3" w:rsidP="003C5039">
      <w:pPr>
        <w:pStyle w:val="ECCBulletsLv1"/>
        <w:numPr>
          <w:ilvl w:val="0"/>
          <w:numId w:val="0"/>
        </w:numPr>
        <w:rPr>
          <w:rStyle w:val="Emphasis"/>
        </w:rPr>
      </w:pPr>
      <w:r w:rsidRPr="00002E19">
        <w:rPr>
          <w:rStyle w:val="Emphasis"/>
        </w:rPr>
        <w:t>for C</w:t>
      </w:r>
      <w:r w:rsidR="007B388E">
        <w:rPr>
          <w:rStyle w:val="Emphasis"/>
        </w:rPr>
        <w:t>as</w:t>
      </w:r>
      <w:r w:rsidR="00AA51E8">
        <w:rPr>
          <w:rStyle w:val="Emphasis"/>
        </w:rPr>
        <w:t>-</w:t>
      </w:r>
      <w:r w:rsidRPr="00002E19">
        <w:rPr>
          <w:rStyle w:val="Emphasis"/>
        </w:rPr>
        <w:t>A created 22-Jul-2014</w:t>
      </w:r>
    </w:p>
    <w:p w14:paraId="4D836986" w14:textId="77777777" w:rsidR="000E0BE3" w:rsidRPr="00002E19" w:rsidRDefault="000E0BE3" w:rsidP="003C5039">
      <w:pPr>
        <w:pStyle w:val="ECCBulletsLv1"/>
        <w:numPr>
          <w:ilvl w:val="0"/>
          <w:numId w:val="0"/>
        </w:numPr>
        <w:rPr>
          <w:rStyle w:val="Emphasis"/>
        </w:rPr>
      </w:pPr>
      <w:r w:rsidRPr="00002E19">
        <w:rPr>
          <w:rStyle w:val="Emphasis"/>
        </w:rPr>
        <w:t>Data directory  =  data</w:t>
      </w:r>
    </w:p>
    <w:p w14:paraId="45741C49" w14:textId="77777777" w:rsidR="000E0BE3" w:rsidRPr="00002E19" w:rsidRDefault="000E0BE3" w:rsidP="003C5039">
      <w:pPr>
        <w:pStyle w:val="ECCBulletsLv1"/>
        <w:numPr>
          <w:ilvl w:val="0"/>
          <w:numId w:val="0"/>
        </w:numPr>
        <w:rPr>
          <w:rStyle w:val="Emphasis"/>
        </w:rPr>
      </w:pPr>
      <w:r w:rsidRPr="00002E19">
        <w:rPr>
          <w:rStyle w:val="Emphasis"/>
        </w:rPr>
        <w:t xml:space="preserve">data file = A33_cass_cold_13112013_1301.mat     </w:t>
      </w:r>
    </w:p>
    <w:p w14:paraId="126DF7DC" w14:textId="77777777" w:rsidR="000E0BE3" w:rsidRPr="00002E19" w:rsidRDefault="000E0BE3" w:rsidP="003C5039">
      <w:pPr>
        <w:pStyle w:val="ECCBulletsLv1"/>
        <w:numPr>
          <w:ilvl w:val="0"/>
          <w:numId w:val="0"/>
        </w:numPr>
        <w:rPr>
          <w:rStyle w:val="Emphasis"/>
        </w:rPr>
      </w:pPr>
      <w:r w:rsidRPr="00002E19">
        <w:rPr>
          <w:rStyle w:val="Emphasis"/>
        </w:rPr>
        <w:t>measurement made on 13-Nov-2013 13:01:50.379</w:t>
      </w:r>
    </w:p>
    <w:p w14:paraId="1FCA7682" w14:textId="77777777" w:rsidR="000E0BE3" w:rsidRPr="00002E19" w:rsidRDefault="000E0BE3" w:rsidP="003C5039">
      <w:pPr>
        <w:pStyle w:val="ECCBulletsLv1"/>
        <w:numPr>
          <w:ilvl w:val="0"/>
          <w:numId w:val="0"/>
        </w:numPr>
        <w:rPr>
          <w:rStyle w:val="Emphasis"/>
        </w:rPr>
      </w:pPr>
      <w:r w:rsidRPr="00002E19">
        <w:rPr>
          <w:rStyle w:val="Emphasis"/>
        </w:rPr>
        <w:t>time resolution 0.052429 seconds</w:t>
      </w:r>
    </w:p>
    <w:p w14:paraId="35312CEC" w14:textId="77777777" w:rsidR="000E0BE3" w:rsidRPr="00002E19" w:rsidRDefault="000E0BE3" w:rsidP="003C5039">
      <w:pPr>
        <w:pStyle w:val="ECCBulletsLv1"/>
        <w:numPr>
          <w:ilvl w:val="0"/>
          <w:numId w:val="0"/>
        </w:numPr>
        <w:rPr>
          <w:rStyle w:val="Emphasis"/>
        </w:rPr>
      </w:pPr>
      <w:proofErr w:type="spellStart"/>
      <w:r w:rsidRPr="00002E19">
        <w:rPr>
          <w:rStyle w:val="Emphasis"/>
        </w:rPr>
        <w:t>rebinning</w:t>
      </w:r>
      <w:proofErr w:type="spellEnd"/>
      <w:r w:rsidRPr="00002E19">
        <w:rPr>
          <w:rStyle w:val="Emphasis"/>
        </w:rPr>
        <w:t xml:space="preserve"> in time by 20 to new time resolution 1.0486 s</w:t>
      </w:r>
    </w:p>
    <w:p w14:paraId="3A952F74" w14:textId="77777777" w:rsidR="000E0BE3" w:rsidRPr="00002E19" w:rsidRDefault="000E0BE3" w:rsidP="003C5039">
      <w:pPr>
        <w:pStyle w:val="ECCBulletsLv1"/>
        <w:numPr>
          <w:ilvl w:val="0"/>
          <w:numId w:val="0"/>
        </w:numPr>
        <w:rPr>
          <w:rStyle w:val="Emphasis"/>
        </w:rPr>
      </w:pPr>
      <w:proofErr w:type="spellStart"/>
      <w:r w:rsidRPr="00002E19">
        <w:rPr>
          <w:rStyle w:val="Emphasis"/>
        </w:rPr>
        <w:t>rebinning</w:t>
      </w:r>
      <w:proofErr w:type="spellEnd"/>
      <w:r w:rsidRPr="00002E19">
        <w:rPr>
          <w:rStyle w:val="Emphasis"/>
        </w:rPr>
        <w:t xml:space="preserve"> in frequency by 8 to new channel bandwidth 19.5313 kHz</w:t>
      </w:r>
    </w:p>
    <w:p w14:paraId="084A4731" w14:textId="77777777" w:rsidR="000E0BE3" w:rsidRPr="00002E19" w:rsidRDefault="000E0BE3" w:rsidP="003C5039">
      <w:pPr>
        <w:pStyle w:val="ECCBulletsLv1"/>
        <w:numPr>
          <w:ilvl w:val="0"/>
          <w:numId w:val="0"/>
        </w:numPr>
        <w:rPr>
          <w:rStyle w:val="Emphasis"/>
        </w:rPr>
      </w:pPr>
      <w:r w:rsidRPr="00002E19">
        <w:rPr>
          <w:rStyle w:val="Emphasis"/>
        </w:rPr>
        <w:t>Data selection from 1.0486 s to 476.0535 s</w:t>
      </w:r>
    </w:p>
    <w:p w14:paraId="2499D24F" w14:textId="77777777" w:rsidR="000E0BE3" w:rsidRPr="00002E19" w:rsidRDefault="000E0BE3" w:rsidP="003C5039">
      <w:pPr>
        <w:pStyle w:val="ECCBulletsLv1"/>
        <w:numPr>
          <w:ilvl w:val="0"/>
          <w:numId w:val="0"/>
        </w:numPr>
        <w:rPr>
          <w:rStyle w:val="Emphasis"/>
        </w:rPr>
      </w:pPr>
      <w:r w:rsidRPr="00002E19">
        <w:rPr>
          <w:rStyle w:val="Emphasis"/>
        </w:rPr>
        <w:t>(index 1 to 454)</w:t>
      </w:r>
    </w:p>
    <w:p w14:paraId="3C25DA52" w14:textId="77777777" w:rsidR="000E0BE3" w:rsidRPr="00002E19" w:rsidRDefault="000E0BE3" w:rsidP="003C5039">
      <w:pPr>
        <w:pStyle w:val="ECCBulletsLv1"/>
        <w:numPr>
          <w:ilvl w:val="0"/>
          <w:numId w:val="0"/>
        </w:numPr>
        <w:rPr>
          <w:rStyle w:val="Emphasis"/>
        </w:rPr>
      </w:pPr>
      <w:r w:rsidRPr="00002E19">
        <w:rPr>
          <w:rStyle w:val="Emphasis"/>
        </w:rPr>
        <w:t>start time ON source 1 s</w:t>
      </w:r>
    </w:p>
    <w:p w14:paraId="1335496B" w14:textId="0D3BE8AC" w:rsidR="000E0BE3" w:rsidRPr="00002E19" w:rsidRDefault="000E0BE3" w:rsidP="003C5039">
      <w:pPr>
        <w:pStyle w:val="ECCBulletsLv1"/>
        <w:numPr>
          <w:ilvl w:val="0"/>
          <w:numId w:val="0"/>
        </w:numPr>
        <w:rPr>
          <w:rStyle w:val="Emphasis"/>
        </w:rPr>
      </w:pPr>
      <w:r w:rsidRPr="00002E19">
        <w:rPr>
          <w:rStyle w:val="Emphasis"/>
        </w:rPr>
        <w:t>stop time ON source 190 s</w:t>
      </w:r>
    </w:p>
    <w:p w14:paraId="7E4E483D" w14:textId="77777777" w:rsidR="000E0BE3" w:rsidRPr="00002E19" w:rsidRDefault="000E0BE3" w:rsidP="003C5039">
      <w:pPr>
        <w:pStyle w:val="ECCBulletsLv1"/>
        <w:numPr>
          <w:ilvl w:val="0"/>
          <w:numId w:val="0"/>
        </w:numPr>
        <w:rPr>
          <w:rStyle w:val="Emphasis"/>
        </w:rPr>
      </w:pPr>
      <w:r w:rsidRPr="00002E19">
        <w:rPr>
          <w:rStyle w:val="Emphasis"/>
        </w:rPr>
        <w:t>start time OFF source 210 s</w:t>
      </w:r>
    </w:p>
    <w:p w14:paraId="1C36391C" w14:textId="4E59CDF3" w:rsidR="000E0BE3" w:rsidRPr="00002E19" w:rsidRDefault="000E0BE3" w:rsidP="003C5039">
      <w:pPr>
        <w:pStyle w:val="ECCBulletsLv1"/>
        <w:numPr>
          <w:ilvl w:val="0"/>
          <w:numId w:val="0"/>
        </w:numPr>
        <w:rPr>
          <w:rStyle w:val="Emphasis"/>
        </w:rPr>
      </w:pPr>
      <w:r w:rsidRPr="00002E19">
        <w:rPr>
          <w:rStyle w:val="Emphasis"/>
        </w:rPr>
        <w:t>stop time OFF source 380 s</w:t>
      </w:r>
    </w:p>
    <w:p w14:paraId="67399ED7" w14:textId="77777777" w:rsidR="000E0BE3" w:rsidRPr="00002E19" w:rsidRDefault="000E0BE3" w:rsidP="003C5039">
      <w:pPr>
        <w:pStyle w:val="ECCBulletsLv1"/>
        <w:numPr>
          <w:ilvl w:val="0"/>
          <w:numId w:val="0"/>
        </w:numPr>
        <w:rPr>
          <w:rStyle w:val="Emphasis"/>
        </w:rPr>
      </w:pPr>
      <w:r w:rsidRPr="00002E19">
        <w:rPr>
          <w:rStyle w:val="Emphasis"/>
        </w:rPr>
        <w:t>strength of reference source = 1851Jy</w:t>
      </w:r>
    </w:p>
    <w:p w14:paraId="288F9CBC" w14:textId="77777777" w:rsidR="000E0BE3" w:rsidRPr="00002E19" w:rsidRDefault="000E0BE3" w:rsidP="000E0BE3"/>
    <w:p w14:paraId="287CB117" w14:textId="77777777" w:rsidR="000E0BE3" w:rsidRPr="00002E19" w:rsidRDefault="000E0BE3" w:rsidP="000E0BE3">
      <w:pPr>
        <w:pStyle w:val="ECCFiguregraphcentered"/>
        <w:rPr>
          <w:lang w:val="en-GB"/>
        </w:rPr>
      </w:pPr>
      <w:r w:rsidRPr="00002E19">
        <w:rPr>
          <w:lang w:val="fr-FR" w:eastAsia="fr-FR"/>
        </w:rPr>
        <w:drawing>
          <wp:inline distT="0" distB="0" distL="0" distR="0" wp14:anchorId="4A9BCEC1" wp14:editId="5657A637">
            <wp:extent cx="5217459" cy="390844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27403" cy="3915889"/>
                    </a:xfrm>
                    <a:prstGeom prst="rect">
                      <a:avLst/>
                    </a:prstGeom>
                    <a:noFill/>
                    <a:ln>
                      <a:noFill/>
                    </a:ln>
                  </pic:spPr>
                </pic:pic>
              </a:graphicData>
            </a:graphic>
          </wp:inline>
        </w:drawing>
      </w:r>
    </w:p>
    <w:p w14:paraId="52A27C32" w14:textId="663EB758" w:rsidR="000E0BE3" w:rsidRPr="00002E19" w:rsidRDefault="0012050E" w:rsidP="0012050E">
      <w:pPr>
        <w:pStyle w:val="Caption"/>
        <w:rPr>
          <w:rStyle w:val="ECCParagraph"/>
        </w:rPr>
      </w:pPr>
      <w:r w:rsidRPr="00002E19">
        <w:rPr>
          <w:lang w:val="en-GB"/>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16</w:t>
      </w:r>
      <w:r w:rsidR="00DF1928" w:rsidRPr="00002E19">
        <w:rPr>
          <w:rStyle w:val="ECCParagraph"/>
        </w:rPr>
        <w:fldChar w:fldCharType="end"/>
      </w:r>
      <w:r w:rsidRPr="00002E19">
        <w:rPr>
          <w:rStyle w:val="ECCParagraph"/>
        </w:rPr>
        <w:t xml:space="preserve">: </w:t>
      </w:r>
      <w:r w:rsidR="00961278" w:rsidRPr="00002E19">
        <w:rPr>
          <w:rStyle w:val="ECCParagraph"/>
        </w:rPr>
        <w:t>Spectrogram display of raw data from Cas-A measurement</w:t>
      </w:r>
    </w:p>
    <w:p w14:paraId="3E8376E3" w14:textId="77777777" w:rsidR="000E0BE3" w:rsidRPr="00002E19" w:rsidRDefault="000E0BE3" w:rsidP="000E0BE3">
      <w:pPr>
        <w:pStyle w:val="ECCFiguregraphcentered"/>
        <w:rPr>
          <w:lang w:val="en-GB"/>
        </w:rPr>
      </w:pPr>
      <w:r w:rsidRPr="00002E19">
        <w:rPr>
          <w:lang w:val="fr-FR" w:eastAsia="fr-FR"/>
        </w:rPr>
        <w:lastRenderedPageBreak/>
        <w:drawing>
          <wp:inline distT="0" distB="0" distL="0" distR="0" wp14:anchorId="7B907F97" wp14:editId="0F42945B">
            <wp:extent cx="5270995" cy="3948546"/>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8641" cy="3954273"/>
                    </a:xfrm>
                    <a:prstGeom prst="rect">
                      <a:avLst/>
                    </a:prstGeom>
                    <a:noFill/>
                    <a:ln>
                      <a:noFill/>
                    </a:ln>
                  </pic:spPr>
                </pic:pic>
              </a:graphicData>
            </a:graphic>
          </wp:inline>
        </w:drawing>
      </w:r>
    </w:p>
    <w:p w14:paraId="5474AB72" w14:textId="0F0CA388" w:rsidR="000E0BE3" w:rsidRPr="00002E19" w:rsidRDefault="0012050E" w:rsidP="0012050E">
      <w:pPr>
        <w:pStyle w:val="Caption"/>
        <w:rPr>
          <w:rStyle w:val="ECCParagraph"/>
        </w:rPr>
      </w:pPr>
      <w:r w:rsidRPr="00002E19">
        <w:rPr>
          <w:rStyle w:val="ECCParagraph"/>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17</w:t>
      </w:r>
      <w:r w:rsidR="00DF1928" w:rsidRPr="00002E19">
        <w:rPr>
          <w:rStyle w:val="ECCParagraph"/>
        </w:rPr>
        <w:fldChar w:fldCharType="end"/>
      </w:r>
      <w:r w:rsidRPr="00002E19">
        <w:rPr>
          <w:rStyle w:val="ECCParagraph"/>
        </w:rPr>
        <w:t xml:space="preserve">: </w:t>
      </w:r>
      <w:r w:rsidR="00961278" w:rsidRPr="00002E19">
        <w:rPr>
          <w:rStyle w:val="ECCParagraph"/>
        </w:rPr>
        <w:t>Calibration curve as function of frequency obtained with Cas-A</w:t>
      </w:r>
    </w:p>
    <w:p w14:paraId="1AE20B1C" w14:textId="77777777" w:rsidR="0012050E" w:rsidRPr="00002E19" w:rsidRDefault="0012050E" w:rsidP="0012050E">
      <w:pPr>
        <w:rPr>
          <w:rStyle w:val="ECCParagraph"/>
        </w:rPr>
      </w:pPr>
    </w:p>
    <w:p w14:paraId="6CD0EAB7" w14:textId="77777777" w:rsidR="000E0BE3" w:rsidRPr="00002E19" w:rsidRDefault="000E0BE3" w:rsidP="000E0BE3">
      <w:pPr>
        <w:pStyle w:val="ECCFiguregraphcentered"/>
        <w:rPr>
          <w:lang w:val="en-GB"/>
        </w:rPr>
      </w:pPr>
      <w:r w:rsidRPr="00002E19">
        <w:rPr>
          <w:lang w:val="fr-FR" w:eastAsia="fr-FR"/>
        </w:rPr>
        <w:drawing>
          <wp:inline distT="0" distB="0" distL="0" distR="0" wp14:anchorId="35ACD34C" wp14:editId="380AE732">
            <wp:extent cx="4748646" cy="3557249"/>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759529" cy="3565401"/>
                    </a:xfrm>
                    <a:prstGeom prst="rect">
                      <a:avLst/>
                    </a:prstGeom>
                    <a:noFill/>
                    <a:ln>
                      <a:noFill/>
                    </a:ln>
                  </pic:spPr>
                </pic:pic>
              </a:graphicData>
            </a:graphic>
          </wp:inline>
        </w:drawing>
      </w:r>
    </w:p>
    <w:p w14:paraId="25C95B81" w14:textId="49A1A106" w:rsidR="000E0BE3" w:rsidRPr="00002E19" w:rsidRDefault="0012050E" w:rsidP="0012050E">
      <w:pPr>
        <w:pStyle w:val="Caption"/>
        <w:rPr>
          <w:rStyle w:val="ECCParagraph"/>
        </w:rPr>
      </w:pPr>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18</w:t>
      </w:r>
      <w:r w:rsidR="00DF1928" w:rsidRPr="00002E19">
        <w:rPr>
          <w:noProof/>
          <w:lang w:val="en-GB"/>
        </w:rPr>
        <w:fldChar w:fldCharType="end"/>
      </w:r>
      <w:r w:rsidRPr="00002E19">
        <w:rPr>
          <w:lang w:val="en-GB"/>
        </w:rPr>
        <w:t xml:space="preserve">: </w:t>
      </w:r>
      <w:r w:rsidR="000948A4" w:rsidRPr="00002E19">
        <w:rPr>
          <w:rStyle w:val="ECCParagraph"/>
        </w:rPr>
        <w:t>System temperature assuming a 0.026 K/</w:t>
      </w:r>
      <w:proofErr w:type="spellStart"/>
      <w:r w:rsidR="000948A4" w:rsidRPr="00002E19">
        <w:rPr>
          <w:rStyle w:val="ECCParagraph"/>
        </w:rPr>
        <w:t>Jy</w:t>
      </w:r>
      <w:proofErr w:type="spellEnd"/>
      <w:r w:rsidR="000948A4" w:rsidRPr="00002E19">
        <w:rPr>
          <w:rStyle w:val="ECCParagraph"/>
        </w:rPr>
        <w:t xml:space="preserve"> conversion factor</w:t>
      </w:r>
    </w:p>
    <w:p w14:paraId="38C8226E" w14:textId="77777777" w:rsidR="000E0BE3" w:rsidRPr="008A3A59" w:rsidRDefault="000E0BE3" w:rsidP="00393C7A">
      <w:pPr>
        <w:pStyle w:val="ECCNumberedList"/>
        <w:numPr>
          <w:ilvl w:val="0"/>
          <w:numId w:val="0"/>
        </w:numPr>
        <w:ind w:left="360" w:hanging="360"/>
        <w:rPr>
          <w:rStyle w:val="ECCParagraph"/>
        </w:rPr>
      </w:pPr>
    </w:p>
    <w:p w14:paraId="70DDA322" w14:textId="77777777" w:rsidR="000E0BE3" w:rsidRPr="00002E19" w:rsidRDefault="000E0BE3" w:rsidP="000E0BE3">
      <w:pPr>
        <w:rPr>
          <w:rStyle w:val="ECCParagraph"/>
        </w:rPr>
      </w:pPr>
    </w:p>
    <w:p w14:paraId="01C85301" w14:textId="77777777" w:rsidR="000E0BE3" w:rsidRPr="00002E19" w:rsidRDefault="000E0BE3" w:rsidP="000E0BE3">
      <w:pPr>
        <w:pStyle w:val="ECCFiguregraphcentered"/>
        <w:rPr>
          <w:lang w:val="en-GB"/>
        </w:rPr>
      </w:pPr>
      <w:r w:rsidRPr="00002E19">
        <w:rPr>
          <w:lang w:val="fr-FR" w:eastAsia="fr-FR"/>
        </w:rPr>
        <w:drawing>
          <wp:inline distT="0" distB="0" distL="0" distR="0" wp14:anchorId="322007BB" wp14:editId="11D56289">
            <wp:extent cx="5361294" cy="4016189"/>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361294" cy="4016189"/>
                    </a:xfrm>
                    <a:prstGeom prst="rect">
                      <a:avLst/>
                    </a:prstGeom>
                    <a:noFill/>
                    <a:ln>
                      <a:noFill/>
                    </a:ln>
                  </pic:spPr>
                </pic:pic>
              </a:graphicData>
            </a:graphic>
          </wp:inline>
        </w:drawing>
      </w:r>
    </w:p>
    <w:p w14:paraId="7D250661" w14:textId="015940E4" w:rsidR="000E0BE3" w:rsidRPr="00002E19" w:rsidRDefault="0083274E" w:rsidP="0083274E">
      <w:pPr>
        <w:pStyle w:val="Caption"/>
        <w:rPr>
          <w:rStyle w:val="ECCParagraph"/>
        </w:rPr>
      </w:pPr>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19</w:t>
      </w:r>
      <w:r w:rsidR="00DF1928" w:rsidRPr="00002E19">
        <w:rPr>
          <w:noProof/>
          <w:lang w:val="en-GB"/>
        </w:rPr>
        <w:fldChar w:fldCharType="end"/>
      </w:r>
      <w:r w:rsidRPr="00002E19">
        <w:rPr>
          <w:lang w:val="en-GB"/>
        </w:rPr>
        <w:t xml:space="preserve">: </w:t>
      </w:r>
      <w:r w:rsidR="00961278" w:rsidRPr="00002E19">
        <w:rPr>
          <w:rStyle w:val="ECCParagraph"/>
        </w:rPr>
        <w:t xml:space="preserve">Same as </w:t>
      </w:r>
      <w:r w:rsidR="00DF1928" w:rsidRPr="00002E19">
        <w:rPr>
          <w:rStyle w:val="ECCParagraph"/>
        </w:rPr>
        <w:fldChar w:fldCharType="begin"/>
      </w:r>
      <w:r w:rsidR="00994C17" w:rsidRPr="00002E19">
        <w:rPr>
          <w:rStyle w:val="ECCParagraph"/>
        </w:rPr>
        <w:instrText xml:space="preserve"> REF _Ref416896360 \h </w:instrText>
      </w:r>
      <w:r w:rsidR="00DF1928" w:rsidRPr="00002E19">
        <w:rPr>
          <w:rStyle w:val="ECCParagraph"/>
        </w:rPr>
      </w:r>
      <w:r w:rsidR="00DF1928" w:rsidRPr="00002E19">
        <w:rPr>
          <w:rStyle w:val="ECCParagraph"/>
        </w:rPr>
        <w:fldChar w:fldCharType="separate"/>
      </w:r>
      <w:r w:rsidR="003D2683" w:rsidRPr="00002E19">
        <w:rPr>
          <w:lang w:val="en-GB"/>
        </w:rPr>
        <w:t xml:space="preserve">Figure </w:t>
      </w:r>
      <w:r w:rsidR="003D2683">
        <w:rPr>
          <w:noProof/>
          <w:lang w:val="en-GB"/>
        </w:rPr>
        <w:t>15</w:t>
      </w:r>
      <w:r w:rsidR="00DF1928" w:rsidRPr="00002E19">
        <w:rPr>
          <w:rStyle w:val="ECCParagraph"/>
        </w:rPr>
        <w:fldChar w:fldCharType="end"/>
      </w:r>
      <w:r w:rsidR="00961278" w:rsidRPr="00002E19">
        <w:rPr>
          <w:rStyle w:val="ECCParagraph"/>
        </w:rPr>
        <w:t>, but for Cas-A</w:t>
      </w:r>
    </w:p>
    <w:p w14:paraId="1072C036" w14:textId="77777777" w:rsidR="0041411A" w:rsidRPr="00002E19" w:rsidRDefault="0041411A" w:rsidP="0041411A"/>
    <w:p w14:paraId="1D44A3AC" w14:textId="77777777" w:rsidR="0041411A" w:rsidRPr="00002E19" w:rsidRDefault="0041411A" w:rsidP="0041411A"/>
    <w:p w14:paraId="6D47BEF8" w14:textId="77777777" w:rsidR="008F0CAF" w:rsidRPr="00002E19" w:rsidRDefault="008F0CAF" w:rsidP="008F0CAF">
      <w:pPr>
        <w:pStyle w:val="ECCAnnexheading1"/>
        <w:rPr>
          <w:lang w:val="en-GB"/>
        </w:rPr>
      </w:pPr>
      <w:bookmarkStart w:id="93" w:name="_Ref431378479"/>
      <w:bookmarkStart w:id="94" w:name="_Toc41308131"/>
      <w:r w:rsidRPr="00002E19">
        <w:rPr>
          <w:lang w:val="en-GB"/>
        </w:rPr>
        <w:lastRenderedPageBreak/>
        <w:t>Sample report created by eval_data</w:t>
      </w:r>
      <w:bookmarkEnd w:id="93"/>
      <w:bookmarkEnd w:id="94"/>
    </w:p>
    <w:p w14:paraId="747626DA" w14:textId="77777777" w:rsidR="008F0CAF" w:rsidRPr="00002E19" w:rsidRDefault="008F0CAF" w:rsidP="00393C7A">
      <w:pPr>
        <w:pStyle w:val="ECCNumberedList"/>
        <w:numPr>
          <w:ilvl w:val="0"/>
          <w:numId w:val="0"/>
        </w:numPr>
        <w:ind w:left="360" w:hanging="360"/>
        <w:rPr>
          <w:rStyle w:val="ECCHLbold"/>
          <w:b w:val="0"/>
          <w:bCs/>
          <w:color w:val="D2232A"/>
        </w:rPr>
      </w:pPr>
      <w:r w:rsidRPr="00002E19">
        <w:rPr>
          <w:rStyle w:val="ECCHLbold"/>
        </w:rPr>
        <w:t>Measurement Report</w:t>
      </w:r>
    </w:p>
    <w:p w14:paraId="46575645" w14:textId="77777777" w:rsidR="008F0CAF" w:rsidRPr="00002E19" w:rsidRDefault="008F0CAF" w:rsidP="008F0CAF">
      <w:pPr>
        <w:pStyle w:val="ECCBulletsLv1"/>
        <w:numPr>
          <w:ilvl w:val="0"/>
          <w:numId w:val="0"/>
        </w:numPr>
        <w:ind w:left="340" w:hanging="340"/>
        <w:rPr>
          <w:rStyle w:val="Emphasis"/>
        </w:rPr>
      </w:pPr>
      <w:r w:rsidRPr="00002E19">
        <w:rPr>
          <w:rStyle w:val="Emphasis"/>
        </w:rPr>
        <w:t>for IR12 created 12-Aug-2014</w:t>
      </w:r>
    </w:p>
    <w:p w14:paraId="1F955D60" w14:textId="581B183C" w:rsidR="008F0CAF" w:rsidRPr="00002E19" w:rsidRDefault="008F0CAF" w:rsidP="008F0CAF">
      <w:pPr>
        <w:pStyle w:val="ECCBulletsLv1"/>
        <w:numPr>
          <w:ilvl w:val="0"/>
          <w:numId w:val="0"/>
        </w:numPr>
        <w:ind w:left="340" w:hanging="340"/>
        <w:rPr>
          <w:rStyle w:val="Emphasis"/>
        </w:rPr>
      </w:pPr>
      <w:r w:rsidRPr="00002E19">
        <w:rPr>
          <w:rStyle w:val="Emphasis"/>
        </w:rPr>
        <w:t>Data directory = C:\E\MATLAB</w:t>
      </w:r>
      <w:r w:rsidR="0043216D">
        <w:rPr>
          <w:rStyle w:val="Emphasis"/>
        </w:rPr>
        <w:t>®</w:t>
      </w:r>
      <w:r w:rsidRPr="00002E19">
        <w:rPr>
          <w:rStyle w:val="Emphasis"/>
        </w:rPr>
        <w:t>\work\IRIDIUM\Leeheim\data</w:t>
      </w:r>
    </w:p>
    <w:p w14:paraId="402BEA37" w14:textId="77777777" w:rsidR="008F0CAF" w:rsidRPr="008A3A59" w:rsidRDefault="00DF1928" w:rsidP="008F0CAF">
      <w:pPr>
        <w:pStyle w:val="ECCBulletsLv1"/>
        <w:numPr>
          <w:ilvl w:val="0"/>
          <w:numId w:val="0"/>
        </w:numPr>
        <w:ind w:left="340" w:hanging="340"/>
        <w:rPr>
          <w:rStyle w:val="Emphasis"/>
          <w:lang w:val="pt-PT"/>
        </w:rPr>
      </w:pPr>
      <w:r w:rsidRPr="008A3A59">
        <w:rPr>
          <w:rStyle w:val="Emphasis"/>
          <w:lang w:val="pt-PT"/>
        </w:rPr>
        <w:t>data file = A27_IR12_15112013_0802_RX1_20131115_075851.00001.mat</w:t>
      </w:r>
    </w:p>
    <w:p w14:paraId="6FC51E9D" w14:textId="77777777" w:rsidR="008F0CAF" w:rsidRPr="00002E19" w:rsidRDefault="008F0CAF" w:rsidP="008F0CAF">
      <w:pPr>
        <w:pStyle w:val="ECCBulletsLv1"/>
        <w:numPr>
          <w:ilvl w:val="0"/>
          <w:numId w:val="0"/>
        </w:numPr>
        <w:ind w:left="340" w:hanging="340"/>
        <w:rPr>
          <w:rStyle w:val="Emphasis"/>
        </w:rPr>
      </w:pPr>
      <w:r w:rsidRPr="00002E19">
        <w:rPr>
          <w:rStyle w:val="Emphasis"/>
        </w:rPr>
        <w:t>measurement made on 15-Nov-2013 07:58:51.758</w:t>
      </w:r>
    </w:p>
    <w:p w14:paraId="783456AE" w14:textId="77777777" w:rsidR="008F0CAF" w:rsidRPr="00002E19" w:rsidRDefault="008F0CAF" w:rsidP="008F0CAF">
      <w:pPr>
        <w:pStyle w:val="ECCBulletsLv1"/>
        <w:numPr>
          <w:ilvl w:val="0"/>
          <w:numId w:val="0"/>
        </w:numPr>
        <w:ind w:left="340" w:hanging="340"/>
        <w:rPr>
          <w:rStyle w:val="Emphasis"/>
        </w:rPr>
      </w:pPr>
      <w:r w:rsidRPr="00002E19">
        <w:rPr>
          <w:rStyle w:val="Emphasis"/>
        </w:rPr>
        <w:t>time resolution 0.052429 seconds</w:t>
      </w:r>
    </w:p>
    <w:p w14:paraId="0AEE55EA" w14:textId="77777777" w:rsidR="008F0CAF" w:rsidRPr="00002E19" w:rsidRDefault="008F0CAF" w:rsidP="008F0CAF">
      <w:pPr>
        <w:pStyle w:val="ECCBulletsLv1"/>
        <w:numPr>
          <w:ilvl w:val="0"/>
          <w:numId w:val="0"/>
        </w:numPr>
        <w:ind w:left="340" w:hanging="340"/>
        <w:rPr>
          <w:rStyle w:val="Emphasis"/>
        </w:rPr>
      </w:pPr>
      <w:proofErr w:type="spellStart"/>
      <w:r w:rsidRPr="00002E19">
        <w:rPr>
          <w:rStyle w:val="Emphasis"/>
        </w:rPr>
        <w:t>rebinning</w:t>
      </w:r>
      <w:proofErr w:type="spellEnd"/>
      <w:r w:rsidRPr="00002E19">
        <w:rPr>
          <w:rStyle w:val="Emphasis"/>
        </w:rPr>
        <w:t xml:space="preserve"> in time by 20 to new time resolution 1.0486 s</w:t>
      </w:r>
    </w:p>
    <w:p w14:paraId="7462997E" w14:textId="77777777" w:rsidR="008F0CAF" w:rsidRPr="00002E19" w:rsidRDefault="008F0CAF" w:rsidP="008F0CAF">
      <w:pPr>
        <w:pStyle w:val="ECCBulletsLv1"/>
        <w:numPr>
          <w:ilvl w:val="0"/>
          <w:numId w:val="0"/>
        </w:numPr>
        <w:ind w:left="340" w:hanging="340"/>
        <w:rPr>
          <w:rStyle w:val="Emphasis"/>
        </w:rPr>
      </w:pPr>
      <w:proofErr w:type="spellStart"/>
      <w:r w:rsidRPr="00002E19">
        <w:rPr>
          <w:rStyle w:val="Emphasis"/>
        </w:rPr>
        <w:t>rebinning</w:t>
      </w:r>
      <w:proofErr w:type="spellEnd"/>
      <w:r w:rsidRPr="00002E19">
        <w:rPr>
          <w:rStyle w:val="Emphasis"/>
        </w:rPr>
        <w:t xml:space="preserve"> in frequency by 8 to new channel bandwidth 19.5313 kHz</w:t>
      </w:r>
    </w:p>
    <w:p w14:paraId="05A76C6A" w14:textId="77777777" w:rsidR="008F0CAF" w:rsidRPr="00002E19" w:rsidRDefault="008F0CAF" w:rsidP="008F0CAF">
      <w:pPr>
        <w:pStyle w:val="ECCBulletsLv1"/>
        <w:numPr>
          <w:ilvl w:val="0"/>
          <w:numId w:val="0"/>
        </w:numPr>
        <w:ind w:left="340" w:hanging="340"/>
        <w:rPr>
          <w:rStyle w:val="Emphasis"/>
        </w:rPr>
      </w:pPr>
      <w:r w:rsidRPr="00002E19">
        <w:rPr>
          <w:rStyle w:val="Emphasis"/>
        </w:rPr>
        <w:t>Data selection from 1.0486 s to 891.2896 s(index 1 to 850)</w:t>
      </w:r>
    </w:p>
    <w:p w14:paraId="02F6D8E2" w14:textId="77777777" w:rsidR="008F0CAF" w:rsidRPr="00002E19" w:rsidRDefault="008F0CAF" w:rsidP="008F0CAF">
      <w:pPr>
        <w:pStyle w:val="ECCFiguregraphcentered"/>
        <w:rPr>
          <w:lang w:val="en-GB"/>
        </w:rPr>
      </w:pPr>
      <w:r w:rsidRPr="00002E19">
        <w:rPr>
          <w:lang w:val="fr-FR" w:eastAsia="fr-FR"/>
        </w:rPr>
        <w:drawing>
          <wp:inline distT="0" distB="0" distL="0" distR="0" wp14:anchorId="4231CDD4" wp14:editId="0BB2105E">
            <wp:extent cx="5199530" cy="3895011"/>
            <wp:effectExtent l="0" t="0" r="127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09113" cy="3902190"/>
                    </a:xfrm>
                    <a:prstGeom prst="rect">
                      <a:avLst/>
                    </a:prstGeom>
                    <a:noFill/>
                    <a:ln>
                      <a:noFill/>
                    </a:ln>
                  </pic:spPr>
                </pic:pic>
              </a:graphicData>
            </a:graphic>
          </wp:inline>
        </w:drawing>
      </w:r>
    </w:p>
    <w:p w14:paraId="52EAF652" w14:textId="227D927D" w:rsidR="008F0CAF" w:rsidRPr="00002E19" w:rsidRDefault="008F0CAF" w:rsidP="008F0CAF">
      <w:pPr>
        <w:pStyle w:val="Caption"/>
        <w:rPr>
          <w:rStyle w:val="ECCParagraph"/>
        </w:rPr>
      </w:pPr>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20</w:t>
      </w:r>
      <w:r w:rsidR="00DF1928" w:rsidRPr="00002E19">
        <w:rPr>
          <w:noProof/>
          <w:lang w:val="en-GB"/>
        </w:rPr>
        <w:fldChar w:fldCharType="end"/>
      </w:r>
      <w:r w:rsidRPr="00002E19">
        <w:rPr>
          <w:lang w:val="en-GB"/>
        </w:rPr>
        <w:t xml:space="preserve">: </w:t>
      </w:r>
      <w:r w:rsidR="00961278" w:rsidRPr="00002E19">
        <w:rPr>
          <w:rStyle w:val="ECCParagraph"/>
        </w:rPr>
        <w:t xml:space="preserve">Spectrogram display of raw data from measurements of </w:t>
      </w:r>
      <w:r w:rsidR="00850760">
        <w:rPr>
          <w:rStyle w:val="ECCParagraph"/>
        </w:rPr>
        <w:t>IRIDIUM</w:t>
      </w:r>
      <w:r w:rsidR="00961278" w:rsidRPr="00002E19">
        <w:rPr>
          <w:rStyle w:val="ECCParagraph"/>
        </w:rPr>
        <w:t xml:space="preserve"> satellite No. 12</w:t>
      </w:r>
    </w:p>
    <w:p w14:paraId="4B2D1F2E" w14:textId="77777777" w:rsidR="008F0CAF" w:rsidRPr="00002E19" w:rsidRDefault="008F0CAF" w:rsidP="00393C7A">
      <w:pPr>
        <w:pStyle w:val="ECCNumberedList"/>
        <w:numPr>
          <w:ilvl w:val="0"/>
          <w:numId w:val="0"/>
        </w:numPr>
        <w:ind w:left="360" w:hanging="360"/>
        <w:rPr>
          <w:rStyle w:val="ECCHLbold"/>
          <w:b w:val="0"/>
          <w:bCs/>
          <w:color w:val="D2232A"/>
        </w:rPr>
      </w:pPr>
      <w:r w:rsidRPr="00002E19">
        <w:rPr>
          <w:rStyle w:val="ECCHLbold"/>
        </w:rPr>
        <w:t>Calibrated Data</w:t>
      </w:r>
    </w:p>
    <w:p w14:paraId="1D11FFAE" w14:textId="46697870" w:rsidR="008F0CAF" w:rsidRPr="00002E19" w:rsidRDefault="008F0CAF" w:rsidP="008F0CAF">
      <w:pPr>
        <w:rPr>
          <w:rStyle w:val="ECCParagraph"/>
        </w:rPr>
      </w:pPr>
      <w:r w:rsidRPr="00002E19">
        <w:rPr>
          <w:rStyle w:val="ECCParagraph"/>
        </w:rPr>
        <w:t>Background measurement from 3.1457 s to 200.278 s (index 3 to 191)</w:t>
      </w:r>
      <w:r w:rsidR="007C0658">
        <w:rPr>
          <w:rStyle w:val="ECCParagraph"/>
        </w:rPr>
        <w:t xml:space="preserve"> </w:t>
      </w:r>
      <w:r w:rsidR="000978BF" w:rsidRPr="00002E19">
        <w:rPr>
          <w:rStyle w:val="ECCParagraph"/>
        </w:rPr>
        <w:t xml:space="preserve">Recommendation </w:t>
      </w:r>
      <w:r w:rsidRPr="00002E19">
        <w:rPr>
          <w:rStyle w:val="ECCParagraph"/>
        </w:rPr>
        <w:t xml:space="preserve">ITU-R </w:t>
      </w:r>
      <w:r w:rsidR="000978BF" w:rsidRPr="00002E19">
        <w:rPr>
          <w:rStyle w:val="ECCParagraph"/>
        </w:rPr>
        <w:t>RA.</w:t>
      </w:r>
      <w:r w:rsidRPr="00002E19">
        <w:rPr>
          <w:rStyle w:val="ECCParagraph"/>
        </w:rPr>
        <w:t>769</w:t>
      </w:r>
      <w:r w:rsidR="002E0B5D">
        <w:rPr>
          <w:rStyle w:val="ECCParagraph"/>
        </w:rPr>
        <w:t xml:space="preserve"> </w:t>
      </w:r>
      <w:r w:rsidR="00DF1928">
        <w:rPr>
          <w:rStyle w:val="ECCParagraph"/>
        </w:rPr>
        <w:fldChar w:fldCharType="begin"/>
      </w:r>
      <w:r w:rsidR="002E0B5D">
        <w:rPr>
          <w:rStyle w:val="ECCParagraph"/>
        </w:rPr>
        <w:instrText xml:space="preserve"> REF _Ref441673671 \n \h </w:instrText>
      </w:r>
      <w:r w:rsidR="00DF1928">
        <w:rPr>
          <w:rStyle w:val="ECCParagraph"/>
        </w:rPr>
      </w:r>
      <w:r w:rsidR="00DF1928">
        <w:rPr>
          <w:rStyle w:val="ECCParagraph"/>
        </w:rPr>
        <w:fldChar w:fldCharType="separate"/>
      </w:r>
      <w:r w:rsidR="003D2683">
        <w:rPr>
          <w:rStyle w:val="ECCParagraph"/>
        </w:rPr>
        <w:t>[4]</w:t>
      </w:r>
      <w:r w:rsidR="00DF1928">
        <w:rPr>
          <w:rStyle w:val="ECCParagraph"/>
        </w:rPr>
        <w:fldChar w:fldCharType="end"/>
      </w:r>
      <w:r w:rsidRPr="00002E19">
        <w:rPr>
          <w:rStyle w:val="ECCParagraph"/>
        </w:rPr>
        <w:t xml:space="preserve"> threshold single measurement = 7004.3045 </w:t>
      </w:r>
      <w:proofErr w:type="spellStart"/>
      <w:r w:rsidRPr="00002E19">
        <w:rPr>
          <w:rStyle w:val="ECCParagraph"/>
        </w:rPr>
        <w:t>Jy</w:t>
      </w:r>
      <w:proofErr w:type="spellEnd"/>
      <w:r w:rsidRPr="00002E19">
        <w:rPr>
          <w:rStyle w:val="ECCParagraph"/>
        </w:rPr>
        <w:t xml:space="preserve">. Threshold exceeded in 5.6% of measurements. </w:t>
      </w:r>
    </w:p>
    <w:p w14:paraId="568A7320" w14:textId="77777777" w:rsidR="008F0CAF" w:rsidRPr="00002E19" w:rsidRDefault="000978BF" w:rsidP="008F0CAF">
      <w:pPr>
        <w:rPr>
          <w:rStyle w:val="ECCParagraph"/>
        </w:rPr>
      </w:pPr>
      <w:r w:rsidRPr="00002E19">
        <w:rPr>
          <w:rStyle w:val="ECCParagraph"/>
        </w:rPr>
        <w:t>Recommendation I</w:t>
      </w:r>
      <w:r w:rsidR="008F0CAF" w:rsidRPr="00002E19">
        <w:rPr>
          <w:rStyle w:val="ECCParagraph"/>
        </w:rPr>
        <w:t xml:space="preserve">TU-R </w:t>
      </w:r>
      <w:r w:rsidRPr="00002E19">
        <w:rPr>
          <w:rStyle w:val="ECCParagraph"/>
        </w:rPr>
        <w:t>RA.</w:t>
      </w:r>
      <w:r w:rsidR="008F0CAF" w:rsidRPr="00002E19">
        <w:rPr>
          <w:rStyle w:val="ECCParagraph"/>
        </w:rPr>
        <w:t>769</w:t>
      </w:r>
      <w:r w:rsidR="00374217" w:rsidRPr="00002E19">
        <w:rPr>
          <w:rStyle w:val="ECCParagraph"/>
        </w:rPr>
        <w:t xml:space="preserve"> </w:t>
      </w:r>
      <w:r w:rsidR="008F0CAF" w:rsidRPr="00002E19">
        <w:rPr>
          <w:rStyle w:val="ECCParagraph"/>
        </w:rPr>
        <w:t xml:space="preserve">threshold for average spectrum = 272.4359 </w:t>
      </w:r>
      <w:proofErr w:type="spellStart"/>
      <w:r w:rsidR="008F0CAF" w:rsidRPr="00002E19">
        <w:rPr>
          <w:rStyle w:val="ECCParagraph"/>
        </w:rPr>
        <w:t>Jy</w:t>
      </w:r>
      <w:proofErr w:type="spellEnd"/>
      <w:r w:rsidR="008F0CAF" w:rsidRPr="00002E19">
        <w:rPr>
          <w:rStyle w:val="ECCParagraph"/>
        </w:rPr>
        <w:t xml:space="preserve"> exceeded in 128 of 164 channels.</w:t>
      </w:r>
    </w:p>
    <w:p w14:paraId="186F8651" w14:textId="77777777" w:rsidR="008F0CAF" w:rsidRPr="00002E19" w:rsidRDefault="008F0CAF" w:rsidP="008F0CAF"/>
    <w:p w14:paraId="0980964A" w14:textId="77777777" w:rsidR="008F0CAF" w:rsidRPr="00002E19" w:rsidRDefault="008F0CAF" w:rsidP="008F0CAF">
      <w:pPr>
        <w:pStyle w:val="ECCFiguregraphcentered"/>
        <w:rPr>
          <w:lang w:val="en-GB"/>
        </w:rPr>
      </w:pPr>
      <w:r w:rsidRPr="00002E19">
        <w:rPr>
          <w:lang w:val="fr-FR" w:eastAsia="fr-FR"/>
        </w:rPr>
        <w:lastRenderedPageBreak/>
        <w:drawing>
          <wp:inline distT="0" distB="0" distL="0" distR="0" wp14:anchorId="492A8B2A" wp14:editId="002999C3">
            <wp:extent cx="5026213" cy="3765177"/>
            <wp:effectExtent l="0" t="0" r="3175"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33698" cy="3770784"/>
                    </a:xfrm>
                    <a:prstGeom prst="rect">
                      <a:avLst/>
                    </a:prstGeom>
                    <a:noFill/>
                    <a:ln>
                      <a:noFill/>
                    </a:ln>
                  </pic:spPr>
                </pic:pic>
              </a:graphicData>
            </a:graphic>
          </wp:inline>
        </w:drawing>
      </w:r>
    </w:p>
    <w:p w14:paraId="25124597" w14:textId="573E2EE9" w:rsidR="008F0CAF" w:rsidRPr="00002E19" w:rsidRDefault="008F0CAF" w:rsidP="008F0CAF">
      <w:pPr>
        <w:pStyle w:val="Caption"/>
        <w:rPr>
          <w:rStyle w:val="ECCParagraph"/>
        </w:rPr>
      </w:pPr>
      <w:bookmarkStart w:id="95" w:name="_Ref423970263"/>
      <w:r w:rsidRPr="00002E19">
        <w:rPr>
          <w:rStyle w:val="ECCParagraph"/>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21</w:t>
      </w:r>
      <w:r w:rsidR="00DF1928" w:rsidRPr="00002E19">
        <w:rPr>
          <w:rStyle w:val="ECCParagraph"/>
        </w:rPr>
        <w:fldChar w:fldCharType="end"/>
      </w:r>
      <w:bookmarkEnd w:id="95"/>
      <w:r w:rsidRPr="00002E19">
        <w:rPr>
          <w:rStyle w:val="ECCParagraph"/>
        </w:rPr>
        <w:t xml:space="preserve">: </w:t>
      </w:r>
      <w:r w:rsidR="00324943" w:rsidRPr="00002E19">
        <w:rPr>
          <w:rStyle w:val="ECCParagraph"/>
        </w:rPr>
        <w:t>Calibrated spdf (logarithmic scale)</w:t>
      </w:r>
    </w:p>
    <w:p w14:paraId="490467E1" w14:textId="77777777" w:rsidR="008F0CAF" w:rsidRPr="00002E19" w:rsidRDefault="008F0CAF" w:rsidP="008F0CAF">
      <w:pPr>
        <w:pStyle w:val="ECCFiguregraphcentered"/>
        <w:rPr>
          <w:lang w:val="en-GB"/>
        </w:rPr>
      </w:pPr>
      <w:r w:rsidRPr="00002E19">
        <w:rPr>
          <w:lang w:val="fr-FR" w:eastAsia="fr-FR"/>
        </w:rPr>
        <w:drawing>
          <wp:inline distT="0" distB="0" distL="0" distR="0" wp14:anchorId="56FC769A" wp14:editId="2E5EC498">
            <wp:extent cx="4195482" cy="280928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03689" cy="2814781"/>
                    </a:xfrm>
                    <a:prstGeom prst="rect">
                      <a:avLst/>
                    </a:prstGeom>
                    <a:noFill/>
                    <a:ln>
                      <a:noFill/>
                    </a:ln>
                  </pic:spPr>
                </pic:pic>
              </a:graphicData>
            </a:graphic>
          </wp:inline>
        </w:drawing>
      </w:r>
    </w:p>
    <w:p w14:paraId="4911FB27" w14:textId="0E236D63" w:rsidR="008F0CAF" w:rsidRPr="00002E19" w:rsidRDefault="00690B30" w:rsidP="00690B30">
      <w:pPr>
        <w:pStyle w:val="Caption"/>
        <w:rPr>
          <w:rStyle w:val="ECCParagraph"/>
        </w:rPr>
      </w:pPr>
      <w:bookmarkStart w:id="96" w:name="_Ref423966179"/>
      <w:r w:rsidRPr="00002E19">
        <w:rPr>
          <w:rStyle w:val="ECCParagraph"/>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E73008">
        <w:rPr>
          <w:rStyle w:val="ECCParagraph"/>
          <w:noProof/>
        </w:rPr>
        <w:t>22</w:t>
      </w:r>
      <w:r w:rsidR="00DF1928" w:rsidRPr="00002E19">
        <w:rPr>
          <w:rStyle w:val="ECCParagraph"/>
        </w:rPr>
        <w:fldChar w:fldCharType="end"/>
      </w:r>
      <w:bookmarkEnd w:id="96"/>
      <w:r w:rsidRPr="00002E19">
        <w:rPr>
          <w:rStyle w:val="ECCParagraph"/>
        </w:rPr>
        <w:t>:</w:t>
      </w:r>
      <w:r w:rsidR="00324943" w:rsidRPr="00002E19">
        <w:rPr>
          <w:rStyle w:val="ECCParagraph"/>
        </w:rPr>
        <w:t xml:space="preserve"> Time averaged spectrum. The green line is the appropriately scaled interference limit</w:t>
      </w:r>
      <w:r w:rsidR="00127157">
        <w:rPr>
          <w:rStyle w:val="ECCParagraph"/>
        </w:rPr>
        <w:t xml:space="preserve"> </w:t>
      </w:r>
      <w:r w:rsidR="004B1474">
        <w:rPr>
          <w:rStyle w:val="ECCParagraph"/>
        </w:rPr>
        <w:br/>
      </w:r>
      <w:r w:rsidR="00127157">
        <w:rPr>
          <w:rStyle w:val="ECCParagraph"/>
        </w:rPr>
        <w:t xml:space="preserve">(see also examples in </w:t>
      </w:r>
      <w:r w:rsidR="00DF1928">
        <w:rPr>
          <w:rStyle w:val="ECCParagraph"/>
        </w:rPr>
        <w:fldChar w:fldCharType="begin"/>
      </w:r>
      <w:r w:rsidR="00127157">
        <w:rPr>
          <w:rStyle w:val="ECCParagraph"/>
        </w:rPr>
        <w:instrText xml:space="preserve"> REF _Ref441760256 \r \h </w:instrText>
      </w:r>
      <w:r w:rsidR="00DF1928">
        <w:rPr>
          <w:rStyle w:val="ECCParagraph"/>
        </w:rPr>
      </w:r>
      <w:r w:rsidR="00DF1928">
        <w:rPr>
          <w:rStyle w:val="ECCParagraph"/>
        </w:rPr>
        <w:fldChar w:fldCharType="separate"/>
      </w:r>
      <w:r w:rsidR="003D2683">
        <w:rPr>
          <w:rStyle w:val="ECCParagraph"/>
        </w:rPr>
        <w:t>[5]</w:t>
      </w:r>
      <w:r w:rsidR="00DF1928">
        <w:rPr>
          <w:rStyle w:val="ECCParagraph"/>
        </w:rPr>
        <w:fldChar w:fldCharType="end"/>
      </w:r>
      <w:r w:rsidR="00127157">
        <w:rPr>
          <w:rStyle w:val="ECCParagraph"/>
        </w:rPr>
        <w:t>)</w:t>
      </w:r>
    </w:p>
    <w:p w14:paraId="239F4528" w14:textId="77777777" w:rsidR="008F0CAF" w:rsidRPr="00002E19" w:rsidRDefault="008F0CAF" w:rsidP="00393C7A">
      <w:pPr>
        <w:pStyle w:val="ECCNumberedList"/>
        <w:numPr>
          <w:ilvl w:val="0"/>
          <w:numId w:val="0"/>
        </w:numPr>
        <w:ind w:left="360" w:hanging="360"/>
        <w:rPr>
          <w:rStyle w:val="ECCHLbold"/>
          <w:b w:val="0"/>
          <w:bCs/>
          <w:color w:val="D2232A"/>
        </w:rPr>
      </w:pPr>
      <w:r w:rsidRPr="00002E19">
        <w:rPr>
          <w:rStyle w:val="ECCHLbold"/>
        </w:rPr>
        <w:t>Statistics</w:t>
      </w:r>
    </w:p>
    <w:p w14:paraId="302CD6A4" w14:textId="77777777" w:rsidR="008F0CAF" w:rsidRPr="00002E19" w:rsidRDefault="008F0CAF" w:rsidP="008F0CAF">
      <w:r w:rsidRPr="00002E19">
        <w:t xml:space="preserve">Maximum interference </w:t>
      </w:r>
      <w:r w:rsidR="00F92B4F" w:rsidRPr="00002E19">
        <w:t>likelihood</w:t>
      </w:r>
      <w:r w:rsidRPr="00002E19">
        <w:t xml:space="preserve"> of 18.6 % for frequency 1613.752 MHz in channel 162 threshold exceeded by more than 2% of the time in 79 of 164 frequency channels. </w:t>
      </w:r>
    </w:p>
    <w:p w14:paraId="43331384" w14:textId="77777777" w:rsidR="008F0CAF" w:rsidRPr="00002E19" w:rsidRDefault="008F0CAF" w:rsidP="00690B30">
      <w:pPr>
        <w:pStyle w:val="Caption"/>
        <w:rPr>
          <w:lang w:val="en-GB"/>
        </w:rPr>
      </w:pPr>
      <w:r w:rsidRPr="00002E19">
        <w:rPr>
          <w:noProof/>
          <w:lang w:val="fr-FR" w:eastAsia="fr-FR"/>
        </w:rPr>
        <w:lastRenderedPageBreak/>
        <w:drawing>
          <wp:inline distT="0" distB="0" distL="0" distR="0" wp14:anchorId="04A8CA7F" wp14:editId="6B79A4DC">
            <wp:extent cx="5899778" cy="3696511"/>
            <wp:effectExtent l="0" t="0" r="635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59281" cy="3733793"/>
                    </a:xfrm>
                    <a:prstGeom prst="rect">
                      <a:avLst/>
                    </a:prstGeom>
                    <a:noFill/>
                    <a:ln>
                      <a:noFill/>
                    </a:ln>
                  </pic:spPr>
                </pic:pic>
              </a:graphicData>
            </a:graphic>
          </wp:inline>
        </w:drawing>
      </w:r>
    </w:p>
    <w:p w14:paraId="198082CD" w14:textId="77F27804" w:rsidR="008F0CAF" w:rsidRPr="00002E19" w:rsidRDefault="00690B30" w:rsidP="00690B30">
      <w:pPr>
        <w:pStyle w:val="Caption"/>
        <w:rPr>
          <w:lang w:val="en-GB"/>
        </w:rPr>
      </w:pPr>
      <w:bookmarkStart w:id="97" w:name="_Ref423970339"/>
      <w:r w:rsidRPr="00002E19">
        <w:rPr>
          <w:lang w:val="en-GB"/>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23</w:t>
      </w:r>
      <w:r w:rsidR="00DF1928" w:rsidRPr="00002E19">
        <w:rPr>
          <w:rStyle w:val="ECCParagraph"/>
        </w:rPr>
        <w:fldChar w:fldCharType="end"/>
      </w:r>
      <w:bookmarkEnd w:id="97"/>
      <w:r w:rsidRPr="00002E19">
        <w:rPr>
          <w:rStyle w:val="ECCParagraph"/>
        </w:rPr>
        <w:t xml:space="preserve">: </w:t>
      </w:r>
      <w:r w:rsidR="00324943" w:rsidRPr="00002E19">
        <w:rPr>
          <w:rStyle w:val="ECCParagraph"/>
        </w:rPr>
        <w:t xml:space="preserve">Two dimensional histogram (frequency / spdf) of the measured radio fluxes. </w:t>
      </w:r>
      <w:r w:rsidR="002E0B5D">
        <w:rPr>
          <w:rStyle w:val="ECCParagraph"/>
        </w:rPr>
        <w:br/>
      </w:r>
      <w:r w:rsidR="00324943" w:rsidRPr="00002E19">
        <w:rPr>
          <w:rStyle w:val="ECCParagraph"/>
        </w:rPr>
        <w:t xml:space="preserve">The colour coding corresponds to log10 of the number of </w:t>
      </w:r>
      <w:r w:rsidR="00FB486D" w:rsidRPr="00002E19">
        <w:rPr>
          <w:rStyle w:val="ECCParagraph"/>
        </w:rPr>
        <w:t>occurrences</w:t>
      </w:r>
      <w:r w:rsidR="00324943" w:rsidRPr="00002E19">
        <w:rPr>
          <w:rStyle w:val="ECCParagraph"/>
        </w:rPr>
        <w:t xml:space="preserve"> of a </w:t>
      </w:r>
      <w:r w:rsidR="002E0B5D">
        <w:rPr>
          <w:rStyle w:val="ECCParagraph"/>
        </w:rPr>
        <w:br/>
      </w:r>
      <w:proofErr w:type="spellStart"/>
      <w:r w:rsidR="00324943" w:rsidRPr="00002E19">
        <w:rPr>
          <w:rStyle w:val="ECCParagraph"/>
        </w:rPr>
        <w:t>articular</w:t>
      </w:r>
      <w:proofErr w:type="spellEnd"/>
      <w:r w:rsidR="002E0B5D">
        <w:rPr>
          <w:rStyle w:val="ECCParagraph"/>
        </w:rPr>
        <w:t xml:space="preserve"> frequency and spdf combination</w:t>
      </w:r>
    </w:p>
    <w:p w14:paraId="5131BC02" w14:textId="1345CDBD" w:rsidR="008F0CAF" w:rsidRPr="00002E19" w:rsidRDefault="00DF1928" w:rsidP="008F0CAF">
      <w:r w:rsidRPr="00002E19">
        <w:fldChar w:fldCharType="begin"/>
      </w:r>
      <w:r w:rsidR="00393C7A" w:rsidRPr="00002E19">
        <w:instrText xml:space="preserve"> REF _Ref423970339 \h </w:instrText>
      </w:r>
      <w:r w:rsidRPr="00002E19">
        <w:fldChar w:fldCharType="separate"/>
      </w:r>
      <w:r w:rsidR="00716638" w:rsidRPr="00002E19">
        <w:t xml:space="preserve">Figure </w:t>
      </w:r>
      <w:r w:rsidR="00716638">
        <w:rPr>
          <w:rStyle w:val="ECCParagraph"/>
          <w:noProof/>
        </w:rPr>
        <w:t>23</w:t>
      </w:r>
      <w:r w:rsidRPr="00002E19">
        <w:fldChar w:fldCharType="end"/>
      </w:r>
      <w:r w:rsidR="008F0CAF" w:rsidRPr="00002E19">
        <w:t xml:space="preserve"> shows how often a radio flux S was measured at a given frequency f during the measurement. The colour is encoded on a logarithmic scale given by log10( </w:t>
      </w:r>
      <w:proofErr w:type="spellStart"/>
      <w:r w:rsidR="008F0CAF" w:rsidRPr="00002E19">
        <w:t>N</w:t>
      </w:r>
      <w:r w:rsidR="008F0CAF" w:rsidRPr="00002E19">
        <w:rPr>
          <w:rStyle w:val="ECCHLsubscript"/>
        </w:rPr>
        <w:t>S,f</w:t>
      </w:r>
      <w:proofErr w:type="spellEnd"/>
      <w:r w:rsidR="008F0CAF" w:rsidRPr="00002E19">
        <w:rPr>
          <w:rStyle w:val="ECCHLsubscript"/>
        </w:rPr>
        <w:t xml:space="preserve">  </w:t>
      </w:r>
      <w:r w:rsidR="008F0CAF" w:rsidRPr="00002E19">
        <w:t xml:space="preserve">+ 1)  and indicates the number </w:t>
      </w:r>
      <w:proofErr w:type="spellStart"/>
      <w:r w:rsidR="008F0CAF" w:rsidRPr="00002E19">
        <w:t>N</w:t>
      </w:r>
      <w:r w:rsidR="008F0CAF" w:rsidRPr="00002E19">
        <w:rPr>
          <w:rStyle w:val="ECCHLsubscript"/>
        </w:rPr>
        <w:t>S,f</w:t>
      </w:r>
      <w:proofErr w:type="spellEnd"/>
      <w:r w:rsidR="008F0CAF" w:rsidRPr="00002E19">
        <w:t xml:space="preserve"> of 1 second measurements at a frequency f yielding a radio flux level S.</w:t>
      </w:r>
    </w:p>
    <w:p w14:paraId="7C066F6A" w14:textId="77777777" w:rsidR="008F0CAF" w:rsidRPr="00002E19" w:rsidRDefault="008F0CAF" w:rsidP="00690B30">
      <w:pPr>
        <w:pStyle w:val="ECCFiguregraphcentered"/>
        <w:rPr>
          <w:lang w:val="en-GB"/>
        </w:rPr>
      </w:pPr>
      <w:r w:rsidRPr="003C5039">
        <w:rPr>
          <w:lang w:val="fr-FR" w:eastAsia="fr-FR"/>
        </w:rPr>
        <w:drawing>
          <wp:inline distT="0" distB="0" distL="0" distR="0" wp14:anchorId="28189612" wp14:editId="5241F04D">
            <wp:extent cx="5727700" cy="2679700"/>
            <wp:effectExtent l="0" t="0" r="635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27700" cy="2679700"/>
                    </a:xfrm>
                    <a:prstGeom prst="rect">
                      <a:avLst/>
                    </a:prstGeom>
                    <a:noFill/>
                    <a:ln>
                      <a:noFill/>
                    </a:ln>
                  </pic:spPr>
                </pic:pic>
              </a:graphicData>
            </a:graphic>
          </wp:inline>
        </w:drawing>
      </w:r>
    </w:p>
    <w:p w14:paraId="1DED3BC8" w14:textId="717C4A58" w:rsidR="0041411A" w:rsidRPr="00002E19" w:rsidRDefault="00690B30" w:rsidP="00690B30">
      <w:pPr>
        <w:pStyle w:val="Caption"/>
        <w:rPr>
          <w:rStyle w:val="ECCHLcyan"/>
        </w:rPr>
      </w:pPr>
      <w:bookmarkStart w:id="98" w:name="_Ref52798706"/>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24</w:t>
      </w:r>
      <w:r w:rsidR="00DF1928" w:rsidRPr="00002E19">
        <w:rPr>
          <w:noProof/>
          <w:lang w:val="en-GB"/>
        </w:rPr>
        <w:fldChar w:fldCharType="end"/>
      </w:r>
      <w:bookmarkEnd w:id="98"/>
      <w:r w:rsidRPr="00002E19">
        <w:rPr>
          <w:lang w:val="en-GB"/>
        </w:rPr>
        <w:t xml:space="preserve">: </w:t>
      </w:r>
      <w:r w:rsidR="00324943" w:rsidRPr="00002E19">
        <w:rPr>
          <w:rStyle w:val="ECCParagraph"/>
        </w:rPr>
        <w:t xml:space="preserve">Graphic summary of the interference distribution. Left panel: per channel ratio of the number of 1 second samples exceeding the threshold to the total number of samples. </w:t>
      </w:r>
      <w:r w:rsidR="002E0B5D">
        <w:rPr>
          <w:rStyle w:val="ECCParagraph"/>
        </w:rPr>
        <w:br/>
      </w:r>
      <w:r w:rsidR="00324943" w:rsidRPr="00002E19">
        <w:rPr>
          <w:rStyle w:val="ECCParagraph"/>
        </w:rPr>
        <w:t xml:space="preserve">Right panel: Histogram of the number of channels having a certain percentage of </w:t>
      </w:r>
      <w:r w:rsidR="002E0B5D">
        <w:rPr>
          <w:rStyle w:val="ECCParagraph"/>
        </w:rPr>
        <w:br/>
        <w:t>samples exceeding the threshold</w:t>
      </w:r>
    </w:p>
    <w:p w14:paraId="311B2E51" w14:textId="77777777" w:rsidR="009B25CB" w:rsidRPr="00002E19" w:rsidRDefault="009B25CB" w:rsidP="009B25CB"/>
    <w:p w14:paraId="7ACC97EA" w14:textId="77777777" w:rsidR="009B25CB" w:rsidRPr="00002E19" w:rsidRDefault="009B25CB" w:rsidP="009B25CB"/>
    <w:p w14:paraId="15ECD895" w14:textId="2BF31FAD" w:rsidR="009B25CB" w:rsidRPr="00002E19" w:rsidRDefault="009B25CB" w:rsidP="009B25CB">
      <w:pPr>
        <w:pStyle w:val="ECCAnnexheading1"/>
        <w:rPr>
          <w:lang w:val="en-GB"/>
        </w:rPr>
      </w:pPr>
      <w:bookmarkStart w:id="99" w:name="_Ref423970573"/>
      <w:bookmarkStart w:id="100" w:name="_Ref423970586"/>
      <w:bookmarkStart w:id="101" w:name="_Toc41308132"/>
      <w:r w:rsidRPr="00002E19">
        <w:rPr>
          <w:lang w:val="en-GB"/>
        </w:rPr>
        <w:lastRenderedPageBreak/>
        <w:t>Sample Report of an EPFD calculation</w:t>
      </w:r>
      <w:bookmarkEnd w:id="99"/>
      <w:bookmarkEnd w:id="100"/>
      <w:bookmarkEnd w:id="101"/>
    </w:p>
    <w:p w14:paraId="3A3D873F" w14:textId="77777777" w:rsidR="009B25CB" w:rsidRPr="00002E19" w:rsidRDefault="009B25CB" w:rsidP="009B25CB">
      <w:r w:rsidRPr="00002E19">
        <w:t xml:space="preserve">Please enter frequency to be analysed in MHz [1610.6-1613.8] 1610.6267. Distribution generation for 1610.6267 MHz, number of </w:t>
      </w:r>
      <w:r w:rsidR="00F92B4F" w:rsidRPr="00002E19">
        <w:t>intervals</w:t>
      </w:r>
      <w:r w:rsidRPr="00002E19">
        <w:t xml:space="preserve"> 128 satellites: </w:t>
      </w:r>
    </w:p>
    <w:p w14:paraId="657A61CA" w14:textId="77777777" w:rsidR="009B25CB" w:rsidRPr="00002E19" w:rsidRDefault="009B25CB" w:rsidP="009B25CB"/>
    <w:p w14:paraId="23065D6C" w14:textId="77777777" w:rsidR="009B25CB" w:rsidRPr="00002E19" w:rsidRDefault="009B25CB" w:rsidP="009B25CB">
      <w:pPr>
        <w:pStyle w:val="ECCBulletsLv1"/>
        <w:numPr>
          <w:ilvl w:val="0"/>
          <w:numId w:val="0"/>
        </w:numPr>
        <w:ind w:left="340" w:hanging="340"/>
        <w:rPr>
          <w:rStyle w:val="Emphasis"/>
        </w:rPr>
      </w:pPr>
      <w:r w:rsidRPr="00002E19">
        <w:rPr>
          <w:rStyle w:val="Emphasis"/>
        </w:rPr>
        <w:t>Columns 1 through 6</w:t>
      </w:r>
    </w:p>
    <w:p w14:paraId="463AC64F" w14:textId="77777777" w:rsidR="009B25CB" w:rsidRPr="00002E19" w:rsidRDefault="009B25CB" w:rsidP="009B25CB">
      <w:pPr>
        <w:pStyle w:val="ECCBulletsLv1"/>
        <w:numPr>
          <w:ilvl w:val="0"/>
          <w:numId w:val="0"/>
        </w:numPr>
        <w:ind w:left="340" w:hanging="340"/>
        <w:rPr>
          <w:rStyle w:val="Emphasis"/>
        </w:rPr>
      </w:pPr>
      <w:r w:rsidRPr="00002E19">
        <w:rPr>
          <w:rStyle w:val="Emphasis"/>
        </w:rPr>
        <w:t xml:space="preserve">          12          13          29          32          59          65</w:t>
      </w:r>
    </w:p>
    <w:p w14:paraId="57D6A8E1" w14:textId="77777777" w:rsidR="009B25CB" w:rsidRPr="00002E19" w:rsidRDefault="009B25CB" w:rsidP="009B25CB">
      <w:pPr>
        <w:pStyle w:val="ECCBulletsLv1"/>
        <w:numPr>
          <w:ilvl w:val="0"/>
          <w:numId w:val="0"/>
        </w:numPr>
        <w:ind w:left="340" w:hanging="340"/>
        <w:rPr>
          <w:rStyle w:val="Emphasis"/>
        </w:rPr>
      </w:pPr>
      <w:r w:rsidRPr="00002E19">
        <w:rPr>
          <w:rStyle w:val="Emphasis"/>
        </w:rPr>
        <w:t>Columns 7 through 11</w:t>
      </w:r>
    </w:p>
    <w:p w14:paraId="611993F5" w14:textId="77777777" w:rsidR="009B25CB" w:rsidRPr="00002E19" w:rsidRDefault="009B25CB" w:rsidP="009B25CB">
      <w:pPr>
        <w:pStyle w:val="ECCBulletsLv1"/>
        <w:numPr>
          <w:ilvl w:val="0"/>
          <w:numId w:val="0"/>
        </w:numPr>
        <w:ind w:left="340" w:hanging="340"/>
        <w:rPr>
          <w:rStyle w:val="Emphasis"/>
        </w:rPr>
      </w:pPr>
      <w:r w:rsidRPr="00002E19">
        <w:rPr>
          <w:rStyle w:val="Emphasis"/>
        </w:rPr>
        <w:t xml:space="preserve">          70          75          76          77          86</w:t>
      </w:r>
    </w:p>
    <w:p w14:paraId="2D4DFE23" w14:textId="34EA6B5C" w:rsidR="009B25CB" w:rsidRPr="00002E19" w:rsidRDefault="009B25CB" w:rsidP="009B25CB">
      <w:pPr>
        <w:pStyle w:val="ECCBulletsLv1"/>
        <w:numPr>
          <w:ilvl w:val="0"/>
          <w:numId w:val="0"/>
        </w:numPr>
        <w:ind w:left="340" w:hanging="340"/>
        <w:rPr>
          <w:rStyle w:val="Emphasis"/>
        </w:rPr>
      </w:pPr>
      <w:r w:rsidRPr="00002E19">
        <w:rPr>
          <w:rStyle w:val="Emphasis"/>
        </w:rPr>
        <w:t xml:space="preserve">selected frequency 1610.627 MHz,  closest channel no. 2 centre frequency 1610.627 MHz  </w:t>
      </w:r>
      <w:proofErr w:type="spellStart"/>
      <w:r w:rsidRPr="00002E19">
        <w:rPr>
          <w:rStyle w:val="Emphasis"/>
        </w:rPr>
        <w:t>mkdir</w:t>
      </w:r>
      <w:proofErr w:type="spellEnd"/>
      <w:r w:rsidRPr="00002E19">
        <w:rPr>
          <w:rStyle w:val="Emphasis"/>
        </w:rPr>
        <w:t xml:space="preserve"> C:\E\MATLAB</w:t>
      </w:r>
      <w:r w:rsidR="00850760">
        <w:rPr>
          <w:rStyle w:val="Emphasis"/>
        </w:rPr>
        <w:t>®</w:t>
      </w:r>
      <w:r w:rsidRPr="00002E19">
        <w:rPr>
          <w:rStyle w:val="Emphasis"/>
        </w:rPr>
        <w:t>\work\IRIDIU</w:t>
      </w:r>
      <w:r w:rsidR="00F92B4F" w:rsidRPr="00002E19">
        <w:rPr>
          <w:rStyle w:val="Emphasis"/>
        </w:rPr>
        <w:t>M\Leeheim\results/distributions</w:t>
      </w:r>
      <w:r w:rsidRPr="00002E19">
        <w:rPr>
          <w:rStyle w:val="Emphasis"/>
        </w:rPr>
        <w:t>: Directory already exists.  number of epfd trials (default = 5 0 to keep default ) ? 5</w:t>
      </w:r>
    </w:p>
    <w:p w14:paraId="241B6047" w14:textId="77777777" w:rsidR="00CA6D5E" w:rsidRPr="00002E19" w:rsidRDefault="009B25CB" w:rsidP="009B25CB">
      <w:pPr>
        <w:pStyle w:val="ECCBulletsLv1"/>
        <w:numPr>
          <w:ilvl w:val="0"/>
          <w:numId w:val="0"/>
        </w:numPr>
        <w:ind w:left="340" w:hanging="340"/>
        <w:rPr>
          <w:rStyle w:val="Emphasis"/>
        </w:rPr>
      </w:pPr>
      <w:proofErr w:type="spellStart"/>
      <w:r w:rsidRPr="00002E19">
        <w:rPr>
          <w:rStyle w:val="Emphasis"/>
        </w:rPr>
        <w:t>nb_tirage</w:t>
      </w:r>
      <w:proofErr w:type="spellEnd"/>
      <w:r w:rsidRPr="00002E19">
        <w:rPr>
          <w:rStyle w:val="Emphasis"/>
        </w:rPr>
        <w:t xml:space="preserve"> =</w:t>
      </w:r>
      <w:r w:rsidR="0082287B" w:rsidRPr="00002E19">
        <w:rPr>
          <w:rStyle w:val="Emphasis"/>
        </w:rPr>
        <w:t xml:space="preserve"> </w:t>
      </w:r>
      <w:r w:rsidRPr="00002E19">
        <w:rPr>
          <w:rStyle w:val="Emphasis"/>
        </w:rPr>
        <w:t xml:space="preserve">5 </w:t>
      </w:r>
    </w:p>
    <w:p w14:paraId="49495C48" w14:textId="77777777" w:rsidR="00CA6D5E" w:rsidRPr="00002E19" w:rsidRDefault="00CA6D5E" w:rsidP="009B25CB">
      <w:pPr>
        <w:pStyle w:val="ECCBulletsLv1"/>
        <w:numPr>
          <w:ilvl w:val="0"/>
          <w:numId w:val="0"/>
        </w:numPr>
        <w:ind w:left="340" w:hanging="340"/>
        <w:rPr>
          <w:rStyle w:val="Emphasis"/>
        </w:rPr>
      </w:pPr>
    </w:p>
    <w:p w14:paraId="1E6623DB" w14:textId="4F2AD79C" w:rsidR="009B25CB" w:rsidRPr="00002E19" w:rsidRDefault="002E0B5D" w:rsidP="009B25CB">
      <w:pPr>
        <w:pStyle w:val="ECCBulletsLv1"/>
        <w:numPr>
          <w:ilvl w:val="0"/>
          <w:numId w:val="0"/>
        </w:numPr>
        <w:ind w:left="340" w:hanging="340"/>
        <w:rPr>
          <w:rStyle w:val="Emphasis"/>
        </w:rPr>
      </w:pPr>
      <w:r>
        <w:rPr>
          <w:rStyle w:val="Emphasis"/>
        </w:rPr>
        <w:t>epfd</w:t>
      </w:r>
      <w:r w:rsidR="009B25CB" w:rsidRPr="00002E19">
        <w:rPr>
          <w:rStyle w:val="Emphasis"/>
        </w:rPr>
        <w:t xml:space="preserve"> calculation for 1610.6267 MHz using 5 trials  measurement time 1 s, simulated integration time 2000 s, Antenna diameter 100 m  visibility file = C:\E\MATLAB</w:t>
      </w:r>
      <w:r w:rsidR="00850760">
        <w:rPr>
          <w:rStyle w:val="Emphasis"/>
        </w:rPr>
        <w:t>®</w:t>
      </w:r>
      <w:r w:rsidR="009B25CB" w:rsidRPr="00002E19">
        <w:rPr>
          <w:rStyle w:val="Emphasis"/>
        </w:rPr>
        <w:t>\work\IRIDIUM\Leeheim\RAS_IRIDIUM_REAL.csv distribution data directory C:\E\MATLAB\work\IRIDIUM\Leeheim\results/distributions/1610.6267 satellites in constellation 66 satellites measured 12</w:t>
      </w:r>
      <w:r w:rsidR="00AF58DB" w:rsidRPr="00002E19">
        <w:rPr>
          <w:rStyle w:val="FootnoteReference"/>
          <w:i/>
        </w:rPr>
        <w:footnoteReference w:id="3"/>
      </w:r>
      <w:r w:rsidR="009B25CB" w:rsidRPr="00002E19">
        <w:rPr>
          <w:rStyle w:val="Emphasis"/>
        </w:rPr>
        <w:t xml:space="preserve"> finished on 11-Aug-2014 15:11:41 after 2.2597 minutes </w:t>
      </w:r>
      <w:r>
        <w:rPr>
          <w:rStyle w:val="Emphasis"/>
        </w:rPr>
        <w:t>epfd</w:t>
      </w:r>
      <w:r w:rsidR="009B25CB" w:rsidRPr="00002E19">
        <w:rPr>
          <w:rStyle w:val="Emphasis"/>
        </w:rPr>
        <w:t xml:space="preserve"> Data loss for 1610.6267 MHz and 2000s integration time 97.3179% of time lost, statistical error 0.18076% required reduction of emissions 25.5102 dB </w:t>
      </w:r>
    </w:p>
    <w:p w14:paraId="4F7A3909" w14:textId="399E531D" w:rsidR="009B25CB" w:rsidRPr="00002E19" w:rsidRDefault="002E0B5D" w:rsidP="009B25CB">
      <w:pPr>
        <w:rPr>
          <w:rStyle w:val="Emphasis"/>
        </w:rPr>
      </w:pPr>
      <w:r>
        <w:rPr>
          <w:rStyle w:val="Emphasis"/>
        </w:rPr>
        <w:t>epfd</w:t>
      </w:r>
      <w:r w:rsidR="009B25CB" w:rsidRPr="00002E19">
        <w:rPr>
          <w:rStyle w:val="Emphasis"/>
        </w:rPr>
        <w:t xml:space="preserve"> </w:t>
      </w:r>
      <w:r w:rsidR="0043216D">
        <w:rPr>
          <w:rStyle w:val="Emphasis"/>
        </w:rPr>
        <w:t>d</w:t>
      </w:r>
      <w:r w:rsidR="009B25CB" w:rsidRPr="00002E19">
        <w:rPr>
          <w:rStyle w:val="Emphasis"/>
        </w:rPr>
        <w:t xml:space="preserve">ata loss for 1610.6267 MHz and 30s integration time 24.3016% of time lost, statistical error 0.67839% </w:t>
      </w:r>
    </w:p>
    <w:p w14:paraId="1EEAFC1E" w14:textId="77777777" w:rsidR="009B25CB" w:rsidRPr="00002E19" w:rsidRDefault="009B25CB" w:rsidP="009B25CB">
      <w:pPr>
        <w:pStyle w:val="ECCFiguregraphcentered"/>
        <w:rPr>
          <w:lang w:val="en-GB"/>
        </w:rPr>
      </w:pPr>
      <w:r w:rsidRPr="00002E19">
        <w:rPr>
          <w:lang w:val="fr-FR" w:eastAsia="fr-FR"/>
        </w:rPr>
        <w:drawing>
          <wp:inline distT="0" distB="0" distL="0" distR="0" wp14:anchorId="46ACA9EA" wp14:editId="68FF5E15">
            <wp:extent cx="5074023" cy="2660101"/>
            <wp:effectExtent l="0" t="0" r="0" b="698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78876" cy="2662645"/>
                    </a:xfrm>
                    <a:prstGeom prst="rect">
                      <a:avLst/>
                    </a:prstGeom>
                    <a:noFill/>
                    <a:ln>
                      <a:noFill/>
                    </a:ln>
                  </pic:spPr>
                </pic:pic>
              </a:graphicData>
            </a:graphic>
          </wp:inline>
        </w:drawing>
      </w:r>
    </w:p>
    <w:p w14:paraId="37D6C951" w14:textId="0B372B3B" w:rsidR="009B25CB" w:rsidRPr="00002E19" w:rsidRDefault="00CA6D5E" w:rsidP="00CA6D5E">
      <w:pPr>
        <w:pStyle w:val="Caption"/>
        <w:rPr>
          <w:lang w:val="en-GB"/>
        </w:rPr>
      </w:pPr>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25</w:t>
      </w:r>
      <w:r w:rsidR="00DF1928" w:rsidRPr="00002E19">
        <w:rPr>
          <w:noProof/>
          <w:lang w:val="en-GB"/>
        </w:rPr>
        <w:fldChar w:fldCharType="end"/>
      </w:r>
      <w:r w:rsidRPr="00002E19">
        <w:rPr>
          <w:lang w:val="en-GB"/>
        </w:rPr>
        <w:t>:</w:t>
      </w:r>
      <w:r w:rsidRPr="00002E19">
        <w:rPr>
          <w:rStyle w:val="ECCParagraph"/>
        </w:rPr>
        <w:t xml:space="preserve"> </w:t>
      </w:r>
      <w:r w:rsidR="00AD289F" w:rsidRPr="00002E19">
        <w:rPr>
          <w:rStyle w:val="ECCParagraph"/>
        </w:rPr>
        <w:t>Cumulat</w:t>
      </w:r>
      <w:r w:rsidR="000948A4" w:rsidRPr="00002E19">
        <w:rPr>
          <w:rStyle w:val="ECCParagraph"/>
        </w:rPr>
        <w:t>ed spectral power flux density distributions</w:t>
      </w:r>
      <w:r w:rsidR="00AD289F" w:rsidRPr="00002E19">
        <w:rPr>
          <w:rStyle w:val="ECCParagraph"/>
        </w:rPr>
        <w:t xml:space="preserve"> </w:t>
      </w:r>
      <w:r w:rsidR="005033B2" w:rsidRPr="00002E19">
        <w:rPr>
          <w:rStyle w:val="ECCParagraph"/>
        </w:rPr>
        <w:t xml:space="preserve">for </w:t>
      </w:r>
      <w:r w:rsidR="002E0B5D">
        <w:rPr>
          <w:rStyle w:val="ECCParagraph"/>
        </w:rPr>
        <w:br/>
      </w:r>
      <w:r w:rsidR="005033B2" w:rsidRPr="00002E19">
        <w:rPr>
          <w:rStyle w:val="ECCParagraph"/>
        </w:rPr>
        <w:t xml:space="preserve">different </w:t>
      </w:r>
      <w:r w:rsidR="00850760">
        <w:rPr>
          <w:rStyle w:val="ECCParagraph"/>
        </w:rPr>
        <w:t>IRIDIUM</w:t>
      </w:r>
      <w:r w:rsidR="005033B2" w:rsidRPr="00002E19">
        <w:rPr>
          <w:rStyle w:val="ECCParagraph"/>
        </w:rPr>
        <w:t xml:space="preserve"> satellites at 1610.6 MHz</w:t>
      </w:r>
    </w:p>
    <w:p w14:paraId="45F5E7AA" w14:textId="77777777" w:rsidR="009B25CB" w:rsidRPr="00002E19" w:rsidRDefault="009B25CB" w:rsidP="00CA6D5E">
      <w:pPr>
        <w:pStyle w:val="ECCFiguregraphcentered"/>
        <w:rPr>
          <w:lang w:val="en-GB"/>
        </w:rPr>
      </w:pPr>
      <w:r w:rsidRPr="00002E19">
        <w:rPr>
          <w:lang w:val="fr-FR" w:eastAsia="fr-FR"/>
        </w:rPr>
        <w:drawing>
          <wp:inline distT="0" distB="0" distL="0" distR="0" wp14:anchorId="27C930EF" wp14:editId="6C670A7A">
            <wp:extent cx="3388659" cy="693432"/>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01960" cy="696154"/>
                    </a:xfrm>
                    <a:prstGeom prst="rect">
                      <a:avLst/>
                    </a:prstGeom>
                    <a:noFill/>
                    <a:ln>
                      <a:noFill/>
                    </a:ln>
                  </pic:spPr>
                </pic:pic>
              </a:graphicData>
            </a:graphic>
          </wp:inline>
        </w:drawing>
      </w:r>
    </w:p>
    <w:p w14:paraId="05C54A4A" w14:textId="77777777" w:rsidR="009B25CB" w:rsidRPr="00002E19" w:rsidRDefault="009B25CB" w:rsidP="009B25CB">
      <w:r w:rsidRPr="00002E19">
        <w:t>This window app</w:t>
      </w:r>
      <w:r w:rsidR="00CA6D5E" w:rsidRPr="00002E19">
        <w:t>ears at the end of a successful</w:t>
      </w:r>
      <w:r w:rsidRPr="00002E19">
        <w:t xml:space="preserve"> </w:t>
      </w:r>
      <w:r w:rsidR="002E0B5D">
        <w:t>epfd</w:t>
      </w:r>
      <w:r w:rsidRPr="00002E19">
        <w:t xml:space="preserve"> simulation. </w:t>
      </w:r>
    </w:p>
    <w:p w14:paraId="7CBFB113" w14:textId="77777777" w:rsidR="009B25CB" w:rsidRPr="00002E19" w:rsidRDefault="009B25CB" w:rsidP="009B25CB">
      <w:r w:rsidRPr="00002E19">
        <w:lastRenderedPageBreak/>
        <w:t xml:space="preserve">The figure below is a representation of the sky and provides the percentage of data loss calculated at every cell in which the sky is divided.  </w:t>
      </w:r>
    </w:p>
    <w:p w14:paraId="60F92EF2" w14:textId="77777777" w:rsidR="009B25CB" w:rsidRPr="00002E19" w:rsidRDefault="009B25CB" w:rsidP="00CA6D5E">
      <w:pPr>
        <w:pStyle w:val="ECCFiguregraphcentered"/>
        <w:rPr>
          <w:lang w:val="en-GB"/>
        </w:rPr>
      </w:pPr>
      <w:r w:rsidRPr="00002E19">
        <w:rPr>
          <w:lang w:val="fr-FR" w:eastAsia="fr-FR"/>
        </w:rPr>
        <w:drawing>
          <wp:inline distT="0" distB="0" distL="0" distR="0" wp14:anchorId="4809D95D" wp14:editId="3CE4A61E">
            <wp:extent cx="5152100" cy="3859480"/>
            <wp:effectExtent l="0" t="0" r="0" b="82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76255" cy="3877575"/>
                    </a:xfrm>
                    <a:prstGeom prst="rect">
                      <a:avLst/>
                    </a:prstGeom>
                    <a:noFill/>
                    <a:ln>
                      <a:noFill/>
                    </a:ln>
                  </pic:spPr>
                </pic:pic>
              </a:graphicData>
            </a:graphic>
          </wp:inline>
        </w:drawing>
      </w:r>
    </w:p>
    <w:p w14:paraId="528ADC4B" w14:textId="4ADB009D" w:rsidR="009B25CB" w:rsidRPr="00002E19" w:rsidRDefault="00CA6D5E" w:rsidP="00CA6D5E">
      <w:pPr>
        <w:pStyle w:val="Caption"/>
        <w:rPr>
          <w:rStyle w:val="ECCParagraph"/>
        </w:rPr>
      </w:pPr>
      <w:bookmarkStart w:id="102" w:name="_Ref423970469"/>
      <w:r w:rsidRPr="00002E19">
        <w:rPr>
          <w:lang w:val="en-GB"/>
        </w:rPr>
        <w:t xml:space="preserve">Figure </w:t>
      </w:r>
      <w:r w:rsidR="00DF1928" w:rsidRPr="00002E19">
        <w:rPr>
          <w:lang w:val="en-GB"/>
        </w:rPr>
        <w:fldChar w:fldCharType="begin"/>
      </w:r>
      <w:r w:rsidR="006A7452" w:rsidRPr="00002E19">
        <w:rPr>
          <w:lang w:val="en-GB"/>
        </w:rPr>
        <w:instrText xml:space="preserve"> SEQ Figure \* ARABIC </w:instrText>
      </w:r>
      <w:r w:rsidR="00DF1928" w:rsidRPr="00002E19">
        <w:rPr>
          <w:lang w:val="en-GB"/>
        </w:rPr>
        <w:fldChar w:fldCharType="separate"/>
      </w:r>
      <w:r w:rsidR="003D2683">
        <w:rPr>
          <w:noProof/>
          <w:lang w:val="en-GB"/>
        </w:rPr>
        <w:t>26</w:t>
      </w:r>
      <w:r w:rsidR="00DF1928" w:rsidRPr="00002E19">
        <w:rPr>
          <w:noProof/>
          <w:lang w:val="en-GB"/>
        </w:rPr>
        <w:fldChar w:fldCharType="end"/>
      </w:r>
      <w:bookmarkEnd w:id="102"/>
      <w:r w:rsidRPr="00002E19">
        <w:rPr>
          <w:lang w:val="en-GB"/>
        </w:rPr>
        <w:t xml:space="preserve">: </w:t>
      </w:r>
      <w:r w:rsidR="00AD289F" w:rsidRPr="00002E19">
        <w:rPr>
          <w:rStyle w:val="ECCParagraph"/>
        </w:rPr>
        <w:t xml:space="preserve">Result of </w:t>
      </w:r>
      <w:r w:rsidR="002E0B5D">
        <w:rPr>
          <w:rStyle w:val="ECCParagraph"/>
        </w:rPr>
        <w:t>epfd</w:t>
      </w:r>
      <w:r w:rsidR="00AD289F" w:rsidRPr="00002E19">
        <w:rPr>
          <w:rStyle w:val="ECCParagraph"/>
        </w:rPr>
        <w:t xml:space="preserve"> calculation </w:t>
      </w:r>
      <w:r w:rsidR="00C3421B" w:rsidRPr="00002E19">
        <w:rPr>
          <w:rStyle w:val="ECCParagraph"/>
        </w:rPr>
        <w:t xml:space="preserve">at 1610.6 MHz </w:t>
      </w:r>
      <w:r w:rsidR="00AD289F" w:rsidRPr="00002E19">
        <w:rPr>
          <w:rStyle w:val="ECCParagraph"/>
        </w:rPr>
        <w:t xml:space="preserve">for 2000 s integration time. </w:t>
      </w:r>
      <w:r w:rsidR="002E0B5D">
        <w:rPr>
          <w:rStyle w:val="ECCParagraph"/>
        </w:rPr>
        <w:br/>
        <w:t>Percentages are colour coded</w:t>
      </w:r>
    </w:p>
    <w:p w14:paraId="3432160B" w14:textId="77777777" w:rsidR="009B25CB" w:rsidRPr="00002E19" w:rsidRDefault="009B25CB" w:rsidP="00CA6D5E">
      <w:pPr>
        <w:pStyle w:val="ECCFiguregraphcentered"/>
        <w:rPr>
          <w:rStyle w:val="ECCParagraph"/>
        </w:rPr>
      </w:pPr>
      <w:r w:rsidRPr="00002E19">
        <w:rPr>
          <w:rStyle w:val="ECCParagraph"/>
          <w:noProof/>
          <w:lang w:val="fr-FR" w:eastAsia="fr-FR"/>
        </w:rPr>
        <w:drawing>
          <wp:inline distT="0" distB="0" distL="0" distR="0" wp14:anchorId="2AC5A4DE" wp14:editId="7B529590">
            <wp:extent cx="4708226" cy="3526971"/>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31615" cy="3544492"/>
                    </a:xfrm>
                    <a:prstGeom prst="rect">
                      <a:avLst/>
                    </a:prstGeom>
                    <a:noFill/>
                    <a:ln>
                      <a:noFill/>
                    </a:ln>
                  </pic:spPr>
                </pic:pic>
              </a:graphicData>
            </a:graphic>
          </wp:inline>
        </w:drawing>
      </w:r>
    </w:p>
    <w:p w14:paraId="008473F3" w14:textId="3B795C26" w:rsidR="009B25CB" w:rsidRPr="00002E19" w:rsidRDefault="00CA6D5E" w:rsidP="00CA6D5E">
      <w:pPr>
        <w:pStyle w:val="Caption"/>
        <w:rPr>
          <w:rStyle w:val="ECCParagraph"/>
        </w:rPr>
      </w:pPr>
      <w:r w:rsidRPr="00002E19">
        <w:rPr>
          <w:rStyle w:val="ECCParagraph"/>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E73008">
        <w:rPr>
          <w:rStyle w:val="ECCParagraph"/>
          <w:noProof/>
        </w:rPr>
        <w:t>27</w:t>
      </w:r>
      <w:r w:rsidR="00DF1928" w:rsidRPr="00002E19">
        <w:rPr>
          <w:rStyle w:val="ECCParagraph"/>
        </w:rPr>
        <w:fldChar w:fldCharType="end"/>
      </w:r>
      <w:r w:rsidRPr="00002E19">
        <w:rPr>
          <w:rStyle w:val="ECCParagraph"/>
        </w:rPr>
        <w:t xml:space="preserve">: </w:t>
      </w:r>
      <w:r w:rsidR="002E0B5D">
        <w:rPr>
          <w:rStyle w:val="ECCParagraph"/>
        </w:rPr>
        <w:t>epfd</w:t>
      </w:r>
      <w:r w:rsidR="00AD289F" w:rsidRPr="00002E19">
        <w:rPr>
          <w:rStyle w:val="ECCParagraph"/>
        </w:rPr>
        <w:t xml:space="preserve"> data los</w:t>
      </w:r>
      <w:r w:rsidR="009631D6" w:rsidRPr="00002E19">
        <w:rPr>
          <w:rStyle w:val="ECCParagraph"/>
        </w:rPr>
        <w:t>s</w:t>
      </w:r>
      <w:r w:rsidR="00AD289F" w:rsidRPr="00002E19">
        <w:rPr>
          <w:rStyle w:val="ECCParagraph"/>
        </w:rPr>
        <w:t xml:space="preserve"> as a function of additional signal attenuation</w:t>
      </w:r>
    </w:p>
    <w:p w14:paraId="7460DD7B" w14:textId="77777777" w:rsidR="009B25CB" w:rsidRPr="00002E19" w:rsidRDefault="009B25CB" w:rsidP="009B25CB">
      <w:pPr>
        <w:rPr>
          <w:rStyle w:val="ECCParagraph"/>
        </w:rPr>
      </w:pPr>
    </w:p>
    <w:p w14:paraId="431DBE55" w14:textId="504CE88E" w:rsidR="009B25CB" w:rsidRPr="00002E19" w:rsidRDefault="009B25CB" w:rsidP="00CA6D5E">
      <w:pPr>
        <w:pStyle w:val="ECCFiguregraphcentered"/>
        <w:rPr>
          <w:rStyle w:val="ECCParagraph"/>
        </w:rPr>
      </w:pPr>
      <w:r w:rsidRPr="00002E19">
        <w:rPr>
          <w:rStyle w:val="ECCParagraph"/>
          <w:noProof/>
          <w:lang w:val="fr-FR" w:eastAsia="fr-FR"/>
        </w:rPr>
        <w:lastRenderedPageBreak/>
        <w:drawing>
          <wp:inline distT="0" distB="0" distL="0" distR="0" wp14:anchorId="2A40A901" wp14:editId="7540F32D">
            <wp:extent cx="4370450" cy="3273939"/>
            <wp:effectExtent l="0" t="0" r="0" b="31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00526" cy="3296470"/>
                    </a:xfrm>
                    <a:prstGeom prst="rect">
                      <a:avLst/>
                    </a:prstGeom>
                    <a:noFill/>
                    <a:ln>
                      <a:noFill/>
                    </a:ln>
                  </pic:spPr>
                </pic:pic>
              </a:graphicData>
            </a:graphic>
          </wp:inline>
        </w:drawing>
      </w:r>
    </w:p>
    <w:p w14:paraId="671B91A0" w14:textId="732F7641" w:rsidR="009B25CB" w:rsidRDefault="00CA6D5E" w:rsidP="00CA6D5E">
      <w:pPr>
        <w:pStyle w:val="Caption"/>
        <w:rPr>
          <w:rStyle w:val="ECCParagraph"/>
        </w:rPr>
      </w:pPr>
      <w:bookmarkStart w:id="103" w:name="_Ref423970539"/>
      <w:bookmarkStart w:id="104" w:name="_Ref423970660"/>
      <w:r w:rsidRPr="00002E19">
        <w:rPr>
          <w:rStyle w:val="ECCParagraph"/>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28</w:t>
      </w:r>
      <w:r w:rsidR="00DF1928" w:rsidRPr="00002E19">
        <w:rPr>
          <w:rStyle w:val="ECCParagraph"/>
        </w:rPr>
        <w:fldChar w:fldCharType="end"/>
      </w:r>
      <w:bookmarkEnd w:id="103"/>
      <w:r w:rsidRPr="00002E19">
        <w:rPr>
          <w:rStyle w:val="ECCParagraph"/>
        </w:rPr>
        <w:t xml:space="preserve">: </w:t>
      </w:r>
      <w:r w:rsidR="00AD289F" w:rsidRPr="00002E19">
        <w:rPr>
          <w:rStyle w:val="ECCParagraph"/>
        </w:rPr>
        <w:t xml:space="preserve">Result of </w:t>
      </w:r>
      <w:r w:rsidR="002E0B5D">
        <w:rPr>
          <w:rStyle w:val="ECCParagraph"/>
        </w:rPr>
        <w:t>epfd</w:t>
      </w:r>
      <w:r w:rsidR="00AD289F" w:rsidRPr="00002E19">
        <w:rPr>
          <w:rStyle w:val="ECCParagraph"/>
        </w:rPr>
        <w:t xml:space="preserve"> calculation for 30 s integration time. Percentages are colour coded</w:t>
      </w:r>
      <w:bookmarkEnd w:id="104"/>
    </w:p>
    <w:p w14:paraId="27AEA3A8" w14:textId="4237CFEB" w:rsidR="000F15CB" w:rsidRPr="00002E19" w:rsidRDefault="00787043" w:rsidP="00716638">
      <w:pPr>
        <w:rPr>
          <w:rStyle w:val="ECCHLmagenta"/>
        </w:rPr>
      </w:pPr>
      <w:r w:rsidRPr="00716638">
        <w:rPr>
          <w:noProof/>
        </w:rPr>
        <w:drawing>
          <wp:anchor distT="0" distB="0" distL="114300" distR="114300" simplePos="0" relativeHeight="251659776" behindDoc="0" locked="0" layoutInCell="1" allowOverlap="1" wp14:anchorId="0A14399B" wp14:editId="45D702DF">
            <wp:simplePos x="0" y="0"/>
            <wp:positionH relativeFrom="column">
              <wp:posOffset>583565</wp:posOffset>
            </wp:positionH>
            <wp:positionV relativeFrom="paragraph">
              <wp:posOffset>394970</wp:posOffset>
            </wp:positionV>
            <wp:extent cx="5315585" cy="2720340"/>
            <wp:effectExtent l="0" t="0" r="0" b="3810"/>
            <wp:wrapThrough wrapText="bothSides">
              <wp:wrapPolygon edited="0">
                <wp:start x="0" y="0"/>
                <wp:lineTo x="0" y="21479"/>
                <wp:lineTo x="21520" y="21479"/>
                <wp:lineTo x="21520" y="0"/>
                <wp:lineTo x="0" y="0"/>
              </wp:wrapPolygon>
            </wp:wrapThrough>
            <wp:docPr id="44" name="Picture 44" descr="A picture containing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fug22.png"/>
                    <pic:cNvPicPr/>
                  </pic:nvPicPr>
                  <pic:blipFill>
                    <a:blip r:embed="rId39"/>
                    <a:stretch>
                      <a:fillRect/>
                    </a:stretch>
                  </pic:blipFill>
                  <pic:spPr>
                    <a:xfrm>
                      <a:off x="0" y="0"/>
                      <a:ext cx="5315585" cy="2720340"/>
                    </a:xfrm>
                    <a:prstGeom prst="rect">
                      <a:avLst/>
                    </a:prstGeom>
                  </pic:spPr>
                </pic:pic>
              </a:graphicData>
            </a:graphic>
            <wp14:sizeRelH relativeFrom="margin">
              <wp14:pctWidth>0</wp14:pctWidth>
            </wp14:sizeRelH>
            <wp14:sizeRelV relativeFrom="margin">
              <wp14:pctHeight>0</wp14:pctHeight>
            </wp14:sizeRelV>
          </wp:anchor>
        </w:drawing>
      </w:r>
    </w:p>
    <w:p w14:paraId="71C93986" w14:textId="2BD269F6" w:rsidR="000F15CB" w:rsidRPr="00002E19" w:rsidRDefault="003F508A" w:rsidP="00665E2D">
      <w:pPr>
        <w:pStyle w:val="Caption"/>
        <w:rPr>
          <w:rStyle w:val="ECCParagraph"/>
        </w:rPr>
      </w:pPr>
      <w:r w:rsidRPr="000610B9">
        <w:rPr>
          <w:lang w:val="en-GB"/>
        </w:rPr>
        <w:t xml:space="preserve">Figure </w:t>
      </w:r>
      <w:r w:rsidR="00DF1928" w:rsidRPr="00716638">
        <w:rPr>
          <w:lang w:val="en-GB"/>
        </w:rPr>
        <w:fldChar w:fldCharType="begin"/>
      </w:r>
      <w:r w:rsidRPr="000610B9">
        <w:rPr>
          <w:lang w:val="en-GB"/>
        </w:rPr>
        <w:instrText xml:space="preserve"> SEQ Figure \* ARABIC </w:instrText>
      </w:r>
      <w:r w:rsidR="00DF1928" w:rsidRPr="00716638">
        <w:rPr>
          <w:lang w:val="en-GB"/>
        </w:rPr>
        <w:fldChar w:fldCharType="separate"/>
      </w:r>
      <w:r w:rsidR="003D2683" w:rsidRPr="000610B9">
        <w:rPr>
          <w:lang w:val="en-GB"/>
        </w:rPr>
        <w:t>29</w:t>
      </w:r>
      <w:r w:rsidR="00DF1928" w:rsidRPr="00716638">
        <w:rPr>
          <w:lang w:val="en-GB"/>
        </w:rPr>
        <w:fldChar w:fldCharType="end"/>
      </w:r>
      <w:r w:rsidRPr="000610B9">
        <w:rPr>
          <w:lang w:val="en-GB"/>
        </w:rPr>
        <w:t xml:space="preserve">: </w:t>
      </w:r>
      <w:r w:rsidR="000F15CB" w:rsidRPr="00002E19">
        <w:rPr>
          <w:rStyle w:val="ECCParagraph"/>
        </w:rPr>
        <w:t xml:space="preserve">Result of </w:t>
      </w:r>
      <w:r w:rsidR="002E0B5D">
        <w:rPr>
          <w:rStyle w:val="ECCParagraph"/>
        </w:rPr>
        <w:t>epfd</w:t>
      </w:r>
      <w:r w:rsidR="000F15CB" w:rsidRPr="00002E19">
        <w:rPr>
          <w:rStyle w:val="ECCParagraph"/>
        </w:rPr>
        <w:t xml:space="preserve"> with </w:t>
      </w:r>
      <w:r w:rsidR="009E6118" w:rsidRPr="00002E19">
        <w:rPr>
          <w:rStyle w:val="ECCParagraph"/>
        </w:rPr>
        <w:t>pointing</w:t>
      </w:r>
      <w:r w:rsidR="00F05B8E" w:rsidRPr="00002E19">
        <w:rPr>
          <w:rStyle w:val="ECCParagraph"/>
        </w:rPr>
        <w:t xml:space="preserve"> constraint below 8° elevation</w:t>
      </w:r>
      <w:r w:rsidR="000F15CB" w:rsidRPr="00002E19">
        <w:rPr>
          <w:rStyle w:val="ECCParagraph"/>
        </w:rPr>
        <w:t>. Percent</w:t>
      </w:r>
      <w:r w:rsidR="002E0B5D">
        <w:rPr>
          <w:rStyle w:val="ECCParagraph"/>
        </w:rPr>
        <w:t>ages are colour coded</w:t>
      </w:r>
    </w:p>
    <w:p w14:paraId="7AF47D31" w14:textId="77777777" w:rsidR="00CA6D5E" w:rsidRPr="00002E19" w:rsidRDefault="003F508A" w:rsidP="003F508A">
      <w:pPr>
        <w:pStyle w:val="ECCAnnexheading1"/>
        <w:rPr>
          <w:lang w:val="en-GB"/>
        </w:rPr>
      </w:pPr>
      <w:bookmarkStart w:id="105" w:name="_Ref423970608"/>
      <w:bookmarkStart w:id="106" w:name="_Ref423970720"/>
      <w:r w:rsidRPr="00002E19">
        <w:rPr>
          <w:lang w:val="en-GB"/>
        </w:rPr>
        <w:lastRenderedPageBreak/>
        <w:t xml:space="preserve"> </w:t>
      </w:r>
      <w:bookmarkStart w:id="107" w:name="_Toc41308133"/>
      <w:r w:rsidR="00CA6D5E" w:rsidRPr="00002E19">
        <w:rPr>
          <w:lang w:val="en-GB"/>
        </w:rPr>
        <w:t>Example of an EPFD frequency survey</w:t>
      </w:r>
      <w:bookmarkEnd w:id="105"/>
      <w:bookmarkEnd w:id="106"/>
      <w:bookmarkEnd w:id="107"/>
    </w:p>
    <w:p w14:paraId="4380D7F5" w14:textId="0762E739" w:rsidR="00CA6D5E" w:rsidRPr="00002E19" w:rsidRDefault="002E0B5D" w:rsidP="00CA6D5E">
      <w:r>
        <w:t>epfd</w:t>
      </w:r>
      <w:r w:rsidR="00CA6D5E" w:rsidRPr="00002E19">
        <w:t xml:space="preserve"> Data</w:t>
      </w:r>
      <w:r w:rsidR="0024238C">
        <w:t xml:space="preserve"> </w:t>
      </w:r>
      <w:r w:rsidR="00CA6D5E" w:rsidRPr="00002E19">
        <w:t>loss in the band 1610.60-1613.80 MHz</w:t>
      </w:r>
    </w:p>
    <w:p w14:paraId="40E999EF" w14:textId="77777777" w:rsidR="00CA6D5E" w:rsidRPr="00002E19" w:rsidRDefault="00CA6D5E" w:rsidP="00CA6D5E">
      <w:pPr>
        <w:pStyle w:val="ECCFiguregraphcentered"/>
        <w:rPr>
          <w:lang w:val="en-GB"/>
        </w:rPr>
      </w:pPr>
      <w:r w:rsidRPr="00002E19">
        <w:rPr>
          <w:lang w:val="fr-FR" w:eastAsia="fr-FR"/>
        </w:rPr>
        <w:drawing>
          <wp:inline distT="0" distB="0" distL="0" distR="0" wp14:anchorId="12AAA858" wp14:editId="29CBCB80">
            <wp:extent cx="4323600" cy="3240000"/>
            <wp:effectExtent l="0" t="0" r="127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23600" cy="3240000"/>
                    </a:xfrm>
                    <a:prstGeom prst="rect">
                      <a:avLst/>
                    </a:prstGeom>
                    <a:noFill/>
                    <a:ln>
                      <a:noFill/>
                    </a:ln>
                  </pic:spPr>
                </pic:pic>
              </a:graphicData>
            </a:graphic>
          </wp:inline>
        </w:drawing>
      </w:r>
    </w:p>
    <w:p w14:paraId="5CC34E0C" w14:textId="0D8A3EF7" w:rsidR="00CA6D5E" w:rsidRDefault="00CA6D5E" w:rsidP="00CA6D5E">
      <w:pPr>
        <w:pStyle w:val="Caption"/>
        <w:rPr>
          <w:rStyle w:val="ECCParagraph"/>
        </w:rPr>
      </w:pPr>
      <w:bookmarkStart w:id="108" w:name="_Ref423970689"/>
      <w:r w:rsidRPr="00002E19">
        <w:rPr>
          <w:rStyle w:val="ECCParagraph"/>
        </w:rPr>
        <w:t xml:space="preserve">Figure </w:t>
      </w:r>
      <w:r w:rsidR="00DF1928" w:rsidRPr="00002E19">
        <w:rPr>
          <w:rStyle w:val="ECCParagraph"/>
        </w:rPr>
        <w:fldChar w:fldCharType="begin"/>
      </w:r>
      <w:r w:rsidR="006A7452" w:rsidRPr="00002E19">
        <w:rPr>
          <w:rStyle w:val="ECCParagraph"/>
        </w:rPr>
        <w:instrText xml:space="preserve"> SEQ Figure \* ARABIC </w:instrText>
      </w:r>
      <w:r w:rsidR="00DF1928" w:rsidRPr="00002E19">
        <w:rPr>
          <w:rStyle w:val="ECCParagraph"/>
        </w:rPr>
        <w:fldChar w:fldCharType="separate"/>
      </w:r>
      <w:r w:rsidR="003D2683">
        <w:rPr>
          <w:rStyle w:val="ECCParagraph"/>
          <w:noProof/>
        </w:rPr>
        <w:t>30</w:t>
      </w:r>
      <w:r w:rsidR="00DF1928" w:rsidRPr="00002E19">
        <w:rPr>
          <w:rStyle w:val="ECCParagraph"/>
        </w:rPr>
        <w:fldChar w:fldCharType="end"/>
      </w:r>
      <w:bookmarkEnd w:id="108"/>
      <w:r w:rsidRPr="00002E19">
        <w:rPr>
          <w:rStyle w:val="ECCParagraph"/>
        </w:rPr>
        <w:t xml:space="preserve">: </w:t>
      </w:r>
      <w:r w:rsidR="00C3421B" w:rsidRPr="00002E19">
        <w:rPr>
          <w:rStyle w:val="ECCParagraph"/>
        </w:rPr>
        <w:t xml:space="preserve">percentage of data loss in the band 1610.60-1613.80 MHz </w:t>
      </w:r>
      <w:r w:rsidR="002E0B5D">
        <w:rPr>
          <w:rStyle w:val="ECCParagraph"/>
        </w:rPr>
        <w:br/>
      </w:r>
      <w:r w:rsidR="00C3421B" w:rsidRPr="00002E19">
        <w:rPr>
          <w:rStyle w:val="ECCParagraph"/>
        </w:rPr>
        <w:t>for 2000</w:t>
      </w:r>
      <w:r w:rsidR="00665E2D">
        <w:rPr>
          <w:rStyle w:val="ECCParagraph"/>
        </w:rPr>
        <w:t xml:space="preserve"> </w:t>
      </w:r>
      <w:r w:rsidR="00C3421B" w:rsidRPr="00002E19">
        <w:rPr>
          <w:rStyle w:val="ECCParagraph"/>
        </w:rPr>
        <w:t>s of integration time</w:t>
      </w:r>
    </w:p>
    <w:p w14:paraId="0B9E350B" w14:textId="77777777" w:rsidR="00CE71B5" w:rsidRPr="00CE71B5" w:rsidRDefault="00CE71B5" w:rsidP="00CE71B5"/>
    <w:p w14:paraId="5DBFE0A4" w14:textId="0CFEAA3E" w:rsidR="00412D1D" w:rsidRDefault="00CA6D5E" w:rsidP="00412D1D">
      <w:pPr>
        <w:pStyle w:val="Caption"/>
        <w:rPr>
          <w:rStyle w:val="ECCParagraph"/>
        </w:rPr>
      </w:pPr>
      <w:r w:rsidRPr="00002E19">
        <w:rPr>
          <w:rStyle w:val="ECCParagraph"/>
          <w:noProof/>
          <w:lang w:val="fr-FR" w:eastAsia="fr-FR"/>
        </w:rPr>
        <w:drawing>
          <wp:inline distT="0" distB="0" distL="0" distR="0" wp14:anchorId="4C2E6434" wp14:editId="7B81469B">
            <wp:extent cx="4424400" cy="3312000"/>
            <wp:effectExtent l="0" t="0" r="0"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424400" cy="3312000"/>
                    </a:xfrm>
                    <a:prstGeom prst="rect">
                      <a:avLst/>
                    </a:prstGeom>
                    <a:noFill/>
                    <a:ln>
                      <a:noFill/>
                    </a:ln>
                  </pic:spPr>
                </pic:pic>
              </a:graphicData>
            </a:graphic>
          </wp:inline>
        </w:drawing>
      </w:r>
    </w:p>
    <w:p w14:paraId="4B961599" w14:textId="2ED4A65B" w:rsidR="00CA6D5E" w:rsidRPr="00002E19" w:rsidRDefault="00412D1D" w:rsidP="00CE71B5">
      <w:pPr>
        <w:pStyle w:val="Caption"/>
        <w:rPr>
          <w:rStyle w:val="ECCParagraph"/>
        </w:rPr>
      </w:pPr>
      <w:r w:rsidRPr="00002E19">
        <w:rPr>
          <w:rStyle w:val="ECCParagraph"/>
        </w:rPr>
        <w:t xml:space="preserve">Figure </w:t>
      </w:r>
      <w:r w:rsidRPr="000610B9">
        <w:rPr>
          <w:rStyle w:val="ECCParagraph"/>
        </w:rPr>
        <w:fldChar w:fldCharType="begin"/>
      </w:r>
      <w:r w:rsidRPr="00002E19">
        <w:rPr>
          <w:rStyle w:val="ECCParagraph"/>
        </w:rPr>
        <w:instrText xml:space="preserve"> SEQ Figure \* ARABIC </w:instrText>
      </w:r>
      <w:r w:rsidRPr="000610B9">
        <w:rPr>
          <w:rStyle w:val="ECCParagraph"/>
        </w:rPr>
        <w:fldChar w:fldCharType="separate"/>
      </w:r>
      <w:r>
        <w:rPr>
          <w:rStyle w:val="ECCParagraph"/>
          <w:noProof/>
        </w:rPr>
        <w:t>31</w:t>
      </w:r>
      <w:r w:rsidRPr="000610B9">
        <w:rPr>
          <w:rStyle w:val="ECCParagraph"/>
        </w:rPr>
        <w:fldChar w:fldCharType="end"/>
      </w:r>
      <w:r w:rsidRPr="00002E19">
        <w:rPr>
          <w:rStyle w:val="ECCParagraph"/>
        </w:rPr>
        <w:t>: same as above, but for integration time of 30</w:t>
      </w:r>
      <w:r>
        <w:rPr>
          <w:rStyle w:val="ECCParagraph"/>
        </w:rPr>
        <w:t xml:space="preserve"> </w:t>
      </w:r>
      <w:r w:rsidRPr="00002E19">
        <w:rPr>
          <w:rStyle w:val="ECCParagraph"/>
        </w:rPr>
        <w:t>s</w:t>
      </w:r>
    </w:p>
    <w:p w14:paraId="5D1CEB6C" w14:textId="553B356C" w:rsidR="0041411A" w:rsidRPr="00002E19" w:rsidRDefault="0041411A" w:rsidP="00652F5C">
      <w:pPr>
        <w:pStyle w:val="ECCAnnexheading1"/>
        <w:rPr>
          <w:rStyle w:val="ECCParagraph"/>
        </w:rPr>
      </w:pPr>
      <w:bookmarkStart w:id="109" w:name="_Toc41308134"/>
      <w:r w:rsidRPr="00002E19">
        <w:rPr>
          <w:rStyle w:val="ECCParagraph"/>
        </w:rPr>
        <w:lastRenderedPageBreak/>
        <w:t>Creating Visibility data with STK</w:t>
      </w:r>
      <w:bookmarkEnd w:id="109"/>
    </w:p>
    <w:p w14:paraId="39807D81" w14:textId="55077EF7" w:rsidR="00FB486D" w:rsidRPr="00002E19" w:rsidRDefault="00FB486D">
      <w:pPr>
        <w:pStyle w:val="ECCNumberedList"/>
        <w:numPr>
          <w:ilvl w:val="0"/>
          <w:numId w:val="0"/>
        </w:numPr>
        <w:rPr>
          <w:rStyle w:val="ECCParagraph"/>
          <w:b/>
          <w:caps/>
          <w:color w:val="D2232A"/>
        </w:rPr>
      </w:pPr>
      <w:r w:rsidRPr="00002E19">
        <w:rPr>
          <w:rStyle w:val="ECCParagraph"/>
        </w:rPr>
        <w:t xml:space="preserve">The </w:t>
      </w:r>
      <w:r w:rsidR="002E0B5D">
        <w:rPr>
          <w:rStyle w:val="ECCParagraph"/>
        </w:rPr>
        <w:t>epfd</w:t>
      </w:r>
      <w:r w:rsidRPr="00002E19">
        <w:rPr>
          <w:rStyle w:val="ECCParagraph"/>
        </w:rPr>
        <w:t xml:space="preserve"> simulation will select the orbital tracks across the sky (visibilities) and use the measured spectrum </w:t>
      </w:r>
      <w:r w:rsidR="0043216D" w:rsidRPr="00002E19">
        <w:rPr>
          <w:rStyle w:val="ECCParagraph"/>
        </w:rPr>
        <w:t>of the</w:t>
      </w:r>
      <w:r w:rsidRPr="00002E19">
        <w:rPr>
          <w:rStyle w:val="ECCParagraph"/>
        </w:rPr>
        <w:t xml:space="preserve"> satellites for the computation of the received signal levels.</w:t>
      </w:r>
    </w:p>
    <w:p w14:paraId="115B8D97" w14:textId="77777777" w:rsidR="0041411A" w:rsidRPr="00002E19" w:rsidRDefault="0041411A" w:rsidP="0041411A">
      <w:pPr>
        <w:pStyle w:val="ECCNumberedList"/>
        <w:numPr>
          <w:ilvl w:val="0"/>
          <w:numId w:val="22"/>
        </w:numPr>
        <w:rPr>
          <w:rStyle w:val="ECCParagraph"/>
        </w:rPr>
      </w:pPr>
      <w:r w:rsidRPr="00002E19">
        <w:rPr>
          <w:rStyle w:val="ECCParagraph"/>
        </w:rPr>
        <w:t>Create a scenario and load the RAS station as the first object</w:t>
      </w:r>
      <w:r w:rsidR="00AF58DB" w:rsidRPr="00002E19">
        <w:rPr>
          <w:rStyle w:val="ECCParagraph"/>
        </w:rPr>
        <w:t xml:space="preserve"> </w:t>
      </w:r>
      <w:r w:rsidR="000978BF" w:rsidRPr="00002E19">
        <w:rPr>
          <w:rStyle w:val="ECCParagraph"/>
        </w:rPr>
        <w:t>and choose a date for which the simulation should be carried out as well as the duration for the orbit calculations. The dura</w:t>
      </w:r>
      <w:r w:rsidR="00FB486D" w:rsidRPr="00002E19">
        <w:rPr>
          <w:rStyle w:val="ECCParagraph"/>
        </w:rPr>
        <w:t>tion should be at least one day</w:t>
      </w:r>
      <w:r w:rsidR="000978BF" w:rsidRPr="00002E19">
        <w:rPr>
          <w:rStyle w:val="ECCParagraph"/>
        </w:rPr>
        <w:t>.</w:t>
      </w:r>
      <w:r w:rsidRPr="00002E19">
        <w:rPr>
          <w:rStyle w:val="ECCParagraph"/>
        </w:rPr>
        <w:t xml:space="preserve"> </w:t>
      </w:r>
    </w:p>
    <w:p w14:paraId="00539787" w14:textId="32F28750" w:rsidR="0041411A" w:rsidRPr="00002E19" w:rsidRDefault="0041411A" w:rsidP="0041411A">
      <w:pPr>
        <w:pStyle w:val="ECCNumberedList"/>
        <w:rPr>
          <w:rStyle w:val="ECCParagraph"/>
        </w:rPr>
      </w:pPr>
      <w:r w:rsidRPr="00002E19">
        <w:rPr>
          <w:rStyle w:val="ECCParagraph"/>
        </w:rPr>
        <w:t xml:space="preserve">Then add all active </w:t>
      </w:r>
      <w:r w:rsidR="00850760">
        <w:rPr>
          <w:rStyle w:val="ECCParagraph"/>
        </w:rPr>
        <w:t>IRIDIUM</w:t>
      </w:r>
      <w:r w:rsidRPr="00002E19">
        <w:rPr>
          <w:rStyle w:val="ECCParagraph"/>
        </w:rPr>
        <w:t xml:space="preserve"> satellites. </w:t>
      </w:r>
      <w:r w:rsidR="000978BF" w:rsidRPr="00002E19">
        <w:rPr>
          <w:rStyle w:val="ECCParagraph"/>
        </w:rPr>
        <w:t>E</w:t>
      </w:r>
      <w:r w:rsidRPr="00002E19">
        <w:rPr>
          <w:rStyle w:val="ECCParagraph"/>
        </w:rPr>
        <w:t>nsure that not only the satellite names are loaded, but their orbits too</w:t>
      </w:r>
      <w:r w:rsidR="00F156B1" w:rsidRPr="00002E19">
        <w:rPr>
          <w:rStyle w:val="ECCParagraph"/>
        </w:rPr>
        <w:t xml:space="preserve"> or create a constellation with </w:t>
      </w:r>
      <w:r w:rsidR="00850760">
        <w:rPr>
          <w:rStyle w:val="ECCParagraph"/>
        </w:rPr>
        <w:t>IRIDIUM</w:t>
      </w:r>
      <w:r w:rsidR="00F156B1" w:rsidRPr="00002E19">
        <w:rPr>
          <w:rStyle w:val="ECCParagraph"/>
        </w:rPr>
        <w:t xml:space="preserve"> parameters.</w:t>
      </w:r>
    </w:p>
    <w:p w14:paraId="21E8B5F7" w14:textId="77777777" w:rsidR="0041411A" w:rsidRPr="00002E19" w:rsidRDefault="0041411A" w:rsidP="0041411A">
      <w:pPr>
        <w:pStyle w:val="ECCNumberedList"/>
        <w:rPr>
          <w:rStyle w:val="ECCParagraph"/>
        </w:rPr>
      </w:pPr>
      <w:r w:rsidRPr="00002E19">
        <w:rPr>
          <w:rStyle w:val="ECCParagraph"/>
        </w:rPr>
        <w:t xml:space="preserve">Then open 'Analyse' -&gt; 'Access'. </w:t>
      </w:r>
      <w:r w:rsidR="000978BF" w:rsidRPr="00002E19">
        <w:rPr>
          <w:rStyle w:val="ECCParagraph"/>
        </w:rPr>
        <w:t>A</w:t>
      </w:r>
      <w:r w:rsidRPr="00002E19">
        <w:rPr>
          <w:rStyle w:val="ECCParagraph"/>
        </w:rPr>
        <w:t xml:space="preserve">ll the objects that have been loaded </w:t>
      </w:r>
      <w:r w:rsidR="000978BF" w:rsidRPr="00002E19">
        <w:rPr>
          <w:rStyle w:val="ECCParagraph"/>
        </w:rPr>
        <w:t>will be shown. I</w:t>
      </w:r>
      <w:r w:rsidRPr="00002E19">
        <w:rPr>
          <w:rStyle w:val="ECCParagraph"/>
        </w:rPr>
        <w:t xml:space="preserve">t is important to use the RAS Station as the object for which visibilities are computed. </w:t>
      </w:r>
      <w:r w:rsidR="00F156B1" w:rsidRPr="00002E19">
        <w:rPr>
          <w:rStyle w:val="ECCParagraph"/>
        </w:rPr>
        <w:t>The visibilities are calculated for a specific location.</w:t>
      </w:r>
    </w:p>
    <w:p w14:paraId="779986BE" w14:textId="77777777" w:rsidR="0041411A" w:rsidRPr="00002E19" w:rsidRDefault="000978BF" w:rsidP="0041411A">
      <w:pPr>
        <w:pStyle w:val="ECCNumberedList"/>
        <w:rPr>
          <w:rStyle w:val="ECCParagraph"/>
        </w:rPr>
      </w:pPr>
      <w:r w:rsidRPr="00002E19">
        <w:rPr>
          <w:rStyle w:val="ECCParagraph"/>
        </w:rPr>
        <w:t>A</w:t>
      </w:r>
      <w:r w:rsidR="0041411A" w:rsidRPr="00002E19">
        <w:rPr>
          <w:rStyle w:val="ECCParagraph"/>
        </w:rPr>
        <w:t>gain</w:t>
      </w:r>
      <w:r w:rsidRPr="00002E19">
        <w:rPr>
          <w:rStyle w:val="ECCParagraph"/>
        </w:rPr>
        <w:t xml:space="preserve"> (</w:t>
      </w:r>
      <w:r w:rsidR="0041411A" w:rsidRPr="00002E19">
        <w:rPr>
          <w:rStyle w:val="ECCParagraph"/>
        </w:rPr>
        <w:t xml:space="preserve">!) select all satellites and click 'compute'. This will be quick and afterwards the AER report button is highlighted. </w:t>
      </w:r>
    </w:p>
    <w:p w14:paraId="57D31039" w14:textId="77777777" w:rsidR="0041411A" w:rsidRPr="00002E19" w:rsidRDefault="0041411A" w:rsidP="0041411A">
      <w:pPr>
        <w:pStyle w:val="ECCNumberedList"/>
        <w:rPr>
          <w:rStyle w:val="ECCParagraph"/>
        </w:rPr>
      </w:pPr>
      <w:r w:rsidRPr="00002E19">
        <w:rPr>
          <w:rStyle w:val="ECCParagraph"/>
        </w:rPr>
        <w:t xml:space="preserve">After the AER report button </w:t>
      </w:r>
      <w:r w:rsidR="000978BF" w:rsidRPr="00002E19">
        <w:rPr>
          <w:rStyle w:val="ECCParagraph"/>
        </w:rPr>
        <w:t>has been clicked</w:t>
      </w:r>
      <w:r w:rsidR="000D6371" w:rsidRPr="00002E19">
        <w:rPr>
          <w:rStyle w:val="ECCParagraph"/>
        </w:rPr>
        <w:t xml:space="preserve"> </w:t>
      </w:r>
      <w:r w:rsidRPr="00002E19">
        <w:rPr>
          <w:rStyle w:val="ECCParagraph"/>
        </w:rPr>
        <w:t xml:space="preserve">and all visibilities have been computed the report </w:t>
      </w:r>
      <w:r w:rsidR="000978BF" w:rsidRPr="00002E19">
        <w:rPr>
          <w:rStyle w:val="ECCParagraph"/>
        </w:rPr>
        <w:t>will be</w:t>
      </w:r>
      <w:r w:rsidR="000D6371" w:rsidRPr="00002E19">
        <w:rPr>
          <w:rStyle w:val="ECCParagraph"/>
        </w:rPr>
        <w:t xml:space="preserve"> </w:t>
      </w:r>
      <w:r w:rsidRPr="00002E19">
        <w:rPr>
          <w:rStyle w:val="ECCParagraph"/>
        </w:rPr>
        <w:t xml:space="preserve">displayed. </w:t>
      </w:r>
    </w:p>
    <w:p w14:paraId="57223572" w14:textId="4F075F0C" w:rsidR="0041411A" w:rsidRPr="00002E19" w:rsidRDefault="0041411A" w:rsidP="0041411A">
      <w:pPr>
        <w:pStyle w:val="ECCNumberedList"/>
        <w:rPr>
          <w:rStyle w:val="ECCParagraph"/>
        </w:rPr>
      </w:pPr>
      <w:r w:rsidRPr="00002E19">
        <w:rPr>
          <w:rStyle w:val="ECCParagraph"/>
        </w:rPr>
        <w:t>Right-click on the report itself and select ‘complete export’ that appears in the drop down menu! IMPORTANT: Do not use the Excel export button, this creates incompatible files</w:t>
      </w:r>
      <w:r w:rsidR="000D6371" w:rsidRPr="00002E19">
        <w:rPr>
          <w:rStyle w:val="ECCParagraph"/>
        </w:rPr>
        <w:t xml:space="preserve"> </w:t>
      </w:r>
      <w:r w:rsidR="000978BF" w:rsidRPr="00002E19">
        <w:rPr>
          <w:rStyle w:val="ECCParagraph"/>
        </w:rPr>
        <w:t>which are also of type .csv but are differently formatted and organi</w:t>
      </w:r>
      <w:r w:rsidR="007C0658">
        <w:rPr>
          <w:rStyle w:val="ECCParagraph"/>
        </w:rPr>
        <w:t>s</w:t>
      </w:r>
      <w:r w:rsidR="000978BF" w:rsidRPr="00002E19">
        <w:rPr>
          <w:rStyle w:val="ECCParagraph"/>
        </w:rPr>
        <w:t xml:space="preserve">ed. These files cannot be used by the </w:t>
      </w:r>
      <w:r w:rsidR="002E0B5D">
        <w:rPr>
          <w:rStyle w:val="ECCParagraph"/>
        </w:rPr>
        <w:t>epfd</w:t>
      </w:r>
      <w:r w:rsidR="000978BF" w:rsidRPr="00002E19">
        <w:rPr>
          <w:rStyle w:val="ECCParagraph"/>
        </w:rPr>
        <w:t xml:space="preserve"> routines.</w:t>
      </w:r>
    </w:p>
    <w:p w14:paraId="56692EFA" w14:textId="77777777" w:rsidR="009E6118" w:rsidRPr="00002E19" w:rsidRDefault="009E6118">
      <w:pPr>
        <w:rPr>
          <w:rStyle w:val="ECCParagraph"/>
          <w:szCs w:val="20"/>
        </w:rPr>
      </w:pPr>
      <w:r w:rsidRPr="00002E19">
        <w:rPr>
          <w:rStyle w:val="ECCParagraph"/>
        </w:rPr>
        <w:br w:type="page"/>
      </w:r>
    </w:p>
    <w:p w14:paraId="1C3C217C" w14:textId="2EFEB8FE" w:rsidR="009E6118" w:rsidRPr="00002E19" w:rsidRDefault="009E6118" w:rsidP="009E6118">
      <w:pPr>
        <w:pStyle w:val="ECCAnnexheading1"/>
        <w:rPr>
          <w:rStyle w:val="ECCParagraph"/>
        </w:rPr>
      </w:pPr>
      <w:bookmarkStart w:id="110" w:name="_Ref428190282"/>
      <w:bookmarkStart w:id="111" w:name="_Toc41308135"/>
      <w:r w:rsidRPr="00002E19">
        <w:rPr>
          <w:rStyle w:val="ECCParagraph"/>
        </w:rPr>
        <w:lastRenderedPageBreak/>
        <w:t>Data format for pointing range</w:t>
      </w:r>
      <w:r w:rsidR="00E60D71">
        <w:rPr>
          <w:rStyle w:val="ECCParagraph"/>
        </w:rPr>
        <w:t xml:space="preserve"> FILE</w:t>
      </w:r>
      <w:bookmarkEnd w:id="110"/>
      <w:bookmarkEnd w:id="111"/>
    </w:p>
    <w:p w14:paraId="49DD64C4" w14:textId="3BB753EE" w:rsidR="00623F30" w:rsidRPr="00002E19" w:rsidRDefault="00A41DB9" w:rsidP="0014775E">
      <w:r>
        <w:t xml:space="preserve">The data for </w:t>
      </w:r>
      <w:r w:rsidR="00623F30" w:rsidRPr="00002E19">
        <w:t xml:space="preserve">antenna mechanical constraints should be defined in </w:t>
      </w:r>
      <w:r w:rsidR="00A23DC6" w:rsidRPr="00002E19">
        <w:t xml:space="preserve">the </w:t>
      </w:r>
      <w:r w:rsidR="00850760">
        <w:t>MATLAB®</w:t>
      </w:r>
      <w:r w:rsidR="00623F30" w:rsidRPr="00002E19">
        <w:t xml:space="preserve"> file:</w:t>
      </w:r>
    </w:p>
    <w:p w14:paraId="4E908D7E" w14:textId="77777777" w:rsidR="00623F30" w:rsidRPr="00002E19" w:rsidRDefault="00623F30" w:rsidP="00AC18C3">
      <w:pPr>
        <w:pStyle w:val="ECCBulletsLv1"/>
      </w:pPr>
      <w:r w:rsidRPr="00002E19">
        <w:tab/>
      </w:r>
      <w:proofErr w:type="spellStart"/>
      <w:r w:rsidRPr="00002E19">
        <w:t>RAS_site_mechanical.mat</w:t>
      </w:r>
      <w:proofErr w:type="spellEnd"/>
    </w:p>
    <w:p w14:paraId="1A90EBC6" w14:textId="77777777" w:rsidR="00623F30" w:rsidRPr="00002E19" w:rsidRDefault="00623F30" w:rsidP="00E9067B">
      <w:r w:rsidRPr="00002E19">
        <w:t>Per default</w:t>
      </w:r>
      <w:r w:rsidR="001972AB" w:rsidRPr="00002E19">
        <w:t>,</w:t>
      </w:r>
      <w:r w:rsidRPr="00002E19">
        <w:t xml:space="preserve"> the file will be </w:t>
      </w:r>
      <w:r w:rsidR="001972AB" w:rsidRPr="00002E19">
        <w:t>a flat earth</w:t>
      </w:r>
      <w:r w:rsidR="00C50E79" w:rsidRPr="00002E19">
        <w:t xml:space="preserve"> and no mechanical constraint.</w:t>
      </w:r>
    </w:p>
    <w:p w14:paraId="44B1CBF8" w14:textId="77777777" w:rsidR="00E9067B" w:rsidRPr="00002E19" w:rsidRDefault="00E9067B" w:rsidP="00E9067B">
      <w:r w:rsidRPr="00002E19">
        <w:t xml:space="preserve">The data format for telescope pointing range (elevation vs azimuth) shall be given as </w:t>
      </w:r>
      <w:r w:rsidR="00C50E79" w:rsidRPr="00002E19">
        <w:t>2 vectors</w:t>
      </w:r>
      <w:r w:rsidRPr="00002E19">
        <w:t>:</w:t>
      </w:r>
    </w:p>
    <w:p w14:paraId="73EAB60B" w14:textId="77777777" w:rsidR="00C50E79" w:rsidRPr="00002E19" w:rsidRDefault="00C50E79" w:rsidP="00AC18C3">
      <w:pPr>
        <w:pStyle w:val="ECCBulletsLv1"/>
      </w:pPr>
      <w:r w:rsidRPr="00002E19">
        <w:tab/>
        <w:t>x (azimuth in degree)</w:t>
      </w:r>
      <w:r w:rsidRPr="00002E19">
        <w:tab/>
      </w:r>
    </w:p>
    <w:p w14:paraId="0E56B2BE" w14:textId="77777777" w:rsidR="00C50E79" w:rsidRPr="00002E19" w:rsidRDefault="00C50E79" w:rsidP="00AC18C3">
      <w:pPr>
        <w:pStyle w:val="ECCBulletsLv1"/>
      </w:pPr>
      <w:r w:rsidRPr="00002E19">
        <w:t xml:space="preserve">    y (elevation in degree)</w:t>
      </w:r>
    </w:p>
    <w:p w14:paraId="2F13E87C" w14:textId="77777777" w:rsidR="00C50E79" w:rsidRPr="00002E19" w:rsidRDefault="00C50E79" w:rsidP="00C50E79">
      <w:r w:rsidRPr="00002E19">
        <w:t>The vectors x and y shall have the same size.</w:t>
      </w:r>
    </w:p>
    <w:p w14:paraId="29CA9F23" w14:textId="77777777" w:rsidR="00E9067B" w:rsidRPr="00002E19" w:rsidRDefault="00B16F8B" w:rsidP="00E9067B">
      <w:r w:rsidRPr="00002E19">
        <w:t xml:space="preserve">For generic computations (i.e. no information </w:t>
      </w:r>
      <w:r w:rsidR="00D24B95" w:rsidRPr="00002E19">
        <w:t>on</w:t>
      </w:r>
      <w:r w:rsidRPr="00002E19">
        <w:t xml:space="preserve"> telescope pointing ranges), the values of vector y above shall be set to 0.</w:t>
      </w:r>
    </w:p>
    <w:p w14:paraId="5D47BD22" w14:textId="77777777" w:rsidR="00E9067B" w:rsidRPr="00002E19" w:rsidRDefault="00E9067B" w:rsidP="00E9067B">
      <w:pPr>
        <w:rPr>
          <w:lang w:eastAsia="de-DE"/>
        </w:rPr>
      </w:pPr>
    </w:p>
    <w:p w14:paraId="242F9CC4" w14:textId="77777777" w:rsidR="0041411A" w:rsidRPr="00002E19" w:rsidRDefault="000948A4" w:rsidP="00C94DFC">
      <w:pPr>
        <w:pStyle w:val="ECCAnnexheading1"/>
        <w:rPr>
          <w:rStyle w:val="ECCHLbold"/>
          <w:b/>
          <w:lang w:val="en-GB"/>
        </w:rPr>
      </w:pPr>
      <w:bookmarkStart w:id="112" w:name="_Ref424225120"/>
      <w:bookmarkStart w:id="113" w:name="_Toc41308136"/>
      <w:r w:rsidRPr="00002E19">
        <w:rPr>
          <w:rStyle w:val="ECCHLbold"/>
          <w:b/>
          <w:lang w:val="en-GB"/>
        </w:rPr>
        <w:lastRenderedPageBreak/>
        <w:t>License Agreement</w:t>
      </w:r>
      <w:bookmarkEnd w:id="112"/>
      <w:bookmarkEnd w:id="113"/>
    </w:p>
    <w:p w14:paraId="519DD5C2" w14:textId="77777777" w:rsidR="000948A4" w:rsidRPr="00002E19" w:rsidRDefault="000948A4" w:rsidP="000948A4"/>
    <w:p w14:paraId="2F1E430D" w14:textId="77777777" w:rsidR="000948A4" w:rsidRPr="00002E19" w:rsidRDefault="000948A4" w:rsidP="000948A4">
      <w:r w:rsidRPr="003C5039">
        <w:rPr>
          <w:noProof/>
          <w:lang w:val="fr-FR" w:eastAsia="fr-FR"/>
        </w:rPr>
        <w:drawing>
          <wp:inline distT="0" distB="0" distL="0" distR="0" wp14:anchorId="2D5AF9F4" wp14:editId="1633CF73">
            <wp:extent cx="2676525" cy="467830"/>
            <wp:effectExtent l="0" t="0" r="0" b="8890"/>
            <wp:docPr id="4" name="Image 1" descr="E:\MesDocuments\AdministratifsEtPratiques\pratique\docs divers\an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esDocuments\AdministratifsEtPratiques\pratique\docs divers\anfr.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676696" cy="467860"/>
                    </a:xfrm>
                    <a:prstGeom prst="rect">
                      <a:avLst/>
                    </a:prstGeom>
                    <a:noFill/>
                    <a:ln>
                      <a:noFill/>
                    </a:ln>
                  </pic:spPr>
                </pic:pic>
              </a:graphicData>
            </a:graphic>
          </wp:inline>
        </w:drawing>
      </w:r>
    </w:p>
    <w:p w14:paraId="36FF1FD1" w14:textId="77777777" w:rsidR="000948A4" w:rsidRPr="00002E19" w:rsidRDefault="000948A4" w:rsidP="000948A4">
      <w:pPr>
        <w:rPr>
          <w:rStyle w:val="ECCHLbold"/>
        </w:rPr>
      </w:pPr>
      <w:r w:rsidRPr="00002E19">
        <w:rPr>
          <w:rStyle w:val="ECCHLbold"/>
        </w:rPr>
        <w:t>LICENCE AGREEMENT</w:t>
      </w:r>
    </w:p>
    <w:p w14:paraId="74746373" w14:textId="77777777" w:rsidR="000948A4" w:rsidRPr="00002E19" w:rsidRDefault="000948A4" w:rsidP="000948A4"/>
    <w:p w14:paraId="30181A68" w14:textId="5A8F4723" w:rsidR="000948A4" w:rsidRPr="00002E19" w:rsidRDefault="000948A4" w:rsidP="000948A4">
      <w:r w:rsidRPr="00002E19">
        <w:t xml:space="preserve">ANFR has developed programme codes to process data resulting from the measurements of the </w:t>
      </w:r>
      <w:r w:rsidR="00850760">
        <w:t>IRIDIUM</w:t>
      </w:r>
      <w:r w:rsidRPr="00002E19">
        <w:t xml:space="preserve"> constellation satellites. This set of programme codes are given in the folder “Iridium – radio-astronomy” which is made available to the organisation/institution designed below.</w:t>
      </w:r>
    </w:p>
    <w:p w14:paraId="27B9C35A" w14:textId="77777777" w:rsidR="000948A4" w:rsidRPr="00002E19" w:rsidRDefault="000948A4" w:rsidP="000948A4">
      <w:r w:rsidRPr="00002E19">
        <w:t>ANFR makes available these programmes codes under the following conditions that are accepted by the organisation/institution designed below:</w:t>
      </w:r>
    </w:p>
    <w:p w14:paraId="1C8816AF" w14:textId="77777777" w:rsidR="000948A4" w:rsidRPr="00002E19" w:rsidRDefault="000948A4" w:rsidP="000948A4">
      <w:r w:rsidRPr="00002E19">
        <w:t>ANFR reserves all rights on these programmes including but not limited to source codes as well as all accompanying documentation, which remain its exclusive property. ANFR is considered as the author of such programmes and documentation in accordance with French intellectual property laws.</w:t>
      </w:r>
    </w:p>
    <w:p w14:paraId="2BDAF9E3" w14:textId="77777777" w:rsidR="000948A4" w:rsidRPr="00002E19" w:rsidRDefault="000948A4" w:rsidP="000948A4">
      <w:r w:rsidRPr="00002E19">
        <w:t>These programmes shall not be transferred or provided to third parties under any form or by any means without prior authorisation from ANFR.</w:t>
      </w:r>
    </w:p>
    <w:p w14:paraId="0AB149CB" w14:textId="77777777" w:rsidR="000948A4" w:rsidRPr="00002E19" w:rsidRDefault="000948A4" w:rsidP="000948A4">
      <w:r w:rsidRPr="00002E19">
        <w:t>Any commercial use of these programmes is prohibited.</w:t>
      </w:r>
    </w:p>
    <w:p w14:paraId="4E68996E" w14:textId="77777777" w:rsidR="000948A4" w:rsidRPr="00002E19" w:rsidRDefault="000948A4" w:rsidP="000948A4">
      <w:r w:rsidRPr="00002E19">
        <w:t>ANFR shall not be held liable for any damages or losses that could result directly or indirectly from the use of these programmes and in particular, ANFR shall not be held liable for errors in the data obtained from these programmes.</w:t>
      </w:r>
    </w:p>
    <w:p w14:paraId="1DD30301" w14:textId="77777777" w:rsidR="000948A4" w:rsidRPr="00002E19" w:rsidRDefault="000948A4" w:rsidP="000948A4"/>
    <w:p w14:paraId="4327025F" w14:textId="45A8E341" w:rsidR="000948A4" w:rsidRPr="00002E19" w:rsidRDefault="000948A4" w:rsidP="000948A4">
      <w:r w:rsidRPr="00002E19">
        <w:t xml:space="preserve">Please, fill, sign and return (by e-mail or fax) this license agreement to </w:t>
      </w:r>
      <w:r w:rsidR="00D54952">
        <w:t xml:space="preserve">Jérôme André </w:t>
      </w:r>
      <w:r w:rsidRPr="00002E19">
        <w:t>(</w:t>
      </w:r>
      <w:hyperlink r:id="rId43" w:history="1">
        <w:r w:rsidR="00FD04AB" w:rsidRPr="005638CA">
          <w:rPr>
            <w:rStyle w:val="Hyperlink"/>
          </w:rPr>
          <w:t>jerome.andre@anfr.fr</w:t>
        </w:r>
      </w:hyperlink>
      <w:r w:rsidRPr="00002E19">
        <w:t>, fax: +33 2 98 34 12 20).</w:t>
      </w:r>
    </w:p>
    <w:p w14:paraId="4A92DB84" w14:textId="77777777" w:rsidR="000948A4" w:rsidRPr="00002E19" w:rsidRDefault="000948A4" w:rsidP="000948A4"/>
    <w:p w14:paraId="7EFC2B18" w14:textId="77777777" w:rsidR="000948A4" w:rsidRPr="00002E19" w:rsidRDefault="000948A4" w:rsidP="000948A4">
      <w:r w:rsidRPr="00002E19">
        <w:t>Date: _______________________</w:t>
      </w:r>
    </w:p>
    <w:p w14:paraId="2B0E3740" w14:textId="77777777" w:rsidR="000948A4" w:rsidRPr="00002E19" w:rsidRDefault="000948A4" w:rsidP="000948A4">
      <w:r w:rsidRPr="00002E19">
        <w:t xml:space="preserve">For the User: </w:t>
      </w:r>
      <w:r w:rsidRPr="00002E19">
        <w:tab/>
        <w:t>Institution/Organisation: ________________________________________________</w:t>
      </w:r>
    </w:p>
    <w:p w14:paraId="5B6A4BB8" w14:textId="77777777" w:rsidR="000948A4" w:rsidRPr="00002E19" w:rsidRDefault="000948A4" w:rsidP="000948A4">
      <w:r w:rsidRPr="00002E19">
        <w:t>Address: __________________________________________________________________</w:t>
      </w:r>
    </w:p>
    <w:p w14:paraId="17E7B7E6" w14:textId="77777777" w:rsidR="000948A4" w:rsidRPr="00002E19" w:rsidRDefault="000948A4" w:rsidP="000948A4">
      <w:r w:rsidRPr="00002E19">
        <w:t>Telephone: _________________________ E-mail address: __________________________</w:t>
      </w:r>
    </w:p>
    <w:p w14:paraId="2F86B52B" w14:textId="77777777" w:rsidR="000948A4" w:rsidRPr="00002E19" w:rsidRDefault="000948A4" w:rsidP="000948A4">
      <w:r w:rsidRPr="00002E19">
        <w:t>Name: _____________________________ Signature: ______________________________</w:t>
      </w:r>
    </w:p>
    <w:p w14:paraId="5DE0F874" w14:textId="77777777" w:rsidR="000948A4" w:rsidRPr="00002E19" w:rsidRDefault="000948A4" w:rsidP="000948A4"/>
    <w:p w14:paraId="1AA85F12" w14:textId="77777777" w:rsidR="000948A4" w:rsidRPr="00002E19" w:rsidRDefault="000948A4" w:rsidP="000948A4"/>
    <w:p w14:paraId="485402B7" w14:textId="77777777" w:rsidR="000948A4" w:rsidRPr="00002E19" w:rsidRDefault="000948A4"/>
    <w:p w14:paraId="59F903C4" w14:textId="77777777" w:rsidR="008A54FC" w:rsidRDefault="008A54FC" w:rsidP="00E2303A">
      <w:pPr>
        <w:pStyle w:val="ECCAnnexheading1"/>
        <w:rPr>
          <w:rStyle w:val="ECCParagraph"/>
        </w:rPr>
      </w:pPr>
      <w:bookmarkStart w:id="114" w:name="_Toc396383876"/>
      <w:bookmarkStart w:id="115" w:name="_Toc396917309"/>
      <w:bookmarkStart w:id="116" w:name="_Toc396917420"/>
      <w:bookmarkStart w:id="117" w:name="_Toc396917640"/>
      <w:bookmarkStart w:id="118" w:name="_Toc396917655"/>
      <w:bookmarkStart w:id="119" w:name="_Toc396917760"/>
      <w:bookmarkStart w:id="120" w:name="_Toc41308137"/>
      <w:r w:rsidRPr="00002E19">
        <w:rPr>
          <w:rStyle w:val="ECCParagraph"/>
        </w:rPr>
        <w:lastRenderedPageBreak/>
        <w:t xml:space="preserve">List of </w:t>
      </w:r>
      <w:r w:rsidR="00C72D9E" w:rsidRPr="00002E19">
        <w:rPr>
          <w:rStyle w:val="ECCParagraph"/>
        </w:rPr>
        <w:t>R</w:t>
      </w:r>
      <w:r w:rsidRPr="00002E19">
        <w:rPr>
          <w:rStyle w:val="ECCParagraph"/>
        </w:rPr>
        <w:t>eference</w:t>
      </w:r>
      <w:bookmarkEnd w:id="84"/>
      <w:bookmarkEnd w:id="85"/>
      <w:bookmarkEnd w:id="114"/>
      <w:bookmarkEnd w:id="115"/>
      <w:bookmarkEnd w:id="116"/>
      <w:bookmarkEnd w:id="117"/>
      <w:bookmarkEnd w:id="118"/>
      <w:bookmarkEnd w:id="119"/>
      <w:r w:rsidR="00C94DFC">
        <w:rPr>
          <w:rStyle w:val="ECCParagraph"/>
        </w:rPr>
        <w:t>s</w:t>
      </w:r>
      <w:bookmarkEnd w:id="120"/>
    </w:p>
    <w:p w14:paraId="41125583" w14:textId="77777777" w:rsidR="007C0658" w:rsidRPr="007C0658" w:rsidRDefault="007C0658" w:rsidP="007C0658"/>
    <w:p w14:paraId="77675E39" w14:textId="77777777" w:rsidR="009D1297" w:rsidRPr="00002E19" w:rsidRDefault="009D1297" w:rsidP="009D1297">
      <w:pPr>
        <w:pStyle w:val="ECCReference"/>
        <w:jc w:val="left"/>
      </w:pPr>
      <w:bookmarkStart w:id="121" w:name="_Ref393803243"/>
      <w:r w:rsidRPr="00002E19">
        <w:t xml:space="preserve">ECC Report 171: “Impact of unwanted emissions of IRIDIUM satellites on </w:t>
      </w:r>
      <w:proofErr w:type="spellStart"/>
      <w:r w:rsidRPr="00002E19">
        <w:t>radioastronomy</w:t>
      </w:r>
      <w:proofErr w:type="spellEnd"/>
      <w:r w:rsidRPr="00002E19">
        <w:t xml:space="preserve"> operations in the band 1610.6-1613.8 MHz”, Tallinn, </w:t>
      </w:r>
      <w:r w:rsidR="0029644B" w:rsidRPr="00002E19">
        <w:rPr>
          <w:rStyle w:val="ECCParagraph"/>
        </w:rPr>
        <w:t>approved</w:t>
      </w:r>
      <w:r w:rsidR="0029644B" w:rsidRPr="00002E19">
        <w:t xml:space="preserve"> </w:t>
      </w:r>
      <w:r w:rsidRPr="00002E19">
        <w:t>October 2011</w:t>
      </w:r>
      <w:bookmarkEnd w:id="121"/>
    </w:p>
    <w:p w14:paraId="5396B687" w14:textId="670445BA" w:rsidR="002F0A12" w:rsidRPr="00002E19" w:rsidRDefault="002F0A12" w:rsidP="002F0A12">
      <w:pPr>
        <w:pStyle w:val="ECCReference"/>
        <w:rPr>
          <w:rStyle w:val="ECCParagraph"/>
        </w:rPr>
      </w:pPr>
      <w:bookmarkStart w:id="122" w:name="_Ref431470800"/>
      <w:r w:rsidRPr="00002E19">
        <w:rPr>
          <w:rStyle w:val="ECCParagraph"/>
        </w:rPr>
        <w:t>ECC Report 226</w:t>
      </w:r>
      <w:r w:rsidR="009D1297" w:rsidRPr="00002E19">
        <w:rPr>
          <w:rStyle w:val="ECCParagraph"/>
        </w:rPr>
        <w:t xml:space="preserve">: “Unwanted emissions of IRIDIUM satellites in the band </w:t>
      </w:r>
      <w:r w:rsidR="009D1297" w:rsidRPr="00002E19">
        <w:t>1610.6-1613.8 MHz, monitoring campaign 2013</w:t>
      </w:r>
      <w:r w:rsidR="009D1297" w:rsidRPr="00002E19">
        <w:rPr>
          <w:rStyle w:val="ECCParagraph"/>
        </w:rPr>
        <w:t>”, approved  January 2015</w:t>
      </w:r>
      <w:bookmarkEnd w:id="122"/>
    </w:p>
    <w:p w14:paraId="57E542C4" w14:textId="77777777" w:rsidR="009D1297" w:rsidRPr="00002E19" w:rsidRDefault="009D1297" w:rsidP="009D1297">
      <w:pPr>
        <w:pStyle w:val="ECCReference"/>
      </w:pPr>
      <w:bookmarkStart w:id="123" w:name="_Ref431470776"/>
      <w:r w:rsidRPr="00002E19">
        <w:t xml:space="preserve">Recommendation ITU-R M.1583, “Interference calculations between non-geostationary mobile-satellite service or </w:t>
      </w:r>
      <w:proofErr w:type="spellStart"/>
      <w:r w:rsidRPr="00002E19">
        <w:t>radionavigation</w:t>
      </w:r>
      <w:proofErr w:type="spellEnd"/>
      <w:r w:rsidRPr="00002E19">
        <w:t>-satellite service systems and ra</w:t>
      </w:r>
      <w:r w:rsidR="00393C7A" w:rsidRPr="00002E19">
        <w:t>dio astronomy telescope sites”</w:t>
      </w:r>
      <w:bookmarkEnd w:id="123"/>
      <w:r w:rsidR="00393C7A" w:rsidRPr="00002E19">
        <w:t xml:space="preserve"> </w:t>
      </w:r>
    </w:p>
    <w:p w14:paraId="113F3E5C" w14:textId="77777777" w:rsidR="002F0A12" w:rsidRPr="00002E19" w:rsidRDefault="00FD14AB" w:rsidP="002F0A12">
      <w:pPr>
        <w:pStyle w:val="ECCReference"/>
        <w:rPr>
          <w:rStyle w:val="ECCParagraph"/>
        </w:rPr>
      </w:pPr>
      <w:bookmarkStart w:id="124" w:name="_Ref441673671"/>
      <w:r w:rsidRPr="00002E19">
        <w:rPr>
          <w:rStyle w:val="ECCParagraph"/>
        </w:rPr>
        <w:t xml:space="preserve">Recommendation </w:t>
      </w:r>
      <w:r w:rsidR="002E0B5D">
        <w:rPr>
          <w:rStyle w:val="ECCParagraph"/>
        </w:rPr>
        <w:t>ITU-R RA.</w:t>
      </w:r>
      <w:r w:rsidR="002F0A12" w:rsidRPr="00002E19">
        <w:rPr>
          <w:rStyle w:val="ECCParagraph"/>
        </w:rPr>
        <w:t>769</w:t>
      </w:r>
      <w:r w:rsidR="002904BC" w:rsidRPr="00002E19">
        <w:rPr>
          <w:rStyle w:val="ECCParagraph"/>
        </w:rPr>
        <w:t>-2: ”Protection criteria used for radio astronomical measurements”</w:t>
      </w:r>
      <w:bookmarkEnd w:id="124"/>
    </w:p>
    <w:p w14:paraId="42480B24" w14:textId="20476C49" w:rsidR="00401B8B" w:rsidRPr="00127157" w:rsidRDefault="00BD1BF9" w:rsidP="00127157">
      <w:pPr>
        <w:pStyle w:val="ECCReference"/>
        <w:jc w:val="left"/>
        <w:rPr>
          <w:rStyle w:val="ECCParagraph"/>
        </w:rPr>
      </w:pPr>
      <w:bookmarkStart w:id="125" w:name="_Ref441760256"/>
      <w:r w:rsidRPr="00127157">
        <w:rPr>
          <w:rStyle w:val="ECCParagraph"/>
        </w:rPr>
        <w:t>Axel Jessner</w:t>
      </w:r>
      <w:r>
        <w:rPr>
          <w:rStyle w:val="ECCParagraph"/>
        </w:rPr>
        <w:t>:</w:t>
      </w:r>
      <w:r w:rsidRPr="00127157">
        <w:rPr>
          <w:rStyle w:val="ECCParagraph"/>
        </w:rPr>
        <w:t xml:space="preserve"> </w:t>
      </w:r>
      <w:r w:rsidR="00401B8B" w:rsidRPr="00127157">
        <w:rPr>
          <w:rStyle w:val="ECCParagraph"/>
        </w:rPr>
        <w:t xml:space="preserve">“Dealing with Radio Interference”,  </w:t>
      </w:r>
      <w:r w:rsidR="00127157" w:rsidRPr="00127157">
        <w:rPr>
          <w:rStyle w:val="ECCParagraph"/>
        </w:rPr>
        <w:t xml:space="preserve">                                                                                </w:t>
      </w:r>
      <w:r w:rsidR="00401B8B" w:rsidRPr="00127157">
        <w:rPr>
          <w:rStyle w:val="ECCParagraph"/>
        </w:rPr>
        <w:t>(</w:t>
      </w:r>
      <w:hyperlink r:id="rId44" w:history="1">
        <w:r w:rsidRPr="00B85117">
          <w:rPr>
            <w:rStyle w:val="Hyperlink"/>
          </w:rPr>
          <w:t>http://www.mpifr-bonn.mpg.de/948165/Jessner_Dealing_with_RFI.pdf</w:t>
        </w:r>
      </w:hyperlink>
      <w:bookmarkEnd w:id="125"/>
      <w:r w:rsidR="006136FA">
        <w:t>)</w:t>
      </w:r>
    </w:p>
    <w:p w14:paraId="60E03500" w14:textId="77777777" w:rsidR="00972235" w:rsidRPr="007C0658" w:rsidRDefault="00972235" w:rsidP="002F0A12">
      <w:pPr>
        <w:pStyle w:val="ECCReference"/>
        <w:rPr>
          <w:rStyle w:val="ECCParagraph"/>
          <w:shd w:val="solid" w:color="00FFFF" w:fill="auto"/>
        </w:rPr>
      </w:pPr>
      <w:bookmarkStart w:id="126" w:name="_Ref431817925"/>
      <w:r w:rsidRPr="00002E19">
        <w:rPr>
          <w:rStyle w:val="ECCParagraph"/>
        </w:rPr>
        <w:t>Recommendation ITU-R S.733-2</w:t>
      </w:r>
      <w:r>
        <w:rPr>
          <w:rStyle w:val="ECCParagraph"/>
        </w:rPr>
        <w:t>: Determination of the G/T Ratio for Earth stations operating in the Fixed Satellite Service</w:t>
      </w:r>
      <w:bookmarkEnd w:id="126"/>
    </w:p>
    <w:p w14:paraId="145E2170" w14:textId="69828CD9" w:rsidR="007C0658" w:rsidRPr="00002E19" w:rsidRDefault="007C0658" w:rsidP="008A3A59">
      <w:pPr>
        <w:pStyle w:val="ECCReference"/>
        <w:rPr>
          <w:rStyle w:val="ECCHLcyan"/>
        </w:rPr>
      </w:pPr>
      <w:bookmarkStart w:id="127" w:name="_Ref47086909"/>
      <w:r>
        <w:rPr>
          <w:rStyle w:val="ECCParagraph"/>
        </w:rPr>
        <w:t xml:space="preserve">Recommendation </w:t>
      </w:r>
      <w:r w:rsidRPr="00C67D30">
        <w:rPr>
          <w:rStyle w:val="ECCParagraph"/>
        </w:rPr>
        <w:t>ITU-R RA. 1631</w:t>
      </w:r>
      <w:bookmarkEnd w:id="127"/>
      <w:r w:rsidR="0029644B">
        <w:rPr>
          <w:rStyle w:val="ECCParagraph"/>
        </w:rPr>
        <w:t>: “</w:t>
      </w:r>
      <w:r w:rsidR="0029644B" w:rsidRPr="0029644B">
        <w:rPr>
          <w:rStyle w:val="ECCParagraph"/>
        </w:rPr>
        <w:t>Reference radio astronomy antenna pattern to be used for compatibility analyses between non-GSO systems and radio astronomy service stations based on the epfd concept</w:t>
      </w:r>
      <w:r w:rsidR="0029644B">
        <w:rPr>
          <w:rStyle w:val="ECCParagraph"/>
        </w:rPr>
        <w:t>”</w:t>
      </w:r>
    </w:p>
    <w:sectPr w:rsidR="007C0658" w:rsidRPr="00002E19" w:rsidSect="003C5039">
      <w:headerReference w:type="even" r:id="rId45"/>
      <w:headerReference w:type="default" r:id="rId46"/>
      <w:footerReference w:type="even" r:id="rId47"/>
      <w:footerReference w:type="default" r:id="rId48"/>
      <w:headerReference w:type="first" r:id="rId49"/>
      <w:footerReference w:type="first" r:id="rId50"/>
      <w:type w:val="continuous"/>
      <w:pgSz w:w="11947" w:h="16840" w:code="9"/>
      <w:pgMar w:top="1134" w:right="1134" w:bottom="1134" w:left="1134"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F4C47F" w14:textId="77777777" w:rsidR="006136FA" w:rsidRDefault="006136FA" w:rsidP="004930E1">
      <w:r>
        <w:separator/>
      </w:r>
    </w:p>
    <w:p w14:paraId="42232004" w14:textId="77777777" w:rsidR="006136FA" w:rsidRDefault="006136FA" w:rsidP="004930E1"/>
  </w:endnote>
  <w:endnote w:type="continuationSeparator" w:id="0">
    <w:p w14:paraId="2AFBCD83" w14:textId="77777777" w:rsidR="006136FA" w:rsidRDefault="006136FA" w:rsidP="004930E1">
      <w:r>
        <w:continuationSeparator/>
      </w:r>
    </w:p>
    <w:p w14:paraId="1907F4A8" w14:textId="77777777" w:rsidR="006136FA" w:rsidRDefault="006136FA" w:rsidP="004930E1"/>
  </w:endnote>
  <w:endnote w:type="continuationNotice" w:id="1">
    <w:p w14:paraId="2B6DEAEA" w14:textId="77777777" w:rsidR="006136FA" w:rsidRDefault="006136FA">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DDB1C4" w14:textId="77777777" w:rsidR="006136FA" w:rsidRDefault="006136FA">
    <w:pPr>
      <w:spacing w:before="0" w:after="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151C30" w14:textId="77777777" w:rsidR="006136FA" w:rsidRDefault="006136FA">
    <w:pPr>
      <w:spacing w:before="0" w:after="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7B4536" w14:textId="77777777" w:rsidR="006136FA" w:rsidRDefault="006136FA">
    <w:pPr>
      <w:spacing w:before="0"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D91E54" w14:textId="77777777" w:rsidR="006136FA" w:rsidRPr="00F7440E" w:rsidRDefault="006136FA" w:rsidP="004930E1">
      <w:pPr>
        <w:pStyle w:val="FootnoteText"/>
      </w:pPr>
      <w:r>
        <w:separator/>
      </w:r>
    </w:p>
  </w:footnote>
  <w:footnote w:type="continuationSeparator" w:id="0">
    <w:p w14:paraId="44662BF3" w14:textId="77777777" w:rsidR="006136FA" w:rsidRPr="00F7440E" w:rsidRDefault="006136FA" w:rsidP="004930E1">
      <w:r>
        <w:continuationSeparator/>
      </w:r>
    </w:p>
  </w:footnote>
  <w:footnote w:type="continuationNotice" w:id="1">
    <w:p w14:paraId="02A6EBD8" w14:textId="77777777" w:rsidR="006136FA" w:rsidRPr="00CD07E7" w:rsidRDefault="006136FA" w:rsidP="004930E1"/>
  </w:footnote>
  <w:footnote w:id="2">
    <w:p w14:paraId="0024D23F" w14:textId="348E8AB6" w:rsidR="006136FA" w:rsidRPr="006437CB" w:rsidRDefault="006136FA" w:rsidP="00665A9B">
      <w:pPr>
        <w:pStyle w:val="FootnoteText"/>
        <w:rPr>
          <w:lang w:val="en-GB"/>
        </w:rPr>
      </w:pPr>
      <w:r w:rsidRPr="009F5EA2">
        <w:rPr>
          <w:rStyle w:val="ECCHLsuperscript"/>
        </w:rPr>
        <w:footnoteRef/>
      </w:r>
      <w:r w:rsidRPr="00994C17">
        <w:rPr>
          <w:lang w:val="en-GB"/>
        </w:rPr>
        <w:t xml:space="preserve"> </w:t>
      </w:r>
      <w:r w:rsidRPr="001B6EFD">
        <w:rPr>
          <w:rStyle w:val="ECCHLcyan"/>
          <w:shd w:val="clear" w:color="auto" w:fill="auto"/>
        </w:rPr>
        <w:t xml:space="preserve">Note that the M_1583_IRIDIUM_par.m calculates </w:t>
      </w:r>
      <w:r>
        <w:rPr>
          <w:rStyle w:val="ECCHLcyan"/>
          <w:shd w:val="clear" w:color="auto" w:fill="auto"/>
        </w:rPr>
        <w:t>epfd</w:t>
      </w:r>
      <w:r w:rsidRPr="001B6EFD">
        <w:rPr>
          <w:rStyle w:val="ECCHLcyan"/>
          <w:shd w:val="clear" w:color="auto" w:fill="auto"/>
        </w:rPr>
        <w:t xml:space="preserve"> values referred to the boresight gain of the antenna (Equation 1 of Recommendation ITU-R M.1583), whereas the threshold levels in Recommendation ITU-R RA.769 are referred to 0 dBi antenna gain (Recommendation ITU-R M.1583</w:t>
      </w:r>
      <w:r>
        <w:rPr>
          <w:rStyle w:val="ECCHLcyan"/>
          <w:shd w:val="clear" w:color="auto" w:fill="auto"/>
        </w:rPr>
        <w:t>, e</w:t>
      </w:r>
      <w:r w:rsidRPr="001B6EFD">
        <w:rPr>
          <w:rStyle w:val="ECCHLcyan"/>
          <w:shd w:val="clear" w:color="auto" w:fill="auto"/>
        </w:rPr>
        <w:t>quation 2).</w:t>
      </w:r>
    </w:p>
  </w:footnote>
  <w:footnote w:id="3">
    <w:p w14:paraId="1FA27961" w14:textId="77777777" w:rsidR="006136FA" w:rsidRPr="006437CB" w:rsidRDefault="006136FA" w:rsidP="00FB486D">
      <w:pPr>
        <w:pStyle w:val="FootnoteText"/>
        <w:rPr>
          <w:lang w:val="en-GB"/>
        </w:rPr>
      </w:pPr>
      <w:r>
        <w:rPr>
          <w:rStyle w:val="FootnoteReference"/>
        </w:rPr>
        <w:footnoteRef/>
      </w:r>
      <w:r w:rsidRPr="006437CB">
        <w:rPr>
          <w:lang w:val="en-GB"/>
        </w:rPr>
        <w:t xml:space="preserve"> </w:t>
      </w:r>
      <w:r w:rsidRPr="00FB486D">
        <w:rPr>
          <w:lang w:val="en-GB"/>
        </w:rPr>
        <w:t>This gives the number of available measurements in the directory, there may be more measurements than the selection in epfd_parm.dat.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6002D99" w14:textId="745435F7" w:rsidR="006136FA" w:rsidRPr="003C5039" w:rsidRDefault="006136FA" w:rsidP="00AD1BE1">
    <w:pPr>
      <w:pStyle w:val="ECCpageHeader"/>
      <w:rPr>
        <w:lang w:val="en-GB"/>
      </w:rPr>
    </w:pPr>
    <w:r w:rsidRPr="003C5039">
      <w:rPr>
        <w:lang w:val="en-GB"/>
      </w:rPr>
      <w:t xml:space="preserve">ECC REPORT </w:t>
    </w:r>
    <w:r w:rsidRPr="003C5039">
      <w:rPr>
        <w:rStyle w:val="IntenseReference"/>
        <w:b/>
        <w:color w:val="auto"/>
        <w:lang w:val="en-GB"/>
      </w:rPr>
      <w:t>247</w:t>
    </w:r>
    <w:r w:rsidRPr="003C5039">
      <w:rPr>
        <w:lang w:val="en-GB"/>
      </w:rPr>
      <w:t xml:space="preserve"> - Page </w:t>
    </w:r>
    <w:r w:rsidRPr="00AD1BE1">
      <w:fldChar w:fldCharType="begin"/>
    </w:r>
    <w:r w:rsidRPr="00805543">
      <w:rPr>
        <w:lang w:val="en-GB"/>
      </w:rPr>
      <w:instrText xml:space="preserve"> PAGE  \* Arabic  \* MERGEFORMAT </w:instrText>
    </w:r>
    <w:r w:rsidRPr="00AD1BE1">
      <w:fldChar w:fldCharType="separate"/>
    </w:r>
    <w:r>
      <w:rPr>
        <w:noProof/>
        <w:lang w:val="en-GB"/>
      </w:rPr>
      <w:t>4</w:t>
    </w:r>
    <w:r w:rsidRPr="00AD1BE1">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04FE40" w14:textId="31DDB6D7" w:rsidR="006136FA" w:rsidRPr="00966560" w:rsidRDefault="006136FA" w:rsidP="00E36601">
    <w:pPr>
      <w:pStyle w:val="ECCpageHeader"/>
      <w:rPr>
        <w:lang w:val="en-GB"/>
      </w:rPr>
    </w:pPr>
    <w:r>
      <w:rPr>
        <w:lang w:val="en-GB"/>
      </w:rPr>
      <w:tab/>
    </w:r>
    <w:r>
      <w:rPr>
        <w:lang w:val="en-GB"/>
      </w:rPr>
      <w:tab/>
    </w:r>
    <w:r w:rsidRPr="00966560">
      <w:rPr>
        <w:lang w:val="en-GB"/>
      </w:rPr>
      <w:t xml:space="preserve">ECC REPORT </w:t>
    </w:r>
    <w:r w:rsidRPr="003C5039">
      <w:rPr>
        <w:rStyle w:val="IntenseReference"/>
        <w:b/>
        <w:color w:val="auto"/>
        <w:lang w:val="en-GB"/>
      </w:rPr>
      <w:t>247</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Pr>
        <w:noProof/>
        <w:lang w:val="en-GB"/>
      </w:rPr>
      <w:t>1</w:t>
    </w:r>
    <w:r w:rsidRPr="00296C44">
      <w:fldChar w:fldCharType="end"/>
    </w:r>
  </w:p>
  <w:p w14:paraId="1E9A985F" w14:textId="77777777" w:rsidR="006136FA" w:rsidRDefault="006136FA" w:rsidP="004930E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68F12B" w14:textId="103A911D" w:rsidR="006136FA" w:rsidRDefault="006136FA" w:rsidP="00652F5C">
    <w:pPr>
      <w:spacing w:before="0" w:after="0"/>
    </w:pPr>
    <w:r w:rsidRPr="008E6198">
      <w:rPr>
        <w:rFonts w:eastAsia="Times New Roman"/>
        <w:noProof/>
        <w:sz w:val="16"/>
        <w:szCs w:val="20"/>
        <w:lang w:val="fr-FR" w:eastAsia="fr-FR"/>
      </w:rPr>
      <w:drawing>
        <wp:anchor distT="0" distB="0" distL="114300" distR="114300" simplePos="0" relativeHeight="251650560" behindDoc="0" locked="0" layoutInCell="1" allowOverlap="1" wp14:anchorId="532626B2" wp14:editId="79A75E51">
          <wp:simplePos x="0" y="0"/>
          <wp:positionH relativeFrom="page">
            <wp:posOffset>720090</wp:posOffset>
          </wp:positionH>
          <wp:positionV relativeFrom="page">
            <wp:posOffset>449580</wp:posOffset>
          </wp:positionV>
          <wp:extent cx="889000" cy="889000"/>
          <wp:effectExtent l="25400" t="0" r="0" b="0"/>
          <wp:wrapNone/>
          <wp:docPr id="68"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rsidRPr="008E6198">
      <w:rPr>
        <w:rFonts w:eastAsia="Times New Roman"/>
        <w:noProof/>
        <w:sz w:val="16"/>
        <w:szCs w:val="20"/>
        <w:lang w:val="fr-FR" w:eastAsia="fr-FR"/>
      </w:rPr>
      <w:drawing>
        <wp:anchor distT="0" distB="0" distL="114300" distR="114300" simplePos="0" relativeHeight="251660800" behindDoc="0" locked="0" layoutInCell="1" allowOverlap="1" wp14:anchorId="24DA3998" wp14:editId="62E052E9">
          <wp:simplePos x="0" y="0"/>
          <wp:positionH relativeFrom="page">
            <wp:posOffset>5864860</wp:posOffset>
          </wp:positionH>
          <wp:positionV relativeFrom="page">
            <wp:posOffset>640715</wp:posOffset>
          </wp:positionV>
          <wp:extent cx="1461770" cy="546100"/>
          <wp:effectExtent l="25400" t="0" r="11430" b="0"/>
          <wp:wrapNone/>
          <wp:docPr id="69"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6pt;height:59pt" o:bullet="t">
        <v:imagedata r:id="rId1" o:title="Editor's Note"/>
      </v:shape>
    </w:pict>
  </w:numPicBullet>
  <w:abstractNum w:abstractNumId="0" w15:restartNumberingAfterBreak="0">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A714685"/>
    <w:multiLevelType w:val="hybridMultilevel"/>
    <w:tmpl w:val="19D0AF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FEB4A7C"/>
    <w:multiLevelType w:val="hybridMultilevel"/>
    <w:tmpl w:val="0154487E"/>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5E7044C4">
      <w:numFmt w:val="bullet"/>
      <w:lvlText w:val="-"/>
      <w:lvlJc w:val="left"/>
      <w:pPr>
        <w:ind w:left="2160" w:hanging="360"/>
      </w:pPr>
      <w:rPr>
        <w:rFonts w:ascii="Arial" w:eastAsia="Calibri" w:hAnsi="Arial" w:cs="Arial"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196255"/>
    <w:multiLevelType w:val="hybridMultilevel"/>
    <w:tmpl w:val="3A7AD270"/>
    <w:lvl w:ilvl="0" w:tplc="A358ECE0">
      <w:start w:val="1"/>
      <w:numFmt w:val="decimal"/>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E50615"/>
    <w:multiLevelType w:val="hybridMultilevel"/>
    <w:tmpl w:val="7AAECAC2"/>
    <w:lvl w:ilvl="0" w:tplc="28B61BAE">
      <w:start w:val="1"/>
      <w:numFmt w:val="decimal"/>
      <w:lvlText w:val="%1."/>
      <w:lvlJc w:val="left"/>
      <w:pPr>
        <w:ind w:left="720" w:hanging="360"/>
      </w:pPr>
      <w:rPr>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9352E9E"/>
    <w:multiLevelType w:val="hybridMultilevel"/>
    <w:tmpl w:val="7774FB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D876FF6"/>
    <w:multiLevelType w:val="hybridMultilevel"/>
    <w:tmpl w:val="B562F3D2"/>
    <w:lvl w:ilvl="0" w:tplc="9EC20D1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12F4188"/>
    <w:multiLevelType w:val="multilevel"/>
    <w:tmpl w:val="BA3AB588"/>
    <w:lvl w:ilvl="0">
      <w:start w:val="1"/>
      <w:numFmt w:val="decimal"/>
      <w:pStyle w:val="ECCAnnexheading1"/>
      <w:suff w:val="space"/>
      <w:lvlText w:val="ANNEX %1:"/>
      <w:lvlJc w:val="left"/>
      <w:pPr>
        <w:ind w:left="142" w:firstLine="0"/>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214F1169"/>
    <w:multiLevelType w:val="hybridMultilevel"/>
    <w:tmpl w:val="3FDAD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1A203BF"/>
    <w:multiLevelType w:val="hybridMultilevel"/>
    <w:tmpl w:val="A624247C"/>
    <w:lvl w:ilvl="0" w:tplc="E77E6A9A">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7A5043"/>
    <w:multiLevelType w:val="hybridMultilevel"/>
    <w:tmpl w:val="C130ED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2AB75A62"/>
    <w:multiLevelType w:val="hybridMultilevel"/>
    <w:tmpl w:val="2AD0F258"/>
    <w:lvl w:ilvl="0" w:tplc="4BAED920">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4" w15:restartNumberingAfterBreak="0">
    <w:nsid w:val="374B67FB"/>
    <w:multiLevelType w:val="hybridMultilevel"/>
    <w:tmpl w:val="B2D0511E"/>
    <w:lvl w:ilvl="0" w:tplc="61B83010">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61B83010">
      <w:start w:val="1"/>
      <w:numFmt w:val="bullet"/>
      <w:lvlText w:val=""/>
      <w:lvlJc w:val="left"/>
      <w:pPr>
        <w:ind w:left="2160" w:hanging="360"/>
      </w:pPr>
      <w:rPr>
        <w:rFonts w:ascii="Wingdings" w:hAnsi="Wingdings" w:hint="default"/>
        <w:color w:val="D2232A"/>
      </w:rPr>
    </w:lvl>
    <w:lvl w:ilvl="3" w:tplc="04060001" w:tentative="1">
      <w:start w:val="1"/>
      <w:numFmt w:val="bullet"/>
      <w:lvlText w:val=""/>
      <w:lvlJc w:val="left"/>
      <w:pPr>
        <w:ind w:left="2880" w:hanging="360"/>
      </w:pPr>
      <w:rPr>
        <w:rFonts w:ascii="Symbol" w:hAnsi="Symbol" w:cs="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cs="Wingdings" w:hint="default"/>
      </w:rPr>
    </w:lvl>
    <w:lvl w:ilvl="6" w:tplc="04060001" w:tentative="1">
      <w:start w:val="1"/>
      <w:numFmt w:val="bullet"/>
      <w:lvlText w:val=""/>
      <w:lvlJc w:val="left"/>
      <w:pPr>
        <w:ind w:left="5040" w:hanging="360"/>
      </w:pPr>
      <w:rPr>
        <w:rFonts w:ascii="Symbol" w:hAnsi="Symbol" w:cs="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cs="Wingdings" w:hint="default"/>
      </w:rPr>
    </w:lvl>
  </w:abstractNum>
  <w:abstractNum w:abstractNumId="15" w15:restartNumberingAfterBreak="0">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718"/>
        </w:tabs>
        <w:ind w:left="718"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15:restartNumberingAfterBreak="0">
    <w:nsid w:val="3D8D1707"/>
    <w:multiLevelType w:val="hybridMultilevel"/>
    <w:tmpl w:val="A01E14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47997397"/>
    <w:multiLevelType w:val="hybridMultilevel"/>
    <w:tmpl w:val="708C34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1" w15:restartNumberingAfterBreak="0">
    <w:nsid w:val="551C4ABB"/>
    <w:multiLevelType w:val="hybridMultilevel"/>
    <w:tmpl w:val="4034668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22" w15:restartNumberingAfterBreak="0">
    <w:nsid w:val="616E0B1E"/>
    <w:multiLevelType w:val="hybridMultilevel"/>
    <w:tmpl w:val="747885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53A304C"/>
    <w:multiLevelType w:val="hybridMultilevel"/>
    <w:tmpl w:val="3454C502"/>
    <w:lvl w:ilvl="0" w:tplc="04090001">
      <w:start w:val="1"/>
      <w:numFmt w:val="bullet"/>
      <w:lvlText w:val=""/>
      <w:lvlJc w:val="left"/>
      <w:pPr>
        <w:ind w:left="1080" w:hanging="360"/>
      </w:pPr>
      <w:rPr>
        <w:rFonts w:ascii="Symbol" w:hAnsi="Symbol" w:hint="default"/>
        <w:b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77F302AF"/>
    <w:multiLevelType w:val="hybridMultilevel"/>
    <w:tmpl w:val="4912A8BA"/>
    <w:lvl w:ilvl="0" w:tplc="61B83010">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cs="Wingdings" w:hint="default"/>
      </w:rPr>
    </w:lvl>
    <w:lvl w:ilvl="3" w:tplc="04060001" w:tentative="1">
      <w:start w:val="1"/>
      <w:numFmt w:val="bullet"/>
      <w:lvlText w:val=""/>
      <w:lvlJc w:val="left"/>
      <w:pPr>
        <w:ind w:left="2880" w:hanging="360"/>
      </w:pPr>
      <w:rPr>
        <w:rFonts w:ascii="Symbol" w:hAnsi="Symbol" w:cs="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cs="Wingdings" w:hint="default"/>
      </w:rPr>
    </w:lvl>
    <w:lvl w:ilvl="6" w:tplc="04060001" w:tentative="1">
      <w:start w:val="1"/>
      <w:numFmt w:val="bullet"/>
      <w:lvlText w:val=""/>
      <w:lvlJc w:val="left"/>
      <w:pPr>
        <w:ind w:left="5040" w:hanging="360"/>
      </w:pPr>
      <w:rPr>
        <w:rFonts w:ascii="Symbol" w:hAnsi="Symbol" w:cs="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cs="Wingdings" w:hint="default"/>
      </w:rPr>
    </w:lvl>
  </w:abstractNum>
  <w:abstractNum w:abstractNumId="25" w15:restartNumberingAfterBreak="0">
    <w:nsid w:val="7D9E7D4A"/>
    <w:multiLevelType w:val="hybridMultilevel"/>
    <w:tmpl w:val="11B230E0"/>
    <w:lvl w:ilvl="0" w:tplc="03787EA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20"/>
  </w:num>
  <w:num w:numId="4">
    <w:abstractNumId w:val="13"/>
  </w:num>
  <w:num w:numId="5">
    <w:abstractNumId w:val="17"/>
  </w:num>
  <w:num w:numId="6">
    <w:abstractNumId w:val="15"/>
  </w:num>
  <w:num w:numId="7">
    <w:abstractNumId w:val="19"/>
  </w:num>
  <w:num w:numId="8">
    <w:abstractNumId w:val="11"/>
  </w:num>
  <w:num w:numId="9">
    <w:abstractNumId w:val="11"/>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8"/>
  </w:num>
  <w:num w:numId="14">
    <w:abstractNumId w:val="5"/>
  </w:num>
  <w:num w:numId="15">
    <w:abstractNumId w:val="16"/>
  </w:num>
  <w:num w:numId="16">
    <w:abstractNumId w:val="8"/>
  </w:num>
  <w:num w:numId="17">
    <w:abstractNumId w:val="3"/>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num>
  <w:num w:numId="27">
    <w:abstractNumId w:val="4"/>
  </w:num>
  <w:num w:numId="28">
    <w:abstractNumId w:val="23"/>
  </w:num>
  <w:num w:numId="29">
    <w:abstractNumId w:val="1"/>
  </w:num>
  <w:num w:numId="3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2"/>
  </w:num>
  <w:num w:numId="40">
    <w:abstractNumId w:val="25"/>
  </w:num>
  <w:num w:numId="41">
    <w:abstractNumId w:val="6"/>
  </w:num>
  <w:num w:numId="42">
    <w:abstractNumId w:val="24"/>
  </w:num>
  <w:num w:numId="43">
    <w:abstractNumId w:val="1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stylePaneSortMethod w:val="0000"/>
  <w:trackRevisions/>
  <w:doNotTrackFormatting/>
  <w:documentProtection w:formatting="1" w:enforcement="1" w:cryptProviderType="rsaAES" w:cryptAlgorithmClass="hash" w:cryptAlgorithmType="typeAny" w:cryptAlgorithmSid="14" w:cryptSpinCount="100000" w:hash="84lTEa5fOxAQg5SMXe4zFzprEDXC+7mj7qCdTaRdd3vfZmVfYmh9LdsfluAKWSIFONVme9OcZdVsmBVoeKScsw==" w:salt="+QqT2rC1KopbJZvElN4YhA=="/>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53993"/>
    <w:rsid w:val="00000BCB"/>
    <w:rsid w:val="00002E19"/>
    <w:rsid w:val="00007CF2"/>
    <w:rsid w:val="0001112E"/>
    <w:rsid w:val="00011204"/>
    <w:rsid w:val="000124DD"/>
    <w:rsid w:val="00012A3E"/>
    <w:rsid w:val="00012E3B"/>
    <w:rsid w:val="00017440"/>
    <w:rsid w:val="00020CC0"/>
    <w:rsid w:val="00021F84"/>
    <w:rsid w:val="000220EC"/>
    <w:rsid w:val="0002217A"/>
    <w:rsid w:val="0002222A"/>
    <w:rsid w:val="000305AA"/>
    <w:rsid w:val="00031240"/>
    <w:rsid w:val="000322A7"/>
    <w:rsid w:val="000327B5"/>
    <w:rsid w:val="00033D21"/>
    <w:rsid w:val="00040716"/>
    <w:rsid w:val="00041A18"/>
    <w:rsid w:val="000610B9"/>
    <w:rsid w:val="00062AFA"/>
    <w:rsid w:val="000645BF"/>
    <w:rsid w:val="00066FA4"/>
    <w:rsid w:val="00067793"/>
    <w:rsid w:val="00067AFF"/>
    <w:rsid w:val="00070173"/>
    <w:rsid w:val="0007526D"/>
    <w:rsid w:val="00080D4D"/>
    <w:rsid w:val="00080D86"/>
    <w:rsid w:val="0008235C"/>
    <w:rsid w:val="00082DD7"/>
    <w:rsid w:val="00085190"/>
    <w:rsid w:val="0009170F"/>
    <w:rsid w:val="000946E4"/>
    <w:rsid w:val="000948A4"/>
    <w:rsid w:val="00095620"/>
    <w:rsid w:val="00095CB9"/>
    <w:rsid w:val="00096242"/>
    <w:rsid w:val="000978BF"/>
    <w:rsid w:val="000A0C46"/>
    <w:rsid w:val="000A14D9"/>
    <w:rsid w:val="000A19D0"/>
    <w:rsid w:val="000A2482"/>
    <w:rsid w:val="000A3940"/>
    <w:rsid w:val="000A3C71"/>
    <w:rsid w:val="000A4FD7"/>
    <w:rsid w:val="000B12CB"/>
    <w:rsid w:val="000B6D45"/>
    <w:rsid w:val="000C028F"/>
    <w:rsid w:val="000C1BB2"/>
    <w:rsid w:val="000C2C9D"/>
    <w:rsid w:val="000C308A"/>
    <w:rsid w:val="000C5BD0"/>
    <w:rsid w:val="000D0384"/>
    <w:rsid w:val="000D1710"/>
    <w:rsid w:val="000D2FEF"/>
    <w:rsid w:val="000D43BB"/>
    <w:rsid w:val="000D5CCB"/>
    <w:rsid w:val="000D61FF"/>
    <w:rsid w:val="000D6371"/>
    <w:rsid w:val="000D674A"/>
    <w:rsid w:val="000E0BE3"/>
    <w:rsid w:val="000E42F5"/>
    <w:rsid w:val="000E4AC5"/>
    <w:rsid w:val="000E5136"/>
    <w:rsid w:val="000F0594"/>
    <w:rsid w:val="000F06E4"/>
    <w:rsid w:val="000F0A57"/>
    <w:rsid w:val="000F0CA8"/>
    <w:rsid w:val="000F15CB"/>
    <w:rsid w:val="000F24F5"/>
    <w:rsid w:val="000F2ED9"/>
    <w:rsid w:val="000F41A5"/>
    <w:rsid w:val="000F4476"/>
    <w:rsid w:val="000F4AA3"/>
    <w:rsid w:val="000F4AB7"/>
    <w:rsid w:val="000F4AC7"/>
    <w:rsid w:val="000F7232"/>
    <w:rsid w:val="000F7AC9"/>
    <w:rsid w:val="001006CA"/>
    <w:rsid w:val="00100F8B"/>
    <w:rsid w:val="00102172"/>
    <w:rsid w:val="00103AC9"/>
    <w:rsid w:val="0010498A"/>
    <w:rsid w:val="00110652"/>
    <w:rsid w:val="00113CB7"/>
    <w:rsid w:val="0012050E"/>
    <w:rsid w:val="001205C1"/>
    <w:rsid w:val="00120A17"/>
    <w:rsid w:val="0012221A"/>
    <w:rsid w:val="00125971"/>
    <w:rsid w:val="00126491"/>
    <w:rsid w:val="00127157"/>
    <w:rsid w:val="00134CF0"/>
    <w:rsid w:val="00137708"/>
    <w:rsid w:val="00142B23"/>
    <w:rsid w:val="001431B7"/>
    <w:rsid w:val="0014775E"/>
    <w:rsid w:val="0014799A"/>
    <w:rsid w:val="001526A2"/>
    <w:rsid w:val="001555E1"/>
    <w:rsid w:val="00156314"/>
    <w:rsid w:val="0016397F"/>
    <w:rsid w:val="001639EF"/>
    <w:rsid w:val="0016558D"/>
    <w:rsid w:val="00170148"/>
    <w:rsid w:val="00172B28"/>
    <w:rsid w:val="00174A8B"/>
    <w:rsid w:val="00183FE0"/>
    <w:rsid w:val="0018553F"/>
    <w:rsid w:val="00187E47"/>
    <w:rsid w:val="00192210"/>
    <w:rsid w:val="0019594F"/>
    <w:rsid w:val="001972AB"/>
    <w:rsid w:val="001A3250"/>
    <w:rsid w:val="001B190A"/>
    <w:rsid w:val="001B3365"/>
    <w:rsid w:val="001B5A51"/>
    <w:rsid w:val="001B621A"/>
    <w:rsid w:val="001B6EFD"/>
    <w:rsid w:val="001C30A8"/>
    <w:rsid w:val="001C3D53"/>
    <w:rsid w:val="001D4F6A"/>
    <w:rsid w:val="001D697D"/>
    <w:rsid w:val="001E09F4"/>
    <w:rsid w:val="001E0E96"/>
    <w:rsid w:val="001E355B"/>
    <w:rsid w:val="001E714E"/>
    <w:rsid w:val="001F56F5"/>
    <w:rsid w:val="001F6399"/>
    <w:rsid w:val="001F64B8"/>
    <w:rsid w:val="001F69A2"/>
    <w:rsid w:val="001F6E51"/>
    <w:rsid w:val="0020079A"/>
    <w:rsid w:val="00201E41"/>
    <w:rsid w:val="00201E7E"/>
    <w:rsid w:val="002020AE"/>
    <w:rsid w:val="00202235"/>
    <w:rsid w:val="00203257"/>
    <w:rsid w:val="00205707"/>
    <w:rsid w:val="00210414"/>
    <w:rsid w:val="00220299"/>
    <w:rsid w:val="00220CB4"/>
    <w:rsid w:val="00220DAA"/>
    <w:rsid w:val="00221CBF"/>
    <w:rsid w:val="00222F9E"/>
    <w:rsid w:val="00224331"/>
    <w:rsid w:val="002302A9"/>
    <w:rsid w:val="00233B1A"/>
    <w:rsid w:val="0024238C"/>
    <w:rsid w:val="00245AD7"/>
    <w:rsid w:val="00246C71"/>
    <w:rsid w:val="0025048E"/>
    <w:rsid w:val="00251CD0"/>
    <w:rsid w:val="002559FD"/>
    <w:rsid w:val="00255AE1"/>
    <w:rsid w:val="00256E9C"/>
    <w:rsid w:val="00260E28"/>
    <w:rsid w:val="0026234F"/>
    <w:rsid w:val="00264464"/>
    <w:rsid w:val="002668D6"/>
    <w:rsid w:val="00267CD6"/>
    <w:rsid w:val="00270EFF"/>
    <w:rsid w:val="0027259A"/>
    <w:rsid w:val="00274F84"/>
    <w:rsid w:val="00276C10"/>
    <w:rsid w:val="0027787F"/>
    <w:rsid w:val="0028060B"/>
    <w:rsid w:val="0028120C"/>
    <w:rsid w:val="00282D73"/>
    <w:rsid w:val="00283417"/>
    <w:rsid w:val="002904BC"/>
    <w:rsid w:val="002909A4"/>
    <w:rsid w:val="00295827"/>
    <w:rsid w:val="00295F16"/>
    <w:rsid w:val="002960DF"/>
    <w:rsid w:val="0029644B"/>
    <w:rsid w:val="00296C44"/>
    <w:rsid w:val="002A033F"/>
    <w:rsid w:val="002A3A43"/>
    <w:rsid w:val="002B1821"/>
    <w:rsid w:val="002B3D0D"/>
    <w:rsid w:val="002B42A0"/>
    <w:rsid w:val="002B7C91"/>
    <w:rsid w:val="002C6515"/>
    <w:rsid w:val="002C6DC3"/>
    <w:rsid w:val="002C7E54"/>
    <w:rsid w:val="002D1FA9"/>
    <w:rsid w:val="002D48C1"/>
    <w:rsid w:val="002D4A09"/>
    <w:rsid w:val="002D50A3"/>
    <w:rsid w:val="002D67CF"/>
    <w:rsid w:val="002E0B5D"/>
    <w:rsid w:val="002E77C5"/>
    <w:rsid w:val="002E7BC4"/>
    <w:rsid w:val="002F0A12"/>
    <w:rsid w:val="002F7208"/>
    <w:rsid w:val="00301DF7"/>
    <w:rsid w:val="00307A79"/>
    <w:rsid w:val="0031100D"/>
    <w:rsid w:val="0031268F"/>
    <w:rsid w:val="00315992"/>
    <w:rsid w:val="003204D5"/>
    <w:rsid w:val="00320EFE"/>
    <w:rsid w:val="003226D8"/>
    <w:rsid w:val="00322719"/>
    <w:rsid w:val="00322E6A"/>
    <w:rsid w:val="00324943"/>
    <w:rsid w:val="0032710A"/>
    <w:rsid w:val="003314A0"/>
    <w:rsid w:val="003339F1"/>
    <w:rsid w:val="00337AB4"/>
    <w:rsid w:val="003406BD"/>
    <w:rsid w:val="00340B38"/>
    <w:rsid w:val="003542F4"/>
    <w:rsid w:val="00361F6D"/>
    <w:rsid w:val="003625E6"/>
    <w:rsid w:val="00363BDD"/>
    <w:rsid w:val="00365324"/>
    <w:rsid w:val="00374217"/>
    <w:rsid w:val="003746EA"/>
    <w:rsid w:val="00381169"/>
    <w:rsid w:val="0038358E"/>
    <w:rsid w:val="0038401B"/>
    <w:rsid w:val="00387AB8"/>
    <w:rsid w:val="00387D03"/>
    <w:rsid w:val="00387DDE"/>
    <w:rsid w:val="00391A01"/>
    <w:rsid w:val="00393C7A"/>
    <w:rsid w:val="00394612"/>
    <w:rsid w:val="003A0EB5"/>
    <w:rsid w:val="003A14A7"/>
    <w:rsid w:val="003A5711"/>
    <w:rsid w:val="003A5B07"/>
    <w:rsid w:val="003A63D4"/>
    <w:rsid w:val="003A7936"/>
    <w:rsid w:val="003A7F30"/>
    <w:rsid w:val="003B1553"/>
    <w:rsid w:val="003B1D53"/>
    <w:rsid w:val="003B7B5F"/>
    <w:rsid w:val="003C0C3B"/>
    <w:rsid w:val="003C111B"/>
    <w:rsid w:val="003C2AD7"/>
    <w:rsid w:val="003C5039"/>
    <w:rsid w:val="003C64D9"/>
    <w:rsid w:val="003D2683"/>
    <w:rsid w:val="003D2AC0"/>
    <w:rsid w:val="003E02F1"/>
    <w:rsid w:val="003E108E"/>
    <w:rsid w:val="003E2E42"/>
    <w:rsid w:val="003E70E0"/>
    <w:rsid w:val="003E749E"/>
    <w:rsid w:val="003F2917"/>
    <w:rsid w:val="003F341E"/>
    <w:rsid w:val="003F396F"/>
    <w:rsid w:val="003F508A"/>
    <w:rsid w:val="003F7418"/>
    <w:rsid w:val="00400281"/>
    <w:rsid w:val="00401B8B"/>
    <w:rsid w:val="00402112"/>
    <w:rsid w:val="00402832"/>
    <w:rsid w:val="00403CE6"/>
    <w:rsid w:val="004110CA"/>
    <w:rsid w:val="0041160E"/>
    <w:rsid w:val="00412289"/>
    <w:rsid w:val="00412D1D"/>
    <w:rsid w:val="00412FA5"/>
    <w:rsid w:val="0041411A"/>
    <w:rsid w:val="004271B6"/>
    <w:rsid w:val="00431162"/>
    <w:rsid w:val="0043216D"/>
    <w:rsid w:val="004340C9"/>
    <w:rsid w:val="00440B1E"/>
    <w:rsid w:val="00442828"/>
    <w:rsid w:val="00443482"/>
    <w:rsid w:val="00450308"/>
    <w:rsid w:val="00450F03"/>
    <w:rsid w:val="00451BA7"/>
    <w:rsid w:val="00452096"/>
    <w:rsid w:val="00452B6C"/>
    <w:rsid w:val="00457AD1"/>
    <w:rsid w:val="0046427F"/>
    <w:rsid w:val="00465F13"/>
    <w:rsid w:val="00466737"/>
    <w:rsid w:val="00466A4B"/>
    <w:rsid w:val="00471F0A"/>
    <w:rsid w:val="0047784A"/>
    <w:rsid w:val="00481F14"/>
    <w:rsid w:val="00483E79"/>
    <w:rsid w:val="00485665"/>
    <w:rsid w:val="00487006"/>
    <w:rsid w:val="004910F6"/>
    <w:rsid w:val="00491977"/>
    <w:rsid w:val="004930E1"/>
    <w:rsid w:val="004930E2"/>
    <w:rsid w:val="004951C6"/>
    <w:rsid w:val="004973DC"/>
    <w:rsid w:val="004A112B"/>
    <w:rsid w:val="004A1329"/>
    <w:rsid w:val="004A1870"/>
    <w:rsid w:val="004A4A27"/>
    <w:rsid w:val="004A6144"/>
    <w:rsid w:val="004B07D7"/>
    <w:rsid w:val="004B1474"/>
    <w:rsid w:val="004B4883"/>
    <w:rsid w:val="004B5896"/>
    <w:rsid w:val="004B7630"/>
    <w:rsid w:val="004C034B"/>
    <w:rsid w:val="004C1652"/>
    <w:rsid w:val="004C2395"/>
    <w:rsid w:val="004C40FC"/>
    <w:rsid w:val="004C4A2E"/>
    <w:rsid w:val="004C562E"/>
    <w:rsid w:val="004D245B"/>
    <w:rsid w:val="004D77AA"/>
    <w:rsid w:val="004D7C41"/>
    <w:rsid w:val="004E057E"/>
    <w:rsid w:val="004E44C8"/>
    <w:rsid w:val="004E53BE"/>
    <w:rsid w:val="004E719E"/>
    <w:rsid w:val="004E7F82"/>
    <w:rsid w:val="004F5418"/>
    <w:rsid w:val="005013B5"/>
    <w:rsid w:val="00501992"/>
    <w:rsid w:val="00501B79"/>
    <w:rsid w:val="00501C2F"/>
    <w:rsid w:val="005033B2"/>
    <w:rsid w:val="00505904"/>
    <w:rsid w:val="00506D06"/>
    <w:rsid w:val="00507899"/>
    <w:rsid w:val="00507D4B"/>
    <w:rsid w:val="00512822"/>
    <w:rsid w:val="0052040C"/>
    <w:rsid w:val="00521E3D"/>
    <w:rsid w:val="00524B2E"/>
    <w:rsid w:val="00525D9C"/>
    <w:rsid w:val="0052698A"/>
    <w:rsid w:val="0053062A"/>
    <w:rsid w:val="00535050"/>
    <w:rsid w:val="00536476"/>
    <w:rsid w:val="00536F3C"/>
    <w:rsid w:val="0054260E"/>
    <w:rsid w:val="00546FBB"/>
    <w:rsid w:val="00550D79"/>
    <w:rsid w:val="00551FEB"/>
    <w:rsid w:val="005559AC"/>
    <w:rsid w:val="00555FB3"/>
    <w:rsid w:val="00556D1A"/>
    <w:rsid w:val="00557B5A"/>
    <w:rsid w:val="00560916"/>
    <w:rsid w:val="005611D0"/>
    <w:rsid w:val="00566BD4"/>
    <w:rsid w:val="00573C3B"/>
    <w:rsid w:val="005756CD"/>
    <w:rsid w:val="00577CAF"/>
    <w:rsid w:val="00580223"/>
    <w:rsid w:val="005825B5"/>
    <w:rsid w:val="00587979"/>
    <w:rsid w:val="00592E04"/>
    <w:rsid w:val="00594186"/>
    <w:rsid w:val="005949CF"/>
    <w:rsid w:val="00594A17"/>
    <w:rsid w:val="005956F6"/>
    <w:rsid w:val="00596663"/>
    <w:rsid w:val="00596B6F"/>
    <w:rsid w:val="005A05D1"/>
    <w:rsid w:val="005A0752"/>
    <w:rsid w:val="005A079C"/>
    <w:rsid w:val="005A1CC6"/>
    <w:rsid w:val="005A5056"/>
    <w:rsid w:val="005A53B8"/>
    <w:rsid w:val="005A6284"/>
    <w:rsid w:val="005A6A40"/>
    <w:rsid w:val="005A74EE"/>
    <w:rsid w:val="005A79F2"/>
    <w:rsid w:val="005B1438"/>
    <w:rsid w:val="005B202B"/>
    <w:rsid w:val="005C10EB"/>
    <w:rsid w:val="005C1A7C"/>
    <w:rsid w:val="005C45BD"/>
    <w:rsid w:val="005C5A96"/>
    <w:rsid w:val="005D0613"/>
    <w:rsid w:val="005D0A0B"/>
    <w:rsid w:val="005D371D"/>
    <w:rsid w:val="005D46AB"/>
    <w:rsid w:val="005D7706"/>
    <w:rsid w:val="005E71F3"/>
    <w:rsid w:val="005E7495"/>
    <w:rsid w:val="005F1CEB"/>
    <w:rsid w:val="005F4249"/>
    <w:rsid w:val="005F7BB0"/>
    <w:rsid w:val="006032E7"/>
    <w:rsid w:val="00604D49"/>
    <w:rsid w:val="00606140"/>
    <w:rsid w:val="00610B6D"/>
    <w:rsid w:val="00610BDE"/>
    <w:rsid w:val="006136FA"/>
    <w:rsid w:val="00621C12"/>
    <w:rsid w:val="00623E18"/>
    <w:rsid w:val="00623F30"/>
    <w:rsid w:val="00625448"/>
    <w:rsid w:val="00625C5D"/>
    <w:rsid w:val="006315EA"/>
    <w:rsid w:val="00635A22"/>
    <w:rsid w:val="0063607D"/>
    <w:rsid w:val="0063693B"/>
    <w:rsid w:val="00642083"/>
    <w:rsid w:val="006437CB"/>
    <w:rsid w:val="00646D9D"/>
    <w:rsid w:val="00651DE3"/>
    <w:rsid w:val="0065260F"/>
    <w:rsid w:val="00652F5C"/>
    <w:rsid w:val="0065550D"/>
    <w:rsid w:val="00663191"/>
    <w:rsid w:val="00664295"/>
    <w:rsid w:val="00665364"/>
    <w:rsid w:val="00665A9B"/>
    <w:rsid w:val="00665E2D"/>
    <w:rsid w:val="006678A8"/>
    <w:rsid w:val="00667B35"/>
    <w:rsid w:val="00667EBB"/>
    <w:rsid w:val="00670709"/>
    <w:rsid w:val="00670EA2"/>
    <w:rsid w:val="00673A9B"/>
    <w:rsid w:val="0068225B"/>
    <w:rsid w:val="00685790"/>
    <w:rsid w:val="006876A8"/>
    <w:rsid w:val="0069096F"/>
    <w:rsid w:val="00690B30"/>
    <w:rsid w:val="006A49E3"/>
    <w:rsid w:val="006A7452"/>
    <w:rsid w:val="006B1EFD"/>
    <w:rsid w:val="006B5182"/>
    <w:rsid w:val="006C0930"/>
    <w:rsid w:val="006C14E4"/>
    <w:rsid w:val="006C6DA8"/>
    <w:rsid w:val="006C7F61"/>
    <w:rsid w:val="006D23EF"/>
    <w:rsid w:val="006D3915"/>
    <w:rsid w:val="006D407F"/>
    <w:rsid w:val="006D4147"/>
    <w:rsid w:val="006E207B"/>
    <w:rsid w:val="006E487B"/>
    <w:rsid w:val="006E5ED3"/>
    <w:rsid w:val="006E6835"/>
    <w:rsid w:val="006F0442"/>
    <w:rsid w:val="006F19FD"/>
    <w:rsid w:val="006F60DA"/>
    <w:rsid w:val="00700BE4"/>
    <w:rsid w:val="0070148E"/>
    <w:rsid w:val="00702DB3"/>
    <w:rsid w:val="007037B0"/>
    <w:rsid w:val="007073D5"/>
    <w:rsid w:val="00710CEF"/>
    <w:rsid w:val="00712C23"/>
    <w:rsid w:val="007160BE"/>
    <w:rsid w:val="00716278"/>
    <w:rsid w:val="00716638"/>
    <w:rsid w:val="00722F65"/>
    <w:rsid w:val="007257CD"/>
    <w:rsid w:val="007305CC"/>
    <w:rsid w:val="007333F4"/>
    <w:rsid w:val="007334C3"/>
    <w:rsid w:val="0073453A"/>
    <w:rsid w:val="00734A4F"/>
    <w:rsid w:val="00736C22"/>
    <w:rsid w:val="007414C4"/>
    <w:rsid w:val="007414C6"/>
    <w:rsid w:val="00743E3F"/>
    <w:rsid w:val="007457EC"/>
    <w:rsid w:val="00746F7E"/>
    <w:rsid w:val="007512E1"/>
    <w:rsid w:val="00755525"/>
    <w:rsid w:val="007564D8"/>
    <w:rsid w:val="00757F24"/>
    <w:rsid w:val="00762BCC"/>
    <w:rsid w:val="00763BA3"/>
    <w:rsid w:val="00765B66"/>
    <w:rsid w:val="00767BB2"/>
    <w:rsid w:val="0077060A"/>
    <w:rsid w:val="0077159C"/>
    <w:rsid w:val="00780376"/>
    <w:rsid w:val="00780EE3"/>
    <w:rsid w:val="00781D63"/>
    <w:rsid w:val="00782A99"/>
    <w:rsid w:val="007855BD"/>
    <w:rsid w:val="007864A0"/>
    <w:rsid w:val="00787043"/>
    <w:rsid w:val="00791AAC"/>
    <w:rsid w:val="00792BAB"/>
    <w:rsid w:val="00796A55"/>
    <w:rsid w:val="00797D4C"/>
    <w:rsid w:val="007A1250"/>
    <w:rsid w:val="007A457D"/>
    <w:rsid w:val="007A5485"/>
    <w:rsid w:val="007A54AA"/>
    <w:rsid w:val="007A6A71"/>
    <w:rsid w:val="007A6C71"/>
    <w:rsid w:val="007B1D12"/>
    <w:rsid w:val="007B28EA"/>
    <w:rsid w:val="007B3100"/>
    <w:rsid w:val="007B388E"/>
    <w:rsid w:val="007B3EE8"/>
    <w:rsid w:val="007C0658"/>
    <w:rsid w:val="007C0E0A"/>
    <w:rsid w:val="007C0E7E"/>
    <w:rsid w:val="007C1938"/>
    <w:rsid w:val="007C4098"/>
    <w:rsid w:val="007C4BC2"/>
    <w:rsid w:val="007D06F4"/>
    <w:rsid w:val="007D17C5"/>
    <w:rsid w:val="007D52EC"/>
    <w:rsid w:val="007F02D2"/>
    <w:rsid w:val="007F1CEE"/>
    <w:rsid w:val="007F3990"/>
    <w:rsid w:val="007F62EC"/>
    <w:rsid w:val="00800C9F"/>
    <w:rsid w:val="00802AE5"/>
    <w:rsid w:val="00804221"/>
    <w:rsid w:val="00805543"/>
    <w:rsid w:val="0081007C"/>
    <w:rsid w:val="00810988"/>
    <w:rsid w:val="00811E26"/>
    <w:rsid w:val="008142D2"/>
    <w:rsid w:val="00815666"/>
    <w:rsid w:val="0081695A"/>
    <w:rsid w:val="0082287B"/>
    <w:rsid w:val="0082545A"/>
    <w:rsid w:val="00826FD5"/>
    <w:rsid w:val="00830C29"/>
    <w:rsid w:val="0083274E"/>
    <w:rsid w:val="008340AE"/>
    <w:rsid w:val="008355D5"/>
    <w:rsid w:val="00837537"/>
    <w:rsid w:val="0084080B"/>
    <w:rsid w:val="00842766"/>
    <w:rsid w:val="00850760"/>
    <w:rsid w:val="008512C6"/>
    <w:rsid w:val="0085144D"/>
    <w:rsid w:val="00851C29"/>
    <w:rsid w:val="00854314"/>
    <w:rsid w:val="00854A1A"/>
    <w:rsid w:val="0086094D"/>
    <w:rsid w:val="00862180"/>
    <w:rsid w:val="00863A55"/>
    <w:rsid w:val="00863F00"/>
    <w:rsid w:val="00865CA9"/>
    <w:rsid w:val="0087070C"/>
    <w:rsid w:val="00872382"/>
    <w:rsid w:val="00874D37"/>
    <w:rsid w:val="008832ED"/>
    <w:rsid w:val="00883317"/>
    <w:rsid w:val="00887C24"/>
    <w:rsid w:val="008912FE"/>
    <w:rsid w:val="00891E17"/>
    <w:rsid w:val="00892D45"/>
    <w:rsid w:val="008A245D"/>
    <w:rsid w:val="008A3A59"/>
    <w:rsid w:val="008A3B60"/>
    <w:rsid w:val="008A54FC"/>
    <w:rsid w:val="008A637E"/>
    <w:rsid w:val="008A7945"/>
    <w:rsid w:val="008B2848"/>
    <w:rsid w:val="008B70CD"/>
    <w:rsid w:val="008C023F"/>
    <w:rsid w:val="008C17F5"/>
    <w:rsid w:val="008C1ABF"/>
    <w:rsid w:val="008C779A"/>
    <w:rsid w:val="008C7960"/>
    <w:rsid w:val="008D1246"/>
    <w:rsid w:val="008D141C"/>
    <w:rsid w:val="008D2C13"/>
    <w:rsid w:val="008D3466"/>
    <w:rsid w:val="008D5D7F"/>
    <w:rsid w:val="008D755F"/>
    <w:rsid w:val="008D773D"/>
    <w:rsid w:val="008E2719"/>
    <w:rsid w:val="008E3044"/>
    <w:rsid w:val="008E6109"/>
    <w:rsid w:val="008E6198"/>
    <w:rsid w:val="008F0CAF"/>
    <w:rsid w:val="008F34CF"/>
    <w:rsid w:val="008F47AB"/>
    <w:rsid w:val="008F6CE6"/>
    <w:rsid w:val="008F74A3"/>
    <w:rsid w:val="00912C6D"/>
    <w:rsid w:val="009170EA"/>
    <w:rsid w:val="0092069E"/>
    <w:rsid w:val="0092076F"/>
    <w:rsid w:val="00930439"/>
    <w:rsid w:val="0093652F"/>
    <w:rsid w:val="00937AEB"/>
    <w:rsid w:val="009410BC"/>
    <w:rsid w:val="0094133F"/>
    <w:rsid w:val="00941D3A"/>
    <w:rsid w:val="00942095"/>
    <w:rsid w:val="00944439"/>
    <w:rsid w:val="009465E0"/>
    <w:rsid w:val="009531C0"/>
    <w:rsid w:val="009548EE"/>
    <w:rsid w:val="0095793E"/>
    <w:rsid w:val="00961180"/>
    <w:rsid w:val="00961278"/>
    <w:rsid w:val="009620A2"/>
    <w:rsid w:val="009631D6"/>
    <w:rsid w:val="009644E6"/>
    <w:rsid w:val="0096584B"/>
    <w:rsid w:val="009662E3"/>
    <w:rsid w:val="00966560"/>
    <w:rsid w:val="00966DD9"/>
    <w:rsid w:val="00972235"/>
    <w:rsid w:val="00972806"/>
    <w:rsid w:val="00980DFC"/>
    <w:rsid w:val="00981314"/>
    <w:rsid w:val="00982B3A"/>
    <w:rsid w:val="00982CB5"/>
    <w:rsid w:val="00984710"/>
    <w:rsid w:val="00986677"/>
    <w:rsid w:val="00991393"/>
    <w:rsid w:val="00991B65"/>
    <w:rsid w:val="0099421C"/>
    <w:rsid w:val="00994C17"/>
    <w:rsid w:val="009A2C45"/>
    <w:rsid w:val="009A2F3A"/>
    <w:rsid w:val="009A3EE5"/>
    <w:rsid w:val="009A7A45"/>
    <w:rsid w:val="009B022D"/>
    <w:rsid w:val="009B0C6E"/>
    <w:rsid w:val="009B18B7"/>
    <w:rsid w:val="009B25CB"/>
    <w:rsid w:val="009B483D"/>
    <w:rsid w:val="009C0AE4"/>
    <w:rsid w:val="009C1D9B"/>
    <w:rsid w:val="009C2F35"/>
    <w:rsid w:val="009C3803"/>
    <w:rsid w:val="009D0A51"/>
    <w:rsid w:val="009D11F1"/>
    <w:rsid w:val="009D1297"/>
    <w:rsid w:val="009D2C13"/>
    <w:rsid w:val="009D3BA5"/>
    <w:rsid w:val="009D460D"/>
    <w:rsid w:val="009D4BA1"/>
    <w:rsid w:val="009D7D5A"/>
    <w:rsid w:val="009E47EB"/>
    <w:rsid w:val="009E5142"/>
    <w:rsid w:val="009E55F7"/>
    <w:rsid w:val="009E6118"/>
    <w:rsid w:val="009F1D54"/>
    <w:rsid w:val="009F22B5"/>
    <w:rsid w:val="009F36C8"/>
    <w:rsid w:val="009F3A37"/>
    <w:rsid w:val="009F3A90"/>
    <w:rsid w:val="009F5EA2"/>
    <w:rsid w:val="009F6EA2"/>
    <w:rsid w:val="009F73A5"/>
    <w:rsid w:val="00A02090"/>
    <w:rsid w:val="00A03731"/>
    <w:rsid w:val="00A061CE"/>
    <w:rsid w:val="00A076B5"/>
    <w:rsid w:val="00A14A33"/>
    <w:rsid w:val="00A17011"/>
    <w:rsid w:val="00A17F69"/>
    <w:rsid w:val="00A20059"/>
    <w:rsid w:val="00A20829"/>
    <w:rsid w:val="00A20ACE"/>
    <w:rsid w:val="00A20C07"/>
    <w:rsid w:val="00A23870"/>
    <w:rsid w:val="00A23A70"/>
    <w:rsid w:val="00A23DC6"/>
    <w:rsid w:val="00A26AC6"/>
    <w:rsid w:val="00A274DB"/>
    <w:rsid w:val="00A314BE"/>
    <w:rsid w:val="00A3410C"/>
    <w:rsid w:val="00A412F5"/>
    <w:rsid w:val="00A41DB9"/>
    <w:rsid w:val="00A477EC"/>
    <w:rsid w:val="00A5411E"/>
    <w:rsid w:val="00A563D7"/>
    <w:rsid w:val="00A567B1"/>
    <w:rsid w:val="00A57B55"/>
    <w:rsid w:val="00A57EE1"/>
    <w:rsid w:val="00A61823"/>
    <w:rsid w:val="00A6411D"/>
    <w:rsid w:val="00A67A38"/>
    <w:rsid w:val="00A73298"/>
    <w:rsid w:val="00A732E0"/>
    <w:rsid w:val="00A733B9"/>
    <w:rsid w:val="00A7378C"/>
    <w:rsid w:val="00A84A66"/>
    <w:rsid w:val="00A90997"/>
    <w:rsid w:val="00A95ACB"/>
    <w:rsid w:val="00A95D7E"/>
    <w:rsid w:val="00A97942"/>
    <w:rsid w:val="00AA0033"/>
    <w:rsid w:val="00AA079B"/>
    <w:rsid w:val="00AA086A"/>
    <w:rsid w:val="00AA24B6"/>
    <w:rsid w:val="00AA3849"/>
    <w:rsid w:val="00AA3FCC"/>
    <w:rsid w:val="00AA49CA"/>
    <w:rsid w:val="00AA51E8"/>
    <w:rsid w:val="00AA54A1"/>
    <w:rsid w:val="00AA7870"/>
    <w:rsid w:val="00AB2803"/>
    <w:rsid w:val="00AC0EA5"/>
    <w:rsid w:val="00AC18C3"/>
    <w:rsid w:val="00AC2686"/>
    <w:rsid w:val="00AC29D1"/>
    <w:rsid w:val="00AC54BD"/>
    <w:rsid w:val="00AD1BE1"/>
    <w:rsid w:val="00AD1CC6"/>
    <w:rsid w:val="00AD289F"/>
    <w:rsid w:val="00AD34F7"/>
    <w:rsid w:val="00AD7257"/>
    <w:rsid w:val="00AE0ED2"/>
    <w:rsid w:val="00AE4569"/>
    <w:rsid w:val="00AF2AB4"/>
    <w:rsid w:val="00AF2D0C"/>
    <w:rsid w:val="00AF4C0E"/>
    <w:rsid w:val="00AF58DB"/>
    <w:rsid w:val="00B10891"/>
    <w:rsid w:val="00B14865"/>
    <w:rsid w:val="00B14E5E"/>
    <w:rsid w:val="00B16F8B"/>
    <w:rsid w:val="00B20797"/>
    <w:rsid w:val="00B25910"/>
    <w:rsid w:val="00B26973"/>
    <w:rsid w:val="00B30D3B"/>
    <w:rsid w:val="00B31B10"/>
    <w:rsid w:val="00B32C94"/>
    <w:rsid w:val="00B33113"/>
    <w:rsid w:val="00B3669C"/>
    <w:rsid w:val="00B36807"/>
    <w:rsid w:val="00B424EF"/>
    <w:rsid w:val="00B432D4"/>
    <w:rsid w:val="00B460FD"/>
    <w:rsid w:val="00B5303E"/>
    <w:rsid w:val="00B5315C"/>
    <w:rsid w:val="00B53DCD"/>
    <w:rsid w:val="00B54296"/>
    <w:rsid w:val="00B56032"/>
    <w:rsid w:val="00B560D3"/>
    <w:rsid w:val="00B576D7"/>
    <w:rsid w:val="00B61952"/>
    <w:rsid w:val="00B6341C"/>
    <w:rsid w:val="00B65CDE"/>
    <w:rsid w:val="00B70A0B"/>
    <w:rsid w:val="00B71A24"/>
    <w:rsid w:val="00B74FFA"/>
    <w:rsid w:val="00B80369"/>
    <w:rsid w:val="00B80892"/>
    <w:rsid w:val="00B82735"/>
    <w:rsid w:val="00B828C6"/>
    <w:rsid w:val="00B8319C"/>
    <w:rsid w:val="00B8565C"/>
    <w:rsid w:val="00B872B8"/>
    <w:rsid w:val="00B8794D"/>
    <w:rsid w:val="00B908A8"/>
    <w:rsid w:val="00B92306"/>
    <w:rsid w:val="00B9235D"/>
    <w:rsid w:val="00B92861"/>
    <w:rsid w:val="00B9434A"/>
    <w:rsid w:val="00B975A9"/>
    <w:rsid w:val="00BA7A69"/>
    <w:rsid w:val="00BB15E2"/>
    <w:rsid w:val="00BB319A"/>
    <w:rsid w:val="00BB3C5F"/>
    <w:rsid w:val="00BB4BB9"/>
    <w:rsid w:val="00BB504A"/>
    <w:rsid w:val="00BB63CB"/>
    <w:rsid w:val="00BB76B2"/>
    <w:rsid w:val="00BC03FD"/>
    <w:rsid w:val="00BC0BF2"/>
    <w:rsid w:val="00BD181A"/>
    <w:rsid w:val="00BD1BF9"/>
    <w:rsid w:val="00BD28DF"/>
    <w:rsid w:val="00BD6876"/>
    <w:rsid w:val="00BE127B"/>
    <w:rsid w:val="00BE2864"/>
    <w:rsid w:val="00BF4660"/>
    <w:rsid w:val="00BF68B5"/>
    <w:rsid w:val="00BF7BF1"/>
    <w:rsid w:val="00C00565"/>
    <w:rsid w:val="00C03B36"/>
    <w:rsid w:val="00C076BF"/>
    <w:rsid w:val="00C16266"/>
    <w:rsid w:val="00C17093"/>
    <w:rsid w:val="00C212B5"/>
    <w:rsid w:val="00C220AD"/>
    <w:rsid w:val="00C2558B"/>
    <w:rsid w:val="00C25F81"/>
    <w:rsid w:val="00C26790"/>
    <w:rsid w:val="00C27F02"/>
    <w:rsid w:val="00C303C5"/>
    <w:rsid w:val="00C3192B"/>
    <w:rsid w:val="00C3421B"/>
    <w:rsid w:val="00C40515"/>
    <w:rsid w:val="00C418C5"/>
    <w:rsid w:val="00C42665"/>
    <w:rsid w:val="00C43ED2"/>
    <w:rsid w:val="00C443E2"/>
    <w:rsid w:val="00C44908"/>
    <w:rsid w:val="00C467AA"/>
    <w:rsid w:val="00C504F4"/>
    <w:rsid w:val="00C50E79"/>
    <w:rsid w:val="00C5740B"/>
    <w:rsid w:val="00C57E85"/>
    <w:rsid w:val="00C627CF"/>
    <w:rsid w:val="00C65BB4"/>
    <w:rsid w:val="00C67953"/>
    <w:rsid w:val="00C67D30"/>
    <w:rsid w:val="00C7254D"/>
    <w:rsid w:val="00C729DA"/>
    <w:rsid w:val="00C72D9E"/>
    <w:rsid w:val="00C769F9"/>
    <w:rsid w:val="00C76EF0"/>
    <w:rsid w:val="00C8071C"/>
    <w:rsid w:val="00C80F90"/>
    <w:rsid w:val="00C816CB"/>
    <w:rsid w:val="00C82461"/>
    <w:rsid w:val="00C8256E"/>
    <w:rsid w:val="00C86A0E"/>
    <w:rsid w:val="00C86DE3"/>
    <w:rsid w:val="00C91E3B"/>
    <w:rsid w:val="00C92B41"/>
    <w:rsid w:val="00C94DFC"/>
    <w:rsid w:val="00C97A2C"/>
    <w:rsid w:val="00C97EB9"/>
    <w:rsid w:val="00CA07CC"/>
    <w:rsid w:val="00CA25B5"/>
    <w:rsid w:val="00CA27E9"/>
    <w:rsid w:val="00CA3377"/>
    <w:rsid w:val="00CA3C7D"/>
    <w:rsid w:val="00CA4FCE"/>
    <w:rsid w:val="00CA5F8F"/>
    <w:rsid w:val="00CA64FE"/>
    <w:rsid w:val="00CA6D5E"/>
    <w:rsid w:val="00CB2A03"/>
    <w:rsid w:val="00CB3662"/>
    <w:rsid w:val="00CB3BCD"/>
    <w:rsid w:val="00CB6310"/>
    <w:rsid w:val="00CC03F9"/>
    <w:rsid w:val="00CC2396"/>
    <w:rsid w:val="00CC4344"/>
    <w:rsid w:val="00CC5A6F"/>
    <w:rsid w:val="00CC5B77"/>
    <w:rsid w:val="00CD07E7"/>
    <w:rsid w:val="00CD1F81"/>
    <w:rsid w:val="00CD7F7A"/>
    <w:rsid w:val="00CE01B6"/>
    <w:rsid w:val="00CE0C82"/>
    <w:rsid w:val="00CE271A"/>
    <w:rsid w:val="00CE2D90"/>
    <w:rsid w:val="00CE556B"/>
    <w:rsid w:val="00CE6FF5"/>
    <w:rsid w:val="00CE71B5"/>
    <w:rsid w:val="00CF4621"/>
    <w:rsid w:val="00CF5245"/>
    <w:rsid w:val="00CF5839"/>
    <w:rsid w:val="00CF7495"/>
    <w:rsid w:val="00D02318"/>
    <w:rsid w:val="00D051FC"/>
    <w:rsid w:val="00D054B7"/>
    <w:rsid w:val="00D05FAB"/>
    <w:rsid w:val="00D06683"/>
    <w:rsid w:val="00D07B1A"/>
    <w:rsid w:val="00D1167E"/>
    <w:rsid w:val="00D1228B"/>
    <w:rsid w:val="00D12871"/>
    <w:rsid w:val="00D156A8"/>
    <w:rsid w:val="00D15A0F"/>
    <w:rsid w:val="00D17670"/>
    <w:rsid w:val="00D20341"/>
    <w:rsid w:val="00D234E7"/>
    <w:rsid w:val="00D24B95"/>
    <w:rsid w:val="00D27471"/>
    <w:rsid w:val="00D30E46"/>
    <w:rsid w:val="00D37D00"/>
    <w:rsid w:val="00D41726"/>
    <w:rsid w:val="00D43638"/>
    <w:rsid w:val="00D46F9A"/>
    <w:rsid w:val="00D47EF6"/>
    <w:rsid w:val="00D504A7"/>
    <w:rsid w:val="00D507A9"/>
    <w:rsid w:val="00D50AC8"/>
    <w:rsid w:val="00D52B53"/>
    <w:rsid w:val="00D54952"/>
    <w:rsid w:val="00D5761E"/>
    <w:rsid w:val="00D60A44"/>
    <w:rsid w:val="00D64092"/>
    <w:rsid w:val="00D64168"/>
    <w:rsid w:val="00D66297"/>
    <w:rsid w:val="00D72FDB"/>
    <w:rsid w:val="00D7390F"/>
    <w:rsid w:val="00D73A67"/>
    <w:rsid w:val="00D74F04"/>
    <w:rsid w:val="00D75294"/>
    <w:rsid w:val="00D758F2"/>
    <w:rsid w:val="00D848B3"/>
    <w:rsid w:val="00D92BEC"/>
    <w:rsid w:val="00DA18F2"/>
    <w:rsid w:val="00DA2169"/>
    <w:rsid w:val="00DB08E3"/>
    <w:rsid w:val="00DB17F9"/>
    <w:rsid w:val="00DC2009"/>
    <w:rsid w:val="00DC2AD7"/>
    <w:rsid w:val="00DC544E"/>
    <w:rsid w:val="00DD21BD"/>
    <w:rsid w:val="00DD293C"/>
    <w:rsid w:val="00DD4F87"/>
    <w:rsid w:val="00DD5E14"/>
    <w:rsid w:val="00DD6973"/>
    <w:rsid w:val="00DE044E"/>
    <w:rsid w:val="00DE141D"/>
    <w:rsid w:val="00DE2E27"/>
    <w:rsid w:val="00DF1928"/>
    <w:rsid w:val="00DF2C67"/>
    <w:rsid w:val="00DF3AE2"/>
    <w:rsid w:val="00DF66EF"/>
    <w:rsid w:val="00DF6BDC"/>
    <w:rsid w:val="00DF7D1E"/>
    <w:rsid w:val="00DF7D21"/>
    <w:rsid w:val="00DF7D22"/>
    <w:rsid w:val="00E01DC3"/>
    <w:rsid w:val="00E059C5"/>
    <w:rsid w:val="00E11D7E"/>
    <w:rsid w:val="00E12D9D"/>
    <w:rsid w:val="00E14334"/>
    <w:rsid w:val="00E14AF7"/>
    <w:rsid w:val="00E16AD1"/>
    <w:rsid w:val="00E2033F"/>
    <w:rsid w:val="00E224B0"/>
    <w:rsid w:val="00E2303A"/>
    <w:rsid w:val="00E263D3"/>
    <w:rsid w:val="00E30A58"/>
    <w:rsid w:val="00E343BD"/>
    <w:rsid w:val="00E348D9"/>
    <w:rsid w:val="00E34B86"/>
    <w:rsid w:val="00E35199"/>
    <w:rsid w:val="00E36601"/>
    <w:rsid w:val="00E504C4"/>
    <w:rsid w:val="00E505C7"/>
    <w:rsid w:val="00E53993"/>
    <w:rsid w:val="00E54ACB"/>
    <w:rsid w:val="00E54FE8"/>
    <w:rsid w:val="00E57BE0"/>
    <w:rsid w:val="00E60351"/>
    <w:rsid w:val="00E60D71"/>
    <w:rsid w:val="00E64F83"/>
    <w:rsid w:val="00E668CE"/>
    <w:rsid w:val="00E67207"/>
    <w:rsid w:val="00E714D5"/>
    <w:rsid w:val="00E71AE7"/>
    <w:rsid w:val="00E7242C"/>
    <w:rsid w:val="00E73008"/>
    <w:rsid w:val="00E752E6"/>
    <w:rsid w:val="00E77650"/>
    <w:rsid w:val="00E8123C"/>
    <w:rsid w:val="00E83885"/>
    <w:rsid w:val="00E9067B"/>
    <w:rsid w:val="00E90824"/>
    <w:rsid w:val="00E93A86"/>
    <w:rsid w:val="00EA2075"/>
    <w:rsid w:val="00EA2ED5"/>
    <w:rsid w:val="00EA6088"/>
    <w:rsid w:val="00EB1CEE"/>
    <w:rsid w:val="00EB1CF3"/>
    <w:rsid w:val="00EB20BA"/>
    <w:rsid w:val="00EB32A8"/>
    <w:rsid w:val="00EB571B"/>
    <w:rsid w:val="00EC1A2C"/>
    <w:rsid w:val="00EC6783"/>
    <w:rsid w:val="00EC6B48"/>
    <w:rsid w:val="00ED212E"/>
    <w:rsid w:val="00ED2C10"/>
    <w:rsid w:val="00EE210C"/>
    <w:rsid w:val="00EE2D5B"/>
    <w:rsid w:val="00EE34EA"/>
    <w:rsid w:val="00EE482F"/>
    <w:rsid w:val="00EE7E4E"/>
    <w:rsid w:val="00EF673F"/>
    <w:rsid w:val="00EF6F1F"/>
    <w:rsid w:val="00F01D93"/>
    <w:rsid w:val="00F01F37"/>
    <w:rsid w:val="00F03C10"/>
    <w:rsid w:val="00F05B8E"/>
    <w:rsid w:val="00F06D3D"/>
    <w:rsid w:val="00F112B7"/>
    <w:rsid w:val="00F12DA9"/>
    <w:rsid w:val="00F156B1"/>
    <w:rsid w:val="00F161E5"/>
    <w:rsid w:val="00F212EB"/>
    <w:rsid w:val="00F22898"/>
    <w:rsid w:val="00F23D13"/>
    <w:rsid w:val="00F25043"/>
    <w:rsid w:val="00F31464"/>
    <w:rsid w:val="00F356CD"/>
    <w:rsid w:val="00F402F0"/>
    <w:rsid w:val="00F40E18"/>
    <w:rsid w:val="00F4271F"/>
    <w:rsid w:val="00F43E24"/>
    <w:rsid w:val="00F465D3"/>
    <w:rsid w:val="00F51BD6"/>
    <w:rsid w:val="00F56F06"/>
    <w:rsid w:val="00F56F62"/>
    <w:rsid w:val="00F575D3"/>
    <w:rsid w:val="00F6182A"/>
    <w:rsid w:val="00F63130"/>
    <w:rsid w:val="00F66C8F"/>
    <w:rsid w:val="00F7252A"/>
    <w:rsid w:val="00F73815"/>
    <w:rsid w:val="00F7414E"/>
    <w:rsid w:val="00F74247"/>
    <w:rsid w:val="00F7440E"/>
    <w:rsid w:val="00F775A4"/>
    <w:rsid w:val="00F77680"/>
    <w:rsid w:val="00F7770D"/>
    <w:rsid w:val="00F80C1F"/>
    <w:rsid w:val="00F80C95"/>
    <w:rsid w:val="00F83BF3"/>
    <w:rsid w:val="00F86812"/>
    <w:rsid w:val="00F92B4F"/>
    <w:rsid w:val="00F93115"/>
    <w:rsid w:val="00F951E7"/>
    <w:rsid w:val="00FA0F54"/>
    <w:rsid w:val="00FA2392"/>
    <w:rsid w:val="00FA5792"/>
    <w:rsid w:val="00FB04BE"/>
    <w:rsid w:val="00FB200D"/>
    <w:rsid w:val="00FB2726"/>
    <w:rsid w:val="00FB3571"/>
    <w:rsid w:val="00FB486D"/>
    <w:rsid w:val="00FB4F1D"/>
    <w:rsid w:val="00FB5BF1"/>
    <w:rsid w:val="00FB6041"/>
    <w:rsid w:val="00FC3C70"/>
    <w:rsid w:val="00FC63CA"/>
    <w:rsid w:val="00FD04AB"/>
    <w:rsid w:val="00FD14AB"/>
    <w:rsid w:val="00FD4070"/>
    <w:rsid w:val="00FE01FF"/>
    <w:rsid w:val="00FE7EEC"/>
    <w:rsid w:val="00FF0A00"/>
    <w:rsid w:val="00FF118F"/>
    <w:rsid w:val="00FF20D6"/>
    <w:rsid w:val="00FF3075"/>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61B280DA"/>
  <w15:docId w15:val="{FB8A0BF6-D437-464D-A0EA-844F05A725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0" w:defUnhideWhenUsed="0" w:defQFormat="0" w:count="376">
    <w:lsdException w:name="Normal" w:locked="0" w:uiPriority="0" w:qFormat="1"/>
    <w:lsdException w:name="heading 1" w:locked="0" w:uiPriority="0" w:qFormat="1"/>
    <w:lsdException w:name="heading 2" w:locked="0" w:uiPriority="0" w:qFormat="1"/>
    <w:lsdException w:name="heading 3" w:locked="0" w:uiPriority="0" w:unhideWhenUsed="1" w:qFormat="1"/>
    <w:lsdException w:name="heading 4" w:locked="0" w:uiPriority="0"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0" w:semiHidden="1" w:unhideWhenUsed="1"/>
    <w:lsdException w:name="index 2" w:locked="0" w:semiHidden="1" w:unhideWhenUsed="1"/>
    <w:lsdException w:name="index 3" w:locked="0" w:semiHidden="1" w:unhideWhenUsed="1"/>
    <w:lsdException w:name="index 4" w:locked="0"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locked="0"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semiHidden="1" w:unhideWhenUsed="1"/>
    <w:lsdException w:name="Strong" w:uiPriority="0" w:qFormat="1"/>
    <w:lsdException w:name="Emphasis" w:locked="0" w:uiPriority="1"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locked="0" w:uiPriority="0" w:qFormat="1"/>
    <w:lsdException w:name="Book Title" w:semiHidden="1" w:uiPriority="33" w:qFormat="1"/>
    <w:lsdException w:name="Bibliography" w:semiHidden="1" w:uiPriority="37"/>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aliases w:val="ECC Base"/>
    <w:semiHidden/>
    <w:qFormat/>
    <w:rsid w:val="00804221"/>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1B5A51"/>
    <w:pPr>
      <w:keepNext/>
      <w:pageBreakBefore/>
      <w:numPr>
        <w:numId w:val="1"/>
      </w:numPr>
      <w:ind w:left="0"/>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uiPriority w:val="99"/>
    <w:qFormat/>
    <w:rsid w:val="00CD1F81"/>
    <w:pPr>
      <w:widowControl w:val="0"/>
      <w:tabs>
        <w:tab w:val="left" w:pos="284"/>
      </w:tabs>
      <w:spacing w:before="60" w:after="0" w:line="288" w:lineRule="auto"/>
      <w:ind w:left="284" w:hanging="284"/>
    </w:pPr>
    <w:rPr>
      <w:sz w:val="16"/>
      <w:szCs w:val="16"/>
      <w:lang w:val="da-DK"/>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rPr>
  </w:style>
  <w:style w:type="character" w:styleId="FootnoteReference">
    <w:name w:val="footnote reference"/>
    <w:aliases w:val="ECC Footnote number"/>
    <w:basedOn w:val="DefaultParagraphFont"/>
    <w:uiPriority w:val="99"/>
    <w:rsid w:val="00DB17F9"/>
    <w:rPr>
      <w:rFonts w:ascii="Arial" w:hAnsi="Arial"/>
      <w:sz w:val="20"/>
      <w:vertAlign w:val="superscript"/>
    </w:rPr>
  </w:style>
  <w:style w:type="paragraph" w:styleId="Caption">
    <w:name w:val="caption"/>
    <w:aliases w:val="ECC Caption"/>
    <w:next w:val="Normal"/>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EB32A8"/>
    <w:pPr>
      <w:numPr>
        <w:ilvl w:val="1"/>
        <w:numId w:val="37"/>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DefaultParagraphFont"/>
    <w:uiPriority w:val="1"/>
    <w:qFormat/>
    <w:rsid w:val="004D245B"/>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Autospacing="0" w:afterLines="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Autospacing="0" w:afterLines="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CommentReference">
    <w:name w:val="annotation reference"/>
    <w:basedOn w:val="DefaultParagraphFont"/>
    <w:uiPriority w:val="99"/>
    <w:semiHidden/>
    <w:locked/>
    <w:rsid w:val="00324943"/>
    <w:rPr>
      <w:sz w:val="16"/>
      <w:szCs w:val="16"/>
    </w:rPr>
  </w:style>
  <w:style w:type="paragraph" w:styleId="CommentText">
    <w:name w:val="annotation text"/>
    <w:basedOn w:val="Normal"/>
    <w:link w:val="CommentTextChar"/>
    <w:uiPriority w:val="99"/>
    <w:semiHidden/>
    <w:locked/>
    <w:rsid w:val="00324943"/>
    <w:rPr>
      <w:szCs w:val="20"/>
    </w:rPr>
  </w:style>
  <w:style w:type="character" w:customStyle="1" w:styleId="CommentTextChar">
    <w:name w:val="Comment Text Char"/>
    <w:basedOn w:val="DefaultParagraphFont"/>
    <w:link w:val="CommentText"/>
    <w:uiPriority w:val="99"/>
    <w:semiHidden/>
    <w:rsid w:val="00324943"/>
    <w:rPr>
      <w:rFonts w:eastAsia="Calibri"/>
      <w:lang w:val="en-GB"/>
    </w:rPr>
  </w:style>
  <w:style w:type="paragraph" w:styleId="CommentSubject">
    <w:name w:val="annotation subject"/>
    <w:basedOn w:val="CommentText"/>
    <w:next w:val="CommentText"/>
    <w:link w:val="CommentSubjectChar"/>
    <w:uiPriority w:val="99"/>
    <w:semiHidden/>
    <w:locked/>
    <w:rsid w:val="00324943"/>
    <w:rPr>
      <w:b/>
      <w:bCs/>
    </w:rPr>
  </w:style>
  <w:style w:type="character" w:customStyle="1" w:styleId="CommentSubjectChar">
    <w:name w:val="Comment Subject Char"/>
    <w:basedOn w:val="CommentTextChar"/>
    <w:link w:val="CommentSubject"/>
    <w:uiPriority w:val="99"/>
    <w:semiHidden/>
    <w:rsid w:val="00324943"/>
    <w:rPr>
      <w:rFonts w:eastAsia="Calibri"/>
      <w:b/>
      <w:bCs/>
      <w:lang w:val="en-GB"/>
    </w:rPr>
  </w:style>
  <w:style w:type="paragraph" w:customStyle="1" w:styleId="RecTitle">
    <w:name w:val="Rec_Title"/>
    <w:basedOn w:val="Normal"/>
    <w:next w:val="Normal"/>
    <w:rsid w:val="00972235"/>
    <w:pPr>
      <w:keepNext/>
      <w:keepLines/>
      <w:tabs>
        <w:tab w:val="center" w:pos="4849"/>
        <w:tab w:val="right" w:pos="9696"/>
      </w:tabs>
      <w:overflowPunct w:val="0"/>
      <w:autoSpaceDE w:val="0"/>
      <w:autoSpaceDN w:val="0"/>
      <w:adjustRightInd w:val="0"/>
      <w:spacing w:before="180" w:after="0"/>
      <w:jc w:val="center"/>
    </w:pPr>
    <w:rPr>
      <w:rFonts w:ascii="Times New Roman" w:eastAsia="Times New Roman" w:hAnsi="Times New Roman"/>
      <w:b/>
      <w:szCs w:val="20"/>
    </w:rPr>
  </w:style>
  <w:style w:type="character" w:styleId="FollowedHyperlink">
    <w:name w:val="FollowedHyperlink"/>
    <w:basedOn w:val="DefaultParagraphFont"/>
    <w:uiPriority w:val="99"/>
    <w:semiHidden/>
    <w:locked/>
    <w:rsid w:val="00260E28"/>
    <w:rPr>
      <w:color w:val="800080" w:themeColor="followedHyperlink"/>
      <w:u w:val="single"/>
    </w:rPr>
  </w:style>
  <w:style w:type="character" w:styleId="UnresolvedMention">
    <w:name w:val="Unresolved Mention"/>
    <w:basedOn w:val="DefaultParagraphFont"/>
    <w:uiPriority w:val="99"/>
    <w:semiHidden/>
    <w:unhideWhenUsed/>
    <w:rsid w:val="00BD1B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882062">
      <w:bodyDiv w:val="1"/>
      <w:marLeft w:val="0"/>
      <w:marRight w:val="0"/>
      <w:marTop w:val="0"/>
      <w:marBottom w:val="0"/>
      <w:divBdr>
        <w:top w:val="none" w:sz="0" w:space="0" w:color="auto"/>
        <w:left w:val="none" w:sz="0" w:space="0" w:color="auto"/>
        <w:bottom w:val="none" w:sz="0" w:space="0" w:color="auto"/>
        <w:right w:val="none" w:sz="0" w:space="0" w:color="auto"/>
      </w:divBdr>
    </w:div>
    <w:div w:id="145829669">
      <w:bodyDiv w:val="1"/>
      <w:marLeft w:val="0"/>
      <w:marRight w:val="0"/>
      <w:marTop w:val="0"/>
      <w:marBottom w:val="0"/>
      <w:divBdr>
        <w:top w:val="none" w:sz="0" w:space="0" w:color="auto"/>
        <w:left w:val="none" w:sz="0" w:space="0" w:color="auto"/>
        <w:bottom w:val="none" w:sz="0" w:space="0" w:color="auto"/>
        <w:right w:val="none" w:sz="0" w:space="0" w:color="auto"/>
      </w:divBdr>
    </w:div>
    <w:div w:id="216672405">
      <w:bodyDiv w:val="1"/>
      <w:marLeft w:val="0"/>
      <w:marRight w:val="0"/>
      <w:marTop w:val="0"/>
      <w:marBottom w:val="0"/>
      <w:divBdr>
        <w:top w:val="none" w:sz="0" w:space="0" w:color="auto"/>
        <w:left w:val="none" w:sz="0" w:space="0" w:color="auto"/>
        <w:bottom w:val="none" w:sz="0" w:space="0" w:color="auto"/>
        <w:right w:val="none" w:sz="0" w:space="0" w:color="auto"/>
      </w:divBdr>
    </w:div>
    <w:div w:id="527183588">
      <w:bodyDiv w:val="1"/>
      <w:marLeft w:val="0"/>
      <w:marRight w:val="0"/>
      <w:marTop w:val="0"/>
      <w:marBottom w:val="0"/>
      <w:divBdr>
        <w:top w:val="none" w:sz="0" w:space="0" w:color="auto"/>
        <w:left w:val="none" w:sz="0" w:space="0" w:color="auto"/>
        <w:bottom w:val="none" w:sz="0" w:space="0" w:color="auto"/>
        <w:right w:val="none" w:sz="0" w:space="0" w:color="auto"/>
      </w:divBdr>
    </w:div>
    <w:div w:id="651906618">
      <w:bodyDiv w:val="1"/>
      <w:marLeft w:val="0"/>
      <w:marRight w:val="0"/>
      <w:marTop w:val="0"/>
      <w:marBottom w:val="0"/>
      <w:divBdr>
        <w:top w:val="none" w:sz="0" w:space="0" w:color="auto"/>
        <w:left w:val="none" w:sz="0" w:space="0" w:color="auto"/>
        <w:bottom w:val="none" w:sz="0" w:space="0" w:color="auto"/>
        <w:right w:val="none" w:sz="0" w:space="0" w:color="auto"/>
      </w:divBdr>
    </w:div>
    <w:div w:id="677655750">
      <w:bodyDiv w:val="1"/>
      <w:marLeft w:val="0"/>
      <w:marRight w:val="0"/>
      <w:marTop w:val="0"/>
      <w:marBottom w:val="0"/>
      <w:divBdr>
        <w:top w:val="none" w:sz="0" w:space="0" w:color="auto"/>
        <w:left w:val="none" w:sz="0" w:space="0" w:color="auto"/>
        <w:bottom w:val="none" w:sz="0" w:space="0" w:color="auto"/>
        <w:right w:val="none" w:sz="0" w:space="0" w:color="auto"/>
      </w:divBdr>
    </w:div>
    <w:div w:id="807085682">
      <w:bodyDiv w:val="1"/>
      <w:marLeft w:val="0"/>
      <w:marRight w:val="0"/>
      <w:marTop w:val="0"/>
      <w:marBottom w:val="0"/>
      <w:divBdr>
        <w:top w:val="none" w:sz="0" w:space="0" w:color="auto"/>
        <w:left w:val="none" w:sz="0" w:space="0" w:color="auto"/>
        <w:bottom w:val="none" w:sz="0" w:space="0" w:color="auto"/>
        <w:right w:val="none" w:sz="0" w:space="0" w:color="auto"/>
      </w:divBdr>
    </w:div>
    <w:div w:id="1378625682">
      <w:bodyDiv w:val="1"/>
      <w:marLeft w:val="0"/>
      <w:marRight w:val="0"/>
      <w:marTop w:val="0"/>
      <w:marBottom w:val="0"/>
      <w:divBdr>
        <w:top w:val="none" w:sz="0" w:space="0" w:color="auto"/>
        <w:left w:val="none" w:sz="0" w:space="0" w:color="auto"/>
        <w:bottom w:val="none" w:sz="0" w:space="0" w:color="auto"/>
        <w:right w:val="none" w:sz="0" w:space="0" w:color="auto"/>
      </w:divBdr>
      <w:divsChild>
        <w:div w:id="1311786371">
          <w:marLeft w:val="0"/>
          <w:marRight w:val="0"/>
          <w:marTop w:val="0"/>
          <w:marBottom w:val="0"/>
          <w:divBdr>
            <w:top w:val="none" w:sz="0" w:space="0" w:color="auto"/>
            <w:left w:val="none" w:sz="0" w:space="0" w:color="auto"/>
            <w:bottom w:val="none" w:sz="0" w:space="0" w:color="auto"/>
            <w:right w:val="none" w:sz="0" w:space="0" w:color="auto"/>
          </w:divBdr>
          <w:divsChild>
            <w:div w:id="617219932">
              <w:marLeft w:val="0"/>
              <w:marRight w:val="0"/>
              <w:marTop w:val="0"/>
              <w:marBottom w:val="0"/>
              <w:divBdr>
                <w:top w:val="none" w:sz="0" w:space="0" w:color="auto"/>
                <w:left w:val="none" w:sz="0" w:space="0" w:color="auto"/>
                <w:bottom w:val="none" w:sz="0" w:space="0" w:color="auto"/>
                <w:right w:val="none" w:sz="0" w:space="0" w:color="auto"/>
              </w:divBdr>
              <w:divsChild>
                <w:div w:id="126290182">
                  <w:marLeft w:val="0"/>
                  <w:marRight w:val="0"/>
                  <w:marTop w:val="0"/>
                  <w:marBottom w:val="0"/>
                  <w:divBdr>
                    <w:top w:val="none" w:sz="0" w:space="0" w:color="auto"/>
                    <w:left w:val="none" w:sz="0" w:space="0" w:color="auto"/>
                    <w:bottom w:val="none" w:sz="0" w:space="0" w:color="auto"/>
                    <w:right w:val="none" w:sz="0" w:space="0" w:color="auto"/>
                  </w:divBdr>
                  <w:divsChild>
                    <w:div w:id="202994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1044102">
      <w:bodyDiv w:val="1"/>
      <w:marLeft w:val="0"/>
      <w:marRight w:val="0"/>
      <w:marTop w:val="0"/>
      <w:marBottom w:val="0"/>
      <w:divBdr>
        <w:top w:val="none" w:sz="0" w:space="0" w:color="auto"/>
        <w:left w:val="none" w:sz="0" w:space="0" w:color="auto"/>
        <w:bottom w:val="none" w:sz="0" w:space="0" w:color="auto"/>
        <w:right w:val="none" w:sz="0" w:space="0" w:color="auto"/>
      </w:divBdr>
    </w:div>
    <w:div w:id="1951744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emf"/><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image" Target="media/image12.wmf"/><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8.emf"/><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yperlink" Target="http://www.cept.org/files/5360/SE40(10)013%20-%20Radio%20astronomical%20support%20for%20future%20Leeheim%20measurements%20CRAF_rev1.doc" TargetMode="External"/><Relationship Id="rId31" Type="http://schemas.openxmlformats.org/officeDocument/2006/relationships/image" Target="media/image23.png"/><Relationship Id="rId44" Type="http://schemas.openxmlformats.org/officeDocument/2006/relationships/hyperlink" Target="http://www.mpifr-bonn.mpg.de/948165/Jessner_Dealing_with_RFI.pdf" TargetMode="External"/><Relationship Id="rId52"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emf"/><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hyperlink" Target="mailto:jerome.andre@anfr.fr" TargetMode="External"/><Relationship Id="rId48"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36.emf"/><Relationship Id="rId1" Type="http://schemas.openxmlformats.org/officeDocument/2006/relationships/image" Target="media/image35.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1-4\Documents\Vorlagen\CPG\protected\Template%20ECC%20Report%2024.10.14.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86FFFC-BB13-40AA-8A6B-3F1EE62D9F29}">
  <ds:schemaRefs>
    <ds:schemaRef ds:uri="http://schemas.openxmlformats.org/officeDocument/2006/bibliography"/>
  </ds:schemaRefs>
</ds:datastoreItem>
</file>

<file path=customXml/itemProps2.xml><?xml version="1.0" encoding="utf-8"?>
<ds:datastoreItem xmlns:ds="http://schemas.openxmlformats.org/officeDocument/2006/customXml" ds:itemID="{40DF4D4A-3148-43E8-B788-0CB7357BBD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24.10.14</Template>
  <TotalTime>5</TotalTime>
  <Pages>38</Pages>
  <Words>7480</Words>
  <Characters>45631</Characters>
  <Application>Microsoft Office Word</Application>
  <DocSecurity>0</DocSecurity>
  <Lines>380</Lines>
  <Paragraphs>106</Paragraphs>
  <ScaleCrop>false</ScaleCrop>
  <HeadingPairs>
    <vt:vector size="6" baseType="variant">
      <vt:variant>
        <vt:lpstr>Title</vt:lpstr>
      </vt:variant>
      <vt:variant>
        <vt:i4>1</vt:i4>
      </vt:variant>
      <vt:variant>
        <vt:lpstr>Titre</vt:lpstr>
      </vt:variant>
      <vt:variant>
        <vt:i4>1</vt:i4>
      </vt:variant>
      <vt:variant>
        <vt:lpstr>Titel</vt:lpstr>
      </vt:variant>
      <vt:variant>
        <vt:i4>1</vt:i4>
      </vt:variant>
    </vt:vector>
  </HeadingPairs>
  <TitlesOfParts>
    <vt:vector size="3" baseType="lpstr">
      <vt:lpstr>ECC Report 247</vt:lpstr>
      <vt:lpstr>Draft ECC Report XX</vt:lpstr>
      <vt:lpstr>Draft ECC Report XX</vt:lpstr>
    </vt:vector>
  </TitlesOfParts>
  <Manager>stella.lyubchenko@eco.cept.org</Manager>
  <Company>ECO</Company>
  <LinksUpToDate>false</LinksUpToDate>
  <CharactersWithSpaces>53005</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Report 247</dc:title>
  <dc:creator>eco@eco.cept.org</dc:creator>
  <cp:keywords>ECC Report 247</cp:keywords>
  <cp:lastModifiedBy>ECO</cp:lastModifiedBy>
  <cp:revision>5</cp:revision>
  <cp:lastPrinted>2019-04-04T15:01:00Z</cp:lastPrinted>
  <dcterms:created xsi:type="dcterms:W3CDTF">2020-10-05T12:50:00Z</dcterms:created>
  <dcterms:modified xsi:type="dcterms:W3CDTF">2020-10-12T10:17:00Z</dcterms:modified>
  <cp:category>protected templates</cp:category>
  <cp:contentStatus>Revision 24.10.2014</cp:contentStatus>
</cp:coreProperties>
</file>