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67A2C" w14:textId="6353A03E" w:rsidR="00660AE9" w:rsidRPr="007940F0" w:rsidRDefault="00760575" w:rsidP="007B0FE9">
      <w:pPr>
        <w:pStyle w:val="Title"/>
        <w:rPr>
          <w:rFonts w:cs="Arial"/>
          <w:sz w:val="20"/>
        </w:rPr>
      </w:pPr>
      <w:r w:rsidRPr="007940F0">
        <w:rPr>
          <w:rFonts w:cs="Arial"/>
          <w:sz w:val="20"/>
        </w:rPr>
        <w:t>Report</w:t>
      </w:r>
      <w:r w:rsidR="00881ED9" w:rsidRPr="007940F0">
        <w:rPr>
          <w:rFonts w:cs="Arial"/>
          <w:sz w:val="20"/>
        </w:rPr>
        <w:t xml:space="preserve"> </w:t>
      </w:r>
      <w:r w:rsidR="00363A45" w:rsidRPr="007940F0">
        <w:rPr>
          <w:rFonts w:cs="Arial"/>
          <w:sz w:val="20"/>
        </w:rPr>
        <w:t xml:space="preserve">for </w:t>
      </w:r>
      <w:r w:rsidR="00503F0C" w:rsidRPr="007940F0">
        <w:rPr>
          <w:rFonts w:cs="Arial"/>
          <w:sz w:val="20"/>
        </w:rPr>
        <w:t xml:space="preserve">the DECT Forum </w:t>
      </w:r>
      <w:r w:rsidRPr="007940F0">
        <w:rPr>
          <w:rFonts w:cs="Arial"/>
          <w:sz w:val="20"/>
        </w:rPr>
        <w:t xml:space="preserve">on </w:t>
      </w:r>
      <w:r w:rsidR="00503F0C" w:rsidRPr="007940F0">
        <w:rPr>
          <w:rFonts w:cs="Arial"/>
          <w:bCs/>
          <w:sz w:val="20"/>
        </w:rPr>
        <w:t>coexistence studies between DECT NR+</w:t>
      </w:r>
      <w:r w:rsidR="000009C9" w:rsidRPr="007940F0">
        <w:rPr>
          <w:rFonts w:cs="Arial"/>
          <w:bCs/>
          <w:sz w:val="20"/>
        </w:rPr>
        <w:t xml:space="preserve"> (</w:t>
      </w:r>
      <w:r w:rsidR="00706A51" w:rsidRPr="007940F0">
        <w:rPr>
          <w:rFonts w:cs="Arial"/>
          <w:bCs/>
          <w:sz w:val="20"/>
        </w:rPr>
        <w:t>unsyn</w:t>
      </w:r>
      <w:r w:rsidR="002D57B9" w:rsidRPr="007940F0">
        <w:rPr>
          <w:rFonts w:cs="Arial"/>
          <w:bCs/>
          <w:sz w:val="20"/>
        </w:rPr>
        <w:t>c</w:t>
      </w:r>
      <w:r w:rsidR="00706A51" w:rsidRPr="007940F0">
        <w:rPr>
          <w:rFonts w:cs="Arial"/>
          <w:bCs/>
          <w:sz w:val="20"/>
        </w:rPr>
        <w:t xml:space="preserve">hronised </w:t>
      </w:r>
      <w:r w:rsidR="000009C9" w:rsidRPr="007940F0">
        <w:rPr>
          <w:rFonts w:cs="Arial"/>
          <w:bCs/>
          <w:sz w:val="20"/>
        </w:rPr>
        <w:t>low power station)</w:t>
      </w:r>
      <w:r w:rsidR="00503F0C" w:rsidRPr="007940F0">
        <w:rPr>
          <w:rFonts w:cs="Arial"/>
          <w:bCs/>
          <w:sz w:val="20"/>
        </w:rPr>
        <w:t xml:space="preserve"> and other radio applications in the 3.8 to 4.2 GHz band</w:t>
      </w:r>
    </w:p>
    <w:p w14:paraId="2919EFBC" w14:textId="77777777" w:rsidR="00660AE9" w:rsidRPr="007940F0" w:rsidRDefault="00660AE9">
      <w:pPr>
        <w:pStyle w:val="Title"/>
        <w:rPr>
          <w:rFonts w:cs="Arial"/>
          <w:sz w:val="20"/>
        </w:rPr>
      </w:pPr>
    </w:p>
    <w:p w14:paraId="630EBB9D" w14:textId="77777777" w:rsidR="00660AE9" w:rsidRPr="007940F0" w:rsidRDefault="00660AE9" w:rsidP="007B0FE9">
      <w:pPr>
        <w:pStyle w:val="Title"/>
        <w:rPr>
          <w:rFonts w:cs="Arial"/>
          <w:sz w:val="20"/>
        </w:rPr>
      </w:pPr>
      <w:r w:rsidRPr="007940F0">
        <w:rPr>
          <w:rFonts w:cs="Arial"/>
          <w:sz w:val="20"/>
        </w:rPr>
        <w:t>Transfinite Systems Ltd</w:t>
      </w:r>
    </w:p>
    <w:p w14:paraId="5272DA20" w14:textId="46CB87E5" w:rsidR="00565556" w:rsidRPr="007940F0" w:rsidRDefault="00325049" w:rsidP="00160978">
      <w:pPr>
        <w:pStyle w:val="Title"/>
        <w:rPr>
          <w:rFonts w:cs="Arial"/>
          <w:sz w:val="20"/>
        </w:rPr>
      </w:pPr>
      <w:r w:rsidRPr="007940F0">
        <w:rPr>
          <w:rFonts w:cs="Arial"/>
          <w:noProof/>
          <w:sz w:val="20"/>
          <w:lang w:val="sl-SI" w:eastAsia="sl-SI"/>
        </w:rPr>
        <w:drawing>
          <wp:inline distT="0" distB="0" distL="0" distR="0" wp14:anchorId="38693A23" wp14:editId="37E827C9">
            <wp:extent cx="1657350" cy="1000125"/>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7350" cy="1000125"/>
                    </a:xfrm>
                    <a:prstGeom prst="rect">
                      <a:avLst/>
                    </a:prstGeom>
                    <a:noFill/>
                    <a:ln>
                      <a:noFill/>
                    </a:ln>
                  </pic:spPr>
                </pic:pic>
              </a:graphicData>
            </a:graphic>
          </wp:inline>
        </w:drawing>
      </w:r>
    </w:p>
    <w:p w14:paraId="26C36F75" w14:textId="77777777" w:rsidR="00E31836" w:rsidRPr="007940F0" w:rsidRDefault="00E31836" w:rsidP="00E31836">
      <w:pPr>
        <w:pStyle w:val="paralevel1"/>
        <w:rPr>
          <w:rFonts w:ascii="Arial" w:hAnsi="Arial" w:cs="Arial"/>
          <w:sz w:val="20"/>
        </w:rPr>
      </w:pPr>
    </w:p>
    <w:tbl>
      <w:tblPr>
        <w:tblW w:w="4382" w:type="pct"/>
        <w:jc w:val="center"/>
        <w:tblLook w:val="0000" w:firstRow="0" w:lastRow="0" w:firstColumn="0" w:lastColumn="0" w:noHBand="0" w:noVBand="0"/>
      </w:tblPr>
      <w:tblGrid>
        <w:gridCol w:w="2702"/>
        <w:gridCol w:w="5747"/>
      </w:tblGrid>
      <w:tr w:rsidR="00E31836" w:rsidRPr="007940F0" w14:paraId="2EB8B3AB" w14:textId="77777777" w:rsidTr="00565556">
        <w:trPr>
          <w:jc w:val="center"/>
        </w:trPr>
        <w:tc>
          <w:tcPr>
            <w:tcW w:w="1599" w:type="pct"/>
          </w:tcPr>
          <w:p w14:paraId="7C7FF767" w14:textId="77777777" w:rsidR="00E31836" w:rsidRPr="007940F0" w:rsidRDefault="00E31836" w:rsidP="00B824E2">
            <w:pPr>
              <w:pStyle w:val="paralevel1"/>
              <w:ind w:left="0" w:right="0"/>
              <w:rPr>
                <w:rFonts w:ascii="Arial" w:hAnsi="Arial" w:cs="Arial"/>
                <w:sz w:val="20"/>
              </w:rPr>
            </w:pPr>
            <w:r w:rsidRPr="007940F0">
              <w:rPr>
                <w:rFonts w:ascii="Arial" w:hAnsi="Arial" w:cs="Arial"/>
                <w:sz w:val="20"/>
              </w:rPr>
              <w:t>Status:</w:t>
            </w:r>
          </w:p>
        </w:tc>
        <w:tc>
          <w:tcPr>
            <w:tcW w:w="3401" w:type="pct"/>
          </w:tcPr>
          <w:p w14:paraId="54432393" w14:textId="12715B97" w:rsidR="00E31836" w:rsidRPr="007940F0" w:rsidRDefault="006D4A88" w:rsidP="00B824E2">
            <w:pPr>
              <w:pStyle w:val="paralevel1"/>
              <w:ind w:left="0" w:right="0"/>
              <w:rPr>
                <w:rFonts w:ascii="Arial" w:hAnsi="Arial" w:cs="Arial"/>
                <w:sz w:val="20"/>
              </w:rPr>
            </w:pPr>
            <w:r w:rsidRPr="007940F0">
              <w:rPr>
                <w:rFonts w:ascii="Arial" w:hAnsi="Arial" w:cs="Arial"/>
                <w:sz w:val="20"/>
              </w:rPr>
              <w:t>Release</w:t>
            </w:r>
          </w:p>
        </w:tc>
      </w:tr>
      <w:tr w:rsidR="00E31836" w:rsidRPr="007940F0" w14:paraId="10ED4F1A" w14:textId="77777777" w:rsidTr="00565556">
        <w:trPr>
          <w:jc w:val="center"/>
        </w:trPr>
        <w:tc>
          <w:tcPr>
            <w:tcW w:w="1599" w:type="pct"/>
          </w:tcPr>
          <w:p w14:paraId="7ED164DC" w14:textId="77777777" w:rsidR="00E31836" w:rsidRPr="007940F0" w:rsidRDefault="00E31836" w:rsidP="00B824E2">
            <w:pPr>
              <w:pStyle w:val="paralevel1"/>
              <w:ind w:left="0" w:right="0"/>
              <w:rPr>
                <w:rFonts w:ascii="Arial" w:hAnsi="Arial" w:cs="Arial"/>
                <w:sz w:val="20"/>
              </w:rPr>
            </w:pPr>
            <w:r w:rsidRPr="007940F0">
              <w:rPr>
                <w:rFonts w:ascii="Arial" w:hAnsi="Arial" w:cs="Arial"/>
                <w:sz w:val="20"/>
              </w:rPr>
              <w:t>Date:</w:t>
            </w:r>
          </w:p>
        </w:tc>
        <w:tc>
          <w:tcPr>
            <w:tcW w:w="3401" w:type="pct"/>
          </w:tcPr>
          <w:p w14:paraId="42173F89" w14:textId="188E2BC7" w:rsidR="00490D10" w:rsidRPr="007940F0" w:rsidRDefault="00760575" w:rsidP="00503F0C">
            <w:pPr>
              <w:pStyle w:val="paralevel1"/>
              <w:ind w:left="0" w:right="0"/>
              <w:rPr>
                <w:rFonts w:ascii="Arial" w:hAnsi="Arial" w:cs="Arial"/>
                <w:sz w:val="20"/>
              </w:rPr>
            </w:pPr>
            <w:r w:rsidRPr="007940F0">
              <w:rPr>
                <w:rFonts w:ascii="Arial" w:hAnsi="Arial" w:cs="Arial"/>
                <w:sz w:val="20"/>
              </w:rPr>
              <w:t>July</w:t>
            </w:r>
            <w:r w:rsidR="006D4A88" w:rsidRPr="007940F0">
              <w:rPr>
                <w:rFonts w:ascii="Arial" w:hAnsi="Arial" w:cs="Arial"/>
                <w:sz w:val="20"/>
              </w:rPr>
              <w:t xml:space="preserve"> 2023</w:t>
            </w:r>
          </w:p>
        </w:tc>
      </w:tr>
      <w:tr w:rsidR="00E31836" w:rsidRPr="007940F0" w14:paraId="32B94F1C" w14:textId="77777777" w:rsidTr="00565556">
        <w:trPr>
          <w:jc w:val="center"/>
        </w:trPr>
        <w:tc>
          <w:tcPr>
            <w:tcW w:w="1599" w:type="pct"/>
          </w:tcPr>
          <w:p w14:paraId="7B00543C" w14:textId="77777777" w:rsidR="00E31836" w:rsidRPr="007940F0" w:rsidRDefault="00E31836" w:rsidP="00B824E2">
            <w:pPr>
              <w:pStyle w:val="paralevel1"/>
              <w:ind w:left="0" w:right="0"/>
              <w:rPr>
                <w:rFonts w:ascii="Arial" w:hAnsi="Arial" w:cs="Arial"/>
                <w:sz w:val="20"/>
              </w:rPr>
            </w:pPr>
            <w:r w:rsidRPr="007940F0">
              <w:rPr>
                <w:rFonts w:ascii="Arial" w:hAnsi="Arial" w:cs="Arial"/>
                <w:sz w:val="20"/>
              </w:rPr>
              <w:t>Version:</w:t>
            </w:r>
          </w:p>
        </w:tc>
        <w:tc>
          <w:tcPr>
            <w:tcW w:w="3401" w:type="pct"/>
          </w:tcPr>
          <w:p w14:paraId="56AC800D" w14:textId="6B88E0BF" w:rsidR="00E31836" w:rsidRPr="007940F0" w:rsidRDefault="00BB4748" w:rsidP="00B824E2">
            <w:pPr>
              <w:pStyle w:val="paralevel1"/>
              <w:ind w:left="0" w:right="0"/>
              <w:rPr>
                <w:rFonts w:ascii="Arial" w:hAnsi="Arial" w:cs="Arial"/>
                <w:sz w:val="20"/>
              </w:rPr>
            </w:pPr>
            <w:r w:rsidRPr="007940F0">
              <w:rPr>
                <w:rFonts w:ascii="Arial" w:hAnsi="Arial" w:cs="Arial"/>
                <w:sz w:val="20"/>
              </w:rPr>
              <w:t>1.</w:t>
            </w:r>
            <w:r w:rsidR="00543DCC" w:rsidRPr="007940F0">
              <w:rPr>
                <w:rFonts w:ascii="Arial" w:hAnsi="Arial" w:cs="Arial"/>
                <w:sz w:val="20"/>
              </w:rPr>
              <w:t>1</w:t>
            </w:r>
          </w:p>
        </w:tc>
      </w:tr>
      <w:tr w:rsidR="00E31836" w:rsidRPr="007940F0" w14:paraId="626EE14E" w14:textId="77777777" w:rsidTr="00565556">
        <w:trPr>
          <w:jc w:val="center"/>
        </w:trPr>
        <w:tc>
          <w:tcPr>
            <w:tcW w:w="1599" w:type="pct"/>
          </w:tcPr>
          <w:p w14:paraId="0A1CBD97" w14:textId="77777777" w:rsidR="00E31836" w:rsidRPr="007940F0" w:rsidRDefault="00E31836" w:rsidP="00B824E2">
            <w:pPr>
              <w:pStyle w:val="paralevel1"/>
              <w:ind w:left="0" w:right="0"/>
              <w:rPr>
                <w:rFonts w:ascii="Arial" w:hAnsi="Arial" w:cs="Arial"/>
                <w:sz w:val="20"/>
              </w:rPr>
            </w:pPr>
            <w:r w:rsidRPr="007940F0">
              <w:rPr>
                <w:rFonts w:ascii="Arial" w:hAnsi="Arial" w:cs="Arial"/>
                <w:sz w:val="20"/>
              </w:rPr>
              <w:t>Filename:</w:t>
            </w:r>
          </w:p>
        </w:tc>
        <w:tc>
          <w:tcPr>
            <w:tcW w:w="3401" w:type="pct"/>
          </w:tcPr>
          <w:p w14:paraId="0BA20A39" w14:textId="5903CE69" w:rsidR="00E31836" w:rsidRPr="007940F0" w:rsidRDefault="00760575" w:rsidP="00B824E2">
            <w:pPr>
              <w:pStyle w:val="paralevel1"/>
              <w:ind w:left="0" w:right="0"/>
              <w:rPr>
                <w:rFonts w:ascii="Arial" w:hAnsi="Arial" w:cs="Arial"/>
                <w:sz w:val="20"/>
              </w:rPr>
            </w:pPr>
            <w:r w:rsidRPr="007940F0">
              <w:rPr>
                <w:rFonts w:ascii="Arial" w:hAnsi="Arial" w:cs="Arial"/>
                <w:sz w:val="20"/>
              </w:rPr>
              <w:t>Report</w:t>
            </w:r>
            <w:r w:rsidR="00CA232E" w:rsidRPr="007940F0">
              <w:rPr>
                <w:rFonts w:ascii="Arial" w:hAnsi="Arial" w:cs="Arial"/>
                <w:sz w:val="20"/>
              </w:rPr>
              <w:t xml:space="preserve"> from Transfinite Systems Ltd v1.</w:t>
            </w:r>
            <w:r w:rsidR="00543DCC" w:rsidRPr="007940F0">
              <w:rPr>
                <w:rFonts w:ascii="Arial" w:hAnsi="Arial" w:cs="Arial"/>
                <w:sz w:val="20"/>
              </w:rPr>
              <w:t>1</w:t>
            </w:r>
            <w:r w:rsidR="00CA232E" w:rsidRPr="007940F0">
              <w:rPr>
                <w:rFonts w:ascii="Arial" w:hAnsi="Arial" w:cs="Arial"/>
                <w:sz w:val="20"/>
              </w:rPr>
              <w:t xml:space="preserve"> (Ju</w:t>
            </w:r>
            <w:r w:rsidR="00543DCC" w:rsidRPr="007940F0">
              <w:rPr>
                <w:rFonts w:ascii="Arial" w:hAnsi="Arial" w:cs="Arial"/>
                <w:sz w:val="20"/>
              </w:rPr>
              <w:t>ly</w:t>
            </w:r>
            <w:r w:rsidR="00CA232E" w:rsidRPr="007940F0">
              <w:rPr>
                <w:rFonts w:ascii="Arial" w:hAnsi="Arial" w:cs="Arial"/>
                <w:sz w:val="20"/>
              </w:rPr>
              <w:t xml:space="preserve"> 2023)</w:t>
            </w:r>
          </w:p>
        </w:tc>
      </w:tr>
      <w:tr w:rsidR="00E31836" w:rsidRPr="007940F0" w14:paraId="0DB20790" w14:textId="77777777" w:rsidTr="00565556">
        <w:trPr>
          <w:jc w:val="center"/>
        </w:trPr>
        <w:tc>
          <w:tcPr>
            <w:tcW w:w="1599" w:type="pct"/>
          </w:tcPr>
          <w:p w14:paraId="52C65ACE" w14:textId="77777777" w:rsidR="00E31836" w:rsidRPr="007940F0" w:rsidRDefault="00E31836" w:rsidP="00B824E2">
            <w:pPr>
              <w:pStyle w:val="paralevel1"/>
              <w:ind w:left="0" w:right="0"/>
              <w:rPr>
                <w:rFonts w:ascii="Arial" w:hAnsi="Arial" w:cs="Arial"/>
                <w:sz w:val="20"/>
              </w:rPr>
            </w:pPr>
            <w:r w:rsidRPr="007940F0">
              <w:rPr>
                <w:rFonts w:ascii="Arial" w:hAnsi="Arial" w:cs="Arial"/>
                <w:sz w:val="20"/>
              </w:rPr>
              <w:t>Transfinite Reference:</w:t>
            </w:r>
          </w:p>
        </w:tc>
        <w:tc>
          <w:tcPr>
            <w:tcW w:w="3401" w:type="pct"/>
          </w:tcPr>
          <w:p w14:paraId="1E967923" w14:textId="4C6E675F" w:rsidR="00E31836" w:rsidRPr="007940F0" w:rsidRDefault="00503F0C" w:rsidP="00B824E2">
            <w:pPr>
              <w:pStyle w:val="paralevel1"/>
              <w:ind w:left="0" w:right="0"/>
              <w:rPr>
                <w:rFonts w:ascii="Arial" w:hAnsi="Arial" w:cs="Arial"/>
                <w:sz w:val="20"/>
              </w:rPr>
            </w:pPr>
            <w:r w:rsidRPr="007940F0">
              <w:rPr>
                <w:rFonts w:ascii="Arial" w:hAnsi="Arial" w:cs="Arial"/>
                <w:sz w:val="20"/>
              </w:rPr>
              <w:t xml:space="preserve">DECT Forum </w:t>
            </w:r>
            <w:r w:rsidR="00760575" w:rsidRPr="007940F0">
              <w:rPr>
                <w:rFonts w:ascii="Arial" w:hAnsi="Arial" w:cs="Arial"/>
                <w:sz w:val="20"/>
              </w:rPr>
              <w:t>July</w:t>
            </w:r>
            <w:r w:rsidR="00E271FD" w:rsidRPr="007940F0">
              <w:rPr>
                <w:rFonts w:ascii="Arial" w:hAnsi="Arial" w:cs="Arial"/>
                <w:sz w:val="20"/>
              </w:rPr>
              <w:t xml:space="preserve"> 2023</w:t>
            </w:r>
          </w:p>
        </w:tc>
      </w:tr>
      <w:tr w:rsidR="00E31836" w:rsidRPr="007940F0" w14:paraId="016F5F29" w14:textId="77777777" w:rsidTr="00565556">
        <w:trPr>
          <w:jc w:val="center"/>
        </w:trPr>
        <w:tc>
          <w:tcPr>
            <w:tcW w:w="1599" w:type="pct"/>
          </w:tcPr>
          <w:p w14:paraId="01D8DC9C" w14:textId="77777777" w:rsidR="00E31836" w:rsidRPr="007940F0" w:rsidRDefault="00E31836" w:rsidP="00B824E2">
            <w:pPr>
              <w:pStyle w:val="paralevel1"/>
              <w:ind w:left="0" w:right="0"/>
              <w:rPr>
                <w:rFonts w:ascii="Arial" w:hAnsi="Arial" w:cs="Arial"/>
                <w:sz w:val="20"/>
              </w:rPr>
            </w:pPr>
            <w:r w:rsidRPr="007940F0">
              <w:rPr>
                <w:rFonts w:ascii="Arial" w:hAnsi="Arial" w:cs="Arial"/>
                <w:sz w:val="20"/>
              </w:rPr>
              <w:t>Client Reference:</w:t>
            </w:r>
          </w:p>
        </w:tc>
        <w:tc>
          <w:tcPr>
            <w:tcW w:w="3401" w:type="pct"/>
          </w:tcPr>
          <w:p w14:paraId="7793F01C" w14:textId="08EF70AE" w:rsidR="00E31836" w:rsidRPr="007940F0" w:rsidRDefault="00CE3B93" w:rsidP="00B824E2">
            <w:pPr>
              <w:pStyle w:val="paralevel1"/>
              <w:ind w:left="0" w:right="0"/>
              <w:rPr>
                <w:rFonts w:ascii="Arial" w:hAnsi="Arial" w:cs="Arial"/>
                <w:sz w:val="20"/>
              </w:rPr>
            </w:pPr>
            <w:r w:rsidRPr="007940F0">
              <w:rPr>
                <w:rFonts w:ascii="Arial" w:hAnsi="Arial" w:cs="Arial"/>
                <w:sz w:val="20"/>
              </w:rPr>
              <w:t>RFQ_DECT2020_in the 3.8-4.2 GHz band</w:t>
            </w:r>
          </w:p>
        </w:tc>
      </w:tr>
      <w:tr w:rsidR="00E31836" w:rsidRPr="007940F0" w14:paraId="163B2096" w14:textId="77777777" w:rsidTr="00565556">
        <w:trPr>
          <w:jc w:val="center"/>
        </w:trPr>
        <w:tc>
          <w:tcPr>
            <w:tcW w:w="1599" w:type="pct"/>
          </w:tcPr>
          <w:p w14:paraId="28A24B30" w14:textId="77777777" w:rsidR="00E31836" w:rsidRPr="007940F0" w:rsidRDefault="00E31836" w:rsidP="00B824E2">
            <w:pPr>
              <w:pStyle w:val="paralevel1"/>
              <w:ind w:left="0" w:right="0"/>
              <w:rPr>
                <w:rFonts w:ascii="Arial" w:hAnsi="Arial" w:cs="Arial"/>
                <w:sz w:val="20"/>
              </w:rPr>
            </w:pPr>
            <w:r w:rsidRPr="007940F0">
              <w:rPr>
                <w:rFonts w:ascii="Arial" w:hAnsi="Arial" w:cs="Arial"/>
                <w:sz w:val="20"/>
              </w:rPr>
              <w:t>Distribution:</w:t>
            </w:r>
          </w:p>
        </w:tc>
        <w:tc>
          <w:tcPr>
            <w:tcW w:w="3401" w:type="pct"/>
          </w:tcPr>
          <w:p w14:paraId="752B391E" w14:textId="77777777" w:rsidR="00E31836" w:rsidRPr="007940F0" w:rsidRDefault="00E31836" w:rsidP="00B824E2">
            <w:pPr>
              <w:pStyle w:val="paralevel1"/>
              <w:ind w:left="0" w:right="0"/>
              <w:rPr>
                <w:rFonts w:ascii="Arial" w:hAnsi="Arial" w:cs="Arial"/>
                <w:sz w:val="20"/>
              </w:rPr>
            </w:pPr>
            <w:r w:rsidRPr="007940F0">
              <w:rPr>
                <w:rFonts w:ascii="Arial" w:hAnsi="Arial" w:cs="Arial"/>
                <w:sz w:val="20"/>
              </w:rPr>
              <w:t>Transfinite Systems Ltd</w:t>
            </w:r>
          </w:p>
        </w:tc>
      </w:tr>
      <w:tr w:rsidR="00E31836" w:rsidRPr="007940F0" w14:paraId="39B99220" w14:textId="77777777" w:rsidTr="00565556">
        <w:trPr>
          <w:jc w:val="center"/>
        </w:trPr>
        <w:tc>
          <w:tcPr>
            <w:tcW w:w="1599" w:type="pct"/>
          </w:tcPr>
          <w:p w14:paraId="755DCCEA" w14:textId="77777777" w:rsidR="00E31836" w:rsidRPr="007940F0" w:rsidRDefault="00E31836" w:rsidP="00B824E2">
            <w:pPr>
              <w:pStyle w:val="paralevel1"/>
              <w:ind w:left="0" w:right="0"/>
              <w:rPr>
                <w:rFonts w:ascii="Arial" w:hAnsi="Arial" w:cs="Arial"/>
                <w:sz w:val="20"/>
              </w:rPr>
            </w:pPr>
            <w:r w:rsidRPr="007940F0">
              <w:rPr>
                <w:rFonts w:ascii="Arial" w:hAnsi="Arial" w:cs="Arial"/>
                <w:sz w:val="20"/>
              </w:rPr>
              <w:t>Amendment History:</w:t>
            </w:r>
          </w:p>
        </w:tc>
        <w:tc>
          <w:tcPr>
            <w:tcW w:w="3401" w:type="pct"/>
          </w:tcPr>
          <w:p w14:paraId="2A8B3694" w14:textId="07004C10" w:rsidR="00E31836" w:rsidRPr="007940F0" w:rsidRDefault="004E2C3B" w:rsidP="00B824E2">
            <w:pPr>
              <w:pStyle w:val="paralevel1"/>
              <w:ind w:left="0" w:right="0"/>
              <w:rPr>
                <w:rFonts w:ascii="Arial" w:hAnsi="Arial" w:cs="Arial"/>
                <w:sz w:val="20"/>
              </w:rPr>
            </w:pPr>
            <w:r w:rsidRPr="007940F0">
              <w:rPr>
                <w:rFonts w:ascii="Arial" w:hAnsi="Arial" w:cs="Arial"/>
                <w:sz w:val="20"/>
              </w:rPr>
              <w:t>v</w:t>
            </w:r>
            <w:r w:rsidR="00B4265E" w:rsidRPr="007940F0">
              <w:rPr>
                <w:rFonts w:ascii="Arial" w:hAnsi="Arial" w:cs="Arial"/>
                <w:sz w:val="20"/>
              </w:rPr>
              <w:t>1.</w:t>
            </w:r>
            <w:r w:rsidR="00760575" w:rsidRPr="007940F0">
              <w:rPr>
                <w:rFonts w:ascii="Arial" w:hAnsi="Arial" w:cs="Arial"/>
                <w:sz w:val="20"/>
              </w:rPr>
              <w:t>0</w:t>
            </w:r>
            <w:r w:rsidR="00B4265E" w:rsidRPr="007940F0">
              <w:rPr>
                <w:rFonts w:ascii="Arial" w:hAnsi="Arial" w:cs="Arial"/>
                <w:sz w:val="20"/>
              </w:rPr>
              <w:t xml:space="preserve"> First release of this document</w:t>
            </w:r>
          </w:p>
        </w:tc>
      </w:tr>
      <w:tr w:rsidR="00903CC9" w:rsidRPr="007940F0" w14:paraId="696E1AE8" w14:textId="77777777" w:rsidTr="00565556">
        <w:trPr>
          <w:jc w:val="center"/>
        </w:trPr>
        <w:tc>
          <w:tcPr>
            <w:tcW w:w="1599" w:type="pct"/>
          </w:tcPr>
          <w:p w14:paraId="1F279E9C" w14:textId="08C08B1E" w:rsidR="00903CC9" w:rsidRPr="007940F0" w:rsidRDefault="00903CC9" w:rsidP="00903CC9">
            <w:pPr>
              <w:pStyle w:val="paralevel1"/>
              <w:ind w:left="0" w:right="0"/>
              <w:jc w:val="right"/>
              <w:rPr>
                <w:rFonts w:ascii="Arial" w:hAnsi="Arial" w:cs="Arial"/>
                <w:sz w:val="20"/>
              </w:rPr>
            </w:pPr>
          </w:p>
        </w:tc>
        <w:tc>
          <w:tcPr>
            <w:tcW w:w="3401" w:type="pct"/>
          </w:tcPr>
          <w:p w14:paraId="4DFC7700" w14:textId="494EED02" w:rsidR="00903CC9" w:rsidRPr="007940F0" w:rsidRDefault="00543DCC" w:rsidP="00903CC9">
            <w:pPr>
              <w:pStyle w:val="paralevel1"/>
              <w:ind w:left="0" w:right="0"/>
              <w:rPr>
                <w:rFonts w:ascii="Arial" w:hAnsi="Arial" w:cs="Arial"/>
                <w:sz w:val="20"/>
              </w:rPr>
            </w:pPr>
            <w:r w:rsidRPr="007940F0">
              <w:rPr>
                <w:rFonts w:ascii="Arial" w:hAnsi="Arial" w:cs="Arial"/>
                <w:sz w:val="20"/>
              </w:rPr>
              <w:t>v1.1 Second release of this document</w:t>
            </w:r>
          </w:p>
        </w:tc>
      </w:tr>
    </w:tbl>
    <w:p w14:paraId="5BCCCA2E" w14:textId="77777777" w:rsidR="00AB1983" w:rsidRPr="007940F0" w:rsidRDefault="00AB1983" w:rsidP="00073ADA">
      <w:pPr>
        <w:rPr>
          <w:rFonts w:ascii="Arial" w:hAnsi="Arial" w:cs="Arial"/>
          <w:sz w:val="20"/>
        </w:rPr>
      </w:pPr>
    </w:p>
    <w:p w14:paraId="266652E9" w14:textId="77777777" w:rsidR="005E1ADC" w:rsidRPr="007940F0" w:rsidRDefault="005E1ADC">
      <w:pPr>
        <w:spacing w:after="0"/>
        <w:rPr>
          <w:rStyle w:val="ECCParagraph"/>
          <w:rFonts w:cs="Arial"/>
          <w:b/>
          <w:bCs/>
          <w:caps/>
          <w:color w:val="D2232A"/>
          <w:kern w:val="32"/>
        </w:rPr>
      </w:pPr>
      <w:r w:rsidRPr="007940F0">
        <w:rPr>
          <w:rStyle w:val="ECCParagraph"/>
          <w:rFonts w:cs="Arial"/>
          <w:bCs/>
          <w:caps/>
          <w:smallCaps/>
          <w:color w:val="D2232A"/>
          <w:kern w:val="32"/>
        </w:rPr>
        <w:br w:type="page"/>
      </w:r>
    </w:p>
    <w:p w14:paraId="5DFC904B" w14:textId="67B2EE7D" w:rsidR="008C238F" w:rsidRPr="007940F0" w:rsidRDefault="00E271FD" w:rsidP="0065525E">
      <w:pPr>
        <w:pStyle w:val="Heading1"/>
        <w:pageBreakBefore w:val="0"/>
        <w:numPr>
          <w:ilvl w:val="0"/>
          <w:numId w:val="4"/>
        </w:numPr>
        <w:tabs>
          <w:tab w:val="clear" w:pos="3125"/>
        </w:tabs>
        <w:spacing w:before="600"/>
        <w:ind w:left="0" w:firstLine="0"/>
        <w:jc w:val="both"/>
        <w:rPr>
          <w:rStyle w:val="ECCParagraph"/>
          <w:rFonts w:cs="Arial"/>
          <w:bCs/>
          <w:caps/>
          <w:smallCaps w:val="0"/>
          <w:color w:val="D2232A"/>
          <w:kern w:val="32"/>
        </w:rPr>
      </w:pPr>
      <w:r w:rsidRPr="007940F0">
        <w:rPr>
          <w:rStyle w:val="ECCParagraph"/>
          <w:rFonts w:cs="Arial"/>
          <w:bCs/>
          <w:caps/>
          <w:smallCaps w:val="0"/>
          <w:color w:val="D2232A"/>
          <w:kern w:val="32"/>
        </w:rPr>
        <w:lastRenderedPageBreak/>
        <w:t>Summary</w:t>
      </w:r>
    </w:p>
    <w:p w14:paraId="411D26BA" w14:textId="57DB30F1" w:rsidR="0035483C" w:rsidRPr="007940F0" w:rsidRDefault="0035483C" w:rsidP="00D430BF">
      <w:pPr>
        <w:spacing w:before="240" w:after="60"/>
        <w:jc w:val="both"/>
        <w:rPr>
          <w:rStyle w:val="ECCParagraph"/>
          <w:rFonts w:eastAsia="Calibri"/>
          <w:szCs w:val="22"/>
        </w:rPr>
      </w:pPr>
      <w:r w:rsidRPr="007940F0">
        <w:rPr>
          <w:rStyle w:val="ECCParagraph"/>
          <w:rFonts w:eastAsia="Calibri"/>
          <w:szCs w:val="22"/>
        </w:rPr>
        <w:t>The</w:t>
      </w:r>
      <w:r w:rsidR="00432A00" w:rsidRPr="007940F0">
        <w:rPr>
          <w:rStyle w:val="ECCParagraph"/>
          <w:rFonts w:eastAsia="Calibri"/>
          <w:szCs w:val="22"/>
        </w:rPr>
        <w:t xml:space="preserve"> studies discussed in this report have been performed by Transfinite Systems for the </w:t>
      </w:r>
      <w:r w:rsidRPr="007940F0">
        <w:rPr>
          <w:rStyle w:val="ECCParagraph"/>
          <w:rFonts w:eastAsia="Calibri"/>
          <w:szCs w:val="22"/>
        </w:rPr>
        <w:t>DECT Forum</w:t>
      </w:r>
      <w:r w:rsidR="00432A00" w:rsidRPr="007940F0">
        <w:rPr>
          <w:rStyle w:val="ECCParagraph"/>
          <w:rFonts w:eastAsia="Calibri"/>
          <w:szCs w:val="22"/>
        </w:rPr>
        <w:t xml:space="preserve">. </w:t>
      </w:r>
    </w:p>
    <w:p w14:paraId="3788AA91" w14:textId="6CD24133" w:rsidR="009D71AB" w:rsidRPr="007940F0" w:rsidRDefault="0035483C" w:rsidP="00D430BF">
      <w:pPr>
        <w:spacing w:before="240" w:after="60"/>
        <w:jc w:val="both"/>
        <w:rPr>
          <w:rStyle w:val="ECCParagraph"/>
          <w:rFonts w:eastAsia="Calibri"/>
          <w:szCs w:val="22"/>
        </w:rPr>
      </w:pPr>
      <w:r w:rsidRPr="007940F0">
        <w:rPr>
          <w:rStyle w:val="ECCParagraph"/>
          <w:rFonts w:eastAsia="Calibri"/>
          <w:szCs w:val="22"/>
        </w:rPr>
        <w:t xml:space="preserve">We </w:t>
      </w:r>
      <w:r w:rsidR="00432A00" w:rsidRPr="007940F0">
        <w:rPr>
          <w:rStyle w:val="ECCParagraph"/>
          <w:rFonts w:eastAsia="Calibri"/>
          <w:szCs w:val="22"/>
        </w:rPr>
        <w:t>have carried out M</w:t>
      </w:r>
      <w:r w:rsidR="009D71AB" w:rsidRPr="007940F0">
        <w:rPr>
          <w:rStyle w:val="ECCParagraph"/>
          <w:rFonts w:eastAsia="Calibri"/>
          <w:szCs w:val="22"/>
        </w:rPr>
        <w:t>inimum Coupling Loss</w:t>
      </w:r>
      <w:r w:rsidR="00B309E0" w:rsidRPr="007940F0">
        <w:rPr>
          <w:rStyle w:val="ECCParagraph"/>
          <w:rFonts w:eastAsia="Calibri"/>
          <w:szCs w:val="22"/>
        </w:rPr>
        <w:t xml:space="preserve">, </w:t>
      </w:r>
      <w:r w:rsidR="009D71AB" w:rsidRPr="007940F0">
        <w:rPr>
          <w:rStyle w:val="ECCParagraph"/>
          <w:rFonts w:eastAsia="Calibri"/>
          <w:szCs w:val="22"/>
        </w:rPr>
        <w:t xml:space="preserve">Monte Carlo </w:t>
      </w:r>
      <w:r w:rsidR="00B309E0" w:rsidRPr="007940F0">
        <w:rPr>
          <w:rStyle w:val="ECCParagraph"/>
          <w:rFonts w:eastAsia="Calibri"/>
          <w:szCs w:val="22"/>
        </w:rPr>
        <w:t xml:space="preserve">and other </w:t>
      </w:r>
      <w:r w:rsidR="00432A00" w:rsidRPr="007940F0">
        <w:rPr>
          <w:rStyle w:val="ECCParagraph"/>
          <w:rFonts w:eastAsia="Calibri"/>
          <w:szCs w:val="22"/>
        </w:rPr>
        <w:t>analyses</w:t>
      </w:r>
      <w:r w:rsidR="009D71AB" w:rsidRPr="007940F0">
        <w:rPr>
          <w:rStyle w:val="ECCParagraph"/>
          <w:rFonts w:eastAsia="Calibri"/>
          <w:szCs w:val="22"/>
        </w:rPr>
        <w:t xml:space="preserve"> in order to determine geographical and frequency separations required between DECT NR+ and </w:t>
      </w:r>
      <w:r w:rsidR="00A95C96" w:rsidRPr="007940F0">
        <w:rPr>
          <w:rStyle w:val="ECCParagraph"/>
          <w:rFonts w:eastAsia="Calibri"/>
          <w:szCs w:val="22"/>
        </w:rPr>
        <w:t>other radio applications</w:t>
      </w:r>
      <w:r w:rsidR="009D71AB" w:rsidRPr="007940F0">
        <w:rPr>
          <w:rStyle w:val="ECCParagraph"/>
          <w:rFonts w:eastAsia="Calibri"/>
          <w:szCs w:val="22"/>
        </w:rPr>
        <w:t xml:space="preserve"> sharing the 3.8 </w:t>
      </w:r>
      <w:r w:rsidR="009D71AB" w:rsidRPr="007940F0">
        <w:rPr>
          <w:rStyle w:val="ECCParagraph"/>
          <w:rFonts w:eastAsia="Calibri"/>
          <w:szCs w:val="22"/>
        </w:rPr>
        <w:noBreakHyphen/>
        <w:t xml:space="preserve"> 4.2 GHz frequency band or between DECT NR+ in this band and </w:t>
      </w:r>
      <w:r w:rsidR="009C3840" w:rsidRPr="007940F0">
        <w:rPr>
          <w:rStyle w:val="ECCParagraph"/>
          <w:rFonts w:eastAsia="Calibri"/>
          <w:szCs w:val="22"/>
        </w:rPr>
        <w:t xml:space="preserve">applications </w:t>
      </w:r>
      <w:r w:rsidR="009D71AB" w:rsidRPr="007940F0">
        <w:rPr>
          <w:rStyle w:val="ECCParagraph"/>
          <w:rFonts w:eastAsia="Calibri"/>
          <w:szCs w:val="22"/>
        </w:rPr>
        <w:t xml:space="preserve">in adjacent bands. These studies include </w:t>
      </w:r>
      <w:r w:rsidR="00A95C96" w:rsidRPr="007940F0">
        <w:rPr>
          <w:rStyle w:val="ECCParagraph"/>
          <w:rFonts w:eastAsia="Calibri"/>
          <w:szCs w:val="22"/>
        </w:rPr>
        <w:t xml:space="preserve">an </w:t>
      </w:r>
      <w:r w:rsidR="009D71AB" w:rsidRPr="007940F0">
        <w:rPr>
          <w:rStyle w:val="ECCParagraph"/>
          <w:rFonts w:eastAsia="Calibri"/>
          <w:szCs w:val="22"/>
        </w:rPr>
        <w:t>intra-</w:t>
      </w:r>
      <w:r w:rsidR="00A95C96" w:rsidRPr="007940F0">
        <w:rPr>
          <w:rStyle w:val="ECCParagraph"/>
          <w:rFonts w:eastAsia="Calibri"/>
          <w:szCs w:val="22"/>
        </w:rPr>
        <w:t>application</w:t>
      </w:r>
      <w:r w:rsidR="009D71AB" w:rsidRPr="007940F0">
        <w:rPr>
          <w:rStyle w:val="ECCParagraph"/>
          <w:rFonts w:eastAsia="Calibri"/>
          <w:szCs w:val="22"/>
        </w:rPr>
        <w:t xml:space="preserve"> interference analysis for DECT NR+. </w:t>
      </w:r>
    </w:p>
    <w:p w14:paraId="1D7FEDD4" w14:textId="71B9CE56" w:rsidR="0035483C" w:rsidRPr="007940F0" w:rsidRDefault="00D61F7A" w:rsidP="00D430BF">
      <w:pPr>
        <w:spacing w:before="240" w:after="60"/>
        <w:jc w:val="both"/>
        <w:rPr>
          <w:rStyle w:val="ECCParagraph"/>
          <w:rFonts w:eastAsia="Calibri"/>
          <w:szCs w:val="22"/>
        </w:rPr>
      </w:pPr>
      <w:r w:rsidRPr="007940F0">
        <w:rPr>
          <w:rStyle w:val="ECCParagraph"/>
          <w:rFonts w:eastAsia="Calibri"/>
          <w:szCs w:val="22"/>
        </w:rPr>
        <w:t xml:space="preserve">Some </w:t>
      </w:r>
      <w:proofErr w:type="gramStart"/>
      <w:r w:rsidRPr="007940F0">
        <w:rPr>
          <w:rStyle w:val="ECCParagraph"/>
          <w:rFonts w:eastAsia="Calibri"/>
          <w:szCs w:val="22"/>
        </w:rPr>
        <w:t>e</w:t>
      </w:r>
      <w:r w:rsidR="005E2AD2" w:rsidRPr="007940F0">
        <w:rPr>
          <w:rStyle w:val="ECCParagraph"/>
          <w:rFonts w:eastAsia="Calibri"/>
          <w:szCs w:val="22"/>
        </w:rPr>
        <w:t>xample</w:t>
      </w:r>
      <w:proofErr w:type="gramEnd"/>
      <w:r w:rsidR="005E2AD2" w:rsidRPr="007940F0">
        <w:rPr>
          <w:rStyle w:val="ECCParagraph"/>
          <w:rFonts w:eastAsia="Calibri"/>
          <w:szCs w:val="22"/>
        </w:rPr>
        <w:t xml:space="preserve"> </w:t>
      </w:r>
      <w:r w:rsidR="009D71AB" w:rsidRPr="007940F0">
        <w:rPr>
          <w:rStyle w:val="ECCParagraph"/>
          <w:rFonts w:eastAsia="Calibri"/>
          <w:szCs w:val="22"/>
        </w:rPr>
        <w:t>Block Edge Mask</w:t>
      </w:r>
      <w:r w:rsidRPr="007940F0">
        <w:rPr>
          <w:rStyle w:val="ECCParagraph"/>
          <w:rFonts w:eastAsia="Calibri"/>
          <w:szCs w:val="22"/>
        </w:rPr>
        <w:t xml:space="preserve"> calculations have </w:t>
      </w:r>
      <w:r w:rsidR="00432A00" w:rsidRPr="007940F0">
        <w:rPr>
          <w:rStyle w:val="ECCParagraph"/>
          <w:rFonts w:eastAsia="Calibri"/>
          <w:szCs w:val="22"/>
        </w:rPr>
        <w:t xml:space="preserve">been </w:t>
      </w:r>
      <w:r w:rsidRPr="007940F0">
        <w:rPr>
          <w:rStyle w:val="ECCParagraph"/>
          <w:rFonts w:eastAsia="Calibri"/>
          <w:szCs w:val="22"/>
        </w:rPr>
        <w:t xml:space="preserve">performed, </w:t>
      </w:r>
      <w:r w:rsidR="009D71AB" w:rsidRPr="007940F0">
        <w:rPr>
          <w:rStyle w:val="ECCParagraph"/>
          <w:rFonts w:eastAsia="Calibri"/>
          <w:szCs w:val="22"/>
        </w:rPr>
        <w:t xml:space="preserve">based on </w:t>
      </w:r>
      <w:r w:rsidRPr="007940F0">
        <w:rPr>
          <w:rStyle w:val="ECCParagraph"/>
          <w:rFonts w:eastAsia="Calibri"/>
          <w:szCs w:val="22"/>
        </w:rPr>
        <w:t xml:space="preserve">the results of </w:t>
      </w:r>
      <w:r w:rsidR="009D71AB" w:rsidRPr="007940F0">
        <w:rPr>
          <w:rStyle w:val="ECCParagraph"/>
          <w:rFonts w:eastAsia="Calibri"/>
          <w:szCs w:val="22"/>
        </w:rPr>
        <w:t>these studies.</w:t>
      </w:r>
    </w:p>
    <w:p w14:paraId="6FB2D1B8" w14:textId="4F6B3004" w:rsidR="00B11C1F" w:rsidRPr="007940F0" w:rsidRDefault="00B11C1F" w:rsidP="00D430BF">
      <w:pPr>
        <w:spacing w:before="240" w:after="60"/>
        <w:jc w:val="both"/>
        <w:rPr>
          <w:rStyle w:val="ECCParagraph"/>
          <w:rFonts w:eastAsia="Calibri"/>
          <w:szCs w:val="22"/>
        </w:rPr>
      </w:pPr>
      <w:r w:rsidRPr="007940F0">
        <w:rPr>
          <w:rStyle w:val="ECCParagraph"/>
          <w:rFonts w:eastAsia="Calibri"/>
          <w:szCs w:val="22"/>
        </w:rPr>
        <w:t xml:space="preserve">A large number of software simulations have been performed investigating a range of interference and compatibility problems with various configurations of the radio interference path considered. These analyses are extensive but with scope for development and further investigation. </w:t>
      </w:r>
    </w:p>
    <w:p w14:paraId="414D1B87" w14:textId="67F875FD" w:rsidR="00541260" w:rsidRPr="007940F0" w:rsidRDefault="00DA7837" w:rsidP="0065525E">
      <w:pPr>
        <w:pStyle w:val="Heading1"/>
        <w:pageBreakBefore w:val="0"/>
        <w:numPr>
          <w:ilvl w:val="0"/>
          <w:numId w:val="4"/>
        </w:numPr>
        <w:tabs>
          <w:tab w:val="clear" w:pos="3125"/>
        </w:tabs>
        <w:spacing w:before="600"/>
        <w:ind w:left="0" w:firstLine="0"/>
        <w:jc w:val="both"/>
        <w:rPr>
          <w:rStyle w:val="ECCParagraph"/>
          <w:rFonts w:cs="Arial"/>
          <w:bCs/>
          <w:caps/>
          <w:smallCaps w:val="0"/>
          <w:color w:val="D2232A"/>
          <w:kern w:val="32"/>
        </w:rPr>
      </w:pPr>
      <w:r w:rsidRPr="007940F0">
        <w:rPr>
          <w:rStyle w:val="ECCParagraph"/>
          <w:rFonts w:cs="Arial"/>
          <w:bCs/>
          <w:caps/>
          <w:smallCaps w:val="0"/>
          <w:color w:val="D2232A"/>
          <w:kern w:val="32"/>
        </w:rPr>
        <w:t xml:space="preserve">List of </w:t>
      </w:r>
      <w:r w:rsidR="00C652CA" w:rsidRPr="007940F0">
        <w:rPr>
          <w:rStyle w:val="ECCParagraph"/>
          <w:rFonts w:cs="Arial"/>
          <w:bCs/>
          <w:caps/>
          <w:smallCaps w:val="0"/>
          <w:color w:val="D2232A"/>
          <w:kern w:val="32"/>
        </w:rPr>
        <w:t>abbreviations</w:t>
      </w:r>
    </w:p>
    <w:tbl>
      <w:tblPr>
        <w:tblStyle w:val="ECCTable-redheader"/>
        <w:tblW w:w="5000" w:type="pct"/>
        <w:tblInd w:w="0" w:type="dxa"/>
        <w:tblLook w:val="04A0" w:firstRow="1" w:lastRow="0" w:firstColumn="1" w:lastColumn="0" w:noHBand="0" w:noVBand="1"/>
      </w:tblPr>
      <w:tblGrid>
        <w:gridCol w:w="1805"/>
        <w:gridCol w:w="7826"/>
      </w:tblGrid>
      <w:tr w:rsidR="00DA7837" w:rsidRPr="007940F0" w14:paraId="13EBB2C2" w14:textId="77777777" w:rsidTr="002153D3">
        <w:trPr>
          <w:cnfStyle w:val="100000000000" w:firstRow="1" w:lastRow="0" w:firstColumn="0" w:lastColumn="0" w:oddVBand="0" w:evenVBand="0" w:oddHBand="0" w:evenHBand="0" w:firstRowFirstColumn="0" w:firstRowLastColumn="0" w:lastRowFirstColumn="0" w:lastRowLastColumn="0"/>
        </w:trPr>
        <w:tc>
          <w:tcPr>
            <w:tcW w:w="937" w:type="pct"/>
          </w:tcPr>
          <w:p w14:paraId="4826F065" w14:textId="4B2D1D32" w:rsidR="00DA7837" w:rsidRPr="002153D3" w:rsidRDefault="00DA7837" w:rsidP="002153D3">
            <w:pPr>
              <w:pStyle w:val="ECCTableHeaderwhitefont"/>
              <w:rPr>
                <w:b w:val="0"/>
                <w:i w:val="0"/>
                <w:iCs/>
              </w:rPr>
            </w:pPr>
            <w:r w:rsidRPr="002153D3">
              <w:rPr>
                <w:i w:val="0"/>
                <w:iCs/>
              </w:rPr>
              <w:t xml:space="preserve">Abbreviation </w:t>
            </w:r>
          </w:p>
        </w:tc>
        <w:tc>
          <w:tcPr>
            <w:tcW w:w="4063" w:type="pct"/>
          </w:tcPr>
          <w:p w14:paraId="18E13CF1" w14:textId="3EB74299" w:rsidR="00DA7837" w:rsidRPr="002153D3" w:rsidRDefault="00DA7837" w:rsidP="002153D3">
            <w:pPr>
              <w:pStyle w:val="ECCTableHeaderwhitefont"/>
              <w:rPr>
                <w:b w:val="0"/>
                <w:i w:val="0"/>
                <w:iCs/>
              </w:rPr>
            </w:pPr>
            <w:r w:rsidRPr="002153D3">
              <w:rPr>
                <w:i w:val="0"/>
                <w:iCs/>
              </w:rPr>
              <w:t xml:space="preserve">Explanation </w:t>
            </w:r>
          </w:p>
        </w:tc>
      </w:tr>
      <w:tr w:rsidR="00DA7837" w:rsidRPr="007940F0" w14:paraId="238FBAB9" w14:textId="77777777" w:rsidTr="002153D3">
        <w:tc>
          <w:tcPr>
            <w:tcW w:w="937" w:type="pct"/>
          </w:tcPr>
          <w:p w14:paraId="7E714B6B" w14:textId="5E67B9E1" w:rsidR="00DA7837" w:rsidRPr="007940F0" w:rsidRDefault="00DF0B5A" w:rsidP="00D1210D">
            <w:pPr>
              <w:pStyle w:val="ECCTabletext"/>
              <w:rPr>
                <w:rStyle w:val="ECCHLbold"/>
              </w:rPr>
            </w:pPr>
            <w:r w:rsidRPr="007940F0">
              <w:rPr>
                <w:rStyle w:val="ECCHLbold"/>
              </w:rPr>
              <w:t>DECT NR+</w:t>
            </w:r>
          </w:p>
        </w:tc>
        <w:tc>
          <w:tcPr>
            <w:tcW w:w="4063" w:type="pct"/>
          </w:tcPr>
          <w:p w14:paraId="5B67435A" w14:textId="416FF7DF" w:rsidR="00DA7837" w:rsidRPr="007940F0" w:rsidRDefault="00D15448" w:rsidP="00D1210D">
            <w:pPr>
              <w:pStyle w:val="ECCTabletext"/>
            </w:pPr>
            <w:r w:rsidRPr="007940F0">
              <w:t>Digital Enhanced Cordless Telecommunications New Radio+</w:t>
            </w:r>
          </w:p>
        </w:tc>
      </w:tr>
      <w:tr w:rsidR="00064008" w:rsidRPr="007940F0" w14:paraId="1C15842B" w14:textId="77777777" w:rsidTr="002153D3">
        <w:tc>
          <w:tcPr>
            <w:tcW w:w="937" w:type="pct"/>
          </w:tcPr>
          <w:p w14:paraId="6B159451" w14:textId="341DC2C8" w:rsidR="00064008" w:rsidRPr="007940F0" w:rsidRDefault="00064008" w:rsidP="00D1210D">
            <w:pPr>
              <w:pStyle w:val="ECCTabletext"/>
              <w:rPr>
                <w:rStyle w:val="ECCHLbold"/>
              </w:rPr>
            </w:pPr>
            <w:r w:rsidRPr="007940F0">
              <w:rPr>
                <w:rStyle w:val="ECCHLbold"/>
              </w:rPr>
              <w:t>FS</w:t>
            </w:r>
          </w:p>
        </w:tc>
        <w:tc>
          <w:tcPr>
            <w:tcW w:w="4063" w:type="pct"/>
          </w:tcPr>
          <w:p w14:paraId="35E7E3A8" w14:textId="0B466099" w:rsidR="00064008" w:rsidRPr="007940F0" w:rsidRDefault="00064008" w:rsidP="00D1210D">
            <w:pPr>
              <w:pStyle w:val="ECCTabletext"/>
            </w:pPr>
            <w:r w:rsidRPr="007940F0">
              <w:t>Fixed Service</w:t>
            </w:r>
          </w:p>
        </w:tc>
      </w:tr>
      <w:tr w:rsidR="00064008" w:rsidRPr="007940F0" w14:paraId="75B9C456" w14:textId="77777777" w:rsidTr="002153D3">
        <w:tc>
          <w:tcPr>
            <w:tcW w:w="937" w:type="pct"/>
          </w:tcPr>
          <w:p w14:paraId="4E645E3B" w14:textId="7FAAD77D" w:rsidR="00064008" w:rsidRPr="007940F0" w:rsidRDefault="00064008" w:rsidP="00D1210D">
            <w:pPr>
              <w:pStyle w:val="ECCTabletext"/>
              <w:rPr>
                <w:rStyle w:val="ECCHLbold"/>
              </w:rPr>
            </w:pPr>
            <w:r w:rsidRPr="007940F0">
              <w:rPr>
                <w:rStyle w:val="ECCHLbold"/>
              </w:rPr>
              <w:t>FSS</w:t>
            </w:r>
          </w:p>
        </w:tc>
        <w:tc>
          <w:tcPr>
            <w:tcW w:w="4063" w:type="pct"/>
          </w:tcPr>
          <w:p w14:paraId="7B7FED26" w14:textId="098CC9C4" w:rsidR="00064008" w:rsidRPr="007940F0" w:rsidRDefault="00064008" w:rsidP="00D1210D">
            <w:pPr>
              <w:pStyle w:val="ECCTabletext"/>
            </w:pPr>
            <w:r w:rsidRPr="007940F0">
              <w:t>Fixed Satellite Service</w:t>
            </w:r>
          </w:p>
        </w:tc>
      </w:tr>
      <w:tr w:rsidR="00DA7837" w:rsidRPr="007940F0" w14:paraId="544E45AE" w14:textId="77777777" w:rsidTr="002153D3">
        <w:tc>
          <w:tcPr>
            <w:tcW w:w="937" w:type="pct"/>
          </w:tcPr>
          <w:p w14:paraId="53A72B7D" w14:textId="10188FD3" w:rsidR="00DA7837" w:rsidRPr="007940F0" w:rsidRDefault="004218AA" w:rsidP="00D1210D">
            <w:pPr>
              <w:pStyle w:val="ECCTabletext"/>
              <w:rPr>
                <w:rStyle w:val="ECCHLbold"/>
              </w:rPr>
            </w:pPr>
            <w:r w:rsidRPr="007940F0">
              <w:rPr>
                <w:rStyle w:val="ECCHLbold"/>
              </w:rPr>
              <w:t>ITU-R</w:t>
            </w:r>
          </w:p>
        </w:tc>
        <w:tc>
          <w:tcPr>
            <w:tcW w:w="4063" w:type="pct"/>
          </w:tcPr>
          <w:p w14:paraId="4F3C3872" w14:textId="57045667" w:rsidR="00243604" w:rsidRPr="007940F0" w:rsidRDefault="002A2762" w:rsidP="00D1210D">
            <w:pPr>
              <w:pStyle w:val="ECCTabletext"/>
            </w:pPr>
            <w:r w:rsidRPr="007940F0">
              <w:t>International Telecommunication Union – Radiocommunication Sector</w:t>
            </w:r>
          </w:p>
        </w:tc>
      </w:tr>
      <w:tr w:rsidR="0026569E" w:rsidRPr="007940F0" w14:paraId="3A4D2A1F" w14:textId="77777777" w:rsidTr="002153D3">
        <w:tc>
          <w:tcPr>
            <w:tcW w:w="937" w:type="pct"/>
          </w:tcPr>
          <w:p w14:paraId="19CFFA30" w14:textId="68315FCC" w:rsidR="0026569E" w:rsidRPr="007940F0" w:rsidRDefault="0026569E" w:rsidP="00D1210D">
            <w:pPr>
              <w:pStyle w:val="ECCTabletext"/>
              <w:rPr>
                <w:rStyle w:val="ECCHLbold"/>
              </w:rPr>
            </w:pPr>
            <w:r w:rsidRPr="007940F0">
              <w:rPr>
                <w:rStyle w:val="ECCHLbold"/>
              </w:rPr>
              <w:t>MCL</w:t>
            </w:r>
          </w:p>
        </w:tc>
        <w:tc>
          <w:tcPr>
            <w:tcW w:w="4063" w:type="pct"/>
          </w:tcPr>
          <w:p w14:paraId="5ABDB171" w14:textId="67B19832" w:rsidR="0026569E" w:rsidRPr="007940F0" w:rsidRDefault="0026569E" w:rsidP="00D1210D">
            <w:pPr>
              <w:pStyle w:val="ECCTabletext"/>
            </w:pPr>
            <w:r w:rsidRPr="007940F0">
              <w:t>Minimum Coupling Loss</w:t>
            </w:r>
          </w:p>
        </w:tc>
      </w:tr>
      <w:tr w:rsidR="00997971" w:rsidRPr="007940F0" w14:paraId="5894B65A" w14:textId="77777777" w:rsidTr="002153D3">
        <w:tc>
          <w:tcPr>
            <w:tcW w:w="937" w:type="pct"/>
          </w:tcPr>
          <w:p w14:paraId="6CBA5149" w14:textId="765D3E1D" w:rsidR="00997971" w:rsidRPr="007940F0" w:rsidRDefault="00997971" w:rsidP="00D1210D">
            <w:pPr>
              <w:pStyle w:val="ECCTabletext"/>
              <w:rPr>
                <w:rStyle w:val="ECCHLbold"/>
              </w:rPr>
            </w:pPr>
            <w:r w:rsidRPr="007940F0">
              <w:rPr>
                <w:rStyle w:val="ECCHLbold"/>
              </w:rPr>
              <w:t>WBB LP/MP</w:t>
            </w:r>
          </w:p>
        </w:tc>
        <w:tc>
          <w:tcPr>
            <w:tcW w:w="4063" w:type="pct"/>
          </w:tcPr>
          <w:p w14:paraId="42CD49CB" w14:textId="0355614E" w:rsidR="00997971" w:rsidRPr="007940F0" w:rsidRDefault="00997971" w:rsidP="00D1210D">
            <w:pPr>
              <w:pStyle w:val="ECCTabletext"/>
            </w:pPr>
            <w:r w:rsidRPr="007940F0">
              <w:t>Wireless Broadband Low Power/Medium Power</w:t>
            </w:r>
          </w:p>
        </w:tc>
      </w:tr>
    </w:tbl>
    <w:p w14:paraId="182B91AF" w14:textId="1B42D259" w:rsidR="00E437B8" w:rsidRPr="007940F0" w:rsidRDefault="00E437B8" w:rsidP="0065525E">
      <w:pPr>
        <w:pStyle w:val="Heading1"/>
        <w:pageBreakBefore w:val="0"/>
        <w:numPr>
          <w:ilvl w:val="0"/>
          <w:numId w:val="4"/>
        </w:numPr>
        <w:tabs>
          <w:tab w:val="clear" w:pos="3125"/>
        </w:tabs>
        <w:spacing w:before="600"/>
        <w:ind w:left="0" w:firstLine="0"/>
        <w:jc w:val="both"/>
        <w:rPr>
          <w:rStyle w:val="ECCParagraph"/>
          <w:rFonts w:cs="Arial"/>
          <w:bCs/>
          <w:caps/>
          <w:smallCaps w:val="0"/>
          <w:color w:val="D2232A"/>
          <w:kern w:val="32"/>
        </w:rPr>
      </w:pPr>
      <w:bookmarkStart w:id="0" w:name="_Ref51111807"/>
      <w:r w:rsidRPr="007940F0">
        <w:rPr>
          <w:rStyle w:val="ECCParagraph"/>
          <w:rFonts w:cs="Arial"/>
          <w:bCs/>
          <w:caps/>
          <w:smallCaps w:val="0"/>
          <w:color w:val="D2232A"/>
          <w:kern w:val="32"/>
        </w:rPr>
        <w:t>Technical parameters</w:t>
      </w:r>
    </w:p>
    <w:p w14:paraId="5A80B240" w14:textId="66A5524F" w:rsidR="00E437B8" w:rsidRPr="007940F0" w:rsidRDefault="00E437B8" w:rsidP="00910B44">
      <w:pPr>
        <w:pStyle w:val="Heading2"/>
        <w:numPr>
          <w:ilvl w:val="1"/>
          <w:numId w:val="4"/>
        </w:numPr>
        <w:tabs>
          <w:tab w:val="clear" w:pos="576"/>
        </w:tabs>
        <w:spacing w:before="480"/>
        <w:ind w:left="0" w:firstLine="0"/>
        <w:jc w:val="both"/>
        <w:rPr>
          <w:rStyle w:val="ECCParagraph"/>
          <w:rFonts w:cs="Arial"/>
          <w:bCs/>
          <w:iCs/>
          <w:caps/>
        </w:rPr>
      </w:pPr>
      <w:r w:rsidRPr="007940F0">
        <w:rPr>
          <w:rStyle w:val="ECCParagraph"/>
          <w:rFonts w:cs="Arial"/>
          <w:bCs/>
          <w:iCs/>
          <w:caps/>
        </w:rPr>
        <w:t>Background</w:t>
      </w:r>
    </w:p>
    <w:p w14:paraId="16432CA0" w14:textId="51965D0E" w:rsidR="00E437B8" w:rsidRPr="007940F0" w:rsidRDefault="00E437B8" w:rsidP="00EF1E98">
      <w:pPr>
        <w:spacing w:before="240" w:after="60"/>
        <w:jc w:val="both"/>
        <w:rPr>
          <w:rStyle w:val="ECCParagraph"/>
          <w:rFonts w:eastAsia="Calibri"/>
          <w:szCs w:val="22"/>
        </w:rPr>
      </w:pPr>
      <w:r w:rsidRPr="007940F0">
        <w:rPr>
          <w:rStyle w:val="ECCParagraph"/>
          <w:rFonts w:eastAsia="Calibri"/>
          <w:szCs w:val="22"/>
        </w:rPr>
        <w:t xml:space="preserve">Subcarrier spacing is defined by the subcarrier scaling factor, resulting either in 27 kHz, 54 kHz, 108 kHz or 216 kHz OFDM subcarriers spacing. In addition, the Fourier transform scaling factor can be set to allow different transmission bandwidths for each configuration of the subcarrier spacing. This results in the support of nominal RF bandwidth from 1.728 MHz, 3.456 MHz, 6.912 MHz up to 221.184 MHz. The modulation schemes are BPSK, QPSK, 16 QAM, 64 QAM, 256 QAM and 1024 QAM. Within this section only nominal RF bandwidths of 1.728 MHz, 3.456 MHz and 6.912 MHz are considered. </w:t>
      </w:r>
    </w:p>
    <w:p w14:paraId="107CC91E" w14:textId="56E6CB78" w:rsidR="0053134F" w:rsidRPr="007940F0" w:rsidRDefault="0053134F" w:rsidP="00EF1E98">
      <w:pPr>
        <w:spacing w:before="240" w:after="60"/>
        <w:jc w:val="both"/>
        <w:rPr>
          <w:rStyle w:val="ECCParagraph"/>
          <w:rFonts w:eastAsia="Calibri"/>
          <w:szCs w:val="22"/>
        </w:rPr>
      </w:pPr>
      <w:r w:rsidRPr="007940F0">
        <w:rPr>
          <w:rStyle w:val="ECCParagraph"/>
          <w:rFonts w:eastAsia="Calibri"/>
          <w:szCs w:val="22"/>
        </w:rPr>
        <w:t>DECT parameters with channel raster 10 MHz are to be used and that Radiated power e.i.r.p. (dBm) is 23 per carrier, limited to 24 dBm/10 MHz.</w:t>
      </w:r>
    </w:p>
    <w:p w14:paraId="2A13B4C4" w14:textId="3E192CA6" w:rsidR="00E437B8" w:rsidRPr="007940F0" w:rsidRDefault="00E437B8" w:rsidP="00910B44">
      <w:pPr>
        <w:pStyle w:val="Heading2"/>
        <w:numPr>
          <w:ilvl w:val="1"/>
          <w:numId w:val="4"/>
        </w:numPr>
        <w:tabs>
          <w:tab w:val="clear" w:pos="576"/>
        </w:tabs>
        <w:spacing w:before="480"/>
        <w:ind w:left="0" w:firstLine="0"/>
        <w:jc w:val="both"/>
        <w:rPr>
          <w:rStyle w:val="ECCParagraph"/>
          <w:rFonts w:cs="Arial"/>
          <w:bCs/>
          <w:iCs/>
          <w:caps/>
        </w:rPr>
      </w:pPr>
      <w:r w:rsidRPr="007940F0">
        <w:rPr>
          <w:rStyle w:val="ECCParagraph"/>
          <w:rFonts w:cs="Arial"/>
          <w:bCs/>
          <w:iCs/>
          <w:caps/>
        </w:rPr>
        <w:t>Equipment parameters</w:t>
      </w:r>
    </w:p>
    <w:p w14:paraId="510A9759" w14:textId="2FBAD22E" w:rsidR="00E437B8" w:rsidRPr="007940F0" w:rsidRDefault="00495ED0" w:rsidP="00EF1E98">
      <w:pPr>
        <w:spacing w:before="240" w:after="60"/>
        <w:jc w:val="both"/>
        <w:rPr>
          <w:rStyle w:val="ECCParagraph"/>
          <w:rFonts w:eastAsia="Calibri"/>
          <w:szCs w:val="22"/>
        </w:rPr>
      </w:pPr>
      <w:r w:rsidRPr="002153D3">
        <w:rPr>
          <w:rStyle w:val="ECCParagraph"/>
          <w:rFonts w:eastAsia="Calibri"/>
          <w:szCs w:val="22"/>
        </w:rPr>
        <w:fldChar w:fldCharType="begin"/>
      </w:r>
      <w:r w:rsidRPr="002153D3">
        <w:rPr>
          <w:rStyle w:val="ECCParagraph"/>
          <w:rFonts w:eastAsia="Calibri"/>
          <w:szCs w:val="22"/>
        </w:rPr>
        <w:instrText xml:space="preserve"> REF _Ref145420847 \h </w:instrText>
      </w:r>
      <w:r w:rsidRPr="002153D3">
        <w:rPr>
          <w:rStyle w:val="ECCParagraph"/>
          <w:rFonts w:eastAsia="Calibri"/>
          <w:szCs w:val="22"/>
        </w:rPr>
      </w:r>
      <w:r w:rsidRPr="002153D3">
        <w:rPr>
          <w:rStyle w:val="ECCParagraph"/>
          <w:rFonts w:eastAsia="Calibri"/>
          <w:szCs w:val="22"/>
        </w:rPr>
        <w:fldChar w:fldCharType="separate"/>
      </w:r>
      <w:r w:rsidR="00B92EFA" w:rsidRPr="002153D3">
        <w:rPr>
          <w:rFonts w:ascii="Arial" w:hAnsi="Arial"/>
          <w:bCs/>
          <w:sz w:val="20"/>
        </w:rPr>
        <w:t xml:space="preserve">Table </w:t>
      </w:r>
      <w:r w:rsidR="00B92EFA" w:rsidRPr="002153D3">
        <w:rPr>
          <w:rFonts w:ascii="Arial" w:hAnsi="Arial"/>
          <w:bCs/>
          <w:noProof/>
          <w:sz w:val="20"/>
        </w:rPr>
        <w:t>1</w:t>
      </w:r>
      <w:r w:rsidRPr="002153D3">
        <w:rPr>
          <w:rStyle w:val="ECCParagraph"/>
          <w:rFonts w:eastAsia="Calibri"/>
          <w:szCs w:val="22"/>
        </w:rPr>
        <w:fldChar w:fldCharType="end"/>
      </w:r>
      <w:r w:rsidR="007940F0" w:rsidRPr="002153D3">
        <w:rPr>
          <w:rStyle w:val="ECCParagraph"/>
          <w:rFonts w:eastAsia="Calibri"/>
          <w:szCs w:val="22"/>
        </w:rPr>
        <w:t xml:space="preserve"> </w:t>
      </w:r>
      <w:r w:rsidR="00E437B8" w:rsidRPr="002153D3">
        <w:rPr>
          <w:rStyle w:val="ECCParagraph"/>
          <w:rFonts w:eastAsia="Calibri"/>
          <w:szCs w:val="22"/>
        </w:rPr>
        <w:t>summarises the technical parameters of DECT devices to be used in studies. These parameters are taken from the ETSI TS 103 636-2 v1.4.1, with modified noise figures due to higher frequencies. The parameters do not make a d</w:t>
      </w:r>
      <w:r w:rsidR="00E437B8" w:rsidRPr="007940F0">
        <w:rPr>
          <w:rStyle w:val="ECCParagraph"/>
          <w:rFonts w:eastAsia="Calibri"/>
          <w:szCs w:val="22"/>
        </w:rPr>
        <w:t>istinction between the Fixed Termination point and the Portable Termination point.</w:t>
      </w:r>
    </w:p>
    <w:p w14:paraId="403BB224" w14:textId="77777777" w:rsidR="002153D3" w:rsidRDefault="002153D3"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1" w:name="_Ref145420847"/>
    </w:p>
    <w:p w14:paraId="1B30283C" w14:textId="77777777" w:rsidR="002153D3" w:rsidRDefault="002153D3" w:rsidP="005164A2">
      <w:pPr>
        <w:pStyle w:val="Caption"/>
        <w:keepLines/>
        <w:tabs>
          <w:tab w:val="left" w:pos="0"/>
          <w:tab w:val="center" w:pos="4820"/>
          <w:tab w:val="right" w:pos="9639"/>
        </w:tabs>
        <w:spacing w:before="240" w:after="240"/>
        <w:contextualSpacing/>
        <w:rPr>
          <w:rFonts w:ascii="Arial" w:hAnsi="Arial"/>
          <w:bCs/>
          <w:color w:val="D2232A"/>
          <w:sz w:val="20"/>
        </w:rPr>
      </w:pPr>
    </w:p>
    <w:p w14:paraId="717A0F79" w14:textId="77777777" w:rsidR="002153D3" w:rsidRDefault="002153D3" w:rsidP="005164A2">
      <w:pPr>
        <w:pStyle w:val="Caption"/>
        <w:keepLines/>
        <w:tabs>
          <w:tab w:val="left" w:pos="0"/>
          <w:tab w:val="center" w:pos="4820"/>
          <w:tab w:val="right" w:pos="9639"/>
        </w:tabs>
        <w:spacing w:before="240" w:after="240"/>
        <w:contextualSpacing/>
        <w:rPr>
          <w:rFonts w:ascii="Arial" w:hAnsi="Arial"/>
          <w:bCs/>
          <w:color w:val="D2232A"/>
          <w:sz w:val="20"/>
        </w:rPr>
      </w:pPr>
    </w:p>
    <w:p w14:paraId="7C9AEA19" w14:textId="77777777" w:rsidR="002153D3" w:rsidRDefault="002153D3" w:rsidP="005164A2">
      <w:pPr>
        <w:pStyle w:val="Caption"/>
        <w:keepLines/>
        <w:tabs>
          <w:tab w:val="left" w:pos="0"/>
          <w:tab w:val="center" w:pos="4820"/>
          <w:tab w:val="right" w:pos="9639"/>
        </w:tabs>
        <w:spacing w:before="240" w:after="240"/>
        <w:contextualSpacing/>
        <w:rPr>
          <w:rFonts w:ascii="Arial" w:hAnsi="Arial"/>
          <w:bCs/>
          <w:color w:val="D2232A"/>
          <w:sz w:val="20"/>
        </w:rPr>
      </w:pPr>
    </w:p>
    <w:p w14:paraId="2F7C1568" w14:textId="297EB2B7" w:rsidR="00E437B8" w:rsidRPr="007940F0" w:rsidRDefault="0029512F" w:rsidP="005164A2">
      <w:pPr>
        <w:pStyle w:val="Caption"/>
        <w:keepLines/>
        <w:tabs>
          <w:tab w:val="left" w:pos="0"/>
          <w:tab w:val="center" w:pos="4820"/>
          <w:tab w:val="right" w:pos="9639"/>
        </w:tabs>
        <w:spacing w:before="240" w:after="240"/>
        <w:contextualSpacing/>
        <w:rPr>
          <w:rFonts w:ascii="Arial" w:hAnsi="Arial"/>
          <w:bCs/>
          <w:color w:val="D2232A"/>
          <w:sz w:val="20"/>
        </w:rPr>
      </w:pPr>
      <w:r w:rsidRPr="007940F0">
        <w:rPr>
          <w:rFonts w:ascii="Arial" w:hAnsi="Arial"/>
          <w:bCs/>
          <w:color w:val="D2232A"/>
          <w:sz w:val="20"/>
        </w:rPr>
        <w:lastRenderedPageBreak/>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1</w:t>
      </w:r>
      <w:r w:rsidRPr="007940F0">
        <w:rPr>
          <w:rFonts w:ascii="Arial" w:hAnsi="Arial"/>
          <w:bCs/>
          <w:color w:val="D2232A"/>
          <w:sz w:val="20"/>
        </w:rPr>
        <w:fldChar w:fldCharType="end"/>
      </w:r>
      <w:bookmarkEnd w:id="1"/>
      <w:r w:rsidRPr="007940F0">
        <w:rPr>
          <w:rFonts w:ascii="Arial" w:hAnsi="Arial"/>
          <w:bCs/>
          <w:color w:val="D2232A"/>
          <w:sz w:val="20"/>
        </w:rPr>
        <w:t xml:space="preserve">: </w:t>
      </w:r>
      <w:r w:rsidR="00E437B8" w:rsidRPr="007940F0">
        <w:rPr>
          <w:rFonts w:ascii="Arial" w:hAnsi="Arial"/>
          <w:bCs/>
          <w:color w:val="D2232A"/>
          <w:sz w:val="20"/>
        </w:rPr>
        <w:t>Parameters of DECT NR+ providing local network connectivity in the 3.8-4.2 GHz band</w:t>
      </w:r>
    </w:p>
    <w:tbl>
      <w:tblPr>
        <w:tblStyle w:val="ECCTable-redheader"/>
        <w:tblW w:w="5000" w:type="pct"/>
        <w:tblInd w:w="0" w:type="dxa"/>
        <w:tblLook w:val="04A0" w:firstRow="1" w:lastRow="0" w:firstColumn="1" w:lastColumn="0" w:noHBand="0" w:noVBand="1"/>
      </w:tblPr>
      <w:tblGrid>
        <w:gridCol w:w="3954"/>
        <w:gridCol w:w="1892"/>
        <w:gridCol w:w="1892"/>
        <w:gridCol w:w="1893"/>
      </w:tblGrid>
      <w:tr w:rsidR="00E437B8" w:rsidRPr="00F43454" w14:paraId="06034296" w14:textId="77777777" w:rsidTr="009457DE">
        <w:trPr>
          <w:cnfStyle w:val="100000000000" w:firstRow="1" w:lastRow="0" w:firstColumn="0" w:lastColumn="0" w:oddVBand="0" w:evenVBand="0" w:oddHBand="0" w:evenHBand="0" w:firstRowFirstColumn="0" w:firstRowLastColumn="0" w:lastRowFirstColumn="0" w:lastRowLastColumn="0"/>
        </w:trPr>
        <w:tc>
          <w:tcPr>
            <w:tcW w:w="2053" w:type="pct"/>
          </w:tcPr>
          <w:p w14:paraId="464E01A2" w14:textId="77777777" w:rsidR="00E437B8" w:rsidRPr="00F43454" w:rsidRDefault="00E437B8" w:rsidP="00F43454">
            <w:pPr>
              <w:pStyle w:val="ECCTableHeaderwhitefont"/>
              <w:rPr>
                <w:i w:val="0"/>
                <w:iCs/>
                <w:lang w:val="en-GB"/>
              </w:rPr>
            </w:pPr>
            <w:r w:rsidRPr="00F43454">
              <w:rPr>
                <w:i w:val="0"/>
                <w:iCs/>
                <w:lang w:val="en-GB"/>
              </w:rPr>
              <w:t>Parameter</w:t>
            </w:r>
          </w:p>
        </w:tc>
        <w:tc>
          <w:tcPr>
            <w:tcW w:w="2947" w:type="pct"/>
            <w:gridSpan w:val="3"/>
          </w:tcPr>
          <w:p w14:paraId="39A18F4D" w14:textId="77777777" w:rsidR="00E437B8" w:rsidRPr="00F43454" w:rsidRDefault="00E437B8" w:rsidP="00F43454">
            <w:pPr>
              <w:pStyle w:val="ECCTableHeaderwhitefont"/>
              <w:rPr>
                <w:i w:val="0"/>
                <w:iCs/>
                <w:lang w:val="en-GB"/>
              </w:rPr>
            </w:pPr>
            <w:r w:rsidRPr="00F43454">
              <w:rPr>
                <w:i w:val="0"/>
                <w:iCs/>
                <w:lang w:val="en-GB"/>
              </w:rPr>
              <w:t>Value</w:t>
            </w:r>
          </w:p>
        </w:tc>
      </w:tr>
      <w:tr w:rsidR="00E437B8" w:rsidRPr="007940F0" w14:paraId="57B982D4" w14:textId="77777777" w:rsidTr="009457DE">
        <w:tc>
          <w:tcPr>
            <w:tcW w:w="2053" w:type="pct"/>
          </w:tcPr>
          <w:p w14:paraId="461E1E27" w14:textId="77777777" w:rsidR="00E437B8" w:rsidRPr="007940F0" w:rsidRDefault="00E437B8" w:rsidP="00434BCC">
            <w:pPr>
              <w:spacing w:after="60"/>
              <w:rPr>
                <w:rFonts w:cs="Arial"/>
                <w:sz w:val="20"/>
                <w:lang w:val="en-GB"/>
              </w:rPr>
            </w:pPr>
            <w:r w:rsidRPr="007940F0">
              <w:rPr>
                <w:rFonts w:cs="Arial"/>
                <w:sz w:val="20"/>
                <w:lang w:val="en-GB"/>
              </w:rPr>
              <w:t>Nominal channel bandwidth (MHz)</w:t>
            </w:r>
          </w:p>
        </w:tc>
        <w:tc>
          <w:tcPr>
            <w:tcW w:w="982" w:type="pct"/>
          </w:tcPr>
          <w:p w14:paraId="0C7797B6" w14:textId="77777777" w:rsidR="00E437B8" w:rsidRPr="007940F0" w:rsidRDefault="00E437B8" w:rsidP="00434BCC">
            <w:pPr>
              <w:spacing w:after="60"/>
              <w:rPr>
                <w:rFonts w:cs="Arial"/>
                <w:sz w:val="20"/>
                <w:lang w:val="en-GB"/>
              </w:rPr>
            </w:pPr>
            <w:r w:rsidRPr="007940F0">
              <w:rPr>
                <w:rFonts w:cs="Arial"/>
                <w:sz w:val="20"/>
                <w:lang w:val="en-GB"/>
              </w:rPr>
              <w:t>1.728</w:t>
            </w:r>
          </w:p>
        </w:tc>
        <w:tc>
          <w:tcPr>
            <w:tcW w:w="982" w:type="pct"/>
          </w:tcPr>
          <w:p w14:paraId="6303D6EA" w14:textId="77777777" w:rsidR="00E437B8" w:rsidRPr="007940F0" w:rsidRDefault="00E437B8" w:rsidP="00434BCC">
            <w:pPr>
              <w:spacing w:after="60"/>
              <w:rPr>
                <w:rFonts w:cs="Arial"/>
                <w:sz w:val="20"/>
                <w:lang w:val="en-GB"/>
              </w:rPr>
            </w:pPr>
            <w:r w:rsidRPr="007940F0">
              <w:rPr>
                <w:rFonts w:cs="Arial"/>
                <w:sz w:val="20"/>
                <w:lang w:val="en-GB"/>
              </w:rPr>
              <w:t>3.456</w:t>
            </w:r>
          </w:p>
        </w:tc>
        <w:tc>
          <w:tcPr>
            <w:tcW w:w="983" w:type="pct"/>
          </w:tcPr>
          <w:p w14:paraId="2558B8E2" w14:textId="77777777" w:rsidR="00E437B8" w:rsidRPr="007940F0" w:rsidRDefault="00E437B8" w:rsidP="00434BCC">
            <w:pPr>
              <w:spacing w:after="60"/>
              <w:rPr>
                <w:rFonts w:cs="Arial"/>
                <w:sz w:val="20"/>
                <w:lang w:val="en-GB"/>
              </w:rPr>
            </w:pPr>
            <w:r w:rsidRPr="007940F0">
              <w:rPr>
                <w:rFonts w:cs="Arial"/>
                <w:sz w:val="20"/>
                <w:lang w:val="en-GB"/>
              </w:rPr>
              <w:t>6.912</w:t>
            </w:r>
          </w:p>
        </w:tc>
      </w:tr>
      <w:tr w:rsidR="00E437B8" w:rsidRPr="007940F0" w14:paraId="6633EEC9" w14:textId="77777777" w:rsidTr="009457DE">
        <w:tc>
          <w:tcPr>
            <w:tcW w:w="2053" w:type="pct"/>
          </w:tcPr>
          <w:p w14:paraId="02DCD8DC" w14:textId="77777777" w:rsidR="00E437B8" w:rsidRPr="007940F0" w:rsidRDefault="00E437B8" w:rsidP="00434BCC">
            <w:pPr>
              <w:spacing w:after="60"/>
              <w:rPr>
                <w:rFonts w:cs="Arial"/>
                <w:sz w:val="20"/>
                <w:lang w:val="en-GB"/>
              </w:rPr>
            </w:pPr>
            <w:r w:rsidRPr="007940F0">
              <w:rPr>
                <w:rFonts w:cs="Arial"/>
                <w:sz w:val="20"/>
                <w:lang w:val="en-GB"/>
              </w:rPr>
              <w:t>Transmission channel bandwidth (MHz)</w:t>
            </w:r>
          </w:p>
        </w:tc>
        <w:tc>
          <w:tcPr>
            <w:tcW w:w="982" w:type="pct"/>
          </w:tcPr>
          <w:p w14:paraId="6D781B3A" w14:textId="77777777" w:rsidR="00E437B8" w:rsidRPr="007940F0" w:rsidRDefault="00E437B8" w:rsidP="00434BCC">
            <w:pPr>
              <w:spacing w:after="60"/>
              <w:rPr>
                <w:rFonts w:cs="Arial"/>
                <w:sz w:val="20"/>
                <w:lang w:val="en-GB"/>
              </w:rPr>
            </w:pPr>
            <w:r w:rsidRPr="007940F0">
              <w:rPr>
                <w:rFonts w:cs="Arial"/>
                <w:sz w:val="20"/>
                <w:lang w:val="en-GB"/>
              </w:rPr>
              <w:t>1.539</w:t>
            </w:r>
          </w:p>
        </w:tc>
        <w:tc>
          <w:tcPr>
            <w:tcW w:w="982" w:type="pct"/>
            <w:tcBorders>
              <w:right w:val="single" w:sz="4" w:space="0" w:color="auto"/>
            </w:tcBorders>
          </w:tcPr>
          <w:p w14:paraId="33B97FD4" w14:textId="77777777" w:rsidR="00E437B8" w:rsidRPr="007940F0" w:rsidRDefault="00E437B8" w:rsidP="00434BCC">
            <w:pPr>
              <w:spacing w:after="60"/>
              <w:rPr>
                <w:rFonts w:cs="Arial"/>
                <w:sz w:val="20"/>
                <w:lang w:val="en-GB"/>
              </w:rPr>
            </w:pPr>
            <w:r w:rsidRPr="007940F0">
              <w:rPr>
                <w:rFonts w:cs="Arial"/>
                <w:sz w:val="20"/>
                <w:lang w:val="en-GB"/>
              </w:rPr>
              <w:t>3.051</w:t>
            </w:r>
          </w:p>
        </w:tc>
        <w:tc>
          <w:tcPr>
            <w:tcW w:w="983" w:type="pct"/>
            <w:tcBorders>
              <w:left w:val="single" w:sz="4" w:space="0" w:color="auto"/>
            </w:tcBorders>
          </w:tcPr>
          <w:p w14:paraId="6E69A6E1" w14:textId="77777777" w:rsidR="00E437B8" w:rsidRPr="007940F0" w:rsidRDefault="00E437B8" w:rsidP="00434BCC">
            <w:pPr>
              <w:spacing w:after="60"/>
              <w:rPr>
                <w:rFonts w:cs="Arial"/>
                <w:sz w:val="20"/>
                <w:lang w:val="en-GB"/>
              </w:rPr>
            </w:pPr>
            <w:r w:rsidRPr="007940F0">
              <w:rPr>
                <w:rFonts w:cs="Arial"/>
                <w:sz w:val="20"/>
                <w:lang w:val="en-GB"/>
              </w:rPr>
              <w:t>6.075</w:t>
            </w:r>
          </w:p>
        </w:tc>
      </w:tr>
      <w:tr w:rsidR="00E437B8" w:rsidRPr="007940F0" w14:paraId="7110318B" w14:textId="77777777" w:rsidTr="009457DE">
        <w:tc>
          <w:tcPr>
            <w:tcW w:w="2053" w:type="pct"/>
          </w:tcPr>
          <w:p w14:paraId="715C8855" w14:textId="77777777" w:rsidR="00E437B8" w:rsidRPr="007940F0" w:rsidRDefault="00E437B8" w:rsidP="00434BCC">
            <w:pPr>
              <w:spacing w:after="60"/>
              <w:rPr>
                <w:rFonts w:cs="Arial"/>
                <w:sz w:val="20"/>
                <w:lang w:val="en-GB"/>
              </w:rPr>
            </w:pPr>
            <w:r w:rsidRPr="007940F0">
              <w:rPr>
                <w:rFonts w:cs="Arial"/>
                <w:sz w:val="20"/>
                <w:lang w:val="en-GB"/>
              </w:rPr>
              <w:t>Transmitter power (dBm)</w:t>
            </w:r>
          </w:p>
        </w:tc>
        <w:tc>
          <w:tcPr>
            <w:tcW w:w="982" w:type="pct"/>
            <w:tcBorders>
              <w:right w:val="single" w:sz="4" w:space="0" w:color="auto"/>
            </w:tcBorders>
          </w:tcPr>
          <w:p w14:paraId="05E713A0" w14:textId="77777777" w:rsidR="00E437B8" w:rsidRPr="007940F0" w:rsidRDefault="00E437B8" w:rsidP="00434BCC">
            <w:pPr>
              <w:spacing w:after="60"/>
              <w:rPr>
                <w:rFonts w:cs="Arial"/>
                <w:sz w:val="20"/>
                <w:lang w:val="en-GB"/>
              </w:rPr>
            </w:pPr>
            <w:r w:rsidRPr="007940F0">
              <w:rPr>
                <w:rFonts w:cs="Arial"/>
                <w:sz w:val="20"/>
                <w:lang w:val="en-GB"/>
              </w:rPr>
              <w:t xml:space="preserve">23 </w:t>
            </w:r>
          </w:p>
        </w:tc>
        <w:tc>
          <w:tcPr>
            <w:tcW w:w="982" w:type="pct"/>
            <w:tcBorders>
              <w:left w:val="single" w:sz="4" w:space="0" w:color="auto"/>
            </w:tcBorders>
          </w:tcPr>
          <w:p w14:paraId="0CE8A696" w14:textId="77777777" w:rsidR="00E437B8" w:rsidRPr="007940F0" w:rsidRDefault="00E437B8" w:rsidP="00434BCC">
            <w:pPr>
              <w:spacing w:after="60"/>
              <w:rPr>
                <w:rFonts w:cs="Arial"/>
                <w:sz w:val="20"/>
                <w:lang w:val="en-GB"/>
              </w:rPr>
            </w:pPr>
            <w:r w:rsidRPr="007940F0">
              <w:rPr>
                <w:rFonts w:cs="Arial"/>
                <w:sz w:val="20"/>
                <w:lang w:val="en-GB"/>
              </w:rPr>
              <w:t>23</w:t>
            </w:r>
          </w:p>
        </w:tc>
        <w:tc>
          <w:tcPr>
            <w:tcW w:w="983" w:type="pct"/>
            <w:tcBorders>
              <w:left w:val="single" w:sz="4" w:space="0" w:color="auto"/>
            </w:tcBorders>
          </w:tcPr>
          <w:p w14:paraId="544B8A94" w14:textId="77777777" w:rsidR="00E437B8" w:rsidRPr="007940F0" w:rsidRDefault="00E437B8" w:rsidP="00434BCC">
            <w:pPr>
              <w:spacing w:after="60"/>
              <w:rPr>
                <w:rFonts w:cs="Arial"/>
                <w:sz w:val="20"/>
                <w:lang w:val="en-GB"/>
              </w:rPr>
            </w:pPr>
            <w:r w:rsidRPr="007940F0">
              <w:rPr>
                <w:rFonts w:cs="Arial"/>
                <w:sz w:val="20"/>
                <w:lang w:val="en-GB"/>
              </w:rPr>
              <w:t>23</w:t>
            </w:r>
          </w:p>
        </w:tc>
      </w:tr>
      <w:tr w:rsidR="00E437B8" w:rsidRPr="007940F0" w14:paraId="18595920" w14:textId="77777777" w:rsidTr="009457DE">
        <w:tc>
          <w:tcPr>
            <w:tcW w:w="2053" w:type="pct"/>
          </w:tcPr>
          <w:p w14:paraId="1549A346" w14:textId="77777777" w:rsidR="00E437B8" w:rsidRPr="007940F0" w:rsidRDefault="00E437B8" w:rsidP="00434BCC">
            <w:pPr>
              <w:spacing w:after="60"/>
              <w:rPr>
                <w:rFonts w:cs="Arial"/>
                <w:sz w:val="20"/>
                <w:lang w:val="en-GB"/>
              </w:rPr>
            </w:pPr>
            <w:r w:rsidRPr="007940F0">
              <w:rPr>
                <w:rFonts w:cs="Arial"/>
                <w:sz w:val="20"/>
                <w:lang w:val="en-GB"/>
              </w:rPr>
              <w:t>Radiated power e.i.r.p. (dBm)</w:t>
            </w:r>
          </w:p>
        </w:tc>
        <w:tc>
          <w:tcPr>
            <w:tcW w:w="2947" w:type="pct"/>
            <w:gridSpan w:val="3"/>
          </w:tcPr>
          <w:p w14:paraId="45097EFC" w14:textId="77777777" w:rsidR="00E437B8" w:rsidRPr="007940F0" w:rsidRDefault="00E437B8" w:rsidP="00434BCC">
            <w:pPr>
              <w:spacing w:after="60"/>
              <w:rPr>
                <w:rFonts w:cs="Arial"/>
                <w:sz w:val="20"/>
                <w:lang w:val="en-GB"/>
              </w:rPr>
            </w:pPr>
            <w:r w:rsidRPr="007940F0">
              <w:rPr>
                <w:rFonts w:cs="Arial"/>
                <w:sz w:val="20"/>
                <w:lang w:val="en-GB"/>
              </w:rPr>
              <w:t>23</w:t>
            </w:r>
          </w:p>
        </w:tc>
      </w:tr>
      <w:tr w:rsidR="00E437B8" w:rsidRPr="007940F0" w14:paraId="705398C1" w14:textId="77777777" w:rsidTr="009457DE">
        <w:tc>
          <w:tcPr>
            <w:tcW w:w="2053" w:type="pct"/>
          </w:tcPr>
          <w:p w14:paraId="36BCD05B" w14:textId="77777777" w:rsidR="00E437B8" w:rsidRPr="007940F0" w:rsidRDefault="00E437B8" w:rsidP="00434BCC">
            <w:pPr>
              <w:spacing w:after="60"/>
              <w:rPr>
                <w:rFonts w:cs="Arial"/>
                <w:sz w:val="20"/>
                <w:lang w:val="en-GB"/>
              </w:rPr>
            </w:pPr>
            <w:r w:rsidRPr="007940F0">
              <w:rPr>
                <w:rFonts w:cs="Arial"/>
                <w:sz w:val="20"/>
                <w:lang w:val="en-GB"/>
              </w:rPr>
              <w:t>Antenna gain</w:t>
            </w:r>
          </w:p>
        </w:tc>
        <w:tc>
          <w:tcPr>
            <w:tcW w:w="2947" w:type="pct"/>
            <w:gridSpan w:val="3"/>
          </w:tcPr>
          <w:p w14:paraId="04920196" w14:textId="77777777" w:rsidR="00E437B8" w:rsidRPr="007940F0" w:rsidRDefault="00E437B8" w:rsidP="00434BCC">
            <w:pPr>
              <w:spacing w:after="60"/>
              <w:rPr>
                <w:rFonts w:cs="Arial"/>
                <w:sz w:val="20"/>
                <w:lang w:val="en-GB"/>
              </w:rPr>
            </w:pPr>
            <w:r w:rsidRPr="007940F0">
              <w:rPr>
                <w:rFonts w:cs="Arial"/>
                <w:sz w:val="20"/>
                <w:lang w:val="en-GB"/>
              </w:rPr>
              <w:t>0 dBi</w:t>
            </w:r>
          </w:p>
        </w:tc>
      </w:tr>
      <w:tr w:rsidR="00E437B8" w:rsidRPr="007940F0" w14:paraId="2C9A2AFF" w14:textId="77777777" w:rsidTr="009457DE">
        <w:tc>
          <w:tcPr>
            <w:tcW w:w="2053" w:type="pct"/>
          </w:tcPr>
          <w:p w14:paraId="521805F8" w14:textId="77777777" w:rsidR="00E437B8" w:rsidRPr="007940F0" w:rsidRDefault="00E437B8" w:rsidP="00434BCC">
            <w:pPr>
              <w:spacing w:after="60"/>
              <w:rPr>
                <w:rFonts w:cs="Arial"/>
                <w:sz w:val="20"/>
                <w:lang w:val="en-GB"/>
              </w:rPr>
            </w:pPr>
            <w:r w:rsidRPr="007940F0">
              <w:rPr>
                <w:rFonts w:cs="Arial"/>
                <w:sz w:val="20"/>
                <w:lang w:val="en-GB"/>
              </w:rPr>
              <w:t>Antenna height</w:t>
            </w:r>
          </w:p>
        </w:tc>
        <w:tc>
          <w:tcPr>
            <w:tcW w:w="2947" w:type="pct"/>
            <w:gridSpan w:val="3"/>
          </w:tcPr>
          <w:p w14:paraId="7EA9DD9F" w14:textId="77777777" w:rsidR="00E437B8" w:rsidRPr="007940F0" w:rsidRDefault="00E437B8" w:rsidP="00B83E35">
            <w:pPr>
              <w:pStyle w:val="ECCTabletext"/>
              <w:jc w:val="left"/>
              <w:rPr>
                <w:rFonts w:cs="Arial"/>
                <w:szCs w:val="20"/>
                <w:lang w:val="en-GB"/>
              </w:rPr>
            </w:pPr>
            <w:r w:rsidRPr="007940F0">
              <w:rPr>
                <w:rFonts w:cs="Arial"/>
                <w:szCs w:val="20"/>
                <w:lang w:val="en-GB"/>
              </w:rPr>
              <w:t>Outdoor: Limited to a maximum of 10 m above ground</w:t>
            </w:r>
          </w:p>
          <w:p w14:paraId="55A8177E" w14:textId="77777777" w:rsidR="00E437B8" w:rsidRPr="007940F0" w:rsidRDefault="00E437B8" w:rsidP="00434BCC">
            <w:pPr>
              <w:spacing w:after="60"/>
              <w:rPr>
                <w:rFonts w:cs="Arial"/>
                <w:sz w:val="20"/>
                <w:lang w:val="en-GB"/>
              </w:rPr>
            </w:pPr>
            <w:r w:rsidRPr="007940F0">
              <w:rPr>
                <w:rFonts w:cs="Arial"/>
                <w:sz w:val="20"/>
                <w:lang w:val="en-GB"/>
              </w:rPr>
              <w:t>Indoor: Any height within building</w:t>
            </w:r>
          </w:p>
        </w:tc>
      </w:tr>
      <w:tr w:rsidR="00E437B8" w:rsidRPr="007940F0" w14:paraId="78FB46E7" w14:textId="77777777" w:rsidTr="009457DE">
        <w:tc>
          <w:tcPr>
            <w:tcW w:w="2053" w:type="pct"/>
          </w:tcPr>
          <w:p w14:paraId="31703388" w14:textId="77777777" w:rsidR="00E437B8" w:rsidRPr="007940F0" w:rsidRDefault="00E437B8" w:rsidP="00434BCC">
            <w:pPr>
              <w:spacing w:after="60"/>
              <w:rPr>
                <w:rFonts w:cs="Arial"/>
                <w:sz w:val="20"/>
                <w:lang w:val="en-GB"/>
              </w:rPr>
            </w:pPr>
            <w:r w:rsidRPr="007940F0">
              <w:rPr>
                <w:rFonts w:cs="Arial"/>
                <w:sz w:val="20"/>
                <w:lang w:val="en-GB"/>
              </w:rPr>
              <w:t xml:space="preserve">Noise figure (dB) </w:t>
            </w:r>
          </w:p>
        </w:tc>
        <w:tc>
          <w:tcPr>
            <w:tcW w:w="982" w:type="pct"/>
          </w:tcPr>
          <w:p w14:paraId="3875B968" w14:textId="77777777" w:rsidR="00E437B8" w:rsidRPr="007940F0" w:rsidRDefault="00E437B8" w:rsidP="00B83E35">
            <w:pPr>
              <w:pStyle w:val="ECCTabletext"/>
              <w:jc w:val="left"/>
              <w:rPr>
                <w:rFonts w:cs="Arial"/>
                <w:szCs w:val="20"/>
                <w:lang w:val="en-GB"/>
              </w:rPr>
            </w:pPr>
            <w:r w:rsidRPr="007940F0">
              <w:rPr>
                <w:rFonts w:cs="Arial"/>
                <w:szCs w:val="20"/>
                <w:lang w:val="en-GB"/>
              </w:rPr>
              <w:t>9</w:t>
            </w:r>
          </w:p>
        </w:tc>
        <w:tc>
          <w:tcPr>
            <w:tcW w:w="982" w:type="pct"/>
          </w:tcPr>
          <w:p w14:paraId="17568BD2" w14:textId="77777777" w:rsidR="00E437B8" w:rsidRPr="007940F0" w:rsidRDefault="00E437B8" w:rsidP="00B83E35">
            <w:pPr>
              <w:pStyle w:val="ECCTabletext"/>
              <w:jc w:val="left"/>
              <w:rPr>
                <w:rFonts w:cs="Arial"/>
                <w:szCs w:val="20"/>
                <w:lang w:val="en-GB"/>
              </w:rPr>
            </w:pPr>
            <w:r w:rsidRPr="007940F0">
              <w:rPr>
                <w:rFonts w:cs="Arial"/>
                <w:szCs w:val="20"/>
                <w:lang w:val="en-GB"/>
              </w:rPr>
              <w:t>9</w:t>
            </w:r>
          </w:p>
        </w:tc>
        <w:tc>
          <w:tcPr>
            <w:tcW w:w="983" w:type="pct"/>
          </w:tcPr>
          <w:p w14:paraId="6E3EC43D" w14:textId="77777777" w:rsidR="00E437B8" w:rsidRPr="007940F0" w:rsidRDefault="00E437B8" w:rsidP="00B83E35">
            <w:pPr>
              <w:pStyle w:val="ECCTabletext"/>
              <w:jc w:val="left"/>
              <w:rPr>
                <w:rFonts w:cs="Arial"/>
                <w:szCs w:val="20"/>
                <w:lang w:val="en-GB"/>
              </w:rPr>
            </w:pPr>
            <w:r w:rsidRPr="007940F0">
              <w:rPr>
                <w:rFonts w:cs="Arial"/>
                <w:szCs w:val="20"/>
                <w:lang w:val="en-GB"/>
              </w:rPr>
              <w:t>9</w:t>
            </w:r>
          </w:p>
        </w:tc>
      </w:tr>
      <w:tr w:rsidR="00E437B8" w:rsidRPr="007940F0" w14:paraId="1CE051D4" w14:textId="77777777" w:rsidTr="009457DE">
        <w:tc>
          <w:tcPr>
            <w:tcW w:w="2053" w:type="pct"/>
          </w:tcPr>
          <w:p w14:paraId="5ADBF7BD" w14:textId="77777777" w:rsidR="00E437B8" w:rsidRPr="007940F0" w:rsidRDefault="00E437B8" w:rsidP="00434BCC">
            <w:pPr>
              <w:spacing w:after="60"/>
              <w:rPr>
                <w:rFonts w:cs="Arial"/>
                <w:sz w:val="20"/>
                <w:lang w:val="en-GB"/>
              </w:rPr>
            </w:pPr>
            <w:r w:rsidRPr="007940F0">
              <w:rPr>
                <w:rFonts w:cs="Arial"/>
                <w:sz w:val="20"/>
                <w:lang w:val="en-GB"/>
              </w:rPr>
              <w:t>Rx indoor receiving level</w:t>
            </w:r>
          </w:p>
        </w:tc>
        <w:tc>
          <w:tcPr>
            <w:tcW w:w="2947" w:type="pct"/>
            <w:gridSpan w:val="3"/>
          </w:tcPr>
          <w:p w14:paraId="43BBF62F" w14:textId="77777777" w:rsidR="00E437B8" w:rsidRPr="007940F0" w:rsidRDefault="00E437B8" w:rsidP="00434BCC">
            <w:pPr>
              <w:spacing w:after="60"/>
              <w:rPr>
                <w:rFonts w:cs="Arial"/>
                <w:sz w:val="20"/>
                <w:lang w:val="en-GB"/>
              </w:rPr>
            </w:pPr>
            <w:r w:rsidRPr="007940F0">
              <w:rPr>
                <w:rFonts w:cs="Arial"/>
                <w:sz w:val="20"/>
                <w:lang w:val="en-GB"/>
              </w:rPr>
              <w:t>20 dBm to reference sensitivity</w:t>
            </w:r>
          </w:p>
        </w:tc>
      </w:tr>
      <w:tr w:rsidR="00E437B8" w:rsidRPr="007940F0" w14:paraId="4A05B285" w14:textId="77777777" w:rsidTr="009457DE">
        <w:tc>
          <w:tcPr>
            <w:tcW w:w="2053" w:type="pct"/>
          </w:tcPr>
          <w:p w14:paraId="64AFE2F1" w14:textId="77777777" w:rsidR="00E437B8" w:rsidRPr="007940F0" w:rsidRDefault="00E437B8" w:rsidP="00434BCC">
            <w:pPr>
              <w:spacing w:after="60"/>
              <w:rPr>
                <w:rFonts w:cs="Arial"/>
                <w:sz w:val="20"/>
                <w:lang w:val="en-GB"/>
              </w:rPr>
            </w:pPr>
            <w:r w:rsidRPr="007940F0">
              <w:rPr>
                <w:rFonts w:cs="Arial"/>
                <w:sz w:val="20"/>
                <w:lang w:val="en-GB"/>
              </w:rPr>
              <w:t>Rx outdoor receiving level</w:t>
            </w:r>
          </w:p>
        </w:tc>
        <w:tc>
          <w:tcPr>
            <w:tcW w:w="2947" w:type="pct"/>
            <w:gridSpan w:val="3"/>
          </w:tcPr>
          <w:p w14:paraId="4AA228D8" w14:textId="77777777" w:rsidR="00E437B8" w:rsidRPr="007940F0" w:rsidRDefault="00E437B8" w:rsidP="00434BCC">
            <w:pPr>
              <w:spacing w:after="60"/>
              <w:rPr>
                <w:rFonts w:cs="Arial"/>
                <w:sz w:val="20"/>
                <w:lang w:val="en-GB"/>
              </w:rPr>
            </w:pPr>
            <w:r w:rsidRPr="007940F0">
              <w:rPr>
                <w:rFonts w:cs="Arial"/>
                <w:sz w:val="20"/>
                <w:lang w:val="en-GB"/>
              </w:rPr>
              <w:t xml:space="preserve">20 dBm to reference sensitivity </w:t>
            </w:r>
          </w:p>
        </w:tc>
      </w:tr>
      <w:tr w:rsidR="00E437B8" w:rsidRPr="007940F0" w14:paraId="591AEB5B" w14:textId="77777777" w:rsidTr="009457DE">
        <w:tc>
          <w:tcPr>
            <w:tcW w:w="2053" w:type="pct"/>
          </w:tcPr>
          <w:p w14:paraId="579E802A" w14:textId="77777777" w:rsidR="00E437B8" w:rsidRPr="007940F0" w:rsidRDefault="00E437B8" w:rsidP="00434BCC">
            <w:pPr>
              <w:spacing w:after="60"/>
              <w:rPr>
                <w:rFonts w:cs="Arial"/>
                <w:sz w:val="20"/>
                <w:lang w:val="en-GB"/>
              </w:rPr>
            </w:pPr>
            <w:r w:rsidRPr="007940F0">
              <w:rPr>
                <w:rFonts w:cs="Arial"/>
                <w:sz w:val="20"/>
                <w:lang w:val="en-GB"/>
              </w:rPr>
              <w:t xml:space="preserve">Rx sensitivity (dBm) </w:t>
            </w:r>
          </w:p>
        </w:tc>
        <w:tc>
          <w:tcPr>
            <w:tcW w:w="982" w:type="pct"/>
          </w:tcPr>
          <w:p w14:paraId="76A7C204" w14:textId="77777777" w:rsidR="00E437B8" w:rsidRPr="007940F0" w:rsidRDefault="00E437B8" w:rsidP="00434BCC">
            <w:pPr>
              <w:spacing w:after="60"/>
              <w:rPr>
                <w:rFonts w:cs="Arial"/>
                <w:sz w:val="20"/>
                <w:lang w:val="en-GB"/>
              </w:rPr>
            </w:pPr>
            <w:r w:rsidRPr="007940F0">
              <w:rPr>
                <w:rFonts w:cs="Arial"/>
                <w:sz w:val="20"/>
                <w:lang w:val="en-GB"/>
              </w:rPr>
              <w:t>-97.7</w:t>
            </w:r>
          </w:p>
        </w:tc>
        <w:tc>
          <w:tcPr>
            <w:tcW w:w="982" w:type="pct"/>
          </w:tcPr>
          <w:p w14:paraId="1CCB0FD6" w14:textId="77777777" w:rsidR="00E437B8" w:rsidRPr="007940F0" w:rsidRDefault="00E437B8" w:rsidP="00434BCC">
            <w:pPr>
              <w:spacing w:after="60"/>
              <w:rPr>
                <w:rFonts w:cs="Arial"/>
                <w:sz w:val="20"/>
                <w:lang w:val="en-GB"/>
              </w:rPr>
            </w:pPr>
            <w:r w:rsidRPr="007940F0">
              <w:rPr>
                <w:rFonts w:cs="Arial"/>
                <w:sz w:val="20"/>
                <w:lang w:val="en-GB"/>
              </w:rPr>
              <w:t>-94.7</w:t>
            </w:r>
          </w:p>
        </w:tc>
        <w:tc>
          <w:tcPr>
            <w:tcW w:w="983" w:type="pct"/>
          </w:tcPr>
          <w:p w14:paraId="352B4C4D" w14:textId="77777777" w:rsidR="00E437B8" w:rsidRPr="007940F0" w:rsidRDefault="00E437B8" w:rsidP="00434BCC">
            <w:pPr>
              <w:spacing w:after="60"/>
              <w:rPr>
                <w:rFonts w:cs="Arial"/>
                <w:sz w:val="20"/>
                <w:lang w:val="en-GB"/>
              </w:rPr>
            </w:pPr>
            <w:r w:rsidRPr="007940F0">
              <w:rPr>
                <w:rFonts w:cs="Arial"/>
                <w:sz w:val="20"/>
                <w:lang w:val="en-GB"/>
              </w:rPr>
              <w:t>-91.7</w:t>
            </w:r>
          </w:p>
        </w:tc>
      </w:tr>
      <w:tr w:rsidR="00E437B8" w:rsidRPr="007940F0" w14:paraId="3F9D334F" w14:textId="77777777" w:rsidTr="009457DE">
        <w:tc>
          <w:tcPr>
            <w:tcW w:w="2053" w:type="pct"/>
          </w:tcPr>
          <w:p w14:paraId="78C3E38A" w14:textId="77777777" w:rsidR="00E437B8" w:rsidRPr="007940F0" w:rsidRDefault="00E437B8" w:rsidP="00434BCC">
            <w:pPr>
              <w:spacing w:after="60"/>
              <w:rPr>
                <w:rFonts w:cs="Arial"/>
                <w:sz w:val="20"/>
                <w:lang w:val="en-GB"/>
              </w:rPr>
            </w:pPr>
            <w:r w:rsidRPr="007940F0">
              <w:rPr>
                <w:rFonts w:cs="Arial"/>
                <w:sz w:val="20"/>
                <w:lang w:val="en-GB"/>
              </w:rPr>
              <w:t>Protection criteria</w:t>
            </w:r>
          </w:p>
        </w:tc>
        <w:tc>
          <w:tcPr>
            <w:tcW w:w="2947" w:type="pct"/>
            <w:gridSpan w:val="3"/>
          </w:tcPr>
          <w:p w14:paraId="0DFD0B0A" w14:textId="77777777" w:rsidR="00E437B8" w:rsidRPr="007940F0" w:rsidRDefault="00E437B8" w:rsidP="00434BCC">
            <w:pPr>
              <w:spacing w:after="60"/>
              <w:rPr>
                <w:rFonts w:cs="Arial"/>
                <w:sz w:val="20"/>
                <w:lang w:val="en-GB"/>
              </w:rPr>
            </w:pPr>
            <w:r w:rsidRPr="007940F0">
              <w:rPr>
                <w:rFonts w:cs="Arial"/>
                <w:sz w:val="20"/>
                <w:lang w:val="en-GB"/>
              </w:rPr>
              <w:t>5 dB S/N+I</w:t>
            </w:r>
          </w:p>
        </w:tc>
      </w:tr>
    </w:tbl>
    <w:p w14:paraId="24BBAF74" w14:textId="77777777" w:rsidR="00E437B8" w:rsidRPr="007940F0" w:rsidRDefault="00E437B8" w:rsidP="00A02695">
      <w:pPr>
        <w:pStyle w:val="Heading2"/>
        <w:numPr>
          <w:ilvl w:val="1"/>
          <w:numId w:val="4"/>
        </w:numPr>
        <w:tabs>
          <w:tab w:val="clear" w:pos="576"/>
        </w:tabs>
        <w:spacing w:before="480"/>
        <w:ind w:left="0" w:firstLine="0"/>
        <w:jc w:val="both"/>
        <w:rPr>
          <w:rStyle w:val="ECCParagraph"/>
          <w:rFonts w:cs="Arial"/>
          <w:bCs/>
          <w:iCs/>
          <w:caps/>
        </w:rPr>
      </w:pPr>
      <w:r w:rsidRPr="007940F0">
        <w:rPr>
          <w:rStyle w:val="ECCParagraph"/>
          <w:rFonts w:cs="Arial"/>
          <w:bCs/>
          <w:iCs/>
          <w:caps/>
        </w:rPr>
        <w:t>Transmitter spectrum emission requirements</w:t>
      </w:r>
    </w:p>
    <w:p w14:paraId="4F46BC79" w14:textId="77777777" w:rsidR="00E437B8" w:rsidRPr="007940F0" w:rsidRDefault="00E437B8" w:rsidP="0082666D">
      <w:pPr>
        <w:pStyle w:val="Heading3"/>
        <w:rPr>
          <w:rFonts w:cs="Arial"/>
          <w:szCs w:val="20"/>
        </w:rPr>
      </w:pPr>
      <w:r w:rsidRPr="007940F0">
        <w:rPr>
          <w:rFonts w:cs="Arial"/>
          <w:szCs w:val="20"/>
        </w:rPr>
        <w:t>Out of band emissions</w:t>
      </w:r>
    </w:p>
    <w:p w14:paraId="67B944CC" w14:textId="36D7E07F" w:rsidR="00E437B8" w:rsidRPr="002153D3" w:rsidRDefault="00E437B8" w:rsidP="00EF1E98">
      <w:pPr>
        <w:spacing w:before="240" w:after="60"/>
        <w:jc w:val="both"/>
        <w:rPr>
          <w:rStyle w:val="ECCParagraph"/>
          <w:rFonts w:eastAsia="Calibri"/>
          <w:szCs w:val="22"/>
        </w:rPr>
      </w:pPr>
      <w:r w:rsidRPr="007940F0">
        <w:rPr>
          <w:rStyle w:val="ECCParagraph"/>
          <w:rFonts w:eastAsia="Calibri"/>
          <w:szCs w:val="22"/>
        </w:rPr>
        <w:t xml:space="preserve">The spectrum emission mask of the device applies to frequencies (ΔfOOB) starting from </w:t>
      </w:r>
      <w:r w:rsidRPr="002153D3">
        <w:rPr>
          <w:rStyle w:val="ECCParagraph"/>
          <w:rFonts w:eastAsia="Calibri"/>
          <w:szCs w:val="22"/>
        </w:rPr>
        <w:t xml:space="preserve">the ± edge of the assigned channel. For frequency offsets greater than ΔfOOB the spurious emission requirements in </w:t>
      </w:r>
      <w:r w:rsidR="00EB1D6F" w:rsidRPr="002153D3">
        <w:rPr>
          <w:rStyle w:val="ECCParagraph"/>
          <w:rFonts w:eastAsia="Calibri"/>
          <w:szCs w:val="22"/>
        </w:rPr>
        <w:fldChar w:fldCharType="begin"/>
      </w:r>
      <w:r w:rsidR="00EB1D6F" w:rsidRPr="002153D3">
        <w:rPr>
          <w:rStyle w:val="ECCParagraph"/>
          <w:rFonts w:eastAsia="Calibri"/>
          <w:szCs w:val="22"/>
        </w:rPr>
        <w:instrText xml:space="preserve"> REF _Ref145420780 \h </w:instrText>
      </w:r>
      <w:r w:rsidR="00EB1D6F" w:rsidRPr="002153D3">
        <w:rPr>
          <w:rStyle w:val="ECCParagraph"/>
          <w:rFonts w:eastAsia="Calibri"/>
          <w:szCs w:val="22"/>
        </w:rPr>
      </w:r>
      <w:r w:rsidR="00EB1D6F" w:rsidRPr="002153D3">
        <w:rPr>
          <w:rStyle w:val="ECCParagraph"/>
          <w:rFonts w:eastAsia="Calibri"/>
          <w:szCs w:val="22"/>
        </w:rPr>
        <w:fldChar w:fldCharType="separate"/>
      </w:r>
      <w:r w:rsidR="00B92EFA" w:rsidRPr="00434BCC">
        <w:rPr>
          <w:rFonts w:ascii="Arial" w:hAnsi="Arial"/>
          <w:bCs/>
          <w:sz w:val="20"/>
        </w:rPr>
        <w:t xml:space="preserve">Table </w:t>
      </w:r>
      <w:r w:rsidR="00B92EFA" w:rsidRPr="00434BCC">
        <w:rPr>
          <w:rFonts w:ascii="Arial" w:hAnsi="Arial"/>
          <w:bCs/>
          <w:noProof/>
          <w:sz w:val="20"/>
        </w:rPr>
        <w:t>4</w:t>
      </w:r>
      <w:r w:rsidR="00EB1D6F" w:rsidRPr="002153D3">
        <w:rPr>
          <w:rStyle w:val="ECCParagraph"/>
          <w:rFonts w:eastAsia="Calibri"/>
          <w:szCs w:val="22"/>
        </w:rPr>
        <w:fldChar w:fldCharType="end"/>
      </w:r>
      <w:r w:rsidRPr="002153D3">
        <w:rPr>
          <w:rStyle w:val="ECCParagraph"/>
          <w:rFonts w:eastAsia="Calibri"/>
          <w:szCs w:val="22"/>
        </w:rPr>
        <w:t xml:space="preserve"> are applicable.</w:t>
      </w:r>
    </w:p>
    <w:p w14:paraId="50D9597C" w14:textId="5C624E20" w:rsidR="00E437B8" w:rsidRPr="007940F0" w:rsidRDefault="0029512F"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2" w:name="_Ref145420835"/>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2</w:t>
      </w:r>
      <w:r w:rsidRPr="007940F0">
        <w:rPr>
          <w:rFonts w:ascii="Arial" w:hAnsi="Arial"/>
          <w:bCs/>
          <w:color w:val="D2232A"/>
          <w:sz w:val="20"/>
        </w:rPr>
        <w:fldChar w:fldCharType="end"/>
      </w:r>
      <w:bookmarkEnd w:id="2"/>
      <w:r w:rsidRPr="007940F0">
        <w:rPr>
          <w:rFonts w:ascii="Arial" w:hAnsi="Arial"/>
          <w:bCs/>
          <w:color w:val="D2232A"/>
          <w:sz w:val="20"/>
        </w:rPr>
        <w:t xml:space="preserve">: </w:t>
      </w:r>
      <w:r w:rsidR="00E437B8" w:rsidRPr="007940F0">
        <w:rPr>
          <w:rFonts w:ascii="Arial" w:hAnsi="Arial"/>
          <w:bCs/>
          <w:color w:val="D2232A"/>
          <w:sz w:val="20"/>
        </w:rPr>
        <w:t>Spectrum emission limit for 1.728 MHz channel bandwidth</w:t>
      </w:r>
    </w:p>
    <w:tbl>
      <w:tblPr>
        <w:tblStyle w:val="ECCTable-redheader"/>
        <w:tblW w:w="0" w:type="auto"/>
        <w:tblInd w:w="0" w:type="dxa"/>
        <w:tblLook w:val="04A0" w:firstRow="1" w:lastRow="0" w:firstColumn="1" w:lastColumn="0" w:noHBand="0" w:noVBand="1"/>
      </w:tblPr>
      <w:tblGrid>
        <w:gridCol w:w="2547"/>
        <w:gridCol w:w="2835"/>
        <w:gridCol w:w="2693"/>
      </w:tblGrid>
      <w:tr w:rsidR="00E437B8" w:rsidRPr="00F43454" w14:paraId="78FEC4FC" w14:textId="77777777" w:rsidTr="00E437B8">
        <w:trPr>
          <w:cnfStyle w:val="100000000000" w:firstRow="1" w:lastRow="0" w:firstColumn="0" w:lastColumn="0" w:oddVBand="0" w:evenVBand="0" w:oddHBand="0" w:evenHBand="0" w:firstRowFirstColumn="0" w:firstRowLastColumn="0" w:lastRowFirstColumn="0" w:lastRowLastColumn="0"/>
        </w:trPr>
        <w:tc>
          <w:tcPr>
            <w:tcW w:w="8075" w:type="dxa"/>
            <w:gridSpan w:val="3"/>
          </w:tcPr>
          <w:p w14:paraId="3D4AC89B" w14:textId="77777777" w:rsidR="00E437B8" w:rsidRPr="00F43454" w:rsidRDefault="00E437B8" w:rsidP="00F43454">
            <w:pPr>
              <w:pStyle w:val="ECCTableHeaderwhitefont"/>
              <w:rPr>
                <w:i w:val="0"/>
                <w:iCs/>
                <w:lang w:val="en-GB"/>
              </w:rPr>
            </w:pPr>
            <w:r w:rsidRPr="00F43454">
              <w:rPr>
                <w:i w:val="0"/>
                <w:iCs/>
                <w:lang w:val="en-GB"/>
              </w:rPr>
              <w:t>Spectrum emission limit (dBm)</w:t>
            </w:r>
          </w:p>
        </w:tc>
      </w:tr>
      <w:tr w:rsidR="00E437B8" w:rsidRPr="007940F0" w14:paraId="1BE27944" w14:textId="77777777" w:rsidTr="00E437B8">
        <w:tc>
          <w:tcPr>
            <w:tcW w:w="2547" w:type="dxa"/>
          </w:tcPr>
          <w:p w14:paraId="60D80037" w14:textId="77777777" w:rsidR="00E437B8" w:rsidRPr="007940F0" w:rsidRDefault="00E437B8" w:rsidP="00434BCC">
            <w:pPr>
              <w:spacing w:after="60"/>
              <w:jc w:val="center"/>
              <w:rPr>
                <w:rStyle w:val="ECCParagraph"/>
                <w:rFonts w:cs="Arial"/>
                <w:b/>
                <w:bCs/>
              </w:rPr>
            </w:pPr>
            <w:r w:rsidRPr="007940F0">
              <w:rPr>
                <w:rStyle w:val="ECCParagraph"/>
                <w:rFonts w:cs="Arial"/>
                <w:b/>
                <w:bCs/>
              </w:rPr>
              <w:t>ΔfOOB/MHz</w:t>
            </w:r>
          </w:p>
        </w:tc>
        <w:tc>
          <w:tcPr>
            <w:tcW w:w="2835" w:type="dxa"/>
          </w:tcPr>
          <w:p w14:paraId="598D23CF" w14:textId="77777777" w:rsidR="00E437B8" w:rsidRPr="007940F0" w:rsidRDefault="00E437B8" w:rsidP="00434BCC">
            <w:pPr>
              <w:spacing w:after="60"/>
              <w:jc w:val="center"/>
              <w:rPr>
                <w:rStyle w:val="ECCParagraph"/>
                <w:rFonts w:cs="Arial"/>
                <w:b/>
                <w:bCs/>
              </w:rPr>
            </w:pPr>
            <w:r w:rsidRPr="007940F0">
              <w:rPr>
                <w:rStyle w:val="ECCParagraph"/>
                <w:rFonts w:cs="Arial"/>
                <w:b/>
                <w:bCs/>
              </w:rPr>
              <w:t xml:space="preserve">1,728 MHz channel bandwidth </w:t>
            </w:r>
          </w:p>
        </w:tc>
        <w:tc>
          <w:tcPr>
            <w:tcW w:w="2693" w:type="dxa"/>
          </w:tcPr>
          <w:p w14:paraId="16A39046" w14:textId="77777777" w:rsidR="00E437B8" w:rsidRPr="007940F0" w:rsidRDefault="00E437B8" w:rsidP="00434BCC">
            <w:pPr>
              <w:spacing w:after="60"/>
              <w:jc w:val="center"/>
              <w:rPr>
                <w:rStyle w:val="ECCParagraph"/>
                <w:rFonts w:cs="Arial"/>
                <w:b/>
                <w:bCs/>
              </w:rPr>
            </w:pPr>
            <w:r w:rsidRPr="007940F0">
              <w:rPr>
                <w:rStyle w:val="ECCParagraph"/>
                <w:rFonts w:cs="Arial"/>
                <w:b/>
                <w:bCs/>
              </w:rPr>
              <w:t>Measurement bandwidth</w:t>
            </w:r>
          </w:p>
        </w:tc>
      </w:tr>
      <w:tr w:rsidR="00E437B8" w:rsidRPr="007940F0" w14:paraId="33071478" w14:textId="77777777" w:rsidTr="00E437B8">
        <w:tc>
          <w:tcPr>
            <w:tcW w:w="2547" w:type="dxa"/>
          </w:tcPr>
          <w:p w14:paraId="5A52E325" w14:textId="77777777" w:rsidR="00E437B8" w:rsidRPr="007940F0" w:rsidRDefault="00E437B8" w:rsidP="00434BCC">
            <w:pPr>
              <w:spacing w:after="60"/>
              <w:jc w:val="center"/>
              <w:rPr>
                <w:rStyle w:val="ECCParagraph"/>
                <w:rFonts w:cs="Arial"/>
              </w:rPr>
            </w:pPr>
            <w:r w:rsidRPr="007940F0">
              <w:rPr>
                <w:rFonts w:cs="Arial"/>
                <w:sz w:val="20"/>
                <w:lang w:val="en-GB"/>
              </w:rPr>
              <w:t>±0 to 0,0945</w:t>
            </w:r>
          </w:p>
        </w:tc>
        <w:tc>
          <w:tcPr>
            <w:tcW w:w="2835" w:type="dxa"/>
          </w:tcPr>
          <w:p w14:paraId="38E0DA2F" w14:textId="77777777" w:rsidR="00E437B8" w:rsidRPr="007940F0" w:rsidRDefault="00E437B8" w:rsidP="00434BCC">
            <w:pPr>
              <w:spacing w:after="60"/>
              <w:jc w:val="center"/>
              <w:rPr>
                <w:rStyle w:val="ECCParagraph"/>
                <w:rFonts w:cs="Arial"/>
              </w:rPr>
            </w:pPr>
            <w:r w:rsidRPr="007940F0">
              <w:rPr>
                <w:rStyle w:val="ECCParagraph"/>
                <w:rFonts w:cs="Arial"/>
              </w:rPr>
              <w:t>-10</w:t>
            </w:r>
          </w:p>
        </w:tc>
        <w:tc>
          <w:tcPr>
            <w:tcW w:w="2693" w:type="dxa"/>
          </w:tcPr>
          <w:p w14:paraId="251F0B74" w14:textId="77777777" w:rsidR="00E437B8" w:rsidRPr="007940F0" w:rsidRDefault="00E437B8" w:rsidP="00434BCC">
            <w:pPr>
              <w:spacing w:after="60"/>
              <w:jc w:val="center"/>
              <w:rPr>
                <w:rStyle w:val="ECCParagraph"/>
                <w:rFonts w:cs="Arial"/>
              </w:rPr>
            </w:pPr>
            <w:r w:rsidRPr="007940F0">
              <w:rPr>
                <w:rFonts w:cs="Arial"/>
                <w:sz w:val="20"/>
                <w:lang w:val="en-GB"/>
              </w:rPr>
              <w:t>30 kHz</w:t>
            </w:r>
          </w:p>
        </w:tc>
      </w:tr>
      <w:tr w:rsidR="00E437B8" w:rsidRPr="007940F0" w14:paraId="47E606F4" w14:textId="77777777" w:rsidTr="00E437B8">
        <w:tc>
          <w:tcPr>
            <w:tcW w:w="2547" w:type="dxa"/>
          </w:tcPr>
          <w:p w14:paraId="31A90355" w14:textId="77777777" w:rsidR="00E437B8" w:rsidRPr="007940F0" w:rsidRDefault="00E437B8" w:rsidP="00434BCC">
            <w:pPr>
              <w:spacing w:after="60"/>
              <w:jc w:val="center"/>
              <w:rPr>
                <w:rStyle w:val="ECCParagraph"/>
                <w:rFonts w:cs="Arial"/>
              </w:rPr>
            </w:pPr>
            <w:r w:rsidRPr="007940F0">
              <w:rPr>
                <w:rFonts w:cs="Arial"/>
                <w:sz w:val="20"/>
                <w:lang w:val="en-GB"/>
              </w:rPr>
              <w:t>±0,0945 to 1,6335</w:t>
            </w:r>
          </w:p>
        </w:tc>
        <w:tc>
          <w:tcPr>
            <w:tcW w:w="2835" w:type="dxa"/>
          </w:tcPr>
          <w:p w14:paraId="3BF18F26" w14:textId="77777777" w:rsidR="00E437B8" w:rsidRPr="007940F0" w:rsidRDefault="00E437B8" w:rsidP="00434BCC">
            <w:pPr>
              <w:spacing w:after="60"/>
              <w:jc w:val="center"/>
              <w:rPr>
                <w:rStyle w:val="ECCParagraph"/>
                <w:rFonts w:cs="Arial"/>
              </w:rPr>
            </w:pPr>
            <w:r w:rsidRPr="007940F0">
              <w:rPr>
                <w:rStyle w:val="ECCParagraph"/>
                <w:rFonts w:cs="Arial"/>
              </w:rPr>
              <w:t>-10</w:t>
            </w:r>
          </w:p>
        </w:tc>
        <w:tc>
          <w:tcPr>
            <w:tcW w:w="2693" w:type="dxa"/>
          </w:tcPr>
          <w:p w14:paraId="3D0D7248" w14:textId="77777777" w:rsidR="00E437B8" w:rsidRPr="007940F0" w:rsidRDefault="00E437B8" w:rsidP="00434BCC">
            <w:pPr>
              <w:spacing w:after="60"/>
              <w:jc w:val="center"/>
              <w:rPr>
                <w:rStyle w:val="ECCParagraph"/>
                <w:rFonts w:cs="Arial"/>
              </w:rPr>
            </w:pPr>
            <w:r w:rsidRPr="007940F0">
              <w:rPr>
                <w:rStyle w:val="ECCParagraph"/>
                <w:rFonts w:cs="Arial"/>
              </w:rPr>
              <w:t>1 MHz</w:t>
            </w:r>
          </w:p>
        </w:tc>
      </w:tr>
      <w:tr w:rsidR="00E437B8" w:rsidRPr="007940F0" w14:paraId="1B184033" w14:textId="77777777" w:rsidTr="00E437B8">
        <w:tc>
          <w:tcPr>
            <w:tcW w:w="2547" w:type="dxa"/>
          </w:tcPr>
          <w:p w14:paraId="5EA58D77" w14:textId="77777777" w:rsidR="00E437B8" w:rsidRPr="007940F0" w:rsidRDefault="00E437B8" w:rsidP="00434BCC">
            <w:pPr>
              <w:spacing w:after="60"/>
              <w:jc w:val="center"/>
              <w:rPr>
                <w:rStyle w:val="ECCParagraph"/>
                <w:rFonts w:cs="Arial"/>
              </w:rPr>
            </w:pPr>
            <w:r w:rsidRPr="007940F0">
              <w:rPr>
                <w:rFonts w:cs="Arial"/>
                <w:sz w:val="20"/>
                <w:lang w:val="en-GB"/>
              </w:rPr>
              <w:t>±1,6335 to 1,8225</w:t>
            </w:r>
          </w:p>
        </w:tc>
        <w:tc>
          <w:tcPr>
            <w:tcW w:w="2835" w:type="dxa"/>
          </w:tcPr>
          <w:p w14:paraId="1030EB5F" w14:textId="77777777" w:rsidR="00E437B8" w:rsidRPr="007940F0" w:rsidRDefault="00E437B8" w:rsidP="00434BCC">
            <w:pPr>
              <w:spacing w:after="60"/>
              <w:jc w:val="center"/>
              <w:rPr>
                <w:rStyle w:val="ECCParagraph"/>
                <w:rFonts w:cs="Arial"/>
              </w:rPr>
            </w:pPr>
            <w:r w:rsidRPr="007940F0">
              <w:rPr>
                <w:rStyle w:val="ECCParagraph"/>
                <w:rFonts w:cs="Arial"/>
              </w:rPr>
              <w:t>-13</w:t>
            </w:r>
          </w:p>
        </w:tc>
        <w:tc>
          <w:tcPr>
            <w:tcW w:w="2693" w:type="dxa"/>
          </w:tcPr>
          <w:p w14:paraId="3FC24685" w14:textId="77777777" w:rsidR="00E437B8" w:rsidRPr="007940F0" w:rsidRDefault="00E437B8" w:rsidP="00434BCC">
            <w:pPr>
              <w:spacing w:after="60"/>
              <w:jc w:val="center"/>
              <w:rPr>
                <w:rStyle w:val="ECCParagraph"/>
                <w:rFonts w:cs="Arial"/>
              </w:rPr>
            </w:pPr>
            <w:r w:rsidRPr="007940F0">
              <w:rPr>
                <w:rStyle w:val="ECCParagraph"/>
                <w:rFonts w:cs="Arial"/>
              </w:rPr>
              <w:t>1 MHz</w:t>
            </w:r>
          </w:p>
        </w:tc>
      </w:tr>
      <w:tr w:rsidR="00E437B8" w:rsidRPr="007940F0" w14:paraId="0E1358CE" w14:textId="77777777" w:rsidTr="00E437B8">
        <w:tc>
          <w:tcPr>
            <w:tcW w:w="2547" w:type="dxa"/>
          </w:tcPr>
          <w:p w14:paraId="0C639CE0" w14:textId="77777777" w:rsidR="00E437B8" w:rsidRPr="007940F0" w:rsidRDefault="00E437B8" w:rsidP="00434BCC">
            <w:pPr>
              <w:spacing w:after="60"/>
              <w:jc w:val="center"/>
              <w:rPr>
                <w:rStyle w:val="ECCParagraph"/>
                <w:rFonts w:cs="Arial"/>
              </w:rPr>
            </w:pPr>
            <w:r w:rsidRPr="007940F0">
              <w:rPr>
                <w:rFonts w:cs="Arial"/>
                <w:sz w:val="20"/>
                <w:lang w:val="en-GB"/>
              </w:rPr>
              <w:t>±1,8225 to 3,3615</w:t>
            </w:r>
          </w:p>
        </w:tc>
        <w:tc>
          <w:tcPr>
            <w:tcW w:w="2835" w:type="dxa"/>
          </w:tcPr>
          <w:p w14:paraId="648607A1" w14:textId="77777777" w:rsidR="00E437B8" w:rsidRPr="007940F0" w:rsidRDefault="00E437B8" w:rsidP="00434BCC">
            <w:pPr>
              <w:spacing w:after="60"/>
              <w:jc w:val="center"/>
              <w:rPr>
                <w:rStyle w:val="ECCParagraph"/>
                <w:rFonts w:cs="Arial"/>
              </w:rPr>
            </w:pPr>
            <w:r w:rsidRPr="007940F0">
              <w:rPr>
                <w:rStyle w:val="ECCParagraph"/>
                <w:rFonts w:cs="Arial"/>
              </w:rPr>
              <w:t>-20</w:t>
            </w:r>
          </w:p>
        </w:tc>
        <w:tc>
          <w:tcPr>
            <w:tcW w:w="2693" w:type="dxa"/>
          </w:tcPr>
          <w:p w14:paraId="04DF858E" w14:textId="77777777" w:rsidR="00E437B8" w:rsidRPr="007940F0" w:rsidRDefault="00E437B8" w:rsidP="00434BCC">
            <w:pPr>
              <w:spacing w:after="60"/>
              <w:jc w:val="center"/>
              <w:rPr>
                <w:rStyle w:val="ECCParagraph"/>
                <w:rFonts w:cs="Arial"/>
              </w:rPr>
            </w:pPr>
            <w:r w:rsidRPr="007940F0">
              <w:rPr>
                <w:rStyle w:val="ECCParagraph"/>
                <w:rFonts w:cs="Arial"/>
              </w:rPr>
              <w:t>1 MHz</w:t>
            </w:r>
          </w:p>
        </w:tc>
      </w:tr>
      <w:tr w:rsidR="00E437B8" w:rsidRPr="007940F0" w14:paraId="527EDCA3" w14:textId="77777777" w:rsidTr="00E437B8">
        <w:tc>
          <w:tcPr>
            <w:tcW w:w="2547" w:type="dxa"/>
          </w:tcPr>
          <w:p w14:paraId="17427D80" w14:textId="77777777" w:rsidR="00E437B8" w:rsidRPr="007940F0" w:rsidRDefault="00E437B8" w:rsidP="00434BCC">
            <w:pPr>
              <w:spacing w:after="60"/>
              <w:jc w:val="center"/>
              <w:rPr>
                <w:rStyle w:val="ECCParagraph"/>
                <w:rFonts w:cs="Arial"/>
              </w:rPr>
            </w:pPr>
            <w:r w:rsidRPr="007940F0">
              <w:rPr>
                <w:rFonts w:cs="Arial"/>
                <w:sz w:val="20"/>
                <w:lang w:val="en-GB"/>
              </w:rPr>
              <w:t>±3,3615 to 3,456</w:t>
            </w:r>
          </w:p>
        </w:tc>
        <w:tc>
          <w:tcPr>
            <w:tcW w:w="2835" w:type="dxa"/>
          </w:tcPr>
          <w:p w14:paraId="6CD566D9" w14:textId="77777777" w:rsidR="00E437B8" w:rsidRPr="007940F0" w:rsidRDefault="00E437B8" w:rsidP="00434BCC">
            <w:pPr>
              <w:spacing w:after="60"/>
              <w:jc w:val="center"/>
              <w:rPr>
                <w:rStyle w:val="ECCParagraph"/>
                <w:rFonts w:cs="Arial"/>
              </w:rPr>
            </w:pPr>
            <w:r w:rsidRPr="007940F0">
              <w:rPr>
                <w:rStyle w:val="ECCParagraph"/>
                <w:rFonts w:cs="Arial"/>
              </w:rPr>
              <w:t>-23</w:t>
            </w:r>
          </w:p>
        </w:tc>
        <w:tc>
          <w:tcPr>
            <w:tcW w:w="2693" w:type="dxa"/>
          </w:tcPr>
          <w:p w14:paraId="51D77A62" w14:textId="77777777" w:rsidR="00E437B8" w:rsidRPr="007940F0" w:rsidRDefault="00E437B8" w:rsidP="00434BCC">
            <w:pPr>
              <w:spacing w:after="60"/>
              <w:jc w:val="center"/>
              <w:rPr>
                <w:rStyle w:val="ECCParagraph"/>
                <w:rFonts w:cs="Arial"/>
              </w:rPr>
            </w:pPr>
            <w:r w:rsidRPr="007940F0">
              <w:rPr>
                <w:rStyle w:val="ECCParagraph"/>
                <w:rFonts w:cs="Arial"/>
              </w:rPr>
              <w:t>1 MHz</w:t>
            </w:r>
          </w:p>
        </w:tc>
      </w:tr>
    </w:tbl>
    <w:p w14:paraId="412BCD90" w14:textId="77777777" w:rsidR="00434BCC" w:rsidRDefault="00434BCC" w:rsidP="005164A2">
      <w:pPr>
        <w:pStyle w:val="Caption"/>
        <w:keepLines/>
        <w:tabs>
          <w:tab w:val="left" w:pos="0"/>
          <w:tab w:val="center" w:pos="4820"/>
          <w:tab w:val="right" w:pos="9639"/>
        </w:tabs>
        <w:spacing w:before="240" w:after="240"/>
        <w:contextualSpacing/>
        <w:rPr>
          <w:rFonts w:ascii="Arial" w:hAnsi="Arial"/>
          <w:bCs/>
          <w:color w:val="D2232A"/>
          <w:sz w:val="20"/>
        </w:rPr>
      </w:pPr>
      <w:r>
        <w:rPr>
          <w:rFonts w:ascii="Arial" w:hAnsi="Arial"/>
          <w:bCs/>
          <w:color w:val="D2232A"/>
          <w:sz w:val="20"/>
        </w:rPr>
        <w:br w:type="page"/>
      </w:r>
    </w:p>
    <w:p w14:paraId="6CFFD00D" w14:textId="76E16D52" w:rsidR="00E437B8" w:rsidRPr="007940F0" w:rsidRDefault="002B38A2" w:rsidP="005164A2">
      <w:pPr>
        <w:pStyle w:val="Caption"/>
        <w:keepLines/>
        <w:tabs>
          <w:tab w:val="left" w:pos="0"/>
          <w:tab w:val="center" w:pos="4820"/>
          <w:tab w:val="right" w:pos="9639"/>
        </w:tabs>
        <w:spacing w:before="240" w:after="240"/>
        <w:contextualSpacing/>
        <w:rPr>
          <w:rFonts w:ascii="Arial" w:hAnsi="Arial"/>
          <w:bCs/>
          <w:color w:val="D2232A"/>
          <w:sz w:val="20"/>
        </w:rPr>
      </w:pPr>
      <w:r w:rsidRPr="007940F0">
        <w:rPr>
          <w:rFonts w:ascii="Arial" w:hAnsi="Arial"/>
          <w:bCs/>
          <w:color w:val="D2232A"/>
          <w:sz w:val="20"/>
        </w:rPr>
        <w:lastRenderedPageBreak/>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Pr>
          <w:rFonts w:ascii="Arial" w:hAnsi="Arial"/>
          <w:bCs/>
          <w:noProof/>
          <w:color w:val="D2232A"/>
          <w:sz w:val="20"/>
        </w:rPr>
        <w:t>3</w:t>
      </w:r>
      <w:r w:rsidRPr="007940F0">
        <w:rPr>
          <w:rFonts w:ascii="Arial" w:hAnsi="Arial"/>
          <w:bCs/>
          <w:color w:val="D2232A"/>
          <w:sz w:val="20"/>
        </w:rPr>
        <w:fldChar w:fldCharType="end"/>
      </w:r>
      <w:r>
        <w:rPr>
          <w:rFonts w:ascii="Arial" w:hAnsi="Arial"/>
          <w:bCs/>
          <w:color w:val="D2232A"/>
          <w:sz w:val="20"/>
        </w:rPr>
        <w:t xml:space="preserve">: </w:t>
      </w:r>
      <w:r w:rsidR="00E437B8" w:rsidRPr="007940F0">
        <w:rPr>
          <w:rFonts w:ascii="Arial" w:hAnsi="Arial"/>
          <w:bCs/>
          <w:color w:val="D2232A"/>
          <w:sz w:val="20"/>
        </w:rPr>
        <w:t>Spectrum emission limit for 3.456 MHz channel bandwidth</w:t>
      </w:r>
    </w:p>
    <w:tbl>
      <w:tblPr>
        <w:tblStyle w:val="ECCTable-redheader"/>
        <w:tblW w:w="0" w:type="auto"/>
        <w:tblInd w:w="0" w:type="dxa"/>
        <w:tblLook w:val="04A0" w:firstRow="1" w:lastRow="0" w:firstColumn="1" w:lastColumn="0" w:noHBand="0" w:noVBand="1"/>
      </w:tblPr>
      <w:tblGrid>
        <w:gridCol w:w="2547"/>
        <w:gridCol w:w="2835"/>
        <w:gridCol w:w="2693"/>
      </w:tblGrid>
      <w:tr w:rsidR="00E437B8" w:rsidRPr="002F6E27" w14:paraId="44264732" w14:textId="77777777" w:rsidTr="00E437B8">
        <w:trPr>
          <w:cnfStyle w:val="100000000000" w:firstRow="1" w:lastRow="0" w:firstColumn="0" w:lastColumn="0" w:oddVBand="0" w:evenVBand="0" w:oddHBand="0" w:evenHBand="0" w:firstRowFirstColumn="0" w:firstRowLastColumn="0" w:lastRowFirstColumn="0" w:lastRowLastColumn="0"/>
        </w:trPr>
        <w:tc>
          <w:tcPr>
            <w:tcW w:w="8075" w:type="dxa"/>
            <w:gridSpan w:val="3"/>
          </w:tcPr>
          <w:p w14:paraId="2CDD62DB" w14:textId="77777777" w:rsidR="00E437B8" w:rsidRPr="002F6E27" w:rsidRDefault="00E437B8" w:rsidP="00F43454">
            <w:pPr>
              <w:pStyle w:val="ECCTableHeaderwhitefont"/>
              <w:rPr>
                <w:i w:val="0"/>
                <w:iCs/>
                <w:lang w:val="en-GB"/>
              </w:rPr>
            </w:pPr>
            <w:r w:rsidRPr="002F6E27">
              <w:rPr>
                <w:i w:val="0"/>
                <w:iCs/>
                <w:lang w:val="en-GB"/>
              </w:rPr>
              <w:t>Spectrum emission limit (dBm)</w:t>
            </w:r>
          </w:p>
        </w:tc>
      </w:tr>
      <w:tr w:rsidR="00E437B8" w:rsidRPr="007940F0" w14:paraId="385331D4" w14:textId="77777777" w:rsidTr="00E437B8">
        <w:tc>
          <w:tcPr>
            <w:tcW w:w="2547" w:type="dxa"/>
          </w:tcPr>
          <w:p w14:paraId="0B8628A0" w14:textId="77777777" w:rsidR="00E437B8" w:rsidRPr="007940F0" w:rsidRDefault="00E437B8" w:rsidP="00E437B8">
            <w:pPr>
              <w:jc w:val="center"/>
              <w:rPr>
                <w:rStyle w:val="ECCParagraph"/>
                <w:rFonts w:cs="Arial"/>
                <w:b/>
                <w:bCs/>
              </w:rPr>
            </w:pPr>
            <w:r w:rsidRPr="007940F0">
              <w:rPr>
                <w:rStyle w:val="ECCParagraph"/>
                <w:rFonts w:cs="Arial"/>
                <w:b/>
                <w:bCs/>
              </w:rPr>
              <w:t>ΔfOOB/MHz</w:t>
            </w:r>
          </w:p>
        </w:tc>
        <w:tc>
          <w:tcPr>
            <w:tcW w:w="2835" w:type="dxa"/>
          </w:tcPr>
          <w:p w14:paraId="34D14556" w14:textId="77777777" w:rsidR="00E437B8" w:rsidRPr="007940F0" w:rsidRDefault="00E437B8" w:rsidP="00E437B8">
            <w:pPr>
              <w:jc w:val="center"/>
              <w:rPr>
                <w:rStyle w:val="ECCParagraph"/>
                <w:rFonts w:cs="Arial"/>
                <w:b/>
                <w:bCs/>
              </w:rPr>
            </w:pPr>
            <w:r w:rsidRPr="007940F0">
              <w:rPr>
                <w:rStyle w:val="ECCParagraph"/>
                <w:rFonts w:cs="Arial"/>
                <w:b/>
                <w:bCs/>
              </w:rPr>
              <w:t xml:space="preserve">3.456 MHz channel bandwidth </w:t>
            </w:r>
          </w:p>
        </w:tc>
        <w:tc>
          <w:tcPr>
            <w:tcW w:w="2693" w:type="dxa"/>
          </w:tcPr>
          <w:p w14:paraId="5B5DCB75" w14:textId="77777777" w:rsidR="00E437B8" w:rsidRPr="007940F0" w:rsidRDefault="00E437B8" w:rsidP="00E437B8">
            <w:pPr>
              <w:jc w:val="center"/>
              <w:rPr>
                <w:rStyle w:val="ECCParagraph"/>
                <w:rFonts w:cs="Arial"/>
                <w:b/>
                <w:bCs/>
              </w:rPr>
            </w:pPr>
            <w:r w:rsidRPr="007940F0">
              <w:rPr>
                <w:rStyle w:val="ECCParagraph"/>
                <w:rFonts w:cs="Arial"/>
                <w:b/>
                <w:bCs/>
              </w:rPr>
              <w:t>Measurement bandwidth</w:t>
            </w:r>
          </w:p>
        </w:tc>
      </w:tr>
      <w:tr w:rsidR="00E437B8" w:rsidRPr="007940F0" w14:paraId="57D604B8" w14:textId="77777777" w:rsidTr="00E437B8">
        <w:tc>
          <w:tcPr>
            <w:tcW w:w="2547" w:type="dxa"/>
          </w:tcPr>
          <w:p w14:paraId="6AAB6230" w14:textId="77777777" w:rsidR="00E437B8" w:rsidRPr="007940F0" w:rsidRDefault="00E437B8" w:rsidP="002B38A2">
            <w:pPr>
              <w:jc w:val="left"/>
              <w:rPr>
                <w:rStyle w:val="ECCParagraph"/>
                <w:rFonts w:cs="Arial"/>
              </w:rPr>
            </w:pPr>
            <w:r w:rsidRPr="007940F0">
              <w:rPr>
                <w:rFonts w:cs="Arial"/>
                <w:sz w:val="20"/>
                <w:lang w:val="en-GB"/>
              </w:rPr>
              <w:t>±0 to 0,2025</w:t>
            </w:r>
          </w:p>
        </w:tc>
        <w:tc>
          <w:tcPr>
            <w:tcW w:w="2835" w:type="dxa"/>
          </w:tcPr>
          <w:p w14:paraId="4BE2B2EA" w14:textId="77777777" w:rsidR="00E437B8" w:rsidRPr="007940F0" w:rsidRDefault="00E437B8" w:rsidP="002B38A2">
            <w:pPr>
              <w:jc w:val="left"/>
              <w:rPr>
                <w:rStyle w:val="ECCParagraph"/>
                <w:rFonts w:cs="Arial"/>
              </w:rPr>
            </w:pPr>
            <w:r w:rsidRPr="007940F0">
              <w:rPr>
                <w:rStyle w:val="ECCParagraph"/>
                <w:rFonts w:cs="Arial"/>
              </w:rPr>
              <w:t>-10</w:t>
            </w:r>
          </w:p>
        </w:tc>
        <w:tc>
          <w:tcPr>
            <w:tcW w:w="2693" w:type="dxa"/>
          </w:tcPr>
          <w:p w14:paraId="52F68EED" w14:textId="77777777" w:rsidR="00E437B8" w:rsidRPr="007940F0" w:rsidRDefault="00E437B8" w:rsidP="002B38A2">
            <w:pPr>
              <w:jc w:val="left"/>
              <w:rPr>
                <w:rStyle w:val="ECCParagraph"/>
                <w:rFonts w:cs="Arial"/>
              </w:rPr>
            </w:pPr>
            <w:r w:rsidRPr="007940F0">
              <w:rPr>
                <w:rFonts w:cs="Arial"/>
                <w:sz w:val="20"/>
                <w:lang w:val="en-GB"/>
              </w:rPr>
              <w:t>30 kHz</w:t>
            </w:r>
          </w:p>
        </w:tc>
      </w:tr>
      <w:tr w:rsidR="00E437B8" w:rsidRPr="007940F0" w14:paraId="2DE2784B" w14:textId="77777777" w:rsidTr="00E437B8">
        <w:tc>
          <w:tcPr>
            <w:tcW w:w="2547" w:type="dxa"/>
          </w:tcPr>
          <w:p w14:paraId="487FF2E4" w14:textId="77777777" w:rsidR="00E437B8" w:rsidRPr="007940F0" w:rsidRDefault="00E437B8" w:rsidP="002B38A2">
            <w:pPr>
              <w:jc w:val="left"/>
              <w:rPr>
                <w:rStyle w:val="ECCParagraph"/>
                <w:rFonts w:cs="Arial"/>
              </w:rPr>
            </w:pPr>
            <w:r w:rsidRPr="007940F0">
              <w:rPr>
                <w:rFonts w:cs="Arial"/>
                <w:sz w:val="20"/>
                <w:lang w:val="en-GB"/>
              </w:rPr>
              <w:t>±0,2025 to 3,2535</w:t>
            </w:r>
          </w:p>
        </w:tc>
        <w:tc>
          <w:tcPr>
            <w:tcW w:w="2835" w:type="dxa"/>
          </w:tcPr>
          <w:p w14:paraId="6F95EBD1" w14:textId="77777777" w:rsidR="00E437B8" w:rsidRPr="007940F0" w:rsidRDefault="00E437B8" w:rsidP="002B38A2">
            <w:pPr>
              <w:jc w:val="left"/>
              <w:rPr>
                <w:rStyle w:val="ECCParagraph"/>
                <w:rFonts w:cs="Arial"/>
              </w:rPr>
            </w:pPr>
            <w:r w:rsidRPr="007940F0">
              <w:rPr>
                <w:rStyle w:val="ECCParagraph"/>
                <w:rFonts w:cs="Arial"/>
              </w:rPr>
              <w:t>-10</w:t>
            </w:r>
          </w:p>
        </w:tc>
        <w:tc>
          <w:tcPr>
            <w:tcW w:w="2693" w:type="dxa"/>
          </w:tcPr>
          <w:p w14:paraId="6584ACB5" w14:textId="77777777" w:rsidR="00E437B8" w:rsidRPr="007940F0" w:rsidRDefault="00E437B8" w:rsidP="002B38A2">
            <w:pPr>
              <w:jc w:val="left"/>
              <w:rPr>
                <w:rStyle w:val="ECCParagraph"/>
                <w:rFonts w:cs="Arial"/>
              </w:rPr>
            </w:pPr>
            <w:r w:rsidRPr="007940F0">
              <w:rPr>
                <w:rStyle w:val="ECCParagraph"/>
                <w:rFonts w:cs="Arial"/>
              </w:rPr>
              <w:t>1 MHz</w:t>
            </w:r>
          </w:p>
        </w:tc>
      </w:tr>
      <w:tr w:rsidR="00E437B8" w:rsidRPr="007940F0" w14:paraId="6124C113" w14:textId="77777777" w:rsidTr="00E437B8">
        <w:tc>
          <w:tcPr>
            <w:tcW w:w="2547" w:type="dxa"/>
          </w:tcPr>
          <w:p w14:paraId="642D953C" w14:textId="77777777" w:rsidR="00E437B8" w:rsidRPr="007940F0" w:rsidRDefault="00E437B8" w:rsidP="002B38A2">
            <w:pPr>
              <w:jc w:val="left"/>
              <w:rPr>
                <w:rStyle w:val="ECCParagraph"/>
                <w:rFonts w:cs="Arial"/>
              </w:rPr>
            </w:pPr>
            <w:r w:rsidRPr="007940F0">
              <w:rPr>
                <w:rFonts w:cs="Arial"/>
                <w:sz w:val="20"/>
                <w:lang w:val="en-GB"/>
              </w:rPr>
              <w:t>±3,2535 to 3,6585</w:t>
            </w:r>
          </w:p>
        </w:tc>
        <w:tc>
          <w:tcPr>
            <w:tcW w:w="2835" w:type="dxa"/>
          </w:tcPr>
          <w:p w14:paraId="43C2FD48" w14:textId="77777777" w:rsidR="00E437B8" w:rsidRPr="007940F0" w:rsidRDefault="00E437B8" w:rsidP="002B38A2">
            <w:pPr>
              <w:jc w:val="left"/>
              <w:rPr>
                <w:rStyle w:val="ECCParagraph"/>
                <w:rFonts w:cs="Arial"/>
              </w:rPr>
            </w:pPr>
            <w:r w:rsidRPr="007940F0">
              <w:rPr>
                <w:rStyle w:val="ECCParagraph"/>
                <w:rFonts w:cs="Arial"/>
              </w:rPr>
              <w:t>-13</w:t>
            </w:r>
          </w:p>
        </w:tc>
        <w:tc>
          <w:tcPr>
            <w:tcW w:w="2693" w:type="dxa"/>
          </w:tcPr>
          <w:p w14:paraId="2A7B8EDF" w14:textId="77777777" w:rsidR="00E437B8" w:rsidRPr="007940F0" w:rsidRDefault="00E437B8" w:rsidP="002B38A2">
            <w:pPr>
              <w:jc w:val="left"/>
              <w:rPr>
                <w:rStyle w:val="ECCParagraph"/>
                <w:rFonts w:cs="Arial"/>
              </w:rPr>
            </w:pPr>
            <w:r w:rsidRPr="007940F0">
              <w:rPr>
                <w:rStyle w:val="ECCParagraph"/>
                <w:rFonts w:cs="Arial"/>
              </w:rPr>
              <w:t>1 MHz</w:t>
            </w:r>
          </w:p>
        </w:tc>
      </w:tr>
      <w:tr w:rsidR="00E437B8" w:rsidRPr="007940F0" w14:paraId="139749BE" w14:textId="77777777" w:rsidTr="00E437B8">
        <w:tc>
          <w:tcPr>
            <w:tcW w:w="2547" w:type="dxa"/>
          </w:tcPr>
          <w:p w14:paraId="5A0FDB5B" w14:textId="77777777" w:rsidR="00E437B8" w:rsidRPr="007940F0" w:rsidRDefault="00E437B8" w:rsidP="002B38A2">
            <w:pPr>
              <w:jc w:val="left"/>
              <w:rPr>
                <w:rStyle w:val="ECCParagraph"/>
                <w:rFonts w:cs="Arial"/>
              </w:rPr>
            </w:pPr>
            <w:r w:rsidRPr="007940F0">
              <w:rPr>
                <w:rFonts w:cs="Arial"/>
                <w:sz w:val="20"/>
                <w:lang w:val="en-GB"/>
              </w:rPr>
              <w:t>±3,6585 to 6,7095</w:t>
            </w:r>
          </w:p>
        </w:tc>
        <w:tc>
          <w:tcPr>
            <w:tcW w:w="2835" w:type="dxa"/>
          </w:tcPr>
          <w:p w14:paraId="2D5F09A7" w14:textId="77777777" w:rsidR="00E437B8" w:rsidRPr="007940F0" w:rsidRDefault="00E437B8" w:rsidP="002B38A2">
            <w:pPr>
              <w:jc w:val="left"/>
              <w:rPr>
                <w:rStyle w:val="ECCParagraph"/>
                <w:rFonts w:cs="Arial"/>
              </w:rPr>
            </w:pPr>
            <w:r w:rsidRPr="007940F0">
              <w:rPr>
                <w:rStyle w:val="ECCParagraph"/>
                <w:rFonts w:cs="Arial"/>
              </w:rPr>
              <w:t>-20</w:t>
            </w:r>
          </w:p>
        </w:tc>
        <w:tc>
          <w:tcPr>
            <w:tcW w:w="2693" w:type="dxa"/>
          </w:tcPr>
          <w:p w14:paraId="32020C1C" w14:textId="77777777" w:rsidR="00E437B8" w:rsidRPr="007940F0" w:rsidRDefault="00E437B8" w:rsidP="002B38A2">
            <w:pPr>
              <w:jc w:val="left"/>
              <w:rPr>
                <w:rStyle w:val="ECCParagraph"/>
                <w:rFonts w:cs="Arial"/>
              </w:rPr>
            </w:pPr>
            <w:r w:rsidRPr="007940F0">
              <w:rPr>
                <w:rStyle w:val="ECCParagraph"/>
                <w:rFonts w:cs="Arial"/>
              </w:rPr>
              <w:t>1 MHz</w:t>
            </w:r>
          </w:p>
        </w:tc>
      </w:tr>
      <w:tr w:rsidR="00E437B8" w:rsidRPr="007940F0" w14:paraId="5DD58D12" w14:textId="77777777" w:rsidTr="00E437B8">
        <w:tc>
          <w:tcPr>
            <w:tcW w:w="2547" w:type="dxa"/>
          </w:tcPr>
          <w:p w14:paraId="2DF4C103" w14:textId="77777777" w:rsidR="00E437B8" w:rsidRPr="007940F0" w:rsidRDefault="00E437B8" w:rsidP="002B38A2">
            <w:pPr>
              <w:jc w:val="left"/>
              <w:rPr>
                <w:rStyle w:val="ECCParagraph"/>
                <w:rFonts w:cs="Arial"/>
              </w:rPr>
            </w:pPr>
            <w:r w:rsidRPr="007940F0">
              <w:rPr>
                <w:rFonts w:cs="Arial"/>
                <w:sz w:val="20"/>
                <w:lang w:val="en-GB"/>
              </w:rPr>
              <w:t>±6,7095 to 6,912</w:t>
            </w:r>
          </w:p>
        </w:tc>
        <w:tc>
          <w:tcPr>
            <w:tcW w:w="2835" w:type="dxa"/>
          </w:tcPr>
          <w:p w14:paraId="219D5267" w14:textId="77777777" w:rsidR="00E437B8" w:rsidRPr="007940F0" w:rsidRDefault="00E437B8" w:rsidP="002B38A2">
            <w:pPr>
              <w:jc w:val="left"/>
              <w:rPr>
                <w:rStyle w:val="ECCParagraph"/>
                <w:rFonts w:cs="Arial"/>
              </w:rPr>
            </w:pPr>
            <w:r w:rsidRPr="007940F0">
              <w:rPr>
                <w:rStyle w:val="ECCParagraph"/>
                <w:rFonts w:cs="Arial"/>
              </w:rPr>
              <w:t>-23</w:t>
            </w:r>
          </w:p>
        </w:tc>
        <w:tc>
          <w:tcPr>
            <w:tcW w:w="2693" w:type="dxa"/>
          </w:tcPr>
          <w:p w14:paraId="2B6F09BE" w14:textId="77777777" w:rsidR="00E437B8" w:rsidRPr="007940F0" w:rsidRDefault="00E437B8" w:rsidP="002B38A2">
            <w:pPr>
              <w:jc w:val="left"/>
              <w:rPr>
                <w:rStyle w:val="ECCParagraph"/>
                <w:rFonts w:cs="Arial"/>
              </w:rPr>
            </w:pPr>
            <w:r w:rsidRPr="007940F0">
              <w:rPr>
                <w:rStyle w:val="ECCParagraph"/>
                <w:rFonts w:cs="Arial"/>
              </w:rPr>
              <w:t>1 MHz</w:t>
            </w:r>
          </w:p>
        </w:tc>
      </w:tr>
    </w:tbl>
    <w:p w14:paraId="4AEE6223" w14:textId="7599A7E7" w:rsidR="00E437B8" w:rsidRPr="007940F0" w:rsidRDefault="0029512F" w:rsidP="005164A2">
      <w:pPr>
        <w:pStyle w:val="Caption"/>
        <w:keepLines/>
        <w:tabs>
          <w:tab w:val="left" w:pos="0"/>
          <w:tab w:val="center" w:pos="4820"/>
          <w:tab w:val="right" w:pos="9639"/>
        </w:tabs>
        <w:spacing w:before="240" w:after="240"/>
        <w:contextualSpacing/>
        <w:rPr>
          <w:rFonts w:ascii="Arial" w:hAnsi="Arial"/>
          <w:bCs/>
          <w:color w:val="D2232A"/>
          <w:sz w:val="20"/>
        </w:rPr>
      </w:pPr>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2B38A2">
        <w:rPr>
          <w:rFonts w:ascii="Arial" w:hAnsi="Arial"/>
          <w:bCs/>
          <w:noProof/>
          <w:color w:val="D2232A"/>
          <w:sz w:val="20"/>
        </w:rPr>
        <w:t>4</w:t>
      </w:r>
      <w:r w:rsidRPr="007940F0">
        <w:rPr>
          <w:rFonts w:ascii="Arial" w:hAnsi="Arial"/>
          <w:bCs/>
          <w:color w:val="D2232A"/>
          <w:sz w:val="20"/>
        </w:rPr>
        <w:fldChar w:fldCharType="end"/>
      </w:r>
      <w:r w:rsidRPr="007940F0">
        <w:rPr>
          <w:rFonts w:ascii="Arial" w:hAnsi="Arial"/>
          <w:bCs/>
          <w:color w:val="D2232A"/>
          <w:sz w:val="20"/>
        </w:rPr>
        <w:t xml:space="preserve">: </w:t>
      </w:r>
      <w:r w:rsidR="00E437B8" w:rsidRPr="007940F0">
        <w:rPr>
          <w:rFonts w:ascii="Arial" w:hAnsi="Arial"/>
          <w:bCs/>
          <w:color w:val="D2232A"/>
          <w:sz w:val="20"/>
        </w:rPr>
        <w:t>Spectrum emission limit for 6.912 MHz channel bandwidth</w:t>
      </w:r>
    </w:p>
    <w:tbl>
      <w:tblPr>
        <w:tblStyle w:val="ECCTable-redheader"/>
        <w:tblW w:w="0" w:type="auto"/>
        <w:tblInd w:w="0" w:type="dxa"/>
        <w:tblLook w:val="04A0" w:firstRow="1" w:lastRow="0" w:firstColumn="1" w:lastColumn="0" w:noHBand="0" w:noVBand="1"/>
      </w:tblPr>
      <w:tblGrid>
        <w:gridCol w:w="2547"/>
        <w:gridCol w:w="2835"/>
        <w:gridCol w:w="2693"/>
      </w:tblGrid>
      <w:tr w:rsidR="00E437B8" w:rsidRPr="002F6E27" w14:paraId="13760FFE" w14:textId="77777777" w:rsidTr="00E437B8">
        <w:trPr>
          <w:cnfStyle w:val="100000000000" w:firstRow="1" w:lastRow="0" w:firstColumn="0" w:lastColumn="0" w:oddVBand="0" w:evenVBand="0" w:oddHBand="0" w:evenHBand="0" w:firstRowFirstColumn="0" w:firstRowLastColumn="0" w:lastRowFirstColumn="0" w:lastRowLastColumn="0"/>
        </w:trPr>
        <w:tc>
          <w:tcPr>
            <w:tcW w:w="8075" w:type="dxa"/>
            <w:gridSpan w:val="3"/>
          </w:tcPr>
          <w:p w14:paraId="3637BDB8" w14:textId="77777777" w:rsidR="00E437B8" w:rsidRPr="002F6E27" w:rsidRDefault="00E437B8" w:rsidP="00F43454">
            <w:pPr>
              <w:pStyle w:val="ECCTableHeaderwhitefont"/>
              <w:rPr>
                <w:i w:val="0"/>
                <w:iCs/>
                <w:lang w:val="en-GB"/>
              </w:rPr>
            </w:pPr>
            <w:r w:rsidRPr="002F6E27">
              <w:rPr>
                <w:i w:val="0"/>
                <w:iCs/>
                <w:lang w:val="en-GB"/>
              </w:rPr>
              <w:t>Spectrum emission limit (dBm)</w:t>
            </w:r>
          </w:p>
        </w:tc>
      </w:tr>
      <w:tr w:rsidR="00E437B8" w:rsidRPr="007940F0" w14:paraId="04157B87" w14:textId="77777777" w:rsidTr="00E437B8">
        <w:tc>
          <w:tcPr>
            <w:tcW w:w="2547" w:type="dxa"/>
          </w:tcPr>
          <w:p w14:paraId="33503613" w14:textId="77777777" w:rsidR="00E437B8" w:rsidRPr="007940F0" w:rsidRDefault="00E437B8" w:rsidP="00E437B8">
            <w:pPr>
              <w:jc w:val="center"/>
              <w:rPr>
                <w:rStyle w:val="ECCParagraph"/>
                <w:rFonts w:cs="Arial"/>
                <w:b/>
                <w:bCs/>
              </w:rPr>
            </w:pPr>
            <w:r w:rsidRPr="007940F0">
              <w:rPr>
                <w:rStyle w:val="ECCParagraph"/>
                <w:rFonts w:cs="Arial"/>
                <w:b/>
                <w:bCs/>
              </w:rPr>
              <w:t>ΔfOOB/MHz</w:t>
            </w:r>
          </w:p>
        </w:tc>
        <w:tc>
          <w:tcPr>
            <w:tcW w:w="2835" w:type="dxa"/>
          </w:tcPr>
          <w:p w14:paraId="27375696" w14:textId="77777777" w:rsidR="00E437B8" w:rsidRPr="007940F0" w:rsidRDefault="00E437B8" w:rsidP="00E437B8">
            <w:pPr>
              <w:jc w:val="center"/>
              <w:rPr>
                <w:rStyle w:val="ECCParagraph"/>
                <w:rFonts w:cs="Arial"/>
                <w:b/>
                <w:bCs/>
              </w:rPr>
            </w:pPr>
            <w:r w:rsidRPr="007940F0">
              <w:rPr>
                <w:rStyle w:val="ECCParagraph"/>
                <w:rFonts w:cs="Arial"/>
                <w:b/>
                <w:bCs/>
              </w:rPr>
              <w:t xml:space="preserve">6.912 MHz channel bandwidth </w:t>
            </w:r>
          </w:p>
        </w:tc>
        <w:tc>
          <w:tcPr>
            <w:tcW w:w="2693" w:type="dxa"/>
          </w:tcPr>
          <w:p w14:paraId="1101909C" w14:textId="77777777" w:rsidR="00E437B8" w:rsidRPr="007940F0" w:rsidRDefault="00E437B8" w:rsidP="00E437B8">
            <w:pPr>
              <w:jc w:val="center"/>
              <w:rPr>
                <w:rStyle w:val="ECCParagraph"/>
                <w:rFonts w:cs="Arial"/>
                <w:b/>
                <w:bCs/>
              </w:rPr>
            </w:pPr>
            <w:r w:rsidRPr="007940F0">
              <w:rPr>
                <w:rStyle w:val="ECCParagraph"/>
                <w:rFonts w:cs="Arial"/>
                <w:b/>
                <w:bCs/>
              </w:rPr>
              <w:t>Measurement bandwidth</w:t>
            </w:r>
          </w:p>
        </w:tc>
      </w:tr>
      <w:tr w:rsidR="00E437B8" w:rsidRPr="007940F0" w14:paraId="4CDCD6D9" w14:textId="77777777" w:rsidTr="00E437B8">
        <w:tc>
          <w:tcPr>
            <w:tcW w:w="2547" w:type="dxa"/>
          </w:tcPr>
          <w:p w14:paraId="4730AF20" w14:textId="77777777" w:rsidR="00E437B8" w:rsidRPr="007940F0" w:rsidRDefault="00E437B8" w:rsidP="002B38A2">
            <w:pPr>
              <w:jc w:val="left"/>
              <w:rPr>
                <w:rStyle w:val="ECCParagraph"/>
                <w:rFonts w:cs="Arial"/>
              </w:rPr>
            </w:pPr>
            <w:r w:rsidRPr="007940F0">
              <w:rPr>
                <w:rFonts w:cs="Arial"/>
                <w:sz w:val="20"/>
                <w:lang w:val="en-GB"/>
              </w:rPr>
              <w:t>±0 to 0,4185</w:t>
            </w:r>
          </w:p>
        </w:tc>
        <w:tc>
          <w:tcPr>
            <w:tcW w:w="2835" w:type="dxa"/>
          </w:tcPr>
          <w:p w14:paraId="31BB4A99" w14:textId="77777777" w:rsidR="00E437B8" w:rsidRPr="007940F0" w:rsidRDefault="00E437B8" w:rsidP="002B38A2">
            <w:pPr>
              <w:jc w:val="left"/>
              <w:rPr>
                <w:rStyle w:val="ECCParagraph"/>
                <w:rFonts w:cs="Arial"/>
              </w:rPr>
            </w:pPr>
            <w:r w:rsidRPr="007940F0">
              <w:rPr>
                <w:rStyle w:val="ECCParagraph"/>
                <w:rFonts w:cs="Arial"/>
              </w:rPr>
              <w:t>-10</w:t>
            </w:r>
          </w:p>
        </w:tc>
        <w:tc>
          <w:tcPr>
            <w:tcW w:w="2693" w:type="dxa"/>
          </w:tcPr>
          <w:p w14:paraId="79299F9A" w14:textId="77777777" w:rsidR="00E437B8" w:rsidRPr="007940F0" w:rsidRDefault="00E437B8" w:rsidP="002B38A2">
            <w:pPr>
              <w:jc w:val="left"/>
              <w:rPr>
                <w:rStyle w:val="ECCParagraph"/>
                <w:rFonts w:cs="Arial"/>
              </w:rPr>
            </w:pPr>
            <w:r w:rsidRPr="007940F0">
              <w:rPr>
                <w:rFonts w:cs="Arial"/>
                <w:sz w:val="20"/>
                <w:lang w:val="en-GB"/>
              </w:rPr>
              <w:t>30 kHz</w:t>
            </w:r>
          </w:p>
        </w:tc>
      </w:tr>
      <w:tr w:rsidR="00E437B8" w:rsidRPr="007940F0" w14:paraId="2BB93173" w14:textId="77777777" w:rsidTr="00E437B8">
        <w:tc>
          <w:tcPr>
            <w:tcW w:w="2547" w:type="dxa"/>
          </w:tcPr>
          <w:p w14:paraId="4F2B1F11" w14:textId="77777777" w:rsidR="00E437B8" w:rsidRPr="007940F0" w:rsidRDefault="00E437B8" w:rsidP="002B38A2">
            <w:pPr>
              <w:jc w:val="left"/>
              <w:rPr>
                <w:rStyle w:val="ECCParagraph"/>
                <w:rFonts w:cs="Arial"/>
              </w:rPr>
            </w:pPr>
            <w:r w:rsidRPr="007940F0">
              <w:rPr>
                <w:rFonts w:cs="Arial"/>
                <w:sz w:val="20"/>
                <w:lang w:val="en-GB"/>
              </w:rPr>
              <w:t>±0,4185 to 6,4935</w:t>
            </w:r>
          </w:p>
        </w:tc>
        <w:tc>
          <w:tcPr>
            <w:tcW w:w="2835" w:type="dxa"/>
          </w:tcPr>
          <w:p w14:paraId="4453C005" w14:textId="77777777" w:rsidR="00E437B8" w:rsidRPr="007940F0" w:rsidRDefault="00E437B8" w:rsidP="002B38A2">
            <w:pPr>
              <w:jc w:val="left"/>
              <w:rPr>
                <w:rStyle w:val="ECCParagraph"/>
                <w:rFonts w:cs="Arial"/>
              </w:rPr>
            </w:pPr>
            <w:r w:rsidRPr="007940F0">
              <w:rPr>
                <w:rStyle w:val="ECCParagraph"/>
                <w:rFonts w:cs="Arial"/>
              </w:rPr>
              <w:t>-10</w:t>
            </w:r>
          </w:p>
        </w:tc>
        <w:tc>
          <w:tcPr>
            <w:tcW w:w="2693" w:type="dxa"/>
          </w:tcPr>
          <w:p w14:paraId="5BFA486C" w14:textId="77777777" w:rsidR="00E437B8" w:rsidRPr="007940F0" w:rsidRDefault="00E437B8" w:rsidP="002B38A2">
            <w:pPr>
              <w:jc w:val="left"/>
              <w:rPr>
                <w:rStyle w:val="ECCParagraph"/>
                <w:rFonts w:cs="Arial"/>
              </w:rPr>
            </w:pPr>
            <w:r w:rsidRPr="007940F0">
              <w:rPr>
                <w:rStyle w:val="ECCParagraph"/>
                <w:rFonts w:cs="Arial"/>
              </w:rPr>
              <w:t>1 MHz</w:t>
            </w:r>
          </w:p>
        </w:tc>
      </w:tr>
      <w:tr w:rsidR="00E437B8" w:rsidRPr="007940F0" w14:paraId="6A4DF8CB" w14:textId="77777777" w:rsidTr="00E437B8">
        <w:tc>
          <w:tcPr>
            <w:tcW w:w="2547" w:type="dxa"/>
          </w:tcPr>
          <w:p w14:paraId="7AAAD6ED" w14:textId="77777777" w:rsidR="00E437B8" w:rsidRPr="007940F0" w:rsidRDefault="00E437B8" w:rsidP="002B38A2">
            <w:pPr>
              <w:jc w:val="left"/>
              <w:rPr>
                <w:rStyle w:val="ECCParagraph"/>
                <w:rFonts w:cs="Arial"/>
              </w:rPr>
            </w:pPr>
            <w:r w:rsidRPr="007940F0">
              <w:rPr>
                <w:rFonts w:cs="Arial"/>
                <w:sz w:val="20"/>
                <w:lang w:val="en-GB"/>
              </w:rPr>
              <w:t>±6,4935 to 7,3305</w:t>
            </w:r>
          </w:p>
        </w:tc>
        <w:tc>
          <w:tcPr>
            <w:tcW w:w="2835" w:type="dxa"/>
          </w:tcPr>
          <w:p w14:paraId="07042D40" w14:textId="77777777" w:rsidR="00E437B8" w:rsidRPr="007940F0" w:rsidRDefault="00E437B8" w:rsidP="002B38A2">
            <w:pPr>
              <w:jc w:val="left"/>
              <w:rPr>
                <w:rStyle w:val="ECCParagraph"/>
                <w:rFonts w:cs="Arial"/>
              </w:rPr>
            </w:pPr>
            <w:r w:rsidRPr="007940F0">
              <w:rPr>
                <w:rStyle w:val="ECCParagraph"/>
                <w:rFonts w:cs="Arial"/>
              </w:rPr>
              <w:t>-13</w:t>
            </w:r>
          </w:p>
        </w:tc>
        <w:tc>
          <w:tcPr>
            <w:tcW w:w="2693" w:type="dxa"/>
          </w:tcPr>
          <w:p w14:paraId="46489A23" w14:textId="77777777" w:rsidR="00E437B8" w:rsidRPr="007940F0" w:rsidRDefault="00E437B8" w:rsidP="002B38A2">
            <w:pPr>
              <w:jc w:val="left"/>
              <w:rPr>
                <w:rStyle w:val="ECCParagraph"/>
                <w:rFonts w:cs="Arial"/>
              </w:rPr>
            </w:pPr>
            <w:r w:rsidRPr="007940F0">
              <w:rPr>
                <w:rStyle w:val="ECCParagraph"/>
                <w:rFonts w:cs="Arial"/>
              </w:rPr>
              <w:t>1 MHz</w:t>
            </w:r>
          </w:p>
        </w:tc>
      </w:tr>
      <w:tr w:rsidR="00E437B8" w:rsidRPr="007940F0" w14:paraId="1622AC41" w14:textId="77777777" w:rsidTr="00E437B8">
        <w:tc>
          <w:tcPr>
            <w:tcW w:w="2547" w:type="dxa"/>
          </w:tcPr>
          <w:p w14:paraId="4C4E79E8" w14:textId="77777777" w:rsidR="00E437B8" w:rsidRPr="007940F0" w:rsidRDefault="00E437B8" w:rsidP="002B38A2">
            <w:pPr>
              <w:jc w:val="left"/>
              <w:rPr>
                <w:rStyle w:val="ECCParagraph"/>
                <w:rFonts w:cs="Arial"/>
              </w:rPr>
            </w:pPr>
            <w:r w:rsidRPr="007940F0">
              <w:rPr>
                <w:rFonts w:cs="Arial"/>
                <w:sz w:val="20"/>
                <w:lang w:val="en-GB"/>
              </w:rPr>
              <w:t>±7,3305 to 13,4055</w:t>
            </w:r>
          </w:p>
        </w:tc>
        <w:tc>
          <w:tcPr>
            <w:tcW w:w="2835" w:type="dxa"/>
          </w:tcPr>
          <w:p w14:paraId="79A7A447" w14:textId="77777777" w:rsidR="00E437B8" w:rsidRPr="007940F0" w:rsidRDefault="00E437B8" w:rsidP="002B38A2">
            <w:pPr>
              <w:jc w:val="left"/>
              <w:rPr>
                <w:rStyle w:val="ECCParagraph"/>
                <w:rFonts w:cs="Arial"/>
              </w:rPr>
            </w:pPr>
            <w:r w:rsidRPr="007940F0">
              <w:rPr>
                <w:rStyle w:val="ECCParagraph"/>
                <w:rFonts w:cs="Arial"/>
              </w:rPr>
              <w:t>-20</w:t>
            </w:r>
          </w:p>
        </w:tc>
        <w:tc>
          <w:tcPr>
            <w:tcW w:w="2693" w:type="dxa"/>
          </w:tcPr>
          <w:p w14:paraId="2F562052" w14:textId="77777777" w:rsidR="00E437B8" w:rsidRPr="007940F0" w:rsidRDefault="00E437B8" w:rsidP="002B38A2">
            <w:pPr>
              <w:jc w:val="left"/>
              <w:rPr>
                <w:rStyle w:val="ECCParagraph"/>
                <w:rFonts w:cs="Arial"/>
              </w:rPr>
            </w:pPr>
            <w:r w:rsidRPr="007940F0">
              <w:rPr>
                <w:rStyle w:val="ECCParagraph"/>
                <w:rFonts w:cs="Arial"/>
              </w:rPr>
              <w:t>1 MHz</w:t>
            </w:r>
          </w:p>
        </w:tc>
      </w:tr>
      <w:tr w:rsidR="00E437B8" w:rsidRPr="007940F0" w14:paraId="78055102" w14:textId="77777777" w:rsidTr="00E437B8">
        <w:tc>
          <w:tcPr>
            <w:tcW w:w="2547" w:type="dxa"/>
          </w:tcPr>
          <w:p w14:paraId="4B36F182" w14:textId="77777777" w:rsidR="00E437B8" w:rsidRPr="007940F0" w:rsidRDefault="00E437B8" w:rsidP="002B38A2">
            <w:pPr>
              <w:jc w:val="left"/>
              <w:rPr>
                <w:rStyle w:val="ECCParagraph"/>
                <w:rFonts w:cs="Arial"/>
              </w:rPr>
            </w:pPr>
            <w:r w:rsidRPr="007940F0">
              <w:rPr>
                <w:rFonts w:cs="Arial"/>
                <w:sz w:val="20"/>
                <w:lang w:val="en-GB"/>
              </w:rPr>
              <w:t>±13,4055 to 13,824</w:t>
            </w:r>
          </w:p>
        </w:tc>
        <w:tc>
          <w:tcPr>
            <w:tcW w:w="2835" w:type="dxa"/>
          </w:tcPr>
          <w:p w14:paraId="15DBF566" w14:textId="77777777" w:rsidR="00E437B8" w:rsidRPr="007940F0" w:rsidRDefault="00E437B8" w:rsidP="002B38A2">
            <w:pPr>
              <w:jc w:val="left"/>
              <w:rPr>
                <w:rStyle w:val="ECCParagraph"/>
                <w:rFonts w:cs="Arial"/>
              </w:rPr>
            </w:pPr>
            <w:r w:rsidRPr="007940F0">
              <w:rPr>
                <w:rStyle w:val="ECCParagraph"/>
                <w:rFonts w:cs="Arial"/>
              </w:rPr>
              <w:t>-23</w:t>
            </w:r>
          </w:p>
        </w:tc>
        <w:tc>
          <w:tcPr>
            <w:tcW w:w="2693" w:type="dxa"/>
          </w:tcPr>
          <w:p w14:paraId="3262167C" w14:textId="77777777" w:rsidR="00E437B8" w:rsidRPr="007940F0" w:rsidRDefault="00E437B8" w:rsidP="002B38A2">
            <w:pPr>
              <w:jc w:val="left"/>
              <w:rPr>
                <w:rStyle w:val="ECCParagraph"/>
                <w:rFonts w:cs="Arial"/>
              </w:rPr>
            </w:pPr>
            <w:r w:rsidRPr="007940F0">
              <w:rPr>
                <w:rStyle w:val="ECCParagraph"/>
                <w:rFonts w:cs="Arial"/>
              </w:rPr>
              <w:t>1 MHz</w:t>
            </w:r>
          </w:p>
        </w:tc>
      </w:tr>
    </w:tbl>
    <w:p w14:paraId="7F01C23E" w14:textId="77777777" w:rsidR="00E437B8" w:rsidRPr="007940F0" w:rsidRDefault="00E437B8" w:rsidP="0082666D">
      <w:pPr>
        <w:pStyle w:val="Heading3"/>
        <w:rPr>
          <w:rFonts w:cs="Arial"/>
          <w:szCs w:val="20"/>
        </w:rPr>
      </w:pPr>
      <w:r w:rsidRPr="007940F0">
        <w:rPr>
          <w:rFonts w:cs="Arial"/>
          <w:szCs w:val="20"/>
        </w:rPr>
        <w:t>Spurious emissions</w:t>
      </w:r>
    </w:p>
    <w:p w14:paraId="0185C2EE" w14:textId="12466609" w:rsidR="00E437B8" w:rsidRPr="007940F0" w:rsidRDefault="00E437B8" w:rsidP="00EF1E98">
      <w:pPr>
        <w:spacing w:before="240" w:after="60"/>
        <w:jc w:val="both"/>
        <w:rPr>
          <w:rFonts w:ascii="Arial" w:hAnsi="Arial" w:cs="Arial"/>
          <w:sz w:val="20"/>
        </w:rPr>
      </w:pPr>
      <w:r w:rsidRPr="007940F0">
        <w:rPr>
          <w:rStyle w:val="ECCParagraph"/>
          <w:rFonts w:eastAsia="Calibri"/>
          <w:szCs w:val="22"/>
        </w:rPr>
        <w:t xml:space="preserve">The spurious emission limits apply for the frequency ranges </w:t>
      </w:r>
      <w:r w:rsidRPr="00DD64C8">
        <w:rPr>
          <w:rStyle w:val="ECCParagraph"/>
          <w:rFonts w:eastAsia="Calibri"/>
          <w:szCs w:val="22"/>
        </w:rPr>
        <w:t xml:space="preserve">that are more than </w:t>
      </w:r>
      <w:proofErr w:type="spellStart"/>
      <w:r w:rsidRPr="00DD64C8">
        <w:rPr>
          <w:rStyle w:val="ECCParagraph"/>
          <w:rFonts w:eastAsia="Calibri"/>
          <w:szCs w:val="22"/>
        </w:rPr>
        <w:t>ΔfOOB</w:t>
      </w:r>
      <w:proofErr w:type="spellEnd"/>
      <w:r w:rsidRPr="00DD64C8">
        <w:rPr>
          <w:rStyle w:val="ECCParagraph"/>
          <w:rFonts w:eastAsia="Calibri"/>
          <w:szCs w:val="22"/>
        </w:rPr>
        <w:t xml:space="preserve"> (MHz) in </w:t>
      </w:r>
      <w:r w:rsidR="00495ED0" w:rsidRPr="00DD64C8">
        <w:rPr>
          <w:rStyle w:val="ECCParagraph"/>
          <w:rFonts w:eastAsia="Calibri"/>
          <w:szCs w:val="22"/>
        </w:rPr>
        <w:fldChar w:fldCharType="begin"/>
      </w:r>
      <w:r w:rsidR="00495ED0" w:rsidRPr="00DD64C8">
        <w:rPr>
          <w:rStyle w:val="ECCParagraph"/>
          <w:rFonts w:eastAsia="Calibri"/>
          <w:szCs w:val="22"/>
        </w:rPr>
        <w:instrText xml:space="preserve"> REF _Ref145420835 \h </w:instrText>
      </w:r>
      <w:r w:rsidR="00495ED0" w:rsidRPr="00DD64C8">
        <w:rPr>
          <w:rStyle w:val="ECCParagraph"/>
          <w:rFonts w:eastAsia="Calibri"/>
          <w:szCs w:val="22"/>
        </w:rPr>
      </w:r>
      <w:r w:rsidR="00495ED0" w:rsidRPr="00DD64C8">
        <w:rPr>
          <w:rStyle w:val="ECCParagraph"/>
          <w:rFonts w:eastAsia="Calibri"/>
          <w:szCs w:val="22"/>
        </w:rPr>
        <w:fldChar w:fldCharType="separate"/>
      </w:r>
      <w:r w:rsidR="002B38A2" w:rsidRPr="00DD64C8">
        <w:rPr>
          <w:rFonts w:ascii="Arial" w:hAnsi="Arial"/>
          <w:bCs/>
          <w:sz w:val="20"/>
        </w:rPr>
        <w:t xml:space="preserve">Table </w:t>
      </w:r>
      <w:r w:rsidR="002B38A2" w:rsidRPr="00DD64C8">
        <w:rPr>
          <w:rFonts w:ascii="Arial" w:hAnsi="Arial"/>
          <w:bCs/>
          <w:noProof/>
          <w:sz w:val="20"/>
        </w:rPr>
        <w:t>2</w:t>
      </w:r>
      <w:r w:rsidR="00495ED0" w:rsidRPr="00DD64C8">
        <w:rPr>
          <w:rStyle w:val="ECCParagraph"/>
          <w:rFonts w:eastAsia="Calibri"/>
          <w:szCs w:val="22"/>
        </w:rPr>
        <w:fldChar w:fldCharType="end"/>
      </w:r>
      <w:r w:rsidRPr="00DD64C8">
        <w:rPr>
          <w:rStyle w:val="ECCParagraph"/>
          <w:rFonts w:eastAsia="Calibri"/>
          <w:szCs w:val="22"/>
        </w:rPr>
        <w:t xml:space="preserve"> from the edge of the channel bandwidth. The spurious emission limits in </w:t>
      </w:r>
      <w:r w:rsidR="00EB1D6F" w:rsidRPr="00DD64C8">
        <w:rPr>
          <w:rStyle w:val="ECCParagraph"/>
          <w:rFonts w:eastAsia="Calibri"/>
          <w:szCs w:val="22"/>
        </w:rPr>
        <w:fldChar w:fldCharType="begin"/>
      </w:r>
      <w:r w:rsidR="00EB1D6F" w:rsidRPr="00DD64C8">
        <w:rPr>
          <w:rStyle w:val="ECCParagraph"/>
          <w:rFonts w:eastAsia="Calibri"/>
          <w:szCs w:val="22"/>
        </w:rPr>
        <w:instrText xml:space="preserve"> REF _Ref145420780 \h </w:instrText>
      </w:r>
      <w:r w:rsidR="00EB1D6F" w:rsidRPr="00DD64C8">
        <w:rPr>
          <w:rStyle w:val="ECCParagraph"/>
          <w:rFonts w:eastAsia="Calibri"/>
          <w:szCs w:val="22"/>
        </w:rPr>
      </w:r>
      <w:r w:rsidR="00EB1D6F" w:rsidRPr="00DD64C8">
        <w:rPr>
          <w:rStyle w:val="ECCParagraph"/>
          <w:rFonts w:eastAsia="Calibri"/>
          <w:szCs w:val="22"/>
        </w:rPr>
        <w:fldChar w:fldCharType="separate"/>
      </w:r>
      <w:r w:rsidR="002B38A2" w:rsidRPr="00DD64C8">
        <w:rPr>
          <w:rFonts w:ascii="Arial" w:hAnsi="Arial"/>
          <w:bCs/>
          <w:sz w:val="20"/>
        </w:rPr>
        <w:t xml:space="preserve">Table </w:t>
      </w:r>
      <w:r w:rsidR="002B38A2" w:rsidRPr="00DD64C8">
        <w:rPr>
          <w:rFonts w:ascii="Arial" w:hAnsi="Arial"/>
          <w:bCs/>
          <w:noProof/>
          <w:sz w:val="20"/>
        </w:rPr>
        <w:t>5</w:t>
      </w:r>
      <w:r w:rsidR="00EB1D6F" w:rsidRPr="00DD64C8">
        <w:rPr>
          <w:rStyle w:val="ECCParagraph"/>
          <w:rFonts w:eastAsia="Calibri"/>
          <w:szCs w:val="22"/>
        </w:rPr>
        <w:fldChar w:fldCharType="end"/>
      </w:r>
      <w:r w:rsidRPr="00DD64C8">
        <w:rPr>
          <w:rStyle w:val="ECCParagraph"/>
          <w:rFonts w:eastAsia="Calibri"/>
          <w:szCs w:val="22"/>
        </w:rPr>
        <w:t xml:space="preserve"> apply </w:t>
      </w:r>
      <w:r w:rsidRPr="007940F0">
        <w:rPr>
          <w:rStyle w:val="ECCParagraph"/>
          <w:rFonts w:eastAsia="Calibri"/>
          <w:szCs w:val="22"/>
        </w:rPr>
        <w:t>for all transmitter bands and</w:t>
      </w:r>
      <w:r w:rsidRPr="007940F0">
        <w:rPr>
          <w:rFonts w:ascii="Arial" w:hAnsi="Arial" w:cs="Arial"/>
          <w:sz w:val="20"/>
        </w:rPr>
        <w:t xml:space="preserve"> channel bandwidths.</w:t>
      </w:r>
    </w:p>
    <w:p w14:paraId="0393E86D" w14:textId="31C51ECB" w:rsidR="00E437B8" w:rsidRPr="007940F0" w:rsidRDefault="0029512F"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3" w:name="_Ref145420780"/>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2B38A2">
        <w:rPr>
          <w:rFonts w:ascii="Arial" w:hAnsi="Arial"/>
          <w:bCs/>
          <w:noProof/>
          <w:color w:val="D2232A"/>
          <w:sz w:val="20"/>
        </w:rPr>
        <w:t>5</w:t>
      </w:r>
      <w:r w:rsidRPr="007940F0">
        <w:rPr>
          <w:rFonts w:ascii="Arial" w:hAnsi="Arial"/>
          <w:bCs/>
          <w:color w:val="D2232A"/>
          <w:sz w:val="20"/>
        </w:rPr>
        <w:fldChar w:fldCharType="end"/>
      </w:r>
      <w:bookmarkEnd w:id="3"/>
      <w:r w:rsidRPr="007940F0">
        <w:rPr>
          <w:rFonts w:ascii="Arial" w:hAnsi="Arial"/>
          <w:bCs/>
          <w:color w:val="D2232A"/>
          <w:sz w:val="20"/>
        </w:rPr>
        <w:t xml:space="preserve">: </w:t>
      </w:r>
      <w:r w:rsidR="00E437B8" w:rsidRPr="007940F0">
        <w:rPr>
          <w:rFonts w:ascii="Arial" w:hAnsi="Arial"/>
          <w:bCs/>
          <w:color w:val="D2232A"/>
          <w:sz w:val="20"/>
        </w:rPr>
        <w:t>Spurious emission limits</w:t>
      </w:r>
    </w:p>
    <w:tbl>
      <w:tblPr>
        <w:tblStyle w:val="ECCTable-redheader"/>
        <w:tblW w:w="8806" w:type="dxa"/>
        <w:tblInd w:w="0" w:type="dxa"/>
        <w:tblLook w:val="04A0" w:firstRow="1" w:lastRow="0" w:firstColumn="1" w:lastColumn="0" w:noHBand="0" w:noVBand="1"/>
      </w:tblPr>
      <w:tblGrid>
        <w:gridCol w:w="4216"/>
        <w:gridCol w:w="1873"/>
        <w:gridCol w:w="2693"/>
        <w:gridCol w:w="24"/>
      </w:tblGrid>
      <w:tr w:rsidR="00E437B8" w:rsidRPr="002F6E27" w14:paraId="5BE853C1" w14:textId="77777777" w:rsidTr="00186801">
        <w:trPr>
          <w:cnfStyle w:val="100000000000" w:firstRow="1" w:lastRow="0" w:firstColumn="0" w:lastColumn="0" w:oddVBand="0" w:evenVBand="0" w:oddHBand="0" w:evenHBand="0" w:firstRowFirstColumn="0" w:firstRowLastColumn="0" w:lastRowFirstColumn="0" w:lastRowLastColumn="0"/>
        </w:trPr>
        <w:tc>
          <w:tcPr>
            <w:tcW w:w="8806" w:type="dxa"/>
            <w:gridSpan w:val="4"/>
          </w:tcPr>
          <w:p w14:paraId="5C484768" w14:textId="77777777" w:rsidR="00E437B8" w:rsidRPr="002F6E27" w:rsidRDefault="00E437B8" w:rsidP="00F43454">
            <w:pPr>
              <w:pStyle w:val="ECCTableHeaderwhitefont"/>
              <w:rPr>
                <w:i w:val="0"/>
                <w:iCs/>
                <w:lang w:val="en-GB"/>
              </w:rPr>
            </w:pPr>
            <w:r w:rsidRPr="002F6E27">
              <w:rPr>
                <w:i w:val="0"/>
                <w:iCs/>
                <w:lang w:val="en-GB"/>
              </w:rPr>
              <w:t>Spurious emission limit (dBm)</w:t>
            </w:r>
          </w:p>
        </w:tc>
      </w:tr>
      <w:tr w:rsidR="00E437B8" w:rsidRPr="007940F0" w14:paraId="2C4D0F48" w14:textId="77777777" w:rsidTr="00186801">
        <w:trPr>
          <w:gridAfter w:val="1"/>
          <w:wAfter w:w="24" w:type="dxa"/>
        </w:trPr>
        <w:tc>
          <w:tcPr>
            <w:tcW w:w="4216" w:type="dxa"/>
          </w:tcPr>
          <w:p w14:paraId="7AE1EE13" w14:textId="77777777" w:rsidR="00E437B8" w:rsidRPr="007940F0" w:rsidRDefault="00E437B8" w:rsidP="002B38A2">
            <w:pPr>
              <w:spacing w:after="60"/>
              <w:jc w:val="left"/>
              <w:rPr>
                <w:rStyle w:val="ECCParagraph"/>
                <w:rFonts w:cs="Arial"/>
                <w:b/>
                <w:bCs/>
              </w:rPr>
            </w:pPr>
            <w:r w:rsidRPr="007940F0">
              <w:rPr>
                <w:rStyle w:val="ECCParagraph"/>
                <w:rFonts w:cs="Arial"/>
                <w:b/>
                <w:bCs/>
              </w:rPr>
              <w:t>Frequency Range</w:t>
            </w:r>
          </w:p>
        </w:tc>
        <w:tc>
          <w:tcPr>
            <w:tcW w:w="1873" w:type="dxa"/>
          </w:tcPr>
          <w:p w14:paraId="48773C5F" w14:textId="6EC318F7" w:rsidR="00E437B8" w:rsidRPr="007940F0" w:rsidRDefault="00E437B8" w:rsidP="002B38A2">
            <w:pPr>
              <w:spacing w:after="60"/>
              <w:jc w:val="left"/>
              <w:rPr>
                <w:rStyle w:val="ECCParagraph"/>
                <w:rFonts w:cs="Arial"/>
                <w:b/>
                <w:bCs/>
              </w:rPr>
            </w:pPr>
            <w:r w:rsidRPr="007940F0">
              <w:rPr>
                <w:rStyle w:val="ECCParagraph"/>
                <w:rFonts w:cs="Arial"/>
                <w:b/>
                <w:bCs/>
              </w:rPr>
              <w:t>Maximum Level</w:t>
            </w:r>
          </w:p>
        </w:tc>
        <w:tc>
          <w:tcPr>
            <w:tcW w:w="2693" w:type="dxa"/>
          </w:tcPr>
          <w:p w14:paraId="2153F0E4" w14:textId="77777777" w:rsidR="00E437B8" w:rsidRPr="007940F0" w:rsidRDefault="00E437B8" w:rsidP="002B38A2">
            <w:pPr>
              <w:spacing w:after="60"/>
              <w:jc w:val="left"/>
              <w:rPr>
                <w:rStyle w:val="ECCParagraph"/>
                <w:rFonts w:cs="Arial"/>
                <w:b/>
                <w:bCs/>
              </w:rPr>
            </w:pPr>
            <w:r w:rsidRPr="007940F0">
              <w:rPr>
                <w:rStyle w:val="ECCParagraph"/>
                <w:rFonts w:cs="Arial"/>
                <w:b/>
                <w:bCs/>
              </w:rPr>
              <w:t>Measurement bandwidth</w:t>
            </w:r>
          </w:p>
        </w:tc>
      </w:tr>
      <w:tr w:rsidR="00E437B8" w:rsidRPr="007940F0" w14:paraId="62E94E2C" w14:textId="77777777" w:rsidTr="00186801">
        <w:trPr>
          <w:gridAfter w:val="1"/>
          <w:wAfter w:w="24" w:type="dxa"/>
        </w:trPr>
        <w:tc>
          <w:tcPr>
            <w:tcW w:w="4216" w:type="dxa"/>
          </w:tcPr>
          <w:p w14:paraId="234FF654" w14:textId="77777777" w:rsidR="00E437B8" w:rsidRPr="007940F0" w:rsidRDefault="00E437B8" w:rsidP="002B38A2">
            <w:pPr>
              <w:spacing w:after="60"/>
              <w:jc w:val="left"/>
              <w:rPr>
                <w:rStyle w:val="ECCParagraph"/>
                <w:rFonts w:cs="Arial"/>
              </w:rPr>
            </w:pPr>
            <w:r w:rsidRPr="007940F0">
              <w:rPr>
                <w:rFonts w:cs="Arial"/>
                <w:sz w:val="20"/>
                <w:lang w:val="en-GB"/>
              </w:rPr>
              <w:t>9 kHz ≤ f &lt; 150 kHz</w:t>
            </w:r>
          </w:p>
        </w:tc>
        <w:tc>
          <w:tcPr>
            <w:tcW w:w="1873" w:type="dxa"/>
          </w:tcPr>
          <w:p w14:paraId="4DA9BEB2" w14:textId="77777777" w:rsidR="00E437B8" w:rsidRPr="007940F0" w:rsidRDefault="00E437B8" w:rsidP="002B38A2">
            <w:pPr>
              <w:spacing w:after="60"/>
              <w:jc w:val="left"/>
              <w:rPr>
                <w:rStyle w:val="ECCParagraph"/>
                <w:rFonts w:cs="Arial"/>
              </w:rPr>
            </w:pPr>
            <w:r w:rsidRPr="007940F0">
              <w:rPr>
                <w:rStyle w:val="ECCParagraph"/>
                <w:rFonts w:cs="Arial"/>
              </w:rPr>
              <w:t>-36</w:t>
            </w:r>
          </w:p>
        </w:tc>
        <w:tc>
          <w:tcPr>
            <w:tcW w:w="2693" w:type="dxa"/>
          </w:tcPr>
          <w:p w14:paraId="040585C3" w14:textId="77777777" w:rsidR="00E437B8" w:rsidRPr="007940F0" w:rsidRDefault="00E437B8" w:rsidP="002B38A2">
            <w:pPr>
              <w:spacing w:after="60"/>
              <w:jc w:val="left"/>
              <w:rPr>
                <w:rStyle w:val="ECCParagraph"/>
                <w:rFonts w:cs="Arial"/>
              </w:rPr>
            </w:pPr>
            <w:r w:rsidRPr="007940F0">
              <w:rPr>
                <w:rFonts w:cs="Arial"/>
                <w:sz w:val="20"/>
                <w:lang w:val="en-GB"/>
              </w:rPr>
              <w:t>1 kHz</w:t>
            </w:r>
          </w:p>
        </w:tc>
      </w:tr>
      <w:tr w:rsidR="00E437B8" w:rsidRPr="007940F0" w14:paraId="76683EEC" w14:textId="77777777" w:rsidTr="00186801">
        <w:trPr>
          <w:gridAfter w:val="1"/>
          <w:wAfter w:w="24" w:type="dxa"/>
        </w:trPr>
        <w:tc>
          <w:tcPr>
            <w:tcW w:w="4216" w:type="dxa"/>
          </w:tcPr>
          <w:p w14:paraId="2B68E100" w14:textId="77777777" w:rsidR="00E437B8" w:rsidRPr="007940F0" w:rsidRDefault="00E437B8" w:rsidP="002B38A2">
            <w:pPr>
              <w:spacing w:after="60"/>
              <w:jc w:val="left"/>
              <w:rPr>
                <w:rStyle w:val="ECCParagraph"/>
                <w:rFonts w:cs="Arial"/>
              </w:rPr>
            </w:pPr>
            <w:r w:rsidRPr="007940F0">
              <w:rPr>
                <w:rFonts w:cs="Arial"/>
                <w:sz w:val="20"/>
                <w:lang w:val="en-GB"/>
              </w:rPr>
              <w:t>150 kHz ≤ f &lt; 30 MHz</w:t>
            </w:r>
          </w:p>
        </w:tc>
        <w:tc>
          <w:tcPr>
            <w:tcW w:w="1873" w:type="dxa"/>
          </w:tcPr>
          <w:p w14:paraId="718C8FDE" w14:textId="77777777" w:rsidR="00E437B8" w:rsidRPr="007940F0" w:rsidRDefault="00E437B8" w:rsidP="002B38A2">
            <w:pPr>
              <w:spacing w:after="60"/>
              <w:jc w:val="left"/>
              <w:rPr>
                <w:rStyle w:val="ECCParagraph"/>
                <w:rFonts w:cs="Arial"/>
              </w:rPr>
            </w:pPr>
            <w:r w:rsidRPr="007940F0">
              <w:rPr>
                <w:rStyle w:val="ECCParagraph"/>
                <w:rFonts w:cs="Arial"/>
              </w:rPr>
              <w:t>-36</w:t>
            </w:r>
          </w:p>
        </w:tc>
        <w:tc>
          <w:tcPr>
            <w:tcW w:w="2693" w:type="dxa"/>
          </w:tcPr>
          <w:p w14:paraId="387833CE" w14:textId="77777777" w:rsidR="00E437B8" w:rsidRPr="007940F0" w:rsidRDefault="00E437B8" w:rsidP="002B38A2">
            <w:pPr>
              <w:spacing w:after="60"/>
              <w:jc w:val="left"/>
              <w:rPr>
                <w:rStyle w:val="ECCParagraph"/>
                <w:rFonts w:cs="Arial"/>
              </w:rPr>
            </w:pPr>
            <w:r w:rsidRPr="007940F0">
              <w:rPr>
                <w:rStyle w:val="ECCParagraph"/>
                <w:rFonts w:cs="Arial"/>
              </w:rPr>
              <w:t>10 kHz</w:t>
            </w:r>
          </w:p>
        </w:tc>
      </w:tr>
      <w:tr w:rsidR="00E437B8" w:rsidRPr="007940F0" w14:paraId="7EE67C3E" w14:textId="77777777" w:rsidTr="00186801">
        <w:trPr>
          <w:gridAfter w:val="1"/>
          <w:wAfter w:w="24" w:type="dxa"/>
        </w:trPr>
        <w:tc>
          <w:tcPr>
            <w:tcW w:w="4216" w:type="dxa"/>
          </w:tcPr>
          <w:p w14:paraId="1842E2D1" w14:textId="77777777" w:rsidR="00E437B8" w:rsidRPr="007940F0" w:rsidRDefault="00E437B8" w:rsidP="002B38A2">
            <w:pPr>
              <w:spacing w:after="60"/>
              <w:jc w:val="left"/>
              <w:rPr>
                <w:rStyle w:val="ECCParagraph"/>
                <w:rFonts w:cs="Arial"/>
              </w:rPr>
            </w:pPr>
            <w:r w:rsidRPr="007940F0">
              <w:rPr>
                <w:rFonts w:cs="Arial"/>
                <w:sz w:val="20"/>
                <w:lang w:val="en-GB"/>
              </w:rPr>
              <w:t>30 MHz ≤ f &lt; 1 000 MHz</w:t>
            </w:r>
          </w:p>
        </w:tc>
        <w:tc>
          <w:tcPr>
            <w:tcW w:w="1873" w:type="dxa"/>
          </w:tcPr>
          <w:p w14:paraId="590421CC" w14:textId="77777777" w:rsidR="00E437B8" w:rsidRPr="007940F0" w:rsidRDefault="00E437B8" w:rsidP="002B38A2">
            <w:pPr>
              <w:spacing w:after="60"/>
              <w:jc w:val="left"/>
              <w:rPr>
                <w:rStyle w:val="ECCParagraph"/>
                <w:rFonts w:cs="Arial"/>
              </w:rPr>
            </w:pPr>
            <w:r w:rsidRPr="007940F0">
              <w:rPr>
                <w:rStyle w:val="ECCParagraph"/>
                <w:rFonts w:cs="Arial"/>
              </w:rPr>
              <w:t>-36</w:t>
            </w:r>
          </w:p>
        </w:tc>
        <w:tc>
          <w:tcPr>
            <w:tcW w:w="2693" w:type="dxa"/>
          </w:tcPr>
          <w:p w14:paraId="0E917FF4" w14:textId="77777777" w:rsidR="00E437B8" w:rsidRPr="007940F0" w:rsidRDefault="00E437B8" w:rsidP="002B38A2">
            <w:pPr>
              <w:spacing w:after="60"/>
              <w:jc w:val="left"/>
              <w:rPr>
                <w:rStyle w:val="ECCParagraph"/>
                <w:rFonts w:cs="Arial"/>
              </w:rPr>
            </w:pPr>
            <w:r w:rsidRPr="007940F0">
              <w:rPr>
                <w:rStyle w:val="ECCParagraph"/>
                <w:rFonts w:cs="Arial"/>
              </w:rPr>
              <w:t>100 kHz</w:t>
            </w:r>
          </w:p>
        </w:tc>
      </w:tr>
      <w:tr w:rsidR="00E437B8" w:rsidRPr="007940F0" w14:paraId="7DDBAE1D" w14:textId="77777777" w:rsidTr="00186801">
        <w:trPr>
          <w:gridAfter w:val="1"/>
          <w:wAfter w:w="24" w:type="dxa"/>
        </w:trPr>
        <w:tc>
          <w:tcPr>
            <w:tcW w:w="4216" w:type="dxa"/>
          </w:tcPr>
          <w:p w14:paraId="6B395719" w14:textId="77777777" w:rsidR="00E437B8" w:rsidRPr="007940F0" w:rsidRDefault="00E437B8" w:rsidP="002B38A2">
            <w:pPr>
              <w:spacing w:after="60"/>
              <w:jc w:val="left"/>
              <w:rPr>
                <w:rStyle w:val="ECCParagraph"/>
                <w:rFonts w:cs="Arial"/>
              </w:rPr>
            </w:pPr>
            <w:r w:rsidRPr="007940F0">
              <w:rPr>
                <w:rFonts w:cs="Arial"/>
                <w:sz w:val="20"/>
                <w:lang w:val="en-GB"/>
              </w:rPr>
              <w:t>1 GHz ≤ f &lt; 12,75 GHz</w:t>
            </w:r>
          </w:p>
        </w:tc>
        <w:tc>
          <w:tcPr>
            <w:tcW w:w="1873" w:type="dxa"/>
          </w:tcPr>
          <w:p w14:paraId="11CF4E99" w14:textId="77777777" w:rsidR="00E437B8" w:rsidRPr="007940F0" w:rsidRDefault="00E437B8" w:rsidP="002B38A2">
            <w:pPr>
              <w:spacing w:after="60"/>
              <w:jc w:val="left"/>
              <w:rPr>
                <w:rStyle w:val="ECCParagraph"/>
                <w:rFonts w:cs="Arial"/>
              </w:rPr>
            </w:pPr>
            <w:r w:rsidRPr="007940F0">
              <w:rPr>
                <w:rStyle w:val="ECCParagraph"/>
                <w:rFonts w:cs="Arial"/>
              </w:rPr>
              <w:t>-30</w:t>
            </w:r>
          </w:p>
        </w:tc>
        <w:tc>
          <w:tcPr>
            <w:tcW w:w="2693" w:type="dxa"/>
          </w:tcPr>
          <w:p w14:paraId="59070871" w14:textId="77777777" w:rsidR="00E437B8" w:rsidRPr="007940F0" w:rsidRDefault="00E437B8" w:rsidP="002B38A2">
            <w:pPr>
              <w:spacing w:after="60"/>
              <w:jc w:val="left"/>
              <w:rPr>
                <w:rStyle w:val="ECCParagraph"/>
                <w:rFonts w:cs="Arial"/>
              </w:rPr>
            </w:pPr>
            <w:r w:rsidRPr="007940F0">
              <w:rPr>
                <w:rStyle w:val="ECCParagraph"/>
                <w:rFonts w:cs="Arial"/>
              </w:rPr>
              <w:t>1 MHz</w:t>
            </w:r>
          </w:p>
        </w:tc>
      </w:tr>
      <w:tr w:rsidR="00E437B8" w:rsidRPr="007940F0" w14:paraId="2C659DF3" w14:textId="77777777" w:rsidTr="00186801">
        <w:trPr>
          <w:gridAfter w:val="1"/>
          <w:wAfter w:w="24" w:type="dxa"/>
        </w:trPr>
        <w:tc>
          <w:tcPr>
            <w:tcW w:w="4216" w:type="dxa"/>
          </w:tcPr>
          <w:p w14:paraId="6FB39148" w14:textId="77777777" w:rsidR="00E437B8" w:rsidRPr="007940F0" w:rsidRDefault="00E437B8" w:rsidP="002B38A2">
            <w:pPr>
              <w:spacing w:after="60"/>
              <w:jc w:val="left"/>
              <w:rPr>
                <w:rStyle w:val="ECCParagraph"/>
                <w:rFonts w:cs="Arial"/>
              </w:rPr>
            </w:pPr>
            <w:r w:rsidRPr="007940F0">
              <w:rPr>
                <w:rFonts w:cs="Arial"/>
                <w:sz w:val="20"/>
                <w:lang w:val="en-GB"/>
              </w:rPr>
              <w:lastRenderedPageBreak/>
              <w:t>12,75 GHz ≤ f &lt; 5th harmonic of the upper frequency edge in GHz</w:t>
            </w:r>
          </w:p>
        </w:tc>
        <w:tc>
          <w:tcPr>
            <w:tcW w:w="1873" w:type="dxa"/>
          </w:tcPr>
          <w:p w14:paraId="56D97602" w14:textId="77777777" w:rsidR="00E437B8" w:rsidRPr="007940F0" w:rsidRDefault="00E437B8" w:rsidP="002B38A2">
            <w:pPr>
              <w:spacing w:after="60"/>
              <w:jc w:val="left"/>
              <w:rPr>
                <w:rStyle w:val="ECCParagraph"/>
                <w:rFonts w:cs="Arial"/>
              </w:rPr>
            </w:pPr>
            <w:r w:rsidRPr="007940F0">
              <w:rPr>
                <w:rStyle w:val="ECCParagraph"/>
                <w:rFonts w:cs="Arial"/>
              </w:rPr>
              <w:t>-30</w:t>
            </w:r>
          </w:p>
        </w:tc>
        <w:tc>
          <w:tcPr>
            <w:tcW w:w="2693" w:type="dxa"/>
          </w:tcPr>
          <w:p w14:paraId="6F91187E" w14:textId="77777777" w:rsidR="00E437B8" w:rsidRPr="007940F0" w:rsidRDefault="00E437B8" w:rsidP="002B38A2">
            <w:pPr>
              <w:spacing w:after="60"/>
              <w:jc w:val="left"/>
              <w:rPr>
                <w:rStyle w:val="ECCParagraph"/>
                <w:rFonts w:cs="Arial"/>
              </w:rPr>
            </w:pPr>
            <w:r w:rsidRPr="007940F0">
              <w:rPr>
                <w:rStyle w:val="ECCParagraph"/>
                <w:rFonts w:cs="Arial"/>
              </w:rPr>
              <w:t>1 MHz</w:t>
            </w:r>
          </w:p>
        </w:tc>
      </w:tr>
    </w:tbl>
    <w:p w14:paraId="516936A3" w14:textId="77777777" w:rsidR="00E437B8" w:rsidRPr="007940F0" w:rsidRDefault="00E437B8" w:rsidP="00E169D7">
      <w:pPr>
        <w:pStyle w:val="Heading2"/>
        <w:numPr>
          <w:ilvl w:val="1"/>
          <w:numId w:val="4"/>
        </w:numPr>
        <w:tabs>
          <w:tab w:val="clear" w:pos="576"/>
        </w:tabs>
        <w:spacing w:before="480"/>
        <w:ind w:left="0" w:firstLine="0"/>
        <w:jc w:val="both"/>
        <w:rPr>
          <w:rStyle w:val="ECCParagraph"/>
          <w:rFonts w:cs="Arial"/>
          <w:bCs/>
          <w:iCs/>
          <w:caps/>
        </w:rPr>
      </w:pPr>
      <w:r w:rsidRPr="007940F0">
        <w:rPr>
          <w:rStyle w:val="ECCParagraph"/>
          <w:rFonts w:cs="Arial"/>
          <w:bCs/>
          <w:iCs/>
          <w:caps/>
        </w:rPr>
        <w:t>Receiver characteristics</w:t>
      </w:r>
    </w:p>
    <w:p w14:paraId="4C61F05E" w14:textId="77777777" w:rsidR="00E437B8" w:rsidRPr="007940F0" w:rsidRDefault="00E437B8" w:rsidP="0082666D">
      <w:pPr>
        <w:pStyle w:val="Heading3"/>
        <w:rPr>
          <w:rFonts w:cs="Arial"/>
          <w:szCs w:val="20"/>
        </w:rPr>
      </w:pPr>
      <w:r w:rsidRPr="007940F0">
        <w:rPr>
          <w:rFonts w:cs="Arial"/>
          <w:szCs w:val="20"/>
        </w:rPr>
        <w:t>Adjacent Channel Selectivity</w:t>
      </w:r>
    </w:p>
    <w:p w14:paraId="644F283A" w14:textId="1918E337" w:rsidR="00E437B8" w:rsidRPr="007940F0" w:rsidRDefault="0029512F" w:rsidP="005164A2">
      <w:pPr>
        <w:pStyle w:val="Caption"/>
        <w:keepLines/>
        <w:tabs>
          <w:tab w:val="left" w:pos="0"/>
          <w:tab w:val="center" w:pos="4820"/>
          <w:tab w:val="right" w:pos="9639"/>
        </w:tabs>
        <w:spacing w:before="240" w:after="240"/>
        <w:contextualSpacing/>
        <w:rPr>
          <w:rFonts w:ascii="Arial" w:hAnsi="Arial"/>
          <w:bCs/>
          <w:color w:val="D2232A"/>
          <w:sz w:val="20"/>
        </w:rPr>
      </w:pPr>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DD64C8">
        <w:rPr>
          <w:rFonts w:ascii="Arial" w:hAnsi="Arial"/>
          <w:bCs/>
          <w:noProof/>
          <w:color w:val="D2232A"/>
          <w:sz w:val="20"/>
        </w:rPr>
        <w:t>6</w:t>
      </w:r>
      <w:r w:rsidRPr="007940F0">
        <w:rPr>
          <w:rFonts w:ascii="Arial" w:hAnsi="Arial"/>
          <w:bCs/>
          <w:color w:val="D2232A"/>
          <w:sz w:val="20"/>
        </w:rPr>
        <w:fldChar w:fldCharType="end"/>
      </w:r>
      <w:r w:rsidRPr="007940F0">
        <w:rPr>
          <w:rFonts w:ascii="Arial" w:hAnsi="Arial"/>
          <w:bCs/>
          <w:color w:val="D2232A"/>
          <w:sz w:val="20"/>
        </w:rPr>
        <w:t xml:space="preserve">: </w:t>
      </w:r>
      <w:r w:rsidR="00E437B8" w:rsidRPr="007940F0">
        <w:rPr>
          <w:rFonts w:ascii="Arial" w:hAnsi="Arial"/>
          <w:bCs/>
          <w:color w:val="D2232A"/>
          <w:sz w:val="20"/>
        </w:rPr>
        <w:t xml:space="preserve">Adjacent Channel Selectivity </w:t>
      </w:r>
    </w:p>
    <w:tbl>
      <w:tblPr>
        <w:tblStyle w:val="ECCTable-redheader"/>
        <w:tblW w:w="0" w:type="auto"/>
        <w:tblInd w:w="0" w:type="dxa"/>
        <w:tblLook w:val="04A0" w:firstRow="1" w:lastRow="0" w:firstColumn="1" w:lastColumn="0" w:noHBand="0" w:noVBand="1"/>
      </w:tblPr>
      <w:tblGrid>
        <w:gridCol w:w="1925"/>
        <w:gridCol w:w="1926"/>
        <w:gridCol w:w="1926"/>
        <w:gridCol w:w="1926"/>
        <w:gridCol w:w="1926"/>
      </w:tblGrid>
      <w:tr w:rsidR="00E437B8" w:rsidRPr="00F43454" w14:paraId="3396F37E" w14:textId="77777777" w:rsidTr="00E437B8">
        <w:trPr>
          <w:cnfStyle w:val="100000000000" w:firstRow="1" w:lastRow="0" w:firstColumn="0" w:lastColumn="0" w:oddVBand="0" w:evenVBand="0" w:oddHBand="0" w:evenHBand="0" w:firstRowFirstColumn="0" w:firstRowLastColumn="0" w:lastRowFirstColumn="0" w:lastRowLastColumn="0"/>
        </w:trPr>
        <w:tc>
          <w:tcPr>
            <w:tcW w:w="9629" w:type="dxa"/>
            <w:gridSpan w:val="5"/>
          </w:tcPr>
          <w:p w14:paraId="4BC7305B" w14:textId="77777777" w:rsidR="00E437B8" w:rsidRPr="00F43454" w:rsidRDefault="00E437B8" w:rsidP="00F43454">
            <w:pPr>
              <w:pStyle w:val="ECCTableHeaderwhitefont"/>
              <w:rPr>
                <w:i w:val="0"/>
                <w:iCs/>
                <w:lang w:val="en-GB"/>
              </w:rPr>
            </w:pPr>
            <w:r w:rsidRPr="00F43454">
              <w:rPr>
                <w:i w:val="0"/>
                <w:iCs/>
                <w:lang w:val="en-GB"/>
              </w:rPr>
              <w:t>Adjacent Channel Selectivity</w:t>
            </w:r>
          </w:p>
        </w:tc>
      </w:tr>
      <w:tr w:rsidR="00E437B8" w:rsidRPr="007940F0" w14:paraId="5EE648F1" w14:textId="77777777" w:rsidTr="00E437B8">
        <w:tc>
          <w:tcPr>
            <w:tcW w:w="1925" w:type="dxa"/>
            <w:vMerge w:val="restart"/>
          </w:tcPr>
          <w:p w14:paraId="4107F9D9" w14:textId="77777777" w:rsidR="00E437B8" w:rsidRPr="007940F0" w:rsidRDefault="00E437B8" w:rsidP="00DD64C8">
            <w:pPr>
              <w:jc w:val="left"/>
              <w:rPr>
                <w:rFonts w:cs="Arial"/>
                <w:b/>
                <w:bCs/>
                <w:sz w:val="20"/>
                <w:lang w:val="en-GB"/>
              </w:rPr>
            </w:pPr>
            <w:r w:rsidRPr="007940F0">
              <w:rPr>
                <w:rFonts w:cs="Arial"/>
                <w:b/>
                <w:bCs/>
                <w:sz w:val="20"/>
                <w:lang w:val="en-GB"/>
              </w:rPr>
              <w:t>Rx Parameter</w:t>
            </w:r>
          </w:p>
        </w:tc>
        <w:tc>
          <w:tcPr>
            <w:tcW w:w="5778" w:type="dxa"/>
            <w:gridSpan w:val="3"/>
          </w:tcPr>
          <w:p w14:paraId="6A08C1D6" w14:textId="77777777" w:rsidR="00E437B8" w:rsidRPr="007940F0" w:rsidRDefault="00E437B8" w:rsidP="00DD64C8">
            <w:pPr>
              <w:jc w:val="left"/>
              <w:rPr>
                <w:rFonts w:cs="Arial"/>
                <w:b/>
                <w:bCs/>
                <w:sz w:val="20"/>
                <w:lang w:val="en-GB"/>
              </w:rPr>
            </w:pPr>
            <w:r w:rsidRPr="007940F0">
              <w:rPr>
                <w:rFonts w:cs="Arial"/>
                <w:b/>
                <w:bCs/>
                <w:sz w:val="20"/>
                <w:lang w:val="en-GB"/>
              </w:rPr>
              <w:t>Channel bandwidth (MHz)</w:t>
            </w:r>
          </w:p>
        </w:tc>
        <w:tc>
          <w:tcPr>
            <w:tcW w:w="1926" w:type="dxa"/>
            <w:vMerge w:val="restart"/>
          </w:tcPr>
          <w:p w14:paraId="6D011DEF" w14:textId="77777777" w:rsidR="00E437B8" w:rsidRPr="007940F0" w:rsidRDefault="00E437B8" w:rsidP="00DD64C8">
            <w:pPr>
              <w:jc w:val="left"/>
              <w:rPr>
                <w:rFonts w:cs="Arial"/>
                <w:b/>
                <w:bCs/>
                <w:sz w:val="20"/>
                <w:lang w:val="en-GB"/>
              </w:rPr>
            </w:pPr>
            <w:r w:rsidRPr="007940F0">
              <w:rPr>
                <w:rFonts w:cs="Arial"/>
                <w:b/>
                <w:bCs/>
                <w:sz w:val="20"/>
                <w:lang w:val="en-GB"/>
              </w:rPr>
              <w:t>Unit</w:t>
            </w:r>
          </w:p>
        </w:tc>
      </w:tr>
      <w:tr w:rsidR="00E437B8" w:rsidRPr="007940F0" w14:paraId="1EBEDECF" w14:textId="77777777" w:rsidTr="00E437B8">
        <w:tc>
          <w:tcPr>
            <w:tcW w:w="1925" w:type="dxa"/>
            <w:vMerge/>
          </w:tcPr>
          <w:p w14:paraId="43892DC7" w14:textId="77777777" w:rsidR="00E437B8" w:rsidRPr="007940F0" w:rsidRDefault="00E437B8" w:rsidP="00DD64C8">
            <w:pPr>
              <w:jc w:val="left"/>
              <w:rPr>
                <w:rFonts w:cs="Arial"/>
                <w:sz w:val="20"/>
                <w:lang w:val="en-GB"/>
              </w:rPr>
            </w:pPr>
          </w:p>
        </w:tc>
        <w:tc>
          <w:tcPr>
            <w:tcW w:w="1926" w:type="dxa"/>
          </w:tcPr>
          <w:p w14:paraId="00ADF82C" w14:textId="77777777" w:rsidR="00E437B8" w:rsidRPr="007940F0" w:rsidRDefault="00E437B8" w:rsidP="00DD64C8">
            <w:pPr>
              <w:jc w:val="left"/>
              <w:rPr>
                <w:rFonts w:cs="Arial"/>
                <w:b/>
                <w:bCs/>
                <w:sz w:val="20"/>
                <w:lang w:val="en-GB"/>
              </w:rPr>
            </w:pPr>
            <w:r w:rsidRPr="007940F0">
              <w:rPr>
                <w:rFonts w:cs="Arial"/>
                <w:b/>
                <w:bCs/>
                <w:sz w:val="20"/>
                <w:lang w:val="en-GB"/>
              </w:rPr>
              <w:t>1.728</w:t>
            </w:r>
          </w:p>
        </w:tc>
        <w:tc>
          <w:tcPr>
            <w:tcW w:w="1926" w:type="dxa"/>
          </w:tcPr>
          <w:p w14:paraId="2D167166" w14:textId="77777777" w:rsidR="00E437B8" w:rsidRPr="007940F0" w:rsidRDefault="00E437B8" w:rsidP="00DD64C8">
            <w:pPr>
              <w:jc w:val="left"/>
              <w:rPr>
                <w:rFonts w:cs="Arial"/>
                <w:b/>
                <w:bCs/>
                <w:sz w:val="20"/>
                <w:lang w:val="en-GB"/>
              </w:rPr>
            </w:pPr>
            <w:r w:rsidRPr="007940F0">
              <w:rPr>
                <w:rFonts w:cs="Arial"/>
                <w:b/>
                <w:bCs/>
                <w:sz w:val="20"/>
                <w:lang w:val="en-GB"/>
              </w:rPr>
              <w:t>3.456</w:t>
            </w:r>
          </w:p>
        </w:tc>
        <w:tc>
          <w:tcPr>
            <w:tcW w:w="1926" w:type="dxa"/>
          </w:tcPr>
          <w:p w14:paraId="51091F7C" w14:textId="77777777" w:rsidR="00E437B8" w:rsidRPr="007940F0" w:rsidRDefault="00E437B8" w:rsidP="00DD64C8">
            <w:pPr>
              <w:jc w:val="left"/>
              <w:rPr>
                <w:rFonts w:cs="Arial"/>
                <w:b/>
                <w:bCs/>
                <w:sz w:val="20"/>
                <w:lang w:val="en-GB"/>
              </w:rPr>
            </w:pPr>
            <w:r w:rsidRPr="007940F0">
              <w:rPr>
                <w:rFonts w:cs="Arial"/>
                <w:b/>
                <w:bCs/>
                <w:sz w:val="20"/>
                <w:lang w:val="en-GB"/>
              </w:rPr>
              <w:t>6.912</w:t>
            </w:r>
          </w:p>
        </w:tc>
        <w:tc>
          <w:tcPr>
            <w:tcW w:w="1926" w:type="dxa"/>
            <w:vMerge/>
          </w:tcPr>
          <w:p w14:paraId="6609BDAF" w14:textId="77777777" w:rsidR="00E437B8" w:rsidRPr="007940F0" w:rsidRDefault="00E437B8" w:rsidP="00DD64C8">
            <w:pPr>
              <w:jc w:val="left"/>
              <w:rPr>
                <w:rFonts w:cs="Arial"/>
                <w:sz w:val="20"/>
                <w:lang w:val="en-GB"/>
              </w:rPr>
            </w:pPr>
          </w:p>
        </w:tc>
      </w:tr>
      <w:tr w:rsidR="00E437B8" w:rsidRPr="007940F0" w14:paraId="0C7CED9C" w14:textId="77777777" w:rsidTr="00E437B8">
        <w:tc>
          <w:tcPr>
            <w:tcW w:w="1925" w:type="dxa"/>
          </w:tcPr>
          <w:p w14:paraId="1B7664D2" w14:textId="77777777" w:rsidR="00E437B8" w:rsidRPr="007940F0" w:rsidRDefault="00E437B8" w:rsidP="00DD64C8">
            <w:pPr>
              <w:jc w:val="left"/>
              <w:rPr>
                <w:rFonts w:cs="Arial"/>
                <w:sz w:val="20"/>
                <w:lang w:val="en-GB"/>
              </w:rPr>
            </w:pPr>
            <w:r w:rsidRPr="007940F0">
              <w:rPr>
                <w:rFonts w:cs="Arial"/>
                <w:sz w:val="20"/>
                <w:lang w:val="en-GB"/>
              </w:rPr>
              <w:t>Own signal input level</w:t>
            </w:r>
          </w:p>
        </w:tc>
        <w:tc>
          <w:tcPr>
            <w:tcW w:w="5778" w:type="dxa"/>
            <w:gridSpan w:val="3"/>
          </w:tcPr>
          <w:p w14:paraId="280699EB" w14:textId="77777777" w:rsidR="00E437B8" w:rsidRPr="007940F0" w:rsidRDefault="00E437B8" w:rsidP="00DD64C8">
            <w:pPr>
              <w:jc w:val="left"/>
              <w:rPr>
                <w:rFonts w:cs="Arial"/>
                <w:sz w:val="20"/>
                <w:lang w:val="en-GB"/>
              </w:rPr>
            </w:pPr>
            <w:r w:rsidRPr="007940F0">
              <w:rPr>
                <w:rFonts w:cs="Arial"/>
                <w:sz w:val="20"/>
                <w:lang w:val="en-GB"/>
              </w:rPr>
              <w:t>RX</w:t>
            </w:r>
            <w:r w:rsidRPr="007940F0">
              <w:rPr>
                <w:rFonts w:cs="Arial"/>
                <w:sz w:val="20"/>
                <w:vertAlign w:val="subscript"/>
                <w:lang w:val="en-GB"/>
              </w:rPr>
              <w:t>sensitivity</w:t>
            </w:r>
            <w:r w:rsidRPr="007940F0">
              <w:rPr>
                <w:rFonts w:cs="Arial"/>
                <w:sz w:val="20"/>
                <w:lang w:val="en-GB"/>
              </w:rPr>
              <w:t xml:space="preserve"> + 14 dB</w:t>
            </w:r>
          </w:p>
        </w:tc>
        <w:tc>
          <w:tcPr>
            <w:tcW w:w="1926" w:type="dxa"/>
          </w:tcPr>
          <w:p w14:paraId="204B86BE" w14:textId="77777777" w:rsidR="00E437B8" w:rsidRPr="007940F0" w:rsidRDefault="00E437B8" w:rsidP="00DD64C8">
            <w:pPr>
              <w:jc w:val="left"/>
              <w:rPr>
                <w:rFonts w:cs="Arial"/>
                <w:sz w:val="20"/>
                <w:lang w:val="en-GB"/>
              </w:rPr>
            </w:pPr>
            <w:r w:rsidRPr="007940F0">
              <w:rPr>
                <w:rFonts w:cs="Arial"/>
                <w:sz w:val="20"/>
                <w:lang w:val="en-GB"/>
              </w:rPr>
              <w:t>dBm</w:t>
            </w:r>
          </w:p>
        </w:tc>
      </w:tr>
      <w:tr w:rsidR="00E437B8" w:rsidRPr="007940F0" w14:paraId="73BD85DF" w14:textId="77777777" w:rsidTr="00E437B8">
        <w:tc>
          <w:tcPr>
            <w:tcW w:w="1925" w:type="dxa"/>
          </w:tcPr>
          <w:p w14:paraId="2FB43132" w14:textId="77777777" w:rsidR="00E437B8" w:rsidRPr="007940F0" w:rsidRDefault="00E437B8" w:rsidP="00DD64C8">
            <w:pPr>
              <w:jc w:val="left"/>
              <w:rPr>
                <w:rFonts w:cs="Arial"/>
                <w:sz w:val="20"/>
                <w:lang w:val="en-GB"/>
              </w:rPr>
            </w:pPr>
            <w:proofErr w:type="spellStart"/>
            <w:r w:rsidRPr="007940F0">
              <w:rPr>
                <w:rFonts w:cs="Arial"/>
                <w:sz w:val="20"/>
                <w:lang w:val="en-GB"/>
              </w:rPr>
              <w:t>P</w:t>
            </w:r>
            <w:r w:rsidRPr="007940F0">
              <w:rPr>
                <w:rFonts w:cs="Arial"/>
                <w:sz w:val="20"/>
                <w:vertAlign w:val="subscript"/>
                <w:lang w:val="en-GB"/>
              </w:rPr>
              <w:t>Interferer</w:t>
            </w:r>
            <w:proofErr w:type="spellEnd"/>
          </w:p>
        </w:tc>
        <w:tc>
          <w:tcPr>
            <w:tcW w:w="1926" w:type="dxa"/>
          </w:tcPr>
          <w:p w14:paraId="2ED0157F" w14:textId="77777777" w:rsidR="00E437B8" w:rsidRPr="007940F0" w:rsidRDefault="00E437B8" w:rsidP="00DD64C8">
            <w:pPr>
              <w:jc w:val="left"/>
              <w:rPr>
                <w:rFonts w:cs="Arial"/>
                <w:sz w:val="20"/>
                <w:lang w:val="en-GB"/>
              </w:rPr>
            </w:pPr>
            <w:r w:rsidRPr="007940F0">
              <w:rPr>
                <w:rFonts w:cs="Arial"/>
                <w:sz w:val="20"/>
                <w:lang w:val="en-GB"/>
              </w:rPr>
              <w:t>RX</w:t>
            </w:r>
            <w:r w:rsidRPr="007940F0">
              <w:rPr>
                <w:rFonts w:cs="Arial"/>
                <w:sz w:val="20"/>
                <w:vertAlign w:val="subscript"/>
                <w:lang w:val="en-GB"/>
              </w:rPr>
              <w:t>sensitivity</w:t>
            </w:r>
            <w:r w:rsidRPr="007940F0">
              <w:rPr>
                <w:rFonts w:cs="Arial"/>
                <w:sz w:val="20"/>
                <w:lang w:val="en-GB"/>
              </w:rPr>
              <w:t xml:space="preserve"> + 39 dB</w:t>
            </w:r>
          </w:p>
        </w:tc>
        <w:tc>
          <w:tcPr>
            <w:tcW w:w="1926" w:type="dxa"/>
          </w:tcPr>
          <w:p w14:paraId="7FD563CD" w14:textId="77777777" w:rsidR="00E437B8" w:rsidRPr="007940F0" w:rsidRDefault="00E437B8" w:rsidP="00DD64C8">
            <w:pPr>
              <w:jc w:val="left"/>
              <w:rPr>
                <w:rFonts w:cs="Arial"/>
                <w:sz w:val="20"/>
                <w:lang w:val="en-GB"/>
              </w:rPr>
            </w:pPr>
            <w:r w:rsidRPr="007940F0">
              <w:rPr>
                <w:rFonts w:cs="Arial"/>
                <w:sz w:val="20"/>
                <w:lang w:val="en-GB"/>
              </w:rPr>
              <w:t>RX</w:t>
            </w:r>
            <w:r w:rsidRPr="007940F0">
              <w:rPr>
                <w:rFonts w:cs="Arial"/>
                <w:sz w:val="20"/>
                <w:vertAlign w:val="subscript"/>
                <w:lang w:val="en-GB"/>
              </w:rPr>
              <w:t>sensitivity</w:t>
            </w:r>
            <w:r w:rsidRPr="007940F0">
              <w:rPr>
                <w:rFonts w:cs="Arial"/>
                <w:sz w:val="20"/>
                <w:lang w:val="en-GB"/>
              </w:rPr>
              <w:t xml:space="preserve"> + 39 dB</w:t>
            </w:r>
          </w:p>
        </w:tc>
        <w:tc>
          <w:tcPr>
            <w:tcW w:w="1926" w:type="dxa"/>
          </w:tcPr>
          <w:p w14:paraId="3862B84B" w14:textId="77777777" w:rsidR="00E437B8" w:rsidRPr="007940F0" w:rsidRDefault="00E437B8" w:rsidP="00DD64C8">
            <w:pPr>
              <w:jc w:val="left"/>
              <w:rPr>
                <w:rFonts w:cs="Arial"/>
                <w:sz w:val="20"/>
                <w:lang w:val="en-GB"/>
              </w:rPr>
            </w:pPr>
            <w:r w:rsidRPr="007940F0">
              <w:rPr>
                <w:rFonts w:cs="Arial"/>
                <w:sz w:val="20"/>
                <w:lang w:val="en-GB"/>
              </w:rPr>
              <w:t>RX</w:t>
            </w:r>
            <w:r w:rsidRPr="007940F0">
              <w:rPr>
                <w:rFonts w:cs="Arial"/>
                <w:sz w:val="20"/>
                <w:vertAlign w:val="subscript"/>
                <w:lang w:val="en-GB"/>
              </w:rPr>
              <w:t>sensitivity</w:t>
            </w:r>
            <w:r w:rsidRPr="007940F0">
              <w:rPr>
                <w:rFonts w:cs="Arial"/>
                <w:sz w:val="20"/>
                <w:lang w:val="en-GB"/>
              </w:rPr>
              <w:t xml:space="preserve"> + 39 dB</w:t>
            </w:r>
          </w:p>
        </w:tc>
        <w:tc>
          <w:tcPr>
            <w:tcW w:w="1926" w:type="dxa"/>
          </w:tcPr>
          <w:p w14:paraId="3E44E2CC" w14:textId="77777777" w:rsidR="00E437B8" w:rsidRPr="007940F0" w:rsidRDefault="00E437B8" w:rsidP="00DD64C8">
            <w:pPr>
              <w:jc w:val="left"/>
              <w:rPr>
                <w:rFonts w:cs="Arial"/>
                <w:sz w:val="20"/>
                <w:lang w:val="en-GB"/>
              </w:rPr>
            </w:pPr>
            <w:r w:rsidRPr="007940F0">
              <w:rPr>
                <w:rFonts w:cs="Arial"/>
                <w:sz w:val="20"/>
                <w:lang w:val="en-GB"/>
              </w:rPr>
              <w:t>dBm</w:t>
            </w:r>
          </w:p>
        </w:tc>
      </w:tr>
      <w:tr w:rsidR="00E437B8" w:rsidRPr="007940F0" w14:paraId="3CF88410" w14:textId="77777777" w:rsidTr="00E437B8">
        <w:tc>
          <w:tcPr>
            <w:tcW w:w="1925" w:type="dxa"/>
          </w:tcPr>
          <w:p w14:paraId="48C5AD14" w14:textId="77777777" w:rsidR="00E437B8" w:rsidRPr="007940F0" w:rsidRDefault="00E437B8" w:rsidP="00DD64C8">
            <w:pPr>
              <w:jc w:val="left"/>
              <w:rPr>
                <w:rFonts w:cs="Arial"/>
                <w:sz w:val="20"/>
                <w:lang w:val="en-GB"/>
              </w:rPr>
            </w:pPr>
            <w:proofErr w:type="spellStart"/>
            <w:r w:rsidRPr="007940F0">
              <w:rPr>
                <w:rFonts w:cs="Arial"/>
                <w:sz w:val="20"/>
                <w:lang w:val="en-GB"/>
              </w:rPr>
              <w:t>BW</w:t>
            </w:r>
            <w:r w:rsidRPr="007940F0">
              <w:rPr>
                <w:rFonts w:cs="Arial"/>
                <w:sz w:val="20"/>
                <w:vertAlign w:val="subscript"/>
                <w:lang w:val="en-GB"/>
              </w:rPr>
              <w:t>Interferer</w:t>
            </w:r>
            <w:proofErr w:type="spellEnd"/>
          </w:p>
        </w:tc>
        <w:tc>
          <w:tcPr>
            <w:tcW w:w="1926" w:type="dxa"/>
          </w:tcPr>
          <w:p w14:paraId="628DB5D9" w14:textId="77777777" w:rsidR="00E437B8" w:rsidRPr="007940F0" w:rsidRDefault="00E437B8" w:rsidP="00DD64C8">
            <w:pPr>
              <w:jc w:val="left"/>
              <w:rPr>
                <w:rFonts w:cs="Arial"/>
                <w:sz w:val="20"/>
                <w:lang w:val="en-GB"/>
              </w:rPr>
            </w:pPr>
            <w:r w:rsidRPr="007940F0">
              <w:rPr>
                <w:rFonts w:cs="Arial"/>
                <w:sz w:val="20"/>
                <w:lang w:val="en-GB"/>
              </w:rPr>
              <w:t>1.728</w:t>
            </w:r>
          </w:p>
        </w:tc>
        <w:tc>
          <w:tcPr>
            <w:tcW w:w="1926" w:type="dxa"/>
          </w:tcPr>
          <w:p w14:paraId="71864103" w14:textId="77777777" w:rsidR="00E437B8" w:rsidRPr="007940F0" w:rsidRDefault="00E437B8" w:rsidP="00DD64C8">
            <w:pPr>
              <w:jc w:val="left"/>
              <w:rPr>
                <w:rFonts w:cs="Arial"/>
                <w:sz w:val="20"/>
                <w:lang w:val="en-GB"/>
              </w:rPr>
            </w:pPr>
            <w:r w:rsidRPr="007940F0">
              <w:rPr>
                <w:rFonts w:cs="Arial"/>
                <w:sz w:val="20"/>
                <w:lang w:val="en-GB"/>
              </w:rPr>
              <w:t>3.456</w:t>
            </w:r>
          </w:p>
        </w:tc>
        <w:tc>
          <w:tcPr>
            <w:tcW w:w="1926" w:type="dxa"/>
          </w:tcPr>
          <w:p w14:paraId="4679019B" w14:textId="77777777" w:rsidR="00E437B8" w:rsidRPr="007940F0" w:rsidRDefault="00E437B8" w:rsidP="00DD64C8">
            <w:pPr>
              <w:jc w:val="left"/>
              <w:rPr>
                <w:rFonts w:cs="Arial"/>
                <w:sz w:val="20"/>
                <w:lang w:val="en-GB"/>
              </w:rPr>
            </w:pPr>
            <w:r w:rsidRPr="007940F0">
              <w:rPr>
                <w:rFonts w:cs="Arial"/>
                <w:sz w:val="20"/>
                <w:lang w:val="en-GB"/>
              </w:rPr>
              <w:t>6.912</w:t>
            </w:r>
          </w:p>
        </w:tc>
        <w:tc>
          <w:tcPr>
            <w:tcW w:w="1926" w:type="dxa"/>
          </w:tcPr>
          <w:p w14:paraId="2B3F7858" w14:textId="77777777" w:rsidR="00E437B8" w:rsidRPr="007940F0" w:rsidRDefault="00E437B8" w:rsidP="00DD64C8">
            <w:pPr>
              <w:jc w:val="left"/>
              <w:rPr>
                <w:rFonts w:cs="Arial"/>
                <w:sz w:val="20"/>
                <w:lang w:val="en-GB"/>
              </w:rPr>
            </w:pPr>
            <w:r w:rsidRPr="007940F0">
              <w:rPr>
                <w:rFonts w:cs="Arial"/>
                <w:sz w:val="20"/>
                <w:lang w:val="en-GB"/>
              </w:rPr>
              <w:t>MHz</w:t>
            </w:r>
          </w:p>
        </w:tc>
      </w:tr>
      <w:tr w:rsidR="00E437B8" w:rsidRPr="007940F0" w14:paraId="48F00824" w14:textId="77777777" w:rsidTr="00E437B8">
        <w:tc>
          <w:tcPr>
            <w:tcW w:w="1925" w:type="dxa"/>
          </w:tcPr>
          <w:p w14:paraId="24EF2737" w14:textId="77777777" w:rsidR="00E437B8" w:rsidRPr="007940F0" w:rsidRDefault="00E437B8" w:rsidP="00DD64C8">
            <w:pPr>
              <w:jc w:val="left"/>
              <w:rPr>
                <w:rFonts w:cs="Arial"/>
                <w:sz w:val="20"/>
                <w:lang w:val="en-GB"/>
              </w:rPr>
            </w:pPr>
            <w:r w:rsidRPr="007940F0">
              <w:rPr>
                <w:rFonts w:cs="Arial"/>
                <w:sz w:val="20"/>
                <w:lang w:val="en-GB"/>
              </w:rPr>
              <w:t>F</w:t>
            </w:r>
            <w:r w:rsidRPr="007940F0">
              <w:rPr>
                <w:rFonts w:cs="Arial"/>
                <w:sz w:val="20"/>
                <w:vertAlign w:val="subscript"/>
                <w:lang w:val="en-GB"/>
              </w:rPr>
              <w:t>Interferer</w:t>
            </w:r>
            <w:r w:rsidRPr="007940F0">
              <w:rPr>
                <w:rFonts w:cs="Arial"/>
                <w:sz w:val="20"/>
                <w:lang w:val="en-GB"/>
              </w:rPr>
              <w:t xml:space="preserve"> (offset)</w:t>
            </w:r>
          </w:p>
        </w:tc>
        <w:tc>
          <w:tcPr>
            <w:tcW w:w="1926" w:type="dxa"/>
          </w:tcPr>
          <w:p w14:paraId="05C034D0" w14:textId="32039F60" w:rsidR="00E437B8" w:rsidRPr="007940F0" w:rsidRDefault="00E437B8" w:rsidP="00DD64C8">
            <w:pPr>
              <w:jc w:val="left"/>
              <w:rPr>
                <w:rFonts w:cs="Arial"/>
                <w:sz w:val="20"/>
                <w:lang w:val="en-GB"/>
              </w:rPr>
            </w:pPr>
            <w:r w:rsidRPr="007940F0">
              <w:rPr>
                <w:rFonts w:cs="Arial"/>
                <w:sz w:val="20"/>
                <w:lang w:val="en-GB"/>
              </w:rPr>
              <w:t>1</w:t>
            </w:r>
            <w:r w:rsidR="007940F0">
              <w:rPr>
                <w:rFonts w:cs="Arial"/>
                <w:sz w:val="20"/>
                <w:lang w:val="en-GB"/>
              </w:rPr>
              <w:t>.</w:t>
            </w:r>
            <w:r w:rsidRPr="007940F0">
              <w:rPr>
                <w:rFonts w:cs="Arial"/>
                <w:sz w:val="20"/>
                <w:lang w:val="en-GB"/>
              </w:rPr>
              <w:t>728 or -1</w:t>
            </w:r>
            <w:r w:rsidR="007940F0">
              <w:rPr>
                <w:rFonts w:cs="Arial"/>
                <w:sz w:val="20"/>
                <w:lang w:val="en-GB"/>
              </w:rPr>
              <w:t>.</w:t>
            </w:r>
            <w:r w:rsidRPr="007940F0">
              <w:rPr>
                <w:rFonts w:cs="Arial"/>
                <w:sz w:val="20"/>
                <w:lang w:val="en-GB"/>
              </w:rPr>
              <w:t>728</w:t>
            </w:r>
          </w:p>
        </w:tc>
        <w:tc>
          <w:tcPr>
            <w:tcW w:w="1926" w:type="dxa"/>
          </w:tcPr>
          <w:p w14:paraId="39B6BC25" w14:textId="610C62B0" w:rsidR="00E437B8" w:rsidRPr="007940F0" w:rsidRDefault="00E437B8" w:rsidP="00DD64C8">
            <w:pPr>
              <w:jc w:val="left"/>
              <w:rPr>
                <w:rFonts w:cs="Arial"/>
                <w:sz w:val="20"/>
                <w:lang w:val="en-GB"/>
              </w:rPr>
            </w:pPr>
            <w:r w:rsidRPr="007940F0">
              <w:rPr>
                <w:rFonts w:cs="Arial"/>
                <w:sz w:val="20"/>
                <w:lang w:val="en-GB"/>
              </w:rPr>
              <w:t>3</w:t>
            </w:r>
            <w:r w:rsidR="007940F0">
              <w:rPr>
                <w:rFonts w:cs="Arial"/>
                <w:sz w:val="20"/>
                <w:lang w:val="en-GB"/>
              </w:rPr>
              <w:t>.</w:t>
            </w:r>
            <w:r w:rsidRPr="007940F0">
              <w:rPr>
                <w:rFonts w:cs="Arial"/>
                <w:sz w:val="20"/>
                <w:lang w:val="en-GB"/>
              </w:rPr>
              <w:t>456 or -3</w:t>
            </w:r>
            <w:r w:rsidR="007940F0">
              <w:rPr>
                <w:rFonts w:cs="Arial"/>
                <w:sz w:val="20"/>
                <w:lang w:val="en-GB"/>
              </w:rPr>
              <w:t>.</w:t>
            </w:r>
            <w:r w:rsidRPr="007940F0">
              <w:rPr>
                <w:rFonts w:cs="Arial"/>
                <w:sz w:val="20"/>
                <w:lang w:val="en-GB"/>
              </w:rPr>
              <w:t>456</w:t>
            </w:r>
          </w:p>
        </w:tc>
        <w:tc>
          <w:tcPr>
            <w:tcW w:w="1926" w:type="dxa"/>
          </w:tcPr>
          <w:p w14:paraId="325CB434" w14:textId="7ED6D68F" w:rsidR="00E437B8" w:rsidRPr="007940F0" w:rsidRDefault="00E437B8" w:rsidP="00DD64C8">
            <w:pPr>
              <w:jc w:val="left"/>
              <w:rPr>
                <w:rFonts w:cs="Arial"/>
                <w:sz w:val="20"/>
                <w:lang w:val="en-GB"/>
              </w:rPr>
            </w:pPr>
            <w:r w:rsidRPr="007940F0">
              <w:rPr>
                <w:rFonts w:cs="Arial"/>
                <w:sz w:val="20"/>
                <w:lang w:val="en-GB"/>
              </w:rPr>
              <w:t>6</w:t>
            </w:r>
            <w:r w:rsidR="007940F0">
              <w:rPr>
                <w:rFonts w:cs="Arial"/>
                <w:sz w:val="20"/>
                <w:lang w:val="en-GB"/>
              </w:rPr>
              <w:t>.</w:t>
            </w:r>
            <w:r w:rsidRPr="007940F0">
              <w:rPr>
                <w:rFonts w:cs="Arial"/>
                <w:sz w:val="20"/>
                <w:lang w:val="en-GB"/>
              </w:rPr>
              <w:t>912 or -6</w:t>
            </w:r>
            <w:r w:rsidR="007940F0">
              <w:rPr>
                <w:rFonts w:cs="Arial"/>
                <w:sz w:val="20"/>
                <w:lang w:val="en-GB"/>
              </w:rPr>
              <w:t>.</w:t>
            </w:r>
            <w:r w:rsidRPr="007940F0">
              <w:rPr>
                <w:rFonts w:cs="Arial"/>
                <w:sz w:val="20"/>
                <w:lang w:val="en-GB"/>
              </w:rPr>
              <w:t>912</w:t>
            </w:r>
          </w:p>
        </w:tc>
        <w:tc>
          <w:tcPr>
            <w:tcW w:w="1926" w:type="dxa"/>
          </w:tcPr>
          <w:p w14:paraId="297A03C9" w14:textId="77777777" w:rsidR="00E437B8" w:rsidRPr="007940F0" w:rsidRDefault="00E437B8" w:rsidP="00DD64C8">
            <w:pPr>
              <w:jc w:val="left"/>
              <w:rPr>
                <w:rFonts w:cs="Arial"/>
                <w:sz w:val="20"/>
                <w:lang w:val="en-GB"/>
              </w:rPr>
            </w:pPr>
            <w:r w:rsidRPr="007940F0">
              <w:rPr>
                <w:rFonts w:cs="Arial"/>
                <w:sz w:val="20"/>
                <w:lang w:val="en-GB"/>
              </w:rPr>
              <w:t>MHz</w:t>
            </w:r>
          </w:p>
        </w:tc>
      </w:tr>
    </w:tbl>
    <w:p w14:paraId="3B7529EA" w14:textId="77777777" w:rsidR="00E437B8" w:rsidRPr="007940F0" w:rsidRDefault="00E437B8" w:rsidP="0082666D">
      <w:pPr>
        <w:pStyle w:val="Heading3"/>
        <w:rPr>
          <w:rFonts w:cs="Arial"/>
          <w:szCs w:val="20"/>
        </w:rPr>
      </w:pPr>
      <w:r w:rsidRPr="007940F0">
        <w:rPr>
          <w:rFonts w:cs="Arial"/>
          <w:szCs w:val="20"/>
        </w:rPr>
        <w:t>In-band blocking characteristics</w:t>
      </w:r>
    </w:p>
    <w:p w14:paraId="18D5D1DF" w14:textId="2785AE84" w:rsidR="00E437B8" w:rsidRPr="007940F0" w:rsidRDefault="0029512F" w:rsidP="005164A2">
      <w:pPr>
        <w:pStyle w:val="Caption"/>
        <w:keepLines/>
        <w:tabs>
          <w:tab w:val="left" w:pos="0"/>
          <w:tab w:val="center" w:pos="4820"/>
          <w:tab w:val="right" w:pos="9639"/>
        </w:tabs>
        <w:spacing w:before="240" w:after="240"/>
        <w:contextualSpacing/>
        <w:rPr>
          <w:rFonts w:ascii="Arial" w:hAnsi="Arial"/>
          <w:bCs/>
          <w:color w:val="D2232A"/>
          <w:sz w:val="20"/>
        </w:rPr>
      </w:pPr>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DD64C8">
        <w:rPr>
          <w:rFonts w:ascii="Arial" w:hAnsi="Arial"/>
          <w:bCs/>
          <w:noProof/>
          <w:color w:val="D2232A"/>
          <w:sz w:val="20"/>
        </w:rPr>
        <w:t>7</w:t>
      </w:r>
      <w:r w:rsidRPr="007940F0">
        <w:rPr>
          <w:rFonts w:ascii="Arial" w:hAnsi="Arial"/>
          <w:bCs/>
          <w:color w:val="D2232A"/>
          <w:sz w:val="20"/>
        </w:rPr>
        <w:fldChar w:fldCharType="end"/>
      </w:r>
      <w:r w:rsidRPr="007940F0">
        <w:rPr>
          <w:rFonts w:ascii="Arial" w:hAnsi="Arial"/>
          <w:bCs/>
          <w:color w:val="D2232A"/>
          <w:sz w:val="20"/>
        </w:rPr>
        <w:t xml:space="preserve">: </w:t>
      </w:r>
      <w:r w:rsidR="00E437B8" w:rsidRPr="007940F0">
        <w:rPr>
          <w:rFonts w:ascii="Arial" w:hAnsi="Arial"/>
          <w:bCs/>
          <w:color w:val="D2232A"/>
          <w:sz w:val="20"/>
        </w:rPr>
        <w:t xml:space="preserve">In-band blocking </w:t>
      </w:r>
    </w:p>
    <w:tbl>
      <w:tblPr>
        <w:tblStyle w:val="ECCTable-redheader"/>
        <w:tblW w:w="0" w:type="auto"/>
        <w:tblInd w:w="0" w:type="dxa"/>
        <w:tblLook w:val="04A0" w:firstRow="1" w:lastRow="0" w:firstColumn="1" w:lastColumn="0" w:noHBand="0" w:noVBand="1"/>
      </w:tblPr>
      <w:tblGrid>
        <w:gridCol w:w="1925"/>
        <w:gridCol w:w="1926"/>
        <w:gridCol w:w="1926"/>
        <w:gridCol w:w="1926"/>
        <w:gridCol w:w="1926"/>
      </w:tblGrid>
      <w:tr w:rsidR="00E437B8" w:rsidRPr="00F43454" w14:paraId="217C1E4E" w14:textId="77777777" w:rsidTr="00E437B8">
        <w:trPr>
          <w:cnfStyle w:val="100000000000" w:firstRow="1" w:lastRow="0" w:firstColumn="0" w:lastColumn="0" w:oddVBand="0" w:evenVBand="0" w:oddHBand="0" w:evenHBand="0" w:firstRowFirstColumn="0" w:firstRowLastColumn="0" w:lastRowFirstColumn="0" w:lastRowLastColumn="0"/>
        </w:trPr>
        <w:tc>
          <w:tcPr>
            <w:tcW w:w="9629" w:type="dxa"/>
            <w:gridSpan w:val="5"/>
          </w:tcPr>
          <w:p w14:paraId="5DE12603" w14:textId="77777777" w:rsidR="00E437B8" w:rsidRPr="00F43454" w:rsidRDefault="00E437B8" w:rsidP="00F43454">
            <w:pPr>
              <w:pStyle w:val="ECCTableHeaderwhitefont"/>
              <w:rPr>
                <w:i w:val="0"/>
                <w:iCs/>
                <w:lang w:val="en-GB"/>
              </w:rPr>
            </w:pPr>
            <w:r w:rsidRPr="00F43454">
              <w:rPr>
                <w:i w:val="0"/>
                <w:iCs/>
                <w:lang w:val="en-GB"/>
              </w:rPr>
              <w:t>In-band blocking</w:t>
            </w:r>
          </w:p>
        </w:tc>
      </w:tr>
      <w:tr w:rsidR="00E437B8" w:rsidRPr="007940F0" w14:paraId="3481E89C" w14:textId="77777777" w:rsidTr="00E437B8">
        <w:tc>
          <w:tcPr>
            <w:tcW w:w="1925" w:type="dxa"/>
            <w:vMerge w:val="restart"/>
          </w:tcPr>
          <w:p w14:paraId="31A34850" w14:textId="77777777" w:rsidR="00E437B8" w:rsidRPr="007940F0" w:rsidRDefault="00E437B8" w:rsidP="00DD64C8">
            <w:pPr>
              <w:jc w:val="left"/>
              <w:rPr>
                <w:rFonts w:cs="Arial"/>
                <w:b/>
                <w:bCs/>
                <w:sz w:val="20"/>
                <w:lang w:val="en-GB"/>
              </w:rPr>
            </w:pPr>
            <w:r w:rsidRPr="007940F0">
              <w:rPr>
                <w:rFonts w:cs="Arial"/>
                <w:b/>
                <w:bCs/>
                <w:sz w:val="20"/>
                <w:lang w:val="en-GB"/>
              </w:rPr>
              <w:t>Rx Parameter</w:t>
            </w:r>
          </w:p>
        </w:tc>
        <w:tc>
          <w:tcPr>
            <w:tcW w:w="5778" w:type="dxa"/>
            <w:gridSpan w:val="3"/>
          </w:tcPr>
          <w:p w14:paraId="601A04D2" w14:textId="77777777" w:rsidR="00E437B8" w:rsidRPr="007940F0" w:rsidRDefault="00E437B8" w:rsidP="00DD64C8">
            <w:pPr>
              <w:jc w:val="left"/>
              <w:rPr>
                <w:rFonts w:cs="Arial"/>
                <w:b/>
                <w:bCs/>
                <w:sz w:val="20"/>
                <w:lang w:val="en-GB"/>
              </w:rPr>
            </w:pPr>
            <w:r w:rsidRPr="007940F0">
              <w:rPr>
                <w:rFonts w:cs="Arial"/>
                <w:b/>
                <w:bCs/>
                <w:sz w:val="20"/>
                <w:lang w:val="en-GB"/>
              </w:rPr>
              <w:t>Channel bandwidth (MHz)</w:t>
            </w:r>
          </w:p>
        </w:tc>
        <w:tc>
          <w:tcPr>
            <w:tcW w:w="1926" w:type="dxa"/>
            <w:vMerge w:val="restart"/>
          </w:tcPr>
          <w:p w14:paraId="6137CB5F" w14:textId="77777777" w:rsidR="00E437B8" w:rsidRPr="007940F0" w:rsidRDefault="00E437B8" w:rsidP="00DD64C8">
            <w:pPr>
              <w:jc w:val="left"/>
              <w:rPr>
                <w:rFonts w:cs="Arial"/>
                <w:b/>
                <w:bCs/>
                <w:sz w:val="20"/>
                <w:lang w:val="en-GB"/>
              </w:rPr>
            </w:pPr>
            <w:r w:rsidRPr="007940F0">
              <w:rPr>
                <w:rFonts w:cs="Arial"/>
                <w:b/>
                <w:bCs/>
                <w:sz w:val="20"/>
                <w:lang w:val="en-GB"/>
              </w:rPr>
              <w:t>Unit</w:t>
            </w:r>
          </w:p>
        </w:tc>
      </w:tr>
      <w:tr w:rsidR="00E437B8" w:rsidRPr="007940F0" w14:paraId="70098622" w14:textId="77777777" w:rsidTr="00E437B8">
        <w:tc>
          <w:tcPr>
            <w:tcW w:w="1925" w:type="dxa"/>
            <w:vMerge/>
          </w:tcPr>
          <w:p w14:paraId="76C56E21" w14:textId="77777777" w:rsidR="00E437B8" w:rsidRPr="007940F0" w:rsidRDefault="00E437B8" w:rsidP="00DD64C8">
            <w:pPr>
              <w:jc w:val="left"/>
              <w:rPr>
                <w:rFonts w:cs="Arial"/>
                <w:sz w:val="20"/>
                <w:lang w:val="en-GB"/>
              </w:rPr>
            </w:pPr>
          </w:p>
        </w:tc>
        <w:tc>
          <w:tcPr>
            <w:tcW w:w="1926" w:type="dxa"/>
          </w:tcPr>
          <w:p w14:paraId="0F1ED071" w14:textId="77777777" w:rsidR="00E437B8" w:rsidRPr="007940F0" w:rsidRDefault="00E437B8" w:rsidP="00DD64C8">
            <w:pPr>
              <w:jc w:val="left"/>
              <w:rPr>
                <w:rFonts w:cs="Arial"/>
                <w:b/>
                <w:bCs/>
                <w:sz w:val="20"/>
                <w:lang w:val="en-GB"/>
              </w:rPr>
            </w:pPr>
            <w:r w:rsidRPr="007940F0">
              <w:rPr>
                <w:rFonts w:cs="Arial"/>
                <w:b/>
                <w:bCs/>
                <w:sz w:val="20"/>
                <w:lang w:val="en-GB"/>
              </w:rPr>
              <w:t>1.728</w:t>
            </w:r>
          </w:p>
        </w:tc>
        <w:tc>
          <w:tcPr>
            <w:tcW w:w="1926" w:type="dxa"/>
          </w:tcPr>
          <w:p w14:paraId="2C2F3A9F" w14:textId="77777777" w:rsidR="00E437B8" w:rsidRPr="007940F0" w:rsidRDefault="00E437B8" w:rsidP="00DD64C8">
            <w:pPr>
              <w:jc w:val="left"/>
              <w:rPr>
                <w:rFonts w:cs="Arial"/>
                <w:b/>
                <w:bCs/>
                <w:sz w:val="20"/>
                <w:lang w:val="en-GB"/>
              </w:rPr>
            </w:pPr>
            <w:r w:rsidRPr="007940F0">
              <w:rPr>
                <w:rFonts w:cs="Arial"/>
                <w:b/>
                <w:bCs/>
                <w:sz w:val="20"/>
                <w:lang w:val="en-GB"/>
              </w:rPr>
              <w:t>3.456</w:t>
            </w:r>
          </w:p>
        </w:tc>
        <w:tc>
          <w:tcPr>
            <w:tcW w:w="1926" w:type="dxa"/>
          </w:tcPr>
          <w:p w14:paraId="2AE8A8C0" w14:textId="77777777" w:rsidR="00E437B8" w:rsidRPr="007940F0" w:rsidRDefault="00E437B8" w:rsidP="00DD64C8">
            <w:pPr>
              <w:jc w:val="left"/>
              <w:rPr>
                <w:rFonts w:cs="Arial"/>
                <w:b/>
                <w:bCs/>
                <w:sz w:val="20"/>
                <w:lang w:val="en-GB"/>
              </w:rPr>
            </w:pPr>
            <w:r w:rsidRPr="007940F0">
              <w:rPr>
                <w:rFonts w:cs="Arial"/>
                <w:b/>
                <w:bCs/>
                <w:sz w:val="20"/>
                <w:lang w:val="en-GB"/>
              </w:rPr>
              <w:t>6.912</w:t>
            </w:r>
          </w:p>
        </w:tc>
        <w:tc>
          <w:tcPr>
            <w:tcW w:w="1926" w:type="dxa"/>
            <w:vMerge/>
          </w:tcPr>
          <w:p w14:paraId="3A9E9010" w14:textId="77777777" w:rsidR="00E437B8" w:rsidRPr="007940F0" w:rsidRDefault="00E437B8" w:rsidP="00DD64C8">
            <w:pPr>
              <w:jc w:val="left"/>
              <w:rPr>
                <w:rFonts w:cs="Arial"/>
                <w:sz w:val="20"/>
                <w:lang w:val="en-GB"/>
              </w:rPr>
            </w:pPr>
          </w:p>
        </w:tc>
      </w:tr>
      <w:tr w:rsidR="00E437B8" w:rsidRPr="007940F0" w14:paraId="05CA5912" w14:textId="77777777" w:rsidTr="00E437B8">
        <w:tc>
          <w:tcPr>
            <w:tcW w:w="1925" w:type="dxa"/>
          </w:tcPr>
          <w:p w14:paraId="386BBBC4" w14:textId="77777777" w:rsidR="00E437B8" w:rsidRPr="007940F0" w:rsidRDefault="00E437B8" w:rsidP="00DD64C8">
            <w:pPr>
              <w:jc w:val="left"/>
              <w:rPr>
                <w:rFonts w:cs="Arial"/>
                <w:sz w:val="20"/>
                <w:lang w:val="en-GB"/>
              </w:rPr>
            </w:pPr>
            <w:r w:rsidRPr="007940F0">
              <w:rPr>
                <w:rFonts w:cs="Arial"/>
                <w:sz w:val="20"/>
                <w:lang w:val="en-GB"/>
              </w:rPr>
              <w:t>Own signal input level</w:t>
            </w:r>
          </w:p>
        </w:tc>
        <w:tc>
          <w:tcPr>
            <w:tcW w:w="5778" w:type="dxa"/>
            <w:gridSpan w:val="3"/>
          </w:tcPr>
          <w:p w14:paraId="180F19F5" w14:textId="77777777" w:rsidR="00E437B8" w:rsidRPr="007940F0" w:rsidRDefault="00E437B8" w:rsidP="00DD64C8">
            <w:pPr>
              <w:jc w:val="left"/>
              <w:rPr>
                <w:rFonts w:cs="Arial"/>
                <w:sz w:val="20"/>
                <w:lang w:val="en-GB"/>
              </w:rPr>
            </w:pPr>
            <w:r w:rsidRPr="007940F0">
              <w:rPr>
                <w:rFonts w:cs="Arial"/>
                <w:sz w:val="20"/>
                <w:lang w:val="en-GB"/>
              </w:rPr>
              <w:t>RX</w:t>
            </w:r>
            <w:r w:rsidRPr="007940F0">
              <w:rPr>
                <w:rFonts w:cs="Arial"/>
                <w:sz w:val="20"/>
                <w:vertAlign w:val="subscript"/>
                <w:lang w:val="en-GB"/>
              </w:rPr>
              <w:t>sensitivity</w:t>
            </w:r>
            <w:r w:rsidRPr="007940F0">
              <w:rPr>
                <w:rFonts w:cs="Arial"/>
                <w:sz w:val="20"/>
                <w:lang w:val="en-GB"/>
              </w:rPr>
              <w:t xml:space="preserve"> + 6 dB</w:t>
            </w:r>
          </w:p>
        </w:tc>
        <w:tc>
          <w:tcPr>
            <w:tcW w:w="1926" w:type="dxa"/>
          </w:tcPr>
          <w:p w14:paraId="166397FC" w14:textId="77777777" w:rsidR="00E437B8" w:rsidRPr="007940F0" w:rsidRDefault="00E437B8" w:rsidP="00DD64C8">
            <w:pPr>
              <w:jc w:val="left"/>
              <w:rPr>
                <w:rFonts w:cs="Arial"/>
                <w:sz w:val="20"/>
                <w:lang w:val="en-GB"/>
              </w:rPr>
            </w:pPr>
            <w:r w:rsidRPr="007940F0">
              <w:rPr>
                <w:rFonts w:cs="Arial"/>
                <w:sz w:val="20"/>
                <w:lang w:val="en-GB"/>
              </w:rPr>
              <w:t>dBm</w:t>
            </w:r>
          </w:p>
        </w:tc>
      </w:tr>
      <w:tr w:rsidR="00E437B8" w:rsidRPr="007940F0" w14:paraId="35F6795A" w14:textId="77777777" w:rsidTr="00E437B8">
        <w:tc>
          <w:tcPr>
            <w:tcW w:w="1925" w:type="dxa"/>
          </w:tcPr>
          <w:p w14:paraId="3EC7B5B2" w14:textId="77777777" w:rsidR="00E437B8" w:rsidRPr="007940F0" w:rsidRDefault="00E437B8" w:rsidP="00DD64C8">
            <w:pPr>
              <w:jc w:val="left"/>
              <w:rPr>
                <w:rFonts w:cs="Arial"/>
                <w:sz w:val="20"/>
                <w:lang w:val="en-GB"/>
              </w:rPr>
            </w:pPr>
            <w:r w:rsidRPr="007940F0">
              <w:rPr>
                <w:rFonts w:cs="Arial"/>
                <w:sz w:val="20"/>
                <w:lang w:val="en-GB"/>
              </w:rPr>
              <w:t>P</w:t>
            </w:r>
            <w:r w:rsidRPr="007940F0">
              <w:rPr>
                <w:rFonts w:cs="Arial"/>
                <w:sz w:val="20"/>
                <w:vertAlign w:val="subscript"/>
                <w:lang w:val="en-GB"/>
              </w:rPr>
              <w:t>Interferer</w:t>
            </w:r>
          </w:p>
        </w:tc>
        <w:tc>
          <w:tcPr>
            <w:tcW w:w="1926" w:type="dxa"/>
          </w:tcPr>
          <w:p w14:paraId="0E92434F" w14:textId="77777777" w:rsidR="00E437B8" w:rsidRPr="007940F0" w:rsidRDefault="00E437B8" w:rsidP="00DD64C8">
            <w:pPr>
              <w:jc w:val="left"/>
              <w:rPr>
                <w:rFonts w:cs="Arial"/>
                <w:sz w:val="20"/>
                <w:lang w:val="en-GB"/>
              </w:rPr>
            </w:pPr>
            <w:r w:rsidRPr="007940F0">
              <w:rPr>
                <w:rFonts w:cs="Arial"/>
                <w:sz w:val="20"/>
                <w:lang w:val="en-GB"/>
              </w:rPr>
              <w:t>RX</w:t>
            </w:r>
            <w:r w:rsidRPr="007940F0">
              <w:rPr>
                <w:rFonts w:cs="Arial"/>
                <w:sz w:val="20"/>
                <w:vertAlign w:val="subscript"/>
                <w:lang w:val="en-GB"/>
              </w:rPr>
              <w:t>sensitivity</w:t>
            </w:r>
            <w:r w:rsidRPr="007940F0">
              <w:rPr>
                <w:rFonts w:cs="Arial"/>
                <w:sz w:val="20"/>
                <w:lang w:val="en-GB"/>
              </w:rPr>
              <w:t xml:space="preserve"> + 52 dB</w:t>
            </w:r>
          </w:p>
        </w:tc>
        <w:tc>
          <w:tcPr>
            <w:tcW w:w="1926" w:type="dxa"/>
          </w:tcPr>
          <w:p w14:paraId="1C2CF8C8" w14:textId="77777777" w:rsidR="00E437B8" w:rsidRPr="007940F0" w:rsidRDefault="00E437B8" w:rsidP="00DD64C8">
            <w:pPr>
              <w:jc w:val="left"/>
              <w:rPr>
                <w:rFonts w:cs="Arial"/>
                <w:sz w:val="20"/>
                <w:lang w:val="en-GB"/>
              </w:rPr>
            </w:pPr>
            <w:r w:rsidRPr="007940F0">
              <w:rPr>
                <w:rFonts w:cs="Arial"/>
                <w:sz w:val="20"/>
                <w:lang w:val="en-GB"/>
              </w:rPr>
              <w:t>RX</w:t>
            </w:r>
            <w:r w:rsidRPr="007940F0">
              <w:rPr>
                <w:rFonts w:cs="Arial"/>
                <w:sz w:val="20"/>
                <w:vertAlign w:val="subscript"/>
                <w:lang w:val="en-GB"/>
              </w:rPr>
              <w:t>sensitivity</w:t>
            </w:r>
            <w:r w:rsidRPr="007940F0">
              <w:rPr>
                <w:rFonts w:cs="Arial"/>
                <w:sz w:val="20"/>
                <w:lang w:val="en-GB"/>
              </w:rPr>
              <w:t xml:space="preserve"> + 52 dB</w:t>
            </w:r>
          </w:p>
        </w:tc>
        <w:tc>
          <w:tcPr>
            <w:tcW w:w="1926" w:type="dxa"/>
          </w:tcPr>
          <w:p w14:paraId="0450C449" w14:textId="77777777" w:rsidR="00E437B8" w:rsidRPr="007940F0" w:rsidRDefault="00E437B8" w:rsidP="00DD64C8">
            <w:pPr>
              <w:jc w:val="left"/>
              <w:rPr>
                <w:rFonts w:cs="Arial"/>
                <w:sz w:val="20"/>
                <w:lang w:val="en-GB"/>
              </w:rPr>
            </w:pPr>
            <w:r w:rsidRPr="007940F0">
              <w:rPr>
                <w:rFonts w:cs="Arial"/>
                <w:sz w:val="20"/>
                <w:lang w:val="en-GB"/>
              </w:rPr>
              <w:t>RX</w:t>
            </w:r>
            <w:r w:rsidRPr="007940F0">
              <w:rPr>
                <w:rFonts w:cs="Arial"/>
                <w:sz w:val="20"/>
                <w:vertAlign w:val="subscript"/>
                <w:lang w:val="en-GB"/>
              </w:rPr>
              <w:t>sensitivity</w:t>
            </w:r>
            <w:r w:rsidRPr="007940F0">
              <w:rPr>
                <w:rFonts w:cs="Arial"/>
                <w:sz w:val="20"/>
                <w:lang w:val="en-GB"/>
              </w:rPr>
              <w:t xml:space="preserve"> + 52 dB</w:t>
            </w:r>
          </w:p>
        </w:tc>
        <w:tc>
          <w:tcPr>
            <w:tcW w:w="1926" w:type="dxa"/>
          </w:tcPr>
          <w:p w14:paraId="2986DDC4" w14:textId="77777777" w:rsidR="00E437B8" w:rsidRPr="007940F0" w:rsidRDefault="00E437B8" w:rsidP="00DD64C8">
            <w:pPr>
              <w:jc w:val="left"/>
              <w:rPr>
                <w:rFonts w:cs="Arial"/>
                <w:sz w:val="20"/>
                <w:lang w:val="en-GB"/>
              </w:rPr>
            </w:pPr>
            <w:r w:rsidRPr="007940F0">
              <w:rPr>
                <w:rFonts w:cs="Arial"/>
                <w:sz w:val="20"/>
                <w:lang w:val="en-GB"/>
              </w:rPr>
              <w:t>dBm</w:t>
            </w:r>
          </w:p>
        </w:tc>
      </w:tr>
      <w:tr w:rsidR="00E437B8" w:rsidRPr="007940F0" w14:paraId="48DE9967" w14:textId="77777777" w:rsidTr="00E437B8">
        <w:tc>
          <w:tcPr>
            <w:tcW w:w="1925" w:type="dxa"/>
          </w:tcPr>
          <w:p w14:paraId="4B9A40AB" w14:textId="77777777" w:rsidR="00E437B8" w:rsidRPr="007940F0" w:rsidRDefault="00E437B8" w:rsidP="00DD64C8">
            <w:pPr>
              <w:jc w:val="left"/>
              <w:rPr>
                <w:rFonts w:cs="Arial"/>
                <w:sz w:val="20"/>
                <w:lang w:val="en-GB"/>
              </w:rPr>
            </w:pPr>
            <w:r w:rsidRPr="007940F0">
              <w:rPr>
                <w:rFonts w:cs="Arial"/>
                <w:sz w:val="20"/>
                <w:lang w:val="en-GB"/>
              </w:rPr>
              <w:t>BW</w:t>
            </w:r>
            <w:r w:rsidRPr="007940F0">
              <w:rPr>
                <w:rFonts w:cs="Arial"/>
                <w:sz w:val="20"/>
                <w:vertAlign w:val="subscript"/>
                <w:lang w:val="en-GB"/>
              </w:rPr>
              <w:t>Interferer</w:t>
            </w:r>
          </w:p>
        </w:tc>
        <w:tc>
          <w:tcPr>
            <w:tcW w:w="1926" w:type="dxa"/>
          </w:tcPr>
          <w:p w14:paraId="77AFCB31" w14:textId="77777777" w:rsidR="00E437B8" w:rsidRPr="007940F0" w:rsidRDefault="00E437B8" w:rsidP="00DD64C8">
            <w:pPr>
              <w:jc w:val="left"/>
              <w:rPr>
                <w:rFonts w:cs="Arial"/>
                <w:sz w:val="20"/>
                <w:lang w:val="en-GB"/>
              </w:rPr>
            </w:pPr>
            <w:r w:rsidRPr="007940F0">
              <w:rPr>
                <w:rFonts w:cs="Arial"/>
                <w:sz w:val="20"/>
                <w:lang w:val="en-GB"/>
              </w:rPr>
              <w:t>1.728</w:t>
            </w:r>
          </w:p>
        </w:tc>
        <w:tc>
          <w:tcPr>
            <w:tcW w:w="1926" w:type="dxa"/>
          </w:tcPr>
          <w:p w14:paraId="2E13064C" w14:textId="77777777" w:rsidR="00E437B8" w:rsidRPr="007940F0" w:rsidRDefault="00E437B8" w:rsidP="00DD64C8">
            <w:pPr>
              <w:jc w:val="left"/>
              <w:rPr>
                <w:rFonts w:cs="Arial"/>
                <w:sz w:val="20"/>
                <w:lang w:val="en-GB"/>
              </w:rPr>
            </w:pPr>
            <w:r w:rsidRPr="007940F0">
              <w:rPr>
                <w:rFonts w:cs="Arial"/>
                <w:sz w:val="20"/>
                <w:lang w:val="en-GB"/>
              </w:rPr>
              <w:t>3.456</w:t>
            </w:r>
          </w:p>
        </w:tc>
        <w:tc>
          <w:tcPr>
            <w:tcW w:w="1926" w:type="dxa"/>
          </w:tcPr>
          <w:p w14:paraId="2AE54FE0" w14:textId="77777777" w:rsidR="00E437B8" w:rsidRPr="007940F0" w:rsidRDefault="00E437B8" w:rsidP="00DD64C8">
            <w:pPr>
              <w:jc w:val="left"/>
              <w:rPr>
                <w:rFonts w:cs="Arial"/>
                <w:sz w:val="20"/>
                <w:lang w:val="en-GB"/>
              </w:rPr>
            </w:pPr>
            <w:r w:rsidRPr="007940F0">
              <w:rPr>
                <w:rFonts w:cs="Arial"/>
                <w:sz w:val="20"/>
                <w:lang w:val="en-GB"/>
              </w:rPr>
              <w:t>6.912</w:t>
            </w:r>
          </w:p>
        </w:tc>
        <w:tc>
          <w:tcPr>
            <w:tcW w:w="1926" w:type="dxa"/>
          </w:tcPr>
          <w:p w14:paraId="3A361C0B" w14:textId="77777777" w:rsidR="00E437B8" w:rsidRPr="007940F0" w:rsidRDefault="00E437B8" w:rsidP="00DD64C8">
            <w:pPr>
              <w:jc w:val="left"/>
              <w:rPr>
                <w:rFonts w:cs="Arial"/>
                <w:sz w:val="20"/>
                <w:lang w:val="en-GB"/>
              </w:rPr>
            </w:pPr>
            <w:r w:rsidRPr="007940F0">
              <w:rPr>
                <w:rFonts w:cs="Arial"/>
                <w:sz w:val="20"/>
                <w:lang w:val="en-GB"/>
              </w:rPr>
              <w:t>MHz</w:t>
            </w:r>
          </w:p>
        </w:tc>
      </w:tr>
      <w:tr w:rsidR="00E437B8" w:rsidRPr="007940F0" w14:paraId="0E46AEA7" w14:textId="77777777" w:rsidTr="00E437B8">
        <w:tc>
          <w:tcPr>
            <w:tcW w:w="1925" w:type="dxa"/>
          </w:tcPr>
          <w:p w14:paraId="1EAFE23B" w14:textId="77777777" w:rsidR="00E437B8" w:rsidRPr="007940F0" w:rsidRDefault="00E437B8" w:rsidP="00DD64C8">
            <w:pPr>
              <w:jc w:val="left"/>
              <w:rPr>
                <w:rFonts w:cs="Arial"/>
                <w:sz w:val="20"/>
                <w:lang w:val="en-GB"/>
              </w:rPr>
            </w:pPr>
            <w:r w:rsidRPr="007940F0">
              <w:rPr>
                <w:rFonts w:cs="Arial"/>
                <w:sz w:val="20"/>
                <w:lang w:val="en-GB"/>
              </w:rPr>
              <w:t>F</w:t>
            </w:r>
            <w:r w:rsidRPr="007940F0">
              <w:rPr>
                <w:rFonts w:cs="Arial"/>
                <w:sz w:val="20"/>
                <w:vertAlign w:val="subscript"/>
                <w:lang w:val="en-GB"/>
              </w:rPr>
              <w:t>Interferer</w:t>
            </w:r>
            <w:r w:rsidRPr="007940F0">
              <w:rPr>
                <w:rFonts w:cs="Arial"/>
                <w:sz w:val="20"/>
                <w:lang w:val="en-GB"/>
              </w:rPr>
              <w:t xml:space="preserve"> (offset from operating channel edge)</w:t>
            </w:r>
          </w:p>
        </w:tc>
        <w:tc>
          <w:tcPr>
            <w:tcW w:w="1926" w:type="dxa"/>
          </w:tcPr>
          <w:p w14:paraId="5C86B4CB" w14:textId="77777777" w:rsidR="00E437B8" w:rsidRPr="007940F0" w:rsidRDefault="00E437B8" w:rsidP="00DD64C8">
            <w:pPr>
              <w:jc w:val="left"/>
              <w:rPr>
                <w:rFonts w:cs="Arial"/>
                <w:sz w:val="20"/>
                <w:lang w:val="en-GB"/>
              </w:rPr>
            </w:pPr>
            <w:r w:rsidRPr="007940F0">
              <w:rPr>
                <w:rFonts w:cs="Arial"/>
                <w:sz w:val="20"/>
                <w:lang w:val="en-GB"/>
              </w:rPr>
              <w:t>2,592 + additional channel frequency step</w:t>
            </w:r>
          </w:p>
          <w:p w14:paraId="36D2B4E6" w14:textId="77777777" w:rsidR="00E437B8" w:rsidRPr="007940F0" w:rsidRDefault="00E437B8" w:rsidP="00DD64C8">
            <w:pPr>
              <w:jc w:val="left"/>
              <w:rPr>
                <w:rFonts w:cs="Arial"/>
                <w:sz w:val="20"/>
                <w:lang w:val="en-GB"/>
              </w:rPr>
            </w:pPr>
            <w:r w:rsidRPr="007940F0">
              <w:rPr>
                <w:rFonts w:cs="Arial"/>
                <w:sz w:val="20"/>
                <w:lang w:val="en-GB"/>
              </w:rPr>
              <w:t>Or</w:t>
            </w:r>
          </w:p>
          <w:p w14:paraId="4C72BDA3" w14:textId="77777777" w:rsidR="00E437B8" w:rsidRPr="007940F0" w:rsidRDefault="00E437B8" w:rsidP="00DD64C8">
            <w:pPr>
              <w:jc w:val="left"/>
              <w:rPr>
                <w:rFonts w:cs="Arial"/>
                <w:sz w:val="20"/>
                <w:lang w:val="en-GB"/>
              </w:rPr>
            </w:pPr>
            <w:r w:rsidRPr="007940F0">
              <w:rPr>
                <w:rFonts w:cs="Arial"/>
                <w:sz w:val="20"/>
                <w:lang w:val="en-GB"/>
              </w:rPr>
              <w:t>-2,592 - additional channel frequency step</w:t>
            </w:r>
          </w:p>
        </w:tc>
        <w:tc>
          <w:tcPr>
            <w:tcW w:w="1926" w:type="dxa"/>
          </w:tcPr>
          <w:p w14:paraId="68E1E723" w14:textId="77777777" w:rsidR="00E437B8" w:rsidRPr="007940F0" w:rsidRDefault="00E437B8" w:rsidP="00DD64C8">
            <w:pPr>
              <w:jc w:val="left"/>
              <w:rPr>
                <w:rFonts w:cs="Arial"/>
                <w:sz w:val="20"/>
                <w:lang w:val="en-GB"/>
              </w:rPr>
            </w:pPr>
            <w:r w:rsidRPr="007940F0">
              <w:rPr>
                <w:rFonts w:cs="Arial"/>
                <w:sz w:val="20"/>
                <w:lang w:val="en-GB"/>
              </w:rPr>
              <w:t>5,184 + additional channel frequency step</w:t>
            </w:r>
          </w:p>
          <w:p w14:paraId="3D6D0A26" w14:textId="77777777" w:rsidR="00E437B8" w:rsidRPr="007940F0" w:rsidRDefault="00E437B8" w:rsidP="00DD64C8">
            <w:pPr>
              <w:jc w:val="left"/>
              <w:rPr>
                <w:rFonts w:cs="Arial"/>
                <w:sz w:val="20"/>
                <w:lang w:val="en-GB"/>
              </w:rPr>
            </w:pPr>
            <w:r w:rsidRPr="007940F0">
              <w:rPr>
                <w:rFonts w:cs="Arial"/>
                <w:sz w:val="20"/>
                <w:lang w:val="en-GB"/>
              </w:rPr>
              <w:t>Or</w:t>
            </w:r>
          </w:p>
          <w:p w14:paraId="1B2B24E1" w14:textId="77777777" w:rsidR="00E437B8" w:rsidRPr="007940F0" w:rsidRDefault="00E437B8" w:rsidP="00DD64C8">
            <w:pPr>
              <w:jc w:val="left"/>
              <w:rPr>
                <w:rFonts w:cs="Arial"/>
                <w:sz w:val="20"/>
                <w:lang w:val="en-GB"/>
              </w:rPr>
            </w:pPr>
            <w:r w:rsidRPr="007940F0">
              <w:rPr>
                <w:rFonts w:cs="Arial"/>
                <w:sz w:val="20"/>
                <w:lang w:val="en-GB"/>
              </w:rPr>
              <w:t>-5,184 - additional channel frequency step</w:t>
            </w:r>
          </w:p>
        </w:tc>
        <w:tc>
          <w:tcPr>
            <w:tcW w:w="1926" w:type="dxa"/>
          </w:tcPr>
          <w:p w14:paraId="613293BE" w14:textId="77777777" w:rsidR="00E437B8" w:rsidRPr="007940F0" w:rsidRDefault="00E437B8" w:rsidP="00DD64C8">
            <w:pPr>
              <w:jc w:val="left"/>
              <w:rPr>
                <w:rFonts w:cs="Arial"/>
                <w:sz w:val="20"/>
                <w:lang w:val="en-GB"/>
              </w:rPr>
            </w:pPr>
            <w:r w:rsidRPr="007940F0">
              <w:rPr>
                <w:rFonts w:cs="Arial"/>
                <w:sz w:val="20"/>
                <w:lang w:val="en-GB"/>
              </w:rPr>
              <w:t>10,368 + additional channel frequency step</w:t>
            </w:r>
          </w:p>
          <w:p w14:paraId="6C5ACF37" w14:textId="77777777" w:rsidR="00E437B8" w:rsidRPr="007940F0" w:rsidRDefault="00E437B8" w:rsidP="00DD64C8">
            <w:pPr>
              <w:jc w:val="left"/>
              <w:rPr>
                <w:rFonts w:cs="Arial"/>
                <w:sz w:val="20"/>
                <w:lang w:val="en-GB"/>
              </w:rPr>
            </w:pPr>
            <w:r w:rsidRPr="007940F0">
              <w:rPr>
                <w:rFonts w:cs="Arial"/>
                <w:sz w:val="20"/>
                <w:lang w:val="en-GB"/>
              </w:rPr>
              <w:t>Or</w:t>
            </w:r>
          </w:p>
          <w:p w14:paraId="72CC6019" w14:textId="77777777" w:rsidR="00E437B8" w:rsidRPr="007940F0" w:rsidRDefault="00E437B8" w:rsidP="00DD64C8">
            <w:pPr>
              <w:jc w:val="left"/>
              <w:rPr>
                <w:rFonts w:cs="Arial"/>
                <w:sz w:val="20"/>
                <w:lang w:val="en-GB"/>
              </w:rPr>
            </w:pPr>
            <w:r w:rsidRPr="007940F0">
              <w:rPr>
                <w:rFonts w:cs="Arial"/>
                <w:sz w:val="20"/>
                <w:lang w:val="en-GB"/>
              </w:rPr>
              <w:t>-10,368 - additional channel frequency step</w:t>
            </w:r>
          </w:p>
        </w:tc>
        <w:tc>
          <w:tcPr>
            <w:tcW w:w="1926" w:type="dxa"/>
          </w:tcPr>
          <w:p w14:paraId="258F874F" w14:textId="77777777" w:rsidR="00E437B8" w:rsidRPr="007940F0" w:rsidRDefault="00E437B8" w:rsidP="00DD64C8">
            <w:pPr>
              <w:jc w:val="left"/>
              <w:rPr>
                <w:rFonts w:cs="Arial"/>
                <w:sz w:val="20"/>
                <w:lang w:val="en-GB"/>
              </w:rPr>
            </w:pPr>
            <w:r w:rsidRPr="007940F0">
              <w:rPr>
                <w:rFonts w:cs="Arial"/>
                <w:sz w:val="20"/>
                <w:lang w:val="en-GB"/>
              </w:rPr>
              <w:t>MHz</w:t>
            </w:r>
          </w:p>
        </w:tc>
      </w:tr>
    </w:tbl>
    <w:p w14:paraId="452EBD32" w14:textId="78EEE73C" w:rsidR="008C030F" w:rsidRPr="007940F0" w:rsidRDefault="008C030F" w:rsidP="007837ED">
      <w:pPr>
        <w:pStyle w:val="Heading1"/>
        <w:pageBreakBefore w:val="0"/>
        <w:numPr>
          <w:ilvl w:val="0"/>
          <w:numId w:val="4"/>
        </w:numPr>
        <w:tabs>
          <w:tab w:val="clear" w:pos="3125"/>
        </w:tabs>
        <w:spacing w:before="600"/>
        <w:ind w:left="0" w:firstLine="0"/>
        <w:jc w:val="both"/>
        <w:rPr>
          <w:rStyle w:val="ECCParagraph"/>
          <w:rFonts w:cs="Arial"/>
          <w:bCs/>
          <w:caps/>
          <w:smallCaps w:val="0"/>
          <w:color w:val="D2232A"/>
          <w:kern w:val="32"/>
        </w:rPr>
      </w:pPr>
      <w:r w:rsidRPr="007940F0">
        <w:rPr>
          <w:rStyle w:val="ECCParagraph"/>
          <w:rFonts w:cs="Arial"/>
          <w:bCs/>
          <w:caps/>
          <w:smallCaps w:val="0"/>
          <w:color w:val="D2232A"/>
          <w:kern w:val="32"/>
        </w:rPr>
        <w:lastRenderedPageBreak/>
        <w:t>Minimum Coupling Loss Analyses</w:t>
      </w:r>
    </w:p>
    <w:p w14:paraId="777AF6F2" w14:textId="51AD3982" w:rsidR="002B6118" w:rsidRPr="007940F0" w:rsidRDefault="00E5386C" w:rsidP="00EF1E98">
      <w:pPr>
        <w:spacing w:before="240" w:after="60"/>
        <w:jc w:val="both"/>
        <w:rPr>
          <w:rStyle w:val="ECCParagraph"/>
          <w:rFonts w:eastAsia="Calibri"/>
          <w:szCs w:val="22"/>
        </w:rPr>
      </w:pPr>
      <w:r w:rsidRPr="007940F0">
        <w:rPr>
          <w:rStyle w:val="ECCParagraph"/>
          <w:rFonts w:eastAsia="Calibri"/>
          <w:szCs w:val="22"/>
        </w:rPr>
        <w:t xml:space="preserve">MCL analyses have been performed in </w:t>
      </w:r>
      <w:proofErr w:type="spellStart"/>
      <w:r w:rsidR="002B6118" w:rsidRPr="007940F0">
        <w:rPr>
          <w:rStyle w:val="ECCParagraph"/>
          <w:rFonts w:eastAsia="Calibri"/>
          <w:szCs w:val="22"/>
        </w:rPr>
        <w:t>Visualyse</w:t>
      </w:r>
      <w:proofErr w:type="spellEnd"/>
      <w:r w:rsidR="002B6118" w:rsidRPr="007940F0">
        <w:rPr>
          <w:rStyle w:val="ECCParagraph"/>
          <w:rFonts w:eastAsia="Calibri"/>
          <w:szCs w:val="22"/>
        </w:rPr>
        <w:t xml:space="preserve"> Professional software </w:t>
      </w:r>
      <w:r w:rsidRPr="007940F0">
        <w:rPr>
          <w:rStyle w:val="ECCParagraph"/>
          <w:rFonts w:eastAsia="Calibri"/>
          <w:szCs w:val="22"/>
        </w:rPr>
        <w:t xml:space="preserve">order to </w:t>
      </w:r>
      <w:r w:rsidR="002B6118" w:rsidRPr="007940F0">
        <w:rPr>
          <w:rStyle w:val="ECCParagraph"/>
          <w:rFonts w:eastAsia="Calibri"/>
          <w:szCs w:val="22"/>
        </w:rPr>
        <w:t>assess</w:t>
      </w:r>
      <w:r w:rsidRPr="007940F0">
        <w:rPr>
          <w:rStyle w:val="ECCParagraph"/>
          <w:rFonts w:eastAsia="Calibri"/>
          <w:szCs w:val="22"/>
        </w:rPr>
        <w:t xml:space="preserve"> the geographical or frequency separation</w:t>
      </w:r>
      <w:r w:rsidR="005729A7" w:rsidRPr="007940F0">
        <w:rPr>
          <w:rStyle w:val="ECCParagraph"/>
          <w:rFonts w:eastAsia="Calibri"/>
          <w:szCs w:val="22"/>
        </w:rPr>
        <w:t>s</w:t>
      </w:r>
      <w:r w:rsidRPr="007940F0">
        <w:rPr>
          <w:rStyle w:val="ECCParagraph"/>
          <w:rFonts w:eastAsia="Calibri"/>
          <w:szCs w:val="22"/>
        </w:rPr>
        <w:t xml:space="preserve"> required between interferer</w:t>
      </w:r>
      <w:r w:rsidR="002B6118" w:rsidRPr="007940F0">
        <w:rPr>
          <w:rStyle w:val="ECCParagraph"/>
          <w:rFonts w:eastAsia="Calibri"/>
          <w:szCs w:val="22"/>
        </w:rPr>
        <w:t xml:space="preserve"> and victim. The software simulations are highly configurable and variations </w:t>
      </w:r>
      <w:r w:rsidR="005729A7" w:rsidRPr="007940F0">
        <w:rPr>
          <w:rStyle w:val="ECCParagraph"/>
          <w:rFonts w:eastAsia="Calibri"/>
          <w:szCs w:val="22"/>
        </w:rPr>
        <w:t xml:space="preserve">of the model </w:t>
      </w:r>
      <w:r w:rsidR="002B6118" w:rsidRPr="007940F0">
        <w:rPr>
          <w:rStyle w:val="ECCParagraph"/>
          <w:rFonts w:eastAsia="Calibri"/>
          <w:szCs w:val="22"/>
        </w:rPr>
        <w:t>were investigated including modelling of clutter loss at one end of the interference path and interference sourced from the victim receiver’s adjacent channel.</w:t>
      </w:r>
    </w:p>
    <w:p w14:paraId="1D66A914" w14:textId="2DB484ED" w:rsidR="00FC2413" w:rsidRPr="007940F0" w:rsidRDefault="00FC2413" w:rsidP="00EF1E98">
      <w:pPr>
        <w:spacing w:before="240" w:after="60"/>
        <w:jc w:val="both"/>
        <w:rPr>
          <w:rStyle w:val="ECCParagraph"/>
          <w:rFonts w:eastAsia="Calibri"/>
          <w:szCs w:val="22"/>
        </w:rPr>
      </w:pPr>
      <w:r w:rsidRPr="007940F0">
        <w:rPr>
          <w:rStyle w:val="ECCParagraph"/>
          <w:rFonts w:eastAsia="Calibri"/>
          <w:szCs w:val="22"/>
        </w:rPr>
        <w:t xml:space="preserve">In addition, some early analyses calculated geographical separations using the method discussed in section </w:t>
      </w:r>
      <w:r w:rsidR="00D61F7A" w:rsidRPr="007940F0">
        <w:rPr>
          <w:rStyle w:val="ECCParagraph"/>
          <w:rFonts w:eastAsia="Calibri"/>
          <w:szCs w:val="22"/>
        </w:rPr>
        <w:t>2</w:t>
      </w:r>
      <w:r w:rsidR="00143F32" w:rsidRPr="007940F0">
        <w:rPr>
          <w:rStyle w:val="ECCParagraph"/>
          <w:rFonts w:eastAsia="Calibri"/>
          <w:szCs w:val="22"/>
        </w:rPr>
        <w:t>.1</w:t>
      </w:r>
      <w:r w:rsidRPr="007940F0">
        <w:rPr>
          <w:rStyle w:val="ECCParagraph"/>
          <w:rFonts w:eastAsia="Calibri"/>
          <w:szCs w:val="22"/>
        </w:rPr>
        <w:t xml:space="preserve">. </w:t>
      </w:r>
    </w:p>
    <w:p w14:paraId="5E26B577" w14:textId="461E15B3" w:rsidR="00AF10F8" w:rsidRPr="007940F0" w:rsidRDefault="00AF10F8" w:rsidP="00283A3D">
      <w:pPr>
        <w:pStyle w:val="Heading2"/>
        <w:numPr>
          <w:ilvl w:val="1"/>
          <w:numId w:val="4"/>
        </w:numPr>
        <w:tabs>
          <w:tab w:val="clear" w:pos="576"/>
        </w:tabs>
        <w:spacing w:before="480"/>
        <w:ind w:left="0" w:firstLine="0"/>
        <w:jc w:val="both"/>
        <w:rPr>
          <w:rStyle w:val="ECCParagraph"/>
          <w:rFonts w:cs="Arial"/>
          <w:bCs/>
          <w:iCs/>
          <w:caps/>
        </w:rPr>
      </w:pPr>
      <w:r w:rsidRPr="007940F0">
        <w:rPr>
          <w:rStyle w:val="ECCParagraph"/>
          <w:rFonts w:cs="Arial"/>
          <w:bCs/>
          <w:iCs/>
          <w:caps/>
        </w:rPr>
        <w:t>Early Analyses</w:t>
      </w:r>
    </w:p>
    <w:p w14:paraId="215BFDE4" w14:textId="19CEE8FD" w:rsidR="00E5386C" w:rsidRPr="007940F0" w:rsidRDefault="002B6118" w:rsidP="00EF1E98">
      <w:pPr>
        <w:spacing w:before="240" w:after="60"/>
        <w:jc w:val="both"/>
        <w:rPr>
          <w:rFonts w:ascii="Arial" w:hAnsi="Arial" w:cs="Arial"/>
          <w:sz w:val="20"/>
        </w:rPr>
      </w:pPr>
      <w:r w:rsidRPr="007940F0">
        <w:rPr>
          <w:rFonts w:ascii="Arial" w:hAnsi="Arial" w:cs="Arial"/>
          <w:sz w:val="20"/>
        </w:rPr>
        <w:t>Our</w:t>
      </w:r>
      <w:r w:rsidR="00E5386C" w:rsidRPr="007940F0">
        <w:rPr>
          <w:rFonts w:ascii="Arial" w:hAnsi="Arial" w:cs="Arial"/>
          <w:sz w:val="20"/>
        </w:rPr>
        <w:t xml:space="preserve"> </w:t>
      </w:r>
      <w:r w:rsidR="00695C0A" w:rsidRPr="007940F0">
        <w:rPr>
          <w:rFonts w:ascii="Arial" w:hAnsi="Arial" w:cs="Arial"/>
          <w:sz w:val="20"/>
        </w:rPr>
        <w:t xml:space="preserve">approach </w:t>
      </w:r>
      <w:r w:rsidR="00E5386C" w:rsidRPr="007940F0">
        <w:rPr>
          <w:rFonts w:ascii="Arial" w:hAnsi="Arial" w:cs="Arial"/>
          <w:sz w:val="20"/>
        </w:rPr>
        <w:t xml:space="preserve">can be presented mathematically. We first of all calculate the isolation loss required between interferer and victim receiver. </w:t>
      </w:r>
    </w:p>
    <w:p w14:paraId="4FF5D769" w14:textId="0BD865D6" w:rsidR="00E5386C" w:rsidRPr="007940F0" w:rsidRDefault="00E5386C" w:rsidP="00E5386C">
      <w:pPr>
        <w:pStyle w:val="Caption"/>
        <w:keepNext/>
        <w:spacing w:after="240"/>
        <w:ind w:left="2880" w:firstLine="720"/>
        <w:jc w:val="both"/>
        <w:rPr>
          <w:rFonts w:ascii="Arial" w:hAnsi="Arial" w:cs="Arial"/>
          <w:sz w:val="20"/>
        </w:rPr>
      </w:pPr>
      <w:r w:rsidRPr="007940F0">
        <w:rPr>
          <w:rFonts w:ascii="Arial" w:hAnsi="Arial" w:cs="Arial"/>
          <w:sz w:val="20"/>
        </w:rPr>
        <w:t xml:space="preserve">Equation </w:t>
      </w:r>
      <w:r w:rsidR="00EF1E98" w:rsidRPr="007940F0">
        <w:rPr>
          <w:rFonts w:ascii="Arial" w:hAnsi="Arial" w:cs="Arial"/>
          <w:sz w:val="20"/>
        </w:rPr>
        <w:fldChar w:fldCharType="begin"/>
      </w:r>
      <w:r w:rsidR="00EF1E98" w:rsidRPr="007940F0">
        <w:rPr>
          <w:rFonts w:ascii="Arial" w:hAnsi="Arial" w:cs="Arial"/>
          <w:sz w:val="20"/>
        </w:rPr>
        <w:instrText xml:space="preserve"> SEQ Equation \* ARABIC </w:instrText>
      </w:r>
      <w:r w:rsidR="00EF1E98" w:rsidRPr="007940F0">
        <w:rPr>
          <w:rFonts w:ascii="Arial" w:hAnsi="Arial" w:cs="Arial"/>
          <w:sz w:val="20"/>
        </w:rPr>
        <w:fldChar w:fldCharType="separate"/>
      </w:r>
      <w:r w:rsidR="00B92EFA">
        <w:rPr>
          <w:rFonts w:ascii="Arial" w:hAnsi="Arial" w:cs="Arial"/>
          <w:noProof/>
          <w:sz w:val="20"/>
        </w:rPr>
        <w:t>1</w:t>
      </w:r>
      <w:r w:rsidR="00EF1E98" w:rsidRPr="007940F0">
        <w:rPr>
          <w:rFonts w:ascii="Arial" w:hAnsi="Arial" w:cs="Arial"/>
          <w:sz w:val="20"/>
        </w:rPr>
        <w:fldChar w:fldCharType="end"/>
      </w:r>
    </w:p>
    <w:p w14:paraId="2555B2DC" w14:textId="77777777" w:rsidR="00E5386C" w:rsidRPr="00B47C17" w:rsidRDefault="00881615" w:rsidP="00E5386C">
      <w:pPr>
        <w:pStyle w:val="BodyText"/>
        <w:rPr>
          <w:rFonts w:cs="Arial"/>
          <w:lang w:val="en-US"/>
        </w:rPr>
      </w:pPr>
      <m:oMath>
        <m:sSub>
          <m:sSubPr>
            <m:ctrlPr>
              <w:rPr>
                <w:rFonts w:ascii="Cambria Math" w:hAnsi="Cambria Math" w:cs="Arial"/>
                <w:i/>
              </w:rPr>
            </m:ctrlPr>
          </m:sSubPr>
          <m:e>
            <m:r>
              <w:rPr>
                <w:rFonts w:ascii="Cambria Math" w:hAnsi="Cambria Math" w:cs="Arial"/>
              </w:rPr>
              <m:t>L</m:t>
            </m:r>
          </m:e>
          <m:sub>
            <m:r>
              <w:rPr>
                <w:rFonts w:ascii="Cambria Math" w:hAnsi="Cambria Math" w:cs="Arial"/>
              </w:rPr>
              <m:t>I</m:t>
            </m:r>
          </m:sub>
        </m:sSub>
        <m:r>
          <w:rPr>
            <w:rFonts w:ascii="Cambria Math" w:hAnsi="Cambria Math" w:cs="Arial"/>
            <w:lang w:val="en-US"/>
          </w:rPr>
          <m:t xml:space="preserve">= </m:t>
        </m:r>
        <m:sSub>
          <m:sSubPr>
            <m:ctrlPr>
              <w:rPr>
                <w:rFonts w:ascii="Cambria Math" w:hAnsi="Cambria Math" w:cs="Arial"/>
                <w:i/>
              </w:rPr>
            </m:ctrlPr>
          </m:sSubPr>
          <m:e>
            <m:r>
              <w:rPr>
                <w:rFonts w:ascii="Cambria Math" w:hAnsi="Cambria Math" w:cs="Arial"/>
              </w:rPr>
              <m:t>P</m:t>
            </m:r>
          </m:e>
          <m:sub>
            <m:r>
              <w:rPr>
                <w:rFonts w:ascii="Cambria Math" w:hAnsi="Cambria Math" w:cs="Arial"/>
              </w:rPr>
              <m:t>int</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G</m:t>
            </m:r>
          </m:e>
          <m:sub>
            <m:r>
              <w:rPr>
                <w:rFonts w:ascii="Cambria Math" w:hAnsi="Cambria Math" w:cs="Arial"/>
              </w:rPr>
              <m:t>int</m:t>
            </m:r>
          </m:sub>
        </m:sSub>
        <m:r>
          <w:rPr>
            <w:rFonts w:ascii="Cambria Math" w:hAnsi="Cambria Math" w:cs="Arial"/>
            <w:lang w:val="en-US"/>
          </w:rPr>
          <m:t>-</m:t>
        </m:r>
        <m:sSubSup>
          <m:sSubSupPr>
            <m:ctrlPr>
              <w:rPr>
                <w:rFonts w:ascii="Cambria Math" w:hAnsi="Cambria Math" w:cs="Arial"/>
                <w:i/>
              </w:rPr>
            </m:ctrlPr>
          </m:sSubSupPr>
          <m:e>
            <m:r>
              <w:rPr>
                <w:rFonts w:ascii="Cambria Math" w:hAnsi="Cambria Math" w:cs="Arial"/>
              </w:rPr>
              <m:t>L</m:t>
            </m:r>
          </m:e>
          <m:sub>
            <m:r>
              <w:rPr>
                <w:rFonts w:ascii="Cambria Math" w:hAnsi="Cambria Math" w:cs="Arial"/>
              </w:rPr>
              <m:t>int</m:t>
            </m:r>
          </m:sub>
          <m:sup>
            <m:r>
              <w:rPr>
                <w:rFonts w:ascii="Cambria Math" w:hAnsi="Cambria Math" w:cs="Arial"/>
              </w:rPr>
              <m:t>clutter</m:t>
            </m:r>
          </m:sup>
        </m:sSubSup>
        <m:r>
          <w:rPr>
            <w:rFonts w:ascii="Cambria Math" w:hAnsi="Cambria Math" w:cs="Arial"/>
            <w:lang w:val="en-US"/>
          </w:rPr>
          <m:t>-</m:t>
        </m:r>
        <m:sSubSup>
          <m:sSubSupPr>
            <m:ctrlPr>
              <w:rPr>
                <w:rFonts w:ascii="Cambria Math" w:hAnsi="Cambria Math" w:cs="Arial"/>
                <w:i/>
              </w:rPr>
            </m:ctrlPr>
          </m:sSubSupPr>
          <m:e>
            <m:r>
              <w:rPr>
                <w:rFonts w:ascii="Cambria Math" w:hAnsi="Cambria Math" w:cs="Arial"/>
              </w:rPr>
              <m:t>L</m:t>
            </m:r>
          </m:e>
          <m:sub>
            <m:r>
              <w:rPr>
                <w:rFonts w:ascii="Cambria Math" w:hAnsi="Cambria Math" w:cs="Arial"/>
              </w:rPr>
              <m:t>vic</m:t>
            </m:r>
          </m:sub>
          <m:sup>
            <m:r>
              <w:rPr>
                <w:rFonts w:ascii="Cambria Math" w:hAnsi="Cambria Math" w:cs="Arial"/>
              </w:rPr>
              <m:t>clutter</m:t>
            </m:r>
          </m:sup>
        </m:sSubSup>
        <m:r>
          <w:rPr>
            <w:rFonts w:ascii="Cambria Math" w:hAnsi="Cambria Math" w:cs="Arial"/>
            <w:lang w:val="en-US"/>
          </w:rPr>
          <m:t>+</m:t>
        </m:r>
        <m:sSub>
          <m:sSubPr>
            <m:ctrlPr>
              <w:rPr>
                <w:rFonts w:ascii="Cambria Math" w:hAnsi="Cambria Math" w:cs="Arial"/>
                <w:i/>
              </w:rPr>
            </m:ctrlPr>
          </m:sSubPr>
          <m:e>
            <m:r>
              <w:rPr>
                <w:rFonts w:ascii="Cambria Math" w:hAnsi="Cambria Math" w:cs="Arial"/>
              </w:rPr>
              <m:t>G</m:t>
            </m:r>
          </m:e>
          <m:sub>
            <m:r>
              <w:rPr>
                <w:rFonts w:ascii="Cambria Math" w:hAnsi="Cambria Math" w:cs="Arial"/>
              </w:rPr>
              <m:t>vic</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L</m:t>
            </m:r>
          </m:e>
          <m:sub>
            <m:r>
              <w:rPr>
                <w:rFonts w:ascii="Cambria Math" w:hAnsi="Cambria Math" w:cs="Arial"/>
              </w:rPr>
              <m:t>vic</m:t>
            </m:r>
          </m:sub>
        </m:sSub>
        <m:r>
          <w:rPr>
            <w:rFonts w:ascii="Cambria Math" w:hAnsi="Cambria Math" w:cs="Arial"/>
            <w:lang w:val="en-US"/>
          </w:rPr>
          <m:t>-</m:t>
        </m:r>
        <m:d>
          <m:dPr>
            <m:ctrlPr>
              <w:rPr>
                <w:rFonts w:ascii="Cambria Math" w:hAnsi="Cambria Math" w:cs="Arial"/>
                <w:i/>
              </w:rPr>
            </m:ctrlPr>
          </m:dPr>
          <m:e>
            <m:r>
              <w:rPr>
                <w:rFonts w:ascii="Cambria Math" w:hAnsi="Cambria Math" w:cs="Arial"/>
              </w:rPr>
              <m:t>N</m:t>
            </m:r>
            <m:r>
              <w:rPr>
                <w:rFonts w:ascii="Cambria Math" w:hAnsi="Cambria Math" w:cs="Arial"/>
                <w:lang w:val="en-US"/>
              </w:rPr>
              <m:t>-</m:t>
            </m:r>
            <m:f>
              <m:fPr>
                <m:type m:val="lin"/>
                <m:ctrlPr>
                  <w:rPr>
                    <w:rFonts w:ascii="Cambria Math" w:hAnsi="Cambria Math" w:cs="Arial"/>
                    <w:i/>
                  </w:rPr>
                </m:ctrlPr>
              </m:fPr>
              <m:num>
                <m:r>
                  <w:rPr>
                    <w:rFonts w:ascii="Cambria Math" w:hAnsi="Cambria Math" w:cs="Arial"/>
                  </w:rPr>
                  <m:t>I</m:t>
                </m:r>
              </m:num>
              <m:den>
                <m:r>
                  <w:rPr>
                    <w:rFonts w:ascii="Cambria Math" w:hAnsi="Cambria Math" w:cs="Arial"/>
                  </w:rPr>
                  <m:t>N</m:t>
                </m:r>
              </m:den>
            </m:f>
          </m:e>
        </m:d>
        <m:r>
          <w:rPr>
            <w:rFonts w:ascii="Cambria Math" w:hAnsi="Cambria Math" w:cs="Arial"/>
            <w:lang w:val="en-US"/>
          </w:rPr>
          <m:t>-</m:t>
        </m:r>
        <m:r>
          <w:rPr>
            <w:rFonts w:ascii="Cambria Math" w:hAnsi="Cambria Math" w:cs="Arial"/>
          </w:rPr>
          <m:t>NFD</m:t>
        </m:r>
      </m:oMath>
      <w:r w:rsidR="00E5386C" w:rsidRPr="00B47C17">
        <w:rPr>
          <w:rFonts w:cs="Arial"/>
          <w:lang w:val="en-US"/>
        </w:rPr>
        <w:tab/>
        <w:t>(dB)</w:t>
      </w:r>
    </w:p>
    <w:p w14:paraId="63BB61FC" w14:textId="77777777" w:rsidR="00E5386C" w:rsidRPr="007940F0" w:rsidRDefault="00E5386C" w:rsidP="00E5386C">
      <w:pPr>
        <w:pStyle w:val="Caption"/>
        <w:jc w:val="both"/>
        <w:rPr>
          <w:rFonts w:ascii="Arial" w:hAnsi="Arial" w:cs="Arial"/>
          <w:b w:val="0"/>
          <w:bCs/>
          <w:sz w:val="20"/>
        </w:rPr>
      </w:pPr>
      <w:proofErr w:type="gramStart"/>
      <w:r w:rsidRPr="007940F0">
        <w:rPr>
          <w:rFonts w:ascii="Arial" w:hAnsi="Arial" w:cs="Arial"/>
          <w:b w:val="0"/>
          <w:bCs/>
          <w:sz w:val="20"/>
        </w:rPr>
        <w:t>where</w:t>
      </w:r>
      <w:proofErr w:type="gramEnd"/>
    </w:p>
    <w:p w14:paraId="26AAE600" w14:textId="77777777" w:rsidR="00E5386C" w:rsidRPr="007940F0" w:rsidRDefault="00881615" w:rsidP="00577116">
      <w:pPr>
        <w:pStyle w:val="BodyText"/>
        <w:numPr>
          <w:ilvl w:val="0"/>
          <w:numId w:val="14"/>
        </w:numPr>
        <w:ind w:left="357" w:hanging="357"/>
        <w:rPr>
          <w:rFonts w:cs="Arial"/>
        </w:rPr>
      </w:pPr>
      <m:oMath>
        <m:sSub>
          <m:sSubPr>
            <m:ctrlPr>
              <w:rPr>
                <w:rFonts w:ascii="Cambria Math" w:hAnsi="Cambria Math" w:cs="Arial"/>
                <w:i/>
              </w:rPr>
            </m:ctrlPr>
          </m:sSubPr>
          <m:e>
            <m:r>
              <w:rPr>
                <w:rFonts w:ascii="Cambria Math" w:hAnsi="Cambria Math" w:cs="Arial"/>
              </w:rPr>
              <m:t>L</m:t>
            </m:r>
          </m:e>
          <m:sub>
            <m:r>
              <w:rPr>
                <w:rFonts w:ascii="Cambria Math" w:hAnsi="Cambria Math" w:cs="Arial"/>
              </w:rPr>
              <m:t>I</m:t>
            </m:r>
          </m:sub>
        </m:sSub>
      </m:oMath>
      <w:r w:rsidR="00E5386C" w:rsidRPr="007940F0">
        <w:rPr>
          <w:rFonts w:cs="Arial"/>
        </w:rPr>
        <w:t xml:space="preserve"> = required isolation loss (dB)</w:t>
      </w:r>
    </w:p>
    <w:p w14:paraId="05466598" w14:textId="77777777" w:rsidR="00E5386C" w:rsidRPr="007940F0" w:rsidRDefault="00881615" w:rsidP="00577116">
      <w:pPr>
        <w:pStyle w:val="BodyText"/>
        <w:numPr>
          <w:ilvl w:val="0"/>
          <w:numId w:val="14"/>
        </w:numPr>
        <w:ind w:left="357" w:hanging="357"/>
        <w:rPr>
          <w:rFonts w:cs="Arial"/>
        </w:rPr>
      </w:pPr>
      <m:oMath>
        <m:sSub>
          <m:sSubPr>
            <m:ctrlPr>
              <w:rPr>
                <w:rFonts w:ascii="Cambria Math" w:hAnsi="Cambria Math" w:cs="Arial"/>
                <w:i/>
              </w:rPr>
            </m:ctrlPr>
          </m:sSubPr>
          <m:e>
            <m:r>
              <w:rPr>
                <w:rFonts w:ascii="Cambria Math" w:hAnsi="Cambria Math" w:cs="Arial"/>
              </w:rPr>
              <m:t>P</m:t>
            </m:r>
          </m:e>
          <m:sub>
            <m:r>
              <w:rPr>
                <w:rFonts w:ascii="Cambria Math" w:hAnsi="Cambria Math" w:cs="Arial"/>
              </w:rPr>
              <m:t>int</m:t>
            </m:r>
          </m:sub>
        </m:sSub>
      </m:oMath>
      <w:r w:rsidR="00E5386C" w:rsidRPr="007940F0">
        <w:rPr>
          <w:rFonts w:cs="Arial"/>
        </w:rPr>
        <w:t xml:space="preserve"> =</w:t>
      </w:r>
      <w:r w:rsidR="00E5386C" w:rsidRPr="007940F0">
        <w:rPr>
          <w:rFonts w:cs="Arial"/>
        </w:rPr>
        <w:tab/>
        <w:t>interferer’s transmitter power (dBm)</w:t>
      </w:r>
    </w:p>
    <w:p w14:paraId="78B438A7" w14:textId="77777777" w:rsidR="00E5386C" w:rsidRPr="007940F0" w:rsidRDefault="00881615" w:rsidP="00577116">
      <w:pPr>
        <w:pStyle w:val="BodyText"/>
        <w:numPr>
          <w:ilvl w:val="0"/>
          <w:numId w:val="14"/>
        </w:numPr>
        <w:ind w:left="357" w:hanging="357"/>
        <w:rPr>
          <w:rFonts w:cs="Arial"/>
        </w:rPr>
      </w:pPr>
      <m:oMath>
        <m:sSub>
          <m:sSubPr>
            <m:ctrlPr>
              <w:rPr>
                <w:rFonts w:ascii="Cambria Math" w:hAnsi="Cambria Math" w:cs="Arial"/>
                <w:i/>
              </w:rPr>
            </m:ctrlPr>
          </m:sSubPr>
          <m:e>
            <m:r>
              <w:rPr>
                <w:rFonts w:ascii="Cambria Math" w:hAnsi="Cambria Math" w:cs="Arial"/>
              </w:rPr>
              <m:t>G</m:t>
            </m:r>
          </m:e>
          <m:sub>
            <m:r>
              <w:rPr>
                <w:rFonts w:ascii="Cambria Math" w:hAnsi="Cambria Math" w:cs="Arial"/>
              </w:rPr>
              <m:t>int</m:t>
            </m:r>
          </m:sub>
        </m:sSub>
      </m:oMath>
      <w:r w:rsidR="00E5386C" w:rsidRPr="007940F0">
        <w:rPr>
          <w:rFonts w:cs="Arial"/>
        </w:rPr>
        <w:t xml:space="preserve"> = </w:t>
      </w:r>
      <w:r w:rsidR="00E5386C" w:rsidRPr="007940F0">
        <w:rPr>
          <w:rFonts w:cs="Arial"/>
        </w:rPr>
        <w:tab/>
        <w:t>interferer’s antenna gain (dBi)</w:t>
      </w:r>
    </w:p>
    <w:p w14:paraId="34EE66F7" w14:textId="77777777" w:rsidR="00E5386C" w:rsidRPr="007940F0" w:rsidRDefault="00881615" w:rsidP="00577116">
      <w:pPr>
        <w:pStyle w:val="BodyText"/>
        <w:numPr>
          <w:ilvl w:val="0"/>
          <w:numId w:val="14"/>
        </w:numPr>
        <w:ind w:left="357" w:hanging="357"/>
        <w:rPr>
          <w:rFonts w:cs="Arial"/>
        </w:rPr>
      </w:pPr>
      <m:oMath>
        <m:sSubSup>
          <m:sSubSupPr>
            <m:ctrlPr>
              <w:rPr>
                <w:rFonts w:ascii="Cambria Math" w:hAnsi="Cambria Math" w:cs="Arial"/>
                <w:i/>
              </w:rPr>
            </m:ctrlPr>
          </m:sSubSupPr>
          <m:e>
            <m:r>
              <w:rPr>
                <w:rFonts w:ascii="Cambria Math" w:hAnsi="Cambria Math" w:cs="Arial"/>
              </w:rPr>
              <m:t>L</m:t>
            </m:r>
          </m:e>
          <m:sub>
            <m:r>
              <w:rPr>
                <w:rFonts w:ascii="Cambria Math" w:hAnsi="Cambria Math" w:cs="Arial"/>
              </w:rPr>
              <m:t>int</m:t>
            </m:r>
          </m:sub>
          <m:sup>
            <m:r>
              <w:rPr>
                <w:rFonts w:ascii="Cambria Math" w:hAnsi="Cambria Math" w:cs="Arial"/>
              </w:rPr>
              <m:t>clutter</m:t>
            </m:r>
          </m:sup>
        </m:sSubSup>
      </m:oMath>
      <w:r w:rsidR="00E5386C" w:rsidRPr="007940F0">
        <w:rPr>
          <w:rFonts w:cs="Arial"/>
        </w:rPr>
        <w:tab/>
        <w:t>= clutter losses at the interferer’s location (dB)</w:t>
      </w:r>
    </w:p>
    <w:p w14:paraId="38F0D4CB" w14:textId="77777777" w:rsidR="00E5386C" w:rsidRPr="007940F0" w:rsidRDefault="00881615" w:rsidP="00577116">
      <w:pPr>
        <w:pStyle w:val="BodyText"/>
        <w:numPr>
          <w:ilvl w:val="0"/>
          <w:numId w:val="14"/>
        </w:numPr>
        <w:ind w:left="357" w:hanging="357"/>
        <w:rPr>
          <w:rFonts w:cs="Arial"/>
        </w:rPr>
      </w:pPr>
      <m:oMath>
        <m:sSubSup>
          <m:sSubSupPr>
            <m:ctrlPr>
              <w:rPr>
                <w:rFonts w:ascii="Cambria Math" w:hAnsi="Cambria Math" w:cs="Arial"/>
                <w:i/>
              </w:rPr>
            </m:ctrlPr>
          </m:sSubSupPr>
          <m:e>
            <m:r>
              <w:rPr>
                <w:rFonts w:ascii="Cambria Math" w:hAnsi="Cambria Math" w:cs="Arial"/>
              </w:rPr>
              <m:t>L</m:t>
            </m:r>
          </m:e>
          <m:sub>
            <m:r>
              <w:rPr>
                <w:rFonts w:ascii="Cambria Math" w:hAnsi="Cambria Math" w:cs="Arial"/>
              </w:rPr>
              <m:t>vic</m:t>
            </m:r>
          </m:sub>
          <m:sup>
            <m:r>
              <w:rPr>
                <w:rFonts w:ascii="Cambria Math" w:hAnsi="Cambria Math" w:cs="Arial"/>
              </w:rPr>
              <m:t>clutter</m:t>
            </m:r>
          </m:sup>
        </m:sSubSup>
      </m:oMath>
      <w:r w:rsidR="00E5386C" w:rsidRPr="007940F0">
        <w:rPr>
          <w:rFonts w:cs="Arial"/>
        </w:rPr>
        <w:tab/>
        <w:t>= clutter losses at the victim receiver’s location (dB)</w:t>
      </w:r>
    </w:p>
    <w:p w14:paraId="0A203908" w14:textId="77777777" w:rsidR="00E5386C" w:rsidRPr="007940F0" w:rsidRDefault="00881615" w:rsidP="00577116">
      <w:pPr>
        <w:pStyle w:val="BodyText"/>
        <w:numPr>
          <w:ilvl w:val="0"/>
          <w:numId w:val="14"/>
        </w:numPr>
        <w:ind w:left="357" w:hanging="357"/>
        <w:rPr>
          <w:rFonts w:cs="Arial"/>
        </w:rPr>
      </w:pPr>
      <m:oMath>
        <m:sSub>
          <m:sSubPr>
            <m:ctrlPr>
              <w:rPr>
                <w:rFonts w:ascii="Cambria Math" w:hAnsi="Cambria Math" w:cs="Arial"/>
                <w:i/>
              </w:rPr>
            </m:ctrlPr>
          </m:sSubPr>
          <m:e>
            <m:r>
              <w:rPr>
                <w:rFonts w:ascii="Cambria Math" w:hAnsi="Cambria Math" w:cs="Arial"/>
              </w:rPr>
              <m:t>G</m:t>
            </m:r>
          </m:e>
          <m:sub>
            <m:r>
              <w:rPr>
                <w:rFonts w:ascii="Cambria Math" w:hAnsi="Cambria Math" w:cs="Arial"/>
              </w:rPr>
              <m:t>vic</m:t>
            </m:r>
          </m:sub>
        </m:sSub>
      </m:oMath>
      <w:r w:rsidR="00E5386C" w:rsidRPr="007940F0">
        <w:rPr>
          <w:rFonts w:cs="Arial"/>
        </w:rPr>
        <w:t xml:space="preserve"> = victim receiver’s antenna gain (dBi)</w:t>
      </w:r>
    </w:p>
    <w:p w14:paraId="11388DC0" w14:textId="77777777" w:rsidR="00E5386C" w:rsidRPr="007940F0" w:rsidRDefault="00881615" w:rsidP="00577116">
      <w:pPr>
        <w:pStyle w:val="BodyText"/>
        <w:numPr>
          <w:ilvl w:val="0"/>
          <w:numId w:val="14"/>
        </w:numPr>
        <w:ind w:left="357" w:hanging="357"/>
        <w:rPr>
          <w:rFonts w:cs="Arial"/>
        </w:rPr>
      </w:pPr>
      <m:oMath>
        <m:sSub>
          <m:sSubPr>
            <m:ctrlPr>
              <w:rPr>
                <w:rFonts w:ascii="Cambria Math" w:hAnsi="Cambria Math" w:cs="Arial"/>
                <w:i/>
              </w:rPr>
            </m:ctrlPr>
          </m:sSubPr>
          <m:e>
            <m:r>
              <w:rPr>
                <w:rFonts w:ascii="Cambria Math" w:hAnsi="Cambria Math" w:cs="Arial"/>
              </w:rPr>
              <m:t>L</m:t>
            </m:r>
          </m:e>
          <m:sub>
            <m:r>
              <w:rPr>
                <w:rFonts w:ascii="Cambria Math" w:hAnsi="Cambria Math" w:cs="Arial"/>
              </w:rPr>
              <m:t>vic</m:t>
            </m:r>
          </m:sub>
        </m:sSub>
      </m:oMath>
      <w:r w:rsidR="00E5386C" w:rsidRPr="007940F0">
        <w:rPr>
          <w:rFonts w:cs="Arial"/>
        </w:rPr>
        <w:t xml:space="preserve"> = other losses at the receiver installation e.g. feeder losses</w:t>
      </w:r>
      <w:r w:rsidR="00E5386C" w:rsidRPr="007940F0">
        <w:rPr>
          <w:rFonts w:cs="Arial"/>
        </w:rPr>
        <w:tab/>
        <w:t>(dB)</w:t>
      </w:r>
    </w:p>
    <w:p w14:paraId="41A2A7D0" w14:textId="77777777" w:rsidR="00E5386C" w:rsidRPr="007940F0" w:rsidRDefault="00E5386C" w:rsidP="00577116">
      <w:pPr>
        <w:pStyle w:val="BodyText"/>
        <w:numPr>
          <w:ilvl w:val="0"/>
          <w:numId w:val="14"/>
        </w:numPr>
        <w:ind w:left="357" w:hanging="357"/>
        <w:rPr>
          <w:rFonts w:cs="Arial"/>
        </w:rPr>
      </w:pPr>
      <m:oMath>
        <m:r>
          <w:rPr>
            <w:rFonts w:ascii="Cambria Math" w:hAnsi="Cambria Math" w:cs="Arial"/>
          </w:rPr>
          <m:t>N</m:t>
        </m:r>
      </m:oMath>
      <w:r w:rsidRPr="007940F0">
        <w:rPr>
          <w:rFonts w:cs="Arial"/>
        </w:rPr>
        <w:t xml:space="preserve"> = thermal noise level at the victim receiver (dBm)</w:t>
      </w:r>
    </w:p>
    <w:p w14:paraId="180C9EB9" w14:textId="77777777" w:rsidR="00E5386C" w:rsidRPr="007940F0" w:rsidRDefault="00881615" w:rsidP="00577116">
      <w:pPr>
        <w:pStyle w:val="BodyText"/>
        <w:numPr>
          <w:ilvl w:val="0"/>
          <w:numId w:val="14"/>
        </w:numPr>
        <w:ind w:left="357" w:hanging="357"/>
        <w:rPr>
          <w:rFonts w:cs="Arial"/>
        </w:rPr>
      </w:pPr>
      <m:oMath>
        <m:f>
          <m:fPr>
            <m:type m:val="lin"/>
            <m:ctrlPr>
              <w:rPr>
                <w:rFonts w:ascii="Cambria Math" w:hAnsi="Cambria Math" w:cs="Arial"/>
                <w:i/>
              </w:rPr>
            </m:ctrlPr>
          </m:fPr>
          <m:num>
            <m:r>
              <w:rPr>
                <w:rFonts w:ascii="Cambria Math" w:hAnsi="Cambria Math" w:cs="Arial"/>
              </w:rPr>
              <m:t>I</m:t>
            </m:r>
          </m:num>
          <m:den>
            <m:r>
              <w:rPr>
                <w:rFonts w:ascii="Cambria Math" w:hAnsi="Cambria Math" w:cs="Arial"/>
              </w:rPr>
              <m:t>N</m:t>
            </m:r>
          </m:den>
        </m:f>
      </m:oMath>
      <w:r w:rsidR="00E5386C" w:rsidRPr="007940F0">
        <w:rPr>
          <w:rFonts w:cs="Arial"/>
        </w:rPr>
        <w:t xml:space="preserve"> = interference-to-noise ratio at the victim receiver (dB)</w:t>
      </w:r>
    </w:p>
    <w:p w14:paraId="3731CF9D" w14:textId="77777777" w:rsidR="00E5386C" w:rsidRPr="007940F0" w:rsidRDefault="00E5386C" w:rsidP="00577116">
      <w:pPr>
        <w:pStyle w:val="BodyText"/>
        <w:numPr>
          <w:ilvl w:val="0"/>
          <w:numId w:val="14"/>
        </w:numPr>
        <w:ind w:left="357" w:hanging="357"/>
        <w:rPr>
          <w:rFonts w:cs="Arial"/>
        </w:rPr>
      </w:pPr>
      <m:oMath>
        <m:r>
          <w:rPr>
            <w:rFonts w:ascii="Cambria Math" w:hAnsi="Cambria Math" w:cs="Arial"/>
          </w:rPr>
          <m:t>NFD</m:t>
        </m:r>
      </m:oMath>
      <w:r w:rsidRPr="007940F0">
        <w:rPr>
          <w:rFonts w:cs="Arial"/>
        </w:rPr>
        <w:t xml:space="preserve"> = Net Filter Discrimination (dB)</w:t>
      </w:r>
    </w:p>
    <w:p w14:paraId="66C835C2" w14:textId="0B83D8CF" w:rsidR="00E5386C" w:rsidRPr="007940F0" w:rsidRDefault="00E5386C" w:rsidP="00EF1E98">
      <w:pPr>
        <w:spacing w:before="240" w:after="60"/>
        <w:jc w:val="both"/>
        <w:rPr>
          <w:rFonts w:ascii="Arial" w:hAnsi="Arial" w:cs="Arial"/>
          <w:sz w:val="20"/>
        </w:rPr>
      </w:pPr>
      <w:r w:rsidRPr="007940F0">
        <w:rPr>
          <w:rFonts w:ascii="Arial" w:hAnsi="Arial" w:cs="Arial"/>
          <w:sz w:val="20"/>
        </w:rPr>
        <w:t>This particular formulation of the isolation loss equation uses an I/N protection criterion and allows for clutter loss at both ends of the interference path. We include Net Filter Discrimination (NFD) which is the discrimination available when interferer and victim receiver are tuned to different frequencies; this term also includes a simple bandwidth correction factor</w:t>
      </w:r>
      <w:r w:rsidR="00695C0A" w:rsidRPr="007940F0">
        <w:rPr>
          <w:rFonts w:ascii="Arial" w:hAnsi="Arial" w:cs="Arial"/>
          <w:sz w:val="20"/>
        </w:rPr>
        <w:t xml:space="preserve"> which is applied in both co-channel and adjacent scenarios</w:t>
      </w:r>
      <w:r w:rsidRPr="007940F0">
        <w:rPr>
          <w:rFonts w:ascii="Arial" w:hAnsi="Arial" w:cs="Arial"/>
          <w:sz w:val="20"/>
        </w:rPr>
        <w:t xml:space="preserve">. </w:t>
      </w:r>
    </w:p>
    <w:p w14:paraId="29C338B5" w14:textId="72919E1B" w:rsidR="00E5386C" w:rsidRPr="007940F0" w:rsidRDefault="00E5386C" w:rsidP="00EF1E98">
      <w:pPr>
        <w:spacing w:before="240" w:after="60"/>
        <w:jc w:val="both"/>
        <w:rPr>
          <w:rFonts w:ascii="Arial" w:hAnsi="Arial" w:cs="Arial"/>
          <w:sz w:val="20"/>
        </w:rPr>
      </w:pPr>
      <w:r w:rsidRPr="007940F0">
        <w:rPr>
          <w:rFonts w:ascii="Arial" w:hAnsi="Arial" w:cs="Arial"/>
          <w:sz w:val="20"/>
        </w:rPr>
        <w:t xml:space="preserve">With </w:t>
      </w:r>
      <m:oMath>
        <m:sSub>
          <m:sSubPr>
            <m:ctrlPr>
              <w:rPr>
                <w:rFonts w:ascii="Cambria Math" w:hAnsi="Cambria Math" w:cs="Arial"/>
                <w:sz w:val="20"/>
              </w:rPr>
            </m:ctrlPr>
          </m:sSubPr>
          <m:e>
            <m:r>
              <w:rPr>
                <w:rFonts w:ascii="Cambria Math" w:hAnsi="Cambria Math" w:cs="Arial"/>
                <w:sz w:val="20"/>
              </w:rPr>
              <m:t>L</m:t>
            </m:r>
          </m:e>
          <m:sub>
            <m:r>
              <w:rPr>
                <w:rFonts w:ascii="Cambria Math" w:hAnsi="Cambria Math" w:cs="Arial"/>
                <w:sz w:val="20"/>
              </w:rPr>
              <m:t>I</m:t>
            </m:r>
          </m:sub>
        </m:sSub>
      </m:oMath>
      <w:r w:rsidRPr="007940F0">
        <w:rPr>
          <w:rFonts w:ascii="Arial" w:hAnsi="Arial" w:cs="Arial"/>
          <w:sz w:val="20"/>
        </w:rPr>
        <w:t xml:space="preserve"> </w:t>
      </w:r>
      <w:r w:rsidR="00695C0A" w:rsidRPr="007940F0">
        <w:rPr>
          <w:rFonts w:ascii="Arial" w:hAnsi="Arial" w:cs="Arial"/>
          <w:sz w:val="20"/>
        </w:rPr>
        <w:t>obtained</w:t>
      </w:r>
      <w:r w:rsidRPr="007940F0">
        <w:rPr>
          <w:rFonts w:ascii="Arial" w:hAnsi="Arial" w:cs="Arial"/>
          <w:sz w:val="20"/>
        </w:rPr>
        <w:t xml:space="preserve"> we can then calculate the path length required to deliver this level of isolation exactly. </w:t>
      </w:r>
    </w:p>
    <w:p w14:paraId="41633A71" w14:textId="2AB0746C" w:rsidR="00E5386C" w:rsidRPr="007940F0" w:rsidRDefault="00695C0A" w:rsidP="00EF1E98">
      <w:pPr>
        <w:spacing w:before="240" w:after="60"/>
        <w:jc w:val="both"/>
        <w:rPr>
          <w:rFonts w:ascii="Arial" w:hAnsi="Arial" w:cs="Arial"/>
          <w:sz w:val="20"/>
        </w:rPr>
      </w:pPr>
      <w:r w:rsidRPr="007940F0">
        <w:rPr>
          <w:rFonts w:ascii="Arial" w:hAnsi="Arial" w:cs="Arial"/>
          <w:sz w:val="20"/>
        </w:rPr>
        <w:t>If we were to use a f</w:t>
      </w:r>
      <w:r w:rsidR="00E5386C" w:rsidRPr="007940F0">
        <w:rPr>
          <w:rFonts w:ascii="Arial" w:hAnsi="Arial" w:cs="Arial"/>
          <w:sz w:val="20"/>
        </w:rPr>
        <w:t xml:space="preserve">ree space path loss </w:t>
      </w:r>
      <w:r w:rsidRPr="007940F0">
        <w:rPr>
          <w:rFonts w:ascii="Arial" w:hAnsi="Arial" w:cs="Arial"/>
          <w:sz w:val="20"/>
        </w:rPr>
        <w:t xml:space="preserve">model, this </w:t>
      </w:r>
      <w:r w:rsidR="00E5386C" w:rsidRPr="007940F0">
        <w:rPr>
          <w:rFonts w:ascii="Arial" w:hAnsi="Arial" w:cs="Arial"/>
          <w:sz w:val="20"/>
        </w:rPr>
        <w:t>can be calculated using</w:t>
      </w:r>
    </w:p>
    <w:p w14:paraId="3D770501" w14:textId="5711222D" w:rsidR="00E5386C" w:rsidRPr="007940F0" w:rsidRDefault="00E5386C" w:rsidP="00E5386C">
      <w:pPr>
        <w:pStyle w:val="Caption"/>
        <w:keepNext/>
        <w:spacing w:after="240"/>
        <w:rPr>
          <w:rFonts w:ascii="Arial" w:hAnsi="Arial" w:cs="Arial"/>
          <w:sz w:val="20"/>
        </w:rPr>
      </w:pPr>
      <w:r w:rsidRPr="007940F0">
        <w:rPr>
          <w:rFonts w:ascii="Arial" w:hAnsi="Arial" w:cs="Arial"/>
          <w:sz w:val="20"/>
        </w:rPr>
        <w:t xml:space="preserve">Equation </w:t>
      </w:r>
      <w:r w:rsidR="00EF1E98" w:rsidRPr="007940F0">
        <w:rPr>
          <w:rFonts w:ascii="Arial" w:hAnsi="Arial" w:cs="Arial"/>
          <w:sz w:val="20"/>
        </w:rPr>
        <w:fldChar w:fldCharType="begin"/>
      </w:r>
      <w:r w:rsidR="00EF1E98" w:rsidRPr="007940F0">
        <w:rPr>
          <w:rFonts w:ascii="Arial" w:hAnsi="Arial" w:cs="Arial"/>
          <w:sz w:val="20"/>
        </w:rPr>
        <w:instrText xml:space="preserve"> SEQ Equation \* ARABIC </w:instrText>
      </w:r>
      <w:r w:rsidR="00EF1E98" w:rsidRPr="007940F0">
        <w:rPr>
          <w:rFonts w:ascii="Arial" w:hAnsi="Arial" w:cs="Arial"/>
          <w:sz w:val="20"/>
        </w:rPr>
        <w:fldChar w:fldCharType="separate"/>
      </w:r>
      <w:r w:rsidR="00B92EFA">
        <w:rPr>
          <w:rFonts w:ascii="Arial" w:hAnsi="Arial" w:cs="Arial"/>
          <w:noProof/>
          <w:sz w:val="20"/>
        </w:rPr>
        <w:t>2</w:t>
      </w:r>
      <w:r w:rsidR="00EF1E98" w:rsidRPr="007940F0">
        <w:rPr>
          <w:rFonts w:ascii="Arial" w:hAnsi="Arial" w:cs="Arial"/>
          <w:sz w:val="20"/>
        </w:rPr>
        <w:fldChar w:fldCharType="end"/>
      </w:r>
    </w:p>
    <w:p w14:paraId="1A07C4EB" w14:textId="77777777" w:rsidR="00E5386C" w:rsidRPr="007940F0" w:rsidRDefault="00881615" w:rsidP="00E5386C">
      <w:pPr>
        <w:pStyle w:val="BodyText"/>
        <w:ind w:left="0"/>
        <w:jc w:val="center"/>
        <w:rPr>
          <w:rFonts w:cs="Arial"/>
        </w:rPr>
      </w:pPr>
      <m:oMathPara>
        <m:oMath>
          <m:sSub>
            <m:sSubPr>
              <m:ctrlPr>
                <w:rPr>
                  <w:rFonts w:ascii="Cambria Math" w:hAnsi="Cambria Math" w:cs="Arial"/>
                  <w:i/>
                </w:rPr>
              </m:ctrlPr>
            </m:sSubPr>
            <m:e>
              <m:r>
                <w:rPr>
                  <w:rFonts w:ascii="Cambria Math" w:hAnsi="Cambria Math" w:cs="Arial"/>
                </w:rPr>
                <m:t>L</m:t>
              </m:r>
            </m:e>
            <m:sub>
              <m:r>
                <w:rPr>
                  <w:rFonts w:ascii="Cambria Math" w:hAnsi="Cambria Math" w:cs="Arial"/>
                </w:rPr>
                <m:t>fspl</m:t>
              </m:r>
            </m:sub>
          </m:sSub>
          <m:r>
            <w:rPr>
              <w:rFonts w:ascii="Cambria Math" w:hAnsi="Cambria Math" w:cs="Arial"/>
            </w:rPr>
            <m:t>=32.45+20∙</m:t>
          </m:r>
          <m:func>
            <m:funcPr>
              <m:ctrlPr>
                <w:rPr>
                  <w:rFonts w:ascii="Cambria Math" w:hAnsi="Cambria Math" w:cs="Arial"/>
                  <w:i/>
                </w:rPr>
              </m:ctrlPr>
            </m:funcPr>
            <m:fName>
              <m:sSub>
                <m:sSubPr>
                  <m:ctrlPr>
                    <w:rPr>
                      <w:rFonts w:ascii="Cambria Math" w:hAnsi="Cambria Math" w:cs="Arial"/>
                      <w:i/>
                    </w:rPr>
                  </m:ctrlPr>
                </m:sSubPr>
                <m:e>
                  <m:r>
                    <m:rPr>
                      <m:sty m:val="p"/>
                    </m:rPr>
                    <w:rPr>
                      <w:rFonts w:ascii="Cambria Math" w:hAnsi="Cambria Math" w:cs="Arial"/>
                    </w:rPr>
                    <m:t>log</m:t>
                  </m:r>
                </m:e>
                <m:sub>
                  <m:r>
                    <w:rPr>
                      <w:rFonts w:ascii="Cambria Math" w:hAnsi="Cambria Math" w:cs="Arial"/>
                    </w:rPr>
                    <m:t>10</m:t>
                  </m:r>
                </m:sub>
              </m:sSub>
            </m:fName>
            <m:e>
              <m:sSub>
                <m:sSubPr>
                  <m:ctrlPr>
                    <w:rPr>
                      <w:rFonts w:ascii="Cambria Math" w:hAnsi="Cambria Math" w:cs="Arial"/>
                      <w:i/>
                    </w:rPr>
                  </m:ctrlPr>
                </m:sSubPr>
                <m:e>
                  <m:r>
                    <w:rPr>
                      <w:rFonts w:ascii="Cambria Math" w:hAnsi="Cambria Math" w:cs="Arial"/>
                    </w:rPr>
                    <m:t>d</m:t>
                  </m:r>
                </m:e>
                <m:sub>
                  <m:r>
                    <w:rPr>
                      <w:rFonts w:ascii="Cambria Math" w:hAnsi="Cambria Math" w:cs="Arial"/>
                    </w:rPr>
                    <m:t>km</m:t>
                  </m:r>
                </m:sub>
              </m:sSub>
              <m:r>
                <w:rPr>
                  <w:rFonts w:ascii="Cambria Math" w:hAnsi="Cambria Math" w:cs="Arial"/>
                </w:rPr>
                <m:t>+</m:t>
              </m:r>
            </m:e>
          </m:func>
          <m:r>
            <w:rPr>
              <w:rFonts w:ascii="Cambria Math" w:hAnsi="Cambria Math" w:cs="Arial"/>
            </w:rPr>
            <m:t>20∙</m:t>
          </m:r>
          <m:func>
            <m:funcPr>
              <m:ctrlPr>
                <w:rPr>
                  <w:rFonts w:ascii="Cambria Math" w:hAnsi="Cambria Math" w:cs="Arial"/>
                  <w:i/>
                </w:rPr>
              </m:ctrlPr>
            </m:funcPr>
            <m:fName>
              <m:sSub>
                <m:sSubPr>
                  <m:ctrlPr>
                    <w:rPr>
                      <w:rFonts w:ascii="Cambria Math" w:hAnsi="Cambria Math" w:cs="Arial"/>
                      <w:i/>
                    </w:rPr>
                  </m:ctrlPr>
                </m:sSubPr>
                <m:e>
                  <m:r>
                    <m:rPr>
                      <m:sty m:val="p"/>
                    </m:rPr>
                    <w:rPr>
                      <w:rFonts w:ascii="Cambria Math" w:hAnsi="Cambria Math" w:cs="Arial"/>
                    </w:rPr>
                    <m:t>log</m:t>
                  </m:r>
                </m:e>
                <m:sub>
                  <m:r>
                    <w:rPr>
                      <w:rFonts w:ascii="Cambria Math" w:hAnsi="Cambria Math" w:cs="Arial"/>
                    </w:rPr>
                    <m:t>10</m:t>
                  </m:r>
                </m:sub>
              </m:sSub>
            </m:fName>
            <m:e>
              <m:sSub>
                <m:sSubPr>
                  <m:ctrlPr>
                    <w:rPr>
                      <w:rFonts w:ascii="Cambria Math" w:hAnsi="Cambria Math" w:cs="Arial"/>
                      <w:i/>
                    </w:rPr>
                  </m:ctrlPr>
                </m:sSubPr>
                <m:e>
                  <m:r>
                    <w:rPr>
                      <w:rFonts w:ascii="Cambria Math" w:hAnsi="Cambria Math" w:cs="Arial"/>
                    </w:rPr>
                    <m:t>f</m:t>
                  </m:r>
                </m:e>
                <m:sub>
                  <m:r>
                    <w:rPr>
                      <w:rFonts w:ascii="Cambria Math" w:hAnsi="Cambria Math" w:cs="Arial"/>
                    </w:rPr>
                    <m:t>MHz</m:t>
                  </m:r>
                </m:sub>
              </m:sSub>
            </m:e>
          </m:func>
        </m:oMath>
      </m:oMathPara>
    </w:p>
    <w:p w14:paraId="371A1EC6" w14:textId="77777777" w:rsidR="00E5386C" w:rsidRPr="007940F0" w:rsidRDefault="00E5386C" w:rsidP="00EF1E98">
      <w:pPr>
        <w:spacing w:before="240" w:after="60"/>
        <w:jc w:val="both"/>
        <w:rPr>
          <w:rFonts w:ascii="Arial" w:hAnsi="Arial" w:cs="Arial"/>
          <w:sz w:val="20"/>
        </w:rPr>
      </w:pPr>
      <w:proofErr w:type="gramStart"/>
      <w:r w:rsidRPr="007940F0">
        <w:rPr>
          <w:rFonts w:ascii="Arial" w:hAnsi="Arial" w:cs="Arial"/>
          <w:sz w:val="20"/>
        </w:rPr>
        <w:t>where</w:t>
      </w:r>
      <w:proofErr w:type="gramEnd"/>
      <w:r w:rsidRPr="007940F0">
        <w:rPr>
          <w:rFonts w:ascii="Arial" w:hAnsi="Arial" w:cs="Arial"/>
          <w:sz w:val="20"/>
        </w:rPr>
        <w:t xml:space="preserve"> </w:t>
      </w:r>
    </w:p>
    <w:p w14:paraId="001B5CA3" w14:textId="4BBBDEB4" w:rsidR="00E5386C" w:rsidRPr="007940F0" w:rsidRDefault="00881615" w:rsidP="00DD64C8">
      <w:pPr>
        <w:pStyle w:val="BodyText"/>
        <w:numPr>
          <w:ilvl w:val="1"/>
          <w:numId w:val="12"/>
        </w:numPr>
        <w:ind w:left="357" w:hanging="357"/>
        <w:rPr>
          <w:rFonts w:cs="Arial"/>
        </w:rPr>
      </w:pPr>
      <m:oMath>
        <m:sSub>
          <m:sSubPr>
            <m:ctrlPr>
              <w:rPr>
                <w:rFonts w:ascii="Cambria Math" w:hAnsi="Cambria Math" w:cs="Arial"/>
                <w:i/>
              </w:rPr>
            </m:ctrlPr>
          </m:sSubPr>
          <m:e>
            <m:r>
              <w:rPr>
                <w:rFonts w:ascii="Cambria Math" w:hAnsi="Cambria Math" w:cs="Arial"/>
              </w:rPr>
              <m:t>d</m:t>
            </m:r>
          </m:e>
          <m:sub>
            <m:r>
              <w:rPr>
                <w:rFonts w:ascii="Cambria Math" w:hAnsi="Cambria Math" w:cs="Arial"/>
              </w:rPr>
              <m:t>km</m:t>
            </m:r>
          </m:sub>
        </m:sSub>
      </m:oMath>
      <w:r w:rsidR="00E5386C" w:rsidRPr="007940F0">
        <w:rPr>
          <w:rFonts w:cs="Arial"/>
        </w:rPr>
        <w:t xml:space="preserve"> = path length (km)</w:t>
      </w:r>
    </w:p>
    <w:p w14:paraId="34BD905D" w14:textId="015B7B8E" w:rsidR="00E5386C" w:rsidRPr="007940F0" w:rsidRDefault="00881615" w:rsidP="00DD64C8">
      <w:pPr>
        <w:pStyle w:val="BodyText"/>
        <w:numPr>
          <w:ilvl w:val="1"/>
          <w:numId w:val="12"/>
        </w:numPr>
        <w:ind w:left="357" w:hanging="357"/>
        <w:rPr>
          <w:rFonts w:cs="Arial"/>
        </w:rPr>
      </w:pPr>
      <m:oMath>
        <m:sSub>
          <m:sSubPr>
            <m:ctrlPr>
              <w:rPr>
                <w:rFonts w:ascii="Cambria Math" w:hAnsi="Cambria Math" w:cs="Arial"/>
                <w:i/>
              </w:rPr>
            </m:ctrlPr>
          </m:sSubPr>
          <m:e>
            <m:r>
              <w:rPr>
                <w:rFonts w:ascii="Cambria Math" w:hAnsi="Cambria Math" w:cs="Arial"/>
              </w:rPr>
              <m:t>f</m:t>
            </m:r>
          </m:e>
          <m:sub>
            <m:r>
              <w:rPr>
                <w:rFonts w:ascii="Cambria Math" w:hAnsi="Cambria Math" w:cs="Arial"/>
              </w:rPr>
              <m:t>MHz</m:t>
            </m:r>
          </m:sub>
        </m:sSub>
      </m:oMath>
      <w:r w:rsidR="00E5386C" w:rsidRPr="007940F0">
        <w:rPr>
          <w:rFonts w:cs="Arial"/>
        </w:rPr>
        <w:t xml:space="preserve"> = frequency of the interfering signal (MHz)</w:t>
      </w:r>
      <w:r w:rsidR="00E5386C" w:rsidRPr="007940F0">
        <w:rPr>
          <w:rFonts w:cs="Arial"/>
        </w:rPr>
        <w:tab/>
      </w:r>
    </w:p>
    <w:p w14:paraId="381003E0" w14:textId="31CCFEB6" w:rsidR="00E5386C" w:rsidRPr="007940F0" w:rsidRDefault="00E5386C" w:rsidP="00EF1E98">
      <w:pPr>
        <w:spacing w:before="240" w:after="60"/>
        <w:jc w:val="both"/>
        <w:rPr>
          <w:rFonts w:ascii="Arial" w:hAnsi="Arial" w:cs="Arial"/>
          <w:sz w:val="20"/>
        </w:rPr>
      </w:pPr>
      <w:r w:rsidRPr="007940F0">
        <w:rPr>
          <w:rFonts w:ascii="Arial" w:hAnsi="Arial" w:cs="Arial"/>
          <w:sz w:val="20"/>
        </w:rPr>
        <w:t xml:space="preserve">and if we require </w:t>
      </w:r>
      <m:oMath>
        <m:sSub>
          <m:sSubPr>
            <m:ctrlPr>
              <w:rPr>
                <w:rFonts w:ascii="Cambria Math" w:hAnsi="Cambria Math" w:cs="Arial"/>
                <w:sz w:val="20"/>
              </w:rPr>
            </m:ctrlPr>
          </m:sSubPr>
          <m:e>
            <m:r>
              <w:rPr>
                <w:rFonts w:ascii="Cambria Math" w:hAnsi="Cambria Math" w:cs="Arial"/>
                <w:sz w:val="20"/>
              </w:rPr>
              <m:t>L</m:t>
            </m:r>
          </m:e>
          <m:sub>
            <m:r>
              <w:rPr>
                <w:rFonts w:ascii="Cambria Math" w:hAnsi="Cambria Math" w:cs="Arial"/>
                <w:sz w:val="20"/>
              </w:rPr>
              <m:t>fspl</m:t>
            </m:r>
          </m:sub>
        </m:sSub>
      </m:oMath>
      <w:r w:rsidRPr="007940F0">
        <w:rPr>
          <w:rFonts w:ascii="Arial" w:hAnsi="Arial" w:cs="Arial"/>
          <w:sz w:val="20"/>
        </w:rPr>
        <w:t xml:space="preserve"> = </w:t>
      </w:r>
      <m:oMath>
        <m:sSub>
          <m:sSubPr>
            <m:ctrlPr>
              <w:rPr>
                <w:rFonts w:ascii="Cambria Math" w:hAnsi="Cambria Math" w:cs="Arial"/>
                <w:sz w:val="20"/>
              </w:rPr>
            </m:ctrlPr>
          </m:sSubPr>
          <m:e>
            <m:r>
              <w:rPr>
                <w:rFonts w:ascii="Cambria Math" w:hAnsi="Cambria Math" w:cs="Arial"/>
                <w:sz w:val="20"/>
              </w:rPr>
              <m:t>L</m:t>
            </m:r>
          </m:e>
          <m:sub>
            <m:r>
              <w:rPr>
                <w:rFonts w:ascii="Cambria Math" w:hAnsi="Cambria Math" w:cs="Arial"/>
                <w:sz w:val="20"/>
              </w:rPr>
              <m:t>I</m:t>
            </m:r>
          </m:sub>
        </m:sSub>
      </m:oMath>
      <w:r w:rsidRPr="007940F0">
        <w:rPr>
          <w:rFonts w:ascii="Arial" w:hAnsi="Arial" w:cs="Arial"/>
          <w:sz w:val="20"/>
        </w:rPr>
        <w:t xml:space="preserve"> exactly, we can calculate the length of the interference path that will deliver this level of isolation</w:t>
      </w:r>
    </w:p>
    <w:p w14:paraId="4A462637" w14:textId="4E35C93B" w:rsidR="00E5386C" w:rsidRPr="007940F0" w:rsidRDefault="00E5386C" w:rsidP="00B92EFA">
      <w:pPr>
        <w:pStyle w:val="Caption"/>
        <w:keepNext/>
        <w:rPr>
          <w:rFonts w:ascii="Arial" w:hAnsi="Arial" w:cs="Arial"/>
          <w:sz w:val="20"/>
        </w:rPr>
      </w:pPr>
      <w:r w:rsidRPr="007940F0">
        <w:rPr>
          <w:rFonts w:ascii="Arial" w:hAnsi="Arial" w:cs="Arial"/>
          <w:sz w:val="20"/>
        </w:rPr>
        <w:t xml:space="preserve">Equation </w:t>
      </w:r>
      <w:r w:rsidR="00EF1E98" w:rsidRPr="007940F0">
        <w:rPr>
          <w:rFonts w:ascii="Arial" w:hAnsi="Arial" w:cs="Arial"/>
          <w:sz w:val="20"/>
        </w:rPr>
        <w:fldChar w:fldCharType="begin"/>
      </w:r>
      <w:r w:rsidR="00EF1E98" w:rsidRPr="007940F0">
        <w:rPr>
          <w:rFonts w:ascii="Arial" w:hAnsi="Arial" w:cs="Arial"/>
          <w:sz w:val="20"/>
        </w:rPr>
        <w:instrText xml:space="preserve"> SEQ Equation \* ARABIC </w:instrText>
      </w:r>
      <w:r w:rsidR="00EF1E98" w:rsidRPr="007940F0">
        <w:rPr>
          <w:rFonts w:ascii="Arial" w:hAnsi="Arial" w:cs="Arial"/>
          <w:sz w:val="20"/>
        </w:rPr>
        <w:fldChar w:fldCharType="separate"/>
      </w:r>
      <w:r w:rsidR="00B92EFA">
        <w:rPr>
          <w:rFonts w:ascii="Arial" w:hAnsi="Arial" w:cs="Arial"/>
          <w:noProof/>
          <w:sz w:val="20"/>
        </w:rPr>
        <w:t>3</w:t>
      </w:r>
      <w:r w:rsidR="00EF1E98" w:rsidRPr="007940F0">
        <w:rPr>
          <w:rFonts w:ascii="Arial" w:hAnsi="Arial" w:cs="Arial"/>
          <w:sz w:val="20"/>
        </w:rPr>
        <w:fldChar w:fldCharType="end"/>
      </w:r>
    </w:p>
    <w:p w14:paraId="0034E407" w14:textId="77777777" w:rsidR="00E5386C" w:rsidRPr="007940F0" w:rsidRDefault="00881615" w:rsidP="00E5386C">
      <w:pPr>
        <w:pStyle w:val="BodyText"/>
        <w:ind w:left="0"/>
        <w:jc w:val="center"/>
        <w:rPr>
          <w:rFonts w:cs="Arial"/>
        </w:rPr>
      </w:pPr>
      <m:oMath>
        <m:sSub>
          <m:sSubPr>
            <m:ctrlPr>
              <w:rPr>
                <w:rFonts w:ascii="Cambria Math" w:hAnsi="Cambria Math" w:cs="Arial"/>
                <w:i/>
              </w:rPr>
            </m:ctrlPr>
          </m:sSubPr>
          <m:e>
            <m:r>
              <w:rPr>
                <w:rFonts w:ascii="Cambria Math" w:hAnsi="Cambria Math" w:cs="Arial"/>
              </w:rPr>
              <m:t>d</m:t>
            </m:r>
          </m:e>
          <m:sub>
            <m:r>
              <w:rPr>
                <w:rFonts w:ascii="Cambria Math" w:hAnsi="Cambria Math" w:cs="Arial"/>
              </w:rPr>
              <m:t>km</m:t>
            </m:r>
          </m:sub>
        </m:sSub>
        <m:r>
          <w:rPr>
            <w:rFonts w:ascii="Cambria Math" w:hAnsi="Cambria Math" w:cs="Arial"/>
          </w:rPr>
          <m:t>=</m:t>
        </m:r>
        <m:sSup>
          <m:sSupPr>
            <m:ctrlPr>
              <w:rPr>
                <w:rFonts w:ascii="Cambria Math" w:hAnsi="Cambria Math" w:cs="Arial"/>
                <w:i/>
              </w:rPr>
            </m:ctrlPr>
          </m:sSupPr>
          <m:e>
            <m:r>
              <w:rPr>
                <w:rFonts w:ascii="Cambria Math" w:hAnsi="Cambria Math" w:cs="Arial"/>
              </w:rPr>
              <m:t>10</m:t>
            </m:r>
          </m:e>
          <m:sup>
            <m:r>
              <w:rPr>
                <w:rFonts w:ascii="Cambria Math" w:hAnsi="Cambria Math" w:cs="Arial"/>
              </w:rPr>
              <m:t>-</m:t>
            </m:r>
            <m:d>
              <m:dPr>
                <m:begChr m:val="["/>
                <m:endChr m:val="]"/>
                <m:ctrlPr>
                  <w:rPr>
                    <w:rFonts w:ascii="Cambria Math" w:hAnsi="Cambria Math" w:cs="Arial"/>
                    <w:i/>
                  </w:rPr>
                </m:ctrlPr>
              </m:dPr>
              <m:e>
                <m:d>
                  <m:dPr>
                    <m:ctrlPr>
                      <w:rPr>
                        <w:rFonts w:ascii="Cambria Math" w:hAnsi="Cambria Math" w:cs="Arial"/>
                        <w:i/>
                      </w:rPr>
                    </m:ctrlPr>
                  </m:dPr>
                  <m:e>
                    <m:r>
                      <w:rPr>
                        <w:rFonts w:ascii="Cambria Math" w:hAnsi="Cambria Math" w:cs="Arial"/>
                      </w:rPr>
                      <m:t>32.45+20∙</m:t>
                    </m:r>
                    <m:func>
                      <m:funcPr>
                        <m:ctrlPr>
                          <w:rPr>
                            <w:rFonts w:ascii="Cambria Math" w:hAnsi="Cambria Math" w:cs="Arial"/>
                            <w:i/>
                          </w:rPr>
                        </m:ctrlPr>
                      </m:funcPr>
                      <m:fName>
                        <m:sSub>
                          <m:sSubPr>
                            <m:ctrlPr>
                              <w:rPr>
                                <w:rFonts w:ascii="Cambria Math" w:hAnsi="Cambria Math" w:cs="Arial"/>
                                <w:i/>
                              </w:rPr>
                            </m:ctrlPr>
                          </m:sSubPr>
                          <m:e>
                            <m:r>
                              <m:rPr>
                                <m:sty m:val="p"/>
                              </m:rPr>
                              <w:rPr>
                                <w:rFonts w:ascii="Cambria Math" w:hAnsi="Cambria Math" w:cs="Arial"/>
                              </w:rPr>
                              <m:t>log</m:t>
                            </m:r>
                          </m:e>
                          <m:sub>
                            <m:r>
                              <w:rPr>
                                <w:rFonts w:ascii="Cambria Math" w:hAnsi="Cambria Math" w:cs="Arial"/>
                              </w:rPr>
                              <m:t>10</m:t>
                            </m:r>
                          </m:sub>
                        </m:sSub>
                      </m:fName>
                      <m:e>
                        <m:sSub>
                          <m:sSubPr>
                            <m:ctrlPr>
                              <w:rPr>
                                <w:rFonts w:ascii="Cambria Math" w:hAnsi="Cambria Math" w:cs="Arial"/>
                                <w:i/>
                              </w:rPr>
                            </m:ctrlPr>
                          </m:sSubPr>
                          <m:e>
                            <m:r>
                              <w:rPr>
                                <w:rFonts w:ascii="Cambria Math" w:hAnsi="Cambria Math" w:cs="Arial"/>
                              </w:rPr>
                              <m:t>f</m:t>
                            </m:r>
                          </m:e>
                          <m:sub>
                            <m:r>
                              <w:rPr>
                                <w:rFonts w:ascii="Cambria Math" w:hAnsi="Cambria Math" w:cs="Arial"/>
                              </w:rPr>
                              <m:t>MHz</m:t>
                            </m:r>
                          </m:sub>
                        </m:sSub>
                      </m:e>
                    </m:func>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fspl</m:t>
                        </m:r>
                      </m:sub>
                    </m:sSub>
                  </m:e>
                </m:d>
                <m:r>
                  <w:rPr>
                    <w:rFonts w:ascii="Cambria Math" w:hAnsi="Cambria Math" w:cs="Arial"/>
                  </w:rPr>
                  <m:t>/20</m:t>
                </m:r>
              </m:e>
            </m:d>
          </m:sup>
        </m:sSup>
      </m:oMath>
      <w:r w:rsidR="00E5386C" w:rsidRPr="007940F0">
        <w:rPr>
          <w:rFonts w:cs="Arial"/>
        </w:rPr>
        <w:t>.</w:t>
      </w:r>
    </w:p>
    <w:p w14:paraId="32B41B92" w14:textId="24A3B502" w:rsidR="00FC2413" w:rsidRPr="00DD64C8" w:rsidRDefault="000F24A1" w:rsidP="00EF1E98">
      <w:pPr>
        <w:spacing w:before="240" w:after="60"/>
        <w:jc w:val="both"/>
        <w:rPr>
          <w:rFonts w:ascii="Arial" w:hAnsi="Arial" w:cs="Arial"/>
          <w:sz w:val="20"/>
        </w:rPr>
      </w:pPr>
      <w:r w:rsidRPr="007940F0">
        <w:rPr>
          <w:rFonts w:ascii="Arial" w:hAnsi="Arial" w:cs="Arial"/>
          <w:sz w:val="20"/>
        </w:rPr>
        <w:lastRenderedPageBreak/>
        <w:t>Some initial calcu</w:t>
      </w:r>
      <w:r w:rsidRPr="00DD64C8">
        <w:rPr>
          <w:rFonts w:ascii="Arial" w:hAnsi="Arial" w:cs="Arial"/>
          <w:sz w:val="20"/>
        </w:rPr>
        <w:t xml:space="preserve">lations were performed on this basis and </w:t>
      </w:r>
      <w:r w:rsidR="00143F32" w:rsidRPr="00DD64C8">
        <w:rPr>
          <w:rFonts w:ascii="Arial" w:hAnsi="Arial" w:cs="Arial"/>
          <w:sz w:val="20"/>
        </w:rPr>
        <w:t>a sample of our</w:t>
      </w:r>
      <w:r w:rsidRPr="00DD64C8">
        <w:rPr>
          <w:rFonts w:ascii="Arial" w:hAnsi="Arial" w:cs="Arial"/>
          <w:sz w:val="20"/>
        </w:rPr>
        <w:t xml:space="preserve"> results are presented here in </w:t>
      </w:r>
      <w:r w:rsidR="00CF1102" w:rsidRPr="00DD64C8">
        <w:rPr>
          <w:rFonts w:ascii="Arial" w:hAnsi="Arial" w:cs="Arial"/>
          <w:sz w:val="20"/>
        </w:rPr>
        <w:fldChar w:fldCharType="begin"/>
      </w:r>
      <w:r w:rsidR="00CF1102" w:rsidRPr="00DD64C8">
        <w:rPr>
          <w:rFonts w:ascii="Arial" w:hAnsi="Arial" w:cs="Arial"/>
          <w:sz w:val="20"/>
        </w:rPr>
        <w:instrText xml:space="preserve"> REF _Ref145420292 \h </w:instrText>
      </w:r>
      <w:r w:rsidR="00CF1102" w:rsidRPr="00DD64C8">
        <w:rPr>
          <w:rFonts w:ascii="Arial" w:hAnsi="Arial" w:cs="Arial"/>
          <w:sz w:val="20"/>
        </w:rPr>
      </w:r>
      <w:r w:rsidR="00CF1102" w:rsidRPr="00DD64C8">
        <w:rPr>
          <w:rFonts w:ascii="Arial" w:hAnsi="Arial" w:cs="Arial"/>
          <w:sz w:val="20"/>
        </w:rPr>
        <w:fldChar w:fldCharType="separate"/>
      </w:r>
      <w:r w:rsidR="00B92EFA" w:rsidRPr="00DD64C8">
        <w:rPr>
          <w:rFonts w:ascii="Arial" w:hAnsi="Arial"/>
          <w:bCs/>
          <w:sz w:val="20"/>
        </w:rPr>
        <w:t xml:space="preserve">Table </w:t>
      </w:r>
      <w:r w:rsidR="00B92EFA" w:rsidRPr="00DD64C8">
        <w:rPr>
          <w:rFonts w:ascii="Arial" w:hAnsi="Arial"/>
          <w:bCs/>
          <w:noProof/>
          <w:sz w:val="20"/>
        </w:rPr>
        <w:t>7</w:t>
      </w:r>
      <w:r w:rsidR="00CF1102" w:rsidRPr="00DD64C8">
        <w:rPr>
          <w:rFonts w:ascii="Arial" w:hAnsi="Arial" w:cs="Arial"/>
          <w:sz w:val="20"/>
        </w:rPr>
        <w:fldChar w:fldCharType="end"/>
      </w:r>
      <w:r w:rsidR="00D21E51" w:rsidRPr="00DD64C8">
        <w:rPr>
          <w:rFonts w:ascii="Arial" w:hAnsi="Arial" w:cs="Arial"/>
          <w:sz w:val="20"/>
        </w:rPr>
        <w:t xml:space="preserve"> and </w:t>
      </w:r>
      <w:r w:rsidR="00CF1102" w:rsidRPr="00DD64C8">
        <w:rPr>
          <w:rFonts w:ascii="Arial" w:hAnsi="Arial" w:cs="Arial"/>
          <w:sz w:val="20"/>
        </w:rPr>
        <w:fldChar w:fldCharType="begin"/>
      </w:r>
      <w:r w:rsidR="00CF1102" w:rsidRPr="00DD64C8">
        <w:rPr>
          <w:rFonts w:ascii="Arial" w:hAnsi="Arial" w:cs="Arial"/>
          <w:sz w:val="20"/>
        </w:rPr>
        <w:instrText xml:space="preserve"> REF _Ref145420298 \h </w:instrText>
      </w:r>
      <w:r w:rsidR="00CF1102" w:rsidRPr="00DD64C8">
        <w:rPr>
          <w:rFonts w:ascii="Arial" w:hAnsi="Arial" w:cs="Arial"/>
          <w:sz w:val="20"/>
        </w:rPr>
      </w:r>
      <w:r w:rsidR="00CF1102" w:rsidRPr="00DD64C8">
        <w:rPr>
          <w:rFonts w:ascii="Arial" w:hAnsi="Arial" w:cs="Arial"/>
          <w:sz w:val="20"/>
        </w:rPr>
        <w:fldChar w:fldCharType="separate"/>
      </w:r>
      <w:r w:rsidR="00B92EFA" w:rsidRPr="00DD64C8">
        <w:rPr>
          <w:rFonts w:ascii="Arial" w:hAnsi="Arial"/>
          <w:bCs/>
          <w:sz w:val="20"/>
        </w:rPr>
        <w:t xml:space="preserve">Table </w:t>
      </w:r>
      <w:r w:rsidR="00B92EFA" w:rsidRPr="00DD64C8">
        <w:rPr>
          <w:rFonts w:ascii="Arial" w:hAnsi="Arial"/>
          <w:bCs/>
          <w:noProof/>
          <w:sz w:val="20"/>
        </w:rPr>
        <w:t>8</w:t>
      </w:r>
      <w:r w:rsidR="00CF1102" w:rsidRPr="00DD64C8">
        <w:rPr>
          <w:rFonts w:ascii="Arial" w:hAnsi="Arial" w:cs="Arial"/>
          <w:sz w:val="20"/>
        </w:rPr>
        <w:fldChar w:fldCharType="end"/>
      </w:r>
      <w:r w:rsidR="00D21E51" w:rsidRPr="00DD64C8">
        <w:rPr>
          <w:rFonts w:ascii="Arial" w:hAnsi="Arial" w:cs="Arial"/>
          <w:sz w:val="20"/>
        </w:rPr>
        <w:t xml:space="preserve">. </w:t>
      </w:r>
    </w:p>
    <w:p w14:paraId="374B90B7" w14:textId="21B93E31" w:rsidR="00D75D93" w:rsidRPr="007940F0" w:rsidRDefault="00AE7F24" w:rsidP="00EF1E98">
      <w:pPr>
        <w:spacing w:before="240" w:after="60"/>
        <w:jc w:val="both"/>
        <w:rPr>
          <w:rFonts w:ascii="Arial" w:hAnsi="Arial" w:cs="Arial"/>
          <w:sz w:val="20"/>
        </w:rPr>
      </w:pPr>
      <w:r w:rsidRPr="00DD64C8">
        <w:rPr>
          <w:rFonts w:ascii="Arial" w:hAnsi="Arial" w:cs="Arial"/>
          <w:sz w:val="20"/>
        </w:rPr>
        <w:t xml:space="preserve">The </w:t>
      </w:r>
      <w:r w:rsidR="00CF1102" w:rsidRPr="00DD64C8">
        <w:rPr>
          <w:rFonts w:ascii="Arial" w:hAnsi="Arial" w:cs="Arial"/>
          <w:sz w:val="20"/>
        </w:rPr>
        <w:fldChar w:fldCharType="begin"/>
      </w:r>
      <w:r w:rsidR="00CF1102" w:rsidRPr="00DD64C8">
        <w:rPr>
          <w:rFonts w:ascii="Arial" w:hAnsi="Arial" w:cs="Arial"/>
          <w:sz w:val="20"/>
        </w:rPr>
        <w:instrText xml:space="preserve"> REF _Ref145420292 \h </w:instrText>
      </w:r>
      <w:r w:rsidR="00CF1102" w:rsidRPr="00DD64C8">
        <w:rPr>
          <w:rFonts w:ascii="Arial" w:hAnsi="Arial" w:cs="Arial"/>
          <w:sz w:val="20"/>
        </w:rPr>
      </w:r>
      <w:r w:rsidR="00CF1102" w:rsidRPr="00DD64C8">
        <w:rPr>
          <w:rFonts w:ascii="Arial" w:hAnsi="Arial" w:cs="Arial"/>
          <w:sz w:val="20"/>
        </w:rPr>
        <w:fldChar w:fldCharType="separate"/>
      </w:r>
      <w:r w:rsidR="00B92EFA" w:rsidRPr="00DD64C8">
        <w:rPr>
          <w:rFonts w:ascii="Arial" w:hAnsi="Arial"/>
          <w:bCs/>
          <w:sz w:val="20"/>
        </w:rPr>
        <w:t xml:space="preserve">Table </w:t>
      </w:r>
      <w:r w:rsidR="00B92EFA" w:rsidRPr="00DD64C8">
        <w:rPr>
          <w:rFonts w:ascii="Arial" w:hAnsi="Arial"/>
          <w:bCs/>
          <w:noProof/>
          <w:sz w:val="20"/>
        </w:rPr>
        <w:t>7</w:t>
      </w:r>
      <w:r w:rsidR="00CF1102" w:rsidRPr="00DD64C8">
        <w:rPr>
          <w:rFonts w:ascii="Arial" w:hAnsi="Arial" w:cs="Arial"/>
          <w:sz w:val="20"/>
        </w:rPr>
        <w:fldChar w:fldCharType="end"/>
      </w:r>
      <w:r w:rsidRPr="00DD64C8">
        <w:rPr>
          <w:rFonts w:ascii="Arial" w:hAnsi="Arial" w:cs="Arial"/>
          <w:sz w:val="20"/>
        </w:rPr>
        <w:t xml:space="preserve"> calculation shows that for co-channel interference between a DECT NR+ interferer and receiver, we require 0.579 km g</w:t>
      </w:r>
      <w:r w:rsidRPr="007940F0">
        <w:rPr>
          <w:rFonts w:ascii="Arial" w:hAnsi="Arial" w:cs="Arial"/>
          <w:sz w:val="20"/>
        </w:rPr>
        <w:t>eographical separation when exercising equations (1)</w:t>
      </w:r>
      <w:r w:rsidR="003014AF" w:rsidRPr="007940F0">
        <w:rPr>
          <w:rFonts w:ascii="Arial" w:hAnsi="Arial" w:cs="Arial"/>
          <w:sz w:val="20"/>
        </w:rPr>
        <w:t>,</w:t>
      </w:r>
      <w:r w:rsidRPr="007940F0">
        <w:rPr>
          <w:rFonts w:ascii="Arial" w:hAnsi="Arial" w:cs="Arial"/>
          <w:sz w:val="20"/>
        </w:rPr>
        <w:t xml:space="preserve"> (2)</w:t>
      </w:r>
      <w:r w:rsidR="003014AF" w:rsidRPr="007940F0">
        <w:rPr>
          <w:rFonts w:ascii="Arial" w:hAnsi="Arial" w:cs="Arial"/>
          <w:sz w:val="20"/>
        </w:rPr>
        <w:t xml:space="preserve"> and (3)</w:t>
      </w:r>
      <w:r w:rsidRPr="007940F0">
        <w:rPr>
          <w:rFonts w:ascii="Arial" w:hAnsi="Arial" w:cs="Arial"/>
          <w:sz w:val="20"/>
        </w:rPr>
        <w:t xml:space="preserve">. </w:t>
      </w:r>
    </w:p>
    <w:p w14:paraId="4C3322A4" w14:textId="0163C57B" w:rsidR="00D21E51" w:rsidRPr="007940F0" w:rsidRDefault="00155056" w:rsidP="00EF1E98">
      <w:pPr>
        <w:spacing w:before="240" w:after="60"/>
        <w:jc w:val="both"/>
        <w:rPr>
          <w:rFonts w:ascii="Arial" w:hAnsi="Arial" w:cs="Arial"/>
          <w:sz w:val="20"/>
        </w:rPr>
      </w:pPr>
      <w:r w:rsidRPr="007940F0">
        <w:rPr>
          <w:rFonts w:ascii="Arial" w:hAnsi="Arial" w:cs="Arial"/>
          <w:sz w:val="20"/>
        </w:rPr>
        <w:t xml:space="preserve">The second set of </w:t>
      </w:r>
      <w:r w:rsidRPr="001879A7">
        <w:rPr>
          <w:rFonts w:ascii="Arial" w:hAnsi="Arial" w:cs="Arial"/>
          <w:sz w:val="20"/>
        </w:rPr>
        <w:t xml:space="preserve">calculations in </w:t>
      </w:r>
      <w:r w:rsidR="00CF1102" w:rsidRPr="001879A7">
        <w:rPr>
          <w:rFonts w:ascii="Arial" w:hAnsi="Arial" w:cs="Arial"/>
          <w:sz w:val="20"/>
        </w:rPr>
        <w:fldChar w:fldCharType="begin"/>
      </w:r>
      <w:r w:rsidR="00CF1102" w:rsidRPr="001879A7">
        <w:rPr>
          <w:rFonts w:ascii="Arial" w:hAnsi="Arial" w:cs="Arial"/>
          <w:sz w:val="20"/>
        </w:rPr>
        <w:instrText xml:space="preserve"> REF _Ref145420298 \h </w:instrText>
      </w:r>
      <w:r w:rsidR="00CF1102" w:rsidRPr="001879A7">
        <w:rPr>
          <w:rFonts w:ascii="Arial" w:hAnsi="Arial" w:cs="Arial"/>
          <w:sz w:val="20"/>
        </w:rPr>
      </w:r>
      <w:r w:rsidR="00CF1102" w:rsidRPr="001879A7">
        <w:rPr>
          <w:rFonts w:ascii="Arial" w:hAnsi="Arial" w:cs="Arial"/>
          <w:sz w:val="20"/>
        </w:rPr>
        <w:fldChar w:fldCharType="separate"/>
      </w:r>
      <w:r w:rsidR="00B92EFA" w:rsidRPr="001879A7">
        <w:rPr>
          <w:rFonts w:ascii="Arial" w:hAnsi="Arial"/>
          <w:bCs/>
          <w:sz w:val="20"/>
        </w:rPr>
        <w:t xml:space="preserve">Table </w:t>
      </w:r>
      <w:r w:rsidR="00B92EFA" w:rsidRPr="001879A7">
        <w:rPr>
          <w:rFonts w:ascii="Arial" w:hAnsi="Arial"/>
          <w:bCs/>
          <w:noProof/>
          <w:sz w:val="20"/>
        </w:rPr>
        <w:t>8</w:t>
      </w:r>
      <w:r w:rsidR="00CF1102" w:rsidRPr="001879A7">
        <w:rPr>
          <w:rFonts w:ascii="Arial" w:hAnsi="Arial" w:cs="Arial"/>
          <w:sz w:val="20"/>
        </w:rPr>
        <w:fldChar w:fldCharType="end"/>
      </w:r>
      <w:r w:rsidRPr="001879A7">
        <w:rPr>
          <w:rFonts w:ascii="Arial" w:hAnsi="Arial" w:cs="Arial"/>
          <w:sz w:val="20"/>
        </w:rPr>
        <w:t xml:space="preserve"> includes the Net Filter Discrimination</w:t>
      </w:r>
      <w:r w:rsidR="00D75D93" w:rsidRPr="001879A7">
        <w:rPr>
          <w:rFonts w:ascii="Arial" w:hAnsi="Arial" w:cs="Arial"/>
          <w:sz w:val="20"/>
        </w:rPr>
        <w:t xml:space="preserve"> (NFD)</w:t>
      </w:r>
      <w:r w:rsidRPr="001879A7">
        <w:rPr>
          <w:rFonts w:ascii="Arial" w:hAnsi="Arial" w:cs="Arial"/>
          <w:sz w:val="20"/>
        </w:rPr>
        <w:t xml:space="preserve"> available when the </w:t>
      </w:r>
      <w:r w:rsidR="00D75D93" w:rsidRPr="001879A7">
        <w:rPr>
          <w:rFonts w:ascii="Arial" w:hAnsi="Arial" w:cs="Arial"/>
          <w:sz w:val="20"/>
        </w:rPr>
        <w:t xml:space="preserve">interferer resides in the victim receiver’s first adjacent channel; this is calculated following the method given in </w:t>
      </w:r>
      <w:r w:rsidR="003B07D6" w:rsidRPr="001879A7">
        <w:rPr>
          <w:rFonts w:ascii="Arial" w:hAnsi="Arial" w:cs="Arial"/>
          <w:sz w:val="20"/>
        </w:rPr>
        <w:fldChar w:fldCharType="begin"/>
      </w:r>
      <w:r w:rsidR="003B07D6" w:rsidRPr="001879A7">
        <w:rPr>
          <w:rFonts w:ascii="Arial" w:hAnsi="Arial" w:cs="Arial"/>
          <w:sz w:val="20"/>
        </w:rPr>
        <w:instrText xml:space="preserve"> REF _Ref162271754 \n \h </w:instrText>
      </w:r>
      <w:r w:rsidR="003B07D6" w:rsidRPr="001879A7">
        <w:rPr>
          <w:rFonts w:ascii="Arial" w:hAnsi="Arial" w:cs="Arial"/>
          <w:sz w:val="20"/>
        </w:rPr>
      </w:r>
      <w:r w:rsidR="003B07D6" w:rsidRPr="001879A7">
        <w:rPr>
          <w:rFonts w:ascii="Arial" w:hAnsi="Arial" w:cs="Arial"/>
          <w:sz w:val="20"/>
        </w:rPr>
        <w:fldChar w:fldCharType="separate"/>
      </w:r>
      <w:r w:rsidR="003B07D6" w:rsidRPr="001879A7">
        <w:rPr>
          <w:rFonts w:ascii="Arial" w:hAnsi="Arial" w:cs="Arial"/>
          <w:sz w:val="20"/>
        </w:rPr>
        <w:t>[1]</w:t>
      </w:r>
      <w:r w:rsidR="003B07D6" w:rsidRPr="001879A7">
        <w:rPr>
          <w:rFonts w:ascii="Arial" w:hAnsi="Arial" w:cs="Arial"/>
          <w:sz w:val="20"/>
        </w:rPr>
        <w:fldChar w:fldCharType="end"/>
      </w:r>
      <w:r w:rsidR="00D75D93" w:rsidRPr="001879A7">
        <w:rPr>
          <w:rFonts w:ascii="Arial" w:hAnsi="Arial" w:cs="Arial"/>
          <w:sz w:val="20"/>
        </w:rPr>
        <w:t xml:space="preserve"> and discussed in section </w:t>
      </w:r>
      <w:r w:rsidR="003014AF" w:rsidRPr="001879A7">
        <w:rPr>
          <w:rFonts w:ascii="Arial" w:hAnsi="Arial" w:cs="Arial"/>
          <w:sz w:val="20"/>
        </w:rPr>
        <w:t>5</w:t>
      </w:r>
      <w:r w:rsidR="00D75D93" w:rsidRPr="001879A7">
        <w:rPr>
          <w:rFonts w:ascii="Arial" w:hAnsi="Arial" w:cs="Arial"/>
          <w:sz w:val="20"/>
        </w:rPr>
        <w:t xml:space="preserve">. We can see that the required </w:t>
      </w:r>
      <w:r w:rsidR="00D75D93" w:rsidRPr="007940F0">
        <w:rPr>
          <w:rFonts w:ascii="Arial" w:hAnsi="Arial" w:cs="Arial"/>
          <w:sz w:val="20"/>
        </w:rPr>
        <w:t xml:space="preserve">path length is now reduced to 0.03 km. </w:t>
      </w:r>
    </w:p>
    <w:p w14:paraId="699BC36B" w14:textId="3C47C595" w:rsidR="00D21E51" w:rsidRPr="007940F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4" w:name="_Ref145420292"/>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7</w:t>
      </w:r>
      <w:r w:rsidRPr="007940F0">
        <w:rPr>
          <w:rFonts w:ascii="Arial" w:hAnsi="Arial"/>
          <w:bCs/>
          <w:color w:val="D2232A"/>
          <w:sz w:val="20"/>
        </w:rPr>
        <w:fldChar w:fldCharType="end"/>
      </w:r>
      <w:bookmarkEnd w:id="4"/>
      <w:r w:rsidRPr="007940F0">
        <w:rPr>
          <w:rFonts w:ascii="Arial" w:hAnsi="Arial"/>
          <w:bCs/>
          <w:color w:val="D2232A"/>
          <w:sz w:val="20"/>
        </w:rPr>
        <w:t xml:space="preserve">: </w:t>
      </w:r>
      <w:r w:rsidR="00CB26AC" w:rsidRPr="007940F0">
        <w:rPr>
          <w:rFonts w:ascii="Arial" w:hAnsi="Arial"/>
          <w:bCs/>
          <w:color w:val="D2232A"/>
          <w:sz w:val="20"/>
        </w:rPr>
        <w:t>C</w:t>
      </w:r>
      <w:r w:rsidR="00D21E51" w:rsidRPr="007940F0">
        <w:rPr>
          <w:rFonts w:ascii="Arial" w:hAnsi="Arial"/>
          <w:bCs/>
          <w:color w:val="D2232A"/>
          <w:sz w:val="20"/>
        </w:rPr>
        <w:t>alculation for geographical distance</w:t>
      </w:r>
    </w:p>
    <w:tbl>
      <w:tblPr>
        <w:tblStyle w:val="ECCTable-redheader"/>
        <w:tblW w:w="7012" w:type="dxa"/>
        <w:tblInd w:w="0" w:type="dxa"/>
        <w:tblLook w:val="04A0" w:firstRow="1" w:lastRow="0" w:firstColumn="1" w:lastColumn="0" w:noHBand="0" w:noVBand="1"/>
      </w:tblPr>
      <w:tblGrid>
        <w:gridCol w:w="4192"/>
        <w:gridCol w:w="1800"/>
        <w:gridCol w:w="1020"/>
      </w:tblGrid>
      <w:tr w:rsidR="00D21E51" w:rsidRPr="00F43454" w14:paraId="5E7AF4FD" w14:textId="77777777" w:rsidTr="00AE1120">
        <w:trPr>
          <w:cnfStyle w:val="100000000000" w:firstRow="1" w:lastRow="0" w:firstColumn="0" w:lastColumn="0" w:oddVBand="0" w:evenVBand="0" w:oddHBand="0" w:evenHBand="0" w:firstRowFirstColumn="0" w:firstRowLastColumn="0" w:lastRowFirstColumn="0" w:lastRowLastColumn="0"/>
          <w:trHeight w:val="285"/>
        </w:trPr>
        <w:tc>
          <w:tcPr>
            <w:tcW w:w="4192" w:type="dxa"/>
            <w:noWrap/>
            <w:hideMark/>
          </w:tcPr>
          <w:p w14:paraId="63C4B1DF" w14:textId="77777777" w:rsidR="00D21E51" w:rsidRPr="00F43454" w:rsidRDefault="00D21E51" w:rsidP="00F43454">
            <w:pPr>
              <w:pStyle w:val="ECCTableHeaderwhitefont"/>
              <w:rPr>
                <w:i w:val="0"/>
                <w:iCs/>
                <w:lang w:val="en-GB"/>
              </w:rPr>
            </w:pPr>
            <w:r w:rsidRPr="00F43454">
              <w:rPr>
                <w:i w:val="0"/>
                <w:iCs/>
                <w:lang w:val="en-GB"/>
              </w:rPr>
              <w:t xml:space="preserve">DECT NR+ interferer v DECT NR+ victim </w:t>
            </w:r>
          </w:p>
        </w:tc>
        <w:tc>
          <w:tcPr>
            <w:tcW w:w="1800" w:type="dxa"/>
            <w:noWrap/>
            <w:hideMark/>
          </w:tcPr>
          <w:p w14:paraId="0BE8ABEE" w14:textId="77777777" w:rsidR="00D21E51" w:rsidRPr="00F43454" w:rsidRDefault="00D21E51" w:rsidP="00F43454">
            <w:pPr>
              <w:pStyle w:val="ECCTableHeaderwhitefont"/>
              <w:rPr>
                <w:i w:val="0"/>
                <w:iCs/>
                <w:lang w:val="en-GB"/>
              </w:rPr>
            </w:pPr>
            <w:r w:rsidRPr="00F43454">
              <w:rPr>
                <w:i w:val="0"/>
                <w:iCs/>
                <w:lang w:val="en-GB"/>
              </w:rPr>
              <w:t> </w:t>
            </w:r>
          </w:p>
        </w:tc>
        <w:tc>
          <w:tcPr>
            <w:tcW w:w="1020" w:type="dxa"/>
            <w:noWrap/>
            <w:hideMark/>
          </w:tcPr>
          <w:p w14:paraId="78187CDC" w14:textId="77777777" w:rsidR="00D21E51" w:rsidRPr="00F43454" w:rsidRDefault="00D21E51" w:rsidP="00F43454">
            <w:pPr>
              <w:pStyle w:val="ECCTableHeaderwhitefont"/>
              <w:rPr>
                <w:i w:val="0"/>
                <w:iCs/>
                <w:lang w:val="en-GB"/>
              </w:rPr>
            </w:pPr>
            <w:r w:rsidRPr="00F43454">
              <w:rPr>
                <w:i w:val="0"/>
                <w:iCs/>
                <w:lang w:val="en-GB"/>
              </w:rPr>
              <w:t> </w:t>
            </w:r>
          </w:p>
        </w:tc>
      </w:tr>
      <w:tr w:rsidR="00D21E51" w:rsidRPr="007940F0" w14:paraId="1DCDEC7E" w14:textId="77777777" w:rsidTr="00AE1120">
        <w:trPr>
          <w:trHeight w:val="285"/>
        </w:trPr>
        <w:tc>
          <w:tcPr>
            <w:tcW w:w="4192" w:type="dxa"/>
            <w:noWrap/>
            <w:hideMark/>
          </w:tcPr>
          <w:p w14:paraId="2E156B7F"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Parameter</w:t>
            </w:r>
          </w:p>
        </w:tc>
        <w:tc>
          <w:tcPr>
            <w:tcW w:w="1800" w:type="dxa"/>
            <w:noWrap/>
            <w:hideMark/>
          </w:tcPr>
          <w:p w14:paraId="06C9BBF6"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 xml:space="preserve">Unit </w:t>
            </w:r>
          </w:p>
        </w:tc>
        <w:tc>
          <w:tcPr>
            <w:tcW w:w="1020" w:type="dxa"/>
            <w:noWrap/>
            <w:hideMark/>
          </w:tcPr>
          <w:p w14:paraId="043C7129"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Value</w:t>
            </w:r>
          </w:p>
        </w:tc>
      </w:tr>
      <w:tr w:rsidR="00D21E51" w:rsidRPr="007940F0" w14:paraId="05C5B651" w14:textId="77777777" w:rsidTr="00AE1120">
        <w:trPr>
          <w:trHeight w:val="285"/>
        </w:trPr>
        <w:tc>
          <w:tcPr>
            <w:tcW w:w="4192" w:type="dxa"/>
            <w:noWrap/>
            <w:hideMark/>
          </w:tcPr>
          <w:p w14:paraId="7FF652E5" w14:textId="77777777" w:rsidR="00D21E51" w:rsidRPr="007940F0" w:rsidRDefault="00D21E51" w:rsidP="001879A7">
            <w:pPr>
              <w:spacing w:before="40" w:after="40"/>
              <w:rPr>
                <w:rFonts w:cs="Arial"/>
                <w:color w:val="000000"/>
                <w:sz w:val="20"/>
                <w:lang w:val="en-GB" w:eastAsia="en-GB"/>
              </w:rPr>
            </w:pPr>
            <w:proofErr w:type="gramStart"/>
            <w:r w:rsidRPr="007940F0">
              <w:rPr>
                <w:rFonts w:cs="Arial"/>
                <w:color w:val="000000"/>
                <w:sz w:val="20"/>
                <w:lang w:val="en-GB" w:eastAsia="en-GB"/>
              </w:rPr>
              <w:t>interferer</w:t>
            </w:r>
            <w:proofErr w:type="gramEnd"/>
            <w:r w:rsidRPr="007940F0">
              <w:rPr>
                <w:rFonts w:cs="Arial"/>
                <w:color w:val="000000"/>
                <w:sz w:val="20"/>
                <w:lang w:val="en-GB" w:eastAsia="en-GB"/>
              </w:rPr>
              <w:t xml:space="preserve"> transmit power </w:t>
            </w:r>
          </w:p>
        </w:tc>
        <w:tc>
          <w:tcPr>
            <w:tcW w:w="1800" w:type="dxa"/>
            <w:noWrap/>
            <w:hideMark/>
          </w:tcPr>
          <w:p w14:paraId="27D71314"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 xml:space="preserve">dBm </w:t>
            </w:r>
          </w:p>
        </w:tc>
        <w:tc>
          <w:tcPr>
            <w:tcW w:w="1020" w:type="dxa"/>
            <w:noWrap/>
            <w:hideMark/>
          </w:tcPr>
          <w:p w14:paraId="0103B1B9"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23</w:t>
            </w:r>
          </w:p>
        </w:tc>
      </w:tr>
      <w:tr w:rsidR="00D21E51" w:rsidRPr="007940F0" w14:paraId="47E4B993" w14:textId="77777777" w:rsidTr="00AE1120">
        <w:trPr>
          <w:trHeight w:val="285"/>
        </w:trPr>
        <w:tc>
          <w:tcPr>
            <w:tcW w:w="4192" w:type="dxa"/>
            <w:noWrap/>
            <w:hideMark/>
          </w:tcPr>
          <w:p w14:paraId="0CEFE612"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 xml:space="preserve">interferer antenna gain </w:t>
            </w:r>
          </w:p>
        </w:tc>
        <w:tc>
          <w:tcPr>
            <w:tcW w:w="1800" w:type="dxa"/>
            <w:noWrap/>
            <w:hideMark/>
          </w:tcPr>
          <w:p w14:paraId="6A59F8B1"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dBi</w:t>
            </w:r>
          </w:p>
        </w:tc>
        <w:tc>
          <w:tcPr>
            <w:tcW w:w="1020" w:type="dxa"/>
            <w:noWrap/>
            <w:hideMark/>
          </w:tcPr>
          <w:p w14:paraId="18A6890F"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0</w:t>
            </w:r>
          </w:p>
        </w:tc>
      </w:tr>
      <w:tr w:rsidR="00D21E51" w:rsidRPr="007940F0" w14:paraId="16015475" w14:textId="77777777" w:rsidTr="00AE1120">
        <w:trPr>
          <w:trHeight w:val="285"/>
        </w:trPr>
        <w:tc>
          <w:tcPr>
            <w:tcW w:w="4192" w:type="dxa"/>
            <w:noWrap/>
            <w:hideMark/>
          </w:tcPr>
          <w:p w14:paraId="2CB00DED"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interferer clutter loss</w:t>
            </w:r>
          </w:p>
        </w:tc>
        <w:tc>
          <w:tcPr>
            <w:tcW w:w="1800" w:type="dxa"/>
            <w:noWrap/>
            <w:hideMark/>
          </w:tcPr>
          <w:p w14:paraId="7913088C"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6A3BDFB0"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0</w:t>
            </w:r>
          </w:p>
        </w:tc>
      </w:tr>
      <w:tr w:rsidR="00D21E51" w:rsidRPr="007940F0" w14:paraId="69B4D6C3" w14:textId="77777777" w:rsidTr="00AE1120">
        <w:trPr>
          <w:trHeight w:val="285"/>
        </w:trPr>
        <w:tc>
          <w:tcPr>
            <w:tcW w:w="4192" w:type="dxa"/>
            <w:noWrap/>
            <w:hideMark/>
          </w:tcPr>
          <w:p w14:paraId="4C11C719"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victim clutter loss</w:t>
            </w:r>
          </w:p>
        </w:tc>
        <w:tc>
          <w:tcPr>
            <w:tcW w:w="1800" w:type="dxa"/>
            <w:noWrap/>
            <w:hideMark/>
          </w:tcPr>
          <w:p w14:paraId="610FE591"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39E6E390"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0</w:t>
            </w:r>
          </w:p>
        </w:tc>
      </w:tr>
      <w:tr w:rsidR="00D21E51" w:rsidRPr="007940F0" w14:paraId="1CF48DB1" w14:textId="77777777" w:rsidTr="00AE1120">
        <w:trPr>
          <w:trHeight w:val="285"/>
        </w:trPr>
        <w:tc>
          <w:tcPr>
            <w:tcW w:w="4192" w:type="dxa"/>
            <w:noWrap/>
            <w:hideMark/>
          </w:tcPr>
          <w:p w14:paraId="599FF3AB"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 xml:space="preserve">victim receiver antenna gain </w:t>
            </w:r>
          </w:p>
        </w:tc>
        <w:tc>
          <w:tcPr>
            <w:tcW w:w="1800" w:type="dxa"/>
            <w:noWrap/>
            <w:hideMark/>
          </w:tcPr>
          <w:p w14:paraId="6853D87C"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dBi</w:t>
            </w:r>
          </w:p>
        </w:tc>
        <w:tc>
          <w:tcPr>
            <w:tcW w:w="1020" w:type="dxa"/>
            <w:noWrap/>
            <w:hideMark/>
          </w:tcPr>
          <w:p w14:paraId="73A5066E"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0</w:t>
            </w:r>
          </w:p>
        </w:tc>
      </w:tr>
      <w:tr w:rsidR="00D21E51" w:rsidRPr="007940F0" w14:paraId="2B5C80B7" w14:textId="77777777" w:rsidTr="00AE1120">
        <w:trPr>
          <w:trHeight w:val="285"/>
        </w:trPr>
        <w:tc>
          <w:tcPr>
            <w:tcW w:w="4192" w:type="dxa"/>
            <w:noWrap/>
            <w:hideMark/>
          </w:tcPr>
          <w:p w14:paraId="6CEC9025"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victim receiver other losses</w:t>
            </w:r>
          </w:p>
        </w:tc>
        <w:tc>
          <w:tcPr>
            <w:tcW w:w="1800" w:type="dxa"/>
            <w:noWrap/>
            <w:hideMark/>
          </w:tcPr>
          <w:p w14:paraId="4A62DB45"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4D82BB69"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0</w:t>
            </w:r>
          </w:p>
        </w:tc>
      </w:tr>
      <w:tr w:rsidR="00D21E51" w:rsidRPr="007940F0" w14:paraId="040E5067" w14:textId="77777777" w:rsidTr="00AE1120">
        <w:trPr>
          <w:trHeight w:val="285"/>
        </w:trPr>
        <w:tc>
          <w:tcPr>
            <w:tcW w:w="4192" w:type="dxa"/>
            <w:noWrap/>
            <w:hideMark/>
          </w:tcPr>
          <w:p w14:paraId="16C2B098"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 xml:space="preserve">victim receiver bandwidth </w:t>
            </w:r>
          </w:p>
        </w:tc>
        <w:tc>
          <w:tcPr>
            <w:tcW w:w="1800" w:type="dxa"/>
            <w:noWrap/>
            <w:hideMark/>
          </w:tcPr>
          <w:p w14:paraId="45FD6EF7"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MHz</w:t>
            </w:r>
          </w:p>
        </w:tc>
        <w:tc>
          <w:tcPr>
            <w:tcW w:w="1020" w:type="dxa"/>
            <w:noWrap/>
            <w:hideMark/>
          </w:tcPr>
          <w:p w14:paraId="2696D8F7"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6.912</w:t>
            </w:r>
          </w:p>
        </w:tc>
      </w:tr>
      <w:tr w:rsidR="00D21E51" w:rsidRPr="007940F0" w14:paraId="165BDC6F" w14:textId="77777777" w:rsidTr="00AE1120">
        <w:trPr>
          <w:trHeight w:val="285"/>
        </w:trPr>
        <w:tc>
          <w:tcPr>
            <w:tcW w:w="4192" w:type="dxa"/>
            <w:noWrap/>
            <w:hideMark/>
          </w:tcPr>
          <w:p w14:paraId="342F3CA3"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victim Noise Figure</w:t>
            </w:r>
          </w:p>
        </w:tc>
        <w:tc>
          <w:tcPr>
            <w:tcW w:w="1800" w:type="dxa"/>
            <w:noWrap/>
            <w:hideMark/>
          </w:tcPr>
          <w:p w14:paraId="1335FC0E"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19135977"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9</w:t>
            </w:r>
          </w:p>
        </w:tc>
      </w:tr>
      <w:tr w:rsidR="00D21E51" w:rsidRPr="007940F0" w14:paraId="6FF9D531" w14:textId="77777777" w:rsidTr="00AE1120">
        <w:trPr>
          <w:trHeight w:val="285"/>
        </w:trPr>
        <w:tc>
          <w:tcPr>
            <w:tcW w:w="4192" w:type="dxa"/>
            <w:noWrap/>
            <w:hideMark/>
          </w:tcPr>
          <w:p w14:paraId="5D245C9F"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victim thermal noise</w:t>
            </w:r>
          </w:p>
        </w:tc>
        <w:tc>
          <w:tcPr>
            <w:tcW w:w="1800" w:type="dxa"/>
            <w:noWrap/>
            <w:hideMark/>
          </w:tcPr>
          <w:p w14:paraId="570238D8"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 xml:space="preserve">dBm </w:t>
            </w:r>
          </w:p>
        </w:tc>
        <w:tc>
          <w:tcPr>
            <w:tcW w:w="1020" w:type="dxa"/>
            <w:noWrap/>
            <w:hideMark/>
          </w:tcPr>
          <w:p w14:paraId="0B4BA4B1"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-96.61</w:t>
            </w:r>
          </w:p>
        </w:tc>
      </w:tr>
      <w:tr w:rsidR="00D21E51" w:rsidRPr="007940F0" w14:paraId="4FEA1295" w14:textId="77777777" w:rsidTr="00AE1120">
        <w:trPr>
          <w:trHeight w:val="285"/>
        </w:trPr>
        <w:tc>
          <w:tcPr>
            <w:tcW w:w="4192" w:type="dxa"/>
            <w:noWrap/>
            <w:hideMark/>
          </w:tcPr>
          <w:p w14:paraId="5E74B029"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 xml:space="preserve">Wanted signal level </w:t>
            </w:r>
          </w:p>
        </w:tc>
        <w:tc>
          <w:tcPr>
            <w:tcW w:w="1800" w:type="dxa"/>
            <w:noWrap/>
            <w:hideMark/>
          </w:tcPr>
          <w:p w14:paraId="3D96FC5F"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 xml:space="preserve">dBm </w:t>
            </w:r>
          </w:p>
        </w:tc>
        <w:tc>
          <w:tcPr>
            <w:tcW w:w="1020" w:type="dxa"/>
            <w:noWrap/>
            <w:hideMark/>
          </w:tcPr>
          <w:p w14:paraId="645C9C6E"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-71.70</w:t>
            </w:r>
          </w:p>
        </w:tc>
      </w:tr>
      <w:tr w:rsidR="00D21E51" w:rsidRPr="007940F0" w14:paraId="29F5B4B8" w14:textId="77777777" w:rsidTr="00AE1120">
        <w:trPr>
          <w:trHeight w:val="285"/>
        </w:trPr>
        <w:tc>
          <w:tcPr>
            <w:tcW w:w="4192" w:type="dxa"/>
            <w:noWrap/>
            <w:hideMark/>
          </w:tcPr>
          <w:p w14:paraId="61D7CA2C"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victim S/(N+I)</w:t>
            </w:r>
          </w:p>
        </w:tc>
        <w:tc>
          <w:tcPr>
            <w:tcW w:w="1800" w:type="dxa"/>
            <w:noWrap/>
            <w:hideMark/>
          </w:tcPr>
          <w:p w14:paraId="2E73F757"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31E49A06"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5</w:t>
            </w:r>
          </w:p>
        </w:tc>
      </w:tr>
      <w:tr w:rsidR="00D21E51" w:rsidRPr="007940F0" w14:paraId="6648F110" w14:textId="77777777" w:rsidTr="00AE1120">
        <w:trPr>
          <w:trHeight w:val="285"/>
        </w:trPr>
        <w:tc>
          <w:tcPr>
            <w:tcW w:w="4192" w:type="dxa"/>
            <w:noWrap/>
            <w:hideMark/>
          </w:tcPr>
          <w:p w14:paraId="5222B6D5"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N+I threshold</w:t>
            </w:r>
          </w:p>
        </w:tc>
        <w:tc>
          <w:tcPr>
            <w:tcW w:w="1800" w:type="dxa"/>
            <w:noWrap/>
            <w:hideMark/>
          </w:tcPr>
          <w:p w14:paraId="18CCE7DE"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 xml:space="preserve">dBm </w:t>
            </w:r>
          </w:p>
        </w:tc>
        <w:tc>
          <w:tcPr>
            <w:tcW w:w="1020" w:type="dxa"/>
            <w:noWrap/>
            <w:hideMark/>
          </w:tcPr>
          <w:p w14:paraId="07E7E500"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-76.70</w:t>
            </w:r>
          </w:p>
        </w:tc>
      </w:tr>
      <w:tr w:rsidR="00D21E51" w:rsidRPr="007940F0" w14:paraId="0B91424B" w14:textId="77777777" w:rsidTr="00AE1120">
        <w:trPr>
          <w:trHeight w:val="285"/>
        </w:trPr>
        <w:tc>
          <w:tcPr>
            <w:tcW w:w="4192" w:type="dxa"/>
            <w:noWrap/>
            <w:hideMark/>
          </w:tcPr>
          <w:p w14:paraId="1754D845"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Interference threshold</w:t>
            </w:r>
          </w:p>
        </w:tc>
        <w:tc>
          <w:tcPr>
            <w:tcW w:w="1800" w:type="dxa"/>
            <w:noWrap/>
            <w:hideMark/>
          </w:tcPr>
          <w:p w14:paraId="2CF9804C"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 xml:space="preserve">dBm </w:t>
            </w:r>
          </w:p>
        </w:tc>
        <w:tc>
          <w:tcPr>
            <w:tcW w:w="1020" w:type="dxa"/>
            <w:noWrap/>
            <w:hideMark/>
          </w:tcPr>
          <w:p w14:paraId="7ABBA40B"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-76.74</w:t>
            </w:r>
          </w:p>
        </w:tc>
      </w:tr>
      <w:tr w:rsidR="00D21E51" w:rsidRPr="007940F0" w14:paraId="77568363" w14:textId="77777777" w:rsidTr="00AE1120">
        <w:trPr>
          <w:trHeight w:val="285"/>
        </w:trPr>
        <w:tc>
          <w:tcPr>
            <w:tcW w:w="4192" w:type="dxa"/>
            <w:noWrap/>
            <w:hideMark/>
          </w:tcPr>
          <w:p w14:paraId="5EA8FA4E"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NFD (or ACIR)</w:t>
            </w:r>
          </w:p>
        </w:tc>
        <w:tc>
          <w:tcPr>
            <w:tcW w:w="1800" w:type="dxa"/>
            <w:noWrap/>
            <w:hideMark/>
          </w:tcPr>
          <w:p w14:paraId="139771FB"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33FC7663"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0</w:t>
            </w:r>
          </w:p>
        </w:tc>
      </w:tr>
      <w:tr w:rsidR="00D21E51" w:rsidRPr="007940F0" w14:paraId="26BD6F7B" w14:textId="77777777" w:rsidTr="00AE1120">
        <w:trPr>
          <w:trHeight w:val="285"/>
        </w:trPr>
        <w:tc>
          <w:tcPr>
            <w:tcW w:w="4192" w:type="dxa"/>
            <w:noWrap/>
            <w:hideMark/>
          </w:tcPr>
          <w:p w14:paraId="4CFB5B7C"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REQUIRED ISOLATION (Equation 1)</w:t>
            </w:r>
          </w:p>
        </w:tc>
        <w:tc>
          <w:tcPr>
            <w:tcW w:w="1800" w:type="dxa"/>
            <w:noWrap/>
            <w:hideMark/>
          </w:tcPr>
          <w:p w14:paraId="61F17AE3"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08044450"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99.74</w:t>
            </w:r>
          </w:p>
        </w:tc>
      </w:tr>
      <w:tr w:rsidR="00D21E51" w:rsidRPr="007940F0" w14:paraId="0261BD3D" w14:textId="77777777" w:rsidTr="00AE1120">
        <w:trPr>
          <w:trHeight w:val="285"/>
        </w:trPr>
        <w:tc>
          <w:tcPr>
            <w:tcW w:w="4192" w:type="dxa"/>
            <w:noWrap/>
            <w:hideMark/>
          </w:tcPr>
          <w:p w14:paraId="4C6A80EC"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 </w:t>
            </w:r>
          </w:p>
        </w:tc>
        <w:tc>
          <w:tcPr>
            <w:tcW w:w="1800" w:type="dxa"/>
            <w:noWrap/>
            <w:hideMark/>
          </w:tcPr>
          <w:p w14:paraId="2CE0C344"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 </w:t>
            </w:r>
          </w:p>
        </w:tc>
        <w:tc>
          <w:tcPr>
            <w:tcW w:w="1020" w:type="dxa"/>
            <w:noWrap/>
            <w:hideMark/>
          </w:tcPr>
          <w:p w14:paraId="45AFBFE6"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 </w:t>
            </w:r>
          </w:p>
        </w:tc>
      </w:tr>
      <w:tr w:rsidR="00D21E51" w:rsidRPr="007940F0" w14:paraId="2A62F5FF" w14:textId="77777777" w:rsidTr="00AE1120">
        <w:trPr>
          <w:trHeight w:val="285"/>
        </w:trPr>
        <w:tc>
          <w:tcPr>
            <w:tcW w:w="4192" w:type="dxa"/>
            <w:noWrap/>
            <w:hideMark/>
          </w:tcPr>
          <w:p w14:paraId="7AA58919"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interferer frequency</w:t>
            </w:r>
          </w:p>
        </w:tc>
        <w:tc>
          <w:tcPr>
            <w:tcW w:w="1800" w:type="dxa"/>
            <w:noWrap/>
            <w:hideMark/>
          </w:tcPr>
          <w:p w14:paraId="3B899047"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MHz</w:t>
            </w:r>
          </w:p>
        </w:tc>
        <w:tc>
          <w:tcPr>
            <w:tcW w:w="1020" w:type="dxa"/>
            <w:noWrap/>
            <w:hideMark/>
          </w:tcPr>
          <w:p w14:paraId="2770B881"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4000</w:t>
            </w:r>
          </w:p>
        </w:tc>
      </w:tr>
      <w:tr w:rsidR="00D21E51" w:rsidRPr="007940F0" w14:paraId="5D43985D" w14:textId="77777777" w:rsidTr="00AE1120">
        <w:trPr>
          <w:trHeight w:val="285"/>
        </w:trPr>
        <w:tc>
          <w:tcPr>
            <w:tcW w:w="4192" w:type="dxa"/>
            <w:noWrap/>
            <w:hideMark/>
          </w:tcPr>
          <w:p w14:paraId="3183F5E7"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 xml:space="preserve">wavelength </w:t>
            </w:r>
          </w:p>
        </w:tc>
        <w:tc>
          <w:tcPr>
            <w:tcW w:w="1800" w:type="dxa"/>
            <w:noWrap/>
            <w:hideMark/>
          </w:tcPr>
          <w:p w14:paraId="2E7D7696"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m</w:t>
            </w:r>
          </w:p>
        </w:tc>
        <w:tc>
          <w:tcPr>
            <w:tcW w:w="1020" w:type="dxa"/>
            <w:noWrap/>
            <w:hideMark/>
          </w:tcPr>
          <w:p w14:paraId="1E3B1FE7"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0.075</w:t>
            </w:r>
          </w:p>
        </w:tc>
      </w:tr>
      <w:tr w:rsidR="00D21E51" w:rsidRPr="007940F0" w14:paraId="0BA1AECA" w14:textId="77777777" w:rsidTr="00AE1120">
        <w:trPr>
          <w:trHeight w:val="285"/>
        </w:trPr>
        <w:tc>
          <w:tcPr>
            <w:tcW w:w="4192" w:type="dxa"/>
            <w:noWrap/>
            <w:hideMark/>
          </w:tcPr>
          <w:p w14:paraId="05391183"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 </w:t>
            </w:r>
          </w:p>
        </w:tc>
        <w:tc>
          <w:tcPr>
            <w:tcW w:w="1800" w:type="dxa"/>
            <w:noWrap/>
            <w:hideMark/>
          </w:tcPr>
          <w:p w14:paraId="79618D60"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 </w:t>
            </w:r>
          </w:p>
        </w:tc>
        <w:tc>
          <w:tcPr>
            <w:tcW w:w="1020" w:type="dxa"/>
            <w:noWrap/>
            <w:hideMark/>
          </w:tcPr>
          <w:p w14:paraId="2E79A452"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 </w:t>
            </w:r>
          </w:p>
        </w:tc>
      </w:tr>
      <w:tr w:rsidR="00D21E51" w:rsidRPr="007940F0" w14:paraId="7EB9BA98" w14:textId="77777777" w:rsidTr="00AE1120">
        <w:trPr>
          <w:trHeight w:val="285"/>
        </w:trPr>
        <w:tc>
          <w:tcPr>
            <w:tcW w:w="4192" w:type="dxa"/>
            <w:noWrap/>
            <w:hideMark/>
          </w:tcPr>
          <w:p w14:paraId="54BB3C6B" w14:textId="56409450" w:rsidR="00D21E51" w:rsidRPr="007940F0" w:rsidRDefault="00155056" w:rsidP="001879A7">
            <w:pPr>
              <w:spacing w:before="40" w:after="40"/>
              <w:rPr>
                <w:rFonts w:cs="Arial"/>
                <w:color w:val="000000"/>
                <w:sz w:val="20"/>
                <w:lang w:val="en-GB" w:eastAsia="en-GB"/>
              </w:rPr>
            </w:pPr>
            <w:r w:rsidRPr="007940F0">
              <w:rPr>
                <w:rFonts w:cs="Arial"/>
                <w:color w:val="000000"/>
                <w:sz w:val="20"/>
                <w:lang w:val="en-GB" w:eastAsia="en-GB"/>
              </w:rPr>
              <w:t xml:space="preserve">REQUIRED </w:t>
            </w:r>
            <w:r w:rsidR="00D21E51" w:rsidRPr="007940F0">
              <w:rPr>
                <w:rFonts w:cs="Arial"/>
                <w:color w:val="000000"/>
                <w:sz w:val="20"/>
                <w:lang w:val="en-GB" w:eastAsia="en-GB"/>
              </w:rPr>
              <w:t>PATH LENGTH (Equation 3)</w:t>
            </w:r>
          </w:p>
        </w:tc>
        <w:tc>
          <w:tcPr>
            <w:tcW w:w="1800" w:type="dxa"/>
            <w:noWrap/>
            <w:hideMark/>
          </w:tcPr>
          <w:p w14:paraId="2E09C830"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 xml:space="preserve">km </w:t>
            </w:r>
          </w:p>
        </w:tc>
        <w:tc>
          <w:tcPr>
            <w:tcW w:w="1020" w:type="dxa"/>
            <w:noWrap/>
            <w:hideMark/>
          </w:tcPr>
          <w:p w14:paraId="4851A1D1" w14:textId="77777777" w:rsidR="00D21E51" w:rsidRPr="007940F0" w:rsidRDefault="00D21E51" w:rsidP="001879A7">
            <w:pPr>
              <w:spacing w:before="40" w:after="40"/>
              <w:rPr>
                <w:rFonts w:cs="Arial"/>
                <w:color w:val="000000"/>
                <w:sz w:val="20"/>
                <w:lang w:val="en-GB" w:eastAsia="en-GB"/>
              </w:rPr>
            </w:pPr>
            <w:r w:rsidRPr="007940F0">
              <w:rPr>
                <w:rFonts w:cs="Arial"/>
                <w:color w:val="000000"/>
                <w:sz w:val="20"/>
                <w:lang w:val="en-GB" w:eastAsia="en-GB"/>
              </w:rPr>
              <w:t>0.579</w:t>
            </w:r>
          </w:p>
        </w:tc>
      </w:tr>
    </w:tbl>
    <w:p w14:paraId="0AEB85F8" w14:textId="5DA2B906" w:rsidR="00D74BE2" w:rsidRPr="007940F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5" w:name="_Ref145420298"/>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8</w:t>
      </w:r>
      <w:r w:rsidRPr="007940F0">
        <w:rPr>
          <w:rFonts w:ascii="Arial" w:hAnsi="Arial"/>
          <w:bCs/>
          <w:color w:val="D2232A"/>
          <w:sz w:val="20"/>
        </w:rPr>
        <w:fldChar w:fldCharType="end"/>
      </w:r>
      <w:bookmarkEnd w:id="5"/>
      <w:r w:rsidRPr="007940F0">
        <w:rPr>
          <w:rFonts w:ascii="Arial" w:hAnsi="Arial"/>
          <w:bCs/>
          <w:color w:val="D2232A"/>
          <w:sz w:val="20"/>
        </w:rPr>
        <w:t xml:space="preserve">: </w:t>
      </w:r>
      <w:r w:rsidR="00D74BE2" w:rsidRPr="007940F0">
        <w:rPr>
          <w:rFonts w:ascii="Arial" w:hAnsi="Arial"/>
          <w:bCs/>
          <w:color w:val="D2232A"/>
          <w:sz w:val="20"/>
        </w:rPr>
        <w:t xml:space="preserve">Calculation for geographical distance with </w:t>
      </w:r>
      <w:r w:rsidR="00155056" w:rsidRPr="007940F0">
        <w:rPr>
          <w:rFonts w:ascii="Arial" w:hAnsi="Arial"/>
          <w:bCs/>
          <w:color w:val="D2232A"/>
          <w:sz w:val="20"/>
        </w:rPr>
        <w:t>NFD</w:t>
      </w:r>
    </w:p>
    <w:tbl>
      <w:tblPr>
        <w:tblStyle w:val="ECCTable-redheader"/>
        <w:tblW w:w="7012" w:type="dxa"/>
        <w:tblInd w:w="0" w:type="dxa"/>
        <w:tblLook w:val="04A0" w:firstRow="1" w:lastRow="0" w:firstColumn="1" w:lastColumn="0" w:noHBand="0" w:noVBand="1"/>
      </w:tblPr>
      <w:tblGrid>
        <w:gridCol w:w="4192"/>
        <w:gridCol w:w="1800"/>
        <w:gridCol w:w="1020"/>
      </w:tblGrid>
      <w:tr w:rsidR="00155056" w:rsidRPr="00F43454" w14:paraId="44574836" w14:textId="77777777" w:rsidTr="00AE1120">
        <w:trPr>
          <w:cnfStyle w:val="100000000000" w:firstRow="1" w:lastRow="0" w:firstColumn="0" w:lastColumn="0" w:oddVBand="0" w:evenVBand="0" w:oddHBand="0" w:evenHBand="0" w:firstRowFirstColumn="0" w:firstRowLastColumn="0" w:lastRowFirstColumn="0" w:lastRowLastColumn="0"/>
          <w:trHeight w:val="285"/>
        </w:trPr>
        <w:tc>
          <w:tcPr>
            <w:tcW w:w="4192" w:type="dxa"/>
            <w:noWrap/>
            <w:hideMark/>
          </w:tcPr>
          <w:p w14:paraId="6D1F6D89" w14:textId="77777777" w:rsidR="00155056" w:rsidRPr="00F43454" w:rsidRDefault="00155056" w:rsidP="00F43454">
            <w:pPr>
              <w:pStyle w:val="ECCTableHeaderwhitefont"/>
              <w:rPr>
                <w:i w:val="0"/>
                <w:iCs/>
                <w:lang w:val="en-GB"/>
              </w:rPr>
            </w:pPr>
            <w:r w:rsidRPr="00F43454">
              <w:rPr>
                <w:i w:val="0"/>
                <w:iCs/>
                <w:lang w:val="en-GB"/>
              </w:rPr>
              <w:t xml:space="preserve">DECT NR+ interferer v DECT NR+ victim </w:t>
            </w:r>
          </w:p>
        </w:tc>
        <w:tc>
          <w:tcPr>
            <w:tcW w:w="1800" w:type="dxa"/>
            <w:noWrap/>
            <w:hideMark/>
          </w:tcPr>
          <w:p w14:paraId="69BA113C" w14:textId="77777777" w:rsidR="00155056" w:rsidRPr="00F43454" w:rsidRDefault="00155056" w:rsidP="00F43454">
            <w:pPr>
              <w:pStyle w:val="ECCTableHeaderwhitefont"/>
              <w:rPr>
                <w:i w:val="0"/>
                <w:iCs/>
                <w:lang w:val="en-GB"/>
              </w:rPr>
            </w:pPr>
            <w:r w:rsidRPr="00F43454">
              <w:rPr>
                <w:i w:val="0"/>
                <w:iCs/>
                <w:lang w:val="en-GB"/>
              </w:rPr>
              <w:t> </w:t>
            </w:r>
          </w:p>
        </w:tc>
        <w:tc>
          <w:tcPr>
            <w:tcW w:w="1020" w:type="dxa"/>
            <w:noWrap/>
            <w:hideMark/>
          </w:tcPr>
          <w:p w14:paraId="22341D5D" w14:textId="77777777" w:rsidR="00155056" w:rsidRPr="00F43454" w:rsidRDefault="00155056" w:rsidP="00F43454">
            <w:pPr>
              <w:pStyle w:val="ECCTableHeaderwhitefont"/>
              <w:rPr>
                <w:i w:val="0"/>
                <w:iCs/>
                <w:lang w:val="en-GB"/>
              </w:rPr>
            </w:pPr>
            <w:r w:rsidRPr="00F43454">
              <w:rPr>
                <w:i w:val="0"/>
                <w:iCs/>
                <w:lang w:val="en-GB"/>
              </w:rPr>
              <w:t> </w:t>
            </w:r>
          </w:p>
        </w:tc>
      </w:tr>
      <w:tr w:rsidR="00155056" w:rsidRPr="007940F0" w14:paraId="18883309" w14:textId="77777777" w:rsidTr="00AE1120">
        <w:trPr>
          <w:trHeight w:val="285"/>
        </w:trPr>
        <w:tc>
          <w:tcPr>
            <w:tcW w:w="4192" w:type="dxa"/>
            <w:noWrap/>
            <w:hideMark/>
          </w:tcPr>
          <w:p w14:paraId="637A07C5" w14:textId="77777777" w:rsidR="00155056" w:rsidRPr="007940F0" w:rsidRDefault="00155056" w:rsidP="001879A7">
            <w:pPr>
              <w:spacing w:after="0"/>
              <w:jc w:val="left"/>
              <w:rPr>
                <w:rFonts w:cs="Arial"/>
                <w:color w:val="000000"/>
                <w:sz w:val="20"/>
                <w:lang w:val="en-GB" w:eastAsia="en-GB"/>
              </w:rPr>
            </w:pPr>
            <w:proofErr w:type="gramStart"/>
            <w:r w:rsidRPr="007940F0">
              <w:rPr>
                <w:rFonts w:cs="Arial"/>
                <w:color w:val="000000"/>
                <w:sz w:val="20"/>
                <w:lang w:val="en-GB" w:eastAsia="en-GB"/>
              </w:rPr>
              <w:t>interferer</w:t>
            </w:r>
            <w:proofErr w:type="gramEnd"/>
            <w:r w:rsidRPr="007940F0">
              <w:rPr>
                <w:rFonts w:cs="Arial"/>
                <w:color w:val="000000"/>
                <w:sz w:val="20"/>
                <w:lang w:val="en-GB" w:eastAsia="en-GB"/>
              </w:rPr>
              <w:t xml:space="preserve"> transmit power </w:t>
            </w:r>
          </w:p>
        </w:tc>
        <w:tc>
          <w:tcPr>
            <w:tcW w:w="1800" w:type="dxa"/>
            <w:noWrap/>
            <w:hideMark/>
          </w:tcPr>
          <w:p w14:paraId="5B890DB2"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 xml:space="preserve">dBm </w:t>
            </w:r>
          </w:p>
        </w:tc>
        <w:tc>
          <w:tcPr>
            <w:tcW w:w="1020" w:type="dxa"/>
            <w:noWrap/>
            <w:hideMark/>
          </w:tcPr>
          <w:p w14:paraId="33DF4C8B"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23</w:t>
            </w:r>
          </w:p>
        </w:tc>
      </w:tr>
      <w:tr w:rsidR="00155056" w:rsidRPr="007940F0" w14:paraId="75DBF526" w14:textId="77777777" w:rsidTr="00AE1120">
        <w:trPr>
          <w:trHeight w:val="285"/>
        </w:trPr>
        <w:tc>
          <w:tcPr>
            <w:tcW w:w="4192" w:type="dxa"/>
            <w:noWrap/>
            <w:hideMark/>
          </w:tcPr>
          <w:p w14:paraId="3C1A9F23"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 xml:space="preserve">interferer antenna gain </w:t>
            </w:r>
          </w:p>
        </w:tc>
        <w:tc>
          <w:tcPr>
            <w:tcW w:w="1800" w:type="dxa"/>
            <w:noWrap/>
            <w:hideMark/>
          </w:tcPr>
          <w:p w14:paraId="6457C466"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dBi</w:t>
            </w:r>
          </w:p>
        </w:tc>
        <w:tc>
          <w:tcPr>
            <w:tcW w:w="1020" w:type="dxa"/>
            <w:noWrap/>
            <w:hideMark/>
          </w:tcPr>
          <w:p w14:paraId="16167039"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0</w:t>
            </w:r>
          </w:p>
        </w:tc>
      </w:tr>
      <w:tr w:rsidR="00155056" w:rsidRPr="007940F0" w14:paraId="71CB536C" w14:textId="77777777" w:rsidTr="00AE1120">
        <w:trPr>
          <w:trHeight w:val="285"/>
        </w:trPr>
        <w:tc>
          <w:tcPr>
            <w:tcW w:w="4192" w:type="dxa"/>
            <w:noWrap/>
            <w:hideMark/>
          </w:tcPr>
          <w:p w14:paraId="1258A6B9"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interferer clutter loss</w:t>
            </w:r>
          </w:p>
        </w:tc>
        <w:tc>
          <w:tcPr>
            <w:tcW w:w="1800" w:type="dxa"/>
            <w:noWrap/>
            <w:hideMark/>
          </w:tcPr>
          <w:p w14:paraId="6E00BAAE"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2D069D3F"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0</w:t>
            </w:r>
          </w:p>
        </w:tc>
      </w:tr>
      <w:tr w:rsidR="00155056" w:rsidRPr="007940F0" w14:paraId="5C4CF5DA" w14:textId="77777777" w:rsidTr="00AE1120">
        <w:trPr>
          <w:trHeight w:val="285"/>
        </w:trPr>
        <w:tc>
          <w:tcPr>
            <w:tcW w:w="4192" w:type="dxa"/>
            <w:noWrap/>
            <w:hideMark/>
          </w:tcPr>
          <w:p w14:paraId="204C58C3"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victim clutter loss</w:t>
            </w:r>
          </w:p>
        </w:tc>
        <w:tc>
          <w:tcPr>
            <w:tcW w:w="1800" w:type="dxa"/>
            <w:noWrap/>
            <w:hideMark/>
          </w:tcPr>
          <w:p w14:paraId="2BF5F480"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15B1AD2B"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0</w:t>
            </w:r>
          </w:p>
        </w:tc>
      </w:tr>
      <w:tr w:rsidR="00155056" w:rsidRPr="007940F0" w14:paraId="43EF4585" w14:textId="77777777" w:rsidTr="00AE1120">
        <w:trPr>
          <w:trHeight w:val="285"/>
        </w:trPr>
        <w:tc>
          <w:tcPr>
            <w:tcW w:w="4192" w:type="dxa"/>
            <w:noWrap/>
            <w:hideMark/>
          </w:tcPr>
          <w:p w14:paraId="0F80A4FC"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lastRenderedPageBreak/>
              <w:t xml:space="preserve">victim receiver antenna gain </w:t>
            </w:r>
          </w:p>
        </w:tc>
        <w:tc>
          <w:tcPr>
            <w:tcW w:w="1800" w:type="dxa"/>
            <w:noWrap/>
            <w:hideMark/>
          </w:tcPr>
          <w:p w14:paraId="55460387"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dBi</w:t>
            </w:r>
          </w:p>
        </w:tc>
        <w:tc>
          <w:tcPr>
            <w:tcW w:w="1020" w:type="dxa"/>
            <w:noWrap/>
            <w:hideMark/>
          </w:tcPr>
          <w:p w14:paraId="7A0243C8"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0</w:t>
            </w:r>
          </w:p>
        </w:tc>
      </w:tr>
      <w:tr w:rsidR="00155056" w:rsidRPr="007940F0" w14:paraId="59EE3C96" w14:textId="77777777" w:rsidTr="00AE1120">
        <w:trPr>
          <w:trHeight w:val="285"/>
        </w:trPr>
        <w:tc>
          <w:tcPr>
            <w:tcW w:w="4192" w:type="dxa"/>
            <w:noWrap/>
            <w:hideMark/>
          </w:tcPr>
          <w:p w14:paraId="4D4ACE84"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victim receiver other losses</w:t>
            </w:r>
          </w:p>
        </w:tc>
        <w:tc>
          <w:tcPr>
            <w:tcW w:w="1800" w:type="dxa"/>
            <w:noWrap/>
            <w:hideMark/>
          </w:tcPr>
          <w:p w14:paraId="49E17791"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69B4D8CE"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0</w:t>
            </w:r>
          </w:p>
        </w:tc>
      </w:tr>
      <w:tr w:rsidR="00155056" w:rsidRPr="007940F0" w14:paraId="23656AAF" w14:textId="77777777" w:rsidTr="00AE1120">
        <w:trPr>
          <w:trHeight w:val="285"/>
        </w:trPr>
        <w:tc>
          <w:tcPr>
            <w:tcW w:w="4192" w:type="dxa"/>
            <w:noWrap/>
            <w:hideMark/>
          </w:tcPr>
          <w:p w14:paraId="239739F5"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 xml:space="preserve">victim receiver bandwidth </w:t>
            </w:r>
          </w:p>
        </w:tc>
        <w:tc>
          <w:tcPr>
            <w:tcW w:w="1800" w:type="dxa"/>
            <w:noWrap/>
            <w:hideMark/>
          </w:tcPr>
          <w:p w14:paraId="7B974251"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MHz</w:t>
            </w:r>
          </w:p>
        </w:tc>
        <w:tc>
          <w:tcPr>
            <w:tcW w:w="1020" w:type="dxa"/>
            <w:noWrap/>
            <w:hideMark/>
          </w:tcPr>
          <w:p w14:paraId="74D82737"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6.912</w:t>
            </w:r>
          </w:p>
        </w:tc>
      </w:tr>
      <w:tr w:rsidR="00155056" w:rsidRPr="007940F0" w14:paraId="00AE3AA8" w14:textId="77777777" w:rsidTr="00AE1120">
        <w:trPr>
          <w:trHeight w:val="285"/>
        </w:trPr>
        <w:tc>
          <w:tcPr>
            <w:tcW w:w="4192" w:type="dxa"/>
            <w:noWrap/>
            <w:hideMark/>
          </w:tcPr>
          <w:p w14:paraId="04BA7F3D"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victim Noise Figure</w:t>
            </w:r>
          </w:p>
        </w:tc>
        <w:tc>
          <w:tcPr>
            <w:tcW w:w="1800" w:type="dxa"/>
            <w:noWrap/>
            <w:hideMark/>
          </w:tcPr>
          <w:p w14:paraId="01AFFB77"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574EAF77"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9</w:t>
            </w:r>
          </w:p>
        </w:tc>
      </w:tr>
      <w:tr w:rsidR="00155056" w:rsidRPr="007940F0" w14:paraId="2C762E54" w14:textId="77777777" w:rsidTr="00AE1120">
        <w:trPr>
          <w:trHeight w:val="285"/>
        </w:trPr>
        <w:tc>
          <w:tcPr>
            <w:tcW w:w="4192" w:type="dxa"/>
            <w:noWrap/>
            <w:hideMark/>
          </w:tcPr>
          <w:p w14:paraId="370D0205"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victim thermal noise</w:t>
            </w:r>
          </w:p>
        </w:tc>
        <w:tc>
          <w:tcPr>
            <w:tcW w:w="1800" w:type="dxa"/>
            <w:noWrap/>
            <w:hideMark/>
          </w:tcPr>
          <w:p w14:paraId="09133C22"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 xml:space="preserve">dBm </w:t>
            </w:r>
          </w:p>
        </w:tc>
        <w:tc>
          <w:tcPr>
            <w:tcW w:w="1020" w:type="dxa"/>
            <w:noWrap/>
            <w:hideMark/>
          </w:tcPr>
          <w:p w14:paraId="41F699C7"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-96.61</w:t>
            </w:r>
          </w:p>
        </w:tc>
      </w:tr>
      <w:tr w:rsidR="00155056" w:rsidRPr="007940F0" w14:paraId="66A0FFD6" w14:textId="77777777" w:rsidTr="00AE1120">
        <w:trPr>
          <w:trHeight w:val="285"/>
        </w:trPr>
        <w:tc>
          <w:tcPr>
            <w:tcW w:w="4192" w:type="dxa"/>
            <w:noWrap/>
            <w:hideMark/>
          </w:tcPr>
          <w:p w14:paraId="4CDC077C"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 xml:space="preserve">Wanted signal level </w:t>
            </w:r>
          </w:p>
        </w:tc>
        <w:tc>
          <w:tcPr>
            <w:tcW w:w="1800" w:type="dxa"/>
            <w:noWrap/>
            <w:hideMark/>
          </w:tcPr>
          <w:p w14:paraId="3017F804"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 xml:space="preserve">dBm </w:t>
            </w:r>
          </w:p>
        </w:tc>
        <w:tc>
          <w:tcPr>
            <w:tcW w:w="1020" w:type="dxa"/>
            <w:noWrap/>
            <w:hideMark/>
          </w:tcPr>
          <w:p w14:paraId="22926E5F"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-71.70</w:t>
            </w:r>
          </w:p>
        </w:tc>
      </w:tr>
      <w:tr w:rsidR="00155056" w:rsidRPr="007940F0" w14:paraId="0B1B1B8E" w14:textId="77777777" w:rsidTr="00AE1120">
        <w:trPr>
          <w:trHeight w:val="285"/>
        </w:trPr>
        <w:tc>
          <w:tcPr>
            <w:tcW w:w="4192" w:type="dxa"/>
            <w:noWrap/>
            <w:hideMark/>
          </w:tcPr>
          <w:p w14:paraId="49839FF7"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victim S/(N+I)</w:t>
            </w:r>
          </w:p>
        </w:tc>
        <w:tc>
          <w:tcPr>
            <w:tcW w:w="1800" w:type="dxa"/>
            <w:noWrap/>
            <w:hideMark/>
          </w:tcPr>
          <w:p w14:paraId="599C9DCC"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685E777E"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5</w:t>
            </w:r>
          </w:p>
        </w:tc>
      </w:tr>
      <w:tr w:rsidR="00155056" w:rsidRPr="007940F0" w14:paraId="286F90CA" w14:textId="77777777" w:rsidTr="00AE1120">
        <w:trPr>
          <w:trHeight w:val="285"/>
        </w:trPr>
        <w:tc>
          <w:tcPr>
            <w:tcW w:w="4192" w:type="dxa"/>
            <w:noWrap/>
            <w:hideMark/>
          </w:tcPr>
          <w:p w14:paraId="29FCD6F3"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N+I threshold</w:t>
            </w:r>
          </w:p>
        </w:tc>
        <w:tc>
          <w:tcPr>
            <w:tcW w:w="1800" w:type="dxa"/>
            <w:noWrap/>
            <w:hideMark/>
          </w:tcPr>
          <w:p w14:paraId="63CF033D"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 xml:space="preserve">dBm </w:t>
            </w:r>
          </w:p>
        </w:tc>
        <w:tc>
          <w:tcPr>
            <w:tcW w:w="1020" w:type="dxa"/>
            <w:noWrap/>
            <w:hideMark/>
          </w:tcPr>
          <w:p w14:paraId="17BC28A2"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-76.70</w:t>
            </w:r>
          </w:p>
        </w:tc>
      </w:tr>
      <w:tr w:rsidR="00155056" w:rsidRPr="007940F0" w14:paraId="548FDF91" w14:textId="77777777" w:rsidTr="00AE1120">
        <w:trPr>
          <w:trHeight w:val="285"/>
        </w:trPr>
        <w:tc>
          <w:tcPr>
            <w:tcW w:w="4192" w:type="dxa"/>
            <w:noWrap/>
            <w:hideMark/>
          </w:tcPr>
          <w:p w14:paraId="5B12693A"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Interference threshold</w:t>
            </w:r>
          </w:p>
        </w:tc>
        <w:tc>
          <w:tcPr>
            <w:tcW w:w="1800" w:type="dxa"/>
            <w:noWrap/>
            <w:hideMark/>
          </w:tcPr>
          <w:p w14:paraId="6C5BB9B9"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 xml:space="preserve">dBm </w:t>
            </w:r>
          </w:p>
        </w:tc>
        <w:tc>
          <w:tcPr>
            <w:tcW w:w="1020" w:type="dxa"/>
            <w:noWrap/>
            <w:hideMark/>
          </w:tcPr>
          <w:p w14:paraId="15F0DE61"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-76.74</w:t>
            </w:r>
          </w:p>
        </w:tc>
      </w:tr>
      <w:tr w:rsidR="00155056" w:rsidRPr="007940F0" w14:paraId="5200B19A" w14:textId="77777777" w:rsidTr="00AE1120">
        <w:trPr>
          <w:trHeight w:val="285"/>
        </w:trPr>
        <w:tc>
          <w:tcPr>
            <w:tcW w:w="4192" w:type="dxa"/>
            <w:noWrap/>
            <w:hideMark/>
          </w:tcPr>
          <w:p w14:paraId="2E809D96"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NFD (or ACIR)</w:t>
            </w:r>
          </w:p>
        </w:tc>
        <w:tc>
          <w:tcPr>
            <w:tcW w:w="1800" w:type="dxa"/>
            <w:noWrap/>
            <w:hideMark/>
          </w:tcPr>
          <w:p w14:paraId="172A4A27"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4C6B78A8"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25.84</w:t>
            </w:r>
          </w:p>
        </w:tc>
      </w:tr>
      <w:tr w:rsidR="00155056" w:rsidRPr="007940F0" w14:paraId="7F36EDDF" w14:textId="77777777" w:rsidTr="00AE1120">
        <w:trPr>
          <w:trHeight w:val="285"/>
        </w:trPr>
        <w:tc>
          <w:tcPr>
            <w:tcW w:w="4192" w:type="dxa"/>
            <w:noWrap/>
            <w:hideMark/>
          </w:tcPr>
          <w:p w14:paraId="7FAA4259"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REQUIRED ISOLATION (Equation 1)</w:t>
            </w:r>
          </w:p>
        </w:tc>
        <w:tc>
          <w:tcPr>
            <w:tcW w:w="1800" w:type="dxa"/>
            <w:noWrap/>
            <w:hideMark/>
          </w:tcPr>
          <w:p w14:paraId="41C055A1"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dB</w:t>
            </w:r>
          </w:p>
        </w:tc>
        <w:tc>
          <w:tcPr>
            <w:tcW w:w="1020" w:type="dxa"/>
            <w:noWrap/>
            <w:hideMark/>
          </w:tcPr>
          <w:p w14:paraId="0AA1E0BA"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73.90</w:t>
            </w:r>
          </w:p>
        </w:tc>
      </w:tr>
      <w:tr w:rsidR="00155056" w:rsidRPr="007940F0" w14:paraId="4469CCCC" w14:textId="77777777" w:rsidTr="00AE1120">
        <w:trPr>
          <w:trHeight w:val="285"/>
        </w:trPr>
        <w:tc>
          <w:tcPr>
            <w:tcW w:w="4192" w:type="dxa"/>
            <w:noWrap/>
            <w:hideMark/>
          </w:tcPr>
          <w:p w14:paraId="79508DF4"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 </w:t>
            </w:r>
          </w:p>
        </w:tc>
        <w:tc>
          <w:tcPr>
            <w:tcW w:w="1800" w:type="dxa"/>
            <w:noWrap/>
            <w:hideMark/>
          </w:tcPr>
          <w:p w14:paraId="2262B2EB"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 </w:t>
            </w:r>
          </w:p>
        </w:tc>
        <w:tc>
          <w:tcPr>
            <w:tcW w:w="1020" w:type="dxa"/>
            <w:noWrap/>
            <w:hideMark/>
          </w:tcPr>
          <w:p w14:paraId="3F769CCA"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 </w:t>
            </w:r>
          </w:p>
        </w:tc>
      </w:tr>
      <w:tr w:rsidR="00155056" w:rsidRPr="007940F0" w14:paraId="7248D20E" w14:textId="77777777" w:rsidTr="00AE1120">
        <w:trPr>
          <w:trHeight w:val="285"/>
        </w:trPr>
        <w:tc>
          <w:tcPr>
            <w:tcW w:w="4192" w:type="dxa"/>
            <w:noWrap/>
            <w:hideMark/>
          </w:tcPr>
          <w:p w14:paraId="29E278AA"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interferer frequency</w:t>
            </w:r>
          </w:p>
        </w:tc>
        <w:tc>
          <w:tcPr>
            <w:tcW w:w="1800" w:type="dxa"/>
            <w:noWrap/>
            <w:hideMark/>
          </w:tcPr>
          <w:p w14:paraId="703BE154"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MHz</w:t>
            </w:r>
          </w:p>
        </w:tc>
        <w:tc>
          <w:tcPr>
            <w:tcW w:w="1020" w:type="dxa"/>
            <w:noWrap/>
            <w:hideMark/>
          </w:tcPr>
          <w:p w14:paraId="44404FF9"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4000</w:t>
            </w:r>
          </w:p>
        </w:tc>
      </w:tr>
      <w:tr w:rsidR="00155056" w:rsidRPr="007940F0" w14:paraId="4C1F3C44" w14:textId="77777777" w:rsidTr="00AE1120">
        <w:trPr>
          <w:trHeight w:val="285"/>
        </w:trPr>
        <w:tc>
          <w:tcPr>
            <w:tcW w:w="4192" w:type="dxa"/>
            <w:noWrap/>
            <w:hideMark/>
          </w:tcPr>
          <w:p w14:paraId="6EAF51AD"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 xml:space="preserve">wavelength </w:t>
            </w:r>
          </w:p>
        </w:tc>
        <w:tc>
          <w:tcPr>
            <w:tcW w:w="1800" w:type="dxa"/>
            <w:noWrap/>
            <w:hideMark/>
          </w:tcPr>
          <w:p w14:paraId="56DD5DF2"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m</w:t>
            </w:r>
          </w:p>
        </w:tc>
        <w:tc>
          <w:tcPr>
            <w:tcW w:w="1020" w:type="dxa"/>
            <w:noWrap/>
            <w:hideMark/>
          </w:tcPr>
          <w:p w14:paraId="0569EFC0"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0.075</w:t>
            </w:r>
          </w:p>
        </w:tc>
      </w:tr>
      <w:tr w:rsidR="00155056" w:rsidRPr="007940F0" w14:paraId="6DF9AE87" w14:textId="77777777" w:rsidTr="00AE1120">
        <w:trPr>
          <w:trHeight w:val="285"/>
        </w:trPr>
        <w:tc>
          <w:tcPr>
            <w:tcW w:w="4192" w:type="dxa"/>
            <w:noWrap/>
            <w:hideMark/>
          </w:tcPr>
          <w:p w14:paraId="6557DA49"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 </w:t>
            </w:r>
          </w:p>
        </w:tc>
        <w:tc>
          <w:tcPr>
            <w:tcW w:w="1800" w:type="dxa"/>
            <w:noWrap/>
            <w:hideMark/>
          </w:tcPr>
          <w:p w14:paraId="765E1DB3"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 </w:t>
            </w:r>
          </w:p>
        </w:tc>
        <w:tc>
          <w:tcPr>
            <w:tcW w:w="1020" w:type="dxa"/>
            <w:noWrap/>
            <w:hideMark/>
          </w:tcPr>
          <w:p w14:paraId="13A64D8C"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 </w:t>
            </w:r>
          </w:p>
        </w:tc>
      </w:tr>
      <w:tr w:rsidR="00155056" w:rsidRPr="007940F0" w14:paraId="5A171D1D" w14:textId="77777777" w:rsidTr="00AE1120">
        <w:trPr>
          <w:trHeight w:val="285"/>
        </w:trPr>
        <w:tc>
          <w:tcPr>
            <w:tcW w:w="4192" w:type="dxa"/>
            <w:noWrap/>
            <w:hideMark/>
          </w:tcPr>
          <w:p w14:paraId="1EA95380"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REQUIRED PATH LENGTH (Equation 3)</w:t>
            </w:r>
          </w:p>
        </w:tc>
        <w:tc>
          <w:tcPr>
            <w:tcW w:w="1800" w:type="dxa"/>
            <w:noWrap/>
            <w:hideMark/>
          </w:tcPr>
          <w:p w14:paraId="60F5230D"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 xml:space="preserve">km </w:t>
            </w:r>
          </w:p>
        </w:tc>
        <w:tc>
          <w:tcPr>
            <w:tcW w:w="1020" w:type="dxa"/>
            <w:noWrap/>
            <w:hideMark/>
          </w:tcPr>
          <w:p w14:paraId="374E837D" w14:textId="77777777" w:rsidR="00155056" w:rsidRPr="007940F0" w:rsidRDefault="00155056" w:rsidP="001879A7">
            <w:pPr>
              <w:spacing w:after="0"/>
              <w:jc w:val="left"/>
              <w:rPr>
                <w:rFonts w:cs="Arial"/>
                <w:color w:val="000000"/>
                <w:sz w:val="20"/>
                <w:lang w:val="en-GB" w:eastAsia="en-GB"/>
              </w:rPr>
            </w:pPr>
            <w:r w:rsidRPr="007940F0">
              <w:rPr>
                <w:rFonts w:cs="Arial"/>
                <w:color w:val="000000"/>
                <w:sz w:val="20"/>
                <w:lang w:val="en-GB" w:eastAsia="en-GB"/>
              </w:rPr>
              <w:t>0.030</w:t>
            </w:r>
          </w:p>
        </w:tc>
      </w:tr>
    </w:tbl>
    <w:p w14:paraId="22907C34" w14:textId="1E6BEB82" w:rsidR="00D75D93" w:rsidRPr="007940F0" w:rsidRDefault="00D75D93" w:rsidP="00EF1E98">
      <w:pPr>
        <w:spacing w:before="240" w:after="60"/>
        <w:jc w:val="both"/>
        <w:rPr>
          <w:rFonts w:ascii="Arial" w:hAnsi="Arial" w:cs="Arial"/>
          <w:sz w:val="20"/>
        </w:rPr>
      </w:pPr>
      <w:r w:rsidRPr="007940F0">
        <w:rPr>
          <w:rFonts w:ascii="Arial" w:hAnsi="Arial" w:cs="Arial"/>
          <w:sz w:val="20"/>
        </w:rPr>
        <w:t xml:space="preserve">These initial calculations provided some insight into the geographical distances required for different interference paths and different pairings of interferer and victim receiver. Our studies were continued in </w:t>
      </w:r>
      <w:proofErr w:type="spellStart"/>
      <w:r w:rsidRPr="007940F0">
        <w:rPr>
          <w:rFonts w:ascii="Arial" w:hAnsi="Arial" w:cs="Arial"/>
          <w:sz w:val="20"/>
        </w:rPr>
        <w:t>Visualyse</w:t>
      </w:r>
      <w:proofErr w:type="spellEnd"/>
      <w:r w:rsidRPr="007940F0">
        <w:rPr>
          <w:rFonts w:ascii="Arial" w:hAnsi="Arial" w:cs="Arial"/>
          <w:sz w:val="20"/>
        </w:rPr>
        <w:t xml:space="preserve"> Professional software. </w:t>
      </w:r>
    </w:p>
    <w:p w14:paraId="0B335BE2" w14:textId="3701D799" w:rsidR="00AF10F8" w:rsidRPr="007940F0" w:rsidRDefault="00AF10F8" w:rsidP="002401CD">
      <w:pPr>
        <w:pStyle w:val="Heading2"/>
        <w:numPr>
          <w:ilvl w:val="1"/>
          <w:numId w:val="4"/>
        </w:numPr>
        <w:tabs>
          <w:tab w:val="clear" w:pos="576"/>
        </w:tabs>
        <w:spacing w:before="480"/>
        <w:ind w:left="0" w:firstLine="0"/>
        <w:jc w:val="both"/>
        <w:rPr>
          <w:rStyle w:val="ECCParagraph"/>
          <w:rFonts w:cs="Arial"/>
          <w:bCs/>
          <w:iCs/>
          <w:caps/>
        </w:rPr>
      </w:pPr>
      <w:r w:rsidRPr="007940F0">
        <w:rPr>
          <w:rStyle w:val="ECCParagraph"/>
          <w:rFonts w:cs="Arial"/>
          <w:bCs/>
          <w:iCs/>
          <w:caps/>
        </w:rPr>
        <w:t xml:space="preserve">Software simulations </w:t>
      </w:r>
    </w:p>
    <w:p w14:paraId="39BF850F" w14:textId="2E2BDF43" w:rsidR="00BB2397" w:rsidRPr="007940F0" w:rsidRDefault="00FC2413" w:rsidP="00EF1E98">
      <w:pPr>
        <w:spacing w:before="240" w:after="60"/>
        <w:jc w:val="both"/>
        <w:rPr>
          <w:rFonts w:ascii="Arial" w:hAnsi="Arial" w:cs="Arial"/>
          <w:sz w:val="20"/>
        </w:rPr>
      </w:pPr>
      <w:r w:rsidRPr="007940F0">
        <w:rPr>
          <w:rFonts w:ascii="Arial" w:hAnsi="Arial" w:cs="Arial"/>
          <w:sz w:val="20"/>
        </w:rPr>
        <w:t xml:space="preserve">Following </w:t>
      </w:r>
      <w:r w:rsidR="00AF10F8" w:rsidRPr="007940F0">
        <w:rPr>
          <w:rFonts w:ascii="Arial" w:hAnsi="Arial" w:cs="Arial"/>
          <w:sz w:val="20"/>
        </w:rPr>
        <w:t>our</w:t>
      </w:r>
      <w:r w:rsidRPr="007940F0">
        <w:rPr>
          <w:rFonts w:ascii="Arial" w:hAnsi="Arial" w:cs="Arial"/>
          <w:sz w:val="20"/>
        </w:rPr>
        <w:t xml:space="preserve"> early </w:t>
      </w:r>
      <w:r w:rsidR="00D75D93" w:rsidRPr="007940F0">
        <w:rPr>
          <w:rFonts w:ascii="Arial" w:hAnsi="Arial" w:cs="Arial"/>
          <w:sz w:val="20"/>
        </w:rPr>
        <w:t xml:space="preserve">MCL </w:t>
      </w:r>
      <w:r w:rsidRPr="007940F0">
        <w:rPr>
          <w:rFonts w:ascii="Arial" w:hAnsi="Arial" w:cs="Arial"/>
          <w:sz w:val="20"/>
        </w:rPr>
        <w:t>analys</w:t>
      </w:r>
      <w:r w:rsidR="00D75D93" w:rsidRPr="007940F0">
        <w:rPr>
          <w:rFonts w:ascii="Arial" w:hAnsi="Arial" w:cs="Arial"/>
          <w:sz w:val="20"/>
        </w:rPr>
        <w:t>e</w:t>
      </w:r>
      <w:r w:rsidRPr="007940F0">
        <w:rPr>
          <w:rFonts w:ascii="Arial" w:hAnsi="Arial" w:cs="Arial"/>
          <w:sz w:val="20"/>
        </w:rPr>
        <w:t xml:space="preserve">s, a set of software simulations were performed in </w:t>
      </w:r>
      <w:proofErr w:type="spellStart"/>
      <w:r w:rsidRPr="007940F0">
        <w:rPr>
          <w:rFonts w:ascii="Arial" w:hAnsi="Arial" w:cs="Arial"/>
          <w:sz w:val="20"/>
        </w:rPr>
        <w:t>Visualyse</w:t>
      </w:r>
      <w:proofErr w:type="spellEnd"/>
      <w:r w:rsidRPr="007940F0">
        <w:rPr>
          <w:rFonts w:ascii="Arial" w:hAnsi="Arial" w:cs="Arial"/>
          <w:sz w:val="20"/>
        </w:rPr>
        <w:t xml:space="preserve"> Professional. </w:t>
      </w:r>
      <w:r w:rsidR="00D75D93" w:rsidRPr="007940F0">
        <w:rPr>
          <w:rFonts w:ascii="Arial" w:hAnsi="Arial" w:cs="Arial"/>
          <w:sz w:val="20"/>
        </w:rPr>
        <w:t>For interference between DECT NR+ radios and between DECT NR+ and WBB LMP radios</w:t>
      </w:r>
      <w:r w:rsidR="00D068E0" w:rsidRPr="007940F0">
        <w:rPr>
          <w:rFonts w:ascii="Arial" w:hAnsi="Arial" w:cs="Arial"/>
          <w:sz w:val="20"/>
        </w:rPr>
        <w:t>, a</w:t>
      </w:r>
      <w:r w:rsidR="00D75D93" w:rsidRPr="007940F0">
        <w:rPr>
          <w:rFonts w:ascii="Arial" w:hAnsi="Arial" w:cs="Arial"/>
          <w:sz w:val="20"/>
        </w:rPr>
        <w:t xml:space="preserve"> software simulation was built which modelled single-entry or aggregate interference incident to a receiver with the path length </w:t>
      </w:r>
      <w:r w:rsidR="00BB2397" w:rsidRPr="007940F0">
        <w:rPr>
          <w:rFonts w:ascii="Arial" w:hAnsi="Arial" w:cs="Arial"/>
          <w:sz w:val="20"/>
        </w:rPr>
        <w:t>between interferer and victim increasing at each step in the simulation</w:t>
      </w:r>
      <w:r w:rsidR="00D068E0" w:rsidRPr="007940F0">
        <w:rPr>
          <w:rFonts w:ascii="Arial" w:hAnsi="Arial" w:cs="Arial"/>
          <w:sz w:val="20"/>
        </w:rPr>
        <w:t xml:space="preserve">. Interference is calculated at </w:t>
      </w:r>
      <w:r w:rsidR="00BB2397" w:rsidRPr="007940F0">
        <w:rPr>
          <w:rFonts w:ascii="Arial" w:hAnsi="Arial" w:cs="Arial"/>
          <w:sz w:val="20"/>
        </w:rPr>
        <w:t>each step</w:t>
      </w:r>
      <w:r w:rsidR="00D068E0" w:rsidRPr="007940F0">
        <w:rPr>
          <w:rFonts w:ascii="Arial" w:hAnsi="Arial" w:cs="Arial"/>
          <w:sz w:val="20"/>
        </w:rPr>
        <w:t xml:space="preserve"> and the</w:t>
      </w:r>
      <w:r w:rsidR="00BB2397" w:rsidRPr="007940F0">
        <w:rPr>
          <w:rFonts w:ascii="Arial" w:hAnsi="Arial" w:cs="Arial"/>
          <w:sz w:val="20"/>
        </w:rPr>
        <w:t xml:space="preserve"> logged results </w:t>
      </w:r>
      <w:r w:rsidR="00D068E0" w:rsidRPr="007940F0">
        <w:rPr>
          <w:rFonts w:ascii="Arial" w:hAnsi="Arial" w:cs="Arial"/>
          <w:sz w:val="20"/>
        </w:rPr>
        <w:t xml:space="preserve">used as </w:t>
      </w:r>
      <w:r w:rsidR="00BB2397" w:rsidRPr="007940F0">
        <w:rPr>
          <w:rFonts w:ascii="Arial" w:hAnsi="Arial" w:cs="Arial"/>
          <w:sz w:val="20"/>
        </w:rPr>
        <w:t xml:space="preserve">a look-up table to find the shortest geographical separation between interferer and victim where the </w:t>
      </w:r>
      <w:r w:rsidR="00D068E0" w:rsidRPr="007940F0">
        <w:rPr>
          <w:rFonts w:ascii="Arial" w:hAnsi="Arial" w:cs="Arial"/>
          <w:sz w:val="20"/>
        </w:rPr>
        <w:t xml:space="preserve">receiver’s </w:t>
      </w:r>
      <w:r w:rsidR="00BB2397" w:rsidRPr="007940F0">
        <w:rPr>
          <w:rFonts w:ascii="Arial" w:hAnsi="Arial" w:cs="Arial"/>
          <w:sz w:val="20"/>
        </w:rPr>
        <w:t xml:space="preserve">interference protection criterion is satisfied. </w:t>
      </w:r>
    </w:p>
    <w:p w14:paraId="59C06F95" w14:textId="4F0FAE00" w:rsidR="00BB2397" w:rsidRPr="007940F0" w:rsidRDefault="00BB2397" w:rsidP="00EF1E98">
      <w:pPr>
        <w:spacing w:before="240" w:after="60"/>
        <w:jc w:val="both"/>
        <w:rPr>
          <w:rFonts w:ascii="Arial" w:hAnsi="Arial" w:cs="Arial"/>
          <w:sz w:val="20"/>
        </w:rPr>
      </w:pPr>
      <w:r w:rsidRPr="007940F0">
        <w:rPr>
          <w:rFonts w:ascii="Arial" w:hAnsi="Arial" w:cs="Arial"/>
          <w:sz w:val="20"/>
        </w:rPr>
        <w:t xml:space="preserve">These simulations are configurable and different runs were performed to take account of NFD and clutter losses on </w:t>
      </w:r>
      <w:r w:rsidR="00B67E20" w:rsidRPr="007940F0">
        <w:rPr>
          <w:rFonts w:ascii="Arial" w:hAnsi="Arial" w:cs="Arial"/>
          <w:sz w:val="20"/>
        </w:rPr>
        <w:t xml:space="preserve">the </w:t>
      </w:r>
      <w:r w:rsidRPr="007940F0">
        <w:rPr>
          <w:rFonts w:ascii="Arial" w:hAnsi="Arial" w:cs="Arial"/>
          <w:sz w:val="20"/>
        </w:rPr>
        <w:t>interference path.</w:t>
      </w:r>
      <w:r w:rsidR="003014AF" w:rsidRPr="007940F0">
        <w:rPr>
          <w:rFonts w:ascii="Arial" w:hAnsi="Arial" w:cs="Arial"/>
          <w:sz w:val="20"/>
        </w:rPr>
        <w:t xml:space="preserve"> </w:t>
      </w:r>
      <w:r w:rsidRPr="007940F0">
        <w:rPr>
          <w:rFonts w:ascii="Arial" w:hAnsi="Arial" w:cs="Arial"/>
          <w:sz w:val="20"/>
        </w:rPr>
        <w:t>The results of analyses using this approach including summaries of the input parameters</w:t>
      </w:r>
      <w:r w:rsidR="003014AF" w:rsidRPr="007940F0">
        <w:rPr>
          <w:rFonts w:ascii="Arial" w:hAnsi="Arial" w:cs="Arial"/>
          <w:sz w:val="20"/>
        </w:rPr>
        <w:t xml:space="preserve"> </w:t>
      </w:r>
      <w:r w:rsidRPr="007940F0">
        <w:rPr>
          <w:rFonts w:ascii="Arial" w:hAnsi="Arial" w:cs="Arial"/>
          <w:sz w:val="20"/>
        </w:rPr>
        <w:t xml:space="preserve">and modelling used on the interference path are reported on in </w:t>
      </w:r>
      <w:r w:rsidR="00B67E20" w:rsidRPr="007940F0">
        <w:rPr>
          <w:rFonts w:ascii="Arial" w:hAnsi="Arial" w:cs="Arial"/>
          <w:sz w:val="20"/>
        </w:rPr>
        <w:t>section</w:t>
      </w:r>
      <w:r w:rsidR="003014AF" w:rsidRPr="007940F0">
        <w:rPr>
          <w:rFonts w:ascii="Arial" w:hAnsi="Arial" w:cs="Arial"/>
          <w:sz w:val="20"/>
        </w:rPr>
        <w:t xml:space="preserve"> 2.3</w:t>
      </w:r>
      <w:r w:rsidRPr="007940F0">
        <w:rPr>
          <w:rFonts w:ascii="Arial" w:hAnsi="Arial" w:cs="Arial"/>
          <w:sz w:val="20"/>
        </w:rPr>
        <w:t>.</w:t>
      </w:r>
    </w:p>
    <w:p w14:paraId="50861A43" w14:textId="2E817680" w:rsidR="00D75D93" w:rsidRPr="00577116" w:rsidRDefault="00275E19" w:rsidP="00EF1E98">
      <w:pPr>
        <w:spacing w:before="240" w:after="60"/>
        <w:jc w:val="both"/>
        <w:rPr>
          <w:rFonts w:ascii="Arial" w:hAnsi="Arial" w:cs="Arial"/>
          <w:sz w:val="20"/>
        </w:rPr>
      </w:pPr>
      <w:r w:rsidRPr="007940F0">
        <w:rPr>
          <w:rFonts w:ascii="Arial" w:hAnsi="Arial" w:cs="Arial"/>
          <w:sz w:val="20"/>
        </w:rPr>
        <w:t xml:space="preserve">For interference between </w:t>
      </w:r>
      <w:r w:rsidR="00650EC7" w:rsidRPr="007940F0">
        <w:rPr>
          <w:rFonts w:ascii="Arial" w:hAnsi="Arial" w:cs="Arial"/>
          <w:sz w:val="20"/>
        </w:rPr>
        <w:t xml:space="preserve">DECT NR+ and FS and between DECT NR+ and FSS, we have taken a slightly different approach which takes account of the antenna patterns used by FS and FSS and the antenna discrimination available when </w:t>
      </w:r>
      <w:r w:rsidR="00650EC7" w:rsidRPr="00577116">
        <w:rPr>
          <w:rFonts w:ascii="Arial" w:hAnsi="Arial" w:cs="Arial"/>
          <w:sz w:val="20"/>
        </w:rPr>
        <w:t xml:space="preserve">interferers are off-axis. For these scenarios, we have a version of the MCL simulations that calculates single-entry interference incident to the FS or FSS receiver over a range of azimuths which include interference </w:t>
      </w:r>
      <w:r w:rsidR="00D61F7A" w:rsidRPr="00577116">
        <w:rPr>
          <w:rFonts w:ascii="Arial" w:hAnsi="Arial" w:cs="Arial"/>
          <w:sz w:val="20"/>
        </w:rPr>
        <w:t xml:space="preserve">exposed </w:t>
      </w:r>
      <w:r w:rsidR="00650EC7" w:rsidRPr="00577116">
        <w:rPr>
          <w:rFonts w:ascii="Arial" w:hAnsi="Arial" w:cs="Arial"/>
          <w:sz w:val="20"/>
        </w:rPr>
        <w:t xml:space="preserve">to </w:t>
      </w:r>
      <w:r w:rsidR="00D61F7A" w:rsidRPr="00577116">
        <w:rPr>
          <w:rFonts w:ascii="Arial" w:hAnsi="Arial" w:cs="Arial"/>
          <w:sz w:val="20"/>
        </w:rPr>
        <w:t xml:space="preserve">the </w:t>
      </w:r>
      <w:r w:rsidR="00027989" w:rsidRPr="00577116">
        <w:rPr>
          <w:rFonts w:ascii="Arial" w:hAnsi="Arial" w:cs="Arial"/>
          <w:sz w:val="20"/>
        </w:rPr>
        <w:t>maximum</w:t>
      </w:r>
      <w:r w:rsidR="00650EC7" w:rsidRPr="00577116">
        <w:rPr>
          <w:rFonts w:ascii="Arial" w:hAnsi="Arial" w:cs="Arial"/>
          <w:sz w:val="20"/>
        </w:rPr>
        <w:t xml:space="preserve"> </w:t>
      </w:r>
      <w:r w:rsidR="00D61F7A" w:rsidRPr="00577116">
        <w:rPr>
          <w:rFonts w:ascii="Arial" w:hAnsi="Arial" w:cs="Arial"/>
          <w:sz w:val="20"/>
        </w:rPr>
        <w:t xml:space="preserve">receiver antenna </w:t>
      </w:r>
      <w:r w:rsidR="00650EC7" w:rsidRPr="00577116">
        <w:rPr>
          <w:rFonts w:ascii="Arial" w:hAnsi="Arial" w:cs="Arial"/>
          <w:sz w:val="20"/>
        </w:rPr>
        <w:t>gain</w:t>
      </w:r>
      <w:r w:rsidR="00D61F7A" w:rsidRPr="00577116">
        <w:rPr>
          <w:rFonts w:ascii="Arial" w:hAnsi="Arial" w:cs="Arial"/>
          <w:sz w:val="20"/>
        </w:rPr>
        <w:t xml:space="preserve"> available on an interference path</w:t>
      </w:r>
      <w:r w:rsidR="00650EC7" w:rsidRPr="00577116">
        <w:rPr>
          <w:rFonts w:ascii="Arial" w:hAnsi="Arial" w:cs="Arial"/>
          <w:sz w:val="20"/>
        </w:rPr>
        <w:t xml:space="preserve">. </w:t>
      </w:r>
      <w:r w:rsidR="007B788D" w:rsidRPr="00577116">
        <w:rPr>
          <w:rFonts w:ascii="Arial" w:hAnsi="Arial" w:cs="Arial"/>
          <w:sz w:val="20"/>
        </w:rPr>
        <w:t>Again, these simulations are configurable and different runs were performed to take account of NFD and clutter losse</w:t>
      </w:r>
      <w:r w:rsidR="00D61F7A" w:rsidRPr="00577116">
        <w:rPr>
          <w:rFonts w:ascii="Arial" w:hAnsi="Arial" w:cs="Arial"/>
          <w:sz w:val="20"/>
        </w:rPr>
        <w:t>s</w:t>
      </w:r>
      <w:r w:rsidR="007B788D" w:rsidRPr="00577116">
        <w:rPr>
          <w:rFonts w:ascii="Arial" w:hAnsi="Arial" w:cs="Arial"/>
          <w:sz w:val="20"/>
        </w:rPr>
        <w:t>. The results of analyses using this approach</w:t>
      </w:r>
      <w:r w:rsidR="006F0832" w:rsidRPr="00577116">
        <w:rPr>
          <w:rFonts w:ascii="Arial" w:hAnsi="Arial" w:cs="Arial"/>
          <w:sz w:val="20"/>
        </w:rPr>
        <w:t xml:space="preserve"> </w:t>
      </w:r>
      <w:r w:rsidR="007B788D" w:rsidRPr="00577116">
        <w:rPr>
          <w:rFonts w:ascii="Arial" w:hAnsi="Arial" w:cs="Arial"/>
          <w:sz w:val="20"/>
        </w:rPr>
        <w:t>are reported on in section</w:t>
      </w:r>
      <w:r w:rsidR="006F0832" w:rsidRPr="00577116">
        <w:rPr>
          <w:rFonts w:ascii="Arial" w:hAnsi="Arial" w:cs="Arial"/>
          <w:sz w:val="20"/>
        </w:rPr>
        <w:t>s</w:t>
      </w:r>
      <w:r w:rsidR="007B788D" w:rsidRPr="00577116">
        <w:rPr>
          <w:rFonts w:ascii="Arial" w:hAnsi="Arial" w:cs="Arial"/>
          <w:sz w:val="20"/>
        </w:rPr>
        <w:t xml:space="preserve"> </w:t>
      </w:r>
      <w:r w:rsidR="006F0832" w:rsidRPr="00577116">
        <w:rPr>
          <w:rFonts w:ascii="Arial" w:hAnsi="Arial" w:cs="Arial"/>
          <w:sz w:val="20"/>
        </w:rPr>
        <w:t>2.4 and 2.5.</w:t>
      </w:r>
    </w:p>
    <w:p w14:paraId="2A814C4A" w14:textId="41B9B55F" w:rsidR="0071278D" w:rsidRPr="00577116" w:rsidRDefault="003B6234" w:rsidP="002401CD">
      <w:pPr>
        <w:pStyle w:val="Heading2"/>
        <w:numPr>
          <w:ilvl w:val="1"/>
          <w:numId w:val="4"/>
        </w:numPr>
        <w:tabs>
          <w:tab w:val="clear" w:pos="576"/>
        </w:tabs>
        <w:spacing w:before="480"/>
        <w:ind w:left="0" w:firstLine="0"/>
        <w:jc w:val="both"/>
        <w:rPr>
          <w:rStyle w:val="ECCParagraph"/>
          <w:rFonts w:cs="Arial"/>
          <w:bCs/>
          <w:iCs/>
          <w:caps/>
        </w:rPr>
      </w:pPr>
      <w:r w:rsidRPr="00577116">
        <w:rPr>
          <w:rStyle w:val="ECCParagraph"/>
          <w:rFonts w:cs="Arial"/>
          <w:bCs/>
          <w:iCs/>
          <w:caps/>
        </w:rPr>
        <w:t xml:space="preserve">DECT NR+ and WBB LMP </w:t>
      </w:r>
    </w:p>
    <w:p w14:paraId="3C010E36" w14:textId="5669DD10" w:rsidR="002B6118" w:rsidRPr="00577116" w:rsidRDefault="002B6118" w:rsidP="00EF1E98">
      <w:pPr>
        <w:spacing w:before="240" w:after="60"/>
        <w:jc w:val="both"/>
        <w:rPr>
          <w:rFonts w:ascii="Arial" w:hAnsi="Arial" w:cs="Arial"/>
          <w:sz w:val="20"/>
        </w:rPr>
      </w:pPr>
      <w:r w:rsidRPr="00577116">
        <w:rPr>
          <w:rFonts w:ascii="Arial" w:hAnsi="Arial" w:cs="Arial"/>
          <w:sz w:val="20"/>
        </w:rPr>
        <w:t xml:space="preserve">MCL analyses were performed in </w:t>
      </w:r>
      <w:proofErr w:type="spellStart"/>
      <w:r w:rsidRPr="00577116">
        <w:rPr>
          <w:rFonts w:ascii="Arial" w:hAnsi="Arial" w:cs="Arial"/>
          <w:sz w:val="20"/>
        </w:rPr>
        <w:t>Visualyse</w:t>
      </w:r>
      <w:proofErr w:type="spellEnd"/>
      <w:r w:rsidRPr="00577116">
        <w:rPr>
          <w:rFonts w:ascii="Arial" w:hAnsi="Arial" w:cs="Arial"/>
          <w:sz w:val="20"/>
        </w:rPr>
        <w:t xml:space="preserve"> Professional software. The simulations were designed using the radio system input parameter values given in </w:t>
      </w:r>
      <w:r w:rsidR="00CF1102" w:rsidRPr="00577116">
        <w:rPr>
          <w:rFonts w:ascii="Arial" w:hAnsi="Arial" w:cs="Arial"/>
          <w:sz w:val="20"/>
        </w:rPr>
        <w:fldChar w:fldCharType="begin"/>
      </w:r>
      <w:r w:rsidR="00CF1102" w:rsidRPr="00577116">
        <w:rPr>
          <w:rFonts w:ascii="Arial" w:hAnsi="Arial" w:cs="Arial"/>
          <w:sz w:val="20"/>
        </w:rPr>
        <w:instrText xml:space="preserve"> REF _Ref145420331 \h </w:instrText>
      </w:r>
      <w:r w:rsidR="00CF1102" w:rsidRPr="00577116">
        <w:rPr>
          <w:rFonts w:ascii="Arial" w:hAnsi="Arial" w:cs="Arial"/>
          <w:sz w:val="20"/>
        </w:rPr>
      </w:r>
      <w:r w:rsidR="00CF1102" w:rsidRPr="00577116">
        <w:rPr>
          <w:rFonts w:ascii="Arial" w:hAnsi="Arial" w:cs="Arial"/>
          <w:sz w:val="20"/>
        </w:rPr>
        <w:fldChar w:fldCharType="separate"/>
      </w:r>
      <w:r w:rsidR="00B92EFA" w:rsidRPr="00577116">
        <w:rPr>
          <w:rFonts w:ascii="Arial" w:hAnsi="Arial"/>
          <w:bCs/>
          <w:sz w:val="20"/>
        </w:rPr>
        <w:t xml:space="preserve">Table </w:t>
      </w:r>
      <w:r w:rsidR="00B92EFA" w:rsidRPr="00577116">
        <w:rPr>
          <w:rFonts w:ascii="Arial" w:hAnsi="Arial"/>
          <w:bCs/>
          <w:noProof/>
          <w:sz w:val="20"/>
        </w:rPr>
        <w:t>9</w:t>
      </w:r>
      <w:r w:rsidR="00CF1102" w:rsidRPr="00577116">
        <w:rPr>
          <w:rFonts w:ascii="Arial" w:hAnsi="Arial" w:cs="Arial"/>
          <w:sz w:val="20"/>
        </w:rPr>
        <w:fldChar w:fldCharType="end"/>
      </w:r>
      <w:r w:rsidR="00CF1102" w:rsidRPr="00577116">
        <w:rPr>
          <w:rFonts w:ascii="Arial" w:hAnsi="Arial" w:cs="Arial"/>
          <w:sz w:val="20"/>
        </w:rPr>
        <w:t xml:space="preserve"> </w:t>
      </w:r>
      <w:r w:rsidRPr="00577116">
        <w:rPr>
          <w:rFonts w:ascii="Arial" w:hAnsi="Arial" w:cs="Arial"/>
          <w:sz w:val="20"/>
        </w:rPr>
        <w:t xml:space="preserve">and </w:t>
      </w:r>
      <w:r w:rsidR="00CF1102" w:rsidRPr="00577116">
        <w:rPr>
          <w:rFonts w:ascii="Arial" w:hAnsi="Arial" w:cs="Arial"/>
          <w:sz w:val="20"/>
        </w:rPr>
        <w:fldChar w:fldCharType="begin"/>
      </w:r>
      <w:r w:rsidR="00CF1102" w:rsidRPr="00577116">
        <w:rPr>
          <w:rFonts w:ascii="Arial" w:hAnsi="Arial" w:cs="Arial"/>
          <w:sz w:val="20"/>
        </w:rPr>
        <w:instrText xml:space="preserve"> REF _Ref145420336 \h </w:instrText>
      </w:r>
      <w:r w:rsidR="00CF1102" w:rsidRPr="00577116">
        <w:rPr>
          <w:rFonts w:ascii="Arial" w:hAnsi="Arial" w:cs="Arial"/>
          <w:sz w:val="20"/>
        </w:rPr>
      </w:r>
      <w:r w:rsidR="00CF1102" w:rsidRPr="00577116">
        <w:rPr>
          <w:rFonts w:ascii="Arial" w:hAnsi="Arial" w:cs="Arial"/>
          <w:sz w:val="20"/>
        </w:rPr>
        <w:fldChar w:fldCharType="separate"/>
      </w:r>
      <w:r w:rsidR="00B92EFA" w:rsidRPr="00577116">
        <w:rPr>
          <w:rFonts w:ascii="Arial" w:hAnsi="Arial"/>
          <w:bCs/>
          <w:sz w:val="20"/>
        </w:rPr>
        <w:t xml:space="preserve">Table </w:t>
      </w:r>
      <w:r w:rsidR="00B92EFA" w:rsidRPr="00577116">
        <w:rPr>
          <w:rFonts w:ascii="Arial" w:hAnsi="Arial"/>
          <w:bCs/>
          <w:noProof/>
          <w:sz w:val="20"/>
        </w:rPr>
        <w:t>10</w:t>
      </w:r>
      <w:r w:rsidR="00CF1102" w:rsidRPr="00577116">
        <w:rPr>
          <w:rFonts w:ascii="Arial" w:hAnsi="Arial" w:cs="Arial"/>
          <w:sz w:val="20"/>
        </w:rPr>
        <w:fldChar w:fldCharType="end"/>
      </w:r>
      <w:r w:rsidRPr="00577116">
        <w:rPr>
          <w:rFonts w:ascii="Arial" w:hAnsi="Arial" w:cs="Arial"/>
          <w:sz w:val="20"/>
        </w:rPr>
        <w:t xml:space="preserve"> and </w:t>
      </w:r>
      <w:r w:rsidR="00CF1102" w:rsidRPr="00577116">
        <w:rPr>
          <w:rFonts w:ascii="Arial" w:hAnsi="Arial" w:cs="Arial"/>
          <w:sz w:val="20"/>
        </w:rPr>
        <w:fldChar w:fldCharType="begin"/>
      </w:r>
      <w:r w:rsidR="00CF1102" w:rsidRPr="00577116">
        <w:rPr>
          <w:rFonts w:ascii="Arial" w:hAnsi="Arial" w:cs="Arial"/>
          <w:sz w:val="20"/>
        </w:rPr>
        <w:instrText xml:space="preserve"> REF _Ref145420341 \h </w:instrText>
      </w:r>
      <w:r w:rsidR="00CF1102" w:rsidRPr="00577116">
        <w:rPr>
          <w:rFonts w:ascii="Arial" w:hAnsi="Arial" w:cs="Arial"/>
          <w:sz w:val="20"/>
        </w:rPr>
      </w:r>
      <w:r w:rsidR="00CF1102" w:rsidRPr="00577116">
        <w:rPr>
          <w:rFonts w:ascii="Arial" w:hAnsi="Arial" w:cs="Arial"/>
          <w:sz w:val="20"/>
        </w:rPr>
        <w:fldChar w:fldCharType="separate"/>
      </w:r>
      <w:r w:rsidR="00B92EFA" w:rsidRPr="00577116">
        <w:rPr>
          <w:rFonts w:ascii="Arial" w:hAnsi="Arial"/>
          <w:bCs/>
          <w:sz w:val="20"/>
        </w:rPr>
        <w:t xml:space="preserve">Table </w:t>
      </w:r>
      <w:r w:rsidR="00B92EFA" w:rsidRPr="00577116">
        <w:rPr>
          <w:rFonts w:ascii="Arial" w:hAnsi="Arial"/>
          <w:bCs/>
          <w:noProof/>
          <w:sz w:val="20"/>
        </w:rPr>
        <w:t>11</w:t>
      </w:r>
      <w:r w:rsidR="00CF1102" w:rsidRPr="00577116">
        <w:rPr>
          <w:rFonts w:ascii="Arial" w:hAnsi="Arial" w:cs="Arial"/>
          <w:sz w:val="20"/>
        </w:rPr>
        <w:fldChar w:fldCharType="end"/>
      </w:r>
      <w:r w:rsidRPr="00577116">
        <w:rPr>
          <w:rFonts w:ascii="Arial" w:hAnsi="Arial" w:cs="Arial"/>
          <w:sz w:val="20"/>
        </w:rPr>
        <w:t xml:space="preserve">. The modelling used on the interference path is summarised in </w:t>
      </w:r>
      <w:r w:rsidR="00CF1102" w:rsidRPr="00577116">
        <w:rPr>
          <w:rFonts w:ascii="Arial" w:hAnsi="Arial" w:cs="Arial"/>
          <w:sz w:val="20"/>
        </w:rPr>
        <w:fldChar w:fldCharType="begin"/>
      </w:r>
      <w:r w:rsidR="00CF1102" w:rsidRPr="00577116">
        <w:rPr>
          <w:rFonts w:ascii="Arial" w:hAnsi="Arial" w:cs="Arial"/>
          <w:sz w:val="20"/>
        </w:rPr>
        <w:instrText xml:space="preserve"> REF _Ref145420346 \h </w:instrText>
      </w:r>
      <w:r w:rsidR="00CF1102" w:rsidRPr="00577116">
        <w:rPr>
          <w:rFonts w:ascii="Arial" w:hAnsi="Arial" w:cs="Arial"/>
          <w:sz w:val="20"/>
        </w:rPr>
      </w:r>
      <w:r w:rsidR="00CF1102" w:rsidRPr="00577116">
        <w:rPr>
          <w:rFonts w:ascii="Arial" w:hAnsi="Arial" w:cs="Arial"/>
          <w:sz w:val="20"/>
        </w:rPr>
        <w:fldChar w:fldCharType="separate"/>
      </w:r>
      <w:r w:rsidR="00B92EFA" w:rsidRPr="00577116">
        <w:rPr>
          <w:rFonts w:ascii="Arial" w:hAnsi="Arial"/>
          <w:bCs/>
          <w:sz w:val="20"/>
        </w:rPr>
        <w:t xml:space="preserve">Table </w:t>
      </w:r>
      <w:r w:rsidR="00B92EFA" w:rsidRPr="00577116">
        <w:rPr>
          <w:rFonts w:ascii="Arial" w:hAnsi="Arial"/>
          <w:bCs/>
          <w:noProof/>
          <w:sz w:val="20"/>
        </w:rPr>
        <w:t>12</w:t>
      </w:r>
      <w:r w:rsidR="00CF1102" w:rsidRPr="00577116">
        <w:rPr>
          <w:rFonts w:ascii="Arial" w:hAnsi="Arial" w:cs="Arial"/>
          <w:sz w:val="20"/>
        </w:rPr>
        <w:fldChar w:fldCharType="end"/>
      </w:r>
      <w:r w:rsidR="00467A05" w:rsidRPr="00577116">
        <w:rPr>
          <w:rFonts w:ascii="Arial" w:hAnsi="Arial" w:cs="Arial"/>
          <w:sz w:val="20"/>
        </w:rPr>
        <w:t xml:space="preserve"> and a summary of the NFD values used is given in </w:t>
      </w:r>
      <w:r w:rsidR="00CF1102" w:rsidRPr="00577116">
        <w:rPr>
          <w:rFonts w:ascii="Arial" w:hAnsi="Arial" w:cs="Arial"/>
          <w:sz w:val="20"/>
        </w:rPr>
        <w:fldChar w:fldCharType="begin"/>
      </w:r>
      <w:r w:rsidR="00CF1102" w:rsidRPr="00577116">
        <w:rPr>
          <w:rFonts w:ascii="Arial" w:hAnsi="Arial" w:cs="Arial"/>
          <w:sz w:val="20"/>
        </w:rPr>
        <w:instrText xml:space="preserve"> REF _Ref145420353 \h </w:instrText>
      </w:r>
      <w:r w:rsidR="00CF1102" w:rsidRPr="00577116">
        <w:rPr>
          <w:rFonts w:ascii="Arial" w:hAnsi="Arial" w:cs="Arial"/>
          <w:sz w:val="20"/>
        </w:rPr>
      </w:r>
      <w:r w:rsidR="00CF1102" w:rsidRPr="00577116">
        <w:rPr>
          <w:rFonts w:ascii="Arial" w:hAnsi="Arial" w:cs="Arial"/>
          <w:sz w:val="20"/>
        </w:rPr>
        <w:fldChar w:fldCharType="separate"/>
      </w:r>
      <w:r w:rsidR="00B92EFA" w:rsidRPr="00577116">
        <w:rPr>
          <w:rFonts w:ascii="Arial" w:hAnsi="Arial"/>
          <w:bCs/>
          <w:sz w:val="20"/>
        </w:rPr>
        <w:t xml:space="preserve">Table </w:t>
      </w:r>
      <w:r w:rsidR="00B92EFA" w:rsidRPr="00577116">
        <w:rPr>
          <w:rFonts w:ascii="Arial" w:hAnsi="Arial"/>
          <w:bCs/>
          <w:noProof/>
          <w:sz w:val="20"/>
        </w:rPr>
        <w:t>13</w:t>
      </w:r>
      <w:r w:rsidR="00CF1102" w:rsidRPr="00577116">
        <w:rPr>
          <w:rFonts w:ascii="Arial" w:hAnsi="Arial" w:cs="Arial"/>
          <w:sz w:val="20"/>
        </w:rPr>
        <w:fldChar w:fldCharType="end"/>
      </w:r>
      <w:r w:rsidRPr="00577116">
        <w:rPr>
          <w:rFonts w:ascii="Arial" w:hAnsi="Arial" w:cs="Arial"/>
          <w:sz w:val="20"/>
        </w:rPr>
        <w:t xml:space="preserve">. </w:t>
      </w:r>
    </w:p>
    <w:p w14:paraId="5341C99E" w14:textId="3A8AB111" w:rsidR="00336515" w:rsidRPr="007940F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6" w:name="_Ref145420331"/>
      <w:r w:rsidRPr="007940F0">
        <w:rPr>
          <w:rFonts w:ascii="Arial" w:hAnsi="Arial"/>
          <w:bCs/>
          <w:color w:val="D2232A"/>
          <w:sz w:val="20"/>
        </w:rPr>
        <w:lastRenderedPageBreak/>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9</w:t>
      </w:r>
      <w:r w:rsidRPr="007940F0">
        <w:rPr>
          <w:rFonts w:ascii="Arial" w:hAnsi="Arial"/>
          <w:bCs/>
          <w:color w:val="D2232A"/>
          <w:sz w:val="20"/>
        </w:rPr>
        <w:fldChar w:fldCharType="end"/>
      </w:r>
      <w:bookmarkEnd w:id="6"/>
      <w:r w:rsidRPr="007940F0">
        <w:rPr>
          <w:rFonts w:ascii="Arial" w:hAnsi="Arial"/>
          <w:bCs/>
          <w:color w:val="D2232A"/>
          <w:sz w:val="20"/>
        </w:rPr>
        <w:t xml:space="preserve">: </w:t>
      </w:r>
      <w:r w:rsidR="00336515" w:rsidRPr="007940F0">
        <w:rPr>
          <w:rFonts w:ascii="Arial" w:hAnsi="Arial"/>
          <w:bCs/>
          <w:color w:val="D2232A"/>
          <w:sz w:val="20"/>
        </w:rPr>
        <w:t>DECT NR+ characteristics</w:t>
      </w:r>
    </w:p>
    <w:tbl>
      <w:tblPr>
        <w:tblStyle w:val="ECCTable-redheader"/>
        <w:tblW w:w="5000" w:type="pct"/>
        <w:tblInd w:w="0" w:type="dxa"/>
        <w:tblLook w:val="04A0" w:firstRow="1" w:lastRow="0" w:firstColumn="1" w:lastColumn="0" w:noHBand="0" w:noVBand="1"/>
      </w:tblPr>
      <w:tblGrid>
        <w:gridCol w:w="3716"/>
        <w:gridCol w:w="1100"/>
        <w:gridCol w:w="849"/>
        <w:gridCol w:w="3966"/>
      </w:tblGrid>
      <w:tr w:rsidR="009533EA" w:rsidRPr="00F43454" w14:paraId="1A0F22A8" w14:textId="77777777" w:rsidTr="009533EA">
        <w:trPr>
          <w:cnfStyle w:val="100000000000" w:firstRow="1" w:lastRow="0" w:firstColumn="0" w:lastColumn="0" w:oddVBand="0" w:evenVBand="0" w:oddHBand="0" w:evenHBand="0" w:firstRowFirstColumn="0" w:firstRowLastColumn="0" w:lastRowFirstColumn="0" w:lastRowLastColumn="0"/>
        </w:trPr>
        <w:tc>
          <w:tcPr>
            <w:tcW w:w="1929" w:type="pct"/>
          </w:tcPr>
          <w:p w14:paraId="1DE08BDD" w14:textId="77777777" w:rsidR="00336515" w:rsidRPr="00F43454" w:rsidRDefault="00336515" w:rsidP="00F43454">
            <w:pPr>
              <w:pStyle w:val="ECCTableHeaderwhitefont"/>
              <w:rPr>
                <w:i w:val="0"/>
                <w:iCs/>
                <w:lang w:val="en-GB"/>
              </w:rPr>
            </w:pPr>
            <w:r w:rsidRPr="00F43454">
              <w:rPr>
                <w:i w:val="0"/>
                <w:iCs/>
                <w:lang w:val="en-GB"/>
              </w:rPr>
              <w:t xml:space="preserve">DECT NR+ parameter </w:t>
            </w:r>
          </w:p>
        </w:tc>
        <w:tc>
          <w:tcPr>
            <w:tcW w:w="571" w:type="pct"/>
          </w:tcPr>
          <w:p w14:paraId="4A62727A" w14:textId="77777777" w:rsidR="00336515" w:rsidRPr="00F43454" w:rsidRDefault="00336515" w:rsidP="00F43454">
            <w:pPr>
              <w:pStyle w:val="ECCTableHeaderwhitefont"/>
              <w:rPr>
                <w:i w:val="0"/>
                <w:iCs/>
                <w:lang w:val="en-GB"/>
              </w:rPr>
            </w:pPr>
            <w:r w:rsidRPr="00F43454">
              <w:rPr>
                <w:i w:val="0"/>
                <w:iCs/>
                <w:lang w:val="en-GB"/>
              </w:rPr>
              <w:t>Value</w:t>
            </w:r>
          </w:p>
        </w:tc>
        <w:tc>
          <w:tcPr>
            <w:tcW w:w="441" w:type="pct"/>
          </w:tcPr>
          <w:p w14:paraId="3DCEA051" w14:textId="77777777" w:rsidR="00336515" w:rsidRPr="00F43454" w:rsidRDefault="00336515" w:rsidP="00F43454">
            <w:pPr>
              <w:pStyle w:val="ECCTableHeaderwhitefont"/>
              <w:rPr>
                <w:i w:val="0"/>
                <w:iCs/>
                <w:lang w:val="en-GB"/>
              </w:rPr>
            </w:pPr>
            <w:r w:rsidRPr="00F43454">
              <w:rPr>
                <w:i w:val="0"/>
                <w:iCs/>
                <w:lang w:val="en-GB"/>
              </w:rPr>
              <w:t>Unit</w:t>
            </w:r>
          </w:p>
        </w:tc>
        <w:tc>
          <w:tcPr>
            <w:tcW w:w="2059" w:type="pct"/>
          </w:tcPr>
          <w:p w14:paraId="3AE90FC7" w14:textId="77777777" w:rsidR="00336515" w:rsidRPr="00F43454" w:rsidRDefault="00336515" w:rsidP="00F43454">
            <w:pPr>
              <w:pStyle w:val="ECCTableHeaderwhitefont"/>
              <w:rPr>
                <w:i w:val="0"/>
                <w:iCs/>
                <w:lang w:val="en-GB"/>
              </w:rPr>
            </w:pPr>
            <w:r w:rsidRPr="00F43454">
              <w:rPr>
                <w:i w:val="0"/>
                <w:iCs/>
                <w:lang w:val="en-GB"/>
              </w:rPr>
              <w:t>Comments</w:t>
            </w:r>
          </w:p>
        </w:tc>
      </w:tr>
      <w:tr w:rsidR="009533EA" w:rsidRPr="00144860" w14:paraId="2E1B0816" w14:textId="77777777" w:rsidTr="009533EA">
        <w:tc>
          <w:tcPr>
            <w:tcW w:w="1929" w:type="pct"/>
          </w:tcPr>
          <w:p w14:paraId="51B146F2" w14:textId="77777777" w:rsidR="00336515" w:rsidRPr="00144860" w:rsidRDefault="00336515" w:rsidP="001879A7">
            <w:pPr>
              <w:pStyle w:val="BodyText"/>
              <w:spacing w:after="60"/>
              <w:ind w:left="0"/>
              <w:jc w:val="left"/>
              <w:rPr>
                <w:rFonts w:cs="Arial"/>
                <w:lang w:val="en-GB"/>
              </w:rPr>
            </w:pPr>
            <w:r w:rsidRPr="00144860">
              <w:rPr>
                <w:rFonts w:cs="Arial"/>
                <w:lang w:val="en-GB"/>
              </w:rPr>
              <w:t xml:space="preserve">Bandwidth </w:t>
            </w:r>
          </w:p>
        </w:tc>
        <w:tc>
          <w:tcPr>
            <w:tcW w:w="571" w:type="pct"/>
          </w:tcPr>
          <w:p w14:paraId="18FB896F" w14:textId="77777777" w:rsidR="00336515" w:rsidRPr="00144860" w:rsidRDefault="00336515" w:rsidP="001879A7">
            <w:pPr>
              <w:pStyle w:val="BodyText"/>
              <w:spacing w:after="60"/>
              <w:ind w:left="0"/>
              <w:jc w:val="left"/>
              <w:rPr>
                <w:rFonts w:cs="Arial"/>
                <w:lang w:val="en-GB"/>
              </w:rPr>
            </w:pPr>
            <w:r w:rsidRPr="00144860">
              <w:rPr>
                <w:rFonts w:cs="Arial"/>
                <w:lang w:val="en-GB"/>
              </w:rPr>
              <w:t>6.912</w:t>
            </w:r>
          </w:p>
        </w:tc>
        <w:tc>
          <w:tcPr>
            <w:tcW w:w="441" w:type="pct"/>
          </w:tcPr>
          <w:p w14:paraId="04D420CC" w14:textId="77777777" w:rsidR="00336515" w:rsidRPr="00144860" w:rsidRDefault="00336515" w:rsidP="001879A7">
            <w:pPr>
              <w:pStyle w:val="BodyText"/>
              <w:spacing w:after="60"/>
              <w:ind w:left="0"/>
              <w:jc w:val="left"/>
              <w:rPr>
                <w:rFonts w:cs="Arial"/>
                <w:lang w:val="en-GB"/>
              </w:rPr>
            </w:pPr>
            <w:r w:rsidRPr="00144860">
              <w:rPr>
                <w:rFonts w:cs="Arial"/>
                <w:lang w:val="en-GB"/>
              </w:rPr>
              <w:t>MHz</w:t>
            </w:r>
          </w:p>
        </w:tc>
        <w:tc>
          <w:tcPr>
            <w:tcW w:w="2059" w:type="pct"/>
          </w:tcPr>
          <w:p w14:paraId="58FAF1CC" w14:textId="77777777" w:rsidR="00336515" w:rsidRPr="00144860" w:rsidRDefault="00336515" w:rsidP="001879A7">
            <w:pPr>
              <w:pStyle w:val="BodyText"/>
              <w:spacing w:after="60"/>
              <w:ind w:left="0"/>
              <w:jc w:val="left"/>
              <w:rPr>
                <w:rFonts w:cs="Arial"/>
                <w:lang w:val="en-GB"/>
              </w:rPr>
            </w:pPr>
            <w:r w:rsidRPr="00144860">
              <w:rPr>
                <w:rFonts w:cs="Arial"/>
                <w:lang w:val="en-GB"/>
              </w:rPr>
              <w:t>Resides on a 10 MHz channel raster</w:t>
            </w:r>
          </w:p>
        </w:tc>
      </w:tr>
      <w:tr w:rsidR="009533EA" w:rsidRPr="00144860" w14:paraId="64076CE3" w14:textId="77777777" w:rsidTr="009533EA">
        <w:tc>
          <w:tcPr>
            <w:tcW w:w="1929" w:type="pct"/>
          </w:tcPr>
          <w:p w14:paraId="5E11F9D3" w14:textId="77777777" w:rsidR="00336515" w:rsidRPr="00144860" w:rsidRDefault="00336515" w:rsidP="001879A7">
            <w:pPr>
              <w:pStyle w:val="BodyText"/>
              <w:spacing w:after="60"/>
              <w:ind w:left="0"/>
              <w:jc w:val="left"/>
              <w:rPr>
                <w:rFonts w:cs="Arial"/>
                <w:lang w:val="en-GB"/>
              </w:rPr>
            </w:pPr>
            <w:r w:rsidRPr="00144860">
              <w:rPr>
                <w:rFonts w:cs="Arial"/>
                <w:lang w:val="en-GB"/>
              </w:rPr>
              <w:t>Transmitter power</w:t>
            </w:r>
          </w:p>
        </w:tc>
        <w:tc>
          <w:tcPr>
            <w:tcW w:w="571" w:type="pct"/>
          </w:tcPr>
          <w:p w14:paraId="72A9F894" w14:textId="77777777" w:rsidR="00336515" w:rsidRPr="00144860" w:rsidRDefault="00336515" w:rsidP="001879A7">
            <w:pPr>
              <w:pStyle w:val="BodyText"/>
              <w:spacing w:after="60"/>
              <w:ind w:left="0"/>
              <w:jc w:val="left"/>
              <w:rPr>
                <w:rFonts w:cs="Arial"/>
                <w:lang w:val="en-GB"/>
              </w:rPr>
            </w:pPr>
            <w:r w:rsidRPr="00144860">
              <w:rPr>
                <w:rFonts w:cs="Arial"/>
                <w:lang w:val="en-GB"/>
              </w:rPr>
              <w:t>23</w:t>
            </w:r>
          </w:p>
        </w:tc>
        <w:tc>
          <w:tcPr>
            <w:tcW w:w="441" w:type="pct"/>
          </w:tcPr>
          <w:p w14:paraId="7DB2394D" w14:textId="77777777" w:rsidR="00336515" w:rsidRPr="00144860" w:rsidRDefault="00336515" w:rsidP="001879A7">
            <w:pPr>
              <w:pStyle w:val="BodyText"/>
              <w:spacing w:after="60"/>
              <w:ind w:left="0"/>
              <w:jc w:val="left"/>
              <w:rPr>
                <w:rFonts w:cs="Arial"/>
                <w:lang w:val="en-GB"/>
              </w:rPr>
            </w:pPr>
            <w:r w:rsidRPr="00144860">
              <w:rPr>
                <w:rFonts w:cs="Arial"/>
                <w:lang w:val="en-GB"/>
              </w:rPr>
              <w:t>dBm</w:t>
            </w:r>
          </w:p>
        </w:tc>
        <w:tc>
          <w:tcPr>
            <w:tcW w:w="2059" w:type="pct"/>
          </w:tcPr>
          <w:p w14:paraId="394D42C6" w14:textId="77777777" w:rsidR="00336515" w:rsidRPr="00144860" w:rsidRDefault="00336515" w:rsidP="001879A7">
            <w:pPr>
              <w:pStyle w:val="BodyText"/>
              <w:spacing w:after="60"/>
              <w:ind w:left="0"/>
              <w:jc w:val="left"/>
              <w:rPr>
                <w:rFonts w:cs="Arial"/>
                <w:lang w:val="en-GB"/>
              </w:rPr>
            </w:pPr>
          </w:p>
        </w:tc>
      </w:tr>
      <w:tr w:rsidR="009533EA" w:rsidRPr="00144860" w14:paraId="0EF3E07F" w14:textId="77777777" w:rsidTr="009533EA">
        <w:tc>
          <w:tcPr>
            <w:tcW w:w="1929" w:type="pct"/>
          </w:tcPr>
          <w:p w14:paraId="5DFB2E62" w14:textId="007AEACC" w:rsidR="001A24D0" w:rsidRPr="00144860" w:rsidRDefault="001A24D0" w:rsidP="001879A7">
            <w:pPr>
              <w:pStyle w:val="BodyText"/>
              <w:spacing w:after="60"/>
              <w:ind w:left="0"/>
              <w:jc w:val="left"/>
              <w:rPr>
                <w:rFonts w:cs="Arial"/>
                <w:lang w:val="en-GB"/>
              </w:rPr>
            </w:pPr>
            <w:r w:rsidRPr="00144860">
              <w:rPr>
                <w:rFonts w:cs="Arial"/>
                <w:lang w:val="en-GB"/>
              </w:rPr>
              <w:t>Antenna height</w:t>
            </w:r>
          </w:p>
        </w:tc>
        <w:tc>
          <w:tcPr>
            <w:tcW w:w="571" w:type="pct"/>
          </w:tcPr>
          <w:p w14:paraId="082F5CE4" w14:textId="5799DEF4" w:rsidR="001A24D0" w:rsidRPr="00144860" w:rsidRDefault="001A24D0" w:rsidP="001879A7">
            <w:pPr>
              <w:pStyle w:val="BodyText"/>
              <w:spacing w:after="60"/>
              <w:ind w:left="0"/>
              <w:jc w:val="left"/>
              <w:rPr>
                <w:rFonts w:cs="Arial"/>
                <w:lang w:val="en-GB"/>
              </w:rPr>
            </w:pPr>
            <w:r w:rsidRPr="00144860">
              <w:rPr>
                <w:rFonts w:cs="Arial"/>
                <w:lang w:val="en-GB"/>
              </w:rPr>
              <w:t>10</w:t>
            </w:r>
          </w:p>
        </w:tc>
        <w:tc>
          <w:tcPr>
            <w:tcW w:w="441" w:type="pct"/>
          </w:tcPr>
          <w:p w14:paraId="1C0B50E6" w14:textId="068E3F7F" w:rsidR="001A24D0" w:rsidRPr="00144860" w:rsidRDefault="001A24D0" w:rsidP="001879A7">
            <w:pPr>
              <w:pStyle w:val="BodyText"/>
              <w:spacing w:after="60"/>
              <w:ind w:left="0"/>
              <w:jc w:val="left"/>
              <w:rPr>
                <w:rFonts w:cs="Arial"/>
                <w:lang w:val="en-GB"/>
              </w:rPr>
            </w:pPr>
            <w:r w:rsidRPr="00144860">
              <w:rPr>
                <w:rFonts w:cs="Arial"/>
                <w:lang w:val="en-GB"/>
              </w:rPr>
              <w:t>m</w:t>
            </w:r>
          </w:p>
        </w:tc>
        <w:tc>
          <w:tcPr>
            <w:tcW w:w="2059" w:type="pct"/>
          </w:tcPr>
          <w:p w14:paraId="792B58A0" w14:textId="77777777" w:rsidR="001A24D0" w:rsidRPr="00144860" w:rsidRDefault="001A24D0" w:rsidP="001879A7">
            <w:pPr>
              <w:pStyle w:val="BodyText"/>
              <w:spacing w:after="60"/>
              <w:ind w:left="0"/>
              <w:jc w:val="left"/>
              <w:rPr>
                <w:rFonts w:cs="Arial"/>
                <w:lang w:val="en-GB"/>
              </w:rPr>
            </w:pPr>
          </w:p>
        </w:tc>
      </w:tr>
      <w:tr w:rsidR="009533EA" w:rsidRPr="00144860" w14:paraId="125E0E0A" w14:textId="77777777" w:rsidTr="009533EA">
        <w:tc>
          <w:tcPr>
            <w:tcW w:w="1929" w:type="pct"/>
          </w:tcPr>
          <w:p w14:paraId="0BE91AD5" w14:textId="77777777" w:rsidR="00336515" w:rsidRPr="00144860" w:rsidRDefault="00336515" w:rsidP="001879A7">
            <w:pPr>
              <w:pStyle w:val="BodyText"/>
              <w:spacing w:after="60"/>
              <w:ind w:left="0"/>
              <w:jc w:val="left"/>
              <w:rPr>
                <w:rFonts w:cs="Arial"/>
                <w:lang w:val="en-GB"/>
              </w:rPr>
            </w:pPr>
            <w:r w:rsidRPr="00144860">
              <w:rPr>
                <w:rFonts w:cs="Arial"/>
                <w:lang w:val="en-GB"/>
              </w:rPr>
              <w:t xml:space="preserve">Antenna gain </w:t>
            </w:r>
          </w:p>
        </w:tc>
        <w:tc>
          <w:tcPr>
            <w:tcW w:w="571" w:type="pct"/>
          </w:tcPr>
          <w:p w14:paraId="08B7131B" w14:textId="77777777" w:rsidR="00336515" w:rsidRPr="00144860" w:rsidRDefault="00336515" w:rsidP="001879A7">
            <w:pPr>
              <w:pStyle w:val="BodyText"/>
              <w:spacing w:after="60"/>
              <w:ind w:left="0"/>
              <w:jc w:val="left"/>
              <w:rPr>
                <w:rFonts w:cs="Arial"/>
                <w:lang w:val="en-GB"/>
              </w:rPr>
            </w:pPr>
            <w:r w:rsidRPr="00144860">
              <w:rPr>
                <w:rFonts w:cs="Arial"/>
                <w:lang w:val="en-GB"/>
              </w:rPr>
              <w:t>0</w:t>
            </w:r>
          </w:p>
        </w:tc>
        <w:tc>
          <w:tcPr>
            <w:tcW w:w="441" w:type="pct"/>
          </w:tcPr>
          <w:p w14:paraId="7264AF59" w14:textId="77777777" w:rsidR="00336515" w:rsidRPr="00144860" w:rsidRDefault="00336515" w:rsidP="001879A7">
            <w:pPr>
              <w:pStyle w:val="BodyText"/>
              <w:spacing w:after="60"/>
              <w:ind w:left="0"/>
              <w:jc w:val="left"/>
              <w:rPr>
                <w:rFonts w:cs="Arial"/>
                <w:lang w:val="en-GB"/>
              </w:rPr>
            </w:pPr>
            <w:r w:rsidRPr="00144860">
              <w:rPr>
                <w:rFonts w:cs="Arial"/>
                <w:lang w:val="en-GB"/>
              </w:rPr>
              <w:t>dBi</w:t>
            </w:r>
          </w:p>
        </w:tc>
        <w:tc>
          <w:tcPr>
            <w:tcW w:w="2059" w:type="pct"/>
          </w:tcPr>
          <w:p w14:paraId="1BA7E08C" w14:textId="77777777" w:rsidR="00336515" w:rsidRPr="00144860" w:rsidRDefault="00336515" w:rsidP="001879A7">
            <w:pPr>
              <w:pStyle w:val="BodyText"/>
              <w:spacing w:after="60"/>
              <w:ind w:left="0"/>
              <w:jc w:val="left"/>
              <w:rPr>
                <w:rFonts w:cs="Arial"/>
                <w:lang w:val="en-GB"/>
              </w:rPr>
            </w:pPr>
          </w:p>
        </w:tc>
      </w:tr>
      <w:tr w:rsidR="009533EA" w:rsidRPr="00144860" w14:paraId="63D15712" w14:textId="77777777" w:rsidTr="009533EA">
        <w:tc>
          <w:tcPr>
            <w:tcW w:w="1929" w:type="pct"/>
          </w:tcPr>
          <w:p w14:paraId="3D4D4B6F" w14:textId="73F5B36A" w:rsidR="00336515" w:rsidRPr="00144860" w:rsidRDefault="00933135" w:rsidP="001879A7">
            <w:pPr>
              <w:pStyle w:val="BodyText"/>
              <w:spacing w:after="60"/>
              <w:ind w:left="0"/>
              <w:jc w:val="left"/>
              <w:rPr>
                <w:rFonts w:cs="Arial"/>
                <w:lang w:val="en-GB"/>
              </w:rPr>
            </w:pPr>
            <w:r w:rsidRPr="00144860">
              <w:rPr>
                <w:rFonts w:cs="Arial"/>
                <w:lang w:val="en-GB"/>
              </w:rPr>
              <w:t xml:space="preserve">Typical </w:t>
            </w:r>
            <w:r w:rsidR="00336515" w:rsidRPr="00144860">
              <w:rPr>
                <w:rFonts w:cs="Arial"/>
                <w:lang w:val="en-GB"/>
              </w:rPr>
              <w:t>Wanted</w:t>
            </w:r>
            <w:r w:rsidRPr="00144860">
              <w:rPr>
                <w:rFonts w:cs="Arial"/>
                <w:lang w:val="en-GB"/>
              </w:rPr>
              <w:t xml:space="preserve"> Receiving </w:t>
            </w:r>
            <w:r w:rsidR="00336515" w:rsidRPr="00144860">
              <w:rPr>
                <w:rFonts w:cs="Arial"/>
                <w:lang w:val="en-GB"/>
              </w:rPr>
              <w:t>Signal level</w:t>
            </w:r>
          </w:p>
        </w:tc>
        <w:tc>
          <w:tcPr>
            <w:tcW w:w="571" w:type="pct"/>
          </w:tcPr>
          <w:p w14:paraId="5953A4D5" w14:textId="77777777" w:rsidR="00336515" w:rsidRPr="00144860" w:rsidRDefault="00336515" w:rsidP="001879A7">
            <w:pPr>
              <w:pStyle w:val="BodyText"/>
              <w:spacing w:after="60"/>
              <w:ind w:left="0"/>
              <w:jc w:val="left"/>
              <w:rPr>
                <w:rFonts w:cs="Arial"/>
                <w:lang w:val="en-GB"/>
              </w:rPr>
            </w:pPr>
            <w:r w:rsidRPr="00144860">
              <w:rPr>
                <w:rFonts w:cs="Arial"/>
                <w:lang w:val="en-GB"/>
              </w:rPr>
              <w:t>-71.7</w:t>
            </w:r>
          </w:p>
        </w:tc>
        <w:tc>
          <w:tcPr>
            <w:tcW w:w="441" w:type="pct"/>
          </w:tcPr>
          <w:p w14:paraId="78E77277" w14:textId="77777777" w:rsidR="00336515" w:rsidRPr="00144860" w:rsidRDefault="00336515" w:rsidP="001879A7">
            <w:pPr>
              <w:pStyle w:val="BodyText"/>
              <w:spacing w:after="60"/>
              <w:ind w:left="0"/>
              <w:jc w:val="left"/>
              <w:rPr>
                <w:rFonts w:cs="Arial"/>
                <w:lang w:val="en-GB"/>
              </w:rPr>
            </w:pPr>
            <w:r w:rsidRPr="00144860">
              <w:rPr>
                <w:rFonts w:cs="Arial"/>
                <w:lang w:val="en-GB"/>
              </w:rPr>
              <w:t>dBm</w:t>
            </w:r>
          </w:p>
        </w:tc>
        <w:tc>
          <w:tcPr>
            <w:tcW w:w="2059" w:type="pct"/>
          </w:tcPr>
          <w:p w14:paraId="621F3F6E" w14:textId="77777777" w:rsidR="00336515" w:rsidRPr="00144860" w:rsidRDefault="00336515" w:rsidP="001879A7">
            <w:pPr>
              <w:pStyle w:val="BodyText"/>
              <w:spacing w:after="60"/>
              <w:ind w:left="0"/>
              <w:jc w:val="left"/>
              <w:rPr>
                <w:rFonts w:cs="Arial"/>
                <w:lang w:val="en-GB"/>
              </w:rPr>
            </w:pPr>
          </w:p>
        </w:tc>
      </w:tr>
      <w:tr w:rsidR="009533EA" w:rsidRPr="00144860" w14:paraId="43C216E2" w14:textId="77777777" w:rsidTr="009533EA">
        <w:tc>
          <w:tcPr>
            <w:tcW w:w="1929" w:type="pct"/>
          </w:tcPr>
          <w:p w14:paraId="71062DE5" w14:textId="77777777" w:rsidR="00336515" w:rsidRPr="00144860" w:rsidRDefault="00336515" w:rsidP="001879A7">
            <w:pPr>
              <w:pStyle w:val="BodyText"/>
              <w:spacing w:after="60"/>
              <w:ind w:left="0"/>
              <w:jc w:val="left"/>
              <w:rPr>
                <w:rFonts w:cs="Arial"/>
                <w:lang w:val="en-GB"/>
              </w:rPr>
            </w:pPr>
            <w:r w:rsidRPr="00144860">
              <w:rPr>
                <w:rFonts w:cs="Arial"/>
                <w:lang w:val="en-GB"/>
              </w:rPr>
              <w:t>Noise Figure</w:t>
            </w:r>
          </w:p>
        </w:tc>
        <w:tc>
          <w:tcPr>
            <w:tcW w:w="571" w:type="pct"/>
          </w:tcPr>
          <w:p w14:paraId="151B9AA9" w14:textId="77777777" w:rsidR="00336515" w:rsidRPr="00144860" w:rsidRDefault="00336515" w:rsidP="001879A7">
            <w:pPr>
              <w:pStyle w:val="BodyText"/>
              <w:spacing w:after="60"/>
              <w:ind w:left="0"/>
              <w:jc w:val="left"/>
              <w:rPr>
                <w:rFonts w:cs="Arial"/>
                <w:lang w:val="en-GB"/>
              </w:rPr>
            </w:pPr>
            <w:r w:rsidRPr="00144860">
              <w:rPr>
                <w:rFonts w:cs="Arial"/>
                <w:lang w:val="en-GB"/>
              </w:rPr>
              <w:t>9</w:t>
            </w:r>
          </w:p>
        </w:tc>
        <w:tc>
          <w:tcPr>
            <w:tcW w:w="441" w:type="pct"/>
          </w:tcPr>
          <w:p w14:paraId="5F091198" w14:textId="77777777" w:rsidR="00336515" w:rsidRPr="00144860" w:rsidRDefault="00336515" w:rsidP="001879A7">
            <w:pPr>
              <w:pStyle w:val="BodyText"/>
              <w:spacing w:after="60"/>
              <w:ind w:left="0"/>
              <w:jc w:val="left"/>
              <w:rPr>
                <w:rFonts w:cs="Arial"/>
                <w:lang w:val="en-GB"/>
              </w:rPr>
            </w:pPr>
            <w:r w:rsidRPr="00144860">
              <w:rPr>
                <w:rFonts w:cs="Arial"/>
                <w:lang w:val="en-GB"/>
              </w:rPr>
              <w:t>dB</w:t>
            </w:r>
          </w:p>
        </w:tc>
        <w:tc>
          <w:tcPr>
            <w:tcW w:w="2059" w:type="pct"/>
          </w:tcPr>
          <w:p w14:paraId="79F4EA01" w14:textId="77777777" w:rsidR="00336515" w:rsidRPr="00144860" w:rsidRDefault="00336515" w:rsidP="001879A7">
            <w:pPr>
              <w:pStyle w:val="BodyText"/>
              <w:spacing w:after="60"/>
              <w:ind w:left="0"/>
              <w:jc w:val="left"/>
              <w:rPr>
                <w:rFonts w:cs="Arial"/>
                <w:lang w:val="en-GB"/>
              </w:rPr>
            </w:pPr>
          </w:p>
        </w:tc>
      </w:tr>
      <w:tr w:rsidR="009533EA" w:rsidRPr="00144860" w14:paraId="59CF28B1" w14:textId="77777777" w:rsidTr="009533EA">
        <w:tc>
          <w:tcPr>
            <w:tcW w:w="1929" w:type="pct"/>
          </w:tcPr>
          <w:p w14:paraId="07F4B2F2" w14:textId="77777777" w:rsidR="00336515" w:rsidRPr="00144860" w:rsidRDefault="00336515" w:rsidP="001879A7">
            <w:pPr>
              <w:pStyle w:val="BodyText"/>
              <w:spacing w:after="60"/>
              <w:ind w:left="0"/>
              <w:jc w:val="left"/>
              <w:rPr>
                <w:rFonts w:cs="Arial"/>
                <w:lang w:val="en-GB"/>
              </w:rPr>
            </w:pPr>
            <w:r w:rsidRPr="00144860">
              <w:rPr>
                <w:rFonts w:cs="Arial"/>
                <w:lang w:val="en-GB"/>
              </w:rPr>
              <w:t>Receiver Noise</w:t>
            </w:r>
          </w:p>
        </w:tc>
        <w:tc>
          <w:tcPr>
            <w:tcW w:w="571" w:type="pct"/>
          </w:tcPr>
          <w:p w14:paraId="5181B565" w14:textId="77777777" w:rsidR="00336515" w:rsidRPr="00144860" w:rsidRDefault="00336515" w:rsidP="001879A7">
            <w:pPr>
              <w:pStyle w:val="BodyText"/>
              <w:spacing w:after="60"/>
              <w:ind w:left="0"/>
              <w:jc w:val="left"/>
              <w:rPr>
                <w:rFonts w:cs="Arial"/>
                <w:lang w:val="en-GB"/>
              </w:rPr>
            </w:pPr>
            <w:r w:rsidRPr="00144860">
              <w:rPr>
                <w:rFonts w:cs="Arial"/>
                <w:lang w:val="en-GB"/>
              </w:rPr>
              <w:t>-96.61</w:t>
            </w:r>
          </w:p>
        </w:tc>
        <w:tc>
          <w:tcPr>
            <w:tcW w:w="441" w:type="pct"/>
          </w:tcPr>
          <w:p w14:paraId="7818C878" w14:textId="77777777" w:rsidR="00336515" w:rsidRPr="00144860" w:rsidRDefault="00336515" w:rsidP="001879A7">
            <w:pPr>
              <w:pStyle w:val="BodyText"/>
              <w:spacing w:after="60"/>
              <w:ind w:left="0"/>
              <w:jc w:val="left"/>
              <w:rPr>
                <w:rFonts w:cs="Arial"/>
                <w:lang w:val="en-GB"/>
              </w:rPr>
            </w:pPr>
            <w:r w:rsidRPr="00144860">
              <w:rPr>
                <w:rFonts w:cs="Arial"/>
                <w:lang w:val="en-GB"/>
              </w:rPr>
              <w:t>dBm</w:t>
            </w:r>
          </w:p>
        </w:tc>
        <w:tc>
          <w:tcPr>
            <w:tcW w:w="2059" w:type="pct"/>
          </w:tcPr>
          <w:p w14:paraId="69CF8932" w14:textId="77777777" w:rsidR="00336515" w:rsidRPr="00144860" w:rsidRDefault="00336515" w:rsidP="001879A7">
            <w:pPr>
              <w:pStyle w:val="BodyText"/>
              <w:spacing w:after="60"/>
              <w:ind w:left="0"/>
              <w:jc w:val="left"/>
              <w:rPr>
                <w:rFonts w:cs="Arial"/>
                <w:lang w:val="en-GB"/>
              </w:rPr>
            </w:pPr>
          </w:p>
        </w:tc>
      </w:tr>
      <w:tr w:rsidR="009533EA" w:rsidRPr="00144860" w14:paraId="1FABBA3A" w14:textId="77777777" w:rsidTr="009533EA">
        <w:tc>
          <w:tcPr>
            <w:tcW w:w="1929" w:type="pct"/>
          </w:tcPr>
          <w:p w14:paraId="7B58ECDB" w14:textId="17B0346C" w:rsidR="00336515" w:rsidRPr="00144860" w:rsidRDefault="00336515" w:rsidP="001879A7">
            <w:pPr>
              <w:pStyle w:val="BodyText"/>
              <w:spacing w:after="60"/>
              <w:ind w:left="0"/>
              <w:jc w:val="left"/>
              <w:rPr>
                <w:rFonts w:cs="Arial"/>
                <w:lang w:val="en-GB"/>
              </w:rPr>
            </w:pPr>
            <w:r w:rsidRPr="00144860">
              <w:rPr>
                <w:rFonts w:cs="Arial"/>
                <w:lang w:val="en-GB"/>
              </w:rPr>
              <w:t>S/(N+I) requirement</w:t>
            </w:r>
          </w:p>
        </w:tc>
        <w:tc>
          <w:tcPr>
            <w:tcW w:w="571" w:type="pct"/>
          </w:tcPr>
          <w:p w14:paraId="1D83969B" w14:textId="77777777" w:rsidR="00336515" w:rsidRPr="00144860" w:rsidRDefault="00336515" w:rsidP="001879A7">
            <w:pPr>
              <w:pStyle w:val="BodyText"/>
              <w:spacing w:after="60"/>
              <w:ind w:left="0"/>
              <w:jc w:val="left"/>
              <w:rPr>
                <w:rFonts w:cs="Arial"/>
                <w:lang w:val="en-GB"/>
              </w:rPr>
            </w:pPr>
            <w:r w:rsidRPr="00144860">
              <w:rPr>
                <w:rFonts w:cs="Arial"/>
                <w:lang w:val="en-GB"/>
              </w:rPr>
              <w:t>5</w:t>
            </w:r>
          </w:p>
        </w:tc>
        <w:tc>
          <w:tcPr>
            <w:tcW w:w="441" w:type="pct"/>
          </w:tcPr>
          <w:p w14:paraId="5C357453" w14:textId="77777777" w:rsidR="00336515" w:rsidRPr="00144860" w:rsidRDefault="00336515" w:rsidP="001879A7">
            <w:pPr>
              <w:pStyle w:val="BodyText"/>
              <w:spacing w:after="60"/>
              <w:ind w:left="0"/>
              <w:jc w:val="left"/>
              <w:rPr>
                <w:rFonts w:cs="Arial"/>
                <w:lang w:val="en-GB"/>
              </w:rPr>
            </w:pPr>
            <w:r w:rsidRPr="00144860">
              <w:rPr>
                <w:rFonts w:cs="Arial"/>
                <w:lang w:val="en-GB"/>
              </w:rPr>
              <w:t>dB</w:t>
            </w:r>
          </w:p>
        </w:tc>
        <w:tc>
          <w:tcPr>
            <w:tcW w:w="2059" w:type="pct"/>
          </w:tcPr>
          <w:p w14:paraId="09BC80F4" w14:textId="77777777" w:rsidR="00336515" w:rsidRPr="00144860" w:rsidRDefault="00336515" w:rsidP="001879A7">
            <w:pPr>
              <w:pStyle w:val="BodyText"/>
              <w:spacing w:after="60"/>
              <w:ind w:left="0"/>
              <w:jc w:val="left"/>
              <w:rPr>
                <w:rFonts w:cs="Arial"/>
                <w:lang w:val="en-GB"/>
              </w:rPr>
            </w:pPr>
          </w:p>
        </w:tc>
      </w:tr>
      <w:tr w:rsidR="009533EA" w:rsidRPr="00144860" w14:paraId="69100D33" w14:textId="77777777" w:rsidTr="009533EA">
        <w:tc>
          <w:tcPr>
            <w:tcW w:w="1929" w:type="pct"/>
          </w:tcPr>
          <w:p w14:paraId="1A1415A5" w14:textId="77777777" w:rsidR="00336515" w:rsidRPr="00144860" w:rsidRDefault="00336515" w:rsidP="001879A7">
            <w:pPr>
              <w:pStyle w:val="BodyText"/>
              <w:spacing w:after="60"/>
              <w:ind w:left="0"/>
              <w:jc w:val="left"/>
              <w:rPr>
                <w:rFonts w:cs="Arial"/>
                <w:lang w:val="en-GB"/>
              </w:rPr>
            </w:pPr>
            <w:r w:rsidRPr="00144860">
              <w:rPr>
                <w:rFonts w:cs="Arial"/>
                <w:lang w:val="en-GB"/>
              </w:rPr>
              <w:t>N+I threshold</w:t>
            </w:r>
          </w:p>
        </w:tc>
        <w:tc>
          <w:tcPr>
            <w:tcW w:w="571" w:type="pct"/>
          </w:tcPr>
          <w:p w14:paraId="0F8F14DD" w14:textId="77777777" w:rsidR="00336515" w:rsidRPr="00144860" w:rsidRDefault="00336515" w:rsidP="001879A7">
            <w:pPr>
              <w:pStyle w:val="BodyText"/>
              <w:spacing w:after="60"/>
              <w:ind w:left="0"/>
              <w:jc w:val="left"/>
              <w:rPr>
                <w:rFonts w:cs="Arial"/>
                <w:lang w:val="en-GB"/>
              </w:rPr>
            </w:pPr>
            <w:r w:rsidRPr="00144860">
              <w:rPr>
                <w:rFonts w:cs="Arial"/>
                <w:lang w:val="en-GB"/>
              </w:rPr>
              <w:t>-76.7</w:t>
            </w:r>
          </w:p>
        </w:tc>
        <w:tc>
          <w:tcPr>
            <w:tcW w:w="441" w:type="pct"/>
          </w:tcPr>
          <w:p w14:paraId="7F20256B" w14:textId="77777777" w:rsidR="00336515" w:rsidRPr="00144860" w:rsidRDefault="00336515" w:rsidP="001879A7">
            <w:pPr>
              <w:pStyle w:val="BodyText"/>
              <w:spacing w:after="60"/>
              <w:ind w:left="0"/>
              <w:jc w:val="left"/>
              <w:rPr>
                <w:rFonts w:cs="Arial"/>
                <w:lang w:val="en-GB"/>
              </w:rPr>
            </w:pPr>
            <w:r w:rsidRPr="00144860">
              <w:rPr>
                <w:rFonts w:cs="Arial"/>
                <w:lang w:val="en-GB"/>
              </w:rPr>
              <w:t>dBm</w:t>
            </w:r>
          </w:p>
        </w:tc>
        <w:tc>
          <w:tcPr>
            <w:tcW w:w="2059" w:type="pct"/>
          </w:tcPr>
          <w:p w14:paraId="0F48707C" w14:textId="77777777" w:rsidR="00336515" w:rsidRPr="00144860" w:rsidRDefault="00336515" w:rsidP="001879A7">
            <w:pPr>
              <w:pStyle w:val="BodyText"/>
              <w:spacing w:after="60"/>
              <w:ind w:left="0"/>
              <w:jc w:val="left"/>
              <w:rPr>
                <w:rFonts w:cs="Arial"/>
                <w:lang w:val="en-GB"/>
              </w:rPr>
            </w:pPr>
          </w:p>
        </w:tc>
      </w:tr>
      <w:tr w:rsidR="009533EA" w:rsidRPr="00144860" w14:paraId="5AFB933C" w14:textId="77777777" w:rsidTr="009533EA">
        <w:tc>
          <w:tcPr>
            <w:tcW w:w="1929" w:type="pct"/>
          </w:tcPr>
          <w:p w14:paraId="27D75AA9" w14:textId="77777777" w:rsidR="00336515" w:rsidRPr="00144860" w:rsidRDefault="00336515" w:rsidP="001879A7">
            <w:pPr>
              <w:pStyle w:val="BodyText"/>
              <w:spacing w:after="60"/>
              <w:ind w:left="0"/>
              <w:jc w:val="left"/>
              <w:rPr>
                <w:rFonts w:cs="Arial"/>
                <w:lang w:val="en-GB"/>
              </w:rPr>
            </w:pPr>
            <w:r w:rsidRPr="00144860">
              <w:rPr>
                <w:rFonts w:cs="Arial"/>
                <w:lang w:val="en-GB"/>
              </w:rPr>
              <w:t>Interference threshold</w:t>
            </w:r>
          </w:p>
        </w:tc>
        <w:tc>
          <w:tcPr>
            <w:tcW w:w="571" w:type="pct"/>
          </w:tcPr>
          <w:p w14:paraId="0BBDC5E9" w14:textId="77777777" w:rsidR="00336515" w:rsidRPr="00144860" w:rsidRDefault="00336515" w:rsidP="001879A7">
            <w:pPr>
              <w:pStyle w:val="BodyText"/>
              <w:spacing w:after="60"/>
              <w:ind w:left="0"/>
              <w:jc w:val="left"/>
              <w:rPr>
                <w:rFonts w:cs="Arial"/>
                <w:lang w:val="en-GB"/>
              </w:rPr>
            </w:pPr>
            <w:r w:rsidRPr="00144860">
              <w:rPr>
                <w:rFonts w:cs="Arial"/>
                <w:lang w:val="en-GB"/>
              </w:rPr>
              <w:t>-76.74</w:t>
            </w:r>
          </w:p>
        </w:tc>
        <w:tc>
          <w:tcPr>
            <w:tcW w:w="441" w:type="pct"/>
          </w:tcPr>
          <w:p w14:paraId="0A5E3E2F" w14:textId="77777777" w:rsidR="00336515" w:rsidRPr="00144860" w:rsidRDefault="00336515" w:rsidP="001879A7">
            <w:pPr>
              <w:pStyle w:val="BodyText"/>
              <w:spacing w:after="60"/>
              <w:ind w:left="0"/>
              <w:jc w:val="left"/>
              <w:rPr>
                <w:rFonts w:cs="Arial"/>
                <w:lang w:val="en-GB"/>
              </w:rPr>
            </w:pPr>
            <w:r w:rsidRPr="00144860">
              <w:rPr>
                <w:rFonts w:cs="Arial"/>
                <w:lang w:val="en-GB"/>
              </w:rPr>
              <w:t>dBm</w:t>
            </w:r>
          </w:p>
        </w:tc>
        <w:tc>
          <w:tcPr>
            <w:tcW w:w="2059" w:type="pct"/>
          </w:tcPr>
          <w:p w14:paraId="5C844FF0" w14:textId="77777777" w:rsidR="00336515" w:rsidRPr="00144860" w:rsidRDefault="00336515" w:rsidP="001879A7">
            <w:pPr>
              <w:pStyle w:val="BodyText"/>
              <w:spacing w:after="60"/>
              <w:ind w:left="0"/>
              <w:jc w:val="left"/>
              <w:rPr>
                <w:rFonts w:cs="Arial"/>
                <w:lang w:val="en-GB"/>
              </w:rPr>
            </w:pPr>
          </w:p>
        </w:tc>
      </w:tr>
    </w:tbl>
    <w:p w14:paraId="0BD7592E" w14:textId="0E70B4D2" w:rsidR="00336515"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7" w:name="_Ref145420336"/>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10</w:t>
      </w:r>
      <w:r w:rsidRPr="00144860">
        <w:rPr>
          <w:rFonts w:ascii="Arial" w:hAnsi="Arial"/>
          <w:bCs/>
          <w:color w:val="D2232A"/>
          <w:sz w:val="20"/>
        </w:rPr>
        <w:fldChar w:fldCharType="end"/>
      </w:r>
      <w:bookmarkEnd w:id="7"/>
      <w:r w:rsidRPr="00144860">
        <w:rPr>
          <w:rFonts w:ascii="Arial" w:hAnsi="Arial"/>
          <w:bCs/>
          <w:color w:val="D2232A"/>
          <w:sz w:val="20"/>
        </w:rPr>
        <w:t xml:space="preserve">: </w:t>
      </w:r>
      <w:r w:rsidR="00336515" w:rsidRPr="00144860">
        <w:rPr>
          <w:rFonts w:ascii="Arial" w:hAnsi="Arial"/>
          <w:bCs/>
          <w:color w:val="D2232A"/>
          <w:sz w:val="20"/>
        </w:rPr>
        <w:t>WBB LP characteristics</w:t>
      </w:r>
    </w:p>
    <w:tbl>
      <w:tblPr>
        <w:tblStyle w:val="ECCTable-redheader"/>
        <w:tblW w:w="5000" w:type="pct"/>
        <w:tblInd w:w="0" w:type="dxa"/>
        <w:tblLook w:val="04A0" w:firstRow="1" w:lastRow="0" w:firstColumn="1" w:lastColumn="0" w:noHBand="0" w:noVBand="1"/>
      </w:tblPr>
      <w:tblGrid>
        <w:gridCol w:w="2598"/>
        <w:gridCol w:w="2562"/>
        <w:gridCol w:w="2321"/>
        <w:gridCol w:w="2150"/>
      </w:tblGrid>
      <w:tr w:rsidR="00336515" w:rsidRPr="00144860" w14:paraId="15B67F92" w14:textId="77777777" w:rsidTr="001879A7">
        <w:trPr>
          <w:cnfStyle w:val="100000000000" w:firstRow="1" w:lastRow="0" w:firstColumn="0" w:lastColumn="0" w:oddVBand="0" w:evenVBand="0" w:oddHBand="0" w:evenHBand="0" w:firstRowFirstColumn="0" w:firstRowLastColumn="0" w:lastRowFirstColumn="0" w:lastRowLastColumn="0"/>
        </w:trPr>
        <w:tc>
          <w:tcPr>
            <w:tcW w:w="1348" w:type="pct"/>
          </w:tcPr>
          <w:p w14:paraId="5F84E0E6" w14:textId="77777777" w:rsidR="00336515" w:rsidRPr="00144860" w:rsidRDefault="00336515" w:rsidP="00F43454">
            <w:pPr>
              <w:pStyle w:val="ECCTableHeaderwhitefont"/>
              <w:rPr>
                <w:i w:val="0"/>
                <w:iCs/>
                <w:lang w:val="en-GB"/>
              </w:rPr>
            </w:pPr>
            <w:r w:rsidRPr="00144860">
              <w:rPr>
                <w:i w:val="0"/>
                <w:iCs/>
                <w:lang w:val="en-GB"/>
              </w:rPr>
              <w:t xml:space="preserve">WBB LP parameter </w:t>
            </w:r>
          </w:p>
        </w:tc>
        <w:tc>
          <w:tcPr>
            <w:tcW w:w="1330" w:type="pct"/>
          </w:tcPr>
          <w:p w14:paraId="07B4BFB3" w14:textId="77777777" w:rsidR="00336515" w:rsidRPr="00144860" w:rsidRDefault="00336515" w:rsidP="00F43454">
            <w:pPr>
              <w:pStyle w:val="ECCTableHeaderwhitefont"/>
              <w:rPr>
                <w:i w:val="0"/>
                <w:iCs/>
                <w:lang w:val="en-GB"/>
              </w:rPr>
            </w:pPr>
            <w:r w:rsidRPr="00144860">
              <w:rPr>
                <w:i w:val="0"/>
                <w:iCs/>
                <w:lang w:val="en-GB"/>
              </w:rPr>
              <w:t>Value</w:t>
            </w:r>
          </w:p>
        </w:tc>
        <w:tc>
          <w:tcPr>
            <w:tcW w:w="1205" w:type="pct"/>
          </w:tcPr>
          <w:p w14:paraId="3C2AECA7" w14:textId="77777777" w:rsidR="00336515" w:rsidRPr="00144860" w:rsidRDefault="00336515" w:rsidP="00F43454">
            <w:pPr>
              <w:pStyle w:val="ECCTableHeaderwhitefont"/>
              <w:rPr>
                <w:i w:val="0"/>
                <w:iCs/>
                <w:lang w:val="en-GB"/>
              </w:rPr>
            </w:pPr>
            <w:r w:rsidRPr="00144860">
              <w:rPr>
                <w:i w:val="0"/>
                <w:iCs/>
                <w:lang w:val="en-GB"/>
              </w:rPr>
              <w:t>Unit/description</w:t>
            </w:r>
          </w:p>
        </w:tc>
        <w:tc>
          <w:tcPr>
            <w:tcW w:w="1116" w:type="pct"/>
          </w:tcPr>
          <w:p w14:paraId="55C5861A" w14:textId="77777777" w:rsidR="00336515" w:rsidRPr="00144860" w:rsidRDefault="00336515" w:rsidP="00F43454">
            <w:pPr>
              <w:pStyle w:val="ECCTableHeaderwhitefont"/>
              <w:rPr>
                <w:i w:val="0"/>
                <w:iCs/>
                <w:lang w:val="en-GB"/>
              </w:rPr>
            </w:pPr>
            <w:r w:rsidRPr="00144860">
              <w:rPr>
                <w:i w:val="0"/>
                <w:iCs/>
                <w:lang w:val="en-GB"/>
              </w:rPr>
              <w:t>Comments</w:t>
            </w:r>
          </w:p>
        </w:tc>
      </w:tr>
      <w:tr w:rsidR="00336515" w:rsidRPr="00144860" w14:paraId="419682D5" w14:textId="77777777" w:rsidTr="001879A7">
        <w:tc>
          <w:tcPr>
            <w:tcW w:w="1348" w:type="pct"/>
          </w:tcPr>
          <w:p w14:paraId="1548BBA4" w14:textId="77777777" w:rsidR="00336515" w:rsidRPr="00144860" w:rsidRDefault="00336515" w:rsidP="00933135">
            <w:pPr>
              <w:pStyle w:val="BodyText"/>
              <w:spacing w:after="60"/>
              <w:ind w:left="0"/>
              <w:jc w:val="left"/>
              <w:rPr>
                <w:rFonts w:cs="Arial"/>
                <w:lang w:val="en-GB"/>
              </w:rPr>
            </w:pPr>
            <w:r w:rsidRPr="00144860">
              <w:rPr>
                <w:rFonts w:cs="Arial"/>
                <w:lang w:val="en-GB"/>
              </w:rPr>
              <w:t xml:space="preserve">Bandwidth </w:t>
            </w:r>
          </w:p>
        </w:tc>
        <w:tc>
          <w:tcPr>
            <w:tcW w:w="1330" w:type="pct"/>
          </w:tcPr>
          <w:p w14:paraId="22532D84" w14:textId="77777777" w:rsidR="00336515" w:rsidRPr="00144860" w:rsidRDefault="00336515" w:rsidP="00933135">
            <w:pPr>
              <w:pStyle w:val="BodyText"/>
              <w:spacing w:after="60"/>
              <w:ind w:left="0"/>
              <w:rPr>
                <w:rFonts w:cs="Arial"/>
                <w:lang w:val="en-GB"/>
              </w:rPr>
            </w:pPr>
            <w:r w:rsidRPr="00144860">
              <w:rPr>
                <w:rFonts w:cs="Arial"/>
                <w:lang w:val="en-GB"/>
              </w:rPr>
              <w:t>10 or 100</w:t>
            </w:r>
          </w:p>
        </w:tc>
        <w:tc>
          <w:tcPr>
            <w:tcW w:w="1205" w:type="pct"/>
          </w:tcPr>
          <w:p w14:paraId="6C05D780" w14:textId="77777777" w:rsidR="00336515" w:rsidRPr="00144860" w:rsidRDefault="00336515" w:rsidP="00933135">
            <w:pPr>
              <w:pStyle w:val="BodyText"/>
              <w:spacing w:after="60"/>
              <w:ind w:left="0"/>
              <w:rPr>
                <w:rFonts w:cs="Arial"/>
                <w:lang w:val="en-GB"/>
              </w:rPr>
            </w:pPr>
            <w:r w:rsidRPr="00144860">
              <w:rPr>
                <w:rFonts w:cs="Arial"/>
                <w:lang w:val="en-GB"/>
              </w:rPr>
              <w:t>MHz</w:t>
            </w:r>
          </w:p>
        </w:tc>
        <w:tc>
          <w:tcPr>
            <w:tcW w:w="1116" w:type="pct"/>
          </w:tcPr>
          <w:p w14:paraId="37292C55" w14:textId="77777777" w:rsidR="00336515" w:rsidRPr="00144860" w:rsidRDefault="00336515" w:rsidP="00933135">
            <w:pPr>
              <w:pStyle w:val="BodyText"/>
              <w:spacing w:after="60"/>
              <w:ind w:left="0"/>
              <w:jc w:val="left"/>
              <w:rPr>
                <w:rFonts w:cs="Arial"/>
                <w:lang w:val="en-GB"/>
              </w:rPr>
            </w:pPr>
          </w:p>
        </w:tc>
      </w:tr>
      <w:tr w:rsidR="001A24D0" w:rsidRPr="00144860" w14:paraId="427CB3FD" w14:textId="77777777" w:rsidTr="001879A7">
        <w:tc>
          <w:tcPr>
            <w:tcW w:w="1348" w:type="pct"/>
          </w:tcPr>
          <w:p w14:paraId="581E3E7C" w14:textId="36A440FB" w:rsidR="001A24D0" w:rsidRPr="00144860" w:rsidRDefault="001A24D0" w:rsidP="00933135">
            <w:pPr>
              <w:pStyle w:val="BodyText"/>
              <w:spacing w:after="60"/>
              <w:ind w:left="0"/>
              <w:jc w:val="left"/>
              <w:rPr>
                <w:rFonts w:cs="Arial"/>
                <w:lang w:val="en-GB"/>
              </w:rPr>
            </w:pPr>
            <w:r w:rsidRPr="00144860">
              <w:rPr>
                <w:rFonts w:cs="Arial"/>
                <w:lang w:val="en-GB"/>
              </w:rPr>
              <w:t xml:space="preserve">Antenna height </w:t>
            </w:r>
          </w:p>
        </w:tc>
        <w:tc>
          <w:tcPr>
            <w:tcW w:w="1330" w:type="pct"/>
          </w:tcPr>
          <w:p w14:paraId="1B4FED53" w14:textId="23C2DE71" w:rsidR="001A24D0" w:rsidRPr="00144860" w:rsidRDefault="00305736" w:rsidP="00933135">
            <w:pPr>
              <w:pStyle w:val="BodyText"/>
              <w:spacing w:after="60"/>
              <w:ind w:left="0"/>
              <w:rPr>
                <w:rFonts w:cs="Arial"/>
                <w:lang w:val="en-GB"/>
              </w:rPr>
            </w:pPr>
            <w:r w:rsidRPr="00144860">
              <w:rPr>
                <w:rFonts w:cs="Arial"/>
                <w:lang w:val="en-GB"/>
              </w:rPr>
              <w:t>30</w:t>
            </w:r>
          </w:p>
        </w:tc>
        <w:tc>
          <w:tcPr>
            <w:tcW w:w="1205" w:type="pct"/>
          </w:tcPr>
          <w:p w14:paraId="64503E33" w14:textId="4459791C" w:rsidR="001A24D0" w:rsidRPr="00144860" w:rsidRDefault="001A24D0" w:rsidP="00933135">
            <w:pPr>
              <w:pStyle w:val="BodyText"/>
              <w:spacing w:after="60"/>
              <w:ind w:left="0"/>
              <w:rPr>
                <w:rFonts w:cs="Arial"/>
                <w:lang w:val="en-GB"/>
              </w:rPr>
            </w:pPr>
            <w:r w:rsidRPr="00144860">
              <w:rPr>
                <w:rFonts w:cs="Arial"/>
                <w:lang w:val="en-GB"/>
              </w:rPr>
              <w:t>m</w:t>
            </w:r>
          </w:p>
        </w:tc>
        <w:tc>
          <w:tcPr>
            <w:tcW w:w="1116" w:type="pct"/>
          </w:tcPr>
          <w:p w14:paraId="756F1B71" w14:textId="77777777" w:rsidR="001A24D0" w:rsidRPr="00144860" w:rsidRDefault="001A24D0" w:rsidP="00933135">
            <w:pPr>
              <w:pStyle w:val="BodyText"/>
              <w:spacing w:after="60"/>
              <w:ind w:left="0"/>
              <w:jc w:val="left"/>
              <w:rPr>
                <w:rFonts w:cs="Arial"/>
                <w:lang w:val="en-GB"/>
              </w:rPr>
            </w:pPr>
          </w:p>
        </w:tc>
      </w:tr>
      <w:tr w:rsidR="00336515" w:rsidRPr="00144860" w14:paraId="25E1812F" w14:textId="77777777" w:rsidTr="001879A7">
        <w:tc>
          <w:tcPr>
            <w:tcW w:w="1348" w:type="pct"/>
          </w:tcPr>
          <w:p w14:paraId="462609EF" w14:textId="77777777" w:rsidR="00336515" w:rsidRPr="00144860" w:rsidRDefault="00336515" w:rsidP="00933135">
            <w:pPr>
              <w:pStyle w:val="BodyText"/>
              <w:spacing w:after="60"/>
              <w:ind w:left="0"/>
              <w:jc w:val="left"/>
              <w:rPr>
                <w:rFonts w:cs="Arial"/>
                <w:lang w:val="en-GB"/>
              </w:rPr>
            </w:pPr>
            <w:r w:rsidRPr="00144860">
              <w:rPr>
                <w:rFonts w:cs="Arial"/>
                <w:lang w:val="en-GB"/>
              </w:rPr>
              <w:t xml:space="preserve">Antenna gain </w:t>
            </w:r>
          </w:p>
        </w:tc>
        <w:tc>
          <w:tcPr>
            <w:tcW w:w="1330" w:type="pct"/>
          </w:tcPr>
          <w:p w14:paraId="3C57E686" w14:textId="77777777" w:rsidR="00336515" w:rsidRPr="00144860" w:rsidRDefault="00336515" w:rsidP="00933135">
            <w:pPr>
              <w:pStyle w:val="BodyText"/>
              <w:spacing w:after="60"/>
              <w:ind w:left="0"/>
              <w:rPr>
                <w:rFonts w:cs="Arial"/>
                <w:lang w:val="en-GB"/>
              </w:rPr>
            </w:pPr>
            <w:r w:rsidRPr="00144860">
              <w:rPr>
                <w:rFonts w:cs="Arial"/>
                <w:lang w:val="en-GB"/>
              </w:rPr>
              <w:t xml:space="preserve">12 </w:t>
            </w:r>
          </w:p>
        </w:tc>
        <w:tc>
          <w:tcPr>
            <w:tcW w:w="1205" w:type="pct"/>
          </w:tcPr>
          <w:p w14:paraId="13336E36" w14:textId="77777777" w:rsidR="00336515" w:rsidRPr="00144860" w:rsidRDefault="00336515" w:rsidP="00933135">
            <w:pPr>
              <w:pStyle w:val="BodyText"/>
              <w:spacing w:after="60"/>
              <w:ind w:left="0"/>
              <w:rPr>
                <w:rFonts w:cs="Arial"/>
                <w:lang w:val="en-GB"/>
              </w:rPr>
            </w:pPr>
            <w:r w:rsidRPr="00144860">
              <w:rPr>
                <w:rFonts w:cs="Arial"/>
                <w:lang w:val="en-GB"/>
              </w:rPr>
              <w:t xml:space="preserve">dBi </w:t>
            </w:r>
          </w:p>
        </w:tc>
        <w:tc>
          <w:tcPr>
            <w:tcW w:w="1116" w:type="pct"/>
          </w:tcPr>
          <w:p w14:paraId="3717C4B1" w14:textId="77777777" w:rsidR="00336515" w:rsidRPr="00144860" w:rsidRDefault="00336515" w:rsidP="00933135">
            <w:pPr>
              <w:pStyle w:val="BodyText"/>
              <w:spacing w:after="60"/>
              <w:ind w:left="0"/>
              <w:jc w:val="left"/>
              <w:rPr>
                <w:rFonts w:cs="Arial"/>
                <w:lang w:val="en-GB"/>
              </w:rPr>
            </w:pPr>
          </w:p>
        </w:tc>
      </w:tr>
      <w:tr w:rsidR="00336515" w:rsidRPr="00144860" w14:paraId="5F646B00" w14:textId="77777777" w:rsidTr="001879A7">
        <w:tc>
          <w:tcPr>
            <w:tcW w:w="1348" w:type="pct"/>
          </w:tcPr>
          <w:p w14:paraId="5725BB78" w14:textId="77777777" w:rsidR="00336515" w:rsidRPr="00144860" w:rsidRDefault="00336515" w:rsidP="00933135">
            <w:pPr>
              <w:pStyle w:val="BodyText"/>
              <w:spacing w:after="60"/>
              <w:ind w:left="0"/>
              <w:jc w:val="left"/>
              <w:rPr>
                <w:rFonts w:cs="Arial"/>
                <w:lang w:val="en-GB"/>
              </w:rPr>
            </w:pPr>
            <w:r w:rsidRPr="00144860">
              <w:rPr>
                <w:rFonts w:cs="Arial"/>
                <w:lang w:val="en-GB"/>
              </w:rPr>
              <w:t xml:space="preserve">Noise Figure </w:t>
            </w:r>
          </w:p>
        </w:tc>
        <w:tc>
          <w:tcPr>
            <w:tcW w:w="1330" w:type="pct"/>
          </w:tcPr>
          <w:p w14:paraId="5D95CACD" w14:textId="77777777" w:rsidR="00336515" w:rsidRPr="00144860" w:rsidRDefault="00336515" w:rsidP="00933135">
            <w:pPr>
              <w:pStyle w:val="BodyText"/>
              <w:spacing w:after="60"/>
              <w:ind w:left="0"/>
              <w:rPr>
                <w:rFonts w:cs="Arial"/>
                <w:lang w:val="en-GB"/>
              </w:rPr>
            </w:pPr>
            <w:r w:rsidRPr="00144860">
              <w:rPr>
                <w:rFonts w:cs="Arial"/>
                <w:lang w:val="en-GB"/>
              </w:rPr>
              <w:t xml:space="preserve">5 </w:t>
            </w:r>
          </w:p>
        </w:tc>
        <w:tc>
          <w:tcPr>
            <w:tcW w:w="1205" w:type="pct"/>
          </w:tcPr>
          <w:p w14:paraId="5691FD01" w14:textId="77777777" w:rsidR="00336515" w:rsidRPr="00144860" w:rsidRDefault="00336515" w:rsidP="00933135">
            <w:pPr>
              <w:pStyle w:val="BodyText"/>
              <w:spacing w:after="60"/>
              <w:ind w:left="0"/>
              <w:rPr>
                <w:rFonts w:cs="Arial"/>
                <w:lang w:val="en-GB"/>
              </w:rPr>
            </w:pPr>
            <w:r w:rsidRPr="00144860">
              <w:rPr>
                <w:rFonts w:cs="Arial"/>
                <w:lang w:val="en-GB"/>
              </w:rPr>
              <w:t>dB</w:t>
            </w:r>
          </w:p>
        </w:tc>
        <w:tc>
          <w:tcPr>
            <w:tcW w:w="1116" w:type="pct"/>
          </w:tcPr>
          <w:p w14:paraId="39A3E3BC" w14:textId="77777777" w:rsidR="00336515" w:rsidRPr="00144860" w:rsidRDefault="00336515" w:rsidP="00933135">
            <w:pPr>
              <w:pStyle w:val="BodyText"/>
              <w:spacing w:after="60"/>
              <w:ind w:left="0"/>
              <w:jc w:val="left"/>
              <w:rPr>
                <w:rFonts w:cs="Arial"/>
                <w:lang w:val="en-GB"/>
              </w:rPr>
            </w:pPr>
            <w:r w:rsidRPr="00144860">
              <w:rPr>
                <w:rFonts w:cs="Arial"/>
                <w:lang w:val="en-GB"/>
              </w:rPr>
              <w:t>Macro cell</w:t>
            </w:r>
          </w:p>
        </w:tc>
      </w:tr>
      <w:tr w:rsidR="00336515" w:rsidRPr="00144860" w14:paraId="2FE10B49" w14:textId="77777777" w:rsidTr="001879A7">
        <w:tc>
          <w:tcPr>
            <w:tcW w:w="1348" w:type="pct"/>
          </w:tcPr>
          <w:p w14:paraId="2A69D8AF" w14:textId="77777777" w:rsidR="00336515" w:rsidRPr="00144860" w:rsidRDefault="00336515" w:rsidP="00933135">
            <w:pPr>
              <w:pStyle w:val="BodyText"/>
              <w:spacing w:after="60"/>
              <w:ind w:left="0"/>
              <w:jc w:val="left"/>
              <w:rPr>
                <w:rFonts w:cs="Arial"/>
                <w:lang w:val="en-GB"/>
              </w:rPr>
            </w:pPr>
            <w:r w:rsidRPr="00144860">
              <w:rPr>
                <w:rFonts w:cs="Arial"/>
                <w:lang w:val="en-GB"/>
              </w:rPr>
              <w:t xml:space="preserve">Total receiver Noise </w:t>
            </w:r>
          </w:p>
        </w:tc>
        <w:tc>
          <w:tcPr>
            <w:tcW w:w="1330" w:type="pct"/>
          </w:tcPr>
          <w:p w14:paraId="39AA8AD1" w14:textId="77777777" w:rsidR="00336515" w:rsidRPr="00144860" w:rsidRDefault="00336515" w:rsidP="00933135">
            <w:pPr>
              <w:pStyle w:val="BodyText"/>
              <w:spacing w:after="60"/>
              <w:ind w:left="0"/>
              <w:jc w:val="left"/>
              <w:rPr>
                <w:rFonts w:cs="Arial"/>
                <w:lang w:val="en-GB"/>
              </w:rPr>
            </w:pPr>
            <w:r w:rsidRPr="00144860">
              <w:rPr>
                <w:rFonts w:cs="Arial"/>
                <w:lang w:val="en-GB"/>
              </w:rPr>
              <w:t>-99.01 (10 MHz)</w:t>
            </w:r>
          </w:p>
          <w:p w14:paraId="5E9C3436" w14:textId="77777777" w:rsidR="00336515" w:rsidRPr="00144860" w:rsidRDefault="00336515" w:rsidP="00933135">
            <w:pPr>
              <w:pStyle w:val="BodyText"/>
              <w:spacing w:after="60"/>
              <w:ind w:left="0"/>
              <w:jc w:val="left"/>
              <w:rPr>
                <w:rFonts w:cs="Arial"/>
                <w:lang w:val="en-GB"/>
              </w:rPr>
            </w:pPr>
            <w:r w:rsidRPr="00144860">
              <w:rPr>
                <w:rFonts w:cs="Arial"/>
                <w:lang w:val="en-GB"/>
              </w:rPr>
              <w:t>-89.01 (100 MHz)</w:t>
            </w:r>
          </w:p>
        </w:tc>
        <w:tc>
          <w:tcPr>
            <w:tcW w:w="1205" w:type="pct"/>
          </w:tcPr>
          <w:p w14:paraId="298BF5FA" w14:textId="77777777" w:rsidR="00336515" w:rsidRPr="00144860" w:rsidRDefault="00336515" w:rsidP="00933135">
            <w:pPr>
              <w:pStyle w:val="BodyText"/>
              <w:spacing w:after="60"/>
              <w:ind w:left="0"/>
              <w:rPr>
                <w:rFonts w:cs="Arial"/>
                <w:lang w:val="en-GB"/>
              </w:rPr>
            </w:pPr>
            <w:r w:rsidRPr="00144860">
              <w:rPr>
                <w:rFonts w:cs="Arial"/>
                <w:lang w:val="en-GB"/>
              </w:rPr>
              <w:t>dBm</w:t>
            </w:r>
          </w:p>
        </w:tc>
        <w:tc>
          <w:tcPr>
            <w:tcW w:w="1116" w:type="pct"/>
          </w:tcPr>
          <w:p w14:paraId="7968430C" w14:textId="77777777" w:rsidR="00336515" w:rsidRPr="00144860" w:rsidRDefault="00336515" w:rsidP="00933135">
            <w:pPr>
              <w:pStyle w:val="BodyText"/>
              <w:spacing w:after="60"/>
              <w:ind w:left="0"/>
              <w:rPr>
                <w:rFonts w:cs="Arial"/>
                <w:lang w:val="en-GB"/>
              </w:rPr>
            </w:pPr>
          </w:p>
        </w:tc>
      </w:tr>
      <w:tr w:rsidR="00336515" w:rsidRPr="00144860" w14:paraId="27FEAAF2" w14:textId="77777777" w:rsidTr="001879A7">
        <w:tc>
          <w:tcPr>
            <w:tcW w:w="1348" w:type="pct"/>
          </w:tcPr>
          <w:p w14:paraId="677AC6F5" w14:textId="77777777" w:rsidR="00336515" w:rsidRPr="00144860" w:rsidRDefault="00336515" w:rsidP="00933135">
            <w:pPr>
              <w:pStyle w:val="BodyText"/>
              <w:spacing w:after="60"/>
              <w:ind w:left="0"/>
              <w:jc w:val="left"/>
              <w:rPr>
                <w:rFonts w:cs="Arial"/>
                <w:lang w:val="en-GB"/>
              </w:rPr>
            </w:pPr>
            <w:r w:rsidRPr="00144860">
              <w:rPr>
                <w:rFonts w:cs="Arial"/>
                <w:lang w:val="en-GB"/>
              </w:rPr>
              <w:t xml:space="preserve">I/N requirement </w:t>
            </w:r>
          </w:p>
        </w:tc>
        <w:tc>
          <w:tcPr>
            <w:tcW w:w="1330" w:type="pct"/>
          </w:tcPr>
          <w:p w14:paraId="6C2FA43B" w14:textId="77777777" w:rsidR="00336515" w:rsidRPr="00144860" w:rsidRDefault="00336515" w:rsidP="00933135">
            <w:pPr>
              <w:pStyle w:val="BodyText"/>
              <w:spacing w:after="60"/>
              <w:ind w:left="0"/>
              <w:rPr>
                <w:rFonts w:cs="Arial"/>
                <w:lang w:val="en-GB"/>
              </w:rPr>
            </w:pPr>
            <w:r w:rsidRPr="00144860">
              <w:rPr>
                <w:rFonts w:cs="Arial"/>
                <w:lang w:val="en-GB"/>
              </w:rPr>
              <w:t xml:space="preserve">-6 </w:t>
            </w:r>
          </w:p>
        </w:tc>
        <w:tc>
          <w:tcPr>
            <w:tcW w:w="1205" w:type="pct"/>
          </w:tcPr>
          <w:p w14:paraId="7ABC559B" w14:textId="77777777" w:rsidR="00336515" w:rsidRPr="00144860" w:rsidRDefault="00336515" w:rsidP="00933135">
            <w:pPr>
              <w:pStyle w:val="BodyText"/>
              <w:spacing w:after="60"/>
              <w:ind w:left="0"/>
              <w:rPr>
                <w:rFonts w:cs="Arial"/>
                <w:lang w:val="en-GB"/>
              </w:rPr>
            </w:pPr>
            <w:r w:rsidRPr="00144860">
              <w:rPr>
                <w:rFonts w:cs="Arial"/>
                <w:lang w:val="en-GB"/>
              </w:rPr>
              <w:t>dB</w:t>
            </w:r>
          </w:p>
        </w:tc>
        <w:tc>
          <w:tcPr>
            <w:tcW w:w="1116" w:type="pct"/>
          </w:tcPr>
          <w:p w14:paraId="262D03FC" w14:textId="77777777" w:rsidR="00336515" w:rsidRPr="00144860" w:rsidRDefault="00336515" w:rsidP="00933135">
            <w:pPr>
              <w:pStyle w:val="BodyText"/>
              <w:spacing w:after="60"/>
              <w:ind w:left="0"/>
              <w:rPr>
                <w:rFonts w:cs="Arial"/>
                <w:lang w:val="en-GB"/>
              </w:rPr>
            </w:pPr>
          </w:p>
        </w:tc>
      </w:tr>
      <w:tr w:rsidR="00336515" w:rsidRPr="00144860" w14:paraId="5CE94195" w14:textId="77777777" w:rsidTr="001879A7">
        <w:tc>
          <w:tcPr>
            <w:tcW w:w="1348" w:type="pct"/>
          </w:tcPr>
          <w:p w14:paraId="6FF0DBEE" w14:textId="77777777" w:rsidR="00336515" w:rsidRPr="00144860" w:rsidRDefault="00336515" w:rsidP="00933135">
            <w:pPr>
              <w:pStyle w:val="BodyText"/>
              <w:spacing w:after="60"/>
              <w:ind w:left="0"/>
              <w:jc w:val="left"/>
              <w:rPr>
                <w:rFonts w:cs="Arial"/>
                <w:lang w:val="en-GB"/>
              </w:rPr>
            </w:pPr>
            <w:r w:rsidRPr="00144860">
              <w:rPr>
                <w:rFonts w:cs="Arial"/>
                <w:lang w:val="en-GB"/>
              </w:rPr>
              <w:t>Interference threshold</w:t>
            </w:r>
          </w:p>
        </w:tc>
        <w:tc>
          <w:tcPr>
            <w:tcW w:w="1330" w:type="pct"/>
          </w:tcPr>
          <w:p w14:paraId="06322762" w14:textId="77777777" w:rsidR="00336515" w:rsidRPr="00144860" w:rsidRDefault="00336515" w:rsidP="00933135">
            <w:pPr>
              <w:pStyle w:val="BodyText"/>
              <w:spacing w:after="60"/>
              <w:ind w:left="0"/>
              <w:rPr>
                <w:rFonts w:cs="Arial"/>
                <w:lang w:val="en-GB"/>
              </w:rPr>
            </w:pPr>
            <w:r w:rsidRPr="00144860">
              <w:rPr>
                <w:rFonts w:cs="Arial"/>
                <w:lang w:val="en-GB"/>
              </w:rPr>
              <w:t>-105.01 (10 MHz)</w:t>
            </w:r>
          </w:p>
          <w:p w14:paraId="4D1DA00F" w14:textId="55EA6938" w:rsidR="00336515" w:rsidRPr="00144860" w:rsidRDefault="00336515" w:rsidP="00933135">
            <w:pPr>
              <w:pStyle w:val="BodyText"/>
              <w:spacing w:after="60"/>
              <w:ind w:left="0"/>
              <w:rPr>
                <w:rFonts w:cs="Arial"/>
                <w:lang w:val="en-GB"/>
              </w:rPr>
            </w:pPr>
            <w:r w:rsidRPr="00144860">
              <w:rPr>
                <w:rFonts w:cs="Arial"/>
                <w:lang w:val="en-GB"/>
              </w:rPr>
              <w:t>-95.01 (100 MHz)</w:t>
            </w:r>
          </w:p>
        </w:tc>
        <w:tc>
          <w:tcPr>
            <w:tcW w:w="1205" w:type="pct"/>
          </w:tcPr>
          <w:p w14:paraId="049247E7" w14:textId="77777777" w:rsidR="00336515" w:rsidRPr="00144860" w:rsidRDefault="00336515" w:rsidP="00933135">
            <w:pPr>
              <w:pStyle w:val="BodyText"/>
              <w:spacing w:after="60"/>
              <w:ind w:left="0"/>
              <w:rPr>
                <w:rFonts w:cs="Arial"/>
                <w:lang w:val="en-GB"/>
              </w:rPr>
            </w:pPr>
            <w:r w:rsidRPr="00144860">
              <w:rPr>
                <w:rFonts w:cs="Arial"/>
                <w:lang w:val="en-GB"/>
              </w:rPr>
              <w:t>dBm</w:t>
            </w:r>
          </w:p>
          <w:p w14:paraId="7ADD2455" w14:textId="77777777" w:rsidR="00336515" w:rsidRPr="00144860" w:rsidRDefault="00336515" w:rsidP="00933135">
            <w:pPr>
              <w:pStyle w:val="BodyText"/>
              <w:spacing w:after="60"/>
              <w:ind w:left="0"/>
              <w:rPr>
                <w:rFonts w:cs="Arial"/>
                <w:lang w:val="en-GB"/>
              </w:rPr>
            </w:pPr>
            <w:r w:rsidRPr="00144860">
              <w:rPr>
                <w:rFonts w:cs="Arial"/>
                <w:lang w:val="en-GB"/>
              </w:rPr>
              <w:t>dBm</w:t>
            </w:r>
          </w:p>
        </w:tc>
        <w:tc>
          <w:tcPr>
            <w:tcW w:w="1116" w:type="pct"/>
          </w:tcPr>
          <w:p w14:paraId="10C7D2A8" w14:textId="77777777" w:rsidR="00336515" w:rsidRPr="00144860" w:rsidRDefault="00336515" w:rsidP="00933135">
            <w:pPr>
              <w:pStyle w:val="BodyText"/>
              <w:spacing w:after="60"/>
              <w:ind w:left="0"/>
              <w:rPr>
                <w:rFonts w:cs="Arial"/>
                <w:lang w:val="en-GB"/>
              </w:rPr>
            </w:pPr>
          </w:p>
        </w:tc>
      </w:tr>
    </w:tbl>
    <w:p w14:paraId="68E71EAA" w14:textId="377CE398" w:rsidR="00336515"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8" w:name="_Ref145420341"/>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11</w:t>
      </w:r>
      <w:r w:rsidRPr="00144860">
        <w:rPr>
          <w:rFonts w:ascii="Arial" w:hAnsi="Arial"/>
          <w:bCs/>
          <w:color w:val="D2232A"/>
          <w:sz w:val="20"/>
        </w:rPr>
        <w:fldChar w:fldCharType="end"/>
      </w:r>
      <w:bookmarkEnd w:id="8"/>
      <w:r w:rsidRPr="00144860">
        <w:rPr>
          <w:rFonts w:ascii="Arial" w:hAnsi="Arial"/>
          <w:bCs/>
          <w:color w:val="D2232A"/>
          <w:sz w:val="20"/>
        </w:rPr>
        <w:t xml:space="preserve">: </w:t>
      </w:r>
      <w:r w:rsidR="00336515" w:rsidRPr="00144860">
        <w:rPr>
          <w:rFonts w:ascii="Arial" w:hAnsi="Arial"/>
          <w:bCs/>
          <w:color w:val="D2232A"/>
          <w:sz w:val="20"/>
        </w:rPr>
        <w:t>WBB MP characteristics</w:t>
      </w:r>
    </w:p>
    <w:tbl>
      <w:tblPr>
        <w:tblStyle w:val="ECCTable-redheader"/>
        <w:tblW w:w="0" w:type="auto"/>
        <w:tblInd w:w="0" w:type="dxa"/>
        <w:tblLook w:val="04A0" w:firstRow="1" w:lastRow="0" w:firstColumn="1" w:lastColumn="0" w:noHBand="0" w:noVBand="1"/>
      </w:tblPr>
      <w:tblGrid>
        <w:gridCol w:w="2209"/>
        <w:gridCol w:w="2179"/>
        <w:gridCol w:w="1975"/>
        <w:gridCol w:w="1829"/>
      </w:tblGrid>
      <w:tr w:rsidR="00336515" w:rsidRPr="00144860" w14:paraId="35E8ECE5" w14:textId="77777777" w:rsidTr="007940F0">
        <w:trPr>
          <w:cnfStyle w:val="100000000000" w:firstRow="1" w:lastRow="0" w:firstColumn="0" w:lastColumn="0" w:oddVBand="0" w:evenVBand="0" w:oddHBand="0" w:evenHBand="0" w:firstRowFirstColumn="0" w:firstRowLastColumn="0" w:lastRowFirstColumn="0" w:lastRowLastColumn="0"/>
        </w:trPr>
        <w:tc>
          <w:tcPr>
            <w:tcW w:w="2209" w:type="dxa"/>
          </w:tcPr>
          <w:p w14:paraId="05904E5B" w14:textId="77777777" w:rsidR="00336515" w:rsidRPr="00144860" w:rsidRDefault="00336515" w:rsidP="00F43454">
            <w:pPr>
              <w:pStyle w:val="ECCTableHeaderwhitefont"/>
              <w:rPr>
                <w:i w:val="0"/>
                <w:iCs/>
                <w:lang w:val="en-GB"/>
              </w:rPr>
            </w:pPr>
            <w:r w:rsidRPr="00144860">
              <w:rPr>
                <w:i w:val="0"/>
                <w:iCs/>
                <w:lang w:val="en-GB"/>
              </w:rPr>
              <w:t xml:space="preserve">WBB MP parameter </w:t>
            </w:r>
          </w:p>
        </w:tc>
        <w:tc>
          <w:tcPr>
            <w:tcW w:w="2179" w:type="dxa"/>
          </w:tcPr>
          <w:p w14:paraId="0C1AB06F" w14:textId="77777777" w:rsidR="00336515" w:rsidRPr="00144860" w:rsidRDefault="00336515" w:rsidP="00F43454">
            <w:pPr>
              <w:pStyle w:val="ECCTableHeaderwhitefont"/>
              <w:rPr>
                <w:i w:val="0"/>
                <w:iCs/>
                <w:lang w:val="en-GB"/>
              </w:rPr>
            </w:pPr>
            <w:r w:rsidRPr="00144860">
              <w:rPr>
                <w:i w:val="0"/>
                <w:iCs/>
                <w:lang w:val="en-GB"/>
              </w:rPr>
              <w:t>Value</w:t>
            </w:r>
          </w:p>
        </w:tc>
        <w:tc>
          <w:tcPr>
            <w:tcW w:w="1975" w:type="dxa"/>
          </w:tcPr>
          <w:p w14:paraId="76EF4EB7" w14:textId="77777777" w:rsidR="00336515" w:rsidRPr="00144860" w:rsidRDefault="00336515" w:rsidP="00F43454">
            <w:pPr>
              <w:pStyle w:val="ECCTableHeaderwhitefont"/>
              <w:rPr>
                <w:i w:val="0"/>
                <w:iCs/>
                <w:lang w:val="en-GB"/>
              </w:rPr>
            </w:pPr>
            <w:r w:rsidRPr="00144860">
              <w:rPr>
                <w:i w:val="0"/>
                <w:iCs/>
                <w:lang w:val="en-GB"/>
              </w:rPr>
              <w:t>Unit/description</w:t>
            </w:r>
          </w:p>
        </w:tc>
        <w:tc>
          <w:tcPr>
            <w:tcW w:w="1829" w:type="dxa"/>
          </w:tcPr>
          <w:p w14:paraId="55ABABC1" w14:textId="77777777" w:rsidR="00336515" w:rsidRPr="00144860" w:rsidRDefault="00336515" w:rsidP="00F43454">
            <w:pPr>
              <w:pStyle w:val="ECCTableHeaderwhitefont"/>
              <w:rPr>
                <w:i w:val="0"/>
                <w:iCs/>
                <w:lang w:val="en-GB"/>
              </w:rPr>
            </w:pPr>
            <w:r w:rsidRPr="00144860">
              <w:rPr>
                <w:i w:val="0"/>
                <w:iCs/>
                <w:lang w:val="en-GB"/>
              </w:rPr>
              <w:t>Comments</w:t>
            </w:r>
          </w:p>
        </w:tc>
      </w:tr>
      <w:tr w:rsidR="00336515" w:rsidRPr="00144860" w14:paraId="5A4ACEFA" w14:textId="77777777" w:rsidTr="007940F0">
        <w:tc>
          <w:tcPr>
            <w:tcW w:w="2209" w:type="dxa"/>
          </w:tcPr>
          <w:p w14:paraId="43D4E89B" w14:textId="77777777" w:rsidR="00336515" w:rsidRPr="00144860" w:rsidRDefault="00336515" w:rsidP="00933135">
            <w:pPr>
              <w:pStyle w:val="BodyText"/>
              <w:spacing w:after="60"/>
              <w:ind w:left="0"/>
              <w:jc w:val="left"/>
              <w:rPr>
                <w:rFonts w:cs="Arial"/>
                <w:lang w:val="en-GB"/>
              </w:rPr>
            </w:pPr>
            <w:r w:rsidRPr="00144860">
              <w:rPr>
                <w:rFonts w:cs="Arial"/>
                <w:lang w:val="en-GB"/>
              </w:rPr>
              <w:t xml:space="preserve">Bandwidth </w:t>
            </w:r>
          </w:p>
        </w:tc>
        <w:tc>
          <w:tcPr>
            <w:tcW w:w="2179" w:type="dxa"/>
          </w:tcPr>
          <w:p w14:paraId="59EC4CDC" w14:textId="77777777" w:rsidR="00336515" w:rsidRPr="00144860" w:rsidRDefault="00336515" w:rsidP="00933135">
            <w:pPr>
              <w:pStyle w:val="BodyText"/>
              <w:spacing w:after="60"/>
              <w:ind w:left="0"/>
              <w:rPr>
                <w:rFonts w:cs="Arial"/>
                <w:lang w:val="en-GB"/>
              </w:rPr>
            </w:pPr>
            <w:r w:rsidRPr="00144860">
              <w:rPr>
                <w:rFonts w:cs="Arial"/>
                <w:lang w:val="en-GB"/>
              </w:rPr>
              <w:t>10 or 100</w:t>
            </w:r>
          </w:p>
        </w:tc>
        <w:tc>
          <w:tcPr>
            <w:tcW w:w="1975" w:type="dxa"/>
          </w:tcPr>
          <w:p w14:paraId="594D89DC" w14:textId="77777777" w:rsidR="00336515" w:rsidRPr="00144860" w:rsidRDefault="00336515" w:rsidP="00933135">
            <w:pPr>
              <w:pStyle w:val="BodyText"/>
              <w:spacing w:after="60"/>
              <w:ind w:left="0"/>
              <w:rPr>
                <w:rFonts w:cs="Arial"/>
                <w:lang w:val="en-GB"/>
              </w:rPr>
            </w:pPr>
            <w:r w:rsidRPr="00144860">
              <w:rPr>
                <w:rFonts w:cs="Arial"/>
                <w:lang w:val="en-GB"/>
              </w:rPr>
              <w:t>MHz</w:t>
            </w:r>
          </w:p>
        </w:tc>
        <w:tc>
          <w:tcPr>
            <w:tcW w:w="1829" w:type="dxa"/>
          </w:tcPr>
          <w:p w14:paraId="0EAE9305" w14:textId="77777777" w:rsidR="00336515" w:rsidRPr="00144860" w:rsidRDefault="00336515" w:rsidP="00933135">
            <w:pPr>
              <w:pStyle w:val="BodyText"/>
              <w:spacing w:after="60"/>
              <w:ind w:left="0"/>
              <w:jc w:val="left"/>
              <w:rPr>
                <w:rFonts w:cs="Arial"/>
                <w:lang w:val="en-GB"/>
              </w:rPr>
            </w:pPr>
          </w:p>
        </w:tc>
      </w:tr>
      <w:tr w:rsidR="001A24D0" w:rsidRPr="00144860" w14:paraId="6E52D3C0" w14:textId="77777777" w:rsidTr="007940F0">
        <w:tc>
          <w:tcPr>
            <w:tcW w:w="2209" w:type="dxa"/>
          </w:tcPr>
          <w:p w14:paraId="6D7DE4BC" w14:textId="5D984164" w:rsidR="001A24D0" w:rsidRPr="00144860" w:rsidRDefault="001A24D0" w:rsidP="00933135">
            <w:pPr>
              <w:pStyle w:val="BodyText"/>
              <w:spacing w:after="60"/>
              <w:ind w:left="0"/>
              <w:jc w:val="left"/>
              <w:rPr>
                <w:rFonts w:cs="Arial"/>
                <w:lang w:val="en-GB"/>
              </w:rPr>
            </w:pPr>
            <w:r w:rsidRPr="00144860">
              <w:rPr>
                <w:rFonts w:cs="Arial"/>
                <w:lang w:val="en-GB"/>
              </w:rPr>
              <w:t>Antenna height</w:t>
            </w:r>
          </w:p>
        </w:tc>
        <w:tc>
          <w:tcPr>
            <w:tcW w:w="2179" w:type="dxa"/>
          </w:tcPr>
          <w:p w14:paraId="11BD04D9" w14:textId="5C1A2AEE" w:rsidR="001A24D0" w:rsidRPr="00144860" w:rsidRDefault="00305736" w:rsidP="00933135">
            <w:pPr>
              <w:pStyle w:val="BodyText"/>
              <w:spacing w:after="60"/>
              <w:ind w:left="0"/>
              <w:rPr>
                <w:rFonts w:cs="Arial"/>
                <w:lang w:val="en-GB"/>
              </w:rPr>
            </w:pPr>
            <w:r w:rsidRPr="00144860">
              <w:rPr>
                <w:rFonts w:cs="Arial"/>
                <w:lang w:val="en-GB"/>
              </w:rPr>
              <w:t>30</w:t>
            </w:r>
          </w:p>
        </w:tc>
        <w:tc>
          <w:tcPr>
            <w:tcW w:w="1975" w:type="dxa"/>
          </w:tcPr>
          <w:p w14:paraId="1B6FB8C0" w14:textId="08E5389D" w:rsidR="001A24D0" w:rsidRPr="00144860" w:rsidRDefault="001A24D0" w:rsidP="00933135">
            <w:pPr>
              <w:pStyle w:val="BodyText"/>
              <w:spacing w:after="60"/>
              <w:ind w:left="0"/>
              <w:rPr>
                <w:rFonts w:cs="Arial"/>
                <w:lang w:val="en-GB"/>
              </w:rPr>
            </w:pPr>
            <w:r w:rsidRPr="00144860">
              <w:rPr>
                <w:rFonts w:cs="Arial"/>
                <w:lang w:val="en-GB"/>
              </w:rPr>
              <w:t>m</w:t>
            </w:r>
          </w:p>
        </w:tc>
        <w:tc>
          <w:tcPr>
            <w:tcW w:w="1829" w:type="dxa"/>
          </w:tcPr>
          <w:p w14:paraId="280F4EE8" w14:textId="77777777" w:rsidR="001A24D0" w:rsidRPr="00144860" w:rsidRDefault="001A24D0" w:rsidP="00933135">
            <w:pPr>
              <w:pStyle w:val="BodyText"/>
              <w:spacing w:after="60"/>
              <w:ind w:left="0"/>
              <w:jc w:val="left"/>
              <w:rPr>
                <w:rFonts w:cs="Arial"/>
                <w:lang w:val="en-GB"/>
              </w:rPr>
            </w:pPr>
          </w:p>
        </w:tc>
      </w:tr>
      <w:tr w:rsidR="00336515" w:rsidRPr="00144860" w14:paraId="261221DD" w14:textId="77777777" w:rsidTr="007940F0">
        <w:tc>
          <w:tcPr>
            <w:tcW w:w="2209" w:type="dxa"/>
          </w:tcPr>
          <w:p w14:paraId="02F33473" w14:textId="77777777" w:rsidR="00336515" w:rsidRPr="00144860" w:rsidRDefault="00336515" w:rsidP="00933135">
            <w:pPr>
              <w:pStyle w:val="BodyText"/>
              <w:spacing w:after="60"/>
              <w:ind w:left="0"/>
              <w:jc w:val="left"/>
              <w:rPr>
                <w:rFonts w:cs="Arial"/>
                <w:lang w:val="en-GB"/>
              </w:rPr>
            </w:pPr>
            <w:r w:rsidRPr="00144860">
              <w:rPr>
                <w:rFonts w:cs="Arial"/>
                <w:lang w:val="en-GB"/>
              </w:rPr>
              <w:t xml:space="preserve">Antenna gain </w:t>
            </w:r>
          </w:p>
        </w:tc>
        <w:tc>
          <w:tcPr>
            <w:tcW w:w="2179" w:type="dxa"/>
          </w:tcPr>
          <w:p w14:paraId="472FDB45" w14:textId="77777777" w:rsidR="00336515" w:rsidRPr="00144860" w:rsidRDefault="00336515" w:rsidP="00933135">
            <w:pPr>
              <w:pStyle w:val="BodyText"/>
              <w:spacing w:after="60"/>
              <w:ind w:left="0"/>
              <w:rPr>
                <w:rFonts w:cs="Arial"/>
                <w:lang w:val="en-GB"/>
              </w:rPr>
            </w:pPr>
            <w:r w:rsidRPr="00144860">
              <w:rPr>
                <w:rFonts w:cs="Arial"/>
                <w:lang w:val="en-GB"/>
              </w:rPr>
              <w:t xml:space="preserve">16 </w:t>
            </w:r>
          </w:p>
        </w:tc>
        <w:tc>
          <w:tcPr>
            <w:tcW w:w="1975" w:type="dxa"/>
          </w:tcPr>
          <w:p w14:paraId="11FBC874" w14:textId="77777777" w:rsidR="00336515" w:rsidRPr="00144860" w:rsidRDefault="00336515" w:rsidP="00933135">
            <w:pPr>
              <w:pStyle w:val="BodyText"/>
              <w:spacing w:after="60"/>
              <w:ind w:left="0"/>
              <w:rPr>
                <w:rFonts w:cs="Arial"/>
                <w:lang w:val="en-GB"/>
              </w:rPr>
            </w:pPr>
            <w:r w:rsidRPr="00144860">
              <w:rPr>
                <w:rFonts w:cs="Arial"/>
                <w:lang w:val="en-GB"/>
              </w:rPr>
              <w:t xml:space="preserve">dBi </w:t>
            </w:r>
          </w:p>
        </w:tc>
        <w:tc>
          <w:tcPr>
            <w:tcW w:w="1829" w:type="dxa"/>
          </w:tcPr>
          <w:p w14:paraId="0345C138" w14:textId="77777777" w:rsidR="00336515" w:rsidRPr="00144860" w:rsidRDefault="00336515" w:rsidP="00933135">
            <w:pPr>
              <w:pStyle w:val="BodyText"/>
              <w:spacing w:after="60"/>
              <w:ind w:left="0"/>
              <w:jc w:val="left"/>
              <w:rPr>
                <w:rFonts w:cs="Arial"/>
                <w:lang w:val="en-GB"/>
              </w:rPr>
            </w:pPr>
          </w:p>
        </w:tc>
      </w:tr>
      <w:tr w:rsidR="00336515" w:rsidRPr="00144860" w14:paraId="1B31226A" w14:textId="77777777" w:rsidTr="007940F0">
        <w:tc>
          <w:tcPr>
            <w:tcW w:w="2209" w:type="dxa"/>
          </w:tcPr>
          <w:p w14:paraId="20A9EEAF" w14:textId="77777777" w:rsidR="00336515" w:rsidRPr="00144860" w:rsidRDefault="00336515" w:rsidP="00933135">
            <w:pPr>
              <w:pStyle w:val="BodyText"/>
              <w:spacing w:after="60"/>
              <w:ind w:left="0"/>
              <w:jc w:val="left"/>
              <w:rPr>
                <w:rFonts w:cs="Arial"/>
                <w:lang w:val="en-GB"/>
              </w:rPr>
            </w:pPr>
            <w:r w:rsidRPr="00144860">
              <w:rPr>
                <w:rFonts w:cs="Arial"/>
                <w:lang w:val="en-GB"/>
              </w:rPr>
              <w:t xml:space="preserve">Noise Figure </w:t>
            </w:r>
          </w:p>
        </w:tc>
        <w:tc>
          <w:tcPr>
            <w:tcW w:w="2179" w:type="dxa"/>
          </w:tcPr>
          <w:p w14:paraId="3236806C" w14:textId="77777777" w:rsidR="00336515" w:rsidRPr="00144860" w:rsidRDefault="00336515" w:rsidP="00933135">
            <w:pPr>
              <w:pStyle w:val="BodyText"/>
              <w:spacing w:after="60"/>
              <w:ind w:left="0"/>
              <w:rPr>
                <w:rFonts w:cs="Arial"/>
                <w:lang w:val="en-GB"/>
              </w:rPr>
            </w:pPr>
            <w:r w:rsidRPr="00144860">
              <w:rPr>
                <w:rFonts w:cs="Arial"/>
                <w:lang w:val="en-GB"/>
              </w:rPr>
              <w:t xml:space="preserve">5 </w:t>
            </w:r>
          </w:p>
        </w:tc>
        <w:tc>
          <w:tcPr>
            <w:tcW w:w="1975" w:type="dxa"/>
          </w:tcPr>
          <w:p w14:paraId="6FE988B2" w14:textId="77777777" w:rsidR="00336515" w:rsidRPr="00144860" w:rsidRDefault="00336515" w:rsidP="00933135">
            <w:pPr>
              <w:pStyle w:val="BodyText"/>
              <w:spacing w:after="60"/>
              <w:ind w:left="0"/>
              <w:rPr>
                <w:rFonts w:cs="Arial"/>
                <w:lang w:val="en-GB"/>
              </w:rPr>
            </w:pPr>
            <w:r w:rsidRPr="00144860">
              <w:rPr>
                <w:rFonts w:cs="Arial"/>
                <w:lang w:val="en-GB"/>
              </w:rPr>
              <w:t>dB</w:t>
            </w:r>
          </w:p>
        </w:tc>
        <w:tc>
          <w:tcPr>
            <w:tcW w:w="1829" w:type="dxa"/>
          </w:tcPr>
          <w:p w14:paraId="6D2E1038" w14:textId="77777777" w:rsidR="00336515" w:rsidRPr="00144860" w:rsidRDefault="00336515" w:rsidP="00933135">
            <w:pPr>
              <w:pStyle w:val="BodyText"/>
              <w:spacing w:after="60"/>
              <w:ind w:left="0"/>
              <w:jc w:val="left"/>
              <w:rPr>
                <w:rFonts w:cs="Arial"/>
                <w:lang w:val="en-GB"/>
              </w:rPr>
            </w:pPr>
            <w:r w:rsidRPr="00144860">
              <w:rPr>
                <w:rFonts w:cs="Arial"/>
                <w:lang w:val="en-GB"/>
              </w:rPr>
              <w:t>Macro cell</w:t>
            </w:r>
          </w:p>
        </w:tc>
      </w:tr>
      <w:tr w:rsidR="00336515" w:rsidRPr="00144860" w14:paraId="19DD4730" w14:textId="77777777" w:rsidTr="007940F0">
        <w:tc>
          <w:tcPr>
            <w:tcW w:w="2209" w:type="dxa"/>
          </w:tcPr>
          <w:p w14:paraId="47020FE7" w14:textId="77777777" w:rsidR="00336515" w:rsidRPr="00144860" w:rsidRDefault="00336515" w:rsidP="00933135">
            <w:pPr>
              <w:pStyle w:val="BodyText"/>
              <w:spacing w:after="60"/>
              <w:ind w:left="0"/>
              <w:jc w:val="left"/>
              <w:rPr>
                <w:rFonts w:cs="Arial"/>
                <w:lang w:val="en-GB"/>
              </w:rPr>
            </w:pPr>
            <w:r w:rsidRPr="00144860">
              <w:rPr>
                <w:rFonts w:cs="Arial"/>
                <w:lang w:val="en-GB"/>
              </w:rPr>
              <w:t xml:space="preserve">Receiver Noise </w:t>
            </w:r>
          </w:p>
        </w:tc>
        <w:tc>
          <w:tcPr>
            <w:tcW w:w="2179" w:type="dxa"/>
          </w:tcPr>
          <w:p w14:paraId="3528F120" w14:textId="77777777" w:rsidR="00336515" w:rsidRPr="00144860" w:rsidRDefault="00336515" w:rsidP="00933135">
            <w:pPr>
              <w:pStyle w:val="BodyText"/>
              <w:spacing w:after="60"/>
              <w:ind w:left="0"/>
              <w:jc w:val="left"/>
              <w:rPr>
                <w:rFonts w:cs="Arial"/>
                <w:lang w:val="en-GB"/>
              </w:rPr>
            </w:pPr>
            <w:r w:rsidRPr="00144860">
              <w:rPr>
                <w:rFonts w:cs="Arial"/>
                <w:lang w:val="en-GB"/>
              </w:rPr>
              <w:t>-99.01 (10 MHz)</w:t>
            </w:r>
          </w:p>
          <w:p w14:paraId="7EB73B27" w14:textId="77777777" w:rsidR="00336515" w:rsidRPr="00144860" w:rsidRDefault="00336515" w:rsidP="00933135">
            <w:pPr>
              <w:pStyle w:val="BodyText"/>
              <w:spacing w:after="60"/>
              <w:ind w:left="0"/>
              <w:jc w:val="left"/>
              <w:rPr>
                <w:rFonts w:cs="Arial"/>
                <w:lang w:val="en-GB"/>
              </w:rPr>
            </w:pPr>
            <w:r w:rsidRPr="00144860">
              <w:rPr>
                <w:rFonts w:cs="Arial"/>
                <w:lang w:val="en-GB"/>
              </w:rPr>
              <w:t>-89.01 (100 MHz)</w:t>
            </w:r>
          </w:p>
        </w:tc>
        <w:tc>
          <w:tcPr>
            <w:tcW w:w="1975" w:type="dxa"/>
          </w:tcPr>
          <w:p w14:paraId="566541E6" w14:textId="77777777" w:rsidR="00336515" w:rsidRPr="00144860" w:rsidRDefault="00336515" w:rsidP="00933135">
            <w:pPr>
              <w:pStyle w:val="BodyText"/>
              <w:spacing w:after="60"/>
              <w:ind w:left="0"/>
              <w:rPr>
                <w:rFonts w:cs="Arial"/>
                <w:lang w:val="en-GB"/>
              </w:rPr>
            </w:pPr>
            <w:r w:rsidRPr="00144860">
              <w:rPr>
                <w:rFonts w:cs="Arial"/>
                <w:lang w:val="en-GB"/>
              </w:rPr>
              <w:t>dBm</w:t>
            </w:r>
          </w:p>
        </w:tc>
        <w:tc>
          <w:tcPr>
            <w:tcW w:w="1829" w:type="dxa"/>
          </w:tcPr>
          <w:p w14:paraId="059E02C7" w14:textId="77777777" w:rsidR="00336515" w:rsidRPr="00144860" w:rsidRDefault="00336515" w:rsidP="00933135">
            <w:pPr>
              <w:pStyle w:val="BodyText"/>
              <w:spacing w:after="60"/>
              <w:ind w:left="0"/>
              <w:rPr>
                <w:rFonts w:cs="Arial"/>
                <w:lang w:val="en-GB"/>
              </w:rPr>
            </w:pPr>
          </w:p>
        </w:tc>
      </w:tr>
      <w:tr w:rsidR="00336515" w:rsidRPr="00144860" w14:paraId="26768A20" w14:textId="77777777" w:rsidTr="007940F0">
        <w:tc>
          <w:tcPr>
            <w:tcW w:w="2209" w:type="dxa"/>
          </w:tcPr>
          <w:p w14:paraId="5900CD6F" w14:textId="77777777" w:rsidR="00336515" w:rsidRPr="00144860" w:rsidRDefault="00336515" w:rsidP="00933135">
            <w:pPr>
              <w:pStyle w:val="BodyText"/>
              <w:spacing w:after="60"/>
              <w:ind w:left="0"/>
              <w:jc w:val="left"/>
              <w:rPr>
                <w:rFonts w:cs="Arial"/>
                <w:lang w:val="en-GB"/>
              </w:rPr>
            </w:pPr>
            <w:r w:rsidRPr="00144860">
              <w:rPr>
                <w:rFonts w:cs="Arial"/>
                <w:lang w:val="en-GB"/>
              </w:rPr>
              <w:lastRenderedPageBreak/>
              <w:t xml:space="preserve">I/N requirement </w:t>
            </w:r>
          </w:p>
        </w:tc>
        <w:tc>
          <w:tcPr>
            <w:tcW w:w="2179" w:type="dxa"/>
          </w:tcPr>
          <w:p w14:paraId="0ED602BB" w14:textId="77777777" w:rsidR="00336515" w:rsidRPr="00144860" w:rsidRDefault="00336515" w:rsidP="00933135">
            <w:pPr>
              <w:pStyle w:val="BodyText"/>
              <w:spacing w:after="60"/>
              <w:ind w:left="0"/>
              <w:rPr>
                <w:rFonts w:cs="Arial"/>
                <w:lang w:val="en-GB"/>
              </w:rPr>
            </w:pPr>
            <w:r w:rsidRPr="00144860">
              <w:rPr>
                <w:rFonts w:cs="Arial"/>
                <w:lang w:val="en-GB"/>
              </w:rPr>
              <w:t xml:space="preserve">-6 </w:t>
            </w:r>
          </w:p>
        </w:tc>
        <w:tc>
          <w:tcPr>
            <w:tcW w:w="1975" w:type="dxa"/>
          </w:tcPr>
          <w:p w14:paraId="43336686" w14:textId="77777777" w:rsidR="00336515" w:rsidRPr="00144860" w:rsidRDefault="00336515" w:rsidP="00933135">
            <w:pPr>
              <w:pStyle w:val="BodyText"/>
              <w:spacing w:after="60"/>
              <w:ind w:left="0"/>
              <w:rPr>
                <w:rFonts w:cs="Arial"/>
                <w:lang w:val="en-GB"/>
              </w:rPr>
            </w:pPr>
            <w:r w:rsidRPr="00144860">
              <w:rPr>
                <w:rFonts w:cs="Arial"/>
                <w:lang w:val="en-GB"/>
              </w:rPr>
              <w:t>dB</w:t>
            </w:r>
          </w:p>
        </w:tc>
        <w:tc>
          <w:tcPr>
            <w:tcW w:w="1829" w:type="dxa"/>
          </w:tcPr>
          <w:p w14:paraId="25F0EB10" w14:textId="77777777" w:rsidR="00336515" w:rsidRPr="00144860" w:rsidRDefault="00336515" w:rsidP="00933135">
            <w:pPr>
              <w:pStyle w:val="BodyText"/>
              <w:spacing w:after="60"/>
              <w:ind w:left="0"/>
              <w:rPr>
                <w:rFonts w:cs="Arial"/>
                <w:lang w:val="en-GB"/>
              </w:rPr>
            </w:pPr>
          </w:p>
        </w:tc>
      </w:tr>
      <w:tr w:rsidR="00336515" w:rsidRPr="00144860" w14:paraId="5859A52C" w14:textId="77777777" w:rsidTr="007940F0">
        <w:tc>
          <w:tcPr>
            <w:tcW w:w="2209" w:type="dxa"/>
          </w:tcPr>
          <w:p w14:paraId="2C9DA1C7" w14:textId="77777777" w:rsidR="00336515" w:rsidRPr="00144860" w:rsidRDefault="00336515" w:rsidP="00933135">
            <w:pPr>
              <w:pStyle w:val="BodyText"/>
              <w:spacing w:after="60"/>
              <w:ind w:left="0"/>
              <w:jc w:val="left"/>
              <w:rPr>
                <w:rFonts w:cs="Arial"/>
                <w:lang w:val="en-GB"/>
              </w:rPr>
            </w:pPr>
            <w:r w:rsidRPr="00144860">
              <w:rPr>
                <w:rFonts w:cs="Arial"/>
                <w:lang w:val="en-GB"/>
              </w:rPr>
              <w:t>Interference threshold</w:t>
            </w:r>
          </w:p>
        </w:tc>
        <w:tc>
          <w:tcPr>
            <w:tcW w:w="2179" w:type="dxa"/>
          </w:tcPr>
          <w:p w14:paraId="365412F4" w14:textId="77777777" w:rsidR="00336515" w:rsidRPr="00144860" w:rsidRDefault="00336515" w:rsidP="00933135">
            <w:pPr>
              <w:pStyle w:val="BodyText"/>
              <w:spacing w:after="60"/>
              <w:ind w:left="0"/>
              <w:rPr>
                <w:rFonts w:cs="Arial"/>
                <w:lang w:val="en-GB"/>
              </w:rPr>
            </w:pPr>
            <w:r w:rsidRPr="00144860">
              <w:rPr>
                <w:rFonts w:cs="Arial"/>
                <w:lang w:val="en-GB"/>
              </w:rPr>
              <w:t>-105.01 (10 MHz)</w:t>
            </w:r>
          </w:p>
          <w:p w14:paraId="5267F54E" w14:textId="77905137" w:rsidR="00336515" w:rsidRPr="00144860" w:rsidRDefault="00336515" w:rsidP="00933135">
            <w:pPr>
              <w:pStyle w:val="BodyText"/>
              <w:spacing w:after="60"/>
              <w:ind w:left="0"/>
              <w:rPr>
                <w:rFonts w:cs="Arial"/>
                <w:lang w:val="en-GB"/>
              </w:rPr>
            </w:pPr>
            <w:r w:rsidRPr="00144860">
              <w:rPr>
                <w:rFonts w:cs="Arial"/>
                <w:lang w:val="en-GB"/>
              </w:rPr>
              <w:t>-95.01 (100 MHz)</w:t>
            </w:r>
          </w:p>
        </w:tc>
        <w:tc>
          <w:tcPr>
            <w:tcW w:w="1975" w:type="dxa"/>
          </w:tcPr>
          <w:p w14:paraId="793A82EE" w14:textId="77777777" w:rsidR="00336515" w:rsidRPr="00144860" w:rsidRDefault="00336515" w:rsidP="00933135">
            <w:pPr>
              <w:pStyle w:val="BodyText"/>
              <w:spacing w:after="60"/>
              <w:ind w:left="0"/>
              <w:rPr>
                <w:rFonts w:cs="Arial"/>
                <w:lang w:val="en-GB"/>
              </w:rPr>
            </w:pPr>
            <w:r w:rsidRPr="00144860">
              <w:rPr>
                <w:rFonts w:cs="Arial"/>
                <w:lang w:val="en-GB"/>
              </w:rPr>
              <w:t>dBm</w:t>
            </w:r>
          </w:p>
          <w:p w14:paraId="54BDDD3F" w14:textId="77777777" w:rsidR="00336515" w:rsidRPr="00144860" w:rsidRDefault="00336515" w:rsidP="00933135">
            <w:pPr>
              <w:pStyle w:val="BodyText"/>
              <w:spacing w:after="60"/>
              <w:ind w:left="0"/>
              <w:rPr>
                <w:rFonts w:cs="Arial"/>
                <w:lang w:val="en-GB"/>
              </w:rPr>
            </w:pPr>
            <w:r w:rsidRPr="00144860">
              <w:rPr>
                <w:rFonts w:cs="Arial"/>
                <w:lang w:val="en-GB"/>
              </w:rPr>
              <w:t>dBm</w:t>
            </w:r>
          </w:p>
        </w:tc>
        <w:tc>
          <w:tcPr>
            <w:tcW w:w="1829" w:type="dxa"/>
          </w:tcPr>
          <w:p w14:paraId="12DD8C3C" w14:textId="77777777" w:rsidR="00336515" w:rsidRPr="00144860" w:rsidRDefault="00336515" w:rsidP="00933135">
            <w:pPr>
              <w:pStyle w:val="BodyText"/>
              <w:spacing w:after="60"/>
              <w:ind w:left="0"/>
              <w:rPr>
                <w:rFonts w:cs="Arial"/>
                <w:lang w:val="en-GB"/>
              </w:rPr>
            </w:pPr>
          </w:p>
        </w:tc>
      </w:tr>
      <w:tr w:rsidR="00336515" w:rsidRPr="00144860" w14:paraId="0B6A7CBA" w14:textId="77777777" w:rsidTr="007940F0">
        <w:tc>
          <w:tcPr>
            <w:tcW w:w="2209" w:type="dxa"/>
          </w:tcPr>
          <w:p w14:paraId="02227EDA" w14:textId="77777777" w:rsidR="00336515" w:rsidRPr="00144860" w:rsidRDefault="00336515" w:rsidP="00933135">
            <w:pPr>
              <w:pStyle w:val="BodyText"/>
              <w:spacing w:after="60"/>
              <w:ind w:left="0"/>
              <w:jc w:val="left"/>
              <w:rPr>
                <w:rFonts w:cs="Arial"/>
                <w:lang w:val="en-GB"/>
              </w:rPr>
            </w:pPr>
            <w:r w:rsidRPr="00144860">
              <w:rPr>
                <w:rFonts w:cs="Arial"/>
                <w:lang w:val="en-GB"/>
              </w:rPr>
              <w:t>EIRP</w:t>
            </w:r>
          </w:p>
        </w:tc>
        <w:tc>
          <w:tcPr>
            <w:tcW w:w="2179" w:type="dxa"/>
          </w:tcPr>
          <w:p w14:paraId="006919F6" w14:textId="77777777" w:rsidR="00336515" w:rsidRPr="00144860" w:rsidRDefault="00336515" w:rsidP="00933135">
            <w:pPr>
              <w:pStyle w:val="BodyText"/>
              <w:spacing w:after="60"/>
              <w:ind w:left="0"/>
              <w:rPr>
                <w:rFonts w:cs="Arial"/>
                <w:lang w:val="en-GB"/>
              </w:rPr>
            </w:pPr>
            <w:r w:rsidRPr="00144860">
              <w:rPr>
                <w:rFonts w:cs="Arial"/>
                <w:lang w:val="en-GB"/>
              </w:rPr>
              <w:t>42 (10 MHz)</w:t>
            </w:r>
          </w:p>
          <w:p w14:paraId="5B159EA7" w14:textId="77777777" w:rsidR="00336515" w:rsidRPr="00144860" w:rsidRDefault="00336515" w:rsidP="00933135">
            <w:pPr>
              <w:pStyle w:val="BodyText"/>
              <w:spacing w:after="60"/>
              <w:ind w:left="0"/>
              <w:rPr>
                <w:rFonts w:cs="Arial"/>
                <w:lang w:val="en-GB"/>
              </w:rPr>
            </w:pPr>
            <w:r w:rsidRPr="00144860">
              <w:rPr>
                <w:rFonts w:cs="Arial"/>
                <w:lang w:val="en-GB"/>
              </w:rPr>
              <w:t>36 (100 MHz)</w:t>
            </w:r>
          </w:p>
        </w:tc>
        <w:tc>
          <w:tcPr>
            <w:tcW w:w="1975" w:type="dxa"/>
          </w:tcPr>
          <w:p w14:paraId="6774448D" w14:textId="77777777" w:rsidR="00336515" w:rsidRPr="00144860" w:rsidRDefault="00336515" w:rsidP="00933135">
            <w:pPr>
              <w:pStyle w:val="BodyText"/>
              <w:spacing w:after="60"/>
              <w:ind w:left="0"/>
              <w:rPr>
                <w:rFonts w:cs="Arial"/>
                <w:lang w:val="en-GB"/>
              </w:rPr>
            </w:pPr>
            <w:r w:rsidRPr="00144860">
              <w:rPr>
                <w:rFonts w:cs="Arial"/>
                <w:lang w:val="en-GB"/>
              </w:rPr>
              <w:t>dBm</w:t>
            </w:r>
          </w:p>
          <w:p w14:paraId="7276C7A3" w14:textId="77777777" w:rsidR="00336515" w:rsidRPr="00144860" w:rsidRDefault="00336515" w:rsidP="00933135">
            <w:pPr>
              <w:pStyle w:val="BodyText"/>
              <w:spacing w:after="60"/>
              <w:ind w:left="0"/>
              <w:rPr>
                <w:rFonts w:cs="Arial"/>
                <w:lang w:val="en-GB"/>
              </w:rPr>
            </w:pPr>
            <w:r w:rsidRPr="00144860">
              <w:rPr>
                <w:rFonts w:cs="Arial"/>
                <w:lang w:val="en-GB"/>
              </w:rPr>
              <w:t>dBm/5 MHz</w:t>
            </w:r>
          </w:p>
        </w:tc>
        <w:tc>
          <w:tcPr>
            <w:tcW w:w="1829" w:type="dxa"/>
          </w:tcPr>
          <w:p w14:paraId="51D5A011" w14:textId="77777777" w:rsidR="00336515" w:rsidRPr="00144860" w:rsidRDefault="00336515" w:rsidP="00933135">
            <w:pPr>
              <w:pStyle w:val="BodyText"/>
              <w:spacing w:after="60"/>
              <w:ind w:left="0"/>
              <w:rPr>
                <w:rFonts w:cs="Arial"/>
                <w:lang w:val="en-GB"/>
              </w:rPr>
            </w:pPr>
          </w:p>
        </w:tc>
      </w:tr>
    </w:tbl>
    <w:p w14:paraId="18496F93" w14:textId="78C60885" w:rsidR="00336515"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9" w:name="_Ref145420346"/>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12</w:t>
      </w:r>
      <w:r w:rsidRPr="00144860">
        <w:rPr>
          <w:rFonts w:ascii="Arial" w:hAnsi="Arial"/>
          <w:bCs/>
          <w:color w:val="D2232A"/>
          <w:sz w:val="20"/>
        </w:rPr>
        <w:fldChar w:fldCharType="end"/>
      </w:r>
      <w:bookmarkEnd w:id="9"/>
      <w:r w:rsidRPr="00144860">
        <w:rPr>
          <w:rFonts w:ascii="Arial" w:hAnsi="Arial"/>
          <w:bCs/>
          <w:color w:val="D2232A"/>
          <w:sz w:val="20"/>
        </w:rPr>
        <w:t xml:space="preserve">: </w:t>
      </w:r>
      <w:r w:rsidR="00336515" w:rsidRPr="00144860">
        <w:rPr>
          <w:rFonts w:ascii="Arial" w:hAnsi="Arial"/>
          <w:bCs/>
          <w:color w:val="D2232A"/>
          <w:sz w:val="20"/>
        </w:rPr>
        <w:t>Modelling summary (interference path)</w:t>
      </w:r>
    </w:p>
    <w:tbl>
      <w:tblPr>
        <w:tblStyle w:val="ECCTable-redheader"/>
        <w:tblW w:w="0" w:type="auto"/>
        <w:tblInd w:w="0" w:type="dxa"/>
        <w:tblLook w:val="04A0" w:firstRow="1" w:lastRow="0" w:firstColumn="1" w:lastColumn="0" w:noHBand="0" w:noVBand="1"/>
      </w:tblPr>
      <w:tblGrid>
        <w:gridCol w:w="2730"/>
        <w:gridCol w:w="2731"/>
        <w:gridCol w:w="716"/>
      </w:tblGrid>
      <w:tr w:rsidR="00336515" w:rsidRPr="00144860" w14:paraId="08244B7D" w14:textId="77777777" w:rsidTr="002B09EA">
        <w:trPr>
          <w:cnfStyle w:val="100000000000" w:firstRow="1" w:lastRow="0" w:firstColumn="0" w:lastColumn="0" w:oddVBand="0" w:evenVBand="0" w:oddHBand="0" w:evenHBand="0" w:firstRowFirstColumn="0" w:firstRowLastColumn="0" w:lastRowFirstColumn="0" w:lastRowLastColumn="0"/>
        </w:trPr>
        <w:tc>
          <w:tcPr>
            <w:tcW w:w="2730" w:type="dxa"/>
          </w:tcPr>
          <w:p w14:paraId="544A2089" w14:textId="77777777" w:rsidR="00336515" w:rsidRPr="00144860" w:rsidRDefault="00336515" w:rsidP="00F43454">
            <w:pPr>
              <w:pStyle w:val="ECCTableHeaderwhitefont"/>
              <w:rPr>
                <w:i w:val="0"/>
                <w:iCs/>
                <w:lang w:val="en-GB"/>
              </w:rPr>
            </w:pPr>
            <w:r w:rsidRPr="00144860">
              <w:rPr>
                <w:i w:val="0"/>
                <w:iCs/>
                <w:lang w:val="en-GB"/>
              </w:rPr>
              <w:t>Model</w:t>
            </w:r>
          </w:p>
        </w:tc>
        <w:tc>
          <w:tcPr>
            <w:tcW w:w="2731" w:type="dxa"/>
          </w:tcPr>
          <w:p w14:paraId="3ACF0235" w14:textId="77777777" w:rsidR="00336515" w:rsidRPr="00144860" w:rsidRDefault="00336515" w:rsidP="00F43454">
            <w:pPr>
              <w:pStyle w:val="ECCTableHeaderwhitefont"/>
              <w:rPr>
                <w:i w:val="0"/>
                <w:iCs/>
                <w:lang w:val="en-GB"/>
              </w:rPr>
            </w:pPr>
            <w:r w:rsidRPr="00144860">
              <w:rPr>
                <w:i w:val="0"/>
                <w:iCs/>
                <w:lang w:val="en-GB"/>
              </w:rPr>
              <w:t>Parameter/description</w:t>
            </w:r>
          </w:p>
        </w:tc>
        <w:tc>
          <w:tcPr>
            <w:tcW w:w="716" w:type="dxa"/>
          </w:tcPr>
          <w:p w14:paraId="32948E4F" w14:textId="77777777" w:rsidR="00336515" w:rsidRPr="00144860" w:rsidRDefault="00336515" w:rsidP="00F43454">
            <w:pPr>
              <w:pStyle w:val="ECCTableHeaderwhitefont"/>
              <w:rPr>
                <w:i w:val="0"/>
                <w:iCs/>
                <w:lang w:val="en-GB"/>
              </w:rPr>
            </w:pPr>
            <w:r w:rsidRPr="00144860">
              <w:rPr>
                <w:i w:val="0"/>
                <w:iCs/>
                <w:lang w:val="en-GB"/>
              </w:rPr>
              <w:t>Unit</w:t>
            </w:r>
          </w:p>
        </w:tc>
      </w:tr>
      <w:tr w:rsidR="00336515" w:rsidRPr="00144860" w14:paraId="1A0DD197" w14:textId="77777777" w:rsidTr="002B09EA">
        <w:tc>
          <w:tcPr>
            <w:tcW w:w="2730" w:type="dxa"/>
          </w:tcPr>
          <w:p w14:paraId="7370A544" w14:textId="77777777" w:rsidR="00336515" w:rsidRPr="00144860" w:rsidRDefault="00336515" w:rsidP="00933135">
            <w:pPr>
              <w:pStyle w:val="BodyText"/>
              <w:spacing w:after="60"/>
              <w:ind w:left="0"/>
              <w:jc w:val="left"/>
              <w:rPr>
                <w:rFonts w:cs="Arial"/>
                <w:lang w:val="en-GB"/>
              </w:rPr>
            </w:pPr>
            <w:r w:rsidRPr="00144860">
              <w:rPr>
                <w:rFonts w:cs="Arial"/>
                <w:lang w:val="en-GB"/>
              </w:rPr>
              <w:t>ITU-R P.2108 (50%, 30%)</w:t>
            </w:r>
          </w:p>
        </w:tc>
        <w:tc>
          <w:tcPr>
            <w:tcW w:w="2731" w:type="dxa"/>
          </w:tcPr>
          <w:p w14:paraId="43811E02" w14:textId="77777777" w:rsidR="00336515" w:rsidRPr="00144860" w:rsidRDefault="00336515" w:rsidP="00933135">
            <w:pPr>
              <w:pStyle w:val="BodyText"/>
              <w:spacing w:after="60"/>
              <w:ind w:left="0"/>
              <w:jc w:val="left"/>
              <w:rPr>
                <w:rFonts w:cs="Arial"/>
                <w:lang w:val="en-GB"/>
              </w:rPr>
            </w:pPr>
            <w:r w:rsidRPr="00144860">
              <w:rPr>
                <w:rFonts w:cs="Arial"/>
                <w:lang w:val="en-GB"/>
              </w:rPr>
              <w:t>Clutter loss</w:t>
            </w:r>
          </w:p>
        </w:tc>
        <w:tc>
          <w:tcPr>
            <w:tcW w:w="716" w:type="dxa"/>
          </w:tcPr>
          <w:p w14:paraId="4B6919C1" w14:textId="77777777" w:rsidR="00336515" w:rsidRPr="00144860" w:rsidRDefault="00336515" w:rsidP="00933135">
            <w:pPr>
              <w:pStyle w:val="BodyText"/>
              <w:spacing w:after="60"/>
              <w:ind w:left="0"/>
              <w:jc w:val="center"/>
              <w:rPr>
                <w:rFonts w:cs="Arial"/>
                <w:lang w:val="en-GB"/>
              </w:rPr>
            </w:pPr>
            <w:r w:rsidRPr="00144860">
              <w:rPr>
                <w:rFonts w:cs="Arial"/>
                <w:lang w:val="en-GB"/>
              </w:rPr>
              <w:t>dB</w:t>
            </w:r>
          </w:p>
        </w:tc>
      </w:tr>
      <w:tr w:rsidR="00336515" w:rsidRPr="00144860" w14:paraId="74B312C6" w14:textId="77777777" w:rsidTr="002B09EA">
        <w:tc>
          <w:tcPr>
            <w:tcW w:w="2730" w:type="dxa"/>
          </w:tcPr>
          <w:p w14:paraId="1F2E447B" w14:textId="77777777" w:rsidR="00336515" w:rsidRPr="00144860" w:rsidRDefault="00336515" w:rsidP="00933135">
            <w:pPr>
              <w:pStyle w:val="BodyText"/>
              <w:spacing w:after="60"/>
              <w:ind w:left="0"/>
              <w:jc w:val="left"/>
              <w:rPr>
                <w:rFonts w:cs="Arial"/>
                <w:lang w:val="en-GB"/>
              </w:rPr>
            </w:pPr>
            <w:r w:rsidRPr="00144860">
              <w:rPr>
                <w:rFonts w:cs="Arial"/>
                <w:lang w:val="en-GB"/>
              </w:rPr>
              <w:t>ITU-R P.452 (50%)</w:t>
            </w:r>
          </w:p>
        </w:tc>
        <w:tc>
          <w:tcPr>
            <w:tcW w:w="2731" w:type="dxa"/>
          </w:tcPr>
          <w:p w14:paraId="4D05E61E" w14:textId="77777777" w:rsidR="00336515" w:rsidRPr="00144860" w:rsidRDefault="00336515" w:rsidP="00933135">
            <w:pPr>
              <w:pStyle w:val="BodyText"/>
              <w:spacing w:after="60"/>
              <w:ind w:left="0"/>
              <w:jc w:val="left"/>
              <w:rPr>
                <w:rFonts w:cs="Arial"/>
                <w:lang w:val="en-GB"/>
              </w:rPr>
            </w:pPr>
            <w:r w:rsidRPr="00144860">
              <w:rPr>
                <w:rFonts w:cs="Arial"/>
                <w:lang w:val="en-GB"/>
              </w:rPr>
              <w:t xml:space="preserve">Interference path </w:t>
            </w:r>
          </w:p>
        </w:tc>
        <w:tc>
          <w:tcPr>
            <w:tcW w:w="716" w:type="dxa"/>
          </w:tcPr>
          <w:p w14:paraId="7659F904" w14:textId="77777777" w:rsidR="00336515" w:rsidRPr="00144860" w:rsidRDefault="00336515" w:rsidP="00933135">
            <w:pPr>
              <w:pStyle w:val="BodyText"/>
              <w:spacing w:after="60"/>
              <w:ind w:left="0"/>
              <w:jc w:val="center"/>
              <w:rPr>
                <w:rFonts w:cs="Arial"/>
                <w:lang w:val="en-GB"/>
              </w:rPr>
            </w:pPr>
            <w:r w:rsidRPr="00144860">
              <w:rPr>
                <w:rFonts w:cs="Arial"/>
                <w:lang w:val="en-GB"/>
              </w:rPr>
              <w:t>dB</w:t>
            </w:r>
          </w:p>
        </w:tc>
      </w:tr>
      <w:tr w:rsidR="00336515" w:rsidRPr="00144860" w14:paraId="3BD62D72" w14:textId="77777777" w:rsidTr="002B09EA">
        <w:tc>
          <w:tcPr>
            <w:tcW w:w="2730" w:type="dxa"/>
          </w:tcPr>
          <w:p w14:paraId="14E42DBE" w14:textId="678350E9" w:rsidR="00336515" w:rsidRPr="00144860" w:rsidRDefault="00336515" w:rsidP="00933135">
            <w:pPr>
              <w:pStyle w:val="BodyText"/>
              <w:spacing w:after="60"/>
              <w:ind w:left="0"/>
              <w:jc w:val="left"/>
              <w:rPr>
                <w:rFonts w:cs="Arial"/>
                <w:lang w:val="en-GB"/>
              </w:rPr>
            </w:pPr>
            <w:r w:rsidRPr="00144860">
              <w:rPr>
                <w:rFonts w:cs="Arial"/>
                <w:lang w:val="en-GB"/>
              </w:rPr>
              <w:t>ETSI TR 101 854</w:t>
            </w:r>
          </w:p>
        </w:tc>
        <w:tc>
          <w:tcPr>
            <w:tcW w:w="2731" w:type="dxa"/>
          </w:tcPr>
          <w:p w14:paraId="10BB9696" w14:textId="77777777" w:rsidR="00336515" w:rsidRPr="00144860" w:rsidRDefault="00336515" w:rsidP="00933135">
            <w:pPr>
              <w:pStyle w:val="BodyText"/>
              <w:spacing w:after="60"/>
              <w:ind w:left="0"/>
              <w:jc w:val="left"/>
              <w:rPr>
                <w:rFonts w:cs="Arial"/>
                <w:lang w:val="en-GB"/>
              </w:rPr>
            </w:pPr>
            <w:r w:rsidRPr="00144860">
              <w:rPr>
                <w:rFonts w:cs="Arial"/>
                <w:lang w:val="en-GB"/>
              </w:rPr>
              <w:t>Net Filter Discrimination</w:t>
            </w:r>
          </w:p>
        </w:tc>
        <w:tc>
          <w:tcPr>
            <w:tcW w:w="716" w:type="dxa"/>
          </w:tcPr>
          <w:p w14:paraId="078CB3B0" w14:textId="77777777" w:rsidR="00336515" w:rsidRPr="00144860" w:rsidRDefault="00336515" w:rsidP="00933135">
            <w:pPr>
              <w:pStyle w:val="BodyText"/>
              <w:spacing w:after="60"/>
              <w:ind w:left="0"/>
              <w:jc w:val="center"/>
              <w:rPr>
                <w:rFonts w:cs="Arial"/>
                <w:lang w:val="en-GB"/>
              </w:rPr>
            </w:pPr>
            <w:r w:rsidRPr="00144860">
              <w:rPr>
                <w:rFonts w:cs="Arial"/>
                <w:lang w:val="en-GB"/>
              </w:rPr>
              <w:t>dB</w:t>
            </w:r>
          </w:p>
        </w:tc>
      </w:tr>
    </w:tbl>
    <w:p w14:paraId="7150F226" w14:textId="7C84888D" w:rsidR="00B55D4F"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10" w:name="_Ref145420353"/>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13</w:t>
      </w:r>
      <w:r w:rsidRPr="00144860">
        <w:rPr>
          <w:rFonts w:ascii="Arial" w:hAnsi="Arial"/>
          <w:bCs/>
          <w:color w:val="D2232A"/>
          <w:sz w:val="20"/>
        </w:rPr>
        <w:fldChar w:fldCharType="end"/>
      </w:r>
      <w:bookmarkEnd w:id="10"/>
      <w:r w:rsidRPr="00144860">
        <w:rPr>
          <w:rFonts w:ascii="Arial" w:hAnsi="Arial"/>
          <w:bCs/>
          <w:color w:val="D2232A"/>
          <w:sz w:val="20"/>
        </w:rPr>
        <w:t xml:space="preserve">: </w:t>
      </w:r>
      <w:r w:rsidR="00B55D4F" w:rsidRPr="00144860">
        <w:rPr>
          <w:rFonts w:ascii="Arial" w:hAnsi="Arial"/>
          <w:bCs/>
          <w:color w:val="D2232A"/>
          <w:sz w:val="20"/>
        </w:rPr>
        <w:t xml:space="preserve">Summary of NFD obtained </w:t>
      </w:r>
    </w:p>
    <w:tbl>
      <w:tblPr>
        <w:tblStyle w:val="ECCTable-redheader"/>
        <w:tblW w:w="9493" w:type="dxa"/>
        <w:tblInd w:w="0" w:type="dxa"/>
        <w:tblLayout w:type="fixed"/>
        <w:tblLook w:val="04A0" w:firstRow="1" w:lastRow="0" w:firstColumn="1" w:lastColumn="0" w:noHBand="0" w:noVBand="1"/>
      </w:tblPr>
      <w:tblGrid>
        <w:gridCol w:w="1555"/>
        <w:gridCol w:w="1423"/>
        <w:gridCol w:w="1412"/>
        <w:gridCol w:w="1417"/>
        <w:gridCol w:w="2410"/>
        <w:gridCol w:w="1276"/>
      </w:tblGrid>
      <w:tr w:rsidR="00274A78" w:rsidRPr="00144860" w14:paraId="398170F3" w14:textId="77777777" w:rsidTr="002B09EA">
        <w:trPr>
          <w:cnfStyle w:val="100000000000" w:firstRow="1" w:lastRow="0" w:firstColumn="0" w:lastColumn="0" w:oddVBand="0" w:evenVBand="0" w:oddHBand="0" w:evenHBand="0" w:firstRowFirstColumn="0" w:firstRowLastColumn="0" w:lastRowFirstColumn="0" w:lastRowLastColumn="0"/>
        </w:trPr>
        <w:tc>
          <w:tcPr>
            <w:tcW w:w="1555" w:type="dxa"/>
          </w:tcPr>
          <w:p w14:paraId="363CF3DF" w14:textId="37AD8F94" w:rsidR="00270192" w:rsidRPr="00144860" w:rsidRDefault="00270192" w:rsidP="00F43454">
            <w:pPr>
              <w:pStyle w:val="ECCTableHeaderwhitefont"/>
              <w:rPr>
                <w:i w:val="0"/>
                <w:iCs/>
                <w:lang w:val="en-GB"/>
              </w:rPr>
            </w:pPr>
            <w:bookmarkStart w:id="11" w:name="_Hlk139972372"/>
            <w:r w:rsidRPr="00144860">
              <w:rPr>
                <w:i w:val="0"/>
                <w:iCs/>
                <w:lang w:val="en-GB"/>
              </w:rPr>
              <w:t>Interferer</w:t>
            </w:r>
          </w:p>
        </w:tc>
        <w:tc>
          <w:tcPr>
            <w:tcW w:w="1423" w:type="dxa"/>
          </w:tcPr>
          <w:p w14:paraId="6BE33EC5" w14:textId="77777777" w:rsidR="00270192" w:rsidRPr="00144860" w:rsidRDefault="00270192" w:rsidP="00F43454">
            <w:pPr>
              <w:pStyle w:val="ECCTableHeaderwhitefont"/>
              <w:rPr>
                <w:i w:val="0"/>
                <w:iCs/>
                <w:lang w:val="en-GB"/>
              </w:rPr>
            </w:pPr>
            <w:r w:rsidRPr="00144860">
              <w:rPr>
                <w:i w:val="0"/>
                <w:iCs/>
                <w:lang w:val="en-GB"/>
              </w:rPr>
              <w:t>Interferer bandwidth</w:t>
            </w:r>
          </w:p>
          <w:p w14:paraId="165F7804" w14:textId="4BCD8974" w:rsidR="00270192" w:rsidRPr="00144860" w:rsidRDefault="00270192" w:rsidP="00F43454">
            <w:pPr>
              <w:pStyle w:val="ECCTableHeaderwhitefont"/>
              <w:rPr>
                <w:i w:val="0"/>
                <w:iCs/>
                <w:lang w:val="en-GB"/>
              </w:rPr>
            </w:pPr>
            <w:r w:rsidRPr="00144860">
              <w:rPr>
                <w:i w:val="0"/>
                <w:iCs/>
                <w:lang w:val="en-GB"/>
              </w:rPr>
              <w:t>(MHz)</w:t>
            </w:r>
          </w:p>
        </w:tc>
        <w:tc>
          <w:tcPr>
            <w:tcW w:w="1412" w:type="dxa"/>
          </w:tcPr>
          <w:p w14:paraId="665BD10A" w14:textId="22A45BB8" w:rsidR="00270192" w:rsidRPr="00144860" w:rsidRDefault="00270192" w:rsidP="00F43454">
            <w:pPr>
              <w:pStyle w:val="ECCTableHeaderwhitefont"/>
              <w:rPr>
                <w:i w:val="0"/>
                <w:iCs/>
                <w:lang w:val="en-GB"/>
              </w:rPr>
            </w:pPr>
            <w:r w:rsidRPr="00144860">
              <w:rPr>
                <w:i w:val="0"/>
                <w:iCs/>
                <w:lang w:val="en-GB"/>
              </w:rPr>
              <w:t>Victim</w:t>
            </w:r>
          </w:p>
        </w:tc>
        <w:tc>
          <w:tcPr>
            <w:tcW w:w="1417" w:type="dxa"/>
          </w:tcPr>
          <w:p w14:paraId="6B71E52A" w14:textId="77777777" w:rsidR="00270192" w:rsidRPr="00144860" w:rsidRDefault="00270192" w:rsidP="00F43454">
            <w:pPr>
              <w:pStyle w:val="ECCTableHeaderwhitefont"/>
              <w:rPr>
                <w:i w:val="0"/>
                <w:iCs/>
                <w:lang w:val="en-GB"/>
              </w:rPr>
            </w:pPr>
            <w:r w:rsidRPr="00144860">
              <w:rPr>
                <w:i w:val="0"/>
                <w:iCs/>
                <w:lang w:val="en-GB"/>
              </w:rPr>
              <w:t>Victim bandwidth</w:t>
            </w:r>
          </w:p>
          <w:p w14:paraId="57E98E5D" w14:textId="7553C3E2" w:rsidR="00270192" w:rsidRPr="00144860" w:rsidRDefault="00270192" w:rsidP="00F43454">
            <w:pPr>
              <w:pStyle w:val="ECCTableHeaderwhitefont"/>
              <w:rPr>
                <w:i w:val="0"/>
                <w:iCs/>
                <w:lang w:val="en-GB"/>
              </w:rPr>
            </w:pPr>
            <w:r w:rsidRPr="00144860">
              <w:rPr>
                <w:i w:val="0"/>
                <w:iCs/>
                <w:lang w:val="en-GB"/>
              </w:rPr>
              <w:t>(MHz)</w:t>
            </w:r>
          </w:p>
        </w:tc>
        <w:tc>
          <w:tcPr>
            <w:tcW w:w="2410" w:type="dxa"/>
          </w:tcPr>
          <w:p w14:paraId="1B097CCB" w14:textId="16C7AD95" w:rsidR="00270192" w:rsidRPr="00144860" w:rsidRDefault="00270192" w:rsidP="00F43454">
            <w:pPr>
              <w:pStyle w:val="ECCTableHeaderwhitefont"/>
              <w:rPr>
                <w:i w:val="0"/>
                <w:iCs/>
                <w:lang w:val="en-GB"/>
              </w:rPr>
            </w:pPr>
            <w:r w:rsidRPr="00144860">
              <w:rPr>
                <w:i w:val="0"/>
                <w:iCs/>
                <w:lang w:val="en-GB"/>
              </w:rPr>
              <w:t>Scenario</w:t>
            </w:r>
          </w:p>
        </w:tc>
        <w:tc>
          <w:tcPr>
            <w:tcW w:w="1276" w:type="dxa"/>
          </w:tcPr>
          <w:p w14:paraId="7B50D740" w14:textId="3E6DF2D4" w:rsidR="00270192" w:rsidRPr="00144860" w:rsidRDefault="00270192" w:rsidP="00F43454">
            <w:pPr>
              <w:pStyle w:val="ECCTableHeaderwhitefont"/>
              <w:rPr>
                <w:i w:val="0"/>
                <w:iCs/>
                <w:lang w:val="en-GB"/>
              </w:rPr>
            </w:pPr>
            <w:r w:rsidRPr="00144860">
              <w:rPr>
                <w:i w:val="0"/>
                <w:iCs/>
                <w:lang w:val="en-GB"/>
              </w:rPr>
              <w:t>NFD</w:t>
            </w:r>
          </w:p>
          <w:p w14:paraId="5B647FA3" w14:textId="6375D390" w:rsidR="00270192" w:rsidRPr="00144860" w:rsidRDefault="00270192" w:rsidP="00F43454">
            <w:pPr>
              <w:pStyle w:val="ECCTableHeaderwhitefont"/>
              <w:rPr>
                <w:i w:val="0"/>
                <w:iCs/>
                <w:lang w:val="en-GB"/>
              </w:rPr>
            </w:pPr>
            <w:r w:rsidRPr="00144860">
              <w:rPr>
                <w:i w:val="0"/>
                <w:iCs/>
                <w:lang w:val="en-GB"/>
              </w:rPr>
              <w:t>(dB)</w:t>
            </w:r>
          </w:p>
        </w:tc>
      </w:tr>
      <w:tr w:rsidR="00274A78" w:rsidRPr="00144860" w14:paraId="51861087" w14:textId="77777777" w:rsidTr="002B09EA">
        <w:tc>
          <w:tcPr>
            <w:tcW w:w="1555" w:type="dxa"/>
            <w:vAlign w:val="top"/>
          </w:tcPr>
          <w:p w14:paraId="35D6E0DC" w14:textId="4246C0BD" w:rsidR="00270192" w:rsidRPr="00144860" w:rsidRDefault="00270192" w:rsidP="00577116">
            <w:pPr>
              <w:spacing w:after="60"/>
              <w:jc w:val="left"/>
              <w:rPr>
                <w:rFonts w:cs="Arial"/>
                <w:sz w:val="20"/>
                <w:lang w:val="en-GB"/>
              </w:rPr>
            </w:pPr>
            <w:r w:rsidRPr="00144860">
              <w:rPr>
                <w:rFonts w:cs="Arial"/>
                <w:sz w:val="20"/>
                <w:lang w:val="en-GB"/>
              </w:rPr>
              <w:t xml:space="preserve">DECT NR+ </w:t>
            </w:r>
          </w:p>
        </w:tc>
        <w:tc>
          <w:tcPr>
            <w:tcW w:w="1423" w:type="dxa"/>
            <w:vAlign w:val="top"/>
          </w:tcPr>
          <w:p w14:paraId="7C3397A1" w14:textId="226481F3" w:rsidR="00270192" w:rsidRPr="00144860" w:rsidRDefault="00270192" w:rsidP="00577116">
            <w:pPr>
              <w:spacing w:after="60"/>
              <w:jc w:val="left"/>
              <w:rPr>
                <w:rFonts w:cs="Arial"/>
                <w:sz w:val="20"/>
                <w:lang w:val="en-GB"/>
              </w:rPr>
            </w:pPr>
            <w:r w:rsidRPr="00144860">
              <w:rPr>
                <w:rFonts w:cs="Arial"/>
                <w:sz w:val="20"/>
                <w:lang w:val="en-GB"/>
              </w:rPr>
              <w:t>6.912</w:t>
            </w:r>
          </w:p>
        </w:tc>
        <w:tc>
          <w:tcPr>
            <w:tcW w:w="1412" w:type="dxa"/>
            <w:vAlign w:val="top"/>
          </w:tcPr>
          <w:p w14:paraId="290BC951" w14:textId="6B756EDA" w:rsidR="00270192" w:rsidRPr="00144860" w:rsidRDefault="00270192" w:rsidP="00577116">
            <w:pPr>
              <w:spacing w:after="60"/>
              <w:jc w:val="left"/>
              <w:rPr>
                <w:rFonts w:cs="Arial"/>
                <w:sz w:val="20"/>
                <w:lang w:val="en-GB"/>
              </w:rPr>
            </w:pPr>
            <w:r w:rsidRPr="00144860">
              <w:rPr>
                <w:rFonts w:cs="Arial"/>
                <w:sz w:val="20"/>
                <w:lang w:val="en-GB"/>
              </w:rPr>
              <w:t>DECT NR+</w:t>
            </w:r>
          </w:p>
        </w:tc>
        <w:tc>
          <w:tcPr>
            <w:tcW w:w="1417" w:type="dxa"/>
            <w:vAlign w:val="top"/>
          </w:tcPr>
          <w:p w14:paraId="55F49763" w14:textId="2A7EEC24" w:rsidR="00270192" w:rsidRPr="00144860" w:rsidRDefault="00270192" w:rsidP="00577116">
            <w:pPr>
              <w:spacing w:after="60"/>
              <w:jc w:val="left"/>
              <w:rPr>
                <w:rFonts w:cs="Arial"/>
                <w:sz w:val="20"/>
                <w:lang w:val="en-GB"/>
              </w:rPr>
            </w:pPr>
            <w:r w:rsidRPr="00144860">
              <w:rPr>
                <w:rFonts w:cs="Arial"/>
                <w:sz w:val="20"/>
                <w:lang w:val="en-GB"/>
              </w:rPr>
              <w:t>6.912</w:t>
            </w:r>
          </w:p>
        </w:tc>
        <w:tc>
          <w:tcPr>
            <w:tcW w:w="2410" w:type="dxa"/>
            <w:vAlign w:val="top"/>
          </w:tcPr>
          <w:p w14:paraId="2277176E" w14:textId="1EB3249B" w:rsidR="00270192" w:rsidRPr="00144860" w:rsidRDefault="00274A78" w:rsidP="00577116">
            <w:pPr>
              <w:spacing w:after="60"/>
              <w:jc w:val="left"/>
              <w:rPr>
                <w:rFonts w:cs="Arial"/>
                <w:sz w:val="20"/>
                <w:lang w:val="en-GB"/>
              </w:rPr>
            </w:pPr>
            <w:r w:rsidRPr="00144860">
              <w:rPr>
                <w:rFonts w:cs="Arial"/>
                <w:sz w:val="20"/>
                <w:lang w:val="en-GB"/>
              </w:rPr>
              <w:t xml:space="preserve">First </w:t>
            </w:r>
            <w:r w:rsidR="00270192" w:rsidRPr="00144860">
              <w:rPr>
                <w:rFonts w:cs="Arial"/>
                <w:sz w:val="20"/>
                <w:lang w:val="en-GB"/>
              </w:rPr>
              <w:t>adjacent channel</w:t>
            </w:r>
          </w:p>
        </w:tc>
        <w:tc>
          <w:tcPr>
            <w:tcW w:w="1276" w:type="dxa"/>
            <w:vAlign w:val="top"/>
          </w:tcPr>
          <w:p w14:paraId="0F7D35CF" w14:textId="135009DD" w:rsidR="00270192" w:rsidRPr="00144860" w:rsidRDefault="00274A78" w:rsidP="00577116">
            <w:pPr>
              <w:spacing w:after="60"/>
              <w:jc w:val="left"/>
              <w:rPr>
                <w:rFonts w:cs="Arial"/>
                <w:sz w:val="20"/>
                <w:lang w:val="en-GB"/>
              </w:rPr>
            </w:pPr>
            <w:r w:rsidRPr="00144860">
              <w:rPr>
                <w:rFonts w:cs="Arial"/>
                <w:sz w:val="20"/>
                <w:lang w:val="en-GB"/>
              </w:rPr>
              <w:t>25.84</w:t>
            </w:r>
          </w:p>
        </w:tc>
      </w:tr>
      <w:tr w:rsidR="00274A78" w:rsidRPr="00144860" w14:paraId="6C5CD1D2" w14:textId="77777777" w:rsidTr="002B09EA">
        <w:tc>
          <w:tcPr>
            <w:tcW w:w="1555" w:type="dxa"/>
            <w:vAlign w:val="top"/>
          </w:tcPr>
          <w:p w14:paraId="1F34EC14" w14:textId="3F394CD2" w:rsidR="00274A78" w:rsidRPr="00144860" w:rsidRDefault="00274A78" w:rsidP="00577116">
            <w:pPr>
              <w:spacing w:after="60"/>
              <w:jc w:val="left"/>
              <w:rPr>
                <w:rFonts w:cs="Arial"/>
                <w:sz w:val="20"/>
                <w:lang w:val="en-GB"/>
              </w:rPr>
            </w:pPr>
            <w:r w:rsidRPr="00144860">
              <w:rPr>
                <w:rFonts w:cs="Arial"/>
                <w:sz w:val="20"/>
                <w:lang w:val="en-GB"/>
              </w:rPr>
              <w:t xml:space="preserve">DECT NR+ </w:t>
            </w:r>
          </w:p>
        </w:tc>
        <w:tc>
          <w:tcPr>
            <w:tcW w:w="1423" w:type="dxa"/>
            <w:vAlign w:val="top"/>
          </w:tcPr>
          <w:p w14:paraId="3FA27890" w14:textId="0CAE9827" w:rsidR="00274A78" w:rsidRPr="00144860" w:rsidRDefault="00274A78" w:rsidP="00577116">
            <w:pPr>
              <w:spacing w:after="60"/>
              <w:jc w:val="left"/>
              <w:rPr>
                <w:rFonts w:cs="Arial"/>
                <w:sz w:val="20"/>
                <w:lang w:val="en-GB"/>
              </w:rPr>
            </w:pPr>
            <w:r w:rsidRPr="00144860">
              <w:rPr>
                <w:rFonts w:cs="Arial"/>
                <w:sz w:val="20"/>
                <w:lang w:val="en-GB"/>
              </w:rPr>
              <w:t>6.912</w:t>
            </w:r>
          </w:p>
        </w:tc>
        <w:tc>
          <w:tcPr>
            <w:tcW w:w="1412" w:type="dxa"/>
            <w:vAlign w:val="top"/>
          </w:tcPr>
          <w:p w14:paraId="0C33C9D4" w14:textId="787D779B" w:rsidR="00274A78" w:rsidRPr="00144860" w:rsidRDefault="00A622A6" w:rsidP="00577116">
            <w:pPr>
              <w:spacing w:after="60"/>
              <w:jc w:val="left"/>
              <w:rPr>
                <w:rFonts w:cs="Arial"/>
                <w:sz w:val="20"/>
                <w:lang w:val="en-GB"/>
              </w:rPr>
            </w:pPr>
            <w:r w:rsidRPr="00144860">
              <w:rPr>
                <w:rFonts w:cs="Arial"/>
                <w:sz w:val="20"/>
                <w:lang w:val="en-GB"/>
              </w:rPr>
              <w:t>WBB LP</w:t>
            </w:r>
          </w:p>
        </w:tc>
        <w:tc>
          <w:tcPr>
            <w:tcW w:w="1417" w:type="dxa"/>
            <w:vAlign w:val="top"/>
          </w:tcPr>
          <w:p w14:paraId="4CDBCE6D" w14:textId="58606115" w:rsidR="00274A78" w:rsidRPr="00144860" w:rsidRDefault="00A622A6" w:rsidP="00577116">
            <w:pPr>
              <w:spacing w:after="60"/>
              <w:jc w:val="left"/>
              <w:rPr>
                <w:rFonts w:cs="Arial"/>
                <w:sz w:val="20"/>
                <w:lang w:val="en-GB"/>
              </w:rPr>
            </w:pPr>
            <w:r w:rsidRPr="00144860">
              <w:rPr>
                <w:rFonts w:cs="Arial"/>
                <w:sz w:val="20"/>
                <w:lang w:val="en-GB"/>
              </w:rPr>
              <w:t>10</w:t>
            </w:r>
          </w:p>
        </w:tc>
        <w:tc>
          <w:tcPr>
            <w:tcW w:w="2410" w:type="dxa"/>
            <w:vAlign w:val="top"/>
          </w:tcPr>
          <w:p w14:paraId="6EE5B414" w14:textId="57EF1558" w:rsidR="00274A78" w:rsidRPr="00144860" w:rsidRDefault="00A622A6" w:rsidP="00577116">
            <w:pPr>
              <w:spacing w:after="60"/>
              <w:jc w:val="left"/>
              <w:rPr>
                <w:rFonts w:cs="Arial"/>
                <w:sz w:val="20"/>
                <w:lang w:val="en-GB"/>
              </w:rPr>
            </w:pPr>
            <w:r w:rsidRPr="00144860">
              <w:rPr>
                <w:rFonts w:cs="Arial"/>
                <w:sz w:val="20"/>
                <w:lang w:val="en-GB"/>
              </w:rPr>
              <w:t>First adjacent channel</w:t>
            </w:r>
          </w:p>
        </w:tc>
        <w:tc>
          <w:tcPr>
            <w:tcW w:w="1276" w:type="dxa"/>
            <w:vAlign w:val="top"/>
          </w:tcPr>
          <w:p w14:paraId="4C51775C" w14:textId="7173B192" w:rsidR="00274A78" w:rsidRPr="00144860" w:rsidRDefault="00A622A6" w:rsidP="00577116">
            <w:pPr>
              <w:spacing w:after="60"/>
              <w:jc w:val="left"/>
              <w:rPr>
                <w:rFonts w:cs="Arial"/>
                <w:sz w:val="20"/>
                <w:lang w:val="en-GB"/>
              </w:rPr>
            </w:pPr>
            <w:r w:rsidRPr="00144860">
              <w:rPr>
                <w:rFonts w:cs="Arial"/>
                <w:sz w:val="20"/>
                <w:lang w:val="en-GB"/>
              </w:rPr>
              <w:t>25.40</w:t>
            </w:r>
          </w:p>
        </w:tc>
      </w:tr>
      <w:tr w:rsidR="00274A78" w:rsidRPr="00144860" w14:paraId="335EE940" w14:textId="77777777" w:rsidTr="002B09EA">
        <w:tc>
          <w:tcPr>
            <w:tcW w:w="1555" w:type="dxa"/>
            <w:vAlign w:val="top"/>
          </w:tcPr>
          <w:p w14:paraId="3FEA577B" w14:textId="1444F9BF" w:rsidR="00274A78" w:rsidRPr="00144860" w:rsidRDefault="00274A78" w:rsidP="00577116">
            <w:pPr>
              <w:spacing w:after="60"/>
              <w:jc w:val="left"/>
              <w:rPr>
                <w:rFonts w:cs="Arial"/>
                <w:sz w:val="20"/>
                <w:lang w:val="en-GB"/>
              </w:rPr>
            </w:pPr>
            <w:r w:rsidRPr="00144860">
              <w:rPr>
                <w:rFonts w:cs="Arial"/>
                <w:sz w:val="20"/>
                <w:lang w:val="en-GB"/>
              </w:rPr>
              <w:t xml:space="preserve">DECT NR+ </w:t>
            </w:r>
          </w:p>
        </w:tc>
        <w:tc>
          <w:tcPr>
            <w:tcW w:w="1423" w:type="dxa"/>
            <w:vAlign w:val="top"/>
          </w:tcPr>
          <w:p w14:paraId="04DCEEA9" w14:textId="210FC691" w:rsidR="00274A78" w:rsidRPr="00144860" w:rsidRDefault="00274A78" w:rsidP="00577116">
            <w:pPr>
              <w:spacing w:after="60"/>
              <w:jc w:val="left"/>
              <w:rPr>
                <w:rFonts w:cs="Arial"/>
                <w:sz w:val="20"/>
                <w:lang w:val="en-GB"/>
              </w:rPr>
            </w:pPr>
            <w:r w:rsidRPr="00144860">
              <w:rPr>
                <w:rFonts w:cs="Arial"/>
                <w:sz w:val="20"/>
                <w:lang w:val="en-GB"/>
              </w:rPr>
              <w:t>6.912</w:t>
            </w:r>
          </w:p>
        </w:tc>
        <w:tc>
          <w:tcPr>
            <w:tcW w:w="1412" w:type="dxa"/>
            <w:vAlign w:val="top"/>
          </w:tcPr>
          <w:p w14:paraId="5C10D1D7" w14:textId="7D89953E" w:rsidR="00274A78" w:rsidRPr="00144860" w:rsidRDefault="00A622A6" w:rsidP="00577116">
            <w:pPr>
              <w:spacing w:after="60"/>
              <w:jc w:val="left"/>
              <w:rPr>
                <w:rFonts w:cs="Arial"/>
                <w:sz w:val="20"/>
                <w:lang w:val="en-GB"/>
              </w:rPr>
            </w:pPr>
            <w:r w:rsidRPr="00144860">
              <w:rPr>
                <w:rFonts w:cs="Arial"/>
                <w:sz w:val="20"/>
                <w:lang w:val="en-GB"/>
              </w:rPr>
              <w:t>WBB LP</w:t>
            </w:r>
          </w:p>
        </w:tc>
        <w:tc>
          <w:tcPr>
            <w:tcW w:w="1417" w:type="dxa"/>
            <w:vAlign w:val="top"/>
          </w:tcPr>
          <w:p w14:paraId="1B764A33" w14:textId="2FB8A9EF" w:rsidR="00274A78" w:rsidRPr="00144860" w:rsidRDefault="00A622A6" w:rsidP="00577116">
            <w:pPr>
              <w:spacing w:after="60"/>
              <w:jc w:val="left"/>
              <w:rPr>
                <w:rFonts w:cs="Arial"/>
                <w:sz w:val="20"/>
                <w:lang w:val="en-GB"/>
              </w:rPr>
            </w:pPr>
            <w:r w:rsidRPr="00144860">
              <w:rPr>
                <w:rFonts w:cs="Arial"/>
                <w:sz w:val="20"/>
                <w:lang w:val="en-GB"/>
              </w:rPr>
              <w:t>100</w:t>
            </w:r>
          </w:p>
        </w:tc>
        <w:tc>
          <w:tcPr>
            <w:tcW w:w="2410" w:type="dxa"/>
            <w:vAlign w:val="top"/>
          </w:tcPr>
          <w:p w14:paraId="44AD7CD7" w14:textId="5D1CBD19" w:rsidR="00274A78" w:rsidRPr="00144860" w:rsidRDefault="00A622A6" w:rsidP="00577116">
            <w:pPr>
              <w:spacing w:after="60"/>
              <w:jc w:val="left"/>
              <w:rPr>
                <w:rFonts w:cs="Arial"/>
                <w:sz w:val="20"/>
                <w:lang w:val="en-GB"/>
              </w:rPr>
            </w:pPr>
            <w:r w:rsidRPr="00144860">
              <w:rPr>
                <w:rFonts w:cs="Arial"/>
                <w:sz w:val="20"/>
                <w:lang w:val="en-GB"/>
              </w:rPr>
              <w:t>First adjacent channel</w:t>
            </w:r>
          </w:p>
        </w:tc>
        <w:tc>
          <w:tcPr>
            <w:tcW w:w="1276" w:type="dxa"/>
            <w:vAlign w:val="top"/>
          </w:tcPr>
          <w:p w14:paraId="1C2ADCA2" w14:textId="0A581D96" w:rsidR="00274A78" w:rsidRPr="00144860" w:rsidRDefault="00A622A6" w:rsidP="00577116">
            <w:pPr>
              <w:spacing w:after="60"/>
              <w:jc w:val="left"/>
              <w:rPr>
                <w:rFonts w:cs="Arial"/>
                <w:sz w:val="20"/>
                <w:lang w:val="en-GB"/>
              </w:rPr>
            </w:pPr>
            <w:r w:rsidRPr="00144860">
              <w:rPr>
                <w:rFonts w:cs="Arial"/>
                <w:sz w:val="20"/>
                <w:lang w:val="en-GB"/>
              </w:rPr>
              <w:t>25.27</w:t>
            </w:r>
          </w:p>
        </w:tc>
      </w:tr>
      <w:tr w:rsidR="00274A78" w:rsidRPr="00144860" w14:paraId="42D59326" w14:textId="77777777" w:rsidTr="002B09EA">
        <w:tc>
          <w:tcPr>
            <w:tcW w:w="1555" w:type="dxa"/>
            <w:vAlign w:val="top"/>
          </w:tcPr>
          <w:p w14:paraId="5B271124" w14:textId="352DC59E" w:rsidR="00274A78" w:rsidRPr="00144860" w:rsidRDefault="00274A78" w:rsidP="00577116">
            <w:pPr>
              <w:spacing w:after="60"/>
              <w:jc w:val="left"/>
              <w:rPr>
                <w:rFonts w:cs="Arial"/>
                <w:sz w:val="20"/>
                <w:lang w:val="en-GB"/>
              </w:rPr>
            </w:pPr>
            <w:r w:rsidRPr="00144860">
              <w:rPr>
                <w:rFonts w:cs="Arial"/>
                <w:sz w:val="20"/>
                <w:lang w:val="en-GB"/>
              </w:rPr>
              <w:t xml:space="preserve">DECT NR+ </w:t>
            </w:r>
          </w:p>
        </w:tc>
        <w:tc>
          <w:tcPr>
            <w:tcW w:w="1423" w:type="dxa"/>
            <w:vAlign w:val="top"/>
          </w:tcPr>
          <w:p w14:paraId="1E2310C3" w14:textId="75417D91" w:rsidR="00274A78" w:rsidRPr="00144860" w:rsidRDefault="00274A78" w:rsidP="00577116">
            <w:pPr>
              <w:spacing w:after="60"/>
              <w:jc w:val="left"/>
              <w:rPr>
                <w:rFonts w:cs="Arial"/>
                <w:sz w:val="20"/>
                <w:lang w:val="en-GB"/>
              </w:rPr>
            </w:pPr>
            <w:r w:rsidRPr="00144860">
              <w:rPr>
                <w:rFonts w:cs="Arial"/>
                <w:sz w:val="20"/>
                <w:lang w:val="en-GB"/>
              </w:rPr>
              <w:t>6.912</w:t>
            </w:r>
          </w:p>
        </w:tc>
        <w:tc>
          <w:tcPr>
            <w:tcW w:w="1412" w:type="dxa"/>
            <w:vAlign w:val="top"/>
          </w:tcPr>
          <w:p w14:paraId="4E9FCFB0" w14:textId="665F1A06" w:rsidR="00274A78" w:rsidRPr="00144860" w:rsidRDefault="00A622A6" w:rsidP="00577116">
            <w:pPr>
              <w:spacing w:after="60"/>
              <w:jc w:val="left"/>
              <w:rPr>
                <w:rFonts w:cs="Arial"/>
                <w:sz w:val="20"/>
                <w:lang w:val="en-GB"/>
              </w:rPr>
            </w:pPr>
            <w:r w:rsidRPr="00144860">
              <w:rPr>
                <w:rFonts w:cs="Arial"/>
                <w:sz w:val="20"/>
                <w:lang w:val="en-GB"/>
              </w:rPr>
              <w:t>WBB MP</w:t>
            </w:r>
          </w:p>
        </w:tc>
        <w:tc>
          <w:tcPr>
            <w:tcW w:w="1417" w:type="dxa"/>
            <w:vAlign w:val="top"/>
          </w:tcPr>
          <w:p w14:paraId="1122A89E" w14:textId="7971D891" w:rsidR="00274A78" w:rsidRPr="00144860" w:rsidRDefault="00A622A6" w:rsidP="00577116">
            <w:pPr>
              <w:spacing w:after="60"/>
              <w:jc w:val="left"/>
              <w:rPr>
                <w:rFonts w:cs="Arial"/>
                <w:sz w:val="20"/>
                <w:lang w:val="en-GB"/>
              </w:rPr>
            </w:pPr>
            <w:r w:rsidRPr="00144860">
              <w:rPr>
                <w:rFonts w:cs="Arial"/>
                <w:sz w:val="20"/>
                <w:lang w:val="en-GB"/>
              </w:rPr>
              <w:t>10</w:t>
            </w:r>
          </w:p>
        </w:tc>
        <w:tc>
          <w:tcPr>
            <w:tcW w:w="2410" w:type="dxa"/>
            <w:vAlign w:val="top"/>
          </w:tcPr>
          <w:p w14:paraId="2F826278" w14:textId="00B92D49" w:rsidR="00274A78" w:rsidRPr="00144860" w:rsidRDefault="00A622A6" w:rsidP="00577116">
            <w:pPr>
              <w:spacing w:after="60"/>
              <w:jc w:val="left"/>
              <w:rPr>
                <w:rFonts w:cs="Arial"/>
                <w:sz w:val="20"/>
                <w:lang w:val="en-GB"/>
              </w:rPr>
            </w:pPr>
            <w:r w:rsidRPr="00144860">
              <w:rPr>
                <w:rFonts w:cs="Arial"/>
                <w:sz w:val="20"/>
                <w:lang w:val="en-GB"/>
              </w:rPr>
              <w:t>First adjacent channel</w:t>
            </w:r>
          </w:p>
        </w:tc>
        <w:tc>
          <w:tcPr>
            <w:tcW w:w="1276" w:type="dxa"/>
            <w:vAlign w:val="top"/>
          </w:tcPr>
          <w:p w14:paraId="04C98A91" w14:textId="5BF9ED3C" w:rsidR="00274A78" w:rsidRPr="00144860" w:rsidRDefault="00A622A6" w:rsidP="00577116">
            <w:pPr>
              <w:spacing w:after="60"/>
              <w:jc w:val="left"/>
              <w:rPr>
                <w:rFonts w:cs="Arial"/>
                <w:sz w:val="20"/>
                <w:lang w:val="en-GB"/>
              </w:rPr>
            </w:pPr>
            <w:r w:rsidRPr="00144860">
              <w:rPr>
                <w:rFonts w:cs="Arial"/>
                <w:sz w:val="20"/>
                <w:lang w:val="en-GB"/>
              </w:rPr>
              <w:t>25.4</w:t>
            </w:r>
          </w:p>
        </w:tc>
      </w:tr>
      <w:tr w:rsidR="00A622A6" w:rsidRPr="00144860" w14:paraId="060072D1" w14:textId="77777777" w:rsidTr="002B09EA">
        <w:tc>
          <w:tcPr>
            <w:tcW w:w="1555" w:type="dxa"/>
            <w:vAlign w:val="top"/>
          </w:tcPr>
          <w:p w14:paraId="507819B4" w14:textId="7E3A1574" w:rsidR="00A622A6" w:rsidRPr="00144860" w:rsidRDefault="00A622A6" w:rsidP="00577116">
            <w:pPr>
              <w:spacing w:after="60"/>
              <w:jc w:val="left"/>
              <w:rPr>
                <w:rFonts w:cs="Arial"/>
                <w:sz w:val="20"/>
                <w:lang w:val="en-GB"/>
              </w:rPr>
            </w:pPr>
            <w:r w:rsidRPr="00144860">
              <w:rPr>
                <w:rFonts w:cs="Arial"/>
                <w:sz w:val="20"/>
                <w:lang w:val="en-GB"/>
              </w:rPr>
              <w:t xml:space="preserve">DECT NR+ </w:t>
            </w:r>
          </w:p>
        </w:tc>
        <w:tc>
          <w:tcPr>
            <w:tcW w:w="1423" w:type="dxa"/>
            <w:vAlign w:val="top"/>
          </w:tcPr>
          <w:p w14:paraId="2A7EF4E5" w14:textId="15560B23" w:rsidR="00A622A6" w:rsidRPr="00144860" w:rsidRDefault="00A622A6" w:rsidP="00577116">
            <w:pPr>
              <w:spacing w:after="60"/>
              <w:jc w:val="left"/>
              <w:rPr>
                <w:rFonts w:cs="Arial"/>
                <w:sz w:val="20"/>
                <w:lang w:val="en-GB"/>
              </w:rPr>
            </w:pPr>
            <w:r w:rsidRPr="00144860">
              <w:rPr>
                <w:rFonts w:cs="Arial"/>
                <w:sz w:val="20"/>
                <w:lang w:val="en-GB"/>
              </w:rPr>
              <w:t>6.912</w:t>
            </w:r>
          </w:p>
        </w:tc>
        <w:tc>
          <w:tcPr>
            <w:tcW w:w="1412" w:type="dxa"/>
            <w:vAlign w:val="top"/>
          </w:tcPr>
          <w:p w14:paraId="6385BB3F" w14:textId="20F60B45" w:rsidR="00A622A6" w:rsidRPr="00144860" w:rsidRDefault="00A622A6" w:rsidP="00577116">
            <w:pPr>
              <w:spacing w:after="60"/>
              <w:jc w:val="left"/>
              <w:rPr>
                <w:rFonts w:cs="Arial"/>
                <w:sz w:val="20"/>
                <w:lang w:val="en-GB"/>
              </w:rPr>
            </w:pPr>
            <w:r w:rsidRPr="00144860">
              <w:rPr>
                <w:rFonts w:cs="Arial"/>
                <w:sz w:val="20"/>
                <w:lang w:val="en-GB"/>
              </w:rPr>
              <w:t>WBB MP</w:t>
            </w:r>
          </w:p>
        </w:tc>
        <w:tc>
          <w:tcPr>
            <w:tcW w:w="1417" w:type="dxa"/>
            <w:vAlign w:val="top"/>
          </w:tcPr>
          <w:p w14:paraId="1C6D59B9" w14:textId="566DB31C" w:rsidR="00A622A6" w:rsidRPr="00144860" w:rsidRDefault="00A622A6" w:rsidP="00577116">
            <w:pPr>
              <w:spacing w:after="60"/>
              <w:jc w:val="left"/>
              <w:rPr>
                <w:rFonts w:cs="Arial"/>
                <w:sz w:val="20"/>
                <w:lang w:val="en-GB"/>
              </w:rPr>
            </w:pPr>
            <w:r w:rsidRPr="00144860">
              <w:rPr>
                <w:rFonts w:cs="Arial"/>
                <w:sz w:val="20"/>
                <w:lang w:val="en-GB"/>
              </w:rPr>
              <w:t>100</w:t>
            </w:r>
          </w:p>
        </w:tc>
        <w:tc>
          <w:tcPr>
            <w:tcW w:w="2410" w:type="dxa"/>
            <w:vAlign w:val="top"/>
          </w:tcPr>
          <w:p w14:paraId="2A17CF06" w14:textId="1A470B4D" w:rsidR="00A622A6" w:rsidRPr="00144860" w:rsidRDefault="00A622A6" w:rsidP="00577116">
            <w:pPr>
              <w:spacing w:after="60"/>
              <w:jc w:val="left"/>
              <w:rPr>
                <w:rFonts w:cs="Arial"/>
                <w:sz w:val="20"/>
                <w:lang w:val="en-GB"/>
              </w:rPr>
            </w:pPr>
            <w:r w:rsidRPr="00144860">
              <w:rPr>
                <w:rFonts w:cs="Arial"/>
                <w:sz w:val="20"/>
                <w:lang w:val="en-GB"/>
              </w:rPr>
              <w:t>First adjacent channel</w:t>
            </w:r>
          </w:p>
        </w:tc>
        <w:tc>
          <w:tcPr>
            <w:tcW w:w="1276" w:type="dxa"/>
            <w:vAlign w:val="top"/>
          </w:tcPr>
          <w:p w14:paraId="6E6DD139" w14:textId="1E0EECAB" w:rsidR="00A622A6" w:rsidRPr="00144860" w:rsidRDefault="00A622A6" w:rsidP="00577116">
            <w:pPr>
              <w:spacing w:after="60"/>
              <w:jc w:val="left"/>
              <w:rPr>
                <w:rFonts w:cs="Arial"/>
                <w:sz w:val="20"/>
                <w:lang w:val="en-GB"/>
              </w:rPr>
            </w:pPr>
            <w:r w:rsidRPr="00144860">
              <w:rPr>
                <w:rFonts w:cs="Arial"/>
                <w:sz w:val="20"/>
                <w:lang w:val="en-GB"/>
              </w:rPr>
              <w:t>25.4</w:t>
            </w:r>
          </w:p>
        </w:tc>
      </w:tr>
      <w:tr w:rsidR="00A622A6" w:rsidRPr="00144860" w14:paraId="5F8F4C14" w14:textId="77777777" w:rsidTr="002B09EA">
        <w:tc>
          <w:tcPr>
            <w:tcW w:w="1555" w:type="dxa"/>
            <w:vAlign w:val="top"/>
          </w:tcPr>
          <w:p w14:paraId="0A6436BD" w14:textId="667D7B5E" w:rsidR="00A622A6" w:rsidRPr="00144860" w:rsidRDefault="00A622A6" w:rsidP="00577116">
            <w:pPr>
              <w:spacing w:after="60"/>
              <w:jc w:val="left"/>
              <w:rPr>
                <w:rFonts w:cs="Arial"/>
                <w:sz w:val="20"/>
                <w:lang w:val="en-GB"/>
              </w:rPr>
            </w:pPr>
            <w:r w:rsidRPr="00144860">
              <w:rPr>
                <w:rFonts w:cs="Arial"/>
                <w:sz w:val="20"/>
                <w:lang w:val="en-GB"/>
              </w:rPr>
              <w:t>WBB MP</w:t>
            </w:r>
          </w:p>
        </w:tc>
        <w:tc>
          <w:tcPr>
            <w:tcW w:w="1423" w:type="dxa"/>
            <w:vAlign w:val="top"/>
          </w:tcPr>
          <w:p w14:paraId="41949454" w14:textId="593F4E3D" w:rsidR="00A622A6" w:rsidRPr="00144860" w:rsidRDefault="00A622A6" w:rsidP="00577116">
            <w:pPr>
              <w:spacing w:after="60"/>
              <w:jc w:val="left"/>
              <w:rPr>
                <w:rFonts w:cs="Arial"/>
                <w:sz w:val="20"/>
                <w:lang w:val="en-GB"/>
              </w:rPr>
            </w:pPr>
            <w:r w:rsidRPr="00144860">
              <w:rPr>
                <w:rFonts w:cs="Arial"/>
                <w:sz w:val="20"/>
                <w:lang w:val="en-GB"/>
              </w:rPr>
              <w:t>10</w:t>
            </w:r>
          </w:p>
        </w:tc>
        <w:tc>
          <w:tcPr>
            <w:tcW w:w="1412" w:type="dxa"/>
            <w:vAlign w:val="top"/>
          </w:tcPr>
          <w:p w14:paraId="7C0B1FAC" w14:textId="305379B0" w:rsidR="00A622A6" w:rsidRPr="00144860" w:rsidRDefault="00A622A6" w:rsidP="00577116">
            <w:pPr>
              <w:spacing w:after="60"/>
              <w:jc w:val="left"/>
              <w:rPr>
                <w:rFonts w:cs="Arial"/>
                <w:sz w:val="20"/>
                <w:lang w:val="en-GB"/>
              </w:rPr>
            </w:pPr>
            <w:r w:rsidRPr="00144860">
              <w:rPr>
                <w:rFonts w:cs="Arial"/>
                <w:sz w:val="20"/>
                <w:lang w:val="en-GB"/>
              </w:rPr>
              <w:t>DECT NR+</w:t>
            </w:r>
          </w:p>
        </w:tc>
        <w:tc>
          <w:tcPr>
            <w:tcW w:w="1417" w:type="dxa"/>
            <w:vAlign w:val="top"/>
          </w:tcPr>
          <w:p w14:paraId="51CAFC6C" w14:textId="453CD7F7" w:rsidR="00A622A6" w:rsidRPr="00144860" w:rsidRDefault="00A622A6" w:rsidP="00577116">
            <w:pPr>
              <w:spacing w:after="60"/>
              <w:jc w:val="left"/>
              <w:rPr>
                <w:rFonts w:cs="Arial"/>
                <w:sz w:val="20"/>
                <w:lang w:val="en-GB"/>
              </w:rPr>
            </w:pPr>
            <w:r w:rsidRPr="00144860">
              <w:rPr>
                <w:rFonts w:cs="Arial"/>
                <w:sz w:val="20"/>
                <w:lang w:val="en-GB"/>
              </w:rPr>
              <w:t>6.912</w:t>
            </w:r>
          </w:p>
        </w:tc>
        <w:tc>
          <w:tcPr>
            <w:tcW w:w="2410" w:type="dxa"/>
            <w:vAlign w:val="top"/>
          </w:tcPr>
          <w:p w14:paraId="7342ADA6" w14:textId="27D42CC4" w:rsidR="00A622A6" w:rsidRPr="00144860" w:rsidRDefault="00A622A6" w:rsidP="00577116">
            <w:pPr>
              <w:spacing w:after="60"/>
              <w:jc w:val="left"/>
              <w:rPr>
                <w:rFonts w:cs="Arial"/>
                <w:sz w:val="20"/>
                <w:lang w:val="en-GB"/>
              </w:rPr>
            </w:pPr>
            <w:r w:rsidRPr="00144860">
              <w:rPr>
                <w:rFonts w:cs="Arial"/>
                <w:sz w:val="20"/>
                <w:lang w:val="en-GB"/>
              </w:rPr>
              <w:t xml:space="preserve">Co-channel </w:t>
            </w:r>
            <w:r w:rsidR="006C1ACF" w:rsidRPr="00144860">
              <w:rPr>
                <w:rFonts w:cs="Arial"/>
                <w:sz w:val="20"/>
                <w:lang w:val="en-GB"/>
              </w:rPr>
              <w:t>(Note 1)</w:t>
            </w:r>
          </w:p>
        </w:tc>
        <w:tc>
          <w:tcPr>
            <w:tcW w:w="1276" w:type="dxa"/>
            <w:vAlign w:val="top"/>
          </w:tcPr>
          <w:p w14:paraId="600CA127" w14:textId="58AABD68" w:rsidR="00A622A6" w:rsidRPr="00144860" w:rsidRDefault="00A622A6" w:rsidP="00577116">
            <w:pPr>
              <w:spacing w:after="60"/>
              <w:jc w:val="left"/>
              <w:rPr>
                <w:rFonts w:cs="Arial"/>
                <w:sz w:val="20"/>
                <w:lang w:val="en-GB"/>
              </w:rPr>
            </w:pPr>
            <w:r w:rsidRPr="00144860">
              <w:rPr>
                <w:rFonts w:cs="Arial"/>
                <w:sz w:val="20"/>
                <w:lang w:val="en-GB"/>
              </w:rPr>
              <w:t>1.6</w:t>
            </w:r>
          </w:p>
        </w:tc>
      </w:tr>
      <w:tr w:rsidR="00A622A6" w:rsidRPr="00144860" w14:paraId="6E1C1137" w14:textId="77777777" w:rsidTr="002B09EA">
        <w:tc>
          <w:tcPr>
            <w:tcW w:w="1555" w:type="dxa"/>
            <w:vAlign w:val="top"/>
          </w:tcPr>
          <w:p w14:paraId="6B4FC460" w14:textId="0E3EAEEF" w:rsidR="00A622A6" w:rsidRPr="00144860" w:rsidRDefault="00A622A6" w:rsidP="00577116">
            <w:pPr>
              <w:spacing w:after="60"/>
              <w:jc w:val="left"/>
              <w:rPr>
                <w:rFonts w:cs="Arial"/>
                <w:sz w:val="20"/>
                <w:lang w:val="en-GB"/>
              </w:rPr>
            </w:pPr>
            <w:r w:rsidRPr="00144860">
              <w:rPr>
                <w:rFonts w:cs="Arial"/>
                <w:sz w:val="20"/>
                <w:lang w:val="en-GB"/>
              </w:rPr>
              <w:t>WBB MP</w:t>
            </w:r>
          </w:p>
        </w:tc>
        <w:tc>
          <w:tcPr>
            <w:tcW w:w="1423" w:type="dxa"/>
            <w:vAlign w:val="top"/>
          </w:tcPr>
          <w:p w14:paraId="6E2D74D5" w14:textId="15C9C94A" w:rsidR="00A622A6" w:rsidRPr="00144860" w:rsidRDefault="00A622A6" w:rsidP="00577116">
            <w:pPr>
              <w:spacing w:after="60"/>
              <w:jc w:val="left"/>
              <w:rPr>
                <w:rFonts w:cs="Arial"/>
                <w:sz w:val="20"/>
                <w:lang w:val="en-GB"/>
              </w:rPr>
            </w:pPr>
            <w:r w:rsidRPr="00144860">
              <w:rPr>
                <w:rFonts w:cs="Arial"/>
                <w:sz w:val="20"/>
                <w:lang w:val="en-GB"/>
              </w:rPr>
              <w:t>10</w:t>
            </w:r>
          </w:p>
        </w:tc>
        <w:tc>
          <w:tcPr>
            <w:tcW w:w="1412" w:type="dxa"/>
            <w:vAlign w:val="top"/>
          </w:tcPr>
          <w:p w14:paraId="60E80730" w14:textId="793BD3C7" w:rsidR="00A622A6" w:rsidRPr="00144860" w:rsidRDefault="00A622A6" w:rsidP="00577116">
            <w:pPr>
              <w:spacing w:after="60"/>
              <w:jc w:val="left"/>
              <w:rPr>
                <w:rFonts w:cs="Arial"/>
                <w:sz w:val="20"/>
                <w:lang w:val="en-GB"/>
              </w:rPr>
            </w:pPr>
            <w:r w:rsidRPr="00144860">
              <w:rPr>
                <w:rFonts w:cs="Arial"/>
                <w:sz w:val="20"/>
                <w:lang w:val="en-GB"/>
              </w:rPr>
              <w:t>DECT NR+</w:t>
            </w:r>
          </w:p>
        </w:tc>
        <w:tc>
          <w:tcPr>
            <w:tcW w:w="1417" w:type="dxa"/>
            <w:vAlign w:val="top"/>
          </w:tcPr>
          <w:p w14:paraId="4068A75C" w14:textId="07386678" w:rsidR="00A622A6" w:rsidRPr="00144860" w:rsidRDefault="00A622A6" w:rsidP="00577116">
            <w:pPr>
              <w:spacing w:after="60"/>
              <w:jc w:val="left"/>
              <w:rPr>
                <w:rFonts w:cs="Arial"/>
                <w:sz w:val="20"/>
                <w:lang w:val="en-GB"/>
              </w:rPr>
            </w:pPr>
            <w:r w:rsidRPr="00144860">
              <w:rPr>
                <w:rFonts w:cs="Arial"/>
                <w:sz w:val="20"/>
                <w:lang w:val="en-GB"/>
              </w:rPr>
              <w:t>6.912</w:t>
            </w:r>
          </w:p>
        </w:tc>
        <w:tc>
          <w:tcPr>
            <w:tcW w:w="2410" w:type="dxa"/>
            <w:vAlign w:val="top"/>
          </w:tcPr>
          <w:p w14:paraId="09E955FB" w14:textId="70F9A083" w:rsidR="00A622A6" w:rsidRPr="00144860" w:rsidRDefault="00A622A6" w:rsidP="00577116">
            <w:pPr>
              <w:spacing w:after="60"/>
              <w:jc w:val="left"/>
              <w:rPr>
                <w:rFonts w:cs="Arial"/>
                <w:sz w:val="20"/>
                <w:lang w:val="en-GB"/>
              </w:rPr>
            </w:pPr>
            <w:r w:rsidRPr="00144860">
              <w:rPr>
                <w:rFonts w:cs="Arial"/>
                <w:sz w:val="20"/>
                <w:lang w:val="en-GB"/>
              </w:rPr>
              <w:t xml:space="preserve">First adjacent channel </w:t>
            </w:r>
          </w:p>
        </w:tc>
        <w:tc>
          <w:tcPr>
            <w:tcW w:w="1276" w:type="dxa"/>
            <w:vAlign w:val="top"/>
          </w:tcPr>
          <w:p w14:paraId="579444B1" w14:textId="489374F0" w:rsidR="00A622A6" w:rsidRPr="00144860" w:rsidRDefault="00A622A6" w:rsidP="00577116">
            <w:pPr>
              <w:spacing w:after="60"/>
              <w:jc w:val="left"/>
              <w:rPr>
                <w:rFonts w:cs="Arial"/>
                <w:sz w:val="20"/>
                <w:lang w:val="en-GB"/>
              </w:rPr>
            </w:pPr>
            <w:r w:rsidRPr="00144860">
              <w:rPr>
                <w:rFonts w:cs="Arial"/>
                <w:sz w:val="20"/>
                <w:lang w:val="en-GB"/>
              </w:rPr>
              <w:t>32.0</w:t>
            </w:r>
          </w:p>
        </w:tc>
      </w:tr>
      <w:tr w:rsidR="00A622A6" w:rsidRPr="00144860" w14:paraId="1F3B1A78" w14:textId="77777777" w:rsidTr="002B09EA">
        <w:tc>
          <w:tcPr>
            <w:tcW w:w="1555" w:type="dxa"/>
            <w:vAlign w:val="top"/>
          </w:tcPr>
          <w:p w14:paraId="37200D97" w14:textId="702C341D" w:rsidR="00A622A6" w:rsidRPr="00144860" w:rsidRDefault="00A622A6" w:rsidP="00577116">
            <w:pPr>
              <w:spacing w:after="60"/>
              <w:jc w:val="left"/>
              <w:rPr>
                <w:rFonts w:cs="Arial"/>
                <w:sz w:val="20"/>
                <w:lang w:val="en-GB"/>
              </w:rPr>
            </w:pPr>
            <w:r w:rsidRPr="00144860">
              <w:rPr>
                <w:rFonts w:cs="Arial"/>
                <w:sz w:val="20"/>
                <w:lang w:val="en-GB"/>
              </w:rPr>
              <w:t>WBB MP</w:t>
            </w:r>
          </w:p>
        </w:tc>
        <w:tc>
          <w:tcPr>
            <w:tcW w:w="1423" w:type="dxa"/>
            <w:vAlign w:val="top"/>
          </w:tcPr>
          <w:p w14:paraId="63B62D8C" w14:textId="2590CE43" w:rsidR="00A622A6" w:rsidRPr="00144860" w:rsidRDefault="00A622A6" w:rsidP="00577116">
            <w:pPr>
              <w:spacing w:after="60"/>
              <w:jc w:val="left"/>
              <w:rPr>
                <w:rFonts w:cs="Arial"/>
                <w:sz w:val="20"/>
                <w:lang w:val="en-GB"/>
              </w:rPr>
            </w:pPr>
            <w:r w:rsidRPr="00144860">
              <w:rPr>
                <w:rFonts w:cs="Arial"/>
                <w:sz w:val="20"/>
                <w:lang w:val="en-GB"/>
              </w:rPr>
              <w:t>10</w:t>
            </w:r>
            <w:r w:rsidR="00E80648" w:rsidRPr="00144860">
              <w:rPr>
                <w:rFonts w:cs="Arial"/>
                <w:sz w:val="20"/>
                <w:lang w:val="en-GB"/>
              </w:rPr>
              <w:t>0</w:t>
            </w:r>
          </w:p>
        </w:tc>
        <w:tc>
          <w:tcPr>
            <w:tcW w:w="1412" w:type="dxa"/>
            <w:vAlign w:val="top"/>
          </w:tcPr>
          <w:p w14:paraId="5EFE4FF0" w14:textId="046572FF" w:rsidR="00A622A6" w:rsidRPr="00144860" w:rsidRDefault="00A622A6" w:rsidP="00577116">
            <w:pPr>
              <w:spacing w:after="60"/>
              <w:jc w:val="left"/>
              <w:rPr>
                <w:rFonts w:cs="Arial"/>
                <w:sz w:val="20"/>
                <w:lang w:val="en-GB"/>
              </w:rPr>
            </w:pPr>
            <w:r w:rsidRPr="00144860">
              <w:rPr>
                <w:rFonts w:cs="Arial"/>
                <w:sz w:val="20"/>
                <w:lang w:val="en-GB"/>
              </w:rPr>
              <w:t>DECT NR+</w:t>
            </w:r>
          </w:p>
        </w:tc>
        <w:tc>
          <w:tcPr>
            <w:tcW w:w="1417" w:type="dxa"/>
            <w:vAlign w:val="top"/>
          </w:tcPr>
          <w:p w14:paraId="5D4DA299" w14:textId="42F96067" w:rsidR="00A622A6" w:rsidRPr="00144860" w:rsidRDefault="00A622A6" w:rsidP="00577116">
            <w:pPr>
              <w:spacing w:after="60"/>
              <w:jc w:val="left"/>
              <w:rPr>
                <w:rFonts w:cs="Arial"/>
                <w:sz w:val="20"/>
                <w:lang w:val="en-GB"/>
              </w:rPr>
            </w:pPr>
            <w:r w:rsidRPr="00144860">
              <w:rPr>
                <w:rFonts w:cs="Arial"/>
                <w:sz w:val="20"/>
                <w:lang w:val="en-GB"/>
              </w:rPr>
              <w:t>6.912</w:t>
            </w:r>
          </w:p>
        </w:tc>
        <w:tc>
          <w:tcPr>
            <w:tcW w:w="2410" w:type="dxa"/>
            <w:vAlign w:val="top"/>
          </w:tcPr>
          <w:p w14:paraId="06639D74" w14:textId="0D095276" w:rsidR="00A622A6" w:rsidRPr="00144860" w:rsidRDefault="00A622A6" w:rsidP="00577116">
            <w:pPr>
              <w:spacing w:after="60"/>
              <w:jc w:val="left"/>
              <w:rPr>
                <w:rFonts w:cs="Arial"/>
                <w:sz w:val="20"/>
                <w:lang w:val="en-GB"/>
              </w:rPr>
            </w:pPr>
            <w:r w:rsidRPr="00144860">
              <w:rPr>
                <w:rFonts w:cs="Arial"/>
                <w:sz w:val="20"/>
                <w:lang w:val="en-GB"/>
              </w:rPr>
              <w:t xml:space="preserve">Co-channel </w:t>
            </w:r>
            <w:r w:rsidR="006C1ACF" w:rsidRPr="00144860">
              <w:rPr>
                <w:rFonts w:cs="Arial"/>
                <w:sz w:val="20"/>
                <w:lang w:val="en-GB"/>
              </w:rPr>
              <w:t>(Note 1)</w:t>
            </w:r>
          </w:p>
        </w:tc>
        <w:tc>
          <w:tcPr>
            <w:tcW w:w="1276" w:type="dxa"/>
            <w:vAlign w:val="top"/>
          </w:tcPr>
          <w:p w14:paraId="369C24C3" w14:textId="623A0A5D" w:rsidR="00A622A6" w:rsidRPr="00144860" w:rsidRDefault="00A622A6" w:rsidP="00577116">
            <w:pPr>
              <w:spacing w:after="60"/>
              <w:jc w:val="left"/>
              <w:rPr>
                <w:rFonts w:cs="Arial"/>
                <w:sz w:val="20"/>
                <w:lang w:val="en-GB"/>
              </w:rPr>
            </w:pPr>
            <w:r w:rsidRPr="00144860">
              <w:rPr>
                <w:rFonts w:cs="Arial"/>
                <w:sz w:val="20"/>
                <w:lang w:val="en-GB"/>
              </w:rPr>
              <w:t>1.6</w:t>
            </w:r>
          </w:p>
        </w:tc>
      </w:tr>
      <w:tr w:rsidR="00A622A6" w:rsidRPr="00144860" w14:paraId="28A63965" w14:textId="77777777" w:rsidTr="002B09EA">
        <w:tc>
          <w:tcPr>
            <w:tcW w:w="1555" w:type="dxa"/>
            <w:vAlign w:val="top"/>
          </w:tcPr>
          <w:p w14:paraId="4FB04AB9" w14:textId="70C19929" w:rsidR="00A622A6" w:rsidRPr="00144860" w:rsidRDefault="00A622A6" w:rsidP="00577116">
            <w:pPr>
              <w:spacing w:after="60"/>
              <w:jc w:val="left"/>
              <w:rPr>
                <w:rFonts w:cs="Arial"/>
                <w:sz w:val="20"/>
                <w:lang w:val="en-GB"/>
              </w:rPr>
            </w:pPr>
            <w:r w:rsidRPr="00144860">
              <w:rPr>
                <w:rFonts w:cs="Arial"/>
                <w:sz w:val="20"/>
                <w:lang w:val="en-GB"/>
              </w:rPr>
              <w:t>WBB MP</w:t>
            </w:r>
          </w:p>
        </w:tc>
        <w:tc>
          <w:tcPr>
            <w:tcW w:w="1423" w:type="dxa"/>
            <w:vAlign w:val="top"/>
          </w:tcPr>
          <w:p w14:paraId="392F798B" w14:textId="0D4B8C61" w:rsidR="00A622A6" w:rsidRPr="00144860" w:rsidRDefault="00A622A6" w:rsidP="00577116">
            <w:pPr>
              <w:spacing w:after="60"/>
              <w:jc w:val="left"/>
              <w:rPr>
                <w:rFonts w:cs="Arial"/>
                <w:sz w:val="20"/>
                <w:lang w:val="en-GB"/>
              </w:rPr>
            </w:pPr>
            <w:r w:rsidRPr="00144860">
              <w:rPr>
                <w:rFonts w:cs="Arial"/>
                <w:sz w:val="20"/>
                <w:lang w:val="en-GB"/>
              </w:rPr>
              <w:t>100</w:t>
            </w:r>
          </w:p>
        </w:tc>
        <w:tc>
          <w:tcPr>
            <w:tcW w:w="1412" w:type="dxa"/>
            <w:vAlign w:val="top"/>
          </w:tcPr>
          <w:p w14:paraId="6D569745" w14:textId="6234A863" w:rsidR="00A622A6" w:rsidRPr="00144860" w:rsidRDefault="00A622A6" w:rsidP="00577116">
            <w:pPr>
              <w:spacing w:after="60"/>
              <w:jc w:val="left"/>
              <w:rPr>
                <w:rFonts w:cs="Arial"/>
                <w:sz w:val="20"/>
                <w:lang w:val="en-GB"/>
              </w:rPr>
            </w:pPr>
            <w:r w:rsidRPr="00144860">
              <w:rPr>
                <w:rFonts w:cs="Arial"/>
                <w:sz w:val="20"/>
                <w:lang w:val="en-GB"/>
              </w:rPr>
              <w:t>DECT NR+</w:t>
            </w:r>
          </w:p>
        </w:tc>
        <w:tc>
          <w:tcPr>
            <w:tcW w:w="1417" w:type="dxa"/>
            <w:vAlign w:val="top"/>
          </w:tcPr>
          <w:p w14:paraId="2DF620BD" w14:textId="192CC153" w:rsidR="00A622A6" w:rsidRPr="00144860" w:rsidRDefault="00A622A6" w:rsidP="00577116">
            <w:pPr>
              <w:spacing w:after="60"/>
              <w:jc w:val="left"/>
              <w:rPr>
                <w:rFonts w:cs="Arial"/>
                <w:sz w:val="20"/>
                <w:lang w:val="en-GB"/>
              </w:rPr>
            </w:pPr>
            <w:r w:rsidRPr="00144860">
              <w:rPr>
                <w:rFonts w:cs="Arial"/>
                <w:sz w:val="20"/>
                <w:lang w:val="en-GB"/>
              </w:rPr>
              <w:t>6.912</w:t>
            </w:r>
          </w:p>
        </w:tc>
        <w:tc>
          <w:tcPr>
            <w:tcW w:w="2410" w:type="dxa"/>
            <w:vAlign w:val="top"/>
          </w:tcPr>
          <w:p w14:paraId="5652B113" w14:textId="65013B15" w:rsidR="00A622A6" w:rsidRPr="00144860" w:rsidRDefault="00A622A6" w:rsidP="00577116">
            <w:pPr>
              <w:spacing w:after="60"/>
              <w:jc w:val="left"/>
              <w:rPr>
                <w:rFonts w:cs="Arial"/>
                <w:sz w:val="20"/>
                <w:lang w:val="en-GB"/>
              </w:rPr>
            </w:pPr>
            <w:r w:rsidRPr="00144860">
              <w:rPr>
                <w:rFonts w:cs="Arial"/>
                <w:sz w:val="20"/>
                <w:lang w:val="en-GB"/>
              </w:rPr>
              <w:t xml:space="preserve">First adjacent channel </w:t>
            </w:r>
          </w:p>
        </w:tc>
        <w:tc>
          <w:tcPr>
            <w:tcW w:w="1276" w:type="dxa"/>
            <w:vAlign w:val="top"/>
          </w:tcPr>
          <w:p w14:paraId="3D600B81" w14:textId="74512069" w:rsidR="00A622A6" w:rsidRPr="00144860" w:rsidRDefault="00A622A6" w:rsidP="00577116">
            <w:pPr>
              <w:spacing w:after="60"/>
              <w:jc w:val="left"/>
              <w:rPr>
                <w:rFonts w:cs="Arial"/>
                <w:sz w:val="20"/>
                <w:lang w:val="en-GB"/>
              </w:rPr>
            </w:pPr>
            <w:r w:rsidRPr="00144860">
              <w:rPr>
                <w:rFonts w:cs="Arial"/>
                <w:sz w:val="20"/>
                <w:lang w:val="en-GB"/>
              </w:rPr>
              <w:t>41.34</w:t>
            </w:r>
          </w:p>
        </w:tc>
      </w:tr>
    </w:tbl>
    <w:bookmarkEnd w:id="11"/>
    <w:p w14:paraId="1D30056B" w14:textId="77777777" w:rsidR="003768F9" w:rsidRPr="00144860" w:rsidRDefault="006C1ACF" w:rsidP="00EF1E98">
      <w:pPr>
        <w:spacing w:before="240" w:after="60"/>
        <w:jc w:val="both"/>
        <w:rPr>
          <w:rFonts w:ascii="Arial" w:hAnsi="Arial" w:cs="Arial"/>
          <w:sz w:val="20"/>
        </w:rPr>
      </w:pPr>
      <w:r w:rsidRPr="00144860">
        <w:rPr>
          <w:rFonts w:ascii="Arial" w:hAnsi="Arial" w:cs="Arial"/>
          <w:sz w:val="20"/>
        </w:rPr>
        <w:t xml:space="preserve">Note 1: NFD is dominated by a simple bandwidth correction factor in scenarios where the interferer’s bandwidth is greater than that of the victim receiver. </w:t>
      </w:r>
    </w:p>
    <w:p w14:paraId="249634F7" w14:textId="671D61B4" w:rsidR="00336515" w:rsidRPr="00144860" w:rsidRDefault="00CF1102" w:rsidP="00EF1E98">
      <w:pPr>
        <w:spacing w:before="240" w:after="60"/>
        <w:jc w:val="both"/>
        <w:rPr>
          <w:rFonts w:ascii="Arial" w:hAnsi="Arial" w:cs="Arial"/>
          <w:sz w:val="20"/>
        </w:rPr>
      </w:pPr>
      <w:r w:rsidRPr="001879A7">
        <w:rPr>
          <w:rFonts w:ascii="Arial" w:hAnsi="Arial" w:cs="Arial"/>
          <w:sz w:val="20"/>
        </w:rPr>
        <w:fldChar w:fldCharType="begin"/>
      </w:r>
      <w:r w:rsidRPr="001879A7">
        <w:rPr>
          <w:rFonts w:ascii="Arial" w:hAnsi="Arial" w:cs="Arial"/>
          <w:sz w:val="20"/>
        </w:rPr>
        <w:instrText xml:space="preserve"> REF _Ref145420362 \h </w:instrText>
      </w:r>
      <w:r w:rsidR="00144860" w:rsidRPr="001879A7">
        <w:rPr>
          <w:rFonts w:ascii="Arial" w:hAnsi="Arial" w:cs="Arial"/>
          <w:sz w:val="20"/>
        </w:rPr>
        <w:instrText xml:space="preserve"> \* MERGEFORMAT </w:instrText>
      </w:r>
      <w:r w:rsidRPr="001879A7">
        <w:rPr>
          <w:rFonts w:ascii="Arial" w:hAnsi="Arial" w:cs="Arial"/>
          <w:sz w:val="20"/>
        </w:rPr>
      </w:r>
      <w:r w:rsidRPr="001879A7">
        <w:rPr>
          <w:rFonts w:ascii="Arial" w:hAnsi="Arial" w:cs="Arial"/>
          <w:sz w:val="20"/>
        </w:rPr>
        <w:fldChar w:fldCharType="separate"/>
      </w:r>
      <w:r w:rsidR="00B92EFA" w:rsidRPr="001879A7">
        <w:rPr>
          <w:rFonts w:ascii="Arial" w:hAnsi="Arial"/>
          <w:bCs/>
          <w:sz w:val="20"/>
        </w:rPr>
        <w:t xml:space="preserve">Table </w:t>
      </w:r>
      <w:r w:rsidR="00B92EFA" w:rsidRPr="001879A7">
        <w:rPr>
          <w:rFonts w:ascii="Arial" w:hAnsi="Arial"/>
          <w:bCs/>
          <w:noProof/>
          <w:sz w:val="20"/>
        </w:rPr>
        <w:t>14</w:t>
      </w:r>
      <w:r w:rsidRPr="001879A7">
        <w:rPr>
          <w:rFonts w:ascii="Arial" w:hAnsi="Arial" w:cs="Arial"/>
          <w:sz w:val="20"/>
        </w:rPr>
        <w:fldChar w:fldCharType="end"/>
      </w:r>
      <w:r w:rsidR="006F0832" w:rsidRPr="001879A7">
        <w:rPr>
          <w:rFonts w:ascii="Arial" w:hAnsi="Arial" w:cs="Arial"/>
          <w:sz w:val="20"/>
        </w:rPr>
        <w:t xml:space="preserve"> to </w:t>
      </w:r>
      <w:r w:rsidRPr="001879A7">
        <w:rPr>
          <w:rFonts w:ascii="Arial" w:hAnsi="Arial" w:cs="Arial"/>
          <w:sz w:val="20"/>
        </w:rPr>
        <w:fldChar w:fldCharType="begin"/>
      </w:r>
      <w:r w:rsidRPr="001879A7">
        <w:rPr>
          <w:rFonts w:ascii="Arial" w:hAnsi="Arial" w:cs="Arial"/>
          <w:sz w:val="20"/>
        </w:rPr>
        <w:instrText xml:space="preserve"> REF _Ref145420368 \h </w:instrText>
      </w:r>
      <w:r w:rsidR="00144860" w:rsidRPr="001879A7">
        <w:rPr>
          <w:rFonts w:ascii="Arial" w:hAnsi="Arial" w:cs="Arial"/>
          <w:sz w:val="20"/>
        </w:rPr>
        <w:instrText xml:space="preserve"> \* MERGEFORMAT </w:instrText>
      </w:r>
      <w:r w:rsidRPr="001879A7">
        <w:rPr>
          <w:rFonts w:ascii="Arial" w:hAnsi="Arial" w:cs="Arial"/>
          <w:sz w:val="20"/>
        </w:rPr>
      </w:r>
      <w:r w:rsidRPr="001879A7">
        <w:rPr>
          <w:rFonts w:ascii="Arial" w:hAnsi="Arial" w:cs="Arial"/>
          <w:sz w:val="20"/>
        </w:rPr>
        <w:fldChar w:fldCharType="separate"/>
      </w:r>
      <w:r w:rsidR="00B92EFA" w:rsidRPr="001879A7">
        <w:rPr>
          <w:rFonts w:ascii="Arial" w:hAnsi="Arial"/>
          <w:bCs/>
          <w:sz w:val="20"/>
        </w:rPr>
        <w:t xml:space="preserve">Table </w:t>
      </w:r>
      <w:r w:rsidR="00B92EFA" w:rsidRPr="001879A7">
        <w:rPr>
          <w:rFonts w:ascii="Arial" w:hAnsi="Arial"/>
          <w:bCs/>
          <w:noProof/>
          <w:sz w:val="20"/>
        </w:rPr>
        <w:t>17</w:t>
      </w:r>
      <w:r w:rsidRPr="001879A7">
        <w:rPr>
          <w:rFonts w:ascii="Arial" w:hAnsi="Arial" w:cs="Arial"/>
          <w:sz w:val="20"/>
        </w:rPr>
        <w:fldChar w:fldCharType="end"/>
      </w:r>
      <w:r w:rsidR="006F0832" w:rsidRPr="001879A7">
        <w:rPr>
          <w:rFonts w:ascii="Arial" w:hAnsi="Arial" w:cs="Arial"/>
          <w:sz w:val="20"/>
        </w:rPr>
        <w:t xml:space="preserve"> </w:t>
      </w:r>
      <w:r w:rsidR="00336515" w:rsidRPr="001879A7">
        <w:rPr>
          <w:rFonts w:ascii="Arial" w:hAnsi="Arial" w:cs="Arial"/>
          <w:sz w:val="20"/>
        </w:rPr>
        <w:t>re</w:t>
      </w:r>
      <w:r w:rsidR="00336515" w:rsidRPr="00144860">
        <w:rPr>
          <w:rFonts w:ascii="Arial" w:hAnsi="Arial" w:cs="Arial"/>
          <w:sz w:val="20"/>
        </w:rPr>
        <w:t xml:space="preserve">port on the results of our MCL analyses. A total of 34 scenarios are covered with variations for clutter loss, first-adjacent channel interference and aggregate interference. </w:t>
      </w:r>
    </w:p>
    <w:p w14:paraId="5B87FF33" w14:textId="77777777" w:rsidR="001879A7" w:rsidRDefault="001879A7"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12" w:name="_Ref145420362"/>
      <w:r>
        <w:rPr>
          <w:rFonts w:ascii="Arial" w:hAnsi="Arial"/>
          <w:bCs/>
          <w:color w:val="D2232A"/>
          <w:sz w:val="20"/>
        </w:rPr>
        <w:br w:type="page"/>
      </w:r>
    </w:p>
    <w:p w14:paraId="317AA360" w14:textId="000BB0BD" w:rsidR="00336515" w:rsidRPr="00144860" w:rsidRDefault="00FE28FB" w:rsidP="005164A2">
      <w:pPr>
        <w:pStyle w:val="Caption"/>
        <w:keepLines/>
        <w:tabs>
          <w:tab w:val="left" w:pos="0"/>
          <w:tab w:val="center" w:pos="4820"/>
          <w:tab w:val="right" w:pos="9639"/>
        </w:tabs>
        <w:spacing w:before="240" w:after="240"/>
        <w:rPr>
          <w:rFonts w:ascii="Arial" w:hAnsi="Arial"/>
          <w:bCs/>
          <w:color w:val="D2232A"/>
          <w:sz w:val="20"/>
        </w:rPr>
      </w:pPr>
      <w:r w:rsidRPr="00144860">
        <w:rPr>
          <w:rFonts w:ascii="Arial" w:hAnsi="Arial"/>
          <w:bCs/>
          <w:color w:val="D2232A"/>
          <w:sz w:val="20"/>
        </w:rPr>
        <w:lastRenderedPageBreak/>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14</w:t>
      </w:r>
      <w:r w:rsidRPr="00144860">
        <w:rPr>
          <w:rFonts w:ascii="Arial" w:hAnsi="Arial"/>
          <w:bCs/>
          <w:color w:val="D2232A"/>
          <w:sz w:val="20"/>
        </w:rPr>
        <w:fldChar w:fldCharType="end"/>
      </w:r>
      <w:bookmarkEnd w:id="12"/>
      <w:r w:rsidRPr="00144860">
        <w:rPr>
          <w:rFonts w:ascii="Arial" w:hAnsi="Arial"/>
          <w:bCs/>
          <w:color w:val="D2232A"/>
          <w:sz w:val="20"/>
        </w:rPr>
        <w:t xml:space="preserve">: </w:t>
      </w:r>
      <w:r w:rsidR="00336515" w:rsidRPr="00144860">
        <w:rPr>
          <w:rFonts w:ascii="Arial" w:hAnsi="Arial"/>
          <w:bCs/>
          <w:color w:val="D2232A"/>
          <w:sz w:val="20"/>
        </w:rPr>
        <w:t>Interference between 6.912 MHz DECT NR+</w:t>
      </w:r>
    </w:p>
    <w:tbl>
      <w:tblPr>
        <w:tblStyle w:val="ECCTable-redheader"/>
        <w:tblW w:w="10060" w:type="dxa"/>
        <w:tblInd w:w="0" w:type="dxa"/>
        <w:tblLayout w:type="fixed"/>
        <w:tblLook w:val="04A0" w:firstRow="1" w:lastRow="0" w:firstColumn="1" w:lastColumn="0" w:noHBand="0" w:noVBand="1"/>
      </w:tblPr>
      <w:tblGrid>
        <w:gridCol w:w="4815"/>
        <w:gridCol w:w="1559"/>
        <w:gridCol w:w="1559"/>
        <w:gridCol w:w="2127"/>
      </w:tblGrid>
      <w:tr w:rsidR="009533EA" w:rsidRPr="00144860" w14:paraId="538C7B26" w14:textId="77777777" w:rsidTr="009533EA">
        <w:trPr>
          <w:cnfStyle w:val="100000000000" w:firstRow="1" w:lastRow="0" w:firstColumn="0" w:lastColumn="0" w:oddVBand="0" w:evenVBand="0" w:oddHBand="0" w:evenHBand="0" w:firstRowFirstColumn="0" w:firstRowLastColumn="0" w:lastRowFirstColumn="0" w:lastRowLastColumn="0"/>
          <w:trHeight w:val="850"/>
        </w:trPr>
        <w:tc>
          <w:tcPr>
            <w:tcW w:w="4815" w:type="dxa"/>
          </w:tcPr>
          <w:p w14:paraId="48DA63D4" w14:textId="77777777" w:rsidR="00336515" w:rsidRPr="00144860" w:rsidRDefault="00336515" w:rsidP="00F43454">
            <w:pPr>
              <w:pStyle w:val="ECCTableHeaderwhitefont"/>
              <w:rPr>
                <w:i w:val="0"/>
                <w:iCs/>
                <w:lang w:val="en-GB"/>
              </w:rPr>
            </w:pPr>
            <w:r w:rsidRPr="00144860">
              <w:rPr>
                <w:i w:val="0"/>
                <w:iCs/>
                <w:lang w:val="en-GB"/>
              </w:rPr>
              <w:t>Scenario description</w:t>
            </w:r>
          </w:p>
        </w:tc>
        <w:tc>
          <w:tcPr>
            <w:tcW w:w="1559" w:type="dxa"/>
          </w:tcPr>
          <w:p w14:paraId="7D34A091" w14:textId="77777777" w:rsidR="00336515" w:rsidRPr="00144860" w:rsidRDefault="00336515" w:rsidP="00F43454">
            <w:pPr>
              <w:pStyle w:val="ECCTableHeaderwhitefont"/>
              <w:rPr>
                <w:i w:val="0"/>
                <w:iCs/>
                <w:lang w:val="en-GB"/>
              </w:rPr>
            </w:pPr>
            <w:r w:rsidRPr="00144860">
              <w:rPr>
                <w:i w:val="0"/>
                <w:iCs/>
                <w:lang w:val="en-GB"/>
              </w:rPr>
              <w:t>Interferer</w:t>
            </w:r>
          </w:p>
        </w:tc>
        <w:tc>
          <w:tcPr>
            <w:tcW w:w="1559" w:type="dxa"/>
          </w:tcPr>
          <w:p w14:paraId="6700D1BC" w14:textId="77777777" w:rsidR="00336515" w:rsidRPr="00144860" w:rsidRDefault="00336515" w:rsidP="00F43454">
            <w:pPr>
              <w:pStyle w:val="ECCTableHeaderwhitefont"/>
              <w:rPr>
                <w:i w:val="0"/>
                <w:iCs/>
                <w:lang w:val="en-GB"/>
              </w:rPr>
            </w:pPr>
            <w:r w:rsidRPr="00144860">
              <w:rPr>
                <w:i w:val="0"/>
                <w:iCs/>
                <w:lang w:val="en-GB"/>
              </w:rPr>
              <w:t>Victim</w:t>
            </w:r>
          </w:p>
        </w:tc>
        <w:tc>
          <w:tcPr>
            <w:tcW w:w="2127" w:type="dxa"/>
          </w:tcPr>
          <w:p w14:paraId="7C6BEDBE" w14:textId="315B4106" w:rsidR="00336515" w:rsidRPr="00144860" w:rsidRDefault="00336515" w:rsidP="009533EA">
            <w:pPr>
              <w:pStyle w:val="ECCTableHeaderwhitefont"/>
              <w:rPr>
                <w:i w:val="0"/>
                <w:iCs/>
                <w:lang w:val="en-GB"/>
              </w:rPr>
            </w:pPr>
            <w:r w:rsidRPr="00144860">
              <w:rPr>
                <w:i w:val="0"/>
                <w:iCs/>
                <w:lang w:val="en-GB"/>
              </w:rPr>
              <w:t>Geographical separation</w:t>
            </w:r>
            <w:r w:rsidR="009533EA">
              <w:rPr>
                <w:i w:val="0"/>
                <w:iCs/>
                <w:lang w:val="en-GB"/>
              </w:rPr>
              <w:t xml:space="preserve"> </w:t>
            </w:r>
            <w:r w:rsidRPr="00144860">
              <w:rPr>
                <w:i w:val="0"/>
                <w:iCs/>
                <w:lang w:val="en-GB"/>
              </w:rPr>
              <w:t>(km)</w:t>
            </w:r>
          </w:p>
        </w:tc>
      </w:tr>
      <w:tr w:rsidR="009533EA" w:rsidRPr="00144860" w14:paraId="7AE644E2" w14:textId="77777777" w:rsidTr="009533EA">
        <w:tc>
          <w:tcPr>
            <w:tcW w:w="4815" w:type="dxa"/>
          </w:tcPr>
          <w:p w14:paraId="4F5D34A6" w14:textId="77777777" w:rsidR="00336515" w:rsidRPr="00144860" w:rsidRDefault="00336515" w:rsidP="00875142">
            <w:pPr>
              <w:pStyle w:val="BodyText"/>
              <w:spacing w:after="60"/>
              <w:ind w:left="0"/>
              <w:jc w:val="left"/>
              <w:rPr>
                <w:rFonts w:cs="Arial"/>
                <w:lang w:val="en-GB"/>
              </w:rPr>
            </w:pPr>
            <w:r w:rsidRPr="00144860">
              <w:rPr>
                <w:rFonts w:cs="Arial"/>
                <w:lang w:val="en-GB"/>
              </w:rPr>
              <w:t>Single-entry, co-channel</w:t>
            </w:r>
          </w:p>
        </w:tc>
        <w:tc>
          <w:tcPr>
            <w:tcW w:w="1559" w:type="dxa"/>
          </w:tcPr>
          <w:p w14:paraId="45B9A7F6" w14:textId="77777777" w:rsidR="00336515" w:rsidRPr="00144860" w:rsidRDefault="00336515" w:rsidP="00875142">
            <w:pPr>
              <w:pStyle w:val="BodyText"/>
              <w:spacing w:after="60"/>
              <w:ind w:left="0"/>
              <w:jc w:val="left"/>
              <w:rPr>
                <w:rFonts w:cs="Arial"/>
                <w:lang w:val="en-GB"/>
              </w:rPr>
            </w:pPr>
            <w:r w:rsidRPr="00144860">
              <w:rPr>
                <w:rFonts w:cs="Arial"/>
                <w:lang w:val="en-GB"/>
              </w:rPr>
              <w:t>DECT NR+</w:t>
            </w:r>
          </w:p>
        </w:tc>
        <w:tc>
          <w:tcPr>
            <w:tcW w:w="1559" w:type="dxa"/>
          </w:tcPr>
          <w:p w14:paraId="7E6D522B" w14:textId="77777777" w:rsidR="00336515" w:rsidRPr="00144860" w:rsidRDefault="00336515" w:rsidP="00875142">
            <w:pPr>
              <w:pStyle w:val="BodyText"/>
              <w:spacing w:after="60"/>
              <w:ind w:left="0"/>
              <w:jc w:val="left"/>
              <w:rPr>
                <w:rFonts w:cs="Arial"/>
                <w:lang w:val="en-GB"/>
              </w:rPr>
            </w:pPr>
            <w:r w:rsidRPr="00144860">
              <w:rPr>
                <w:rFonts w:cs="Arial"/>
                <w:lang w:val="en-GB"/>
              </w:rPr>
              <w:t>DECT NR+</w:t>
            </w:r>
          </w:p>
        </w:tc>
        <w:tc>
          <w:tcPr>
            <w:tcW w:w="2127" w:type="dxa"/>
          </w:tcPr>
          <w:p w14:paraId="42F6389A" w14:textId="77777777" w:rsidR="00336515" w:rsidRPr="00144860" w:rsidRDefault="00336515" w:rsidP="00875142">
            <w:pPr>
              <w:pStyle w:val="BodyText"/>
              <w:spacing w:after="60"/>
              <w:ind w:left="0"/>
              <w:jc w:val="left"/>
              <w:rPr>
                <w:rFonts w:cs="Arial"/>
                <w:lang w:val="en-GB"/>
              </w:rPr>
            </w:pPr>
            <w:r w:rsidRPr="00144860">
              <w:rPr>
                <w:rFonts w:cs="Arial"/>
                <w:lang w:val="en-GB"/>
              </w:rPr>
              <w:t>0.582</w:t>
            </w:r>
          </w:p>
        </w:tc>
      </w:tr>
      <w:tr w:rsidR="009533EA" w:rsidRPr="00144860" w14:paraId="477C13A8" w14:textId="77777777" w:rsidTr="009533EA">
        <w:tc>
          <w:tcPr>
            <w:tcW w:w="4815" w:type="dxa"/>
          </w:tcPr>
          <w:p w14:paraId="6EED833E" w14:textId="77777777" w:rsidR="00336515" w:rsidRPr="00144860" w:rsidRDefault="00336515" w:rsidP="00875142">
            <w:pPr>
              <w:pStyle w:val="BodyText"/>
              <w:spacing w:after="60"/>
              <w:ind w:left="0"/>
              <w:jc w:val="left"/>
              <w:rPr>
                <w:rFonts w:cs="Arial"/>
                <w:lang w:val="en-GB"/>
              </w:rPr>
            </w:pPr>
            <w:r w:rsidRPr="00144860">
              <w:rPr>
                <w:rFonts w:cs="Arial"/>
                <w:lang w:val="en-GB"/>
              </w:rPr>
              <w:t>Single-entry, co-channel, clutter at one terminal (50% of locations)</w:t>
            </w:r>
          </w:p>
        </w:tc>
        <w:tc>
          <w:tcPr>
            <w:tcW w:w="1559" w:type="dxa"/>
          </w:tcPr>
          <w:p w14:paraId="28D0C627" w14:textId="77777777" w:rsidR="00336515" w:rsidRPr="00144860" w:rsidRDefault="00336515" w:rsidP="00875142">
            <w:pPr>
              <w:pStyle w:val="BodyText"/>
              <w:spacing w:after="60"/>
              <w:ind w:left="0"/>
              <w:jc w:val="left"/>
              <w:rPr>
                <w:rFonts w:cs="Arial"/>
                <w:lang w:val="en-GB"/>
              </w:rPr>
            </w:pPr>
            <w:r w:rsidRPr="00144860">
              <w:rPr>
                <w:rFonts w:cs="Arial"/>
                <w:lang w:val="en-GB"/>
              </w:rPr>
              <w:t>DECT NR+</w:t>
            </w:r>
          </w:p>
        </w:tc>
        <w:tc>
          <w:tcPr>
            <w:tcW w:w="1559" w:type="dxa"/>
          </w:tcPr>
          <w:p w14:paraId="6C4E9DE8" w14:textId="77777777" w:rsidR="00336515" w:rsidRPr="00144860" w:rsidRDefault="00336515" w:rsidP="00875142">
            <w:pPr>
              <w:pStyle w:val="BodyText"/>
              <w:spacing w:after="60"/>
              <w:ind w:left="0"/>
              <w:jc w:val="left"/>
              <w:rPr>
                <w:rFonts w:cs="Arial"/>
                <w:lang w:val="en-GB"/>
              </w:rPr>
            </w:pPr>
            <w:r w:rsidRPr="00144860">
              <w:rPr>
                <w:rFonts w:cs="Arial"/>
                <w:lang w:val="en-GB"/>
              </w:rPr>
              <w:t>DECT NR+</w:t>
            </w:r>
          </w:p>
        </w:tc>
        <w:tc>
          <w:tcPr>
            <w:tcW w:w="2127" w:type="dxa"/>
          </w:tcPr>
          <w:p w14:paraId="1F0CC206" w14:textId="77777777" w:rsidR="00336515" w:rsidRPr="00144860" w:rsidRDefault="00336515" w:rsidP="00875142">
            <w:pPr>
              <w:pStyle w:val="BodyText"/>
              <w:spacing w:after="60"/>
              <w:ind w:left="0"/>
              <w:jc w:val="left"/>
              <w:rPr>
                <w:rFonts w:cs="Arial"/>
                <w:lang w:val="en-GB"/>
              </w:rPr>
            </w:pPr>
            <w:r w:rsidRPr="00144860">
              <w:rPr>
                <w:rFonts w:cs="Arial"/>
                <w:lang w:val="en-GB"/>
              </w:rPr>
              <w:t>0.250</w:t>
            </w:r>
          </w:p>
        </w:tc>
      </w:tr>
      <w:tr w:rsidR="009533EA" w:rsidRPr="00144860" w14:paraId="1C20086F" w14:textId="77777777" w:rsidTr="009533EA">
        <w:tc>
          <w:tcPr>
            <w:tcW w:w="4815" w:type="dxa"/>
          </w:tcPr>
          <w:p w14:paraId="7E0AE5B3" w14:textId="77777777" w:rsidR="00336515" w:rsidRPr="00144860" w:rsidRDefault="00336515" w:rsidP="00875142">
            <w:pPr>
              <w:pStyle w:val="BodyText"/>
              <w:spacing w:after="60"/>
              <w:ind w:left="0"/>
              <w:jc w:val="left"/>
              <w:rPr>
                <w:rFonts w:cs="Arial"/>
                <w:lang w:val="en-GB"/>
              </w:rPr>
            </w:pPr>
            <w:r w:rsidRPr="00144860">
              <w:rPr>
                <w:rFonts w:cs="Arial"/>
                <w:lang w:val="en-GB"/>
              </w:rPr>
              <w:t>Single-entry, co-channel, clutter at one terminal (30% of locations)</w:t>
            </w:r>
          </w:p>
        </w:tc>
        <w:tc>
          <w:tcPr>
            <w:tcW w:w="1559" w:type="dxa"/>
          </w:tcPr>
          <w:p w14:paraId="031B03C9" w14:textId="77777777" w:rsidR="00336515" w:rsidRPr="00144860" w:rsidRDefault="00336515" w:rsidP="00875142">
            <w:pPr>
              <w:pStyle w:val="BodyText"/>
              <w:spacing w:after="60"/>
              <w:ind w:left="0"/>
              <w:jc w:val="left"/>
              <w:rPr>
                <w:rFonts w:cs="Arial"/>
                <w:lang w:val="en-GB"/>
              </w:rPr>
            </w:pPr>
            <w:r w:rsidRPr="00144860">
              <w:rPr>
                <w:rFonts w:cs="Arial"/>
                <w:lang w:val="en-GB"/>
              </w:rPr>
              <w:t>DECT NR+</w:t>
            </w:r>
          </w:p>
        </w:tc>
        <w:tc>
          <w:tcPr>
            <w:tcW w:w="1559" w:type="dxa"/>
          </w:tcPr>
          <w:p w14:paraId="3E6CDDF5" w14:textId="77777777" w:rsidR="00336515" w:rsidRPr="00144860" w:rsidRDefault="00336515" w:rsidP="00875142">
            <w:pPr>
              <w:pStyle w:val="BodyText"/>
              <w:spacing w:after="60"/>
              <w:ind w:left="0"/>
              <w:jc w:val="left"/>
              <w:rPr>
                <w:rFonts w:cs="Arial"/>
                <w:lang w:val="en-GB"/>
              </w:rPr>
            </w:pPr>
            <w:r w:rsidRPr="00144860">
              <w:rPr>
                <w:rFonts w:cs="Arial"/>
                <w:lang w:val="en-GB"/>
              </w:rPr>
              <w:t>DECT NR+</w:t>
            </w:r>
          </w:p>
        </w:tc>
        <w:tc>
          <w:tcPr>
            <w:tcW w:w="2127" w:type="dxa"/>
          </w:tcPr>
          <w:p w14:paraId="718BD2B9" w14:textId="77777777" w:rsidR="00336515" w:rsidRPr="00144860" w:rsidRDefault="00336515" w:rsidP="00875142">
            <w:pPr>
              <w:pStyle w:val="BodyText"/>
              <w:spacing w:after="60"/>
              <w:ind w:left="0"/>
              <w:jc w:val="left"/>
              <w:rPr>
                <w:rFonts w:cs="Arial"/>
                <w:lang w:val="en-GB"/>
              </w:rPr>
            </w:pPr>
            <w:r w:rsidRPr="00144860">
              <w:rPr>
                <w:rFonts w:cs="Arial"/>
                <w:lang w:val="en-GB"/>
              </w:rPr>
              <w:t>0.250</w:t>
            </w:r>
          </w:p>
        </w:tc>
      </w:tr>
      <w:tr w:rsidR="009533EA" w:rsidRPr="00144860" w14:paraId="63E381AF" w14:textId="77777777" w:rsidTr="009533EA">
        <w:tc>
          <w:tcPr>
            <w:tcW w:w="4815" w:type="dxa"/>
          </w:tcPr>
          <w:p w14:paraId="13F03C4E" w14:textId="77777777" w:rsidR="00336515" w:rsidRPr="00144860" w:rsidRDefault="00336515" w:rsidP="00875142">
            <w:pPr>
              <w:pStyle w:val="BodyText"/>
              <w:spacing w:after="60"/>
              <w:ind w:left="0"/>
              <w:jc w:val="left"/>
              <w:rPr>
                <w:rFonts w:cs="Arial"/>
                <w:lang w:val="en-GB"/>
              </w:rPr>
            </w:pPr>
            <w:r w:rsidRPr="00144860">
              <w:rPr>
                <w:rFonts w:cs="Arial"/>
                <w:lang w:val="en-GB"/>
              </w:rPr>
              <w:t>Single-entry, first adjacent channel interference</w:t>
            </w:r>
          </w:p>
        </w:tc>
        <w:tc>
          <w:tcPr>
            <w:tcW w:w="1559" w:type="dxa"/>
          </w:tcPr>
          <w:p w14:paraId="024635BC" w14:textId="77777777" w:rsidR="00336515" w:rsidRPr="00144860" w:rsidRDefault="00336515" w:rsidP="00875142">
            <w:pPr>
              <w:pStyle w:val="BodyText"/>
              <w:spacing w:after="60"/>
              <w:ind w:left="0"/>
              <w:jc w:val="left"/>
              <w:rPr>
                <w:rFonts w:cs="Arial"/>
                <w:lang w:val="en-GB"/>
              </w:rPr>
            </w:pPr>
            <w:r w:rsidRPr="00144860">
              <w:rPr>
                <w:rFonts w:cs="Arial"/>
                <w:lang w:val="en-GB"/>
              </w:rPr>
              <w:t>DECT NR+</w:t>
            </w:r>
          </w:p>
        </w:tc>
        <w:tc>
          <w:tcPr>
            <w:tcW w:w="1559" w:type="dxa"/>
          </w:tcPr>
          <w:p w14:paraId="5A882604" w14:textId="77777777" w:rsidR="00336515" w:rsidRPr="00144860" w:rsidRDefault="00336515" w:rsidP="00875142">
            <w:pPr>
              <w:pStyle w:val="BodyText"/>
              <w:spacing w:after="60"/>
              <w:ind w:left="0"/>
              <w:jc w:val="left"/>
              <w:rPr>
                <w:rFonts w:cs="Arial"/>
                <w:lang w:val="en-GB"/>
              </w:rPr>
            </w:pPr>
            <w:r w:rsidRPr="00144860">
              <w:rPr>
                <w:rFonts w:cs="Arial"/>
                <w:lang w:val="en-GB"/>
              </w:rPr>
              <w:t>DECT NR+</w:t>
            </w:r>
          </w:p>
        </w:tc>
        <w:tc>
          <w:tcPr>
            <w:tcW w:w="2127" w:type="dxa"/>
          </w:tcPr>
          <w:p w14:paraId="3427548D" w14:textId="77777777" w:rsidR="00336515" w:rsidRPr="00144860" w:rsidRDefault="00336515" w:rsidP="00875142">
            <w:pPr>
              <w:pStyle w:val="BodyText"/>
              <w:spacing w:after="60"/>
              <w:ind w:left="0"/>
              <w:jc w:val="left"/>
              <w:rPr>
                <w:rFonts w:cs="Arial"/>
                <w:lang w:val="en-GB"/>
              </w:rPr>
            </w:pPr>
            <w:r w:rsidRPr="00144860">
              <w:rPr>
                <w:rFonts w:cs="Arial"/>
                <w:lang w:val="en-GB"/>
              </w:rPr>
              <w:t>0.03</w:t>
            </w:r>
          </w:p>
        </w:tc>
      </w:tr>
    </w:tbl>
    <w:p w14:paraId="072BECAE" w14:textId="14CA60D3" w:rsidR="00336515"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13" w:name="_Ref145420534"/>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15</w:t>
      </w:r>
      <w:r w:rsidRPr="00144860">
        <w:rPr>
          <w:rFonts w:ascii="Arial" w:hAnsi="Arial"/>
          <w:bCs/>
          <w:color w:val="D2232A"/>
          <w:sz w:val="20"/>
        </w:rPr>
        <w:fldChar w:fldCharType="end"/>
      </w:r>
      <w:bookmarkEnd w:id="13"/>
      <w:r w:rsidRPr="00144860">
        <w:rPr>
          <w:rFonts w:ascii="Arial" w:hAnsi="Arial"/>
          <w:bCs/>
          <w:color w:val="D2232A"/>
          <w:sz w:val="20"/>
        </w:rPr>
        <w:t xml:space="preserve">: </w:t>
      </w:r>
      <w:r w:rsidR="00336515" w:rsidRPr="00144860">
        <w:rPr>
          <w:rFonts w:ascii="Arial" w:hAnsi="Arial"/>
          <w:bCs/>
          <w:color w:val="D2232A"/>
          <w:sz w:val="20"/>
        </w:rPr>
        <w:t>Interference from 6.912 MHz DECT NR+ into WBB LP</w:t>
      </w:r>
    </w:p>
    <w:tbl>
      <w:tblPr>
        <w:tblStyle w:val="ECCTable-redheader"/>
        <w:tblW w:w="5150" w:type="pct"/>
        <w:tblInd w:w="0" w:type="dxa"/>
        <w:tblLook w:val="04A0" w:firstRow="1" w:lastRow="0" w:firstColumn="1" w:lastColumn="0" w:noHBand="0" w:noVBand="1"/>
      </w:tblPr>
      <w:tblGrid>
        <w:gridCol w:w="4532"/>
        <w:gridCol w:w="1559"/>
        <w:gridCol w:w="1984"/>
        <w:gridCol w:w="1845"/>
        <w:tblGridChange w:id="14">
          <w:tblGrid>
            <w:gridCol w:w="4532"/>
            <w:gridCol w:w="1559"/>
            <w:gridCol w:w="1984"/>
            <w:gridCol w:w="1845"/>
          </w:tblGrid>
        </w:tblGridChange>
      </w:tblGrid>
      <w:tr w:rsidR="009533EA" w:rsidRPr="00144860" w14:paraId="14E0496E" w14:textId="77777777" w:rsidTr="009533EA">
        <w:trPr>
          <w:cnfStyle w:val="100000000000" w:firstRow="1" w:lastRow="0" w:firstColumn="0" w:lastColumn="0" w:oddVBand="0" w:evenVBand="0" w:oddHBand="0" w:evenHBand="0" w:firstRowFirstColumn="0" w:firstRowLastColumn="0" w:lastRowFirstColumn="0" w:lastRowLastColumn="0"/>
        </w:trPr>
        <w:tc>
          <w:tcPr>
            <w:tcW w:w="2284" w:type="pct"/>
          </w:tcPr>
          <w:p w14:paraId="3B237CB1" w14:textId="77777777" w:rsidR="00336515" w:rsidRPr="00144860" w:rsidRDefault="00336515" w:rsidP="00F43454">
            <w:pPr>
              <w:pStyle w:val="ECCTableHeaderwhitefont"/>
              <w:rPr>
                <w:i w:val="0"/>
                <w:iCs/>
                <w:lang w:val="en-GB"/>
              </w:rPr>
            </w:pPr>
            <w:r w:rsidRPr="00144860">
              <w:rPr>
                <w:i w:val="0"/>
                <w:iCs/>
                <w:lang w:val="en-GB"/>
              </w:rPr>
              <w:t>Scenario description</w:t>
            </w:r>
          </w:p>
        </w:tc>
        <w:tc>
          <w:tcPr>
            <w:tcW w:w="786" w:type="pct"/>
          </w:tcPr>
          <w:p w14:paraId="5B7375F4" w14:textId="77777777" w:rsidR="00336515" w:rsidRPr="00144860" w:rsidRDefault="00336515" w:rsidP="00F43454">
            <w:pPr>
              <w:pStyle w:val="ECCTableHeaderwhitefont"/>
              <w:rPr>
                <w:i w:val="0"/>
                <w:iCs/>
                <w:lang w:val="en-GB"/>
              </w:rPr>
            </w:pPr>
            <w:r w:rsidRPr="00144860">
              <w:rPr>
                <w:i w:val="0"/>
                <w:iCs/>
                <w:lang w:val="en-GB"/>
              </w:rPr>
              <w:t>Interferer</w:t>
            </w:r>
          </w:p>
        </w:tc>
        <w:tc>
          <w:tcPr>
            <w:tcW w:w="1000" w:type="pct"/>
          </w:tcPr>
          <w:p w14:paraId="778101CE" w14:textId="77777777" w:rsidR="00336515" w:rsidRPr="00144860" w:rsidRDefault="00336515" w:rsidP="00F43454">
            <w:pPr>
              <w:pStyle w:val="ECCTableHeaderwhitefont"/>
              <w:rPr>
                <w:i w:val="0"/>
                <w:iCs/>
                <w:lang w:val="en-GB"/>
              </w:rPr>
            </w:pPr>
            <w:r w:rsidRPr="00144860">
              <w:rPr>
                <w:i w:val="0"/>
                <w:iCs/>
                <w:lang w:val="en-GB"/>
              </w:rPr>
              <w:t>Victim</w:t>
            </w:r>
          </w:p>
        </w:tc>
        <w:tc>
          <w:tcPr>
            <w:tcW w:w="930" w:type="pct"/>
          </w:tcPr>
          <w:p w14:paraId="4DA382DD" w14:textId="7B69DB49" w:rsidR="00336515" w:rsidRPr="00144860" w:rsidRDefault="00336515" w:rsidP="009533EA">
            <w:pPr>
              <w:pStyle w:val="ECCTableHeaderwhitefont"/>
              <w:rPr>
                <w:i w:val="0"/>
                <w:iCs/>
                <w:lang w:val="en-GB"/>
              </w:rPr>
            </w:pPr>
            <w:r w:rsidRPr="00144860">
              <w:rPr>
                <w:i w:val="0"/>
                <w:iCs/>
                <w:lang w:val="en-GB"/>
              </w:rPr>
              <w:t>Geographical separation</w:t>
            </w:r>
            <w:r w:rsidR="009533EA">
              <w:rPr>
                <w:i w:val="0"/>
                <w:iCs/>
                <w:lang w:val="en-GB"/>
              </w:rPr>
              <w:t xml:space="preserve"> </w:t>
            </w:r>
            <w:r w:rsidRPr="00144860">
              <w:rPr>
                <w:i w:val="0"/>
                <w:iCs/>
                <w:lang w:val="en-GB"/>
              </w:rPr>
              <w:t>(km)</w:t>
            </w:r>
          </w:p>
        </w:tc>
      </w:tr>
      <w:tr w:rsidR="00336515" w:rsidRPr="00144860" w14:paraId="7BB52488" w14:textId="77777777" w:rsidTr="009533EA">
        <w:tc>
          <w:tcPr>
            <w:tcW w:w="2284" w:type="pct"/>
          </w:tcPr>
          <w:p w14:paraId="7B6DBF13" w14:textId="77777777" w:rsidR="00336515" w:rsidRPr="00144860" w:rsidRDefault="00336515" w:rsidP="00875142">
            <w:pPr>
              <w:pStyle w:val="BodyText"/>
              <w:spacing w:after="60"/>
              <w:ind w:left="0"/>
              <w:jc w:val="left"/>
              <w:rPr>
                <w:rFonts w:cs="Arial"/>
                <w:lang w:val="en-GB"/>
              </w:rPr>
            </w:pPr>
            <w:r w:rsidRPr="00144860">
              <w:rPr>
                <w:rFonts w:cs="Arial"/>
                <w:lang w:val="en-GB"/>
              </w:rPr>
              <w:t>Single-entry, co-channel</w:t>
            </w:r>
          </w:p>
        </w:tc>
        <w:tc>
          <w:tcPr>
            <w:tcW w:w="786" w:type="pct"/>
          </w:tcPr>
          <w:p w14:paraId="3C482BFF" w14:textId="77777777" w:rsidR="00336515" w:rsidRPr="00144860" w:rsidRDefault="00336515" w:rsidP="00875142">
            <w:pPr>
              <w:pStyle w:val="BodyText"/>
              <w:spacing w:after="60"/>
              <w:ind w:left="0"/>
              <w:jc w:val="left"/>
              <w:rPr>
                <w:rFonts w:cs="Arial"/>
                <w:lang w:val="en-GB"/>
              </w:rPr>
            </w:pPr>
            <w:r w:rsidRPr="00144860">
              <w:rPr>
                <w:rFonts w:cs="Arial"/>
                <w:lang w:val="en-GB"/>
              </w:rPr>
              <w:t>DECT NR+</w:t>
            </w:r>
          </w:p>
        </w:tc>
        <w:tc>
          <w:tcPr>
            <w:tcW w:w="1000" w:type="pct"/>
          </w:tcPr>
          <w:p w14:paraId="37CCA549" w14:textId="77777777" w:rsidR="00336515" w:rsidRPr="00144860" w:rsidRDefault="00336515" w:rsidP="00875142">
            <w:pPr>
              <w:pStyle w:val="BodyText"/>
              <w:spacing w:after="60"/>
              <w:ind w:left="0"/>
              <w:jc w:val="left"/>
              <w:rPr>
                <w:rFonts w:cs="Arial"/>
                <w:lang w:val="en-GB"/>
              </w:rPr>
            </w:pPr>
            <w:r w:rsidRPr="00144860">
              <w:rPr>
                <w:rFonts w:cs="Arial"/>
                <w:lang w:val="en-GB"/>
              </w:rPr>
              <w:t>WBB LP 10 MHz</w:t>
            </w:r>
          </w:p>
        </w:tc>
        <w:tc>
          <w:tcPr>
            <w:tcW w:w="930" w:type="pct"/>
          </w:tcPr>
          <w:p w14:paraId="40EDBE95" w14:textId="77777777" w:rsidR="00336515" w:rsidRPr="00144860" w:rsidRDefault="00336515" w:rsidP="00875142">
            <w:pPr>
              <w:pStyle w:val="BodyText"/>
              <w:spacing w:after="60"/>
              <w:ind w:left="0"/>
              <w:jc w:val="left"/>
              <w:rPr>
                <w:rFonts w:cs="Arial"/>
                <w:lang w:val="en-GB"/>
              </w:rPr>
            </w:pPr>
            <w:r w:rsidRPr="00144860">
              <w:rPr>
                <w:rFonts w:cs="Arial"/>
                <w:lang w:val="en-GB"/>
              </w:rPr>
              <w:t>30.2</w:t>
            </w:r>
          </w:p>
        </w:tc>
      </w:tr>
      <w:tr w:rsidR="00336515" w:rsidRPr="00144860" w14:paraId="6CD3C4C3" w14:textId="77777777" w:rsidTr="009533EA">
        <w:tc>
          <w:tcPr>
            <w:tcW w:w="2284" w:type="pct"/>
          </w:tcPr>
          <w:p w14:paraId="6F475D67" w14:textId="77777777" w:rsidR="00336515" w:rsidRPr="00144860" w:rsidRDefault="00336515" w:rsidP="00875142">
            <w:pPr>
              <w:pStyle w:val="BodyText"/>
              <w:spacing w:after="60"/>
              <w:ind w:left="0"/>
              <w:jc w:val="left"/>
              <w:rPr>
                <w:rFonts w:cs="Arial"/>
                <w:lang w:val="en-GB"/>
              </w:rPr>
            </w:pPr>
            <w:r w:rsidRPr="00144860">
              <w:rPr>
                <w:rFonts w:cs="Arial"/>
                <w:lang w:val="en-GB"/>
              </w:rPr>
              <w:t>Single-entry, co-channel, clutter at one terminal (50% of locations)</w:t>
            </w:r>
          </w:p>
        </w:tc>
        <w:tc>
          <w:tcPr>
            <w:tcW w:w="786" w:type="pct"/>
          </w:tcPr>
          <w:p w14:paraId="1FD73D1E" w14:textId="77777777" w:rsidR="00336515" w:rsidRPr="00144860" w:rsidRDefault="00336515" w:rsidP="00875142">
            <w:pPr>
              <w:pStyle w:val="BodyText"/>
              <w:spacing w:after="60"/>
              <w:ind w:left="0"/>
              <w:jc w:val="left"/>
              <w:rPr>
                <w:rFonts w:cs="Arial"/>
                <w:lang w:val="en-GB"/>
              </w:rPr>
            </w:pPr>
            <w:r w:rsidRPr="00144860">
              <w:rPr>
                <w:rFonts w:cs="Arial"/>
                <w:lang w:val="en-GB"/>
              </w:rPr>
              <w:t>DECT NR+</w:t>
            </w:r>
          </w:p>
        </w:tc>
        <w:tc>
          <w:tcPr>
            <w:tcW w:w="1000" w:type="pct"/>
          </w:tcPr>
          <w:p w14:paraId="1F5075C0" w14:textId="77777777" w:rsidR="00336515" w:rsidRPr="00144860" w:rsidRDefault="00336515" w:rsidP="00875142">
            <w:pPr>
              <w:pStyle w:val="BodyText"/>
              <w:spacing w:after="60"/>
              <w:ind w:left="0"/>
              <w:jc w:val="left"/>
              <w:rPr>
                <w:rFonts w:cs="Arial"/>
                <w:lang w:val="en-GB"/>
              </w:rPr>
            </w:pPr>
            <w:r w:rsidRPr="00144860">
              <w:rPr>
                <w:rFonts w:cs="Arial"/>
                <w:lang w:val="en-GB"/>
              </w:rPr>
              <w:t>WBB LP 10 MHz</w:t>
            </w:r>
          </w:p>
        </w:tc>
        <w:tc>
          <w:tcPr>
            <w:tcW w:w="930" w:type="pct"/>
          </w:tcPr>
          <w:p w14:paraId="6CC21606" w14:textId="77777777" w:rsidR="00336515" w:rsidRPr="00144860" w:rsidRDefault="00336515" w:rsidP="00875142">
            <w:pPr>
              <w:pStyle w:val="BodyText"/>
              <w:spacing w:after="60"/>
              <w:ind w:left="0"/>
              <w:jc w:val="left"/>
              <w:rPr>
                <w:rFonts w:cs="Arial"/>
                <w:lang w:val="en-GB"/>
              </w:rPr>
            </w:pPr>
            <w:r w:rsidRPr="00144860">
              <w:rPr>
                <w:rFonts w:cs="Arial"/>
                <w:lang w:val="en-GB"/>
              </w:rPr>
              <w:t>1.8</w:t>
            </w:r>
          </w:p>
        </w:tc>
      </w:tr>
      <w:tr w:rsidR="00336515" w:rsidRPr="00144860" w14:paraId="073538CA" w14:textId="77777777" w:rsidTr="009533EA">
        <w:tc>
          <w:tcPr>
            <w:tcW w:w="2284" w:type="pct"/>
          </w:tcPr>
          <w:p w14:paraId="13304BED" w14:textId="77777777" w:rsidR="00336515" w:rsidRPr="00144860" w:rsidRDefault="00336515" w:rsidP="00875142">
            <w:pPr>
              <w:pStyle w:val="BodyText"/>
              <w:spacing w:after="60"/>
              <w:ind w:left="0"/>
              <w:jc w:val="left"/>
              <w:rPr>
                <w:rFonts w:cs="Arial"/>
                <w:lang w:val="en-GB"/>
              </w:rPr>
            </w:pPr>
            <w:r w:rsidRPr="00144860">
              <w:rPr>
                <w:rFonts w:cs="Arial"/>
                <w:lang w:val="en-GB"/>
              </w:rPr>
              <w:t>Single-entry, co-channel, clutter at one terminal (30% of locations)</w:t>
            </w:r>
          </w:p>
        </w:tc>
        <w:tc>
          <w:tcPr>
            <w:tcW w:w="786" w:type="pct"/>
          </w:tcPr>
          <w:p w14:paraId="3EDD89E8" w14:textId="77777777" w:rsidR="00336515" w:rsidRPr="00144860" w:rsidRDefault="00336515" w:rsidP="00875142">
            <w:pPr>
              <w:pStyle w:val="BodyText"/>
              <w:spacing w:after="60"/>
              <w:ind w:left="0"/>
              <w:jc w:val="left"/>
              <w:rPr>
                <w:rFonts w:cs="Arial"/>
                <w:lang w:val="en-GB"/>
              </w:rPr>
            </w:pPr>
            <w:r w:rsidRPr="00144860">
              <w:rPr>
                <w:rFonts w:cs="Arial"/>
                <w:lang w:val="en-GB"/>
              </w:rPr>
              <w:t>DECT NR+</w:t>
            </w:r>
          </w:p>
        </w:tc>
        <w:tc>
          <w:tcPr>
            <w:tcW w:w="1000" w:type="pct"/>
          </w:tcPr>
          <w:p w14:paraId="540055B5" w14:textId="77777777" w:rsidR="00336515" w:rsidRPr="00144860" w:rsidRDefault="00336515" w:rsidP="00875142">
            <w:pPr>
              <w:pStyle w:val="BodyText"/>
              <w:spacing w:after="60"/>
              <w:ind w:left="0"/>
              <w:jc w:val="left"/>
              <w:rPr>
                <w:rFonts w:cs="Arial"/>
                <w:lang w:val="en-GB"/>
              </w:rPr>
            </w:pPr>
            <w:r w:rsidRPr="00144860">
              <w:rPr>
                <w:rFonts w:cs="Arial"/>
                <w:lang w:val="en-GB"/>
              </w:rPr>
              <w:t>WBB LP 10 MHz</w:t>
            </w:r>
          </w:p>
        </w:tc>
        <w:tc>
          <w:tcPr>
            <w:tcW w:w="930" w:type="pct"/>
          </w:tcPr>
          <w:p w14:paraId="2BE4E516" w14:textId="77777777" w:rsidR="00336515" w:rsidRPr="00144860" w:rsidRDefault="00336515" w:rsidP="00875142">
            <w:pPr>
              <w:pStyle w:val="BodyText"/>
              <w:spacing w:after="60"/>
              <w:ind w:left="0"/>
              <w:jc w:val="left"/>
              <w:rPr>
                <w:rFonts w:cs="Arial"/>
                <w:lang w:val="en-GB"/>
              </w:rPr>
            </w:pPr>
            <w:r w:rsidRPr="00144860">
              <w:rPr>
                <w:rFonts w:cs="Arial"/>
                <w:lang w:val="en-GB"/>
              </w:rPr>
              <w:t>2.2</w:t>
            </w:r>
          </w:p>
        </w:tc>
      </w:tr>
      <w:tr w:rsidR="00336515" w:rsidRPr="00144860" w14:paraId="6718F6B6" w14:textId="77777777" w:rsidTr="009533EA">
        <w:tc>
          <w:tcPr>
            <w:tcW w:w="2284" w:type="pct"/>
          </w:tcPr>
          <w:p w14:paraId="1FD04EEA" w14:textId="77777777" w:rsidR="00336515" w:rsidRPr="00144860" w:rsidRDefault="00336515" w:rsidP="00875142">
            <w:pPr>
              <w:pStyle w:val="BodyText"/>
              <w:spacing w:after="60"/>
              <w:ind w:left="0"/>
              <w:jc w:val="left"/>
              <w:rPr>
                <w:rFonts w:cs="Arial"/>
                <w:lang w:val="en-GB"/>
              </w:rPr>
            </w:pPr>
            <w:r w:rsidRPr="00144860">
              <w:rPr>
                <w:rFonts w:cs="Arial"/>
                <w:lang w:val="en-GB"/>
              </w:rPr>
              <w:t>Single-entry, first adjacent channel interference</w:t>
            </w:r>
          </w:p>
        </w:tc>
        <w:tc>
          <w:tcPr>
            <w:tcW w:w="786" w:type="pct"/>
          </w:tcPr>
          <w:p w14:paraId="15701CF6" w14:textId="77777777" w:rsidR="00336515" w:rsidRPr="00144860" w:rsidRDefault="00336515" w:rsidP="00875142">
            <w:pPr>
              <w:pStyle w:val="BodyText"/>
              <w:spacing w:after="60"/>
              <w:ind w:left="0"/>
              <w:jc w:val="left"/>
              <w:rPr>
                <w:rFonts w:cs="Arial"/>
                <w:lang w:val="en-GB"/>
              </w:rPr>
            </w:pPr>
            <w:r w:rsidRPr="00144860">
              <w:rPr>
                <w:rFonts w:cs="Arial"/>
                <w:lang w:val="en-GB"/>
              </w:rPr>
              <w:t>DECT NR+</w:t>
            </w:r>
          </w:p>
        </w:tc>
        <w:tc>
          <w:tcPr>
            <w:tcW w:w="1000" w:type="pct"/>
          </w:tcPr>
          <w:p w14:paraId="0913B474" w14:textId="77777777" w:rsidR="00336515" w:rsidRPr="00144860" w:rsidRDefault="00336515" w:rsidP="00875142">
            <w:pPr>
              <w:pStyle w:val="BodyText"/>
              <w:spacing w:after="60"/>
              <w:ind w:left="0"/>
              <w:jc w:val="left"/>
              <w:rPr>
                <w:rFonts w:cs="Arial"/>
                <w:lang w:val="en-GB"/>
              </w:rPr>
            </w:pPr>
            <w:r w:rsidRPr="00144860">
              <w:rPr>
                <w:rFonts w:cs="Arial"/>
                <w:lang w:val="en-GB"/>
              </w:rPr>
              <w:t>WBB LP 10 MHz</w:t>
            </w:r>
          </w:p>
        </w:tc>
        <w:tc>
          <w:tcPr>
            <w:tcW w:w="930" w:type="pct"/>
          </w:tcPr>
          <w:p w14:paraId="53FE8AA0" w14:textId="77777777" w:rsidR="00336515" w:rsidRPr="00144860" w:rsidRDefault="00336515" w:rsidP="00875142">
            <w:pPr>
              <w:pStyle w:val="BodyText"/>
              <w:spacing w:after="60"/>
              <w:ind w:left="0"/>
              <w:jc w:val="left"/>
              <w:rPr>
                <w:rFonts w:cs="Arial"/>
                <w:lang w:val="en-GB"/>
              </w:rPr>
            </w:pPr>
            <w:r w:rsidRPr="00144860">
              <w:rPr>
                <w:rFonts w:cs="Arial"/>
                <w:lang w:val="en-GB"/>
              </w:rPr>
              <w:t>3.3</w:t>
            </w:r>
          </w:p>
        </w:tc>
      </w:tr>
      <w:tr w:rsidR="00336515" w:rsidRPr="00144860" w14:paraId="5CF9ABBC" w14:textId="77777777" w:rsidTr="009533EA">
        <w:tc>
          <w:tcPr>
            <w:tcW w:w="2284" w:type="pct"/>
          </w:tcPr>
          <w:p w14:paraId="43BD951C" w14:textId="77777777" w:rsidR="00336515" w:rsidRPr="00144860" w:rsidRDefault="00336515" w:rsidP="00875142">
            <w:pPr>
              <w:pStyle w:val="BodyText"/>
              <w:spacing w:after="60"/>
              <w:ind w:left="0"/>
              <w:jc w:val="left"/>
              <w:rPr>
                <w:rFonts w:cs="Arial"/>
                <w:lang w:val="en-GB"/>
              </w:rPr>
            </w:pPr>
            <w:r w:rsidRPr="00144860">
              <w:rPr>
                <w:rFonts w:cs="Arial"/>
                <w:lang w:val="en-GB"/>
              </w:rPr>
              <w:t>Single-entry, co-channel</w:t>
            </w:r>
          </w:p>
        </w:tc>
        <w:tc>
          <w:tcPr>
            <w:tcW w:w="786" w:type="pct"/>
          </w:tcPr>
          <w:p w14:paraId="5B0E29B6" w14:textId="77777777" w:rsidR="00336515" w:rsidRPr="00144860" w:rsidRDefault="00336515" w:rsidP="00875142">
            <w:pPr>
              <w:pStyle w:val="BodyText"/>
              <w:spacing w:after="60"/>
              <w:ind w:left="0"/>
              <w:jc w:val="left"/>
              <w:rPr>
                <w:rFonts w:cs="Arial"/>
                <w:lang w:val="en-GB"/>
              </w:rPr>
            </w:pPr>
            <w:r w:rsidRPr="00144860">
              <w:rPr>
                <w:rFonts w:cs="Arial"/>
                <w:lang w:val="en-GB"/>
              </w:rPr>
              <w:t>DECT NR+</w:t>
            </w:r>
          </w:p>
        </w:tc>
        <w:tc>
          <w:tcPr>
            <w:tcW w:w="1000" w:type="pct"/>
          </w:tcPr>
          <w:p w14:paraId="49632374" w14:textId="77777777" w:rsidR="00336515" w:rsidRPr="00144860" w:rsidRDefault="00336515" w:rsidP="00875142">
            <w:pPr>
              <w:pStyle w:val="BodyText"/>
              <w:spacing w:after="60"/>
              <w:ind w:left="0"/>
              <w:jc w:val="left"/>
              <w:rPr>
                <w:rFonts w:cs="Arial"/>
                <w:lang w:val="en-GB"/>
              </w:rPr>
            </w:pPr>
            <w:r w:rsidRPr="00144860">
              <w:rPr>
                <w:rFonts w:cs="Arial"/>
                <w:lang w:val="en-GB"/>
              </w:rPr>
              <w:t>WBB LP 100 MHz</w:t>
            </w:r>
          </w:p>
        </w:tc>
        <w:tc>
          <w:tcPr>
            <w:tcW w:w="930" w:type="pct"/>
          </w:tcPr>
          <w:p w14:paraId="7B53E809" w14:textId="77777777" w:rsidR="00336515" w:rsidRPr="00144860" w:rsidRDefault="00336515" w:rsidP="00875142">
            <w:pPr>
              <w:pStyle w:val="BodyText"/>
              <w:spacing w:after="60"/>
              <w:ind w:left="0"/>
              <w:jc w:val="left"/>
              <w:rPr>
                <w:rFonts w:cs="Arial"/>
                <w:lang w:val="en-GB"/>
              </w:rPr>
            </w:pPr>
            <w:r w:rsidRPr="00144860">
              <w:rPr>
                <w:rFonts w:cs="Arial"/>
                <w:lang w:val="en-GB"/>
              </w:rPr>
              <w:t>18.7</w:t>
            </w:r>
          </w:p>
        </w:tc>
      </w:tr>
      <w:tr w:rsidR="00336515" w:rsidRPr="00144860" w14:paraId="5792CFDC" w14:textId="77777777" w:rsidTr="009533EA">
        <w:tc>
          <w:tcPr>
            <w:tcW w:w="2284" w:type="pct"/>
          </w:tcPr>
          <w:p w14:paraId="713E3EE9" w14:textId="77777777" w:rsidR="00336515" w:rsidRPr="00144860" w:rsidRDefault="00336515" w:rsidP="00875142">
            <w:pPr>
              <w:pStyle w:val="BodyText"/>
              <w:spacing w:after="60"/>
              <w:ind w:left="0"/>
              <w:jc w:val="left"/>
              <w:rPr>
                <w:rFonts w:cs="Arial"/>
                <w:lang w:val="en-GB"/>
              </w:rPr>
            </w:pPr>
            <w:r w:rsidRPr="00144860">
              <w:rPr>
                <w:rFonts w:cs="Arial"/>
                <w:lang w:val="en-GB"/>
              </w:rPr>
              <w:t>Single-entry, co-channel, clutter at one terminal (50% of locations)</w:t>
            </w:r>
          </w:p>
        </w:tc>
        <w:tc>
          <w:tcPr>
            <w:tcW w:w="786" w:type="pct"/>
          </w:tcPr>
          <w:p w14:paraId="7C0054E5" w14:textId="77777777" w:rsidR="00336515" w:rsidRPr="00144860" w:rsidRDefault="00336515" w:rsidP="00875142">
            <w:pPr>
              <w:pStyle w:val="BodyText"/>
              <w:spacing w:after="60"/>
              <w:ind w:left="0"/>
              <w:jc w:val="left"/>
              <w:rPr>
                <w:rFonts w:cs="Arial"/>
                <w:lang w:val="en-GB"/>
              </w:rPr>
            </w:pPr>
            <w:r w:rsidRPr="00144860">
              <w:rPr>
                <w:rFonts w:cs="Arial"/>
                <w:lang w:val="en-GB"/>
              </w:rPr>
              <w:t>DECT NR+</w:t>
            </w:r>
          </w:p>
        </w:tc>
        <w:tc>
          <w:tcPr>
            <w:tcW w:w="1000" w:type="pct"/>
          </w:tcPr>
          <w:p w14:paraId="33C5D6E5" w14:textId="77777777" w:rsidR="00336515" w:rsidRPr="00144860" w:rsidRDefault="00336515" w:rsidP="00875142">
            <w:pPr>
              <w:pStyle w:val="BodyText"/>
              <w:spacing w:after="60"/>
              <w:ind w:left="0"/>
              <w:jc w:val="left"/>
              <w:rPr>
                <w:rFonts w:cs="Arial"/>
                <w:lang w:val="en-GB"/>
              </w:rPr>
            </w:pPr>
            <w:r w:rsidRPr="00144860">
              <w:rPr>
                <w:rFonts w:cs="Arial"/>
                <w:lang w:val="en-GB"/>
              </w:rPr>
              <w:t>WBB LP 100 MHz</w:t>
            </w:r>
          </w:p>
        </w:tc>
        <w:tc>
          <w:tcPr>
            <w:tcW w:w="930" w:type="pct"/>
          </w:tcPr>
          <w:p w14:paraId="47D1D2DA" w14:textId="77777777" w:rsidR="00336515" w:rsidRPr="00144860" w:rsidRDefault="00336515" w:rsidP="00875142">
            <w:pPr>
              <w:pStyle w:val="BodyText"/>
              <w:spacing w:after="60"/>
              <w:ind w:left="0"/>
              <w:jc w:val="left"/>
              <w:rPr>
                <w:rFonts w:cs="Arial"/>
                <w:lang w:val="en-GB"/>
              </w:rPr>
            </w:pPr>
            <w:r w:rsidRPr="00144860">
              <w:rPr>
                <w:rFonts w:cs="Arial"/>
                <w:lang w:val="en-GB"/>
              </w:rPr>
              <w:t>0.7</w:t>
            </w:r>
          </w:p>
        </w:tc>
      </w:tr>
      <w:tr w:rsidR="00336515" w:rsidRPr="00144860" w14:paraId="5DD31C75" w14:textId="77777777" w:rsidTr="009533EA">
        <w:tc>
          <w:tcPr>
            <w:tcW w:w="2284" w:type="pct"/>
          </w:tcPr>
          <w:p w14:paraId="363CFC85" w14:textId="77777777" w:rsidR="00336515" w:rsidRPr="00144860" w:rsidRDefault="00336515" w:rsidP="00875142">
            <w:pPr>
              <w:pStyle w:val="BodyText"/>
              <w:spacing w:after="60"/>
              <w:ind w:left="0"/>
              <w:jc w:val="left"/>
              <w:rPr>
                <w:rFonts w:cs="Arial"/>
                <w:lang w:val="en-GB"/>
              </w:rPr>
            </w:pPr>
            <w:r w:rsidRPr="00144860">
              <w:rPr>
                <w:rFonts w:cs="Arial"/>
                <w:lang w:val="en-GB"/>
              </w:rPr>
              <w:t>Single-entry, co-channel, clutter at one terminal (30% of locations)</w:t>
            </w:r>
          </w:p>
        </w:tc>
        <w:tc>
          <w:tcPr>
            <w:tcW w:w="786" w:type="pct"/>
          </w:tcPr>
          <w:p w14:paraId="5CB04CBC" w14:textId="77777777" w:rsidR="00336515" w:rsidRPr="00144860" w:rsidRDefault="00336515" w:rsidP="00875142">
            <w:pPr>
              <w:pStyle w:val="BodyText"/>
              <w:spacing w:after="60"/>
              <w:ind w:left="0"/>
              <w:jc w:val="left"/>
              <w:rPr>
                <w:rFonts w:cs="Arial"/>
                <w:lang w:val="en-GB"/>
              </w:rPr>
            </w:pPr>
            <w:r w:rsidRPr="00144860">
              <w:rPr>
                <w:rFonts w:cs="Arial"/>
                <w:lang w:val="en-GB"/>
              </w:rPr>
              <w:t>DECT NR+</w:t>
            </w:r>
          </w:p>
        </w:tc>
        <w:tc>
          <w:tcPr>
            <w:tcW w:w="1000" w:type="pct"/>
          </w:tcPr>
          <w:p w14:paraId="727CC101" w14:textId="77777777" w:rsidR="00336515" w:rsidRPr="00144860" w:rsidRDefault="00336515" w:rsidP="00875142">
            <w:pPr>
              <w:pStyle w:val="BodyText"/>
              <w:spacing w:after="60"/>
              <w:ind w:left="0"/>
              <w:jc w:val="left"/>
              <w:rPr>
                <w:rFonts w:cs="Arial"/>
                <w:lang w:val="en-GB"/>
              </w:rPr>
            </w:pPr>
            <w:r w:rsidRPr="00144860">
              <w:rPr>
                <w:rFonts w:cs="Arial"/>
                <w:lang w:val="en-GB"/>
              </w:rPr>
              <w:t>WBB LP 100 MHz</w:t>
            </w:r>
          </w:p>
        </w:tc>
        <w:tc>
          <w:tcPr>
            <w:tcW w:w="930" w:type="pct"/>
          </w:tcPr>
          <w:p w14:paraId="3705351B" w14:textId="77777777" w:rsidR="00336515" w:rsidRPr="00144860" w:rsidRDefault="00336515" w:rsidP="00875142">
            <w:pPr>
              <w:pStyle w:val="BodyText"/>
              <w:spacing w:after="60"/>
              <w:ind w:left="0"/>
              <w:jc w:val="left"/>
              <w:rPr>
                <w:rFonts w:cs="Arial"/>
                <w:lang w:val="en-GB"/>
              </w:rPr>
            </w:pPr>
            <w:r w:rsidRPr="00144860">
              <w:rPr>
                <w:rFonts w:cs="Arial"/>
                <w:lang w:val="en-GB"/>
              </w:rPr>
              <w:t>0.8</w:t>
            </w:r>
          </w:p>
        </w:tc>
      </w:tr>
      <w:tr w:rsidR="00336515" w:rsidRPr="00144860" w14:paraId="3EB91969" w14:textId="77777777" w:rsidTr="009533EA">
        <w:tc>
          <w:tcPr>
            <w:tcW w:w="2284" w:type="pct"/>
          </w:tcPr>
          <w:p w14:paraId="06F79192" w14:textId="77777777" w:rsidR="00336515" w:rsidRPr="00144860" w:rsidRDefault="00336515" w:rsidP="00875142">
            <w:pPr>
              <w:pStyle w:val="BodyText"/>
              <w:spacing w:after="60"/>
              <w:ind w:left="0"/>
              <w:jc w:val="left"/>
              <w:rPr>
                <w:rFonts w:cs="Arial"/>
                <w:lang w:val="en-GB"/>
              </w:rPr>
            </w:pPr>
            <w:r w:rsidRPr="00144860">
              <w:rPr>
                <w:rFonts w:cs="Arial"/>
                <w:lang w:val="en-GB"/>
              </w:rPr>
              <w:t>Single-entry, first adjacent channel interference</w:t>
            </w:r>
          </w:p>
        </w:tc>
        <w:tc>
          <w:tcPr>
            <w:tcW w:w="786" w:type="pct"/>
          </w:tcPr>
          <w:p w14:paraId="62983214" w14:textId="77777777" w:rsidR="00336515" w:rsidRPr="00144860" w:rsidRDefault="00336515" w:rsidP="00875142">
            <w:pPr>
              <w:pStyle w:val="BodyText"/>
              <w:spacing w:after="60"/>
              <w:ind w:left="0"/>
              <w:jc w:val="left"/>
              <w:rPr>
                <w:rFonts w:cs="Arial"/>
                <w:lang w:val="en-GB"/>
              </w:rPr>
            </w:pPr>
            <w:r w:rsidRPr="00144860">
              <w:rPr>
                <w:rFonts w:cs="Arial"/>
                <w:lang w:val="en-GB"/>
              </w:rPr>
              <w:t>DECT NR+</w:t>
            </w:r>
          </w:p>
        </w:tc>
        <w:tc>
          <w:tcPr>
            <w:tcW w:w="1000" w:type="pct"/>
          </w:tcPr>
          <w:p w14:paraId="03C61145" w14:textId="77777777" w:rsidR="00336515" w:rsidRPr="00144860" w:rsidRDefault="00336515" w:rsidP="00875142">
            <w:pPr>
              <w:pStyle w:val="BodyText"/>
              <w:spacing w:after="60"/>
              <w:ind w:left="0"/>
              <w:jc w:val="left"/>
              <w:rPr>
                <w:rFonts w:cs="Arial"/>
                <w:lang w:val="en-GB"/>
              </w:rPr>
            </w:pPr>
            <w:r w:rsidRPr="00144860">
              <w:rPr>
                <w:rFonts w:cs="Arial"/>
                <w:lang w:val="en-GB"/>
              </w:rPr>
              <w:t>WBB LP 100 MHz</w:t>
            </w:r>
          </w:p>
        </w:tc>
        <w:tc>
          <w:tcPr>
            <w:tcW w:w="930" w:type="pct"/>
          </w:tcPr>
          <w:p w14:paraId="60913C09" w14:textId="77777777" w:rsidR="00336515" w:rsidRPr="00144860" w:rsidRDefault="00336515" w:rsidP="00875142">
            <w:pPr>
              <w:pStyle w:val="BodyText"/>
              <w:spacing w:after="60"/>
              <w:ind w:left="0"/>
              <w:jc w:val="left"/>
              <w:rPr>
                <w:rFonts w:cs="Arial"/>
                <w:lang w:val="en-GB"/>
              </w:rPr>
            </w:pPr>
            <w:r w:rsidRPr="00144860">
              <w:rPr>
                <w:rFonts w:cs="Arial"/>
                <w:lang w:val="en-GB"/>
              </w:rPr>
              <w:t>1.1</w:t>
            </w:r>
          </w:p>
        </w:tc>
      </w:tr>
      <w:tr w:rsidR="00336515" w:rsidRPr="00144860" w14:paraId="0F366E17" w14:textId="77777777" w:rsidTr="009533EA">
        <w:tc>
          <w:tcPr>
            <w:tcW w:w="2284" w:type="pct"/>
          </w:tcPr>
          <w:p w14:paraId="5E109973" w14:textId="77777777" w:rsidR="00336515" w:rsidRPr="00144860" w:rsidRDefault="00336515" w:rsidP="00875142">
            <w:pPr>
              <w:pStyle w:val="BodyText"/>
              <w:spacing w:after="60"/>
              <w:ind w:left="0"/>
              <w:jc w:val="left"/>
              <w:rPr>
                <w:rFonts w:cs="Arial"/>
                <w:lang w:val="en-GB"/>
              </w:rPr>
            </w:pPr>
            <w:r w:rsidRPr="00144860">
              <w:rPr>
                <w:rFonts w:cs="Arial"/>
                <w:lang w:val="en-GB"/>
              </w:rPr>
              <w:t>Aggregate, co-channel</w:t>
            </w:r>
          </w:p>
        </w:tc>
        <w:tc>
          <w:tcPr>
            <w:tcW w:w="786" w:type="pct"/>
          </w:tcPr>
          <w:p w14:paraId="3DDBB57B" w14:textId="77777777" w:rsidR="00336515" w:rsidRPr="00144860" w:rsidRDefault="00336515" w:rsidP="00875142">
            <w:pPr>
              <w:pStyle w:val="BodyText"/>
              <w:spacing w:after="60"/>
              <w:ind w:left="0"/>
              <w:jc w:val="left"/>
              <w:rPr>
                <w:rFonts w:cs="Arial"/>
                <w:lang w:val="en-GB"/>
              </w:rPr>
            </w:pPr>
            <w:r w:rsidRPr="00144860">
              <w:rPr>
                <w:rFonts w:cs="Arial"/>
                <w:lang w:val="en-GB"/>
              </w:rPr>
              <w:t>DECT NR+</w:t>
            </w:r>
          </w:p>
        </w:tc>
        <w:tc>
          <w:tcPr>
            <w:tcW w:w="1000" w:type="pct"/>
          </w:tcPr>
          <w:p w14:paraId="30CE0E52" w14:textId="77777777" w:rsidR="00336515" w:rsidRPr="00144860" w:rsidRDefault="00336515" w:rsidP="00875142">
            <w:pPr>
              <w:pStyle w:val="BodyText"/>
              <w:spacing w:after="60"/>
              <w:ind w:left="0"/>
              <w:jc w:val="left"/>
              <w:rPr>
                <w:rFonts w:cs="Arial"/>
                <w:lang w:val="en-GB"/>
              </w:rPr>
            </w:pPr>
            <w:r w:rsidRPr="00144860">
              <w:rPr>
                <w:rFonts w:cs="Arial"/>
                <w:lang w:val="en-GB"/>
              </w:rPr>
              <w:t>WBB LP 100 MHz</w:t>
            </w:r>
          </w:p>
        </w:tc>
        <w:tc>
          <w:tcPr>
            <w:tcW w:w="930" w:type="pct"/>
          </w:tcPr>
          <w:p w14:paraId="6C082313" w14:textId="77777777" w:rsidR="00336515" w:rsidRPr="00144860" w:rsidRDefault="00336515" w:rsidP="00875142">
            <w:pPr>
              <w:pStyle w:val="BodyText"/>
              <w:spacing w:after="60"/>
              <w:ind w:left="0"/>
              <w:jc w:val="left"/>
              <w:rPr>
                <w:rFonts w:cs="Arial"/>
                <w:lang w:val="en-GB"/>
              </w:rPr>
            </w:pPr>
            <w:r w:rsidRPr="00144860">
              <w:rPr>
                <w:rFonts w:cs="Arial"/>
                <w:lang w:val="en-GB"/>
              </w:rPr>
              <w:t>30.2</w:t>
            </w:r>
          </w:p>
        </w:tc>
      </w:tr>
      <w:tr w:rsidR="00336515" w:rsidRPr="00144860" w14:paraId="735361D8" w14:textId="77777777" w:rsidTr="009533EA">
        <w:tc>
          <w:tcPr>
            <w:tcW w:w="2284" w:type="pct"/>
          </w:tcPr>
          <w:p w14:paraId="362A2845" w14:textId="77777777" w:rsidR="00336515" w:rsidRPr="00144860" w:rsidRDefault="00336515" w:rsidP="00875142">
            <w:pPr>
              <w:pStyle w:val="BodyText"/>
              <w:spacing w:after="60"/>
              <w:ind w:left="0"/>
              <w:jc w:val="left"/>
              <w:rPr>
                <w:rFonts w:cs="Arial"/>
                <w:lang w:val="en-GB"/>
              </w:rPr>
            </w:pPr>
            <w:r w:rsidRPr="00144860">
              <w:rPr>
                <w:rFonts w:cs="Arial"/>
                <w:lang w:val="en-GB"/>
              </w:rPr>
              <w:t>Aggregate, co-channel, clutter at the receiver (50% of locations)</w:t>
            </w:r>
          </w:p>
        </w:tc>
        <w:tc>
          <w:tcPr>
            <w:tcW w:w="786" w:type="pct"/>
          </w:tcPr>
          <w:p w14:paraId="0A57B696" w14:textId="77777777" w:rsidR="00336515" w:rsidRPr="00144860" w:rsidRDefault="00336515" w:rsidP="00875142">
            <w:pPr>
              <w:pStyle w:val="BodyText"/>
              <w:spacing w:after="60"/>
              <w:ind w:left="0"/>
              <w:jc w:val="left"/>
              <w:rPr>
                <w:rFonts w:cs="Arial"/>
                <w:lang w:val="en-GB"/>
              </w:rPr>
            </w:pPr>
            <w:r w:rsidRPr="00144860">
              <w:rPr>
                <w:rFonts w:cs="Arial"/>
                <w:lang w:val="en-GB"/>
              </w:rPr>
              <w:t>DECT NR+</w:t>
            </w:r>
          </w:p>
        </w:tc>
        <w:tc>
          <w:tcPr>
            <w:tcW w:w="1000" w:type="pct"/>
          </w:tcPr>
          <w:p w14:paraId="620451F6" w14:textId="77777777" w:rsidR="00336515" w:rsidRPr="00144860" w:rsidRDefault="00336515" w:rsidP="00875142">
            <w:pPr>
              <w:pStyle w:val="BodyText"/>
              <w:spacing w:after="60"/>
              <w:ind w:left="0"/>
              <w:jc w:val="left"/>
              <w:rPr>
                <w:rFonts w:cs="Arial"/>
                <w:lang w:val="en-GB"/>
              </w:rPr>
            </w:pPr>
            <w:r w:rsidRPr="00144860">
              <w:rPr>
                <w:rFonts w:cs="Arial"/>
                <w:lang w:val="en-GB"/>
              </w:rPr>
              <w:t>WBB LP 100 MHz</w:t>
            </w:r>
          </w:p>
        </w:tc>
        <w:tc>
          <w:tcPr>
            <w:tcW w:w="930" w:type="pct"/>
          </w:tcPr>
          <w:p w14:paraId="5AC9306B" w14:textId="77777777" w:rsidR="00336515" w:rsidRPr="00144860" w:rsidRDefault="00336515" w:rsidP="00875142">
            <w:pPr>
              <w:pStyle w:val="BodyText"/>
              <w:spacing w:after="60"/>
              <w:ind w:left="0"/>
              <w:jc w:val="left"/>
              <w:rPr>
                <w:rFonts w:cs="Arial"/>
                <w:lang w:val="en-GB"/>
              </w:rPr>
            </w:pPr>
            <w:r w:rsidRPr="00144860">
              <w:rPr>
                <w:rFonts w:cs="Arial"/>
                <w:lang w:val="en-GB"/>
              </w:rPr>
              <w:t>1.8</w:t>
            </w:r>
          </w:p>
        </w:tc>
      </w:tr>
      <w:tr w:rsidR="00336515" w:rsidRPr="00144860" w14:paraId="60A1FAAC" w14:textId="77777777" w:rsidTr="009533EA">
        <w:tc>
          <w:tcPr>
            <w:tcW w:w="2284" w:type="pct"/>
          </w:tcPr>
          <w:p w14:paraId="60DD87AA" w14:textId="77777777" w:rsidR="00336515" w:rsidRPr="00144860" w:rsidRDefault="00336515" w:rsidP="00875142">
            <w:pPr>
              <w:pStyle w:val="BodyText"/>
              <w:spacing w:after="60"/>
              <w:ind w:left="0"/>
              <w:jc w:val="left"/>
              <w:rPr>
                <w:rFonts w:cs="Arial"/>
                <w:lang w:val="en-GB"/>
              </w:rPr>
            </w:pPr>
            <w:r w:rsidRPr="00144860">
              <w:rPr>
                <w:rFonts w:cs="Arial"/>
                <w:lang w:val="en-GB"/>
              </w:rPr>
              <w:t>Aggregate, co-channel, clutter at the receiver (30% of locations)</w:t>
            </w:r>
          </w:p>
        </w:tc>
        <w:tc>
          <w:tcPr>
            <w:tcW w:w="786" w:type="pct"/>
          </w:tcPr>
          <w:p w14:paraId="2DAA69B0" w14:textId="77777777" w:rsidR="00336515" w:rsidRPr="00144860" w:rsidRDefault="00336515" w:rsidP="00875142">
            <w:pPr>
              <w:pStyle w:val="BodyText"/>
              <w:spacing w:after="60"/>
              <w:ind w:left="0"/>
              <w:jc w:val="left"/>
              <w:rPr>
                <w:rFonts w:cs="Arial"/>
                <w:lang w:val="en-GB"/>
              </w:rPr>
            </w:pPr>
            <w:r w:rsidRPr="00144860">
              <w:rPr>
                <w:rFonts w:cs="Arial"/>
                <w:lang w:val="en-GB"/>
              </w:rPr>
              <w:t>DECT NR+</w:t>
            </w:r>
          </w:p>
        </w:tc>
        <w:tc>
          <w:tcPr>
            <w:tcW w:w="1000" w:type="pct"/>
          </w:tcPr>
          <w:p w14:paraId="7DA5521C" w14:textId="77777777" w:rsidR="00336515" w:rsidRPr="00144860" w:rsidRDefault="00336515" w:rsidP="00875142">
            <w:pPr>
              <w:pStyle w:val="BodyText"/>
              <w:spacing w:after="60"/>
              <w:ind w:left="0"/>
              <w:jc w:val="left"/>
              <w:rPr>
                <w:rFonts w:cs="Arial"/>
                <w:lang w:val="en-GB"/>
              </w:rPr>
            </w:pPr>
            <w:r w:rsidRPr="00144860">
              <w:rPr>
                <w:rFonts w:cs="Arial"/>
                <w:lang w:val="en-GB"/>
              </w:rPr>
              <w:t>WBB LP 100 MHz</w:t>
            </w:r>
          </w:p>
        </w:tc>
        <w:tc>
          <w:tcPr>
            <w:tcW w:w="930" w:type="pct"/>
          </w:tcPr>
          <w:p w14:paraId="4A4BFFD2" w14:textId="77777777" w:rsidR="00336515" w:rsidRPr="00144860" w:rsidRDefault="00336515" w:rsidP="00875142">
            <w:pPr>
              <w:pStyle w:val="BodyText"/>
              <w:spacing w:after="60"/>
              <w:ind w:left="0"/>
              <w:jc w:val="left"/>
              <w:rPr>
                <w:rFonts w:cs="Arial"/>
                <w:lang w:val="en-GB"/>
              </w:rPr>
            </w:pPr>
            <w:r w:rsidRPr="00144860">
              <w:rPr>
                <w:rFonts w:cs="Arial"/>
                <w:lang w:val="en-GB"/>
              </w:rPr>
              <w:t>2.2</w:t>
            </w:r>
          </w:p>
        </w:tc>
      </w:tr>
    </w:tbl>
    <w:p w14:paraId="3CE74D04" w14:textId="77777777" w:rsidR="00875142" w:rsidRDefault="00875142" w:rsidP="005164A2">
      <w:pPr>
        <w:pStyle w:val="Caption"/>
        <w:keepLines/>
        <w:tabs>
          <w:tab w:val="left" w:pos="0"/>
          <w:tab w:val="center" w:pos="4820"/>
          <w:tab w:val="right" w:pos="9639"/>
        </w:tabs>
        <w:spacing w:before="240" w:after="240"/>
        <w:contextualSpacing/>
        <w:rPr>
          <w:rFonts w:ascii="Arial" w:hAnsi="Arial"/>
          <w:bCs/>
          <w:color w:val="D2232A"/>
          <w:sz w:val="20"/>
        </w:rPr>
      </w:pPr>
      <w:r>
        <w:rPr>
          <w:rFonts w:ascii="Arial" w:hAnsi="Arial"/>
          <w:bCs/>
          <w:color w:val="D2232A"/>
          <w:sz w:val="20"/>
        </w:rPr>
        <w:br w:type="page"/>
      </w:r>
    </w:p>
    <w:p w14:paraId="4B1AFC40" w14:textId="4FC11249" w:rsidR="00336515"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r w:rsidRPr="00144860">
        <w:rPr>
          <w:rFonts w:ascii="Arial" w:hAnsi="Arial"/>
          <w:bCs/>
          <w:color w:val="D2232A"/>
          <w:sz w:val="20"/>
        </w:rPr>
        <w:lastRenderedPageBreak/>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16</w:t>
      </w:r>
      <w:r w:rsidRPr="00144860">
        <w:rPr>
          <w:rFonts w:ascii="Arial" w:hAnsi="Arial"/>
          <w:bCs/>
          <w:color w:val="D2232A"/>
          <w:sz w:val="20"/>
        </w:rPr>
        <w:fldChar w:fldCharType="end"/>
      </w:r>
      <w:r w:rsidRPr="00144860">
        <w:rPr>
          <w:rFonts w:ascii="Arial" w:hAnsi="Arial"/>
          <w:bCs/>
          <w:color w:val="D2232A"/>
          <w:sz w:val="20"/>
        </w:rPr>
        <w:t xml:space="preserve">: </w:t>
      </w:r>
      <w:r w:rsidR="00336515" w:rsidRPr="00144860">
        <w:rPr>
          <w:rFonts w:ascii="Arial" w:hAnsi="Arial"/>
          <w:bCs/>
          <w:color w:val="D2232A"/>
          <w:sz w:val="20"/>
        </w:rPr>
        <w:t>Interference from 6.912 MHz DECT NR+ into WBB MP</w:t>
      </w:r>
    </w:p>
    <w:tbl>
      <w:tblPr>
        <w:tblStyle w:val="ECCTable-redheader"/>
        <w:tblW w:w="5075" w:type="pct"/>
        <w:tblInd w:w="0" w:type="dxa"/>
        <w:tblLook w:val="04A0" w:firstRow="1" w:lastRow="0" w:firstColumn="1" w:lastColumn="0" w:noHBand="0" w:noVBand="1"/>
      </w:tblPr>
      <w:tblGrid>
        <w:gridCol w:w="4532"/>
        <w:gridCol w:w="1560"/>
        <w:gridCol w:w="2125"/>
        <w:gridCol w:w="1558"/>
      </w:tblGrid>
      <w:tr w:rsidR="00B13F08" w:rsidRPr="00144860" w14:paraId="1E7878B7" w14:textId="77777777" w:rsidTr="00881615">
        <w:trPr>
          <w:cnfStyle w:val="100000000000" w:firstRow="1" w:lastRow="0" w:firstColumn="0" w:lastColumn="0" w:oddVBand="0" w:evenVBand="0" w:oddHBand="0" w:evenHBand="0" w:firstRowFirstColumn="0" w:firstRowLastColumn="0" w:lastRowFirstColumn="0" w:lastRowLastColumn="0"/>
        </w:trPr>
        <w:tc>
          <w:tcPr>
            <w:tcW w:w="2318" w:type="pct"/>
          </w:tcPr>
          <w:p w14:paraId="654BF6F1" w14:textId="77777777" w:rsidR="00336515" w:rsidRPr="00144860" w:rsidRDefault="00336515" w:rsidP="00F43454">
            <w:pPr>
              <w:pStyle w:val="ECCTableHeaderwhitefont"/>
              <w:rPr>
                <w:i w:val="0"/>
                <w:iCs/>
                <w:lang w:val="en-GB"/>
              </w:rPr>
            </w:pPr>
            <w:r w:rsidRPr="00144860">
              <w:rPr>
                <w:i w:val="0"/>
                <w:iCs/>
                <w:lang w:val="en-GB"/>
              </w:rPr>
              <w:t>Scenario description</w:t>
            </w:r>
          </w:p>
        </w:tc>
        <w:tc>
          <w:tcPr>
            <w:tcW w:w="798" w:type="pct"/>
          </w:tcPr>
          <w:p w14:paraId="2E4D77A2" w14:textId="77777777" w:rsidR="00336515" w:rsidRPr="00144860" w:rsidRDefault="00336515" w:rsidP="00F43454">
            <w:pPr>
              <w:pStyle w:val="ECCTableHeaderwhitefont"/>
              <w:rPr>
                <w:i w:val="0"/>
                <w:iCs/>
                <w:lang w:val="en-GB"/>
              </w:rPr>
            </w:pPr>
            <w:r w:rsidRPr="00144860">
              <w:rPr>
                <w:i w:val="0"/>
                <w:iCs/>
                <w:lang w:val="en-GB"/>
              </w:rPr>
              <w:t>Interferer</w:t>
            </w:r>
          </w:p>
        </w:tc>
        <w:tc>
          <w:tcPr>
            <w:tcW w:w="1087" w:type="pct"/>
          </w:tcPr>
          <w:p w14:paraId="6CF353E5" w14:textId="77777777" w:rsidR="00336515" w:rsidRPr="00144860" w:rsidRDefault="00336515" w:rsidP="00F43454">
            <w:pPr>
              <w:pStyle w:val="ECCTableHeaderwhitefont"/>
              <w:rPr>
                <w:i w:val="0"/>
                <w:iCs/>
                <w:lang w:val="en-GB"/>
              </w:rPr>
            </w:pPr>
            <w:r w:rsidRPr="00144860">
              <w:rPr>
                <w:i w:val="0"/>
                <w:iCs/>
                <w:lang w:val="en-GB"/>
              </w:rPr>
              <w:t>Victim</w:t>
            </w:r>
          </w:p>
        </w:tc>
        <w:tc>
          <w:tcPr>
            <w:tcW w:w="797" w:type="pct"/>
          </w:tcPr>
          <w:p w14:paraId="1D0D335F" w14:textId="4A118233" w:rsidR="00336515" w:rsidRPr="00144860" w:rsidRDefault="00336515" w:rsidP="009533EA">
            <w:pPr>
              <w:pStyle w:val="ECCTableHeaderwhitefont"/>
              <w:rPr>
                <w:i w:val="0"/>
                <w:iCs/>
                <w:lang w:val="en-GB"/>
              </w:rPr>
            </w:pPr>
            <w:r w:rsidRPr="00144860">
              <w:rPr>
                <w:i w:val="0"/>
                <w:iCs/>
                <w:lang w:val="en-GB"/>
              </w:rPr>
              <w:t xml:space="preserve">Geographical separation </w:t>
            </w:r>
            <w:r w:rsidR="009533EA">
              <w:rPr>
                <w:i w:val="0"/>
                <w:iCs/>
                <w:lang w:val="en-GB"/>
              </w:rPr>
              <w:t xml:space="preserve"> </w:t>
            </w:r>
            <w:r w:rsidRPr="00144860">
              <w:rPr>
                <w:i w:val="0"/>
                <w:iCs/>
                <w:lang w:val="en-GB"/>
              </w:rPr>
              <w:t>(km)</w:t>
            </w:r>
          </w:p>
        </w:tc>
      </w:tr>
      <w:tr w:rsidR="009533EA" w:rsidRPr="00144860" w14:paraId="2869EC14" w14:textId="77777777" w:rsidTr="00881615">
        <w:tc>
          <w:tcPr>
            <w:tcW w:w="2318" w:type="pct"/>
          </w:tcPr>
          <w:p w14:paraId="0EBBB69C" w14:textId="77777777" w:rsidR="00336515" w:rsidRPr="00144860" w:rsidRDefault="00336515" w:rsidP="009533EA">
            <w:pPr>
              <w:pStyle w:val="BodyText"/>
              <w:spacing w:after="60"/>
              <w:ind w:left="0"/>
              <w:jc w:val="left"/>
              <w:rPr>
                <w:rFonts w:cs="Arial"/>
                <w:lang w:val="en-GB"/>
              </w:rPr>
            </w:pPr>
            <w:r w:rsidRPr="00144860">
              <w:rPr>
                <w:rFonts w:cs="Arial"/>
                <w:lang w:val="en-GB"/>
              </w:rPr>
              <w:t>Single-entry, co-channel</w:t>
            </w:r>
          </w:p>
        </w:tc>
        <w:tc>
          <w:tcPr>
            <w:tcW w:w="798" w:type="pct"/>
          </w:tcPr>
          <w:p w14:paraId="52594601" w14:textId="77777777" w:rsidR="00336515" w:rsidRPr="00144860" w:rsidRDefault="00336515" w:rsidP="009533EA">
            <w:pPr>
              <w:pStyle w:val="BodyText"/>
              <w:spacing w:after="60"/>
              <w:ind w:left="0"/>
              <w:jc w:val="left"/>
              <w:rPr>
                <w:rFonts w:cs="Arial"/>
                <w:lang w:val="en-GB"/>
              </w:rPr>
            </w:pPr>
            <w:r w:rsidRPr="00144860">
              <w:rPr>
                <w:rFonts w:cs="Arial"/>
                <w:lang w:val="en-GB"/>
              </w:rPr>
              <w:t>DECT NR+</w:t>
            </w:r>
          </w:p>
        </w:tc>
        <w:tc>
          <w:tcPr>
            <w:tcW w:w="1087" w:type="pct"/>
          </w:tcPr>
          <w:p w14:paraId="45DF6B35" w14:textId="77777777" w:rsidR="00336515" w:rsidRPr="00144860" w:rsidRDefault="00336515" w:rsidP="009533EA">
            <w:pPr>
              <w:pStyle w:val="BodyText"/>
              <w:spacing w:after="60"/>
              <w:ind w:left="0"/>
              <w:jc w:val="left"/>
              <w:rPr>
                <w:rFonts w:cs="Arial"/>
                <w:lang w:val="en-GB"/>
              </w:rPr>
            </w:pPr>
            <w:r w:rsidRPr="00144860">
              <w:rPr>
                <w:rFonts w:cs="Arial"/>
                <w:lang w:val="en-GB"/>
              </w:rPr>
              <w:t>WBB MP 10 MHz</w:t>
            </w:r>
          </w:p>
        </w:tc>
        <w:tc>
          <w:tcPr>
            <w:tcW w:w="797" w:type="pct"/>
          </w:tcPr>
          <w:p w14:paraId="272097BD" w14:textId="77777777" w:rsidR="00336515" w:rsidRPr="00144860" w:rsidRDefault="00336515" w:rsidP="009533EA">
            <w:pPr>
              <w:pStyle w:val="BodyText"/>
              <w:spacing w:after="60"/>
              <w:ind w:left="0"/>
              <w:jc w:val="left"/>
              <w:rPr>
                <w:rFonts w:cs="Arial"/>
                <w:lang w:val="en-GB"/>
              </w:rPr>
            </w:pPr>
            <w:r w:rsidRPr="00144860">
              <w:rPr>
                <w:rFonts w:cs="Arial"/>
                <w:lang w:val="en-GB"/>
              </w:rPr>
              <w:t>33.4</w:t>
            </w:r>
          </w:p>
        </w:tc>
      </w:tr>
      <w:tr w:rsidR="009533EA" w:rsidRPr="00144860" w14:paraId="3F45B70B" w14:textId="77777777" w:rsidTr="00881615">
        <w:tc>
          <w:tcPr>
            <w:tcW w:w="2318" w:type="pct"/>
          </w:tcPr>
          <w:p w14:paraId="02927A82" w14:textId="77777777" w:rsidR="00336515" w:rsidRPr="00144860" w:rsidRDefault="00336515" w:rsidP="009533EA">
            <w:pPr>
              <w:pStyle w:val="BodyText"/>
              <w:spacing w:after="60"/>
              <w:ind w:left="0"/>
              <w:jc w:val="left"/>
              <w:rPr>
                <w:rFonts w:cs="Arial"/>
                <w:lang w:val="en-GB"/>
              </w:rPr>
            </w:pPr>
            <w:r w:rsidRPr="00144860">
              <w:rPr>
                <w:rFonts w:cs="Arial"/>
                <w:lang w:val="en-GB"/>
              </w:rPr>
              <w:t>Single-entry, co-channel, clutter at one terminal (50% of locations)</w:t>
            </w:r>
          </w:p>
        </w:tc>
        <w:tc>
          <w:tcPr>
            <w:tcW w:w="798" w:type="pct"/>
          </w:tcPr>
          <w:p w14:paraId="48728C64" w14:textId="77777777" w:rsidR="00336515" w:rsidRPr="00144860" w:rsidRDefault="00336515" w:rsidP="009533EA">
            <w:pPr>
              <w:pStyle w:val="BodyText"/>
              <w:spacing w:after="60"/>
              <w:ind w:left="0"/>
              <w:jc w:val="left"/>
              <w:rPr>
                <w:rFonts w:cs="Arial"/>
                <w:lang w:val="en-GB"/>
              </w:rPr>
            </w:pPr>
            <w:r w:rsidRPr="00144860">
              <w:rPr>
                <w:rFonts w:cs="Arial"/>
                <w:lang w:val="en-GB"/>
              </w:rPr>
              <w:t>DECT NR+</w:t>
            </w:r>
          </w:p>
        </w:tc>
        <w:tc>
          <w:tcPr>
            <w:tcW w:w="1087" w:type="pct"/>
          </w:tcPr>
          <w:p w14:paraId="6D80B6E3" w14:textId="77777777" w:rsidR="00336515" w:rsidRPr="00144860" w:rsidRDefault="00336515" w:rsidP="009533EA">
            <w:pPr>
              <w:pStyle w:val="BodyText"/>
              <w:spacing w:after="60"/>
              <w:ind w:left="0"/>
              <w:jc w:val="left"/>
              <w:rPr>
                <w:rFonts w:cs="Arial"/>
                <w:lang w:val="en-GB"/>
              </w:rPr>
            </w:pPr>
            <w:r w:rsidRPr="00144860">
              <w:rPr>
                <w:rFonts w:cs="Arial"/>
                <w:lang w:val="en-GB"/>
              </w:rPr>
              <w:t>WBB MP 10 MHz</w:t>
            </w:r>
          </w:p>
        </w:tc>
        <w:tc>
          <w:tcPr>
            <w:tcW w:w="797" w:type="pct"/>
          </w:tcPr>
          <w:p w14:paraId="7DF51C25" w14:textId="77777777" w:rsidR="00336515" w:rsidRPr="00144860" w:rsidRDefault="00336515" w:rsidP="009533EA">
            <w:pPr>
              <w:pStyle w:val="BodyText"/>
              <w:spacing w:after="60"/>
              <w:ind w:left="0"/>
              <w:jc w:val="left"/>
              <w:rPr>
                <w:rFonts w:cs="Arial"/>
                <w:lang w:val="en-GB"/>
              </w:rPr>
            </w:pPr>
            <w:r w:rsidRPr="00144860">
              <w:rPr>
                <w:rFonts w:cs="Arial"/>
                <w:lang w:val="en-GB"/>
              </w:rPr>
              <w:t>2.7</w:t>
            </w:r>
          </w:p>
        </w:tc>
      </w:tr>
      <w:tr w:rsidR="009533EA" w:rsidRPr="00144860" w14:paraId="7AE5B8CE" w14:textId="77777777" w:rsidTr="00881615">
        <w:tc>
          <w:tcPr>
            <w:tcW w:w="2318" w:type="pct"/>
          </w:tcPr>
          <w:p w14:paraId="708C07B8" w14:textId="77777777" w:rsidR="00336515" w:rsidRPr="00144860" w:rsidRDefault="00336515" w:rsidP="009533EA">
            <w:pPr>
              <w:pStyle w:val="BodyText"/>
              <w:spacing w:after="60"/>
              <w:ind w:left="0"/>
              <w:jc w:val="left"/>
              <w:rPr>
                <w:rFonts w:cs="Arial"/>
                <w:lang w:val="en-GB"/>
              </w:rPr>
            </w:pPr>
            <w:r w:rsidRPr="00144860">
              <w:rPr>
                <w:rFonts w:cs="Arial"/>
                <w:lang w:val="en-GB"/>
              </w:rPr>
              <w:t>Single-entry, co-channel, clutter at one terminal (30% of locations)</w:t>
            </w:r>
          </w:p>
        </w:tc>
        <w:tc>
          <w:tcPr>
            <w:tcW w:w="798" w:type="pct"/>
          </w:tcPr>
          <w:p w14:paraId="47111F2B" w14:textId="77777777" w:rsidR="00336515" w:rsidRPr="00144860" w:rsidRDefault="00336515" w:rsidP="009533EA">
            <w:pPr>
              <w:pStyle w:val="BodyText"/>
              <w:spacing w:after="60"/>
              <w:ind w:left="0"/>
              <w:jc w:val="left"/>
              <w:rPr>
                <w:rFonts w:cs="Arial"/>
                <w:lang w:val="en-GB"/>
              </w:rPr>
            </w:pPr>
            <w:r w:rsidRPr="00144860">
              <w:rPr>
                <w:rFonts w:cs="Arial"/>
                <w:lang w:val="en-GB"/>
              </w:rPr>
              <w:t>DECT NR+</w:t>
            </w:r>
          </w:p>
        </w:tc>
        <w:tc>
          <w:tcPr>
            <w:tcW w:w="1087" w:type="pct"/>
          </w:tcPr>
          <w:p w14:paraId="76E5A23D" w14:textId="77777777" w:rsidR="00336515" w:rsidRPr="00144860" w:rsidRDefault="00336515" w:rsidP="009533EA">
            <w:pPr>
              <w:pStyle w:val="BodyText"/>
              <w:spacing w:after="60"/>
              <w:ind w:left="0"/>
              <w:jc w:val="left"/>
              <w:rPr>
                <w:rFonts w:cs="Arial"/>
                <w:lang w:val="en-GB"/>
              </w:rPr>
            </w:pPr>
            <w:r w:rsidRPr="00144860">
              <w:rPr>
                <w:rFonts w:cs="Arial"/>
                <w:lang w:val="en-GB"/>
              </w:rPr>
              <w:t>WBB MP 10 MHz</w:t>
            </w:r>
          </w:p>
        </w:tc>
        <w:tc>
          <w:tcPr>
            <w:tcW w:w="797" w:type="pct"/>
          </w:tcPr>
          <w:p w14:paraId="628DF465" w14:textId="77777777" w:rsidR="00336515" w:rsidRPr="00144860" w:rsidRDefault="00336515" w:rsidP="009533EA">
            <w:pPr>
              <w:pStyle w:val="BodyText"/>
              <w:spacing w:after="60"/>
              <w:ind w:left="0"/>
              <w:jc w:val="left"/>
              <w:rPr>
                <w:rFonts w:cs="Arial"/>
                <w:lang w:val="en-GB"/>
              </w:rPr>
            </w:pPr>
            <w:r w:rsidRPr="00144860">
              <w:rPr>
                <w:rFonts w:cs="Arial"/>
                <w:lang w:val="en-GB"/>
              </w:rPr>
              <w:t>3.5</w:t>
            </w:r>
          </w:p>
        </w:tc>
      </w:tr>
      <w:tr w:rsidR="009533EA" w:rsidRPr="00144860" w14:paraId="124AC115" w14:textId="77777777" w:rsidTr="00881615">
        <w:tc>
          <w:tcPr>
            <w:tcW w:w="2318" w:type="pct"/>
          </w:tcPr>
          <w:p w14:paraId="59EFA92D" w14:textId="77777777" w:rsidR="00336515" w:rsidRPr="00144860" w:rsidRDefault="00336515" w:rsidP="009533EA">
            <w:pPr>
              <w:pStyle w:val="BodyText"/>
              <w:spacing w:after="60"/>
              <w:ind w:left="0"/>
              <w:jc w:val="left"/>
              <w:rPr>
                <w:rFonts w:cs="Arial"/>
                <w:lang w:val="en-GB"/>
              </w:rPr>
            </w:pPr>
            <w:r w:rsidRPr="00144860">
              <w:rPr>
                <w:rFonts w:cs="Arial"/>
                <w:lang w:val="en-GB"/>
              </w:rPr>
              <w:t>Single-entry, first adjacent channel interference</w:t>
            </w:r>
          </w:p>
        </w:tc>
        <w:tc>
          <w:tcPr>
            <w:tcW w:w="798" w:type="pct"/>
          </w:tcPr>
          <w:p w14:paraId="5A3A0461" w14:textId="77777777" w:rsidR="00336515" w:rsidRPr="00144860" w:rsidRDefault="00336515" w:rsidP="009533EA">
            <w:pPr>
              <w:pStyle w:val="BodyText"/>
              <w:spacing w:after="60"/>
              <w:ind w:left="0"/>
              <w:jc w:val="left"/>
              <w:rPr>
                <w:rFonts w:cs="Arial"/>
                <w:lang w:val="en-GB"/>
              </w:rPr>
            </w:pPr>
            <w:r w:rsidRPr="00144860">
              <w:rPr>
                <w:rFonts w:cs="Arial"/>
                <w:lang w:val="en-GB"/>
              </w:rPr>
              <w:t>DECT NR+</w:t>
            </w:r>
          </w:p>
        </w:tc>
        <w:tc>
          <w:tcPr>
            <w:tcW w:w="1087" w:type="pct"/>
          </w:tcPr>
          <w:p w14:paraId="7EC6DFB1" w14:textId="77777777" w:rsidR="00336515" w:rsidRPr="00144860" w:rsidRDefault="00336515" w:rsidP="009533EA">
            <w:pPr>
              <w:pStyle w:val="BodyText"/>
              <w:spacing w:after="60"/>
              <w:ind w:left="0"/>
              <w:jc w:val="left"/>
              <w:rPr>
                <w:rFonts w:cs="Arial"/>
                <w:lang w:val="en-GB"/>
              </w:rPr>
            </w:pPr>
            <w:r w:rsidRPr="00144860">
              <w:rPr>
                <w:rFonts w:cs="Arial"/>
                <w:lang w:val="en-GB"/>
              </w:rPr>
              <w:t>WBB MP 10 MHz</w:t>
            </w:r>
          </w:p>
        </w:tc>
        <w:tc>
          <w:tcPr>
            <w:tcW w:w="797" w:type="pct"/>
          </w:tcPr>
          <w:p w14:paraId="2E807D11" w14:textId="77777777" w:rsidR="00336515" w:rsidRPr="00144860" w:rsidRDefault="00336515" w:rsidP="009533EA">
            <w:pPr>
              <w:pStyle w:val="BodyText"/>
              <w:spacing w:after="60"/>
              <w:ind w:left="0"/>
              <w:jc w:val="left"/>
              <w:rPr>
                <w:rFonts w:cs="Arial"/>
                <w:lang w:val="en-GB"/>
              </w:rPr>
            </w:pPr>
            <w:r w:rsidRPr="00144860">
              <w:rPr>
                <w:rFonts w:cs="Arial"/>
                <w:lang w:val="en-GB"/>
              </w:rPr>
              <w:t>5.0</w:t>
            </w:r>
          </w:p>
        </w:tc>
      </w:tr>
      <w:tr w:rsidR="009533EA" w:rsidRPr="00144860" w14:paraId="5B0FEF1C" w14:textId="77777777" w:rsidTr="00881615">
        <w:tc>
          <w:tcPr>
            <w:tcW w:w="2318" w:type="pct"/>
          </w:tcPr>
          <w:p w14:paraId="58DDF62E" w14:textId="77F80129" w:rsidR="00336515" w:rsidRPr="00144860" w:rsidRDefault="00336515" w:rsidP="009533EA">
            <w:pPr>
              <w:pStyle w:val="BodyText"/>
              <w:spacing w:after="60"/>
              <w:ind w:left="0"/>
              <w:jc w:val="left"/>
              <w:rPr>
                <w:rFonts w:cs="Arial"/>
                <w:lang w:val="en-GB"/>
              </w:rPr>
            </w:pPr>
            <w:r w:rsidRPr="00144860">
              <w:rPr>
                <w:rFonts w:cs="Arial"/>
                <w:lang w:val="en-GB"/>
              </w:rPr>
              <w:t>Single-entry, co-channel,</w:t>
            </w:r>
          </w:p>
        </w:tc>
        <w:tc>
          <w:tcPr>
            <w:tcW w:w="798" w:type="pct"/>
          </w:tcPr>
          <w:p w14:paraId="563A1B5A" w14:textId="77777777" w:rsidR="00336515" w:rsidRPr="00144860" w:rsidRDefault="00336515" w:rsidP="009533EA">
            <w:pPr>
              <w:pStyle w:val="BodyText"/>
              <w:spacing w:after="60"/>
              <w:ind w:left="0"/>
              <w:jc w:val="left"/>
              <w:rPr>
                <w:rFonts w:cs="Arial"/>
                <w:lang w:val="en-GB"/>
              </w:rPr>
            </w:pPr>
            <w:r w:rsidRPr="00144860">
              <w:rPr>
                <w:rFonts w:cs="Arial"/>
                <w:lang w:val="en-GB"/>
              </w:rPr>
              <w:t>DECT NR+</w:t>
            </w:r>
          </w:p>
        </w:tc>
        <w:tc>
          <w:tcPr>
            <w:tcW w:w="1087" w:type="pct"/>
          </w:tcPr>
          <w:p w14:paraId="0E3820F8" w14:textId="77777777" w:rsidR="00336515" w:rsidRPr="00144860" w:rsidRDefault="00336515" w:rsidP="009533EA">
            <w:pPr>
              <w:pStyle w:val="BodyText"/>
              <w:spacing w:after="60"/>
              <w:ind w:left="0"/>
              <w:jc w:val="left"/>
              <w:rPr>
                <w:rFonts w:cs="Arial"/>
                <w:lang w:val="en-GB"/>
              </w:rPr>
            </w:pPr>
            <w:r w:rsidRPr="00144860">
              <w:rPr>
                <w:rFonts w:cs="Arial"/>
                <w:lang w:val="en-GB"/>
              </w:rPr>
              <w:t>WBB MP 100 MHz</w:t>
            </w:r>
          </w:p>
        </w:tc>
        <w:tc>
          <w:tcPr>
            <w:tcW w:w="797" w:type="pct"/>
          </w:tcPr>
          <w:p w14:paraId="1A557255" w14:textId="77777777" w:rsidR="00336515" w:rsidRPr="00144860" w:rsidRDefault="00336515" w:rsidP="009533EA">
            <w:pPr>
              <w:pStyle w:val="BodyText"/>
              <w:spacing w:after="60"/>
              <w:ind w:left="0"/>
              <w:jc w:val="left"/>
              <w:rPr>
                <w:rFonts w:cs="Arial"/>
                <w:lang w:val="en-GB"/>
              </w:rPr>
            </w:pPr>
            <w:r w:rsidRPr="00144860">
              <w:rPr>
                <w:rFonts w:cs="Arial"/>
                <w:lang w:val="en-GB"/>
              </w:rPr>
              <w:t>25.4</w:t>
            </w:r>
          </w:p>
        </w:tc>
      </w:tr>
      <w:tr w:rsidR="009533EA" w:rsidRPr="00144860" w14:paraId="2AE45456" w14:textId="77777777" w:rsidTr="00881615">
        <w:tc>
          <w:tcPr>
            <w:tcW w:w="2318" w:type="pct"/>
          </w:tcPr>
          <w:p w14:paraId="0D54E2E9" w14:textId="77777777" w:rsidR="00336515" w:rsidRPr="00144860" w:rsidRDefault="00336515" w:rsidP="009533EA">
            <w:pPr>
              <w:pStyle w:val="BodyText"/>
              <w:spacing w:after="60"/>
              <w:ind w:left="0"/>
              <w:jc w:val="left"/>
              <w:rPr>
                <w:rFonts w:cs="Arial"/>
                <w:lang w:val="en-GB"/>
              </w:rPr>
            </w:pPr>
            <w:r w:rsidRPr="00144860">
              <w:rPr>
                <w:rFonts w:cs="Arial"/>
                <w:lang w:val="en-GB"/>
              </w:rPr>
              <w:t>Single-entry, co-channel, clutter at one terminal (50% of locations)</w:t>
            </w:r>
          </w:p>
        </w:tc>
        <w:tc>
          <w:tcPr>
            <w:tcW w:w="798" w:type="pct"/>
          </w:tcPr>
          <w:p w14:paraId="0C91C10A" w14:textId="77777777" w:rsidR="00336515" w:rsidRPr="00144860" w:rsidRDefault="00336515" w:rsidP="009533EA">
            <w:pPr>
              <w:pStyle w:val="BodyText"/>
              <w:spacing w:after="60"/>
              <w:ind w:left="0"/>
              <w:jc w:val="left"/>
              <w:rPr>
                <w:rFonts w:cs="Arial"/>
                <w:lang w:val="en-GB"/>
              </w:rPr>
            </w:pPr>
            <w:r w:rsidRPr="00144860">
              <w:rPr>
                <w:rFonts w:cs="Arial"/>
                <w:lang w:val="en-GB"/>
              </w:rPr>
              <w:t>DECT NR+</w:t>
            </w:r>
          </w:p>
        </w:tc>
        <w:tc>
          <w:tcPr>
            <w:tcW w:w="1087" w:type="pct"/>
          </w:tcPr>
          <w:p w14:paraId="4EA75F8B" w14:textId="77777777" w:rsidR="00336515" w:rsidRPr="00144860" w:rsidRDefault="00336515" w:rsidP="009533EA">
            <w:pPr>
              <w:pStyle w:val="BodyText"/>
              <w:spacing w:after="60"/>
              <w:ind w:left="0"/>
              <w:jc w:val="left"/>
              <w:rPr>
                <w:rFonts w:cs="Arial"/>
                <w:lang w:val="en-GB"/>
              </w:rPr>
            </w:pPr>
            <w:r w:rsidRPr="00144860">
              <w:rPr>
                <w:rFonts w:cs="Arial"/>
                <w:lang w:val="en-GB"/>
              </w:rPr>
              <w:t>WBB MP 100 MHz</w:t>
            </w:r>
          </w:p>
        </w:tc>
        <w:tc>
          <w:tcPr>
            <w:tcW w:w="797" w:type="pct"/>
          </w:tcPr>
          <w:p w14:paraId="06093935" w14:textId="77777777" w:rsidR="00336515" w:rsidRPr="00144860" w:rsidRDefault="00336515" w:rsidP="009533EA">
            <w:pPr>
              <w:pStyle w:val="BodyText"/>
              <w:spacing w:after="60"/>
              <w:ind w:left="0"/>
              <w:jc w:val="left"/>
              <w:rPr>
                <w:rFonts w:cs="Arial"/>
                <w:lang w:val="en-GB"/>
              </w:rPr>
            </w:pPr>
            <w:r w:rsidRPr="00144860">
              <w:rPr>
                <w:rFonts w:cs="Arial"/>
                <w:lang w:val="en-GB"/>
              </w:rPr>
              <w:t>1.0</w:t>
            </w:r>
          </w:p>
        </w:tc>
      </w:tr>
      <w:tr w:rsidR="009533EA" w:rsidRPr="00144860" w14:paraId="5FFF89DC" w14:textId="77777777" w:rsidTr="00881615">
        <w:tc>
          <w:tcPr>
            <w:tcW w:w="2318" w:type="pct"/>
          </w:tcPr>
          <w:p w14:paraId="148435EB" w14:textId="77777777" w:rsidR="00336515" w:rsidRPr="00144860" w:rsidRDefault="00336515" w:rsidP="009533EA">
            <w:pPr>
              <w:pStyle w:val="BodyText"/>
              <w:spacing w:after="60"/>
              <w:ind w:left="0"/>
              <w:jc w:val="left"/>
              <w:rPr>
                <w:rFonts w:cs="Arial"/>
                <w:lang w:val="en-GB"/>
              </w:rPr>
            </w:pPr>
            <w:r w:rsidRPr="00144860">
              <w:rPr>
                <w:rFonts w:cs="Arial"/>
                <w:lang w:val="en-GB"/>
              </w:rPr>
              <w:t>Single-entry, co-channel, clutter at one terminal (30% of locations)</w:t>
            </w:r>
          </w:p>
        </w:tc>
        <w:tc>
          <w:tcPr>
            <w:tcW w:w="798" w:type="pct"/>
          </w:tcPr>
          <w:p w14:paraId="2F154792" w14:textId="77777777" w:rsidR="00336515" w:rsidRPr="00144860" w:rsidRDefault="00336515" w:rsidP="009533EA">
            <w:pPr>
              <w:pStyle w:val="BodyText"/>
              <w:spacing w:after="60"/>
              <w:ind w:left="0"/>
              <w:jc w:val="left"/>
              <w:rPr>
                <w:rFonts w:cs="Arial"/>
                <w:lang w:val="en-GB"/>
              </w:rPr>
            </w:pPr>
            <w:r w:rsidRPr="00144860">
              <w:rPr>
                <w:rFonts w:cs="Arial"/>
                <w:lang w:val="en-GB"/>
              </w:rPr>
              <w:t>DECT NR+</w:t>
            </w:r>
          </w:p>
        </w:tc>
        <w:tc>
          <w:tcPr>
            <w:tcW w:w="1087" w:type="pct"/>
          </w:tcPr>
          <w:p w14:paraId="5E6785A7" w14:textId="77777777" w:rsidR="00336515" w:rsidRPr="00144860" w:rsidRDefault="00336515" w:rsidP="009533EA">
            <w:pPr>
              <w:pStyle w:val="BodyText"/>
              <w:spacing w:after="60"/>
              <w:ind w:left="0"/>
              <w:jc w:val="left"/>
              <w:rPr>
                <w:rFonts w:cs="Arial"/>
                <w:lang w:val="en-GB"/>
              </w:rPr>
            </w:pPr>
            <w:r w:rsidRPr="00144860">
              <w:rPr>
                <w:rFonts w:cs="Arial"/>
                <w:lang w:val="en-GB"/>
              </w:rPr>
              <w:t>WBB MP 100 MHz</w:t>
            </w:r>
          </w:p>
        </w:tc>
        <w:tc>
          <w:tcPr>
            <w:tcW w:w="797" w:type="pct"/>
          </w:tcPr>
          <w:p w14:paraId="447F3ACC" w14:textId="77777777" w:rsidR="00336515" w:rsidRPr="00144860" w:rsidRDefault="00336515" w:rsidP="009533EA">
            <w:pPr>
              <w:pStyle w:val="BodyText"/>
              <w:spacing w:after="60"/>
              <w:ind w:left="0"/>
              <w:jc w:val="left"/>
              <w:rPr>
                <w:rFonts w:cs="Arial"/>
                <w:lang w:val="en-GB"/>
              </w:rPr>
            </w:pPr>
            <w:r w:rsidRPr="00144860">
              <w:rPr>
                <w:rFonts w:cs="Arial"/>
                <w:lang w:val="en-GB"/>
              </w:rPr>
              <w:t>1.2</w:t>
            </w:r>
          </w:p>
        </w:tc>
      </w:tr>
      <w:tr w:rsidR="009533EA" w:rsidRPr="00144860" w14:paraId="230F9118" w14:textId="77777777" w:rsidTr="00881615">
        <w:tc>
          <w:tcPr>
            <w:tcW w:w="2318" w:type="pct"/>
          </w:tcPr>
          <w:p w14:paraId="6958B062" w14:textId="77777777" w:rsidR="00336515" w:rsidRPr="00144860" w:rsidRDefault="00336515" w:rsidP="009533EA">
            <w:pPr>
              <w:pStyle w:val="BodyText"/>
              <w:spacing w:after="60"/>
              <w:ind w:left="0"/>
              <w:jc w:val="left"/>
              <w:rPr>
                <w:rFonts w:cs="Arial"/>
                <w:lang w:val="en-GB"/>
              </w:rPr>
            </w:pPr>
            <w:r w:rsidRPr="00144860">
              <w:rPr>
                <w:rFonts w:cs="Arial"/>
                <w:lang w:val="en-GB"/>
              </w:rPr>
              <w:t>Single-entry, first adjacent channel interference</w:t>
            </w:r>
          </w:p>
        </w:tc>
        <w:tc>
          <w:tcPr>
            <w:tcW w:w="798" w:type="pct"/>
          </w:tcPr>
          <w:p w14:paraId="0A739C49" w14:textId="77777777" w:rsidR="00336515" w:rsidRPr="00144860" w:rsidRDefault="00336515" w:rsidP="009533EA">
            <w:pPr>
              <w:pStyle w:val="BodyText"/>
              <w:spacing w:after="60"/>
              <w:ind w:left="0"/>
              <w:jc w:val="left"/>
              <w:rPr>
                <w:rFonts w:cs="Arial"/>
                <w:lang w:val="en-GB"/>
              </w:rPr>
            </w:pPr>
            <w:r w:rsidRPr="00144860">
              <w:rPr>
                <w:rFonts w:cs="Arial"/>
                <w:lang w:val="en-GB"/>
              </w:rPr>
              <w:t>DECT NR+</w:t>
            </w:r>
          </w:p>
        </w:tc>
        <w:tc>
          <w:tcPr>
            <w:tcW w:w="1087" w:type="pct"/>
          </w:tcPr>
          <w:p w14:paraId="103F5997" w14:textId="77777777" w:rsidR="00336515" w:rsidRPr="00144860" w:rsidRDefault="00336515" w:rsidP="009533EA">
            <w:pPr>
              <w:pStyle w:val="BodyText"/>
              <w:spacing w:after="60"/>
              <w:ind w:left="0"/>
              <w:jc w:val="left"/>
              <w:rPr>
                <w:rFonts w:cs="Arial"/>
                <w:lang w:val="en-GB"/>
              </w:rPr>
            </w:pPr>
            <w:r w:rsidRPr="00144860">
              <w:rPr>
                <w:rFonts w:cs="Arial"/>
                <w:lang w:val="en-GB"/>
              </w:rPr>
              <w:t>WBB MP 100 MHz</w:t>
            </w:r>
          </w:p>
        </w:tc>
        <w:tc>
          <w:tcPr>
            <w:tcW w:w="797" w:type="pct"/>
          </w:tcPr>
          <w:p w14:paraId="695CAAC1" w14:textId="77777777" w:rsidR="00336515" w:rsidRPr="00144860" w:rsidRDefault="00336515" w:rsidP="009533EA">
            <w:pPr>
              <w:pStyle w:val="BodyText"/>
              <w:spacing w:after="60"/>
              <w:ind w:left="0"/>
              <w:jc w:val="left"/>
              <w:rPr>
                <w:rFonts w:cs="Arial"/>
                <w:lang w:val="en-GB"/>
              </w:rPr>
            </w:pPr>
            <w:r w:rsidRPr="00144860">
              <w:rPr>
                <w:rFonts w:cs="Arial"/>
                <w:lang w:val="en-GB"/>
              </w:rPr>
              <w:t>1.7</w:t>
            </w:r>
          </w:p>
        </w:tc>
      </w:tr>
      <w:tr w:rsidR="009533EA" w:rsidRPr="00144860" w14:paraId="1727E47C" w14:textId="77777777" w:rsidTr="00881615">
        <w:tc>
          <w:tcPr>
            <w:tcW w:w="2318" w:type="pct"/>
          </w:tcPr>
          <w:p w14:paraId="273E1D89" w14:textId="77777777" w:rsidR="00336515" w:rsidRPr="00144860" w:rsidRDefault="00336515" w:rsidP="009533EA">
            <w:pPr>
              <w:pStyle w:val="BodyText"/>
              <w:spacing w:after="60"/>
              <w:ind w:left="0"/>
              <w:jc w:val="left"/>
              <w:rPr>
                <w:rFonts w:cs="Arial"/>
                <w:lang w:val="en-GB"/>
              </w:rPr>
            </w:pPr>
            <w:r w:rsidRPr="00144860">
              <w:rPr>
                <w:rFonts w:cs="Arial"/>
                <w:lang w:val="en-GB"/>
              </w:rPr>
              <w:t>Aggregate, co-channel</w:t>
            </w:r>
          </w:p>
        </w:tc>
        <w:tc>
          <w:tcPr>
            <w:tcW w:w="798" w:type="pct"/>
          </w:tcPr>
          <w:p w14:paraId="14FFE61E" w14:textId="77777777" w:rsidR="00336515" w:rsidRPr="00144860" w:rsidRDefault="00336515" w:rsidP="009533EA">
            <w:pPr>
              <w:pStyle w:val="BodyText"/>
              <w:spacing w:after="60"/>
              <w:ind w:left="0"/>
              <w:jc w:val="left"/>
              <w:rPr>
                <w:rFonts w:cs="Arial"/>
                <w:lang w:val="en-GB"/>
              </w:rPr>
            </w:pPr>
            <w:r w:rsidRPr="00144860">
              <w:rPr>
                <w:rFonts w:cs="Arial"/>
                <w:lang w:val="en-GB"/>
              </w:rPr>
              <w:t>DECT NR+</w:t>
            </w:r>
          </w:p>
        </w:tc>
        <w:tc>
          <w:tcPr>
            <w:tcW w:w="1087" w:type="pct"/>
          </w:tcPr>
          <w:p w14:paraId="382BBC1B" w14:textId="77777777" w:rsidR="00336515" w:rsidRPr="00144860" w:rsidRDefault="00336515" w:rsidP="009533EA">
            <w:pPr>
              <w:pStyle w:val="BodyText"/>
              <w:spacing w:after="60"/>
              <w:ind w:left="0"/>
              <w:jc w:val="left"/>
              <w:rPr>
                <w:rFonts w:cs="Arial"/>
                <w:lang w:val="en-GB"/>
              </w:rPr>
            </w:pPr>
            <w:r w:rsidRPr="00144860">
              <w:rPr>
                <w:rFonts w:cs="Arial"/>
                <w:lang w:val="en-GB"/>
              </w:rPr>
              <w:t>WBB MP 100 MHz</w:t>
            </w:r>
          </w:p>
        </w:tc>
        <w:tc>
          <w:tcPr>
            <w:tcW w:w="797" w:type="pct"/>
          </w:tcPr>
          <w:p w14:paraId="00DC1BEC" w14:textId="77777777" w:rsidR="00336515" w:rsidRPr="00144860" w:rsidRDefault="00336515" w:rsidP="009533EA">
            <w:pPr>
              <w:pStyle w:val="BodyText"/>
              <w:spacing w:after="60"/>
              <w:ind w:left="0"/>
              <w:jc w:val="left"/>
              <w:rPr>
                <w:rFonts w:cs="Arial"/>
                <w:lang w:val="en-GB"/>
              </w:rPr>
            </w:pPr>
            <w:r w:rsidRPr="00144860">
              <w:rPr>
                <w:rFonts w:cs="Arial"/>
                <w:lang w:val="en-GB"/>
              </w:rPr>
              <w:t>33.4</w:t>
            </w:r>
          </w:p>
        </w:tc>
      </w:tr>
      <w:tr w:rsidR="009533EA" w:rsidRPr="00144860" w14:paraId="40CC60BC" w14:textId="77777777" w:rsidTr="00881615">
        <w:tc>
          <w:tcPr>
            <w:tcW w:w="2318" w:type="pct"/>
          </w:tcPr>
          <w:p w14:paraId="707521EA" w14:textId="77777777" w:rsidR="00336515" w:rsidRPr="00144860" w:rsidRDefault="00336515" w:rsidP="009533EA">
            <w:pPr>
              <w:pStyle w:val="BodyText"/>
              <w:spacing w:after="60"/>
              <w:ind w:left="0"/>
              <w:jc w:val="left"/>
              <w:rPr>
                <w:rFonts w:cs="Arial"/>
                <w:lang w:val="en-GB"/>
              </w:rPr>
            </w:pPr>
            <w:r w:rsidRPr="00144860">
              <w:rPr>
                <w:rFonts w:cs="Arial"/>
                <w:lang w:val="en-GB"/>
              </w:rPr>
              <w:t>Aggregate, co-channel, clutter at the receiver (50% of locations)</w:t>
            </w:r>
          </w:p>
        </w:tc>
        <w:tc>
          <w:tcPr>
            <w:tcW w:w="798" w:type="pct"/>
          </w:tcPr>
          <w:p w14:paraId="58A3148A" w14:textId="77777777" w:rsidR="00336515" w:rsidRPr="00144860" w:rsidRDefault="00336515" w:rsidP="009533EA">
            <w:pPr>
              <w:pStyle w:val="BodyText"/>
              <w:spacing w:after="60"/>
              <w:ind w:left="0"/>
              <w:jc w:val="left"/>
              <w:rPr>
                <w:rFonts w:cs="Arial"/>
                <w:lang w:val="en-GB"/>
              </w:rPr>
            </w:pPr>
            <w:r w:rsidRPr="00144860">
              <w:rPr>
                <w:rFonts w:cs="Arial"/>
                <w:lang w:val="en-GB"/>
              </w:rPr>
              <w:t>DECT NR+</w:t>
            </w:r>
          </w:p>
        </w:tc>
        <w:tc>
          <w:tcPr>
            <w:tcW w:w="1087" w:type="pct"/>
          </w:tcPr>
          <w:p w14:paraId="0357E467" w14:textId="77777777" w:rsidR="00336515" w:rsidRPr="00144860" w:rsidRDefault="00336515" w:rsidP="009533EA">
            <w:pPr>
              <w:pStyle w:val="BodyText"/>
              <w:spacing w:after="60"/>
              <w:ind w:left="0"/>
              <w:jc w:val="left"/>
              <w:rPr>
                <w:rFonts w:cs="Arial"/>
                <w:lang w:val="en-GB"/>
              </w:rPr>
            </w:pPr>
            <w:r w:rsidRPr="00144860">
              <w:rPr>
                <w:rFonts w:cs="Arial"/>
                <w:lang w:val="en-GB"/>
              </w:rPr>
              <w:t>WBB MP 100 MHz</w:t>
            </w:r>
          </w:p>
        </w:tc>
        <w:tc>
          <w:tcPr>
            <w:tcW w:w="797" w:type="pct"/>
          </w:tcPr>
          <w:p w14:paraId="5DE1F6F8" w14:textId="77777777" w:rsidR="00336515" w:rsidRPr="00144860" w:rsidRDefault="00336515" w:rsidP="009533EA">
            <w:pPr>
              <w:pStyle w:val="BodyText"/>
              <w:spacing w:after="60"/>
              <w:ind w:left="0"/>
              <w:jc w:val="left"/>
              <w:rPr>
                <w:rFonts w:cs="Arial"/>
                <w:lang w:val="en-GB"/>
              </w:rPr>
            </w:pPr>
            <w:r w:rsidRPr="00144860">
              <w:rPr>
                <w:rFonts w:cs="Arial"/>
                <w:lang w:val="en-GB"/>
              </w:rPr>
              <w:t>2.7</w:t>
            </w:r>
          </w:p>
        </w:tc>
      </w:tr>
      <w:tr w:rsidR="009533EA" w:rsidRPr="00144860" w14:paraId="19D53E9A" w14:textId="77777777" w:rsidTr="00881615">
        <w:tc>
          <w:tcPr>
            <w:tcW w:w="2318" w:type="pct"/>
          </w:tcPr>
          <w:p w14:paraId="7BA7E190" w14:textId="77777777" w:rsidR="00336515" w:rsidRPr="00144860" w:rsidRDefault="00336515" w:rsidP="009533EA">
            <w:pPr>
              <w:pStyle w:val="BodyText"/>
              <w:spacing w:after="60"/>
              <w:ind w:left="0"/>
              <w:jc w:val="left"/>
              <w:rPr>
                <w:rFonts w:cs="Arial"/>
                <w:lang w:val="en-GB"/>
              </w:rPr>
            </w:pPr>
            <w:r w:rsidRPr="00144860">
              <w:rPr>
                <w:rFonts w:cs="Arial"/>
                <w:lang w:val="en-GB"/>
              </w:rPr>
              <w:t>Aggregate, co-channel, clutter at the receiver (30% of locations)</w:t>
            </w:r>
          </w:p>
        </w:tc>
        <w:tc>
          <w:tcPr>
            <w:tcW w:w="798" w:type="pct"/>
          </w:tcPr>
          <w:p w14:paraId="72854646" w14:textId="77777777" w:rsidR="00336515" w:rsidRPr="00144860" w:rsidRDefault="00336515" w:rsidP="009533EA">
            <w:pPr>
              <w:pStyle w:val="BodyText"/>
              <w:spacing w:after="60"/>
              <w:ind w:left="0"/>
              <w:jc w:val="left"/>
              <w:rPr>
                <w:rFonts w:cs="Arial"/>
                <w:lang w:val="en-GB"/>
              </w:rPr>
            </w:pPr>
            <w:r w:rsidRPr="00144860">
              <w:rPr>
                <w:rFonts w:cs="Arial"/>
                <w:lang w:val="en-GB"/>
              </w:rPr>
              <w:t>DECT NR+</w:t>
            </w:r>
          </w:p>
        </w:tc>
        <w:tc>
          <w:tcPr>
            <w:tcW w:w="1087" w:type="pct"/>
          </w:tcPr>
          <w:p w14:paraId="7DE5DA18" w14:textId="77777777" w:rsidR="00336515" w:rsidRPr="00144860" w:rsidRDefault="00336515" w:rsidP="009533EA">
            <w:pPr>
              <w:pStyle w:val="BodyText"/>
              <w:spacing w:after="60"/>
              <w:ind w:left="0"/>
              <w:jc w:val="left"/>
              <w:rPr>
                <w:rFonts w:cs="Arial"/>
                <w:lang w:val="en-GB"/>
              </w:rPr>
            </w:pPr>
            <w:r w:rsidRPr="00144860">
              <w:rPr>
                <w:rFonts w:cs="Arial"/>
                <w:lang w:val="en-GB"/>
              </w:rPr>
              <w:t>WBB MP 100 MHz</w:t>
            </w:r>
          </w:p>
        </w:tc>
        <w:tc>
          <w:tcPr>
            <w:tcW w:w="797" w:type="pct"/>
          </w:tcPr>
          <w:p w14:paraId="75ECD5DC" w14:textId="77777777" w:rsidR="00336515" w:rsidRPr="00144860" w:rsidRDefault="00336515" w:rsidP="009533EA">
            <w:pPr>
              <w:pStyle w:val="BodyText"/>
              <w:spacing w:after="60"/>
              <w:ind w:left="0"/>
              <w:jc w:val="left"/>
              <w:rPr>
                <w:rFonts w:cs="Arial"/>
                <w:lang w:val="en-GB"/>
              </w:rPr>
            </w:pPr>
            <w:r w:rsidRPr="00144860">
              <w:rPr>
                <w:rFonts w:cs="Arial"/>
                <w:lang w:val="en-GB"/>
              </w:rPr>
              <w:t>3.5</w:t>
            </w:r>
          </w:p>
        </w:tc>
      </w:tr>
    </w:tbl>
    <w:p w14:paraId="59187B56" w14:textId="50631277" w:rsidR="00336515"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15" w:name="_Ref145420368"/>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17</w:t>
      </w:r>
      <w:r w:rsidRPr="00144860">
        <w:rPr>
          <w:rFonts w:ascii="Arial" w:hAnsi="Arial"/>
          <w:bCs/>
          <w:color w:val="D2232A"/>
          <w:sz w:val="20"/>
        </w:rPr>
        <w:fldChar w:fldCharType="end"/>
      </w:r>
      <w:bookmarkEnd w:id="15"/>
      <w:r w:rsidRPr="00144860">
        <w:rPr>
          <w:rFonts w:ascii="Arial" w:hAnsi="Arial"/>
          <w:bCs/>
          <w:color w:val="D2232A"/>
          <w:sz w:val="20"/>
        </w:rPr>
        <w:t xml:space="preserve">: </w:t>
      </w:r>
      <w:r w:rsidR="00336515" w:rsidRPr="00144860">
        <w:rPr>
          <w:rFonts w:ascii="Arial" w:hAnsi="Arial"/>
          <w:bCs/>
          <w:color w:val="D2232A"/>
          <w:sz w:val="20"/>
        </w:rPr>
        <w:t>Interference from WBB MP into 6.912 MHz DECT NR</w:t>
      </w:r>
    </w:p>
    <w:tbl>
      <w:tblPr>
        <w:tblStyle w:val="ECCTable-redheader"/>
        <w:tblW w:w="5223" w:type="pct"/>
        <w:tblInd w:w="0" w:type="dxa"/>
        <w:tblLook w:val="04A0" w:firstRow="1" w:lastRow="0" w:firstColumn="1" w:lastColumn="0" w:noHBand="0" w:noVBand="1"/>
      </w:tblPr>
      <w:tblGrid>
        <w:gridCol w:w="4392"/>
        <w:gridCol w:w="2128"/>
        <w:gridCol w:w="1698"/>
        <w:gridCol w:w="1843"/>
      </w:tblGrid>
      <w:tr w:rsidR="00B13F08" w:rsidRPr="00144860" w14:paraId="4704DEAD" w14:textId="77777777" w:rsidTr="00881615">
        <w:trPr>
          <w:cnfStyle w:val="100000000000" w:firstRow="1" w:lastRow="0" w:firstColumn="0" w:lastColumn="0" w:oddVBand="0" w:evenVBand="0" w:oddHBand="0" w:evenHBand="0" w:firstRowFirstColumn="0" w:firstRowLastColumn="0" w:lastRowFirstColumn="0" w:lastRowLastColumn="0"/>
        </w:trPr>
        <w:tc>
          <w:tcPr>
            <w:tcW w:w="2182" w:type="pct"/>
          </w:tcPr>
          <w:p w14:paraId="1B407167" w14:textId="77777777" w:rsidR="00336515" w:rsidRPr="00144860" w:rsidRDefault="00336515" w:rsidP="00F43454">
            <w:pPr>
              <w:pStyle w:val="ECCTableHeaderwhitefont"/>
              <w:rPr>
                <w:i w:val="0"/>
                <w:iCs/>
                <w:lang w:val="en-GB"/>
              </w:rPr>
            </w:pPr>
            <w:r w:rsidRPr="00144860">
              <w:rPr>
                <w:i w:val="0"/>
                <w:iCs/>
                <w:lang w:val="en-GB"/>
              </w:rPr>
              <w:t>Scenario description</w:t>
            </w:r>
          </w:p>
        </w:tc>
        <w:tc>
          <w:tcPr>
            <w:tcW w:w="1057" w:type="pct"/>
          </w:tcPr>
          <w:p w14:paraId="124B4A1F" w14:textId="77777777" w:rsidR="00336515" w:rsidRPr="00144860" w:rsidRDefault="00336515" w:rsidP="00F43454">
            <w:pPr>
              <w:pStyle w:val="ECCTableHeaderwhitefont"/>
              <w:rPr>
                <w:i w:val="0"/>
                <w:iCs/>
                <w:lang w:val="en-GB"/>
              </w:rPr>
            </w:pPr>
            <w:r w:rsidRPr="00144860">
              <w:rPr>
                <w:i w:val="0"/>
                <w:iCs/>
                <w:lang w:val="en-GB"/>
              </w:rPr>
              <w:t>Interferer</w:t>
            </w:r>
          </w:p>
        </w:tc>
        <w:tc>
          <w:tcPr>
            <w:tcW w:w="844" w:type="pct"/>
          </w:tcPr>
          <w:p w14:paraId="6D674899" w14:textId="77777777" w:rsidR="00336515" w:rsidRPr="00144860" w:rsidRDefault="00336515" w:rsidP="00F43454">
            <w:pPr>
              <w:pStyle w:val="ECCTableHeaderwhitefont"/>
              <w:rPr>
                <w:i w:val="0"/>
                <w:iCs/>
                <w:lang w:val="en-GB"/>
              </w:rPr>
            </w:pPr>
            <w:r w:rsidRPr="00144860">
              <w:rPr>
                <w:i w:val="0"/>
                <w:iCs/>
                <w:lang w:val="en-GB"/>
              </w:rPr>
              <w:t>Victim</w:t>
            </w:r>
          </w:p>
        </w:tc>
        <w:tc>
          <w:tcPr>
            <w:tcW w:w="916" w:type="pct"/>
          </w:tcPr>
          <w:p w14:paraId="2724BA1E" w14:textId="2C0F639A" w:rsidR="00336515" w:rsidRPr="00144860" w:rsidRDefault="00336515" w:rsidP="007C553D">
            <w:pPr>
              <w:pStyle w:val="ECCTableHeaderwhitefont"/>
              <w:rPr>
                <w:i w:val="0"/>
                <w:iCs/>
                <w:lang w:val="en-GB"/>
              </w:rPr>
            </w:pPr>
            <w:r w:rsidRPr="00144860">
              <w:rPr>
                <w:i w:val="0"/>
                <w:iCs/>
                <w:lang w:val="en-GB"/>
              </w:rPr>
              <w:t xml:space="preserve">Geographical separation </w:t>
            </w:r>
            <w:r w:rsidR="007C553D">
              <w:rPr>
                <w:i w:val="0"/>
                <w:iCs/>
                <w:lang w:val="en-GB"/>
              </w:rPr>
              <w:t xml:space="preserve"> </w:t>
            </w:r>
            <w:r w:rsidRPr="00144860">
              <w:rPr>
                <w:i w:val="0"/>
                <w:iCs/>
                <w:lang w:val="en-GB"/>
              </w:rPr>
              <w:t>(km)</w:t>
            </w:r>
          </w:p>
        </w:tc>
      </w:tr>
      <w:tr w:rsidR="007C553D" w:rsidRPr="00144860" w14:paraId="3A71FE0A" w14:textId="77777777" w:rsidTr="00881615">
        <w:tc>
          <w:tcPr>
            <w:tcW w:w="2182" w:type="pct"/>
          </w:tcPr>
          <w:p w14:paraId="20DF5B28" w14:textId="77777777" w:rsidR="00336515" w:rsidRPr="00144860" w:rsidRDefault="00336515" w:rsidP="00875142">
            <w:pPr>
              <w:pStyle w:val="BodyText"/>
              <w:spacing w:before="40" w:after="40"/>
              <w:ind w:left="0"/>
              <w:jc w:val="left"/>
              <w:rPr>
                <w:rFonts w:cs="Arial"/>
                <w:lang w:val="en-GB"/>
              </w:rPr>
            </w:pPr>
            <w:r w:rsidRPr="00144860">
              <w:rPr>
                <w:rFonts w:cs="Arial"/>
                <w:lang w:val="en-GB"/>
              </w:rPr>
              <w:t>Single-entry, co-channel</w:t>
            </w:r>
          </w:p>
        </w:tc>
        <w:tc>
          <w:tcPr>
            <w:tcW w:w="1057" w:type="pct"/>
          </w:tcPr>
          <w:p w14:paraId="33B8CBDF" w14:textId="77777777" w:rsidR="00336515" w:rsidRPr="00144860" w:rsidRDefault="00336515" w:rsidP="00875142">
            <w:pPr>
              <w:pStyle w:val="BodyText"/>
              <w:spacing w:before="40" w:after="40"/>
              <w:ind w:left="0"/>
              <w:jc w:val="left"/>
              <w:rPr>
                <w:rFonts w:cs="Arial"/>
                <w:lang w:val="en-GB"/>
              </w:rPr>
            </w:pPr>
            <w:r w:rsidRPr="00144860">
              <w:rPr>
                <w:rFonts w:cs="Arial"/>
                <w:lang w:val="en-GB"/>
              </w:rPr>
              <w:t>WBB MP 10 MHz</w:t>
            </w:r>
          </w:p>
        </w:tc>
        <w:tc>
          <w:tcPr>
            <w:tcW w:w="844" w:type="pct"/>
          </w:tcPr>
          <w:p w14:paraId="537208A5" w14:textId="77777777" w:rsidR="00336515" w:rsidRPr="00144860" w:rsidRDefault="00336515" w:rsidP="00875142">
            <w:pPr>
              <w:pStyle w:val="BodyText"/>
              <w:spacing w:before="40" w:after="40"/>
              <w:ind w:left="0"/>
              <w:jc w:val="left"/>
              <w:rPr>
                <w:rFonts w:cs="Arial"/>
                <w:lang w:val="en-GB"/>
              </w:rPr>
            </w:pPr>
            <w:r w:rsidRPr="00144860">
              <w:rPr>
                <w:rFonts w:cs="Arial"/>
                <w:lang w:val="en-GB"/>
              </w:rPr>
              <w:t>DECT NR+</w:t>
            </w:r>
          </w:p>
        </w:tc>
        <w:tc>
          <w:tcPr>
            <w:tcW w:w="916" w:type="pct"/>
          </w:tcPr>
          <w:p w14:paraId="58C28B97" w14:textId="77777777" w:rsidR="00336515" w:rsidRPr="00144860" w:rsidRDefault="00336515" w:rsidP="00875142">
            <w:pPr>
              <w:pStyle w:val="BodyText"/>
              <w:spacing w:before="40" w:after="40"/>
              <w:ind w:left="0"/>
              <w:jc w:val="left"/>
              <w:rPr>
                <w:rFonts w:cs="Arial"/>
                <w:lang w:val="en-GB"/>
              </w:rPr>
            </w:pPr>
            <w:r w:rsidRPr="00144860">
              <w:rPr>
                <w:rFonts w:cs="Arial"/>
                <w:lang w:val="en-GB"/>
              </w:rPr>
              <w:t>3.6</w:t>
            </w:r>
          </w:p>
        </w:tc>
      </w:tr>
      <w:tr w:rsidR="007C553D" w:rsidRPr="00144860" w14:paraId="7C65FF5D" w14:textId="77777777" w:rsidTr="00881615">
        <w:tc>
          <w:tcPr>
            <w:tcW w:w="2182" w:type="pct"/>
          </w:tcPr>
          <w:p w14:paraId="422BABD6" w14:textId="77777777" w:rsidR="00336515" w:rsidRPr="00144860" w:rsidRDefault="00336515" w:rsidP="00875142">
            <w:pPr>
              <w:pStyle w:val="BodyText"/>
              <w:spacing w:before="40" w:after="40"/>
              <w:ind w:left="0"/>
              <w:jc w:val="left"/>
              <w:rPr>
                <w:rFonts w:cs="Arial"/>
                <w:lang w:val="en-GB"/>
              </w:rPr>
            </w:pPr>
            <w:r w:rsidRPr="00144860">
              <w:rPr>
                <w:rFonts w:cs="Arial"/>
                <w:lang w:val="en-GB"/>
              </w:rPr>
              <w:t>Single-entry, co-channel, clutter at one terminal (50% of locations)</w:t>
            </w:r>
          </w:p>
        </w:tc>
        <w:tc>
          <w:tcPr>
            <w:tcW w:w="1057" w:type="pct"/>
          </w:tcPr>
          <w:p w14:paraId="206C014B" w14:textId="77777777" w:rsidR="00336515" w:rsidRPr="00144860" w:rsidRDefault="00336515" w:rsidP="00875142">
            <w:pPr>
              <w:pStyle w:val="BodyText"/>
              <w:spacing w:before="40" w:after="40"/>
              <w:ind w:left="0"/>
              <w:jc w:val="left"/>
              <w:rPr>
                <w:rFonts w:cs="Arial"/>
                <w:lang w:val="en-GB"/>
              </w:rPr>
            </w:pPr>
            <w:r w:rsidRPr="00144860">
              <w:rPr>
                <w:rFonts w:cs="Arial"/>
                <w:lang w:val="en-GB"/>
              </w:rPr>
              <w:t>WBB MP 10 MHz</w:t>
            </w:r>
          </w:p>
        </w:tc>
        <w:tc>
          <w:tcPr>
            <w:tcW w:w="844" w:type="pct"/>
          </w:tcPr>
          <w:p w14:paraId="6A7A57D6" w14:textId="77777777" w:rsidR="00336515" w:rsidRPr="00144860" w:rsidRDefault="00336515" w:rsidP="00875142">
            <w:pPr>
              <w:pStyle w:val="BodyText"/>
              <w:spacing w:before="40" w:after="40"/>
              <w:ind w:left="0"/>
              <w:jc w:val="left"/>
              <w:rPr>
                <w:rFonts w:cs="Arial"/>
                <w:lang w:val="en-GB"/>
              </w:rPr>
            </w:pPr>
            <w:r w:rsidRPr="00144860">
              <w:rPr>
                <w:rFonts w:cs="Arial"/>
                <w:lang w:val="en-GB"/>
              </w:rPr>
              <w:t>DECT NR+</w:t>
            </w:r>
          </w:p>
        </w:tc>
        <w:tc>
          <w:tcPr>
            <w:tcW w:w="916" w:type="pct"/>
          </w:tcPr>
          <w:p w14:paraId="7288926B" w14:textId="77777777" w:rsidR="00336515" w:rsidRPr="00144860" w:rsidRDefault="00336515" w:rsidP="00875142">
            <w:pPr>
              <w:pStyle w:val="BodyText"/>
              <w:spacing w:before="40" w:after="40"/>
              <w:ind w:left="0"/>
              <w:jc w:val="left"/>
              <w:rPr>
                <w:rFonts w:cs="Arial"/>
                <w:lang w:val="en-GB"/>
              </w:rPr>
            </w:pPr>
            <w:r w:rsidRPr="00144860">
              <w:rPr>
                <w:rFonts w:cs="Arial"/>
                <w:lang w:val="en-GB"/>
              </w:rPr>
              <w:t>0.29</w:t>
            </w:r>
          </w:p>
        </w:tc>
      </w:tr>
      <w:tr w:rsidR="007C553D" w:rsidRPr="00144860" w14:paraId="584B8F4B" w14:textId="77777777" w:rsidTr="00881615">
        <w:tc>
          <w:tcPr>
            <w:tcW w:w="2182" w:type="pct"/>
          </w:tcPr>
          <w:p w14:paraId="70029396" w14:textId="77777777" w:rsidR="00336515" w:rsidRPr="00144860" w:rsidRDefault="00336515" w:rsidP="00875142">
            <w:pPr>
              <w:pStyle w:val="BodyText"/>
              <w:spacing w:before="40" w:after="40"/>
              <w:ind w:left="0"/>
              <w:jc w:val="left"/>
              <w:rPr>
                <w:rFonts w:cs="Arial"/>
                <w:lang w:val="en-GB"/>
              </w:rPr>
            </w:pPr>
            <w:r w:rsidRPr="00144860">
              <w:rPr>
                <w:rFonts w:cs="Arial"/>
                <w:lang w:val="en-GB"/>
              </w:rPr>
              <w:t>Single-entry, co-channel, clutter at one terminal (30% of locations)</w:t>
            </w:r>
          </w:p>
        </w:tc>
        <w:tc>
          <w:tcPr>
            <w:tcW w:w="1057" w:type="pct"/>
          </w:tcPr>
          <w:p w14:paraId="2DE4C4A0" w14:textId="77777777" w:rsidR="00336515" w:rsidRPr="00144860" w:rsidRDefault="00336515" w:rsidP="00875142">
            <w:pPr>
              <w:pStyle w:val="BodyText"/>
              <w:spacing w:before="40" w:after="40"/>
              <w:ind w:left="0"/>
              <w:jc w:val="left"/>
              <w:rPr>
                <w:rFonts w:cs="Arial"/>
                <w:lang w:val="en-GB"/>
              </w:rPr>
            </w:pPr>
            <w:r w:rsidRPr="00144860">
              <w:rPr>
                <w:rFonts w:cs="Arial"/>
                <w:lang w:val="en-GB"/>
              </w:rPr>
              <w:t>WBB MP 10 MHz</w:t>
            </w:r>
          </w:p>
        </w:tc>
        <w:tc>
          <w:tcPr>
            <w:tcW w:w="844" w:type="pct"/>
          </w:tcPr>
          <w:p w14:paraId="3C57ED97" w14:textId="77777777" w:rsidR="00336515" w:rsidRPr="00144860" w:rsidRDefault="00336515" w:rsidP="00875142">
            <w:pPr>
              <w:pStyle w:val="BodyText"/>
              <w:spacing w:before="40" w:after="40"/>
              <w:ind w:left="0"/>
              <w:jc w:val="left"/>
              <w:rPr>
                <w:rFonts w:cs="Arial"/>
                <w:lang w:val="en-GB"/>
              </w:rPr>
            </w:pPr>
            <w:r w:rsidRPr="00144860">
              <w:rPr>
                <w:rFonts w:cs="Arial"/>
                <w:lang w:val="en-GB"/>
              </w:rPr>
              <w:t>DECT NR+</w:t>
            </w:r>
          </w:p>
        </w:tc>
        <w:tc>
          <w:tcPr>
            <w:tcW w:w="916" w:type="pct"/>
          </w:tcPr>
          <w:p w14:paraId="14428DEE" w14:textId="77777777" w:rsidR="00336515" w:rsidRPr="00144860" w:rsidRDefault="00336515" w:rsidP="00875142">
            <w:pPr>
              <w:pStyle w:val="BodyText"/>
              <w:spacing w:before="40" w:after="40"/>
              <w:ind w:left="0"/>
              <w:jc w:val="left"/>
              <w:rPr>
                <w:rFonts w:cs="Arial"/>
                <w:lang w:val="en-GB"/>
              </w:rPr>
            </w:pPr>
            <w:r w:rsidRPr="00144860">
              <w:rPr>
                <w:rFonts w:cs="Arial"/>
                <w:lang w:val="en-GB"/>
              </w:rPr>
              <w:t>0.35</w:t>
            </w:r>
          </w:p>
        </w:tc>
      </w:tr>
      <w:tr w:rsidR="007C553D" w:rsidRPr="00144860" w14:paraId="4C9048CF" w14:textId="77777777" w:rsidTr="00881615">
        <w:tc>
          <w:tcPr>
            <w:tcW w:w="2182" w:type="pct"/>
          </w:tcPr>
          <w:p w14:paraId="65C5140C" w14:textId="77777777" w:rsidR="00336515" w:rsidRPr="00144860" w:rsidRDefault="00336515" w:rsidP="00875142">
            <w:pPr>
              <w:pStyle w:val="BodyText"/>
              <w:spacing w:before="40" w:after="40"/>
              <w:ind w:left="0"/>
              <w:jc w:val="left"/>
              <w:rPr>
                <w:rFonts w:cs="Arial"/>
                <w:lang w:val="en-GB"/>
              </w:rPr>
            </w:pPr>
            <w:r w:rsidRPr="00144860">
              <w:rPr>
                <w:rFonts w:cs="Arial"/>
                <w:lang w:val="en-GB"/>
              </w:rPr>
              <w:t>Single-entry, first adjacent channel interference</w:t>
            </w:r>
          </w:p>
        </w:tc>
        <w:tc>
          <w:tcPr>
            <w:tcW w:w="1057" w:type="pct"/>
          </w:tcPr>
          <w:p w14:paraId="549F0E76" w14:textId="77777777" w:rsidR="00336515" w:rsidRPr="00144860" w:rsidRDefault="00336515" w:rsidP="00875142">
            <w:pPr>
              <w:pStyle w:val="BodyText"/>
              <w:spacing w:before="40" w:after="40"/>
              <w:ind w:left="0"/>
              <w:jc w:val="left"/>
              <w:rPr>
                <w:rFonts w:cs="Arial"/>
                <w:lang w:val="en-GB"/>
              </w:rPr>
            </w:pPr>
            <w:r w:rsidRPr="00144860">
              <w:rPr>
                <w:rFonts w:cs="Arial"/>
                <w:lang w:val="en-GB"/>
              </w:rPr>
              <w:t>WBB MP 10 MHz</w:t>
            </w:r>
          </w:p>
        </w:tc>
        <w:tc>
          <w:tcPr>
            <w:tcW w:w="844" w:type="pct"/>
          </w:tcPr>
          <w:p w14:paraId="74FAB99A" w14:textId="77777777" w:rsidR="00336515" w:rsidRPr="00144860" w:rsidRDefault="00336515" w:rsidP="00875142">
            <w:pPr>
              <w:pStyle w:val="BodyText"/>
              <w:spacing w:before="40" w:after="40"/>
              <w:ind w:left="0"/>
              <w:jc w:val="left"/>
              <w:rPr>
                <w:rFonts w:cs="Arial"/>
                <w:lang w:val="en-GB"/>
              </w:rPr>
            </w:pPr>
            <w:r w:rsidRPr="00144860">
              <w:rPr>
                <w:rFonts w:cs="Arial"/>
                <w:lang w:val="en-GB"/>
              </w:rPr>
              <w:t>DECT NR+</w:t>
            </w:r>
          </w:p>
        </w:tc>
        <w:tc>
          <w:tcPr>
            <w:tcW w:w="916" w:type="pct"/>
          </w:tcPr>
          <w:p w14:paraId="51AF48FF" w14:textId="77777777" w:rsidR="00336515" w:rsidRPr="00144860" w:rsidRDefault="00336515" w:rsidP="00875142">
            <w:pPr>
              <w:pStyle w:val="BodyText"/>
              <w:spacing w:before="40" w:after="40"/>
              <w:ind w:left="0"/>
              <w:jc w:val="left"/>
              <w:rPr>
                <w:rFonts w:cs="Arial"/>
                <w:lang w:val="en-GB"/>
              </w:rPr>
            </w:pPr>
            <w:r w:rsidRPr="00144860">
              <w:rPr>
                <w:rFonts w:cs="Arial"/>
                <w:lang w:val="en-GB"/>
              </w:rPr>
              <w:t>0.11</w:t>
            </w:r>
          </w:p>
        </w:tc>
      </w:tr>
      <w:tr w:rsidR="007C553D" w:rsidRPr="00144860" w14:paraId="2C5ACF8E" w14:textId="77777777" w:rsidTr="00881615">
        <w:tc>
          <w:tcPr>
            <w:tcW w:w="2182" w:type="pct"/>
          </w:tcPr>
          <w:p w14:paraId="564615CC" w14:textId="77777777" w:rsidR="00336515" w:rsidRPr="00144860" w:rsidRDefault="00336515" w:rsidP="00875142">
            <w:pPr>
              <w:pStyle w:val="BodyText"/>
              <w:spacing w:before="40" w:after="40"/>
              <w:ind w:left="0"/>
              <w:jc w:val="left"/>
              <w:rPr>
                <w:rFonts w:cs="Arial"/>
                <w:lang w:val="en-GB"/>
              </w:rPr>
            </w:pPr>
            <w:r w:rsidRPr="00144860">
              <w:rPr>
                <w:rFonts w:cs="Arial"/>
                <w:lang w:val="en-GB"/>
              </w:rPr>
              <w:t>Single-entry, co-channel</w:t>
            </w:r>
          </w:p>
        </w:tc>
        <w:tc>
          <w:tcPr>
            <w:tcW w:w="1057" w:type="pct"/>
          </w:tcPr>
          <w:p w14:paraId="59BF22D4" w14:textId="722ADEDC" w:rsidR="00336515" w:rsidRPr="00144860" w:rsidRDefault="00336515" w:rsidP="00875142">
            <w:pPr>
              <w:pStyle w:val="BodyText"/>
              <w:spacing w:before="40" w:after="40"/>
              <w:ind w:left="0"/>
              <w:jc w:val="left"/>
              <w:rPr>
                <w:rFonts w:cs="Arial"/>
                <w:lang w:val="en-GB"/>
              </w:rPr>
            </w:pPr>
            <w:r w:rsidRPr="00144860">
              <w:rPr>
                <w:rFonts w:cs="Arial"/>
                <w:lang w:val="en-GB"/>
              </w:rPr>
              <w:t>WBB MP 100</w:t>
            </w:r>
            <w:r w:rsidR="005D16DA" w:rsidRPr="00144860">
              <w:rPr>
                <w:rFonts w:cs="Arial"/>
                <w:lang w:val="en-GB"/>
              </w:rPr>
              <w:t xml:space="preserve"> </w:t>
            </w:r>
            <w:r w:rsidRPr="00144860">
              <w:rPr>
                <w:rFonts w:cs="Arial"/>
                <w:lang w:val="en-GB"/>
              </w:rPr>
              <w:t>MHz</w:t>
            </w:r>
          </w:p>
        </w:tc>
        <w:tc>
          <w:tcPr>
            <w:tcW w:w="844" w:type="pct"/>
          </w:tcPr>
          <w:p w14:paraId="14A7F230" w14:textId="77777777" w:rsidR="00336515" w:rsidRPr="00144860" w:rsidRDefault="00336515" w:rsidP="00875142">
            <w:pPr>
              <w:pStyle w:val="BodyText"/>
              <w:spacing w:before="40" w:after="40"/>
              <w:ind w:left="0"/>
              <w:jc w:val="left"/>
              <w:rPr>
                <w:rFonts w:cs="Arial"/>
                <w:lang w:val="en-GB"/>
              </w:rPr>
            </w:pPr>
            <w:r w:rsidRPr="00144860">
              <w:rPr>
                <w:rFonts w:cs="Arial"/>
                <w:lang w:val="en-GB"/>
              </w:rPr>
              <w:t>DECT NR+</w:t>
            </w:r>
          </w:p>
        </w:tc>
        <w:tc>
          <w:tcPr>
            <w:tcW w:w="916" w:type="pct"/>
          </w:tcPr>
          <w:p w14:paraId="0A02E6BE" w14:textId="77777777" w:rsidR="00336515" w:rsidRPr="00144860" w:rsidRDefault="00336515" w:rsidP="00875142">
            <w:pPr>
              <w:pStyle w:val="BodyText"/>
              <w:spacing w:before="40" w:after="40"/>
              <w:ind w:left="0"/>
              <w:jc w:val="left"/>
              <w:rPr>
                <w:rFonts w:cs="Arial"/>
                <w:lang w:val="en-GB"/>
              </w:rPr>
            </w:pPr>
            <w:r w:rsidRPr="00144860">
              <w:rPr>
                <w:rFonts w:cs="Arial"/>
                <w:lang w:val="en-GB"/>
              </w:rPr>
              <w:t>0.81</w:t>
            </w:r>
          </w:p>
        </w:tc>
      </w:tr>
      <w:tr w:rsidR="007C553D" w:rsidRPr="00144860" w14:paraId="49900E37" w14:textId="77777777" w:rsidTr="00881615">
        <w:tc>
          <w:tcPr>
            <w:tcW w:w="2182" w:type="pct"/>
          </w:tcPr>
          <w:p w14:paraId="32D94DD5" w14:textId="77777777" w:rsidR="00336515" w:rsidRPr="00144860" w:rsidRDefault="00336515" w:rsidP="00875142">
            <w:pPr>
              <w:pStyle w:val="BodyText"/>
              <w:spacing w:before="40" w:after="40"/>
              <w:ind w:left="0"/>
              <w:jc w:val="left"/>
              <w:rPr>
                <w:rFonts w:cs="Arial"/>
                <w:lang w:val="en-GB"/>
              </w:rPr>
            </w:pPr>
            <w:r w:rsidRPr="00144860">
              <w:rPr>
                <w:rFonts w:cs="Arial"/>
                <w:lang w:val="en-GB"/>
              </w:rPr>
              <w:t>Single-entry, co-channel, clutter at one terminal (50% of locations)</w:t>
            </w:r>
          </w:p>
        </w:tc>
        <w:tc>
          <w:tcPr>
            <w:tcW w:w="1057" w:type="pct"/>
          </w:tcPr>
          <w:p w14:paraId="558BB6A6" w14:textId="77777777" w:rsidR="00336515" w:rsidRPr="00144860" w:rsidRDefault="00336515" w:rsidP="00875142">
            <w:pPr>
              <w:pStyle w:val="BodyText"/>
              <w:spacing w:before="40" w:after="40"/>
              <w:ind w:left="0"/>
              <w:jc w:val="left"/>
              <w:rPr>
                <w:rFonts w:cs="Arial"/>
                <w:lang w:val="en-GB"/>
              </w:rPr>
            </w:pPr>
            <w:r w:rsidRPr="00144860">
              <w:rPr>
                <w:rFonts w:cs="Arial"/>
                <w:lang w:val="en-GB"/>
              </w:rPr>
              <w:t>WBB MP 100 MHz</w:t>
            </w:r>
          </w:p>
        </w:tc>
        <w:tc>
          <w:tcPr>
            <w:tcW w:w="844" w:type="pct"/>
          </w:tcPr>
          <w:p w14:paraId="6BEAE913" w14:textId="77777777" w:rsidR="00336515" w:rsidRPr="00144860" w:rsidRDefault="00336515" w:rsidP="00875142">
            <w:pPr>
              <w:pStyle w:val="BodyText"/>
              <w:spacing w:before="40" w:after="40"/>
              <w:ind w:left="0"/>
              <w:jc w:val="left"/>
              <w:rPr>
                <w:rFonts w:cs="Arial"/>
                <w:lang w:val="en-GB"/>
              </w:rPr>
            </w:pPr>
            <w:r w:rsidRPr="00144860">
              <w:rPr>
                <w:rFonts w:cs="Arial"/>
                <w:lang w:val="en-GB"/>
              </w:rPr>
              <w:t>DECT NR+</w:t>
            </w:r>
          </w:p>
        </w:tc>
        <w:tc>
          <w:tcPr>
            <w:tcW w:w="916" w:type="pct"/>
          </w:tcPr>
          <w:p w14:paraId="2DFC77E3" w14:textId="77777777" w:rsidR="00336515" w:rsidRPr="00144860" w:rsidRDefault="00336515" w:rsidP="00875142">
            <w:pPr>
              <w:pStyle w:val="BodyText"/>
              <w:spacing w:before="40" w:after="40"/>
              <w:ind w:left="0"/>
              <w:jc w:val="left"/>
              <w:rPr>
                <w:rFonts w:cs="Arial"/>
                <w:lang w:val="en-GB"/>
              </w:rPr>
            </w:pPr>
            <w:r w:rsidRPr="00144860">
              <w:rPr>
                <w:rFonts w:cs="Arial"/>
                <w:lang w:val="en-GB"/>
              </w:rPr>
              <w:t>0.25</w:t>
            </w:r>
          </w:p>
        </w:tc>
      </w:tr>
      <w:tr w:rsidR="007C553D" w:rsidRPr="00144860" w14:paraId="703DFC22" w14:textId="77777777" w:rsidTr="00881615">
        <w:tc>
          <w:tcPr>
            <w:tcW w:w="2182" w:type="pct"/>
          </w:tcPr>
          <w:p w14:paraId="367E2A26" w14:textId="77777777" w:rsidR="00336515" w:rsidRPr="00144860" w:rsidRDefault="00336515" w:rsidP="00875142">
            <w:pPr>
              <w:pStyle w:val="BodyText"/>
              <w:spacing w:before="40" w:after="40"/>
              <w:ind w:left="0"/>
              <w:jc w:val="left"/>
              <w:rPr>
                <w:rFonts w:cs="Arial"/>
                <w:lang w:val="en-GB"/>
              </w:rPr>
            </w:pPr>
            <w:r w:rsidRPr="00144860">
              <w:rPr>
                <w:rFonts w:cs="Arial"/>
                <w:lang w:val="en-GB"/>
              </w:rPr>
              <w:t>Single-entry, co-channel, clutter at one terminal (30% of locations)</w:t>
            </w:r>
          </w:p>
        </w:tc>
        <w:tc>
          <w:tcPr>
            <w:tcW w:w="1057" w:type="pct"/>
          </w:tcPr>
          <w:p w14:paraId="2123C94D" w14:textId="77777777" w:rsidR="00336515" w:rsidRPr="00144860" w:rsidRDefault="00336515" w:rsidP="00875142">
            <w:pPr>
              <w:pStyle w:val="BodyText"/>
              <w:spacing w:before="40" w:after="40"/>
              <w:ind w:left="0"/>
              <w:jc w:val="left"/>
              <w:rPr>
                <w:rFonts w:cs="Arial"/>
                <w:lang w:val="en-GB"/>
              </w:rPr>
            </w:pPr>
            <w:r w:rsidRPr="00144860">
              <w:rPr>
                <w:rFonts w:cs="Arial"/>
                <w:lang w:val="en-GB"/>
              </w:rPr>
              <w:t>WBB MP 100 MHz</w:t>
            </w:r>
          </w:p>
        </w:tc>
        <w:tc>
          <w:tcPr>
            <w:tcW w:w="844" w:type="pct"/>
          </w:tcPr>
          <w:p w14:paraId="74EE4C1C" w14:textId="77777777" w:rsidR="00336515" w:rsidRPr="00144860" w:rsidRDefault="00336515" w:rsidP="00875142">
            <w:pPr>
              <w:pStyle w:val="BodyText"/>
              <w:spacing w:before="40" w:after="40"/>
              <w:ind w:left="0"/>
              <w:jc w:val="left"/>
              <w:rPr>
                <w:rFonts w:cs="Arial"/>
                <w:lang w:val="en-GB"/>
              </w:rPr>
            </w:pPr>
            <w:r w:rsidRPr="00144860">
              <w:rPr>
                <w:rFonts w:cs="Arial"/>
                <w:lang w:val="en-GB"/>
              </w:rPr>
              <w:t>DECT NR+</w:t>
            </w:r>
          </w:p>
        </w:tc>
        <w:tc>
          <w:tcPr>
            <w:tcW w:w="916" w:type="pct"/>
          </w:tcPr>
          <w:p w14:paraId="74EAD6C3" w14:textId="77777777" w:rsidR="00336515" w:rsidRPr="00144860" w:rsidRDefault="00336515" w:rsidP="00875142">
            <w:pPr>
              <w:pStyle w:val="BodyText"/>
              <w:spacing w:before="40" w:after="40"/>
              <w:ind w:left="0"/>
              <w:jc w:val="left"/>
              <w:rPr>
                <w:rFonts w:cs="Arial"/>
                <w:lang w:val="en-GB"/>
              </w:rPr>
            </w:pPr>
            <w:r w:rsidRPr="00144860">
              <w:rPr>
                <w:rFonts w:cs="Arial"/>
                <w:lang w:val="en-GB"/>
              </w:rPr>
              <w:t>0.25</w:t>
            </w:r>
          </w:p>
        </w:tc>
      </w:tr>
      <w:tr w:rsidR="007C553D" w:rsidRPr="00144860" w14:paraId="41B6AB66" w14:textId="77777777" w:rsidTr="00881615">
        <w:tc>
          <w:tcPr>
            <w:tcW w:w="2182" w:type="pct"/>
          </w:tcPr>
          <w:p w14:paraId="14FEA9F4" w14:textId="77777777" w:rsidR="00336515" w:rsidRPr="00144860" w:rsidRDefault="00336515" w:rsidP="00875142">
            <w:pPr>
              <w:pStyle w:val="BodyText"/>
              <w:spacing w:before="40" w:after="40"/>
              <w:ind w:left="0"/>
              <w:jc w:val="left"/>
              <w:rPr>
                <w:rFonts w:cs="Arial"/>
                <w:lang w:val="en-GB"/>
              </w:rPr>
            </w:pPr>
            <w:r w:rsidRPr="00144860">
              <w:rPr>
                <w:rFonts w:cs="Arial"/>
                <w:lang w:val="en-GB"/>
              </w:rPr>
              <w:t>Single-entry, first adjacent channel interference</w:t>
            </w:r>
          </w:p>
        </w:tc>
        <w:tc>
          <w:tcPr>
            <w:tcW w:w="1057" w:type="pct"/>
          </w:tcPr>
          <w:p w14:paraId="08CAA406" w14:textId="77777777" w:rsidR="00336515" w:rsidRPr="00144860" w:rsidRDefault="00336515" w:rsidP="00875142">
            <w:pPr>
              <w:pStyle w:val="BodyText"/>
              <w:spacing w:before="40" w:after="40"/>
              <w:ind w:left="0"/>
              <w:jc w:val="left"/>
              <w:rPr>
                <w:rFonts w:cs="Arial"/>
                <w:lang w:val="en-GB"/>
              </w:rPr>
            </w:pPr>
            <w:r w:rsidRPr="00144860">
              <w:rPr>
                <w:rFonts w:cs="Arial"/>
                <w:lang w:val="en-GB"/>
              </w:rPr>
              <w:t>WBB MP 100 MHz</w:t>
            </w:r>
          </w:p>
        </w:tc>
        <w:tc>
          <w:tcPr>
            <w:tcW w:w="844" w:type="pct"/>
          </w:tcPr>
          <w:p w14:paraId="61033E5D" w14:textId="77777777" w:rsidR="00336515" w:rsidRPr="00144860" w:rsidRDefault="00336515" w:rsidP="00875142">
            <w:pPr>
              <w:pStyle w:val="BodyText"/>
              <w:spacing w:before="40" w:after="40"/>
              <w:ind w:left="0"/>
              <w:jc w:val="left"/>
              <w:rPr>
                <w:rFonts w:cs="Arial"/>
                <w:lang w:val="en-GB"/>
              </w:rPr>
            </w:pPr>
            <w:r w:rsidRPr="00144860">
              <w:rPr>
                <w:rFonts w:cs="Arial"/>
                <w:lang w:val="en-GB"/>
              </w:rPr>
              <w:t>DECT NR+</w:t>
            </w:r>
          </w:p>
        </w:tc>
        <w:tc>
          <w:tcPr>
            <w:tcW w:w="916" w:type="pct"/>
          </w:tcPr>
          <w:p w14:paraId="547C5ADD" w14:textId="77777777" w:rsidR="00336515" w:rsidRPr="00144860" w:rsidRDefault="00336515" w:rsidP="00875142">
            <w:pPr>
              <w:pStyle w:val="BodyText"/>
              <w:spacing w:before="40" w:after="40"/>
              <w:ind w:left="0"/>
              <w:jc w:val="left"/>
              <w:rPr>
                <w:rFonts w:cs="Arial"/>
                <w:lang w:val="en-GB"/>
              </w:rPr>
            </w:pPr>
            <w:r w:rsidRPr="00144860">
              <w:rPr>
                <w:rFonts w:cs="Arial"/>
                <w:lang w:val="en-GB"/>
              </w:rPr>
              <w:t>0.028</w:t>
            </w:r>
          </w:p>
        </w:tc>
      </w:tr>
    </w:tbl>
    <w:p w14:paraId="14E9B6BB" w14:textId="7FE9AED3" w:rsidR="00AA744B" w:rsidRPr="00144860" w:rsidRDefault="0009379D" w:rsidP="00EF1E98">
      <w:pPr>
        <w:spacing w:before="240" w:after="60"/>
        <w:jc w:val="both"/>
        <w:rPr>
          <w:rFonts w:ascii="Arial" w:hAnsi="Arial" w:cs="Arial"/>
          <w:sz w:val="20"/>
        </w:rPr>
      </w:pPr>
      <w:r w:rsidRPr="00144860">
        <w:rPr>
          <w:rFonts w:ascii="Arial" w:hAnsi="Arial" w:cs="Arial"/>
          <w:sz w:val="20"/>
        </w:rPr>
        <w:lastRenderedPageBreak/>
        <w:t xml:space="preserve">Our tabulated results show, for each interference </w:t>
      </w:r>
      <w:r w:rsidR="00AA744B" w:rsidRPr="00144860">
        <w:rPr>
          <w:rFonts w:ascii="Arial" w:hAnsi="Arial" w:cs="Arial"/>
          <w:sz w:val="20"/>
        </w:rPr>
        <w:t>problem</w:t>
      </w:r>
      <w:r w:rsidRPr="00144860">
        <w:rPr>
          <w:rFonts w:ascii="Arial" w:hAnsi="Arial" w:cs="Arial"/>
          <w:sz w:val="20"/>
        </w:rPr>
        <w:t xml:space="preserve">, </w:t>
      </w:r>
      <w:r w:rsidR="00AE0E90" w:rsidRPr="00144860">
        <w:rPr>
          <w:rFonts w:ascii="Arial" w:hAnsi="Arial" w:cs="Arial"/>
          <w:sz w:val="20"/>
        </w:rPr>
        <w:t xml:space="preserve">the </w:t>
      </w:r>
      <w:r w:rsidR="00D50B0A" w:rsidRPr="00144860">
        <w:rPr>
          <w:rFonts w:ascii="Arial" w:hAnsi="Arial" w:cs="Arial"/>
          <w:sz w:val="20"/>
        </w:rPr>
        <w:t>geographical separation</w:t>
      </w:r>
      <w:r w:rsidR="00AE0E90" w:rsidRPr="00144860">
        <w:rPr>
          <w:rFonts w:ascii="Arial" w:hAnsi="Arial" w:cs="Arial"/>
          <w:sz w:val="20"/>
        </w:rPr>
        <w:t xml:space="preserve"> required in the co-channel case when ITU-R P.452 is used to predict the interfering signal level exceeded for 50% of time</w:t>
      </w:r>
      <w:r w:rsidR="00AA744B" w:rsidRPr="00144860">
        <w:rPr>
          <w:rFonts w:ascii="Arial" w:hAnsi="Arial" w:cs="Arial"/>
          <w:sz w:val="20"/>
        </w:rPr>
        <w:t xml:space="preserve"> and then variations of this basic interference path model including clutter at one end of the path associated with 30% and 50% of locations and the NFD available when the interferer is located in the victim receiver’s first adjacent channel. </w:t>
      </w:r>
    </w:p>
    <w:p w14:paraId="1C296B7F" w14:textId="77777777" w:rsidR="00D50B0A" w:rsidRPr="00144860" w:rsidRDefault="00AA744B" w:rsidP="00EF1E98">
      <w:pPr>
        <w:spacing w:before="240" w:after="60"/>
        <w:jc w:val="both"/>
        <w:rPr>
          <w:rFonts w:ascii="Arial" w:hAnsi="Arial" w:cs="Arial"/>
          <w:sz w:val="20"/>
        </w:rPr>
      </w:pPr>
      <w:r w:rsidRPr="00144860">
        <w:rPr>
          <w:rFonts w:ascii="Arial" w:hAnsi="Arial" w:cs="Arial"/>
          <w:sz w:val="20"/>
        </w:rPr>
        <w:t>In addition, when the victim receiver has a larger bandwidth, we consider the aggregate interference case where the entire receiver bandwidth is populated with interferers. That is, a 100 MHz bandwidth WBB receiver sees exactly ten DECT NR+ interferers.</w:t>
      </w:r>
    </w:p>
    <w:p w14:paraId="26757AC2" w14:textId="7D6EBBD9" w:rsidR="00D50B0A" w:rsidRPr="00144860" w:rsidRDefault="00D50B0A" w:rsidP="00EF1E98">
      <w:pPr>
        <w:spacing w:before="240" w:after="60"/>
        <w:jc w:val="both"/>
        <w:rPr>
          <w:rFonts w:ascii="Arial" w:hAnsi="Arial" w:cs="Arial"/>
          <w:sz w:val="20"/>
        </w:rPr>
      </w:pPr>
      <w:r w:rsidRPr="00144860">
        <w:rPr>
          <w:rFonts w:ascii="Arial" w:hAnsi="Arial" w:cs="Arial"/>
          <w:sz w:val="20"/>
        </w:rPr>
        <w:t xml:space="preserve">These geographical separations are in the range 0.028 km to 33.4 km and highly dependent on the assumptions made regarding the clutter losses and NFD available on the interference path. Further variations are possible including clutter loss combined with the NFD available from adjacent channel interference. </w:t>
      </w:r>
    </w:p>
    <w:p w14:paraId="6EF703AB" w14:textId="6373FC3E" w:rsidR="00731DDE" w:rsidRPr="00144860" w:rsidRDefault="00731DDE" w:rsidP="00376180">
      <w:pPr>
        <w:pStyle w:val="Heading2"/>
        <w:numPr>
          <w:ilvl w:val="1"/>
          <w:numId w:val="4"/>
        </w:numPr>
        <w:tabs>
          <w:tab w:val="clear" w:pos="576"/>
        </w:tabs>
        <w:spacing w:before="480"/>
        <w:ind w:left="0" w:firstLine="0"/>
        <w:jc w:val="both"/>
        <w:rPr>
          <w:rStyle w:val="ECCParagraph"/>
          <w:rFonts w:cs="Arial"/>
          <w:bCs/>
          <w:iCs/>
          <w:caps/>
        </w:rPr>
      </w:pPr>
      <w:r w:rsidRPr="00144860">
        <w:rPr>
          <w:rStyle w:val="ECCParagraph"/>
          <w:rFonts w:cs="Arial"/>
          <w:bCs/>
          <w:iCs/>
          <w:caps/>
        </w:rPr>
        <w:t xml:space="preserve">Results for DECT NR+ and FSS </w:t>
      </w:r>
    </w:p>
    <w:p w14:paraId="5F5D1819" w14:textId="30D7613D" w:rsidR="00467A05" w:rsidRPr="00875142" w:rsidRDefault="00467A05" w:rsidP="00EF1E98">
      <w:pPr>
        <w:spacing w:before="240" w:after="60"/>
        <w:jc w:val="both"/>
        <w:rPr>
          <w:rFonts w:ascii="Arial" w:hAnsi="Arial" w:cs="Arial"/>
          <w:sz w:val="20"/>
        </w:rPr>
      </w:pPr>
      <w:r w:rsidRPr="00144860">
        <w:rPr>
          <w:rFonts w:ascii="Arial" w:hAnsi="Arial" w:cs="Arial"/>
          <w:sz w:val="20"/>
        </w:rPr>
        <w:t xml:space="preserve">MCL analyses </w:t>
      </w:r>
      <w:r w:rsidRPr="00875142">
        <w:rPr>
          <w:rFonts w:ascii="Arial" w:hAnsi="Arial" w:cs="Arial"/>
          <w:sz w:val="20"/>
        </w:rPr>
        <w:t xml:space="preserve">were performed in </w:t>
      </w:r>
      <w:proofErr w:type="spellStart"/>
      <w:r w:rsidRPr="00875142">
        <w:rPr>
          <w:rFonts w:ascii="Arial" w:hAnsi="Arial" w:cs="Arial"/>
          <w:sz w:val="20"/>
        </w:rPr>
        <w:t>Visualyse</w:t>
      </w:r>
      <w:proofErr w:type="spellEnd"/>
      <w:r w:rsidRPr="00875142">
        <w:rPr>
          <w:rFonts w:ascii="Arial" w:hAnsi="Arial" w:cs="Arial"/>
          <w:sz w:val="20"/>
        </w:rPr>
        <w:t xml:space="preserve"> Professional software. The simulations were designed using the radio system input parameter values given in </w:t>
      </w:r>
      <w:r w:rsidR="005B6726" w:rsidRPr="00875142">
        <w:rPr>
          <w:rFonts w:ascii="Arial" w:hAnsi="Arial" w:cs="Arial"/>
          <w:sz w:val="20"/>
        </w:rPr>
        <w:fldChar w:fldCharType="begin"/>
      </w:r>
      <w:r w:rsidR="005B6726" w:rsidRPr="00875142">
        <w:rPr>
          <w:rFonts w:ascii="Arial" w:hAnsi="Arial" w:cs="Arial"/>
          <w:sz w:val="20"/>
        </w:rPr>
        <w:instrText xml:space="preserve"> REF _Ref145420384 \h </w:instrText>
      </w:r>
      <w:r w:rsidR="00144860" w:rsidRPr="00875142">
        <w:rPr>
          <w:rFonts w:ascii="Arial" w:hAnsi="Arial" w:cs="Arial"/>
          <w:sz w:val="20"/>
        </w:rPr>
        <w:instrText xml:space="preserve"> \* MERGEFORMAT </w:instrText>
      </w:r>
      <w:r w:rsidR="005B6726" w:rsidRPr="00875142">
        <w:rPr>
          <w:rFonts w:ascii="Arial" w:hAnsi="Arial" w:cs="Arial"/>
          <w:sz w:val="20"/>
        </w:rPr>
      </w:r>
      <w:r w:rsidR="005B6726" w:rsidRPr="00875142">
        <w:rPr>
          <w:rFonts w:ascii="Arial" w:hAnsi="Arial" w:cs="Arial"/>
          <w:sz w:val="20"/>
        </w:rPr>
        <w:fldChar w:fldCharType="separate"/>
      </w:r>
      <w:r w:rsidR="00B92EFA" w:rsidRPr="00875142">
        <w:rPr>
          <w:rFonts w:ascii="Arial" w:hAnsi="Arial"/>
          <w:bCs/>
          <w:sz w:val="20"/>
        </w:rPr>
        <w:t xml:space="preserve">Table </w:t>
      </w:r>
      <w:r w:rsidR="00B92EFA" w:rsidRPr="00875142">
        <w:rPr>
          <w:rFonts w:ascii="Arial" w:hAnsi="Arial"/>
          <w:bCs/>
          <w:noProof/>
          <w:sz w:val="20"/>
        </w:rPr>
        <w:t>18</w:t>
      </w:r>
      <w:r w:rsidR="005B6726" w:rsidRPr="00875142">
        <w:rPr>
          <w:rFonts w:ascii="Arial" w:hAnsi="Arial" w:cs="Arial"/>
          <w:sz w:val="20"/>
        </w:rPr>
        <w:fldChar w:fldCharType="end"/>
      </w:r>
      <w:r w:rsidRPr="00875142">
        <w:rPr>
          <w:rFonts w:ascii="Arial" w:hAnsi="Arial" w:cs="Arial"/>
          <w:sz w:val="20"/>
        </w:rPr>
        <w:t xml:space="preserve">. The modelling used on the interference path is summarised in </w:t>
      </w:r>
      <w:r w:rsidR="005B6726" w:rsidRPr="00875142">
        <w:rPr>
          <w:rFonts w:ascii="Arial" w:hAnsi="Arial" w:cs="Arial"/>
          <w:sz w:val="20"/>
        </w:rPr>
        <w:fldChar w:fldCharType="begin"/>
      </w:r>
      <w:r w:rsidR="005B6726" w:rsidRPr="00875142">
        <w:rPr>
          <w:rFonts w:ascii="Arial" w:hAnsi="Arial" w:cs="Arial"/>
          <w:sz w:val="20"/>
        </w:rPr>
        <w:instrText xml:space="preserve"> REF _Ref145420390 \h </w:instrText>
      </w:r>
      <w:r w:rsidR="00144860" w:rsidRPr="00875142">
        <w:rPr>
          <w:rFonts w:ascii="Arial" w:hAnsi="Arial" w:cs="Arial"/>
          <w:sz w:val="20"/>
        </w:rPr>
        <w:instrText xml:space="preserve"> \* MERGEFORMAT </w:instrText>
      </w:r>
      <w:r w:rsidR="005B6726" w:rsidRPr="00875142">
        <w:rPr>
          <w:rFonts w:ascii="Arial" w:hAnsi="Arial" w:cs="Arial"/>
          <w:sz w:val="20"/>
        </w:rPr>
      </w:r>
      <w:r w:rsidR="005B6726" w:rsidRPr="00875142">
        <w:rPr>
          <w:rFonts w:ascii="Arial" w:hAnsi="Arial" w:cs="Arial"/>
          <w:sz w:val="20"/>
        </w:rPr>
        <w:fldChar w:fldCharType="separate"/>
      </w:r>
      <w:r w:rsidR="00B92EFA" w:rsidRPr="00875142">
        <w:rPr>
          <w:rFonts w:ascii="Arial" w:hAnsi="Arial"/>
          <w:bCs/>
          <w:sz w:val="20"/>
        </w:rPr>
        <w:t xml:space="preserve">Table </w:t>
      </w:r>
      <w:r w:rsidR="00B92EFA" w:rsidRPr="00875142">
        <w:rPr>
          <w:rFonts w:ascii="Arial" w:hAnsi="Arial"/>
          <w:bCs/>
          <w:noProof/>
          <w:sz w:val="20"/>
        </w:rPr>
        <w:t>19</w:t>
      </w:r>
      <w:r w:rsidR="005B6726" w:rsidRPr="00875142">
        <w:rPr>
          <w:rFonts w:ascii="Arial" w:hAnsi="Arial" w:cs="Arial"/>
          <w:sz w:val="20"/>
        </w:rPr>
        <w:fldChar w:fldCharType="end"/>
      </w:r>
      <w:r w:rsidRPr="00875142">
        <w:rPr>
          <w:rFonts w:ascii="Arial" w:hAnsi="Arial" w:cs="Arial"/>
          <w:sz w:val="20"/>
        </w:rPr>
        <w:t xml:space="preserve"> and the NFD used is given in </w:t>
      </w:r>
      <w:r w:rsidR="005B6726" w:rsidRPr="00875142">
        <w:rPr>
          <w:rFonts w:ascii="Arial" w:hAnsi="Arial" w:cs="Arial"/>
          <w:sz w:val="20"/>
        </w:rPr>
        <w:fldChar w:fldCharType="begin"/>
      </w:r>
      <w:r w:rsidR="005B6726" w:rsidRPr="00875142">
        <w:rPr>
          <w:rFonts w:ascii="Arial" w:hAnsi="Arial" w:cs="Arial"/>
          <w:sz w:val="20"/>
        </w:rPr>
        <w:instrText xml:space="preserve"> REF _Ref145420393 \h </w:instrText>
      </w:r>
      <w:r w:rsidR="00144860" w:rsidRPr="00875142">
        <w:rPr>
          <w:rFonts w:ascii="Arial" w:hAnsi="Arial" w:cs="Arial"/>
          <w:sz w:val="20"/>
        </w:rPr>
        <w:instrText xml:space="preserve"> \* MERGEFORMAT </w:instrText>
      </w:r>
      <w:r w:rsidR="005B6726" w:rsidRPr="00875142">
        <w:rPr>
          <w:rFonts w:ascii="Arial" w:hAnsi="Arial" w:cs="Arial"/>
          <w:sz w:val="20"/>
        </w:rPr>
      </w:r>
      <w:r w:rsidR="005B6726" w:rsidRPr="00875142">
        <w:rPr>
          <w:rFonts w:ascii="Arial" w:hAnsi="Arial" w:cs="Arial"/>
          <w:sz w:val="20"/>
        </w:rPr>
        <w:fldChar w:fldCharType="separate"/>
      </w:r>
      <w:r w:rsidR="00B92EFA" w:rsidRPr="00875142">
        <w:rPr>
          <w:rFonts w:ascii="Arial" w:hAnsi="Arial"/>
          <w:bCs/>
          <w:sz w:val="20"/>
        </w:rPr>
        <w:t xml:space="preserve">Table </w:t>
      </w:r>
      <w:r w:rsidR="00B92EFA" w:rsidRPr="00875142">
        <w:rPr>
          <w:rFonts w:ascii="Arial" w:hAnsi="Arial"/>
          <w:bCs/>
          <w:noProof/>
          <w:sz w:val="20"/>
        </w:rPr>
        <w:t>20</w:t>
      </w:r>
      <w:r w:rsidR="005B6726" w:rsidRPr="00875142">
        <w:rPr>
          <w:rFonts w:ascii="Arial" w:hAnsi="Arial" w:cs="Arial"/>
          <w:sz w:val="20"/>
        </w:rPr>
        <w:fldChar w:fldCharType="end"/>
      </w:r>
      <w:r w:rsidRPr="00875142">
        <w:rPr>
          <w:rFonts w:ascii="Arial" w:hAnsi="Arial" w:cs="Arial"/>
          <w:sz w:val="20"/>
        </w:rPr>
        <w:t xml:space="preserve">. </w:t>
      </w:r>
    </w:p>
    <w:p w14:paraId="77489F9D" w14:textId="6EEF5242" w:rsidR="00AE0252" w:rsidRPr="00144860" w:rsidRDefault="005B6726" w:rsidP="00EF1E98">
      <w:pPr>
        <w:spacing w:before="240" w:after="60"/>
        <w:jc w:val="both"/>
        <w:rPr>
          <w:rFonts w:ascii="Arial" w:hAnsi="Arial" w:cs="Arial"/>
          <w:sz w:val="20"/>
        </w:rPr>
      </w:pPr>
      <w:r w:rsidRPr="00875142">
        <w:rPr>
          <w:rFonts w:ascii="Arial" w:hAnsi="Arial" w:cs="Arial"/>
          <w:sz w:val="20"/>
        </w:rPr>
        <w:fldChar w:fldCharType="begin"/>
      </w:r>
      <w:r w:rsidRPr="00875142">
        <w:rPr>
          <w:rFonts w:ascii="Arial" w:hAnsi="Arial" w:cs="Arial"/>
          <w:sz w:val="20"/>
        </w:rPr>
        <w:instrText xml:space="preserve"> REF _Ref145420400 \h </w:instrText>
      </w:r>
      <w:r w:rsidR="00144860" w:rsidRPr="00875142">
        <w:rPr>
          <w:rFonts w:ascii="Arial" w:hAnsi="Arial" w:cs="Arial"/>
          <w:sz w:val="20"/>
        </w:rPr>
        <w:instrText xml:space="preserve"> \* MERGEFORMAT </w:instrText>
      </w:r>
      <w:r w:rsidRPr="00875142">
        <w:rPr>
          <w:rFonts w:ascii="Arial" w:hAnsi="Arial" w:cs="Arial"/>
          <w:sz w:val="20"/>
        </w:rPr>
      </w:r>
      <w:r w:rsidRPr="00875142">
        <w:rPr>
          <w:rFonts w:ascii="Arial" w:hAnsi="Arial" w:cs="Arial"/>
          <w:sz w:val="20"/>
        </w:rPr>
        <w:fldChar w:fldCharType="separate"/>
      </w:r>
      <w:r w:rsidR="00B92EFA" w:rsidRPr="00875142">
        <w:rPr>
          <w:rFonts w:ascii="Arial" w:hAnsi="Arial"/>
          <w:bCs/>
          <w:sz w:val="20"/>
        </w:rPr>
        <w:t xml:space="preserve">Table </w:t>
      </w:r>
      <w:r w:rsidR="00B92EFA" w:rsidRPr="00875142">
        <w:rPr>
          <w:rFonts w:ascii="Arial" w:hAnsi="Arial"/>
          <w:bCs/>
          <w:noProof/>
          <w:sz w:val="20"/>
        </w:rPr>
        <w:t>21</w:t>
      </w:r>
      <w:r w:rsidRPr="00875142">
        <w:rPr>
          <w:rFonts w:ascii="Arial" w:hAnsi="Arial" w:cs="Arial"/>
          <w:sz w:val="20"/>
        </w:rPr>
        <w:fldChar w:fldCharType="end"/>
      </w:r>
      <w:r w:rsidR="0019622C" w:rsidRPr="00875142">
        <w:rPr>
          <w:rFonts w:ascii="Arial" w:hAnsi="Arial" w:cs="Arial"/>
          <w:sz w:val="20"/>
        </w:rPr>
        <w:t xml:space="preserve"> and </w:t>
      </w:r>
      <w:r w:rsidRPr="00875142">
        <w:rPr>
          <w:rFonts w:ascii="Arial" w:hAnsi="Arial" w:cs="Arial"/>
          <w:sz w:val="20"/>
        </w:rPr>
        <w:fldChar w:fldCharType="begin"/>
      </w:r>
      <w:r w:rsidRPr="00875142">
        <w:rPr>
          <w:rFonts w:ascii="Arial" w:hAnsi="Arial" w:cs="Arial"/>
          <w:sz w:val="20"/>
        </w:rPr>
        <w:instrText xml:space="preserve"> REF _Ref145420405 \h </w:instrText>
      </w:r>
      <w:r w:rsidR="00144860" w:rsidRPr="00875142">
        <w:rPr>
          <w:rFonts w:ascii="Arial" w:hAnsi="Arial" w:cs="Arial"/>
          <w:sz w:val="20"/>
        </w:rPr>
        <w:instrText xml:space="preserve"> \* MERGEFORMAT </w:instrText>
      </w:r>
      <w:r w:rsidRPr="00875142">
        <w:rPr>
          <w:rFonts w:ascii="Arial" w:hAnsi="Arial" w:cs="Arial"/>
          <w:sz w:val="20"/>
        </w:rPr>
      </w:r>
      <w:r w:rsidRPr="00875142">
        <w:rPr>
          <w:rFonts w:ascii="Arial" w:hAnsi="Arial" w:cs="Arial"/>
          <w:sz w:val="20"/>
        </w:rPr>
        <w:fldChar w:fldCharType="separate"/>
      </w:r>
      <w:r w:rsidR="00B92EFA" w:rsidRPr="00875142">
        <w:rPr>
          <w:rFonts w:ascii="Arial" w:hAnsi="Arial"/>
          <w:bCs/>
          <w:sz w:val="20"/>
        </w:rPr>
        <w:t xml:space="preserve">Table </w:t>
      </w:r>
      <w:r w:rsidR="00B92EFA" w:rsidRPr="00875142">
        <w:rPr>
          <w:rFonts w:ascii="Arial" w:hAnsi="Arial"/>
          <w:bCs/>
          <w:noProof/>
          <w:sz w:val="20"/>
        </w:rPr>
        <w:t>22</w:t>
      </w:r>
      <w:r w:rsidRPr="00875142">
        <w:rPr>
          <w:rFonts w:ascii="Arial" w:hAnsi="Arial" w:cs="Arial"/>
          <w:sz w:val="20"/>
        </w:rPr>
        <w:fldChar w:fldCharType="end"/>
      </w:r>
      <w:r w:rsidR="00AE0252" w:rsidRPr="00875142">
        <w:rPr>
          <w:rFonts w:ascii="Arial" w:hAnsi="Arial" w:cs="Arial"/>
          <w:sz w:val="20"/>
        </w:rPr>
        <w:t xml:space="preserve"> report on the results of our MCL analyses</w:t>
      </w:r>
      <w:r w:rsidR="00AE0252" w:rsidRPr="00144860">
        <w:rPr>
          <w:rFonts w:ascii="Arial" w:hAnsi="Arial" w:cs="Arial"/>
          <w:sz w:val="20"/>
        </w:rPr>
        <w:t>.</w:t>
      </w:r>
    </w:p>
    <w:p w14:paraId="553B781D" w14:textId="56C4980A" w:rsidR="00A45F0B"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16" w:name="_Ref145420384"/>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18</w:t>
      </w:r>
      <w:r w:rsidRPr="00144860">
        <w:rPr>
          <w:rFonts w:ascii="Arial" w:hAnsi="Arial"/>
          <w:bCs/>
          <w:color w:val="D2232A"/>
          <w:sz w:val="20"/>
        </w:rPr>
        <w:fldChar w:fldCharType="end"/>
      </w:r>
      <w:bookmarkEnd w:id="16"/>
      <w:r w:rsidRPr="00144860">
        <w:rPr>
          <w:rFonts w:ascii="Arial" w:hAnsi="Arial"/>
          <w:bCs/>
          <w:color w:val="D2232A"/>
          <w:sz w:val="20"/>
        </w:rPr>
        <w:t xml:space="preserve">: </w:t>
      </w:r>
      <w:r w:rsidR="00A45F0B" w:rsidRPr="00144860">
        <w:rPr>
          <w:rFonts w:ascii="Arial" w:hAnsi="Arial"/>
          <w:bCs/>
          <w:color w:val="D2232A"/>
          <w:sz w:val="20"/>
        </w:rPr>
        <w:t>FSS parameters</w:t>
      </w:r>
    </w:p>
    <w:tbl>
      <w:tblPr>
        <w:tblStyle w:val="ECCTable-redheader"/>
        <w:tblW w:w="5955" w:type="dxa"/>
        <w:tblInd w:w="0" w:type="dxa"/>
        <w:tblLook w:val="04A0" w:firstRow="1" w:lastRow="0" w:firstColumn="1" w:lastColumn="0" w:noHBand="0" w:noVBand="1"/>
      </w:tblPr>
      <w:tblGrid>
        <w:gridCol w:w="2385"/>
        <w:gridCol w:w="1595"/>
        <w:gridCol w:w="1975"/>
      </w:tblGrid>
      <w:tr w:rsidR="00EE756F" w:rsidRPr="00144860" w14:paraId="6FB63D6A" w14:textId="77777777" w:rsidTr="00EE756F">
        <w:trPr>
          <w:cnfStyle w:val="100000000000" w:firstRow="1" w:lastRow="0" w:firstColumn="0" w:lastColumn="0" w:oddVBand="0" w:evenVBand="0" w:oddHBand="0" w:evenHBand="0" w:firstRowFirstColumn="0" w:firstRowLastColumn="0" w:lastRowFirstColumn="0" w:lastRowLastColumn="0"/>
        </w:trPr>
        <w:tc>
          <w:tcPr>
            <w:tcW w:w="2385" w:type="dxa"/>
          </w:tcPr>
          <w:p w14:paraId="62D30DFF" w14:textId="1E949445" w:rsidR="00EE756F" w:rsidRPr="00144860" w:rsidRDefault="00EE756F" w:rsidP="00F43454">
            <w:pPr>
              <w:pStyle w:val="ECCTableHeaderwhitefont"/>
              <w:rPr>
                <w:i w:val="0"/>
                <w:iCs/>
                <w:lang w:val="en-GB"/>
              </w:rPr>
            </w:pPr>
            <w:r w:rsidRPr="00144860">
              <w:rPr>
                <w:i w:val="0"/>
                <w:iCs/>
                <w:lang w:val="en-GB"/>
              </w:rPr>
              <w:t xml:space="preserve">FSS parameter </w:t>
            </w:r>
          </w:p>
        </w:tc>
        <w:tc>
          <w:tcPr>
            <w:tcW w:w="1595" w:type="dxa"/>
          </w:tcPr>
          <w:p w14:paraId="55CCCA60" w14:textId="7416C112" w:rsidR="00EE756F" w:rsidRPr="00144860" w:rsidRDefault="00EE756F" w:rsidP="00F43454">
            <w:pPr>
              <w:pStyle w:val="ECCTableHeaderwhitefont"/>
              <w:rPr>
                <w:i w:val="0"/>
                <w:iCs/>
                <w:lang w:val="en-GB"/>
              </w:rPr>
            </w:pPr>
            <w:r w:rsidRPr="00144860">
              <w:rPr>
                <w:i w:val="0"/>
                <w:iCs/>
                <w:lang w:val="en-GB"/>
              </w:rPr>
              <w:t>value</w:t>
            </w:r>
          </w:p>
        </w:tc>
        <w:tc>
          <w:tcPr>
            <w:tcW w:w="1975" w:type="dxa"/>
          </w:tcPr>
          <w:p w14:paraId="2C7C9D71" w14:textId="77777777" w:rsidR="00EE756F" w:rsidRPr="00144860" w:rsidRDefault="00EE756F" w:rsidP="00F43454">
            <w:pPr>
              <w:pStyle w:val="ECCTableHeaderwhitefont"/>
              <w:rPr>
                <w:i w:val="0"/>
                <w:iCs/>
                <w:lang w:val="en-GB"/>
              </w:rPr>
            </w:pPr>
            <w:r w:rsidRPr="00144860">
              <w:rPr>
                <w:i w:val="0"/>
                <w:iCs/>
                <w:lang w:val="en-GB"/>
              </w:rPr>
              <w:t>Unit/description</w:t>
            </w:r>
          </w:p>
        </w:tc>
      </w:tr>
      <w:tr w:rsidR="00EE756F" w:rsidRPr="00144860" w14:paraId="26EB3FAC" w14:textId="77777777" w:rsidTr="00EE756F">
        <w:tc>
          <w:tcPr>
            <w:tcW w:w="2385" w:type="dxa"/>
          </w:tcPr>
          <w:p w14:paraId="3D5EF9BA" w14:textId="77777777" w:rsidR="00EE756F" w:rsidRPr="00144860" w:rsidRDefault="00EE756F" w:rsidP="00FE0AD9">
            <w:pPr>
              <w:pStyle w:val="BodyText"/>
              <w:spacing w:after="60"/>
              <w:ind w:left="0"/>
              <w:jc w:val="left"/>
              <w:rPr>
                <w:rFonts w:cs="Arial"/>
                <w:lang w:val="en-GB"/>
              </w:rPr>
            </w:pPr>
            <w:r w:rsidRPr="00144860">
              <w:rPr>
                <w:rFonts w:cs="Arial"/>
                <w:lang w:val="en-GB"/>
              </w:rPr>
              <w:t xml:space="preserve">Bandwidth </w:t>
            </w:r>
          </w:p>
        </w:tc>
        <w:tc>
          <w:tcPr>
            <w:tcW w:w="1595" w:type="dxa"/>
          </w:tcPr>
          <w:p w14:paraId="7F9F35E6" w14:textId="34DB9816" w:rsidR="00EE756F" w:rsidRPr="00144860" w:rsidRDefault="00EE756F" w:rsidP="00FE0AD9">
            <w:pPr>
              <w:pStyle w:val="BodyText"/>
              <w:spacing w:after="60"/>
              <w:ind w:left="0"/>
              <w:jc w:val="left"/>
              <w:rPr>
                <w:rFonts w:cs="Arial"/>
                <w:lang w:val="en-GB"/>
              </w:rPr>
            </w:pPr>
            <w:r w:rsidRPr="00144860">
              <w:rPr>
                <w:rFonts w:cs="Arial"/>
                <w:lang w:val="en-GB"/>
              </w:rPr>
              <w:t>40</w:t>
            </w:r>
          </w:p>
        </w:tc>
        <w:tc>
          <w:tcPr>
            <w:tcW w:w="1975" w:type="dxa"/>
          </w:tcPr>
          <w:p w14:paraId="19E3B6E3" w14:textId="77777777" w:rsidR="00EE756F" w:rsidRPr="00144860" w:rsidRDefault="00EE756F" w:rsidP="00FE0AD9">
            <w:pPr>
              <w:pStyle w:val="BodyText"/>
              <w:spacing w:after="60"/>
              <w:ind w:left="0"/>
              <w:rPr>
                <w:rFonts w:cs="Arial"/>
                <w:lang w:val="en-GB"/>
              </w:rPr>
            </w:pPr>
            <w:r w:rsidRPr="00144860">
              <w:rPr>
                <w:rFonts w:cs="Arial"/>
                <w:lang w:val="en-GB"/>
              </w:rPr>
              <w:t>MHz</w:t>
            </w:r>
          </w:p>
        </w:tc>
      </w:tr>
      <w:tr w:rsidR="00EE756F" w:rsidRPr="00144860" w14:paraId="5446B06C" w14:textId="77777777" w:rsidTr="00EE756F">
        <w:tc>
          <w:tcPr>
            <w:tcW w:w="2385" w:type="dxa"/>
          </w:tcPr>
          <w:p w14:paraId="29F6661A" w14:textId="77777777" w:rsidR="00EE756F" w:rsidRPr="00144860" w:rsidRDefault="00EE756F" w:rsidP="00FE0AD9">
            <w:pPr>
              <w:pStyle w:val="BodyText"/>
              <w:spacing w:after="60"/>
              <w:ind w:left="0"/>
              <w:jc w:val="left"/>
              <w:rPr>
                <w:rFonts w:cs="Arial"/>
                <w:lang w:val="en-GB"/>
              </w:rPr>
            </w:pPr>
            <w:r w:rsidRPr="00144860">
              <w:rPr>
                <w:rFonts w:cs="Arial"/>
                <w:lang w:val="en-GB"/>
              </w:rPr>
              <w:t>Antenna height</w:t>
            </w:r>
          </w:p>
        </w:tc>
        <w:tc>
          <w:tcPr>
            <w:tcW w:w="1595" w:type="dxa"/>
          </w:tcPr>
          <w:p w14:paraId="6CB7CB42" w14:textId="77777777" w:rsidR="00EE756F" w:rsidRPr="00144860" w:rsidRDefault="00EE756F" w:rsidP="00FE0AD9">
            <w:pPr>
              <w:pStyle w:val="BodyText"/>
              <w:spacing w:after="60"/>
              <w:ind w:left="0"/>
              <w:jc w:val="left"/>
              <w:rPr>
                <w:rFonts w:cs="Arial"/>
                <w:lang w:val="en-GB"/>
              </w:rPr>
            </w:pPr>
            <w:r w:rsidRPr="00144860">
              <w:rPr>
                <w:rFonts w:cs="Arial"/>
                <w:lang w:val="en-GB"/>
              </w:rPr>
              <w:t>10</w:t>
            </w:r>
          </w:p>
        </w:tc>
        <w:tc>
          <w:tcPr>
            <w:tcW w:w="1975" w:type="dxa"/>
          </w:tcPr>
          <w:p w14:paraId="61FD9EAE" w14:textId="77777777" w:rsidR="00EE756F" w:rsidRPr="00144860" w:rsidRDefault="00EE756F" w:rsidP="00FE0AD9">
            <w:pPr>
              <w:pStyle w:val="BodyText"/>
              <w:spacing w:after="60"/>
              <w:ind w:left="0"/>
              <w:rPr>
                <w:rFonts w:cs="Arial"/>
                <w:lang w:val="en-GB"/>
              </w:rPr>
            </w:pPr>
            <w:r w:rsidRPr="00144860">
              <w:rPr>
                <w:rFonts w:cs="Arial"/>
                <w:lang w:val="en-GB"/>
              </w:rPr>
              <w:t>m</w:t>
            </w:r>
          </w:p>
        </w:tc>
      </w:tr>
      <w:tr w:rsidR="00EE756F" w:rsidRPr="00144860" w14:paraId="3ABCC2C8" w14:textId="77777777" w:rsidTr="00EE756F">
        <w:tc>
          <w:tcPr>
            <w:tcW w:w="2385" w:type="dxa"/>
          </w:tcPr>
          <w:p w14:paraId="1A36AAAF" w14:textId="2C1AFECD" w:rsidR="00EE756F" w:rsidRPr="00144860" w:rsidRDefault="00EE756F" w:rsidP="00FE0AD9">
            <w:pPr>
              <w:pStyle w:val="BodyText"/>
              <w:spacing w:after="60"/>
              <w:ind w:left="0"/>
              <w:jc w:val="left"/>
              <w:rPr>
                <w:rFonts w:cs="Arial"/>
                <w:lang w:val="en-GB"/>
              </w:rPr>
            </w:pPr>
            <w:r w:rsidRPr="00144860">
              <w:rPr>
                <w:rFonts w:cs="Arial"/>
                <w:lang w:val="en-GB"/>
              </w:rPr>
              <w:t xml:space="preserve">Antenna inclination </w:t>
            </w:r>
          </w:p>
        </w:tc>
        <w:tc>
          <w:tcPr>
            <w:tcW w:w="1595" w:type="dxa"/>
          </w:tcPr>
          <w:p w14:paraId="3E3EC827" w14:textId="6B3E9C2C" w:rsidR="00EE756F" w:rsidRPr="00144860" w:rsidRDefault="00EE756F" w:rsidP="00FE0AD9">
            <w:pPr>
              <w:pStyle w:val="BodyText"/>
              <w:spacing w:after="60"/>
              <w:ind w:left="0"/>
              <w:jc w:val="left"/>
              <w:rPr>
                <w:rFonts w:cs="Arial"/>
                <w:lang w:val="en-GB"/>
              </w:rPr>
            </w:pPr>
            <w:r w:rsidRPr="00144860">
              <w:rPr>
                <w:rFonts w:cs="Arial"/>
                <w:lang w:val="en-GB"/>
              </w:rPr>
              <w:t>10</w:t>
            </w:r>
          </w:p>
        </w:tc>
        <w:tc>
          <w:tcPr>
            <w:tcW w:w="1975" w:type="dxa"/>
          </w:tcPr>
          <w:p w14:paraId="09914C13" w14:textId="55A71461" w:rsidR="00EE756F" w:rsidRPr="00144860" w:rsidRDefault="00EE756F" w:rsidP="00FE0AD9">
            <w:pPr>
              <w:pStyle w:val="BodyText"/>
              <w:spacing w:after="60"/>
              <w:ind w:left="0"/>
              <w:rPr>
                <w:rFonts w:cs="Arial"/>
                <w:lang w:val="en-GB"/>
              </w:rPr>
            </w:pPr>
            <w:r w:rsidRPr="00144860">
              <w:rPr>
                <w:rFonts w:cs="Arial"/>
                <w:lang w:val="en-GB"/>
              </w:rPr>
              <w:t>degrees</w:t>
            </w:r>
          </w:p>
        </w:tc>
      </w:tr>
      <w:tr w:rsidR="00EE756F" w:rsidRPr="00144860" w14:paraId="5657BEE6" w14:textId="77777777" w:rsidTr="00EE756F">
        <w:tc>
          <w:tcPr>
            <w:tcW w:w="2385" w:type="dxa"/>
          </w:tcPr>
          <w:p w14:paraId="3B9E6FE7" w14:textId="00F53134" w:rsidR="00EE756F" w:rsidRPr="00144860" w:rsidRDefault="00EE756F" w:rsidP="00FE0AD9">
            <w:pPr>
              <w:pStyle w:val="BodyText"/>
              <w:spacing w:after="60"/>
              <w:ind w:left="0"/>
              <w:jc w:val="left"/>
              <w:rPr>
                <w:rFonts w:cs="Arial"/>
                <w:lang w:val="en-GB"/>
              </w:rPr>
            </w:pPr>
            <w:r w:rsidRPr="00144860">
              <w:rPr>
                <w:rFonts w:cs="Arial"/>
                <w:lang w:val="en-GB"/>
              </w:rPr>
              <w:t xml:space="preserve">Antenna model </w:t>
            </w:r>
          </w:p>
        </w:tc>
        <w:tc>
          <w:tcPr>
            <w:tcW w:w="1595" w:type="dxa"/>
          </w:tcPr>
          <w:p w14:paraId="4837B81A" w14:textId="77777777" w:rsidR="00EE756F" w:rsidRPr="00144860" w:rsidRDefault="00EE756F" w:rsidP="00FE0AD9">
            <w:pPr>
              <w:pStyle w:val="BodyText"/>
              <w:spacing w:after="60"/>
              <w:ind w:left="0"/>
              <w:jc w:val="left"/>
              <w:rPr>
                <w:rFonts w:cs="Arial"/>
                <w:lang w:val="en-GB"/>
              </w:rPr>
            </w:pPr>
          </w:p>
        </w:tc>
        <w:tc>
          <w:tcPr>
            <w:tcW w:w="1975" w:type="dxa"/>
          </w:tcPr>
          <w:p w14:paraId="1C9E865A" w14:textId="35CF2FD1" w:rsidR="00EE756F" w:rsidRPr="00144860" w:rsidRDefault="00EE756F" w:rsidP="00FE0AD9">
            <w:pPr>
              <w:pStyle w:val="BodyText"/>
              <w:spacing w:after="60"/>
              <w:ind w:left="0"/>
              <w:rPr>
                <w:rFonts w:cs="Arial"/>
                <w:lang w:val="en-GB"/>
              </w:rPr>
            </w:pPr>
            <w:r w:rsidRPr="00144860">
              <w:rPr>
                <w:rFonts w:cs="Arial"/>
                <w:lang w:val="en-GB"/>
              </w:rPr>
              <w:t>ITU-R S.465-6</w:t>
            </w:r>
          </w:p>
        </w:tc>
      </w:tr>
      <w:tr w:rsidR="00EE756F" w:rsidRPr="00144860" w14:paraId="6E6AA409" w14:textId="77777777" w:rsidTr="00EE756F">
        <w:tc>
          <w:tcPr>
            <w:tcW w:w="2385" w:type="dxa"/>
          </w:tcPr>
          <w:p w14:paraId="4054D6E3" w14:textId="16D18FFB" w:rsidR="00EE756F" w:rsidRPr="00144860" w:rsidRDefault="00EE756F" w:rsidP="00FE0AD9">
            <w:pPr>
              <w:pStyle w:val="BodyText"/>
              <w:spacing w:after="60"/>
              <w:ind w:left="0"/>
              <w:jc w:val="left"/>
              <w:rPr>
                <w:rFonts w:cs="Arial"/>
                <w:lang w:val="en-GB"/>
              </w:rPr>
            </w:pPr>
            <w:r w:rsidRPr="00144860">
              <w:rPr>
                <w:rFonts w:cs="Arial"/>
                <w:lang w:val="en-GB"/>
              </w:rPr>
              <w:t xml:space="preserve">Antenna dish diameter </w:t>
            </w:r>
          </w:p>
        </w:tc>
        <w:tc>
          <w:tcPr>
            <w:tcW w:w="1595" w:type="dxa"/>
          </w:tcPr>
          <w:p w14:paraId="11C49484" w14:textId="67009213" w:rsidR="00EE756F" w:rsidRPr="00144860" w:rsidRDefault="00EE756F" w:rsidP="00FE0AD9">
            <w:pPr>
              <w:pStyle w:val="BodyText"/>
              <w:spacing w:after="60"/>
              <w:ind w:left="0"/>
              <w:jc w:val="left"/>
              <w:rPr>
                <w:rFonts w:cs="Arial"/>
                <w:lang w:val="en-GB"/>
              </w:rPr>
            </w:pPr>
            <w:r w:rsidRPr="00144860">
              <w:rPr>
                <w:rFonts w:cs="Arial"/>
                <w:lang w:val="en-GB"/>
              </w:rPr>
              <w:t>12</w:t>
            </w:r>
          </w:p>
        </w:tc>
        <w:tc>
          <w:tcPr>
            <w:tcW w:w="1975" w:type="dxa"/>
          </w:tcPr>
          <w:p w14:paraId="3D823B75" w14:textId="008D593E" w:rsidR="00EE756F" w:rsidRPr="00144860" w:rsidRDefault="00EE756F" w:rsidP="00FE0AD9">
            <w:pPr>
              <w:pStyle w:val="BodyText"/>
              <w:spacing w:after="60"/>
              <w:ind w:left="0"/>
              <w:rPr>
                <w:rFonts w:cs="Arial"/>
                <w:lang w:val="en-GB"/>
              </w:rPr>
            </w:pPr>
            <w:r w:rsidRPr="00144860">
              <w:rPr>
                <w:rFonts w:cs="Arial"/>
                <w:lang w:val="en-GB"/>
              </w:rPr>
              <w:t>m</w:t>
            </w:r>
          </w:p>
        </w:tc>
      </w:tr>
      <w:tr w:rsidR="00EE756F" w:rsidRPr="00144860" w14:paraId="0184DAE6" w14:textId="77777777" w:rsidTr="00EE756F">
        <w:tc>
          <w:tcPr>
            <w:tcW w:w="2385" w:type="dxa"/>
          </w:tcPr>
          <w:p w14:paraId="36EAF939" w14:textId="602162BD" w:rsidR="00EE756F" w:rsidRPr="00144860" w:rsidRDefault="00EE756F" w:rsidP="00FE0AD9">
            <w:pPr>
              <w:pStyle w:val="BodyText"/>
              <w:spacing w:after="60"/>
              <w:ind w:left="0"/>
              <w:jc w:val="left"/>
              <w:rPr>
                <w:rFonts w:cs="Arial"/>
                <w:lang w:val="en-GB"/>
              </w:rPr>
            </w:pPr>
            <w:r w:rsidRPr="00144860">
              <w:rPr>
                <w:rFonts w:cs="Arial"/>
                <w:lang w:val="en-GB"/>
              </w:rPr>
              <w:t xml:space="preserve">Antenna peak gain </w:t>
            </w:r>
          </w:p>
        </w:tc>
        <w:tc>
          <w:tcPr>
            <w:tcW w:w="1595" w:type="dxa"/>
          </w:tcPr>
          <w:p w14:paraId="6F67DF50" w14:textId="0AB69AFF" w:rsidR="00EE756F" w:rsidRPr="00144860" w:rsidRDefault="00EE756F" w:rsidP="00FE0AD9">
            <w:pPr>
              <w:pStyle w:val="BodyText"/>
              <w:spacing w:after="60"/>
              <w:ind w:left="0"/>
              <w:jc w:val="left"/>
              <w:rPr>
                <w:rFonts w:cs="Arial"/>
                <w:lang w:val="en-GB"/>
              </w:rPr>
            </w:pPr>
            <w:r w:rsidRPr="00144860">
              <w:rPr>
                <w:rFonts w:cs="Arial"/>
                <w:lang w:val="en-GB"/>
              </w:rPr>
              <w:t>52.5</w:t>
            </w:r>
          </w:p>
        </w:tc>
        <w:tc>
          <w:tcPr>
            <w:tcW w:w="1975" w:type="dxa"/>
          </w:tcPr>
          <w:p w14:paraId="7EEEF792" w14:textId="77777777" w:rsidR="00EE756F" w:rsidRPr="00144860" w:rsidRDefault="00EE756F" w:rsidP="00FE0AD9">
            <w:pPr>
              <w:pStyle w:val="BodyText"/>
              <w:spacing w:after="60"/>
              <w:ind w:left="0"/>
              <w:rPr>
                <w:rFonts w:cs="Arial"/>
                <w:lang w:val="en-GB"/>
              </w:rPr>
            </w:pPr>
            <w:r w:rsidRPr="00144860">
              <w:rPr>
                <w:rFonts w:cs="Arial"/>
                <w:lang w:val="en-GB"/>
              </w:rPr>
              <w:t xml:space="preserve">dBi </w:t>
            </w:r>
          </w:p>
        </w:tc>
      </w:tr>
      <w:tr w:rsidR="00EE756F" w:rsidRPr="00144860" w14:paraId="18DDAE80" w14:textId="77777777" w:rsidTr="00EE756F">
        <w:tc>
          <w:tcPr>
            <w:tcW w:w="2385" w:type="dxa"/>
          </w:tcPr>
          <w:p w14:paraId="4AAB3995" w14:textId="4EEEF12A" w:rsidR="00EE756F" w:rsidRPr="00E25B62" w:rsidRDefault="00EE756F" w:rsidP="00FE0AD9">
            <w:pPr>
              <w:pStyle w:val="ECCTableHeaderwhitefont"/>
              <w:spacing w:before="60" w:after="60"/>
              <w:rPr>
                <w:b/>
                <w:iCs/>
                <w:color w:val="auto"/>
                <w:lang w:val="en-GB"/>
              </w:rPr>
            </w:pPr>
            <w:r w:rsidRPr="00E25B62">
              <w:rPr>
                <w:b/>
                <w:iCs/>
                <w:color w:val="auto"/>
                <w:lang w:val="en-GB"/>
              </w:rPr>
              <w:t>Noise temperature</w:t>
            </w:r>
          </w:p>
        </w:tc>
        <w:tc>
          <w:tcPr>
            <w:tcW w:w="1595" w:type="dxa"/>
          </w:tcPr>
          <w:p w14:paraId="25CCE478" w14:textId="7B38E1A9" w:rsidR="00EE756F" w:rsidRPr="00E25B62" w:rsidRDefault="00EE756F" w:rsidP="00FE0AD9">
            <w:pPr>
              <w:pStyle w:val="ECCTableHeaderwhitefont"/>
              <w:spacing w:before="60" w:after="60"/>
              <w:rPr>
                <w:b/>
                <w:iCs/>
                <w:color w:val="auto"/>
                <w:lang w:val="en-GB"/>
              </w:rPr>
            </w:pPr>
            <w:r w:rsidRPr="00E25B62">
              <w:rPr>
                <w:b/>
                <w:iCs/>
                <w:color w:val="auto"/>
                <w:lang w:val="en-GB"/>
              </w:rPr>
              <w:t>70</w:t>
            </w:r>
          </w:p>
        </w:tc>
        <w:tc>
          <w:tcPr>
            <w:tcW w:w="1975" w:type="dxa"/>
          </w:tcPr>
          <w:p w14:paraId="4065932E" w14:textId="22DD0937" w:rsidR="00EE756F" w:rsidRPr="00E25B62" w:rsidRDefault="00EE756F" w:rsidP="00FE0AD9">
            <w:pPr>
              <w:pStyle w:val="ECCTableHeaderwhitefont"/>
              <w:spacing w:before="60" w:after="60"/>
              <w:rPr>
                <w:b/>
                <w:iCs/>
                <w:color w:val="auto"/>
                <w:lang w:val="en-GB"/>
              </w:rPr>
            </w:pPr>
            <w:r w:rsidRPr="00E25B62">
              <w:rPr>
                <w:b/>
                <w:iCs/>
                <w:color w:val="auto"/>
                <w:lang w:val="en-GB"/>
              </w:rPr>
              <w:t>K</w:t>
            </w:r>
          </w:p>
        </w:tc>
      </w:tr>
      <w:tr w:rsidR="00EE756F" w:rsidRPr="00144860" w14:paraId="3C7E5550" w14:textId="77777777" w:rsidTr="00EE756F">
        <w:tc>
          <w:tcPr>
            <w:tcW w:w="2385" w:type="dxa"/>
          </w:tcPr>
          <w:p w14:paraId="5EF50415" w14:textId="18A8BB65" w:rsidR="00EE756F" w:rsidRPr="00144860" w:rsidRDefault="00EE756F" w:rsidP="00FE0AD9">
            <w:pPr>
              <w:pStyle w:val="BodyText"/>
              <w:spacing w:after="60"/>
              <w:ind w:left="0"/>
              <w:jc w:val="left"/>
              <w:rPr>
                <w:rFonts w:cs="Arial"/>
                <w:lang w:val="en-GB"/>
              </w:rPr>
            </w:pPr>
            <w:r w:rsidRPr="00144860">
              <w:rPr>
                <w:rFonts w:cs="Arial"/>
                <w:lang w:val="en-GB"/>
              </w:rPr>
              <w:t>Receiver Noise</w:t>
            </w:r>
          </w:p>
        </w:tc>
        <w:tc>
          <w:tcPr>
            <w:tcW w:w="1595" w:type="dxa"/>
          </w:tcPr>
          <w:p w14:paraId="78AA884B" w14:textId="382908C9" w:rsidR="00EE756F" w:rsidRPr="00144860" w:rsidRDefault="00EE756F" w:rsidP="00FE0AD9">
            <w:pPr>
              <w:pStyle w:val="BodyText"/>
              <w:spacing w:after="60"/>
              <w:ind w:left="0"/>
              <w:jc w:val="left"/>
              <w:rPr>
                <w:rFonts w:cs="Arial"/>
                <w:lang w:val="en-GB"/>
              </w:rPr>
            </w:pPr>
            <w:r w:rsidRPr="00144860">
              <w:rPr>
                <w:rFonts w:cs="Arial"/>
                <w:lang w:val="en-GB"/>
              </w:rPr>
              <w:t xml:space="preserve">-104.12 </w:t>
            </w:r>
          </w:p>
        </w:tc>
        <w:tc>
          <w:tcPr>
            <w:tcW w:w="1975" w:type="dxa"/>
          </w:tcPr>
          <w:p w14:paraId="413BB050" w14:textId="01CB07ED" w:rsidR="00EE756F" w:rsidRPr="00144860" w:rsidRDefault="00EE756F" w:rsidP="00FE0AD9">
            <w:pPr>
              <w:pStyle w:val="BodyText"/>
              <w:spacing w:after="60"/>
              <w:ind w:left="0"/>
              <w:rPr>
                <w:rFonts w:cs="Arial"/>
                <w:lang w:val="en-GB"/>
              </w:rPr>
            </w:pPr>
            <w:r w:rsidRPr="00144860">
              <w:rPr>
                <w:rFonts w:cs="Arial"/>
                <w:lang w:val="en-GB"/>
              </w:rPr>
              <w:t>dBm</w:t>
            </w:r>
          </w:p>
        </w:tc>
      </w:tr>
      <w:tr w:rsidR="00EE756F" w:rsidRPr="00144860" w14:paraId="4B25A40E" w14:textId="77777777" w:rsidTr="00EE756F">
        <w:tc>
          <w:tcPr>
            <w:tcW w:w="2385" w:type="dxa"/>
          </w:tcPr>
          <w:p w14:paraId="20D565EC" w14:textId="77777777" w:rsidR="00EE756F" w:rsidRPr="00144860" w:rsidRDefault="00EE756F" w:rsidP="00FE0AD9">
            <w:pPr>
              <w:pStyle w:val="BodyText"/>
              <w:spacing w:after="60"/>
              <w:ind w:left="0"/>
              <w:jc w:val="left"/>
              <w:rPr>
                <w:rFonts w:cs="Arial"/>
                <w:lang w:val="en-GB"/>
              </w:rPr>
            </w:pPr>
            <w:r w:rsidRPr="00144860">
              <w:rPr>
                <w:rFonts w:cs="Arial"/>
                <w:lang w:val="en-GB"/>
              </w:rPr>
              <w:t xml:space="preserve">I/N requirement </w:t>
            </w:r>
          </w:p>
        </w:tc>
        <w:tc>
          <w:tcPr>
            <w:tcW w:w="1595" w:type="dxa"/>
          </w:tcPr>
          <w:p w14:paraId="237346BE" w14:textId="77777777" w:rsidR="00EE756F" w:rsidRPr="00144860" w:rsidRDefault="00EE756F" w:rsidP="00FE0AD9">
            <w:pPr>
              <w:pStyle w:val="BodyText"/>
              <w:spacing w:after="60"/>
              <w:ind w:left="0"/>
              <w:jc w:val="left"/>
              <w:rPr>
                <w:rFonts w:cs="Arial"/>
                <w:lang w:val="en-GB"/>
              </w:rPr>
            </w:pPr>
            <w:r w:rsidRPr="00144860">
              <w:rPr>
                <w:rFonts w:cs="Arial"/>
                <w:lang w:val="en-GB"/>
              </w:rPr>
              <w:t>-10.5 (20%)</w:t>
            </w:r>
          </w:p>
          <w:p w14:paraId="35B3CD13" w14:textId="701F89A7" w:rsidR="00EE756F" w:rsidRPr="00144860" w:rsidRDefault="00EE756F" w:rsidP="00FE0AD9">
            <w:pPr>
              <w:pStyle w:val="BodyText"/>
              <w:spacing w:after="60"/>
              <w:ind w:left="0"/>
              <w:jc w:val="left"/>
              <w:rPr>
                <w:rFonts w:cs="Arial"/>
                <w:lang w:val="en-GB"/>
              </w:rPr>
            </w:pPr>
            <w:r w:rsidRPr="00144860">
              <w:rPr>
                <w:rFonts w:cs="Arial"/>
                <w:lang w:val="en-GB"/>
              </w:rPr>
              <w:t>-1.3 (0.005%)</w:t>
            </w:r>
          </w:p>
        </w:tc>
        <w:tc>
          <w:tcPr>
            <w:tcW w:w="1975" w:type="dxa"/>
          </w:tcPr>
          <w:p w14:paraId="4DCF3089" w14:textId="38BC5870" w:rsidR="00EE756F" w:rsidRPr="00144860" w:rsidRDefault="00EE756F" w:rsidP="00FE0AD9">
            <w:pPr>
              <w:pStyle w:val="BodyText"/>
              <w:spacing w:after="60"/>
              <w:ind w:left="0"/>
              <w:rPr>
                <w:rFonts w:cs="Arial"/>
                <w:lang w:val="en-GB"/>
              </w:rPr>
            </w:pPr>
            <w:r w:rsidRPr="00144860">
              <w:rPr>
                <w:rFonts w:cs="Arial"/>
                <w:lang w:val="en-GB"/>
              </w:rPr>
              <w:t xml:space="preserve">dB </w:t>
            </w:r>
          </w:p>
        </w:tc>
      </w:tr>
    </w:tbl>
    <w:p w14:paraId="419B8FF5" w14:textId="3E22B44E" w:rsidR="00305736"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17" w:name="_Ref145420390"/>
      <w:bookmarkStart w:id="18" w:name="_Hlk140486222"/>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19</w:t>
      </w:r>
      <w:r w:rsidRPr="00144860">
        <w:rPr>
          <w:rFonts w:ascii="Arial" w:hAnsi="Arial"/>
          <w:bCs/>
          <w:color w:val="D2232A"/>
          <w:sz w:val="20"/>
        </w:rPr>
        <w:fldChar w:fldCharType="end"/>
      </w:r>
      <w:bookmarkEnd w:id="17"/>
      <w:r w:rsidRPr="00144860">
        <w:rPr>
          <w:rFonts w:ascii="Arial" w:hAnsi="Arial"/>
          <w:bCs/>
          <w:color w:val="D2232A"/>
          <w:sz w:val="20"/>
        </w:rPr>
        <w:t xml:space="preserve">: </w:t>
      </w:r>
      <w:r w:rsidR="00305736" w:rsidRPr="00144860">
        <w:rPr>
          <w:rFonts w:ascii="Arial" w:hAnsi="Arial"/>
          <w:bCs/>
          <w:color w:val="D2232A"/>
          <w:sz w:val="20"/>
        </w:rPr>
        <w:t>Modelling summary (interference path)</w:t>
      </w:r>
    </w:p>
    <w:tbl>
      <w:tblPr>
        <w:tblStyle w:val="ECCTable-redheader"/>
        <w:tblW w:w="6373" w:type="dxa"/>
        <w:tblInd w:w="0" w:type="dxa"/>
        <w:tblLook w:val="04A0" w:firstRow="1" w:lastRow="0" w:firstColumn="1" w:lastColumn="0" w:noHBand="0" w:noVBand="1"/>
      </w:tblPr>
      <w:tblGrid>
        <w:gridCol w:w="2828"/>
        <w:gridCol w:w="2829"/>
        <w:gridCol w:w="716"/>
      </w:tblGrid>
      <w:tr w:rsidR="00305736" w:rsidRPr="00144860" w14:paraId="236E1C59" w14:textId="77777777" w:rsidTr="00EE756F">
        <w:trPr>
          <w:cnfStyle w:val="100000000000" w:firstRow="1" w:lastRow="0" w:firstColumn="0" w:lastColumn="0" w:oddVBand="0" w:evenVBand="0" w:oddHBand="0" w:evenHBand="0" w:firstRowFirstColumn="0" w:firstRowLastColumn="0" w:lastRowFirstColumn="0" w:lastRowLastColumn="0"/>
          <w:trHeight w:val="349"/>
        </w:trPr>
        <w:tc>
          <w:tcPr>
            <w:tcW w:w="2828" w:type="dxa"/>
          </w:tcPr>
          <w:p w14:paraId="0DB4FEE1" w14:textId="77777777" w:rsidR="00305736" w:rsidRPr="00144860" w:rsidRDefault="00305736" w:rsidP="00F43454">
            <w:pPr>
              <w:pStyle w:val="ECCTableHeaderwhitefont"/>
              <w:rPr>
                <w:i w:val="0"/>
                <w:iCs/>
                <w:lang w:val="en-GB"/>
              </w:rPr>
            </w:pPr>
            <w:r w:rsidRPr="00144860">
              <w:rPr>
                <w:i w:val="0"/>
                <w:iCs/>
                <w:lang w:val="en-GB"/>
              </w:rPr>
              <w:t>Model</w:t>
            </w:r>
          </w:p>
        </w:tc>
        <w:tc>
          <w:tcPr>
            <w:tcW w:w="2829" w:type="dxa"/>
          </w:tcPr>
          <w:p w14:paraId="73A2C85D" w14:textId="77777777" w:rsidR="00305736" w:rsidRPr="00144860" w:rsidRDefault="00305736" w:rsidP="00F43454">
            <w:pPr>
              <w:pStyle w:val="ECCTableHeaderwhitefont"/>
              <w:rPr>
                <w:i w:val="0"/>
                <w:iCs/>
                <w:lang w:val="en-GB"/>
              </w:rPr>
            </w:pPr>
            <w:r w:rsidRPr="00144860">
              <w:rPr>
                <w:i w:val="0"/>
                <w:iCs/>
                <w:lang w:val="en-GB"/>
              </w:rPr>
              <w:t>Parameter/description</w:t>
            </w:r>
          </w:p>
        </w:tc>
        <w:tc>
          <w:tcPr>
            <w:tcW w:w="716" w:type="dxa"/>
          </w:tcPr>
          <w:p w14:paraId="46ED94B1" w14:textId="77777777" w:rsidR="00305736" w:rsidRPr="00144860" w:rsidRDefault="00305736" w:rsidP="00F43454">
            <w:pPr>
              <w:pStyle w:val="ECCTableHeaderwhitefont"/>
              <w:rPr>
                <w:i w:val="0"/>
                <w:iCs/>
                <w:lang w:val="en-GB"/>
              </w:rPr>
            </w:pPr>
            <w:r w:rsidRPr="00144860">
              <w:rPr>
                <w:i w:val="0"/>
                <w:iCs/>
                <w:lang w:val="en-GB"/>
              </w:rPr>
              <w:t>Unit</w:t>
            </w:r>
          </w:p>
        </w:tc>
      </w:tr>
      <w:tr w:rsidR="00305736" w:rsidRPr="00144860" w14:paraId="22F2CDB7" w14:textId="77777777" w:rsidTr="00EE756F">
        <w:trPr>
          <w:trHeight w:val="353"/>
        </w:trPr>
        <w:tc>
          <w:tcPr>
            <w:tcW w:w="2828" w:type="dxa"/>
          </w:tcPr>
          <w:p w14:paraId="52425833" w14:textId="4DAB4EC6" w:rsidR="00305736" w:rsidRPr="00144860" w:rsidRDefault="00305736" w:rsidP="00FE0AD9">
            <w:pPr>
              <w:pStyle w:val="BodyText"/>
              <w:spacing w:after="60"/>
              <w:ind w:left="0"/>
              <w:jc w:val="left"/>
              <w:rPr>
                <w:rFonts w:cs="Arial"/>
                <w:lang w:val="en-GB"/>
              </w:rPr>
            </w:pPr>
            <w:r w:rsidRPr="00144860">
              <w:rPr>
                <w:rFonts w:cs="Arial"/>
                <w:lang w:val="en-GB"/>
              </w:rPr>
              <w:t>ITU-R P.2108 (50%)</w:t>
            </w:r>
          </w:p>
        </w:tc>
        <w:tc>
          <w:tcPr>
            <w:tcW w:w="2829" w:type="dxa"/>
          </w:tcPr>
          <w:p w14:paraId="563E7C82" w14:textId="77777777" w:rsidR="00305736" w:rsidRPr="00144860" w:rsidRDefault="00305736" w:rsidP="00FE0AD9">
            <w:pPr>
              <w:pStyle w:val="BodyText"/>
              <w:spacing w:after="60"/>
              <w:ind w:left="0"/>
              <w:jc w:val="left"/>
              <w:rPr>
                <w:rFonts w:cs="Arial"/>
                <w:lang w:val="en-GB"/>
              </w:rPr>
            </w:pPr>
            <w:r w:rsidRPr="00144860">
              <w:rPr>
                <w:rFonts w:cs="Arial"/>
                <w:lang w:val="en-GB"/>
              </w:rPr>
              <w:t>Clutter loss</w:t>
            </w:r>
          </w:p>
        </w:tc>
        <w:tc>
          <w:tcPr>
            <w:tcW w:w="716" w:type="dxa"/>
          </w:tcPr>
          <w:p w14:paraId="363B7B37" w14:textId="77777777" w:rsidR="00305736" w:rsidRPr="00144860" w:rsidRDefault="00305736" w:rsidP="00FE0AD9">
            <w:pPr>
              <w:pStyle w:val="BodyText"/>
              <w:spacing w:after="60"/>
              <w:ind w:left="0"/>
              <w:jc w:val="left"/>
              <w:rPr>
                <w:rFonts w:cs="Arial"/>
                <w:lang w:val="en-GB"/>
              </w:rPr>
            </w:pPr>
            <w:r w:rsidRPr="00144860">
              <w:rPr>
                <w:rFonts w:cs="Arial"/>
                <w:lang w:val="en-GB"/>
              </w:rPr>
              <w:t>dB</w:t>
            </w:r>
          </w:p>
        </w:tc>
      </w:tr>
      <w:tr w:rsidR="00305736" w:rsidRPr="00144860" w14:paraId="2B948418" w14:textId="77777777" w:rsidTr="00EE756F">
        <w:trPr>
          <w:trHeight w:val="349"/>
        </w:trPr>
        <w:tc>
          <w:tcPr>
            <w:tcW w:w="2828" w:type="dxa"/>
          </w:tcPr>
          <w:p w14:paraId="57CAAC10" w14:textId="60023327" w:rsidR="00305736" w:rsidRPr="00144860" w:rsidRDefault="00305736" w:rsidP="00FE0AD9">
            <w:pPr>
              <w:pStyle w:val="BodyText"/>
              <w:spacing w:after="60"/>
              <w:ind w:left="0"/>
              <w:jc w:val="left"/>
              <w:rPr>
                <w:rFonts w:cs="Arial"/>
                <w:lang w:val="en-GB"/>
              </w:rPr>
            </w:pPr>
            <w:r w:rsidRPr="00144860">
              <w:rPr>
                <w:rFonts w:cs="Arial"/>
                <w:lang w:val="en-GB"/>
              </w:rPr>
              <w:t>ITU-R P.452 (</w:t>
            </w:r>
            <w:r w:rsidR="00505384" w:rsidRPr="00144860">
              <w:rPr>
                <w:rFonts w:cs="Arial"/>
                <w:lang w:val="en-GB"/>
              </w:rPr>
              <w:t xml:space="preserve">0.005%, </w:t>
            </w:r>
            <w:r w:rsidRPr="00144860">
              <w:rPr>
                <w:rFonts w:cs="Arial"/>
                <w:lang w:val="en-GB"/>
              </w:rPr>
              <w:t>20%)</w:t>
            </w:r>
          </w:p>
        </w:tc>
        <w:tc>
          <w:tcPr>
            <w:tcW w:w="2829" w:type="dxa"/>
          </w:tcPr>
          <w:p w14:paraId="1537BFB3" w14:textId="77777777" w:rsidR="00305736" w:rsidRPr="00144860" w:rsidRDefault="00305736" w:rsidP="00FE0AD9">
            <w:pPr>
              <w:pStyle w:val="BodyText"/>
              <w:spacing w:after="60"/>
              <w:ind w:left="0"/>
              <w:jc w:val="left"/>
              <w:rPr>
                <w:rFonts w:cs="Arial"/>
                <w:lang w:val="en-GB"/>
              </w:rPr>
            </w:pPr>
            <w:r w:rsidRPr="00144860">
              <w:rPr>
                <w:rFonts w:cs="Arial"/>
                <w:lang w:val="en-GB"/>
              </w:rPr>
              <w:t xml:space="preserve">Interference path </w:t>
            </w:r>
          </w:p>
        </w:tc>
        <w:tc>
          <w:tcPr>
            <w:tcW w:w="716" w:type="dxa"/>
          </w:tcPr>
          <w:p w14:paraId="16C2005C" w14:textId="77777777" w:rsidR="00305736" w:rsidRPr="00144860" w:rsidRDefault="00305736" w:rsidP="00FE0AD9">
            <w:pPr>
              <w:pStyle w:val="BodyText"/>
              <w:spacing w:after="60"/>
              <w:ind w:left="0"/>
              <w:jc w:val="left"/>
              <w:rPr>
                <w:rFonts w:cs="Arial"/>
                <w:lang w:val="en-GB"/>
              </w:rPr>
            </w:pPr>
            <w:r w:rsidRPr="00144860">
              <w:rPr>
                <w:rFonts w:cs="Arial"/>
                <w:lang w:val="en-GB"/>
              </w:rPr>
              <w:t>dB</w:t>
            </w:r>
          </w:p>
        </w:tc>
      </w:tr>
      <w:tr w:rsidR="00305736" w:rsidRPr="00144860" w14:paraId="0EE273C5" w14:textId="77777777" w:rsidTr="00EE756F">
        <w:trPr>
          <w:trHeight w:val="353"/>
        </w:trPr>
        <w:tc>
          <w:tcPr>
            <w:tcW w:w="2828" w:type="dxa"/>
          </w:tcPr>
          <w:p w14:paraId="7B9C48CF" w14:textId="55097967" w:rsidR="00305736" w:rsidRPr="00144860" w:rsidRDefault="00305736" w:rsidP="00FE0AD9">
            <w:pPr>
              <w:pStyle w:val="BodyText"/>
              <w:spacing w:after="60"/>
              <w:ind w:left="0"/>
              <w:jc w:val="left"/>
              <w:rPr>
                <w:rFonts w:cs="Arial"/>
                <w:lang w:val="en-GB"/>
              </w:rPr>
            </w:pPr>
            <w:r w:rsidRPr="00144860">
              <w:rPr>
                <w:rFonts w:cs="Arial"/>
                <w:lang w:val="en-GB"/>
              </w:rPr>
              <w:t>ETSI TR 101 854</w:t>
            </w:r>
          </w:p>
        </w:tc>
        <w:tc>
          <w:tcPr>
            <w:tcW w:w="2829" w:type="dxa"/>
          </w:tcPr>
          <w:p w14:paraId="35A220F7" w14:textId="77777777" w:rsidR="00305736" w:rsidRPr="00144860" w:rsidRDefault="00305736" w:rsidP="00FE0AD9">
            <w:pPr>
              <w:pStyle w:val="BodyText"/>
              <w:spacing w:after="60"/>
              <w:ind w:left="0"/>
              <w:jc w:val="left"/>
              <w:rPr>
                <w:rFonts w:cs="Arial"/>
                <w:lang w:val="en-GB"/>
              </w:rPr>
            </w:pPr>
            <w:r w:rsidRPr="00144860">
              <w:rPr>
                <w:rFonts w:cs="Arial"/>
                <w:lang w:val="en-GB"/>
              </w:rPr>
              <w:t>Net Filter Discrimination</w:t>
            </w:r>
          </w:p>
        </w:tc>
        <w:tc>
          <w:tcPr>
            <w:tcW w:w="716" w:type="dxa"/>
          </w:tcPr>
          <w:p w14:paraId="27D76FA2" w14:textId="77777777" w:rsidR="00305736" w:rsidRPr="00144860" w:rsidRDefault="00305736" w:rsidP="00FE0AD9">
            <w:pPr>
              <w:pStyle w:val="BodyText"/>
              <w:spacing w:after="60"/>
              <w:ind w:left="0"/>
              <w:jc w:val="left"/>
              <w:rPr>
                <w:rFonts w:cs="Arial"/>
                <w:lang w:val="en-GB"/>
              </w:rPr>
            </w:pPr>
            <w:r w:rsidRPr="00144860">
              <w:rPr>
                <w:rFonts w:cs="Arial"/>
                <w:lang w:val="en-GB"/>
              </w:rPr>
              <w:t>dB</w:t>
            </w:r>
          </w:p>
        </w:tc>
      </w:tr>
    </w:tbl>
    <w:p w14:paraId="4AD834F7" w14:textId="77777777" w:rsidR="00E25B62" w:rsidRDefault="00E25B62"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19" w:name="_Ref145420393"/>
      <w:bookmarkEnd w:id="18"/>
      <w:r>
        <w:rPr>
          <w:rFonts w:ascii="Arial" w:hAnsi="Arial"/>
          <w:bCs/>
          <w:color w:val="D2232A"/>
          <w:sz w:val="20"/>
        </w:rPr>
        <w:br w:type="page"/>
      </w:r>
    </w:p>
    <w:p w14:paraId="6CCFAC49" w14:textId="0FB26BA4" w:rsidR="005C475C"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r w:rsidRPr="00144860">
        <w:rPr>
          <w:rFonts w:ascii="Arial" w:hAnsi="Arial"/>
          <w:bCs/>
          <w:color w:val="D2232A"/>
          <w:sz w:val="20"/>
        </w:rPr>
        <w:lastRenderedPageBreak/>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20</w:t>
      </w:r>
      <w:r w:rsidRPr="00144860">
        <w:rPr>
          <w:rFonts w:ascii="Arial" w:hAnsi="Arial"/>
          <w:bCs/>
          <w:color w:val="D2232A"/>
          <w:sz w:val="20"/>
        </w:rPr>
        <w:fldChar w:fldCharType="end"/>
      </w:r>
      <w:bookmarkEnd w:id="19"/>
      <w:r w:rsidRPr="00144860">
        <w:rPr>
          <w:rFonts w:ascii="Arial" w:hAnsi="Arial"/>
          <w:bCs/>
          <w:color w:val="D2232A"/>
          <w:sz w:val="20"/>
        </w:rPr>
        <w:t xml:space="preserve">: </w:t>
      </w:r>
      <w:r w:rsidR="005C475C" w:rsidRPr="00144860">
        <w:rPr>
          <w:rFonts w:ascii="Arial" w:hAnsi="Arial"/>
          <w:bCs/>
          <w:color w:val="D2232A"/>
          <w:sz w:val="20"/>
        </w:rPr>
        <w:t>NFD</w:t>
      </w:r>
    </w:p>
    <w:tbl>
      <w:tblPr>
        <w:tblStyle w:val="ECCTable-redheader"/>
        <w:tblW w:w="8926" w:type="dxa"/>
        <w:tblInd w:w="0" w:type="dxa"/>
        <w:tblLayout w:type="fixed"/>
        <w:tblLook w:val="04A0" w:firstRow="1" w:lastRow="0" w:firstColumn="1" w:lastColumn="0" w:noHBand="0" w:noVBand="1"/>
      </w:tblPr>
      <w:tblGrid>
        <w:gridCol w:w="1630"/>
        <w:gridCol w:w="1297"/>
        <w:gridCol w:w="1062"/>
        <w:gridCol w:w="1297"/>
        <w:gridCol w:w="2465"/>
        <w:gridCol w:w="1175"/>
      </w:tblGrid>
      <w:tr w:rsidR="0024515B" w:rsidRPr="00144860" w14:paraId="6948C740" w14:textId="77777777" w:rsidTr="009533EA">
        <w:trPr>
          <w:cnfStyle w:val="100000000000" w:firstRow="1" w:lastRow="0" w:firstColumn="0" w:lastColumn="0" w:oddVBand="0" w:evenVBand="0" w:oddHBand="0" w:evenHBand="0" w:firstRowFirstColumn="0" w:firstRowLastColumn="0" w:lastRowFirstColumn="0" w:lastRowLastColumn="0"/>
          <w:trHeight w:val="828"/>
        </w:trPr>
        <w:tc>
          <w:tcPr>
            <w:tcW w:w="1630" w:type="dxa"/>
          </w:tcPr>
          <w:p w14:paraId="51CE29D8" w14:textId="77777777" w:rsidR="0024515B" w:rsidRPr="00144860" w:rsidRDefault="0024515B" w:rsidP="00F43454">
            <w:pPr>
              <w:pStyle w:val="ECCTableHeaderwhitefont"/>
              <w:rPr>
                <w:i w:val="0"/>
                <w:iCs/>
                <w:lang w:val="en-GB"/>
              </w:rPr>
            </w:pPr>
            <w:r w:rsidRPr="00144860">
              <w:rPr>
                <w:i w:val="0"/>
                <w:iCs/>
                <w:lang w:val="en-GB"/>
              </w:rPr>
              <w:t>Interferer</w:t>
            </w:r>
          </w:p>
        </w:tc>
        <w:tc>
          <w:tcPr>
            <w:tcW w:w="1297" w:type="dxa"/>
          </w:tcPr>
          <w:p w14:paraId="6D282626" w14:textId="77777777" w:rsidR="0024515B" w:rsidRPr="00144860" w:rsidRDefault="0024515B" w:rsidP="00F43454">
            <w:pPr>
              <w:pStyle w:val="ECCTableHeaderwhitefont"/>
              <w:rPr>
                <w:i w:val="0"/>
                <w:iCs/>
                <w:lang w:val="en-GB"/>
              </w:rPr>
            </w:pPr>
            <w:r w:rsidRPr="00144860">
              <w:rPr>
                <w:i w:val="0"/>
                <w:iCs/>
                <w:lang w:val="en-GB"/>
              </w:rPr>
              <w:t>Interferer bandwidth</w:t>
            </w:r>
          </w:p>
          <w:p w14:paraId="384C621D" w14:textId="77777777" w:rsidR="0024515B" w:rsidRPr="00144860" w:rsidRDefault="0024515B" w:rsidP="00F43454">
            <w:pPr>
              <w:pStyle w:val="ECCTableHeaderwhitefont"/>
              <w:rPr>
                <w:i w:val="0"/>
                <w:iCs/>
                <w:lang w:val="en-GB"/>
              </w:rPr>
            </w:pPr>
            <w:r w:rsidRPr="00144860">
              <w:rPr>
                <w:i w:val="0"/>
                <w:iCs/>
                <w:lang w:val="en-GB"/>
              </w:rPr>
              <w:t>(MHz)</w:t>
            </w:r>
          </w:p>
        </w:tc>
        <w:tc>
          <w:tcPr>
            <w:tcW w:w="1062" w:type="dxa"/>
          </w:tcPr>
          <w:p w14:paraId="655CB1FF" w14:textId="77777777" w:rsidR="0024515B" w:rsidRPr="00144860" w:rsidRDefault="0024515B" w:rsidP="00F43454">
            <w:pPr>
              <w:pStyle w:val="ECCTableHeaderwhitefont"/>
              <w:rPr>
                <w:i w:val="0"/>
                <w:iCs/>
                <w:lang w:val="en-GB"/>
              </w:rPr>
            </w:pPr>
            <w:r w:rsidRPr="00144860">
              <w:rPr>
                <w:i w:val="0"/>
                <w:iCs/>
                <w:lang w:val="en-GB"/>
              </w:rPr>
              <w:t>Victim</w:t>
            </w:r>
          </w:p>
        </w:tc>
        <w:tc>
          <w:tcPr>
            <w:tcW w:w="1297" w:type="dxa"/>
          </w:tcPr>
          <w:p w14:paraId="30257E12" w14:textId="77777777" w:rsidR="0024515B" w:rsidRPr="00144860" w:rsidRDefault="0024515B" w:rsidP="00F43454">
            <w:pPr>
              <w:pStyle w:val="ECCTableHeaderwhitefont"/>
              <w:rPr>
                <w:i w:val="0"/>
                <w:iCs/>
                <w:lang w:val="en-GB"/>
              </w:rPr>
            </w:pPr>
            <w:r w:rsidRPr="00144860">
              <w:rPr>
                <w:i w:val="0"/>
                <w:iCs/>
                <w:lang w:val="en-GB"/>
              </w:rPr>
              <w:t>Victim bandwidth</w:t>
            </w:r>
          </w:p>
          <w:p w14:paraId="29624ABD" w14:textId="77777777" w:rsidR="0024515B" w:rsidRPr="00144860" w:rsidRDefault="0024515B" w:rsidP="00F43454">
            <w:pPr>
              <w:pStyle w:val="ECCTableHeaderwhitefont"/>
              <w:rPr>
                <w:i w:val="0"/>
                <w:iCs/>
                <w:lang w:val="en-GB"/>
              </w:rPr>
            </w:pPr>
            <w:r w:rsidRPr="00144860">
              <w:rPr>
                <w:i w:val="0"/>
                <w:iCs/>
                <w:lang w:val="en-GB"/>
              </w:rPr>
              <w:t>(MHz)</w:t>
            </w:r>
          </w:p>
        </w:tc>
        <w:tc>
          <w:tcPr>
            <w:tcW w:w="2465" w:type="dxa"/>
          </w:tcPr>
          <w:p w14:paraId="3AD9F21A" w14:textId="77777777" w:rsidR="0024515B" w:rsidRPr="00144860" w:rsidRDefault="0024515B" w:rsidP="00F43454">
            <w:pPr>
              <w:pStyle w:val="ECCTableHeaderwhitefont"/>
              <w:rPr>
                <w:i w:val="0"/>
                <w:iCs/>
                <w:lang w:val="en-GB"/>
              </w:rPr>
            </w:pPr>
            <w:r w:rsidRPr="00144860">
              <w:rPr>
                <w:i w:val="0"/>
                <w:iCs/>
                <w:lang w:val="en-GB"/>
              </w:rPr>
              <w:t>Scenario</w:t>
            </w:r>
          </w:p>
        </w:tc>
        <w:tc>
          <w:tcPr>
            <w:tcW w:w="1175" w:type="dxa"/>
          </w:tcPr>
          <w:p w14:paraId="5629A72F" w14:textId="77777777" w:rsidR="0024515B" w:rsidRPr="00144860" w:rsidRDefault="0024515B" w:rsidP="00F43454">
            <w:pPr>
              <w:pStyle w:val="ECCTableHeaderwhitefont"/>
              <w:rPr>
                <w:i w:val="0"/>
                <w:iCs/>
                <w:lang w:val="en-GB"/>
              </w:rPr>
            </w:pPr>
            <w:r w:rsidRPr="00144860">
              <w:rPr>
                <w:i w:val="0"/>
                <w:iCs/>
                <w:lang w:val="en-GB"/>
              </w:rPr>
              <w:t>NFD</w:t>
            </w:r>
          </w:p>
          <w:p w14:paraId="16FFAAD1" w14:textId="77777777" w:rsidR="0024515B" w:rsidRPr="00144860" w:rsidRDefault="0024515B" w:rsidP="00F43454">
            <w:pPr>
              <w:pStyle w:val="ECCTableHeaderwhitefont"/>
              <w:rPr>
                <w:i w:val="0"/>
                <w:iCs/>
                <w:lang w:val="en-GB"/>
              </w:rPr>
            </w:pPr>
            <w:r w:rsidRPr="00144860">
              <w:rPr>
                <w:i w:val="0"/>
                <w:iCs/>
                <w:lang w:val="en-GB"/>
              </w:rPr>
              <w:t>(dB)</w:t>
            </w:r>
          </w:p>
        </w:tc>
      </w:tr>
      <w:tr w:rsidR="0024515B" w:rsidRPr="00144860" w14:paraId="0ED1F803" w14:textId="77777777" w:rsidTr="009533EA">
        <w:trPr>
          <w:trHeight w:val="278"/>
        </w:trPr>
        <w:tc>
          <w:tcPr>
            <w:tcW w:w="1630" w:type="dxa"/>
          </w:tcPr>
          <w:p w14:paraId="2810CC5A" w14:textId="49EEB1E3" w:rsidR="0024515B" w:rsidRPr="00144860" w:rsidRDefault="0024515B" w:rsidP="007F7A02">
            <w:pPr>
              <w:spacing w:after="60"/>
              <w:jc w:val="left"/>
              <w:rPr>
                <w:rFonts w:cs="Arial"/>
                <w:sz w:val="20"/>
                <w:lang w:val="en-GB"/>
              </w:rPr>
            </w:pPr>
            <w:r w:rsidRPr="00144860">
              <w:rPr>
                <w:rFonts w:cs="Arial"/>
                <w:sz w:val="20"/>
                <w:lang w:val="en-GB"/>
              </w:rPr>
              <w:t>DECT NR+</w:t>
            </w:r>
          </w:p>
        </w:tc>
        <w:tc>
          <w:tcPr>
            <w:tcW w:w="1297" w:type="dxa"/>
          </w:tcPr>
          <w:p w14:paraId="277C53F7" w14:textId="77777777" w:rsidR="0024515B" w:rsidRPr="00144860" w:rsidRDefault="0024515B" w:rsidP="007F7A02">
            <w:pPr>
              <w:spacing w:after="60"/>
              <w:jc w:val="left"/>
              <w:rPr>
                <w:rFonts w:cs="Arial"/>
                <w:sz w:val="20"/>
                <w:lang w:val="en-GB"/>
              </w:rPr>
            </w:pPr>
            <w:r w:rsidRPr="00144860">
              <w:rPr>
                <w:rFonts w:cs="Arial"/>
                <w:sz w:val="20"/>
                <w:lang w:val="en-GB"/>
              </w:rPr>
              <w:t>6.912</w:t>
            </w:r>
          </w:p>
        </w:tc>
        <w:tc>
          <w:tcPr>
            <w:tcW w:w="1062" w:type="dxa"/>
          </w:tcPr>
          <w:p w14:paraId="67ADF834" w14:textId="0738B79B" w:rsidR="0024515B" w:rsidRPr="00144860" w:rsidRDefault="0024515B" w:rsidP="007F7A02">
            <w:pPr>
              <w:spacing w:after="60"/>
              <w:jc w:val="left"/>
              <w:rPr>
                <w:rFonts w:cs="Arial"/>
                <w:sz w:val="20"/>
                <w:lang w:val="en-GB"/>
              </w:rPr>
            </w:pPr>
            <w:r w:rsidRPr="00144860">
              <w:rPr>
                <w:rFonts w:cs="Arial"/>
                <w:sz w:val="20"/>
                <w:lang w:val="en-GB"/>
              </w:rPr>
              <w:t>FSS</w:t>
            </w:r>
          </w:p>
        </w:tc>
        <w:tc>
          <w:tcPr>
            <w:tcW w:w="1297" w:type="dxa"/>
          </w:tcPr>
          <w:p w14:paraId="1817DC0D" w14:textId="0464891B" w:rsidR="0024515B" w:rsidRPr="00144860" w:rsidRDefault="0024515B" w:rsidP="007F7A02">
            <w:pPr>
              <w:spacing w:after="60"/>
              <w:jc w:val="left"/>
              <w:rPr>
                <w:rFonts w:cs="Arial"/>
                <w:sz w:val="20"/>
                <w:lang w:val="en-GB"/>
              </w:rPr>
            </w:pPr>
            <w:r w:rsidRPr="00144860">
              <w:rPr>
                <w:rFonts w:cs="Arial"/>
                <w:sz w:val="20"/>
                <w:lang w:val="en-GB"/>
              </w:rPr>
              <w:t>40</w:t>
            </w:r>
          </w:p>
        </w:tc>
        <w:tc>
          <w:tcPr>
            <w:tcW w:w="2465" w:type="dxa"/>
          </w:tcPr>
          <w:p w14:paraId="6661AD8C" w14:textId="77777777" w:rsidR="0024515B" w:rsidRPr="00144860" w:rsidRDefault="0024515B" w:rsidP="007F7A02">
            <w:pPr>
              <w:spacing w:after="60"/>
              <w:jc w:val="left"/>
              <w:rPr>
                <w:rFonts w:cs="Arial"/>
                <w:sz w:val="20"/>
                <w:lang w:val="en-GB"/>
              </w:rPr>
            </w:pPr>
            <w:r w:rsidRPr="00144860">
              <w:rPr>
                <w:rFonts w:cs="Arial"/>
                <w:sz w:val="20"/>
                <w:lang w:val="en-GB"/>
              </w:rPr>
              <w:t>First adjacent channel</w:t>
            </w:r>
          </w:p>
        </w:tc>
        <w:tc>
          <w:tcPr>
            <w:tcW w:w="1175" w:type="dxa"/>
          </w:tcPr>
          <w:p w14:paraId="4C4BB0FF" w14:textId="74C8799F" w:rsidR="0024515B" w:rsidRPr="00144860" w:rsidRDefault="005C475C" w:rsidP="007F7A02">
            <w:pPr>
              <w:spacing w:after="60"/>
              <w:jc w:val="left"/>
              <w:rPr>
                <w:rFonts w:cs="Arial"/>
                <w:sz w:val="20"/>
                <w:lang w:val="en-GB"/>
              </w:rPr>
            </w:pPr>
            <w:r w:rsidRPr="00144860">
              <w:rPr>
                <w:rFonts w:cs="Arial"/>
                <w:sz w:val="20"/>
                <w:lang w:val="en-GB"/>
              </w:rPr>
              <w:t>16.13</w:t>
            </w:r>
          </w:p>
        </w:tc>
      </w:tr>
    </w:tbl>
    <w:p w14:paraId="507401D5" w14:textId="2703B426" w:rsidR="002F3D08"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20" w:name="_Ref145420400"/>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21</w:t>
      </w:r>
      <w:r w:rsidRPr="00144860">
        <w:rPr>
          <w:rFonts w:ascii="Arial" w:hAnsi="Arial"/>
          <w:bCs/>
          <w:color w:val="D2232A"/>
          <w:sz w:val="20"/>
        </w:rPr>
        <w:fldChar w:fldCharType="end"/>
      </w:r>
      <w:bookmarkEnd w:id="20"/>
      <w:r w:rsidRPr="00144860">
        <w:rPr>
          <w:rFonts w:ascii="Arial" w:hAnsi="Arial"/>
          <w:bCs/>
          <w:color w:val="D2232A"/>
          <w:sz w:val="20"/>
        </w:rPr>
        <w:t xml:space="preserve">: </w:t>
      </w:r>
      <w:r w:rsidR="0019622C" w:rsidRPr="00144860">
        <w:rPr>
          <w:rFonts w:ascii="Arial" w:hAnsi="Arial"/>
          <w:bCs/>
          <w:color w:val="D2232A"/>
          <w:sz w:val="20"/>
        </w:rPr>
        <w:t>Long-term i</w:t>
      </w:r>
      <w:r w:rsidR="002F3D08" w:rsidRPr="00144860">
        <w:rPr>
          <w:rFonts w:ascii="Arial" w:hAnsi="Arial"/>
          <w:bCs/>
          <w:color w:val="D2232A"/>
          <w:sz w:val="20"/>
        </w:rPr>
        <w:t>nterference from 6.912 MHz DECT NR+ into FSS</w:t>
      </w:r>
    </w:p>
    <w:tbl>
      <w:tblPr>
        <w:tblStyle w:val="ECCTable-redheader"/>
        <w:tblW w:w="5000" w:type="pct"/>
        <w:tblInd w:w="0" w:type="dxa"/>
        <w:tblLook w:val="04A0" w:firstRow="1" w:lastRow="0" w:firstColumn="1" w:lastColumn="0" w:noHBand="0" w:noVBand="1"/>
      </w:tblPr>
      <w:tblGrid>
        <w:gridCol w:w="5137"/>
        <w:gridCol w:w="1662"/>
        <w:gridCol w:w="1418"/>
        <w:gridCol w:w="1414"/>
      </w:tblGrid>
      <w:tr w:rsidR="00731DDE" w:rsidRPr="00144860" w14:paraId="4CDEA3D0" w14:textId="77777777" w:rsidTr="00B13F08">
        <w:trPr>
          <w:cnfStyle w:val="100000000000" w:firstRow="1" w:lastRow="0" w:firstColumn="0" w:lastColumn="0" w:oddVBand="0" w:evenVBand="0" w:oddHBand="0" w:evenHBand="0" w:firstRowFirstColumn="0" w:firstRowLastColumn="0" w:lastRowFirstColumn="0" w:lastRowLastColumn="0"/>
          <w:trHeight w:val="395"/>
        </w:trPr>
        <w:tc>
          <w:tcPr>
            <w:tcW w:w="2667" w:type="pct"/>
            <w:vMerge w:val="restart"/>
          </w:tcPr>
          <w:p w14:paraId="678B1037" w14:textId="77777777" w:rsidR="00731DDE" w:rsidRPr="00144860" w:rsidRDefault="00731DDE" w:rsidP="00F43454">
            <w:pPr>
              <w:pStyle w:val="ECCTableHeaderwhitefont"/>
              <w:rPr>
                <w:i w:val="0"/>
                <w:iCs/>
                <w:lang w:val="en-GB"/>
              </w:rPr>
            </w:pPr>
            <w:r w:rsidRPr="00144860">
              <w:rPr>
                <w:i w:val="0"/>
                <w:iCs/>
                <w:lang w:val="en-GB"/>
              </w:rPr>
              <w:t xml:space="preserve">Scenario </w:t>
            </w:r>
          </w:p>
          <w:p w14:paraId="6CA82CBB" w14:textId="7AD46736" w:rsidR="0019622C" w:rsidRPr="00144860" w:rsidRDefault="0019622C" w:rsidP="00E25B62">
            <w:pPr>
              <w:pStyle w:val="ECCTableHeaderwhitefont"/>
              <w:rPr>
                <w:i w:val="0"/>
                <w:iCs/>
                <w:lang w:val="en-GB"/>
              </w:rPr>
            </w:pPr>
            <w:r w:rsidRPr="00144860">
              <w:rPr>
                <w:i w:val="0"/>
                <w:iCs/>
                <w:lang w:val="en-GB"/>
              </w:rPr>
              <w:t>Note: In the</w:t>
            </w:r>
            <w:r w:rsidR="00236A50" w:rsidRPr="00144860">
              <w:rPr>
                <w:i w:val="0"/>
                <w:iCs/>
                <w:lang w:val="en-GB"/>
              </w:rPr>
              <w:t xml:space="preserve">se </w:t>
            </w:r>
            <w:r w:rsidRPr="00144860">
              <w:rPr>
                <w:i w:val="0"/>
                <w:iCs/>
                <w:lang w:val="en-GB"/>
              </w:rPr>
              <w:t>scenarios we model the interfering signal exceeded for 20% of time and test an I/N = -10.5 dB</w:t>
            </w:r>
          </w:p>
        </w:tc>
        <w:tc>
          <w:tcPr>
            <w:tcW w:w="2333" w:type="pct"/>
            <w:gridSpan w:val="3"/>
            <w:tcBorders>
              <w:bottom w:val="single" w:sz="4" w:space="0" w:color="FFFFFF" w:themeColor="background1"/>
            </w:tcBorders>
          </w:tcPr>
          <w:p w14:paraId="0AC8E37E" w14:textId="77777777" w:rsidR="00731DDE" w:rsidRPr="00144860" w:rsidRDefault="00731DDE" w:rsidP="00F43454">
            <w:pPr>
              <w:pStyle w:val="ECCTableHeaderwhitefont"/>
              <w:rPr>
                <w:i w:val="0"/>
                <w:iCs/>
                <w:lang w:val="en-GB"/>
              </w:rPr>
            </w:pPr>
            <w:r w:rsidRPr="00144860">
              <w:rPr>
                <w:i w:val="0"/>
                <w:iCs/>
                <w:lang w:val="en-GB"/>
              </w:rPr>
              <w:t xml:space="preserve">Geographical separation </w:t>
            </w:r>
          </w:p>
          <w:p w14:paraId="57CC1F6E" w14:textId="77777777" w:rsidR="00731DDE" w:rsidRPr="00144860" w:rsidRDefault="00731DDE" w:rsidP="00F43454">
            <w:pPr>
              <w:pStyle w:val="ECCTableHeaderwhitefont"/>
              <w:rPr>
                <w:i w:val="0"/>
                <w:iCs/>
                <w:lang w:val="en-GB"/>
              </w:rPr>
            </w:pPr>
            <w:r w:rsidRPr="00144860">
              <w:rPr>
                <w:i w:val="0"/>
                <w:iCs/>
                <w:lang w:val="en-GB"/>
              </w:rPr>
              <w:t>(km)</w:t>
            </w:r>
          </w:p>
        </w:tc>
      </w:tr>
      <w:tr w:rsidR="00B13F08" w:rsidRPr="00144860" w14:paraId="7AB46209" w14:textId="77777777" w:rsidTr="00B13F08">
        <w:trPr>
          <w:trHeight w:val="849"/>
        </w:trPr>
        <w:tc>
          <w:tcPr>
            <w:tcW w:w="2667" w:type="pct"/>
            <w:vMerge/>
            <w:tcBorders>
              <w:right w:val="single" w:sz="4" w:space="0" w:color="FFFFFF" w:themeColor="background1"/>
            </w:tcBorders>
          </w:tcPr>
          <w:p w14:paraId="143F4F23" w14:textId="77777777" w:rsidR="00731DDE" w:rsidRPr="00144860" w:rsidRDefault="00731DDE" w:rsidP="00236A50">
            <w:pPr>
              <w:pStyle w:val="BodyText"/>
              <w:spacing w:after="0"/>
              <w:ind w:left="0"/>
              <w:jc w:val="left"/>
              <w:rPr>
                <w:rFonts w:cs="Arial"/>
                <w:lang w:val="en-GB"/>
              </w:rPr>
            </w:pPr>
          </w:p>
        </w:tc>
        <w:tc>
          <w:tcPr>
            <w:tcW w:w="86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BCBACC2" w14:textId="67308F0B" w:rsidR="00731DDE" w:rsidRPr="008B2433" w:rsidRDefault="00731DDE" w:rsidP="00E25B62">
            <w:pPr>
              <w:pStyle w:val="BodyText"/>
              <w:spacing w:before="120"/>
              <w:ind w:left="0"/>
              <w:jc w:val="center"/>
              <w:rPr>
                <w:rFonts w:cs="Arial"/>
                <w:b/>
                <w:bCs/>
                <w:color w:val="FFFFFF" w:themeColor="background1"/>
                <w:lang w:val="en-GB"/>
              </w:rPr>
            </w:pPr>
            <w:r w:rsidRPr="008B2433">
              <w:rPr>
                <w:rFonts w:cs="Arial"/>
                <w:b/>
                <w:bCs/>
                <w:color w:val="FFFFFF" w:themeColor="background1"/>
                <w:lang w:val="en-GB"/>
              </w:rPr>
              <w:t>0 degrees</w:t>
            </w:r>
            <w:r w:rsidR="007300E2" w:rsidRPr="008B2433">
              <w:rPr>
                <w:rFonts w:cs="Arial"/>
                <w:b/>
                <w:bCs/>
                <w:color w:val="FFFFFF" w:themeColor="background1"/>
                <w:lang w:val="en-GB"/>
              </w:rPr>
              <w:t xml:space="preserve"> azimuth</w:t>
            </w:r>
          </w:p>
        </w:tc>
        <w:tc>
          <w:tcPr>
            <w:tcW w:w="73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FAF6D69" w14:textId="739C64D0" w:rsidR="00731DDE" w:rsidRPr="008B2433" w:rsidRDefault="00731DDE" w:rsidP="00E25B62">
            <w:pPr>
              <w:pStyle w:val="BodyText"/>
              <w:spacing w:before="120"/>
              <w:ind w:left="0"/>
              <w:jc w:val="center"/>
              <w:rPr>
                <w:rFonts w:cs="Arial"/>
                <w:b/>
                <w:bCs/>
                <w:color w:val="FFFFFF" w:themeColor="background1"/>
                <w:lang w:val="en-GB"/>
              </w:rPr>
            </w:pPr>
            <w:r w:rsidRPr="008B2433">
              <w:rPr>
                <w:rFonts w:cs="Arial"/>
                <w:b/>
                <w:bCs/>
                <w:color w:val="FFFFFF" w:themeColor="background1"/>
                <w:lang w:val="en-GB"/>
              </w:rPr>
              <w:t>10 degrees</w:t>
            </w:r>
            <w:r w:rsidR="007300E2" w:rsidRPr="008B2433">
              <w:rPr>
                <w:rFonts w:cs="Arial"/>
                <w:b/>
                <w:bCs/>
                <w:color w:val="FFFFFF" w:themeColor="background1"/>
                <w:lang w:val="en-GB"/>
              </w:rPr>
              <w:t xml:space="preserve"> azimuth</w:t>
            </w:r>
          </w:p>
        </w:tc>
        <w:tc>
          <w:tcPr>
            <w:tcW w:w="73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805344D" w14:textId="4A75779B" w:rsidR="007300E2" w:rsidRPr="008B2433" w:rsidRDefault="00731DDE" w:rsidP="00E25B62">
            <w:pPr>
              <w:pStyle w:val="BodyText"/>
              <w:spacing w:before="120"/>
              <w:ind w:left="0"/>
              <w:jc w:val="center"/>
              <w:rPr>
                <w:rFonts w:cs="Arial"/>
                <w:b/>
                <w:bCs/>
                <w:color w:val="FFFFFF" w:themeColor="background1"/>
                <w:lang w:val="en-GB"/>
              </w:rPr>
            </w:pPr>
            <w:r w:rsidRPr="008B2433">
              <w:rPr>
                <w:rFonts w:cs="Arial"/>
                <w:b/>
                <w:bCs/>
                <w:color w:val="FFFFFF" w:themeColor="background1"/>
                <w:lang w:val="en-GB"/>
              </w:rPr>
              <w:t>180 degrees</w:t>
            </w:r>
            <w:r w:rsidR="007300E2" w:rsidRPr="008B2433">
              <w:rPr>
                <w:rFonts w:cs="Arial"/>
                <w:b/>
                <w:bCs/>
                <w:color w:val="FFFFFF" w:themeColor="background1"/>
                <w:lang w:val="en-GB"/>
              </w:rPr>
              <w:t xml:space="preserve"> azimuth</w:t>
            </w:r>
          </w:p>
        </w:tc>
      </w:tr>
      <w:tr w:rsidR="00B13F08" w:rsidRPr="00144860" w14:paraId="6E623B48" w14:textId="77777777" w:rsidTr="00B13F08">
        <w:trPr>
          <w:trHeight w:val="395"/>
        </w:trPr>
        <w:tc>
          <w:tcPr>
            <w:tcW w:w="2667" w:type="pct"/>
          </w:tcPr>
          <w:p w14:paraId="7521DB0B" w14:textId="77777777" w:rsidR="00731DDE" w:rsidRPr="00144860" w:rsidRDefault="00731DDE" w:rsidP="00FE0AD9">
            <w:pPr>
              <w:pStyle w:val="BodyText"/>
              <w:ind w:left="0"/>
              <w:jc w:val="left"/>
              <w:rPr>
                <w:rFonts w:cs="Arial"/>
                <w:lang w:val="en-GB"/>
              </w:rPr>
            </w:pPr>
            <w:r w:rsidRPr="00144860">
              <w:rPr>
                <w:rFonts w:cs="Arial"/>
                <w:lang w:val="en-GB"/>
              </w:rPr>
              <w:t>Single-entry, co-channel</w:t>
            </w:r>
          </w:p>
        </w:tc>
        <w:tc>
          <w:tcPr>
            <w:tcW w:w="863" w:type="pct"/>
            <w:tcBorders>
              <w:top w:val="single" w:sz="4" w:space="0" w:color="FFFFFF" w:themeColor="background1"/>
            </w:tcBorders>
          </w:tcPr>
          <w:p w14:paraId="2EDD24DE" w14:textId="4EB6D6E4" w:rsidR="00731DDE" w:rsidRPr="00144860" w:rsidRDefault="00592389" w:rsidP="00FE0AD9">
            <w:pPr>
              <w:pStyle w:val="BodyText"/>
              <w:ind w:left="0"/>
              <w:jc w:val="left"/>
              <w:rPr>
                <w:rFonts w:cs="Arial"/>
                <w:lang w:val="en-GB"/>
              </w:rPr>
            </w:pPr>
            <w:r w:rsidRPr="00144860">
              <w:rPr>
                <w:rFonts w:cs="Arial"/>
                <w:lang w:val="en-GB"/>
              </w:rPr>
              <w:t>51</w:t>
            </w:r>
          </w:p>
        </w:tc>
        <w:tc>
          <w:tcPr>
            <w:tcW w:w="736" w:type="pct"/>
            <w:tcBorders>
              <w:top w:val="single" w:sz="4" w:space="0" w:color="FFFFFF" w:themeColor="background1"/>
            </w:tcBorders>
          </w:tcPr>
          <w:p w14:paraId="74DC1377" w14:textId="68E63139" w:rsidR="00731DDE" w:rsidRPr="00144860" w:rsidRDefault="00592389" w:rsidP="00FE0AD9">
            <w:pPr>
              <w:pStyle w:val="BodyText"/>
              <w:ind w:left="0"/>
              <w:jc w:val="left"/>
              <w:rPr>
                <w:rFonts w:cs="Arial"/>
                <w:lang w:val="en-GB"/>
              </w:rPr>
            </w:pPr>
            <w:r w:rsidRPr="00144860">
              <w:rPr>
                <w:rFonts w:cs="Arial"/>
                <w:lang w:val="en-GB"/>
              </w:rPr>
              <w:t>43</w:t>
            </w:r>
          </w:p>
        </w:tc>
        <w:tc>
          <w:tcPr>
            <w:tcW w:w="734" w:type="pct"/>
            <w:tcBorders>
              <w:top w:val="single" w:sz="4" w:space="0" w:color="FFFFFF" w:themeColor="background1"/>
            </w:tcBorders>
          </w:tcPr>
          <w:p w14:paraId="39E3ACA0" w14:textId="7F88786C" w:rsidR="00731DDE" w:rsidRPr="00144860" w:rsidRDefault="00592389" w:rsidP="00FE0AD9">
            <w:pPr>
              <w:pStyle w:val="BodyText"/>
              <w:ind w:left="0"/>
              <w:jc w:val="left"/>
              <w:rPr>
                <w:rFonts w:cs="Arial"/>
                <w:lang w:val="en-GB"/>
              </w:rPr>
            </w:pPr>
            <w:r w:rsidRPr="00144860">
              <w:rPr>
                <w:rFonts w:cs="Arial"/>
                <w:lang w:val="en-GB"/>
              </w:rPr>
              <w:t>15</w:t>
            </w:r>
          </w:p>
        </w:tc>
      </w:tr>
      <w:tr w:rsidR="00B13F08" w:rsidRPr="00144860" w14:paraId="4A53DEE6" w14:textId="77777777" w:rsidTr="00B13F08">
        <w:trPr>
          <w:trHeight w:val="523"/>
        </w:trPr>
        <w:tc>
          <w:tcPr>
            <w:tcW w:w="2667" w:type="pct"/>
          </w:tcPr>
          <w:p w14:paraId="49892C19" w14:textId="77777777" w:rsidR="00731DDE" w:rsidRPr="00144860" w:rsidRDefault="00731DDE" w:rsidP="00FE0AD9">
            <w:pPr>
              <w:pStyle w:val="BodyText"/>
              <w:ind w:left="0"/>
              <w:jc w:val="left"/>
              <w:rPr>
                <w:rFonts w:cs="Arial"/>
                <w:lang w:val="en-GB"/>
              </w:rPr>
            </w:pPr>
            <w:r w:rsidRPr="00144860">
              <w:rPr>
                <w:rFonts w:cs="Arial"/>
                <w:lang w:val="en-GB"/>
              </w:rPr>
              <w:t>Single-entry, co-channel, clutter at one terminal (50% of locations)</w:t>
            </w:r>
          </w:p>
        </w:tc>
        <w:tc>
          <w:tcPr>
            <w:tcW w:w="863" w:type="pct"/>
          </w:tcPr>
          <w:p w14:paraId="2E6D8723" w14:textId="3180B3CF" w:rsidR="00731DDE" w:rsidRPr="00144860" w:rsidRDefault="00592389" w:rsidP="00FE0AD9">
            <w:pPr>
              <w:pStyle w:val="BodyText"/>
              <w:ind w:left="0"/>
              <w:jc w:val="left"/>
              <w:rPr>
                <w:rFonts w:cs="Arial"/>
                <w:lang w:val="en-GB"/>
              </w:rPr>
            </w:pPr>
            <w:r w:rsidRPr="00144860">
              <w:rPr>
                <w:rFonts w:cs="Arial"/>
                <w:lang w:val="en-GB"/>
              </w:rPr>
              <w:t>3</w:t>
            </w:r>
          </w:p>
        </w:tc>
        <w:tc>
          <w:tcPr>
            <w:tcW w:w="736" w:type="pct"/>
          </w:tcPr>
          <w:p w14:paraId="3AE60B34" w14:textId="317EC752" w:rsidR="00731DDE" w:rsidRPr="00144860" w:rsidRDefault="00592389" w:rsidP="00FE0AD9">
            <w:pPr>
              <w:pStyle w:val="BodyText"/>
              <w:ind w:left="0"/>
              <w:jc w:val="left"/>
              <w:rPr>
                <w:rFonts w:cs="Arial"/>
                <w:lang w:val="en-GB"/>
              </w:rPr>
            </w:pPr>
            <w:r w:rsidRPr="00144860">
              <w:rPr>
                <w:rFonts w:cs="Arial"/>
                <w:lang w:val="en-GB"/>
              </w:rPr>
              <w:t>2</w:t>
            </w:r>
          </w:p>
        </w:tc>
        <w:tc>
          <w:tcPr>
            <w:tcW w:w="734" w:type="pct"/>
          </w:tcPr>
          <w:p w14:paraId="26489A4A" w14:textId="3B6516A9" w:rsidR="00731DDE" w:rsidRPr="00144860" w:rsidRDefault="00592389" w:rsidP="00FE0AD9">
            <w:pPr>
              <w:pStyle w:val="BodyText"/>
              <w:ind w:left="0"/>
              <w:jc w:val="left"/>
              <w:rPr>
                <w:rFonts w:cs="Arial"/>
                <w:lang w:val="en-GB"/>
              </w:rPr>
            </w:pPr>
            <w:r w:rsidRPr="00144860">
              <w:rPr>
                <w:rFonts w:cs="Arial"/>
                <w:lang w:val="en-GB"/>
              </w:rPr>
              <w:t>0.6</w:t>
            </w:r>
          </w:p>
        </w:tc>
      </w:tr>
      <w:tr w:rsidR="00B13F08" w:rsidRPr="00144860" w14:paraId="6DE641EA" w14:textId="77777777" w:rsidTr="00B13F08">
        <w:trPr>
          <w:trHeight w:val="530"/>
        </w:trPr>
        <w:tc>
          <w:tcPr>
            <w:tcW w:w="2667" w:type="pct"/>
          </w:tcPr>
          <w:p w14:paraId="0E9B0B7A" w14:textId="77777777" w:rsidR="00731DDE" w:rsidRPr="00144860" w:rsidRDefault="00731DDE" w:rsidP="00FE0AD9">
            <w:pPr>
              <w:pStyle w:val="BodyText"/>
              <w:ind w:left="0"/>
              <w:jc w:val="left"/>
              <w:rPr>
                <w:rFonts w:cs="Arial"/>
                <w:lang w:val="en-GB"/>
              </w:rPr>
            </w:pPr>
            <w:r w:rsidRPr="00144860">
              <w:rPr>
                <w:rFonts w:cs="Arial"/>
                <w:lang w:val="en-GB"/>
              </w:rPr>
              <w:t>Single-entry, first adjacent channel interference</w:t>
            </w:r>
          </w:p>
        </w:tc>
        <w:tc>
          <w:tcPr>
            <w:tcW w:w="863" w:type="pct"/>
          </w:tcPr>
          <w:p w14:paraId="6D140CB4" w14:textId="4C7C7F03" w:rsidR="00731DDE" w:rsidRPr="00144860" w:rsidRDefault="00A36798" w:rsidP="00FE0AD9">
            <w:pPr>
              <w:pStyle w:val="BodyText"/>
              <w:ind w:left="0"/>
              <w:jc w:val="left"/>
              <w:rPr>
                <w:rFonts w:cs="Arial"/>
                <w:lang w:val="en-GB"/>
              </w:rPr>
            </w:pPr>
            <w:r w:rsidRPr="00144860">
              <w:rPr>
                <w:rFonts w:cs="Arial"/>
                <w:lang w:val="en-GB"/>
              </w:rPr>
              <w:t>15</w:t>
            </w:r>
          </w:p>
        </w:tc>
        <w:tc>
          <w:tcPr>
            <w:tcW w:w="736" w:type="pct"/>
          </w:tcPr>
          <w:p w14:paraId="353836E0" w14:textId="217687A2" w:rsidR="00731DDE" w:rsidRPr="00144860" w:rsidRDefault="00A36798" w:rsidP="00FE0AD9">
            <w:pPr>
              <w:pStyle w:val="BodyText"/>
              <w:ind w:left="0"/>
              <w:jc w:val="left"/>
              <w:rPr>
                <w:rFonts w:cs="Arial"/>
                <w:lang w:val="en-GB"/>
              </w:rPr>
            </w:pPr>
            <w:r w:rsidRPr="00144860">
              <w:rPr>
                <w:rFonts w:cs="Arial"/>
                <w:lang w:val="en-GB"/>
              </w:rPr>
              <w:t>12</w:t>
            </w:r>
          </w:p>
        </w:tc>
        <w:tc>
          <w:tcPr>
            <w:tcW w:w="734" w:type="pct"/>
          </w:tcPr>
          <w:p w14:paraId="489DEEFD" w14:textId="5B3E2266" w:rsidR="00731DDE" w:rsidRPr="00144860" w:rsidRDefault="00A36798" w:rsidP="00FE0AD9">
            <w:pPr>
              <w:pStyle w:val="BodyText"/>
              <w:ind w:left="0"/>
              <w:jc w:val="left"/>
              <w:rPr>
                <w:rFonts w:cs="Arial"/>
                <w:lang w:val="en-GB"/>
              </w:rPr>
            </w:pPr>
            <w:r w:rsidRPr="00144860">
              <w:rPr>
                <w:rFonts w:cs="Arial"/>
                <w:lang w:val="en-GB"/>
              </w:rPr>
              <w:t>3</w:t>
            </w:r>
          </w:p>
        </w:tc>
      </w:tr>
      <w:tr w:rsidR="00B13F08" w:rsidRPr="00144860" w14:paraId="2CF04B17" w14:textId="77777777" w:rsidTr="00B13F08">
        <w:trPr>
          <w:trHeight w:val="530"/>
        </w:trPr>
        <w:tc>
          <w:tcPr>
            <w:tcW w:w="2667" w:type="pct"/>
          </w:tcPr>
          <w:p w14:paraId="7E0C655B" w14:textId="02991001" w:rsidR="00A36798" w:rsidRPr="00144860" w:rsidRDefault="00A36798" w:rsidP="00FE0AD9">
            <w:pPr>
              <w:pStyle w:val="BodyText"/>
              <w:ind w:left="0"/>
              <w:jc w:val="left"/>
              <w:rPr>
                <w:rFonts w:cs="Arial"/>
                <w:lang w:val="en-GB"/>
              </w:rPr>
            </w:pPr>
            <w:r w:rsidRPr="00144860">
              <w:rPr>
                <w:rFonts w:cs="Arial"/>
                <w:lang w:val="en-GB"/>
              </w:rPr>
              <w:t>Single-entry, first adjacent channel interference, clutter at one terminal (50%)</w:t>
            </w:r>
          </w:p>
        </w:tc>
        <w:tc>
          <w:tcPr>
            <w:tcW w:w="863" w:type="pct"/>
          </w:tcPr>
          <w:p w14:paraId="3C995995" w14:textId="51CE67A4" w:rsidR="00A36798" w:rsidRPr="00144860" w:rsidRDefault="00C36C6C" w:rsidP="00FE0AD9">
            <w:pPr>
              <w:pStyle w:val="BodyText"/>
              <w:ind w:left="0"/>
              <w:jc w:val="left"/>
              <w:rPr>
                <w:rFonts w:cs="Arial"/>
                <w:lang w:val="en-GB"/>
              </w:rPr>
            </w:pPr>
            <w:r w:rsidRPr="00144860">
              <w:rPr>
                <w:rFonts w:cs="Arial"/>
                <w:lang w:val="en-GB"/>
              </w:rPr>
              <w:t>0.6</w:t>
            </w:r>
          </w:p>
        </w:tc>
        <w:tc>
          <w:tcPr>
            <w:tcW w:w="736" w:type="pct"/>
          </w:tcPr>
          <w:p w14:paraId="620E76FA" w14:textId="7AD88F3B" w:rsidR="00A36798" w:rsidRPr="00144860" w:rsidRDefault="00C36C6C" w:rsidP="00FE0AD9">
            <w:pPr>
              <w:pStyle w:val="BodyText"/>
              <w:ind w:left="0"/>
              <w:jc w:val="left"/>
              <w:rPr>
                <w:rFonts w:cs="Arial"/>
                <w:lang w:val="en-GB"/>
              </w:rPr>
            </w:pPr>
            <w:r w:rsidRPr="00144860">
              <w:rPr>
                <w:rFonts w:cs="Arial"/>
                <w:lang w:val="en-GB"/>
              </w:rPr>
              <w:t>0.5</w:t>
            </w:r>
          </w:p>
        </w:tc>
        <w:tc>
          <w:tcPr>
            <w:tcW w:w="734" w:type="pct"/>
          </w:tcPr>
          <w:p w14:paraId="5FF74A75" w14:textId="05A7362B" w:rsidR="00A36798" w:rsidRPr="00144860" w:rsidRDefault="00C36C6C" w:rsidP="00FE0AD9">
            <w:pPr>
              <w:pStyle w:val="BodyText"/>
              <w:ind w:left="0"/>
              <w:jc w:val="left"/>
              <w:rPr>
                <w:rFonts w:cs="Arial"/>
                <w:lang w:val="en-GB"/>
              </w:rPr>
            </w:pPr>
            <w:r w:rsidRPr="00144860">
              <w:rPr>
                <w:rFonts w:cs="Arial"/>
                <w:lang w:val="en-GB"/>
              </w:rPr>
              <w:t>0.3</w:t>
            </w:r>
          </w:p>
        </w:tc>
      </w:tr>
    </w:tbl>
    <w:p w14:paraId="2E9261BE" w14:textId="47DA400E" w:rsidR="0019622C" w:rsidRPr="0014486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21" w:name="_Ref145420405"/>
      <w:r w:rsidRPr="00144860">
        <w:rPr>
          <w:rFonts w:ascii="Arial" w:hAnsi="Arial"/>
          <w:bCs/>
          <w:color w:val="D2232A"/>
          <w:sz w:val="20"/>
        </w:rPr>
        <w:t xml:space="preserve">Table </w:t>
      </w:r>
      <w:r w:rsidRPr="00144860">
        <w:rPr>
          <w:rFonts w:ascii="Arial" w:hAnsi="Arial"/>
          <w:bCs/>
          <w:color w:val="D2232A"/>
          <w:sz w:val="20"/>
        </w:rPr>
        <w:fldChar w:fldCharType="begin"/>
      </w:r>
      <w:r w:rsidRPr="00144860">
        <w:rPr>
          <w:rFonts w:ascii="Arial" w:hAnsi="Arial"/>
          <w:bCs/>
          <w:color w:val="D2232A"/>
          <w:sz w:val="20"/>
        </w:rPr>
        <w:instrText xml:space="preserve"> SEQ Table \* ARABIC </w:instrText>
      </w:r>
      <w:r w:rsidRPr="00144860">
        <w:rPr>
          <w:rFonts w:ascii="Arial" w:hAnsi="Arial"/>
          <w:bCs/>
          <w:color w:val="D2232A"/>
          <w:sz w:val="20"/>
        </w:rPr>
        <w:fldChar w:fldCharType="separate"/>
      </w:r>
      <w:r w:rsidR="00B92EFA" w:rsidRPr="00144860">
        <w:rPr>
          <w:rFonts w:ascii="Arial" w:hAnsi="Arial"/>
          <w:bCs/>
          <w:noProof/>
          <w:color w:val="D2232A"/>
          <w:sz w:val="20"/>
        </w:rPr>
        <w:t>22</w:t>
      </w:r>
      <w:r w:rsidRPr="00144860">
        <w:rPr>
          <w:rFonts w:ascii="Arial" w:hAnsi="Arial"/>
          <w:bCs/>
          <w:color w:val="D2232A"/>
          <w:sz w:val="20"/>
        </w:rPr>
        <w:fldChar w:fldCharType="end"/>
      </w:r>
      <w:bookmarkEnd w:id="21"/>
      <w:r w:rsidRPr="00144860">
        <w:rPr>
          <w:rFonts w:ascii="Arial" w:hAnsi="Arial"/>
          <w:bCs/>
          <w:color w:val="D2232A"/>
          <w:sz w:val="20"/>
        </w:rPr>
        <w:t xml:space="preserve">: </w:t>
      </w:r>
      <w:r w:rsidR="0019622C" w:rsidRPr="00144860">
        <w:rPr>
          <w:rFonts w:ascii="Arial" w:hAnsi="Arial"/>
          <w:bCs/>
          <w:color w:val="D2232A"/>
          <w:sz w:val="20"/>
        </w:rPr>
        <w:t>Short-term interference from 6.912 MHz DECT NR+ into FSS</w:t>
      </w:r>
    </w:p>
    <w:tbl>
      <w:tblPr>
        <w:tblStyle w:val="ECCTable-redheader"/>
        <w:tblW w:w="5000" w:type="pct"/>
        <w:tblInd w:w="0" w:type="dxa"/>
        <w:tblLook w:val="04A0" w:firstRow="1" w:lastRow="0" w:firstColumn="1" w:lastColumn="0" w:noHBand="0" w:noVBand="1"/>
      </w:tblPr>
      <w:tblGrid>
        <w:gridCol w:w="5665"/>
        <w:gridCol w:w="1275"/>
        <w:gridCol w:w="1275"/>
        <w:gridCol w:w="1416"/>
      </w:tblGrid>
      <w:tr w:rsidR="0019622C" w:rsidRPr="00144860" w14:paraId="277A00A2" w14:textId="77777777" w:rsidTr="007F7A02">
        <w:trPr>
          <w:cnfStyle w:val="100000000000" w:firstRow="1" w:lastRow="0" w:firstColumn="0" w:lastColumn="0" w:oddVBand="0" w:evenVBand="0" w:oddHBand="0" w:evenHBand="0" w:firstRowFirstColumn="0" w:firstRowLastColumn="0" w:lastRowFirstColumn="0" w:lastRowLastColumn="0"/>
          <w:trHeight w:val="395"/>
        </w:trPr>
        <w:tc>
          <w:tcPr>
            <w:tcW w:w="2941" w:type="pct"/>
            <w:vMerge w:val="restart"/>
          </w:tcPr>
          <w:p w14:paraId="1CA19505" w14:textId="77777777" w:rsidR="0019622C" w:rsidRPr="00144860" w:rsidRDefault="0019622C" w:rsidP="00F43454">
            <w:pPr>
              <w:pStyle w:val="ECCTableHeaderwhitefont"/>
              <w:rPr>
                <w:i w:val="0"/>
                <w:iCs/>
                <w:lang w:val="en-GB"/>
              </w:rPr>
            </w:pPr>
            <w:r w:rsidRPr="00144860">
              <w:rPr>
                <w:i w:val="0"/>
                <w:iCs/>
                <w:lang w:val="en-GB"/>
              </w:rPr>
              <w:t xml:space="preserve">Scenario </w:t>
            </w:r>
          </w:p>
          <w:p w14:paraId="40BC7D48" w14:textId="1E77E990" w:rsidR="0019622C" w:rsidRPr="00144860" w:rsidRDefault="0019622C" w:rsidP="00F43454">
            <w:pPr>
              <w:pStyle w:val="ECCTableHeaderwhitefont"/>
              <w:rPr>
                <w:i w:val="0"/>
                <w:iCs/>
                <w:lang w:val="en-GB"/>
              </w:rPr>
            </w:pPr>
            <w:r w:rsidRPr="00144860">
              <w:rPr>
                <w:i w:val="0"/>
                <w:iCs/>
                <w:lang w:val="en-GB"/>
              </w:rPr>
              <w:t>Note: In the</w:t>
            </w:r>
            <w:r w:rsidR="00236A50" w:rsidRPr="00144860">
              <w:rPr>
                <w:i w:val="0"/>
                <w:iCs/>
                <w:lang w:val="en-GB"/>
              </w:rPr>
              <w:t xml:space="preserve">se </w:t>
            </w:r>
            <w:r w:rsidRPr="00144860">
              <w:rPr>
                <w:i w:val="0"/>
                <w:iCs/>
                <w:lang w:val="en-GB"/>
              </w:rPr>
              <w:t>scenarios we model the interfering signal exceeded for 0</w:t>
            </w:r>
            <w:r w:rsidR="00236A50" w:rsidRPr="00144860">
              <w:rPr>
                <w:i w:val="0"/>
                <w:iCs/>
                <w:lang w:val="en-GB"/>
              </w:rPr>
              <w:t>.005</w:t>
            </w:r>
            <w:r w:rsidRPr="00144860">
              <w:rPr>
                <w:i w:val="0"/>
                <w:iCs/>
                <w:lang w:val="en-GB"/>
              </w:rPr>
              <w:t>% of time and test an I/N = -1.</w:t>
            </w:r>
            <w:r w:rsidR="00236A50" w:rsidRPr="00144860">
              <w:rPr>
                <w:i w:val="0"/>
                <w:iCs/>
                <w:lang w:val="en-GB"/>
              </w:rPr>
              <w:t>3</w:t>
            </w:r>
            <w:r w:rsidRPr="00144860">
              <w:rPr>
                <w:i w:val="0"/>
                <w:iCs/>
                <w:lang w:val="en-GB"/>
              </w:rPr>
              <w:t xml:space="preserve"> dB</w:t>
            </w:r>
          </w:p>
        </w:tc>
        <w:tc>
          <w:tcPr>
            <w:tcW w:w="2059" w:type="pct"/>
            <w:gridSpan w:val="3"/>
            <w:tcBorders>
              <w:bottom w:val="single" w:sz="4" w:space="0" w:color="FFFFFF" w:themeColor="background1"/>
            </w:tcBorders>
          </w:tcPr>
          <w:p w14:paraId="32C41583" w14:textId="47F1324D" w:rsidR="0019622C" w:rsidRPr="00144860" w:rsidRDefault="0019622C" w:rsidP="007C553D">
            <w:pPr>
              <w:pStyle w:val="ECCTableHeaderwhitefont"/>
              <w:rPr>
                <w:i w:val="0"/>
                <w:iCs/>
                <w:lang w:val="en-GB"/>
              </w:rPr>
            </w:pPr>
            <w:r w:rsidRPr="00144860">
              <w:rPr>
                <w:i w:val="0"/>
                <w:iCs/>
                <w:lang w:val="en-GB"/>
              </w:rPr>
              <w:t xml:space="preserve">Geographical separation </w:t>
            </w:r>
            <w:r w:rsidR="007C553D">
              <w:rPr>
                <w:i w:val="0"/>
                <w:iCs/>
                <w:lang w:val="en-GB"/>
              </w:rPr>
              <w:t xml:space="preserve"> </w:t>
            </w:r>
            <w:r w:rsidRPr="00144860">
              <w:rPr>
                <w:i w:val="0"/>
                <w:iCs/>
                <w:lang w:val="en-GB"/>
              </w:rPr>
              <w:t>(km)</w:t>
            </w:r>
          </w:p>
        </w:tc>
      </w:tr>
      <w:tr w:rsidR="00B13F08" w:rsidRPr="00946BB9" w14:paraId="6ADA188C" w14:textId="77777777" w:rsidTr="007F7A02">
        <w:trPr>
          <w:trHeight w:val="787"/>
        </w:trPr>
        <w:tc>
          <w:tcPr>
            <w:tcW w:w="2941" w:type="pct"/>
            <w:vMerge/>
            <w:tcBorders>
              <w:right w:val="single" w:sz="4" w:space="0" w:color="FFFFFF" w:themeColor="background1"/>
            </w:tcBorders>
          </w:tcPr>
          <w:p w14:paraId="0E77099E" w14:textId="77777777" w:rsidR="0019622C" w:rsidRPr="00144860" w:rsidRDefault="0019622C" w:rsidP="00933135">
            <w:pPr>
              <w:pStyle w:val="BodyText"/>
              <w:spacing w:after="0"/>
              <w:ind w:left="0"/>
              <w:jc w:val="left"/>
              <w:rPr>
                <w:rFonts w:cs="Arial"/>
                <w:lang w:val="en-GB"/>
              </w:rPr>
            </w:pPr>
          </w:p>
        </w:tc>
        <w:tc>
          <w:tcPr>
            <w:tcW w:w="66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7B89FCF" w14:textId="77777777" w:rsidR="0019622C" w:rsidRPr="00E25B62" w:rsidRDefault="0019622C" w:rsidP="00E25B62">
            <w:pPr>
              <w:pStyle w:val="BodyText"/>
              <w:spacing w:before="120"/>
              <w:ind w:left="0"/>
              <w:jc w:val="center"/>
              <w:rPr>
                <w:rFonts w:cs="Arial"/>
                <w:b/>
                <w:bCs/>
                <w:color w:val="FFFFFF" w:themeColor="background1"/>
                <w:lang w:val="en-GB"/>
              </w:rPr>
            </w:pPr>
            <w:r w:rsidRPr="00E25B62">
              <w:rPr>
                <w:rFonts w:cs="Arial"/>
                <w:b/>
                <w:bCs/>
                <w:color w:val="FFFFFF" w:themeColor="background1"/>
              </w:rPr>
              <w:t>0 degrees azimuth</w:t>
            </w:r>
          </w:p>
        </w:tc>
        <w:tc>
          <w:tcPr>
            <w:tcW w:w="66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0D77E86" w14:textId="77777777" w:rsidR="0019622C" w:rsidRPr="00E25B62" w:rsidRDefault="0019622C" w:rsidP="00E25B62">
            <w:pPr>
              <w:pStyle w:val="BodyText"/>
              <w:spacing w:before="120"/>
              <w:ind w:left="0"/>
              <w:jc w:val="center"/>
              <w:rPr>
                <w:rFonts w:cs="Arial"/>
                <w:b/>
                <w:bCs/>
                <w:color w:val="FFFFFF" w:themeColor="background1"/>
                <w:lang w:val="en-GB"/>
              </w:rPr>
            </w:pPr>
            <w:r w:rsidRPr="00E25B62">
              <w:rPr>
                <w:rFonts w:cs="Arial"/>
                <w:b/>
                <w:bCs/>
                <w:color w:val="FFFFFF" w:themeColor="background1"/>
              </w:rPr>
              <w:t>10 degrees azimuth</w:t>
            </w:r>
          </w:p>
        </w:tc>
        <w:tc>
          <w:tcPr>
            <w:tcW w:w="7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61DA89A" w14:textId="77777777" w:rsidR="0019622C" w:rsidRPr="00E25B62" w:rsidRDefault="0019622C" w:rsidP="00E25B62">
            <w:pPr>
              <w:pStyle w:val="BodyText"/>
              <w:spacing w:before="120"/>
              <w:ind w:left="0"/>
              <w:jc w:val="center"/>
              <w:rPr>
                <w:rFonts w:cs="Arial"/>
                <w:b/>
                <w:bCs/>
                <w:color w:val="FFFFFF" w:themeColor="background1"/>
                <w:lang w:val="en-GB"/>
              </w:rPr>
            </w:pPr>
            <w:r w:rsidRPr="00E25B62">
              <w:rPr>
                <w:rFonts w:cs="Arial"/>
                <w:b/>
                <w:bCs/>
                <w:color w:val="FFFFFF" w:themeColor="background1"/>
              </w:rPr>
              <w:t>180 degrees azimuth</w:t>
            </w:r>
          </w:p>
        </w:tc>
      </w:tr>
      <w:tr w:rsidR="007F7A02" w:rsidRPr="00144860" w14:paraId="3488883F" w14:textId="77777777" w:rsidTr="007F7A02">
        <w:trPr>
          <w:trHeight w:val="395"/>
        </w:trPr>
        <w:tc>
          <w:tcPr>
            <w:tcW w:w="2941" w:type="pct"/>
          </w:tcPr>
          <w:p w14:paraId="4BECB5C2" w14:textId="77777777" w:rsidR="0019622C" w:rsidRPr="00144860" w:rsidRDefault="0019622C" w:rsidP="00FE0AD9">
            <w:pPr>
              <w:pStyle w:val="BodyText"/>
              <w:spacing w:after="60"/>
              <w:ind w:left="0"/>
              <w:jc w:val="left"/>
              <w:rPr>
                <w:rFonts w:cs="Arial"/>
                <w:lang w:val="en-GB"/>
              </w:rPr>
            </w:pPr>
            <w:r w:rsidRPr="00144860">
              <w:rPr>
                <w:rFonts w:cs="Arial"/>
                <w:lang w:val="en-GB"/>
              </w:rPr>
              <w:t>Single-entry, co-channel</w:t>
            </w:r>
          </w:p>
        </w:tc>
        <w:tc>
          <w:tcPr>
            <w:tcW w:w="662" w:type="pct"/>
            <w:tcBorders>
              <w:top w:val="single" w:sz="4" w:space="0" w:color="FFFFFF" w:themeColor="background1"/>
            </w:tcBorders>
          </w:tcPr>
          <w:p w14:paraId="5305B9E7" w14:textId="113BC459" w:rsidR="0019622C" w:rsidRPr="00144860" w:rsidRDefault="00E901F0" w:rsidP="00FE0AD9">
            <w:pPr>
              <w:pStyle w:val="BodyText"/>
              <w:spacing w:after="60"/>
              <w:ind w:left="0"/>
              <w:jc w:val="left"/>
              <w:rPr>
                <w:rFonts w:cs="Arial"/>
                <w:lang w:val="en-GB"/>
              </w:rPr>
            </w:pPr>
            <w:r w:rsidRPr="00144860">
              <w:rPr>
                <w:rFonts w:cs="Arial"/>
                <w:lang w:val="en-GB"/>
              </w:rPr>
              <w:t>91</w:t>
            </w:r>
          </w:p>
        </w:tc>
        <w:tc>
          <w:tcPr>
            <w:tcW w:w="662" w:type="pct"/>
            <w:tcBorders>
              <w:top w:val="single" w:sz="4" w:space="0" w:color="FFFFFF" w:themeColor="background1"/>
            </w:tcBorders>
          </w:tcPr>
          <w:p w14:paraId="1DB9B860" w14:textId="3ECF2D3E" w:rsidR="0019622C" w:rsidRPr="00144860" w:rsidRDefault="00536102" w:rsidP="00FE0AD9">
            <w:pPr>
              <w:pStyle w:val="BodyText"/>
              <w:spacing w:after="60"/>
              <w:ind w:left="0"/>
              <w:jc w:val="left"/>
              <w:rPr>
                <w:rFonts w:cs="Arial"/>
                <w:lang w:val="en-GB"/>
              </w:rPr>
            </w:pPr>
            <w:r w:rsidRPr="00144860">
              <w:rPr>
                <w:rFonts w:cs="Arial"/>
                <w:lang w:val="en-GB"/>
              </w:rPr>
              <w:t>57</w:t>
            </w:r>
          </w:p>
        </w:tc>
        <w:tc>
          <w:tcPr>
            <w:tcW w:w="735" w:type="pct"/>
            <w:tcBorders>
              <w:top w:val="single" w:sz="4" w:space="0" w:color="FFFFFF" w:themeColor="background1"/>
            </w:tcBorders>
          </w:tcPr>
          <w:p w14:paraId="78E2EC1A" w14:textId="1144C2C6" w:rsidR="0019622C" w:rsidRPr="00144860" w:rsidRDefault="00536102" w:rsidP="00FE0AD9">
            <w:pPr>
              <w:pStyle w:val="BodyText"/>
              <w:spacing w:after="60"/>
              <w:ind w:left="0"/>
              <w:jc w:val="left"/>
              <w:rPr>
                <w:rFonts w:cs="Arial"/>
                <w:lang w:val="en-GB"/>
              </w:rPr>
            </w:pPr>
            <w:r w:rsidRPr="00144860">
              <w:rPr>
                <w:rFonts w:cs="Arial"/>
                <w:lang w:val="en-GB"/>
              </w:rPr>
              <w:t>12</w:t>
            </w:r>
          </w:p>
        </w:tc>
      </w:tr>
      <w:tr w:rsidR="007F7A02" w:rsidRPr="00144860" w14:paraId="5885BE2E" w14:textId="77777777" w:rsidTr="007F7A02">
        <w:trPr>
          <w:trHeight w:val="523"/>
        </w:trPr>
        <w:tc>
          <w:tcPr>
            <w:tcW w:w="2941" w:type="pct"/>
          </w:tcPr>
          <w:p w14:paraId="74DFBAD1" w14:textId="77777777" w:rsidR="0019622C" w:rsidRPr="00144860" w:rsidRDefault="0019622C" w:rsidP="00FE0AD9">
            <w:pPr>
              <w:pStyle w:val="BodyText"/>
              <w:spacing w:after="60"/>
              <w:ind w:left="0"/>
              <w:jc w:val="left"/>
              <w:rPr>
                <w:rFonts w:cs="Arial"/>
                <w:lang w:val="en-GB"/>
              </w:rPr>
            </w:pPr>
            <w:r w:rsidRPr="00144860">
              <w:rPr>
                <w:rFonts w:cs="Arial"/>
                <w:lang w:val="en-GB"/>
              </w:rPr>
              <w:t>Single-entry, co-channel, clutter at one terminal (50% of locations)</w:t>
            </w:r>
          </w:p>
        </w:tc>
        <w:tc>
          <w:tcPr>
            <w:tcW w:w="662" w:type="pct"/>
          </w:tcPr>
          <w:p w14:paraId="460ECD46" w14:textId="466F65F1" w:rsidR="0019622C" w:rsidRPr="00144860" w:rsidRDefault="00536102" w:rsidP="00FE0AD9">
            <w:pPr>
              <w:pStyle w:val="BodyText"/>
              <w:spacing w:after="60"/>
              <w:ind w:left="0"/>
              <w:jc w:val="left"/>
              <w:rPr>
                <w:rFonts w:cs="Arial"/>
                <w:lang w:val="en-GB"/>
              </w:rPr>
            </w:pPr>
            <w:r w:rsidRPr="00144860">
              <w:rPr>
                <w:rFonts w:cs="Arial"/>
                <w:lang w:val="en-GB"/>
              </w:rPr>
              <w:t>1.2</w:t>
            </w:r>
          </w:p>
        </w:tc>
        <w:tc>
          <w:tcPr>
            <w:tcW w:w="662" w:type="pct"/>
          </w:tcPr>
          <w:p w14:paraId="40E5DF41" w14:textId="5C7AC026" w:rsidR="0019622C" w:rsidRPr="00144860" w:rsidRDefault="00536102" w:rsidP="00FE0AD9">
            <w:pPr>
              <w:pStyle w:val="BodyText"/>
              <w:spacing w:after="60"/>
              <w:ind w:left="0"/>
              <w:jc w:val="left"/>
              <w:rPr>
                <w:rFonts w:cs="Arial"/>
                <w:lang w:val="en-GB"/>
              </w:rPr>
            </w:pPr>
            <w:r w:rsidRPr="00144860">
              <w:rPr>
                <w:rFonts w:cs="Arial"/>
                <w:lang w:val="en-GB"/>
              </w:rPr>
              <w:t>0.8</w:t>
            </w:r>
          </w:p>
        </w:tc>
        <w:tc>
          <w:tcPr>
            <w:tcW w:w="735" w:type="pct"/>
          </w:tcPr>
          <w:p w14:paraId="4DB29EDF" w14:textId="375A0137" w:rsidR="0019622C" w:rsidRPr="00144860" w:rsidRDefault="00536102" w:rsidP="00FE0AD9">
            <w:pPr>
              <w:pStyle w:val="BodyText"/>
              <w:spacing w:after="60"/>
              <w:ind w:left="0"/>
              <w:jc w:val="left"/>
              <w:rPr>
                <w:rFonts w:cs="Arial"/>
                <w:lang w:val="en-GB"/>
              </w:rPr>
            </w:pPr>
            <w:r w:rsidRPr="00144860">
              <w:rPr>
                <w:rFonts w:cs="Arial"/>
                <w:lang w:val="en-GB"/>
              </w:rPr>
              <w:t>0.4</w:t>
            </w:r>
          </w:p>
        </w:tc>
      </w:tr>
      <w:tr w:rsidR="007F7A02" w:rsidRPr="00144860" w14:paraId="6BCEA6AF" w14:textId="77777777" w:rsidTr="007F7A02">
        <w:trPr>
          <w:trHeight w:val="530"/>
        </w:trPr>
        <w:tc>
          <w:tcPr>
            <w:tcW w:w="2941" w:type="pct"/>
          </w:tcPr>
          <w:p w14:paraId="1DDDDD81" w14:textId="77777777" w:rsidR="0019622C" w:rsidRPr="00144860" w:rsidRDefault="0019622C" w:rsidP="00FE0AD9">
            <w:pPr>
              <w:pStyle w:val="BodyText"/>
              <w:spacing w:after="60"/>
              <w:ind w:left="0"/>
              <w:jc w:val="left"/>
              <w:rPr>
                <w:rFonts w:cs="Arial"/>
                <w:lang w:val="en-GB"/>
              </w:rPr>
            </w:pPr>
            <w:r w:rsidRPr="00144860">
              <w:rPr>
                <w:rFonts w:cs="Arial"/>
                <w:lang w:val="en-GB"/>
              </w:rPr>
              <w:t>Single-entry, first adjacent channel interference</w:t>
            </w:r>
          </w:p>
        </w:tc>
        <w:tc>
          <w:tcPr>
            <w:tcW w:w="662" w:type="pct"/>
          </w:tcPr>
          <w:p w14:paraId="63875BD4" w14:textId="71AB63B3" w:rsidR="0019622C" w:rsidRPr="00144860" w:rsidRDefault="00206239" w:rsidP="00FE0AD9">
            <w:pPr>
              <w:pStyle w:val="BodyText"/>
              <w:spacing w:after="60"/>
              <w:ind w:left="0"/>
              <w:jc w:val="left"/>
              <w:rPr>
                <w:rFonts w:cs="Arial"/>
                <w:lang w:val="en-GB"/>
              </w:rPr>
            </w:pPr>
            <w:r w:rsidRPr="00144860">
              <w:rPr>
                <w:rFonts w:cs="Arial"/>
                <w:lang w:val="en-GB"/>
              </w:rPr>
              <w:t>13</w:t>
            </w:r>
          </w:p>
        </w:tc>
        <w:tc>
          <w:tcPr>
            <w:tcW w:w="662" w:type="pct"/>
          </w:tcPr>
          <w:p w14:paraId="5ADAB62C" w14:textId="016A8CC6" w:rsidR="0019622C" w:rsidRPr="00144860" w:rsidRDefault="00206239" w:rsidP="00FE0AD9">
            <w:pPr>
              <w:pStyle w:val="BodyText"/>
              <w:spacing w:after="60"/>
              <w:ind w:left="0"/>
              <w:jc w:val="left"/>
              <w:rPr>
                <w:rFonts w:cs="Arial"/>
                <w:lang w:val="en-GB"/>
              </w:rPr>
            </w:pPr>
            <w:r w:rsidRPr="00144860">
              <w:rPr>
                <w:rFonts w:cs="Arial"/>
                <w:lang w:val="en-GB"/>
              </w:rPr>
              <w:t>6.3</w:t>
            </w:r>
          </w:p>
        </w:tc>
        <w:tc>
          <w:tcPr>
            <w:tcW w:w="735" w:type="pct"/>
          </w:tcPr>
          <w:p w14:paraId="138B8DE1" w14:textId="2E22D8DA" w:rsidR="0019622C" w:rsidRPr="00144860" w:rsidRDefault="00206239" w:rsidP="00FE0AD9">
            <w:pPr>
              <w:pStyle w:val="BodyText"/>
              <w:spacing w:after="60"/>
              <w:ind w:left="0"/>
              <w:jc w:val="left"/>
              <w:rPr>
                <w:rFonts w:cs="Arial"/>
                <w:lang w:val="en-GB"/>
              </w:rPr>
            </w:pPr>
            <w:r w:rsidRPr="00144860">
              <w:rPr>
                <w:rFonts w:cs="Arial"/>
                <w:lang w:val="en-GB"/>
              </w:rPr>
              <w:t>0.9</w:t>
            </w:r>
          </w:p>
        </w:tc>
      </w:tr>
      <w:tr w:rsidR="007F7A02" w:rsidRPr="00144860" w14:paraId="4765B9EE" w14:textId="77777777" w:rsidTr="007F7A02">
        <w:trPr>
          <w:trHeight w:val="530"/>
        </w:trPr>
        <w:tc>
          <w:tcPr>
            <w:tcW w:w="2941" w:type="pct"/>
          </w:tcPr>
          <w:p w14:paraId="71DD7F62" w14:textId="77777777" w:rsidR="0019622C" w:rsidRPr="00144860" w:rsidRDefault="0019622C" w:rsidP="00FE0AD9">
            <w:pPr>
              <w:pStyle w:val="BodyText"/>
              <w:spacing w:after="60"/>
              <w:ind w:left="0"/>
              <w:jc w:val="left"/>
              <w:rPr>
                <w:rFonts w:cs="Arial"/>
                <w:lang w:val="en-GB"/>
              </w:rPr>
            </w:pPr>
            <w:r w:rsidRPr="00144860">
              <w:rPr>
                <w:rFonts w:cs="Arial"/>
                <w:lang w:val="en-GB"/>
              </w:rPr>
              <w:t>Single-entry, first adjacent channel interference, clutter at one terminal (50%)</w:t>
            </w:r>
          </w:p>
        </w:tc>
        <w:tc>
          <w:tcPr>
            <w:tcW w:w="662" w:type="pct"/>
          </w:tcPr>
          <w:p w14:paraId="596CBD86" w14:textId="1A957F41" w:rsidR="0019622C" w:rsidRPr="00144860" w:rsidRDefault="0041031A" w:rsidP="00FE0AD9">
            <w:pPr>
              <w:pStyle w:val="BodyText"/>
              <w:spacing w:after="60"/>
              <w:ind w:left="0"/>
              <w:jc w:val="left"/>
              <w:rPr>
                <w:rFonts w:cs="Arial"/>
                <w:lang w:val="en-GB"/>
              </w:rPr>
            </w:pPr>
            <w:r w:rsidRPr="00144860">
              <w:rPr>
                <w:rFonts w:cs="Arial"/>
                <w:lang w:val="en-GB"/>
              </w:rPr>
              <w:t>0.37</w:t>
            </w:r>
          </w:p>
        </w:tc>
        <w:tc>
          <w:tcPr>
            <w:tcW w:w="662" w:type="pct"/>
          </w:tcPr>
          <w:p w14:paraId="3BAF9F50" w14:textId="65FBC120" w:rsidR="0019622C" w:rsidRPr="00144860" w:rsidRDefault="0041031A" w:rsidP="00FE0AD9">
            <w:pPr>
              <w:pStyle w:val="BodyText"/>
              <w:spacing w:after="60"/>
              <w:ind w:left="0"/>
              <w:jc w:val="left"/>
              <w:rPr>
                <w:rFonts w:cs="Arial"/>
                <w:lang w:val="en-GB"/>
              </w:rPr>
            </w:pPr>
            <w:r w:rsidRPr="00144860">
              <w:rPr>
                <w:rFonts w:cs="Arial"/>
                <w:lang w:val="en-GB"/>
              </w:rPr>
              <w:t>0.3</w:t>
            </w:r>
          </w:p>
        </w:tc>
        <w:tc>
          <w:tcPr>
            <w:tcW w:w="735" w:type="pct"/>
          </w:tcPr>
          <w:p w14:paraId="5B7F8D89" w14:textId="57CA7722" w:rsidR="0019622C" w:rsidRPr="00144860" w:rsidRDefault="0041031A" w:rsidP="00FE0AD9">
            <w:pPr>
              <w:pStyle w:val="BodyText"/>
              <w:spacing w:after="60"/>
              <w:ind w:left="0"/>
              <w:jc w:val="left"/>
              <w:rPr>
                <w:rFonts w:cs="Arial"/>
                <w:lang w:val="en-GB"/>
              </w:rPr>
            </w:pPr>
            <w:r w:rsidRPr="00144860">
              <w:rPr>
                <w:rFonts w:cs="Arial"/>
                <w:lang w:val="en-GB"/>
              </w:rPr>
              <w:t>0.25</w:t>
            </w:r>
          </w:p>
        </w:tc>
      </w:tr>
    </w:tbl>
    <w:p w14:paraId="143C7498" w14:textId="78D6AE48" w:rsidR="00AE0252" w:rsidRPr="007940F0" w:rsidRDefault="00AE0252" w:rsidP="00EF1E98">
      <w:pPr>
        <w:spacing w:before="240" w:after="60"/>
        <w:jc w:val="both"/>
        <w:rPr>
          <w:rStyle w:val="ECCParagraph"/>
          <w:rFonts w:eastAsia="Calibri"/>
          <w:szCs w:val="22"/>
        </w:rPr>
      </w:pPr>
      <w:r w:rsidRPr="00144860">
        <w:rPr>
          <w:rStyle w:val="ECCParagraph"/>
          <w:rFonts w:eastAsia="Calibri"/>
          <w:szCs w:val="22"/>
        </w:rPr>
        <w:t xml:space="preserve">Our results show the geographical separation required when the interfering signal is incident to the victim receiver at </w:t>
      </w:r>
      <w:proofErr w:type="gramStart"/>
      <w:r w:rsidRPr="00144860">
        <w:rPr>
          <w:rStyle w:val="ECCParagraph"/>
          <w:rFonts w:eastAsia="Calibri"/>
          <w:szCs w:val="22"/>
        </w:rPr>
        <w:t>0, 10 and 180 degrees</w:t>
      </w:r>
      <w:proofErr w:type="gramEnd"/>
      <w:r w:rsidRPr="00144860">
        <w:rPr>
          <w:rStyle w:val="ECCParagraph"/>
          <w:rFonts w:eastAsia="Calibri"/>
          <w:szCs w:val="22"/>
        </w:rPr>
        <w:t xml:space="preserve"> azimuth. At 0 degrees azimuth the interfering signal is exposed to </w:t>
      </w:r>
      <w:r w:rsidR="00531646" w:rsidRPr="00144860">
        <w:rPr>
          <w:rStyle w:val="ECCParagraph"/>
          <w:rFonts w:eastAsia="Calibri"/>
          <w:szCs w:val="22"/>
        </w:rPr>
        <w:t xml:space="preserve">the </w:t>
      </w:r>
      <w:r w:rsidR="00027989" w:rsidRPr="00144860">
        <w:rPr>
          <w:rStyle w:val="ECCParagraph"/>
          <w:rFonts w:eastAsia="Calibri"/>
          <w:szCs w:val="22"/>
        </w:rPr>
        <w:t>maximum</w:t>
      </w:r>
      <w:r w:rsidRPr="00144860">
        <w:rPr>
          <w:rStyle w:val="ECCParagraph"/>
          <w:rFonts w:eastAsia="Calibri"/>
          <w:szCs w:val="22"/>
        </w:rPr>
        <w:t xml:space="preserve"> gain </w:t>
      </w:r>
      <w:r w:rsidR="00531646" w:rsidRPr="00144860">
        <w:rPr>
          <w:rStyle w:val="ECCParagraph"/>
          <w:rFonts w:eastAsia="Calibri"/>
          <w:szCs w:val="22"/>
        </w:rPr>
        <w:t>available on an interference path when FSS antenna inclination is set equal to 10 degrees. A</w:t>
      </w:r>
      <w:r w:rsidRPr="00144860">
        <w:rPr>
          <w:rStyle w:val="ECCParagraph"/>
          <w:rFonts w:eastAsia="Calibri"/>
          <w:szCs w:val="22"/>
        </w:rPr>
        <w:t xml:space="preserve">t </w:t>
      </w:r>
      <w:proofErr w:type="gramStart"/>
      <w:r w:rsidRPr="00144860">
        <w:rPr>
          <w:rStyle w:val="ECCParagraph"/>
          <w:rFonts w:eastAsia="Calibri"/>
          <w:szCs w:val="22"/>
        </w:rPr>
        <w:t>10 and 180 degrees</w:t>
      </w:r>
      <w:proofErr w:type="gramEnd"/>
      <w:r w:rsidR="00531646" w:rsidRPr="00144860">
        <w:rPr>
          <w:rStyle w:val="ECCParagraph"/>
          <w:rFonts w:eastAsia="Calibri"/>
          <w:szCs w:val="22"/>
        </w:rPr>
        <w:t xml:space="preserve"> azimuth</w:t>
      </w:r>
      <w:r w:rsidRPr="00144860">
        <w:rPr>
          <w:rStyle w:val="ECCParagraph"/>
          <w:rFonts w:eastAsia="Calibri"/>
          <w:szCs w:val="22"/>
        </w:rPr>
        <w:t xml:space="preserve">, </w:t>
      </w:r>
      <w:r w:rsidR="00531646" w:rsidRPr="00144860">
        <w:rPr>
          <w:rStyle w:val="ECCParagraph"/>
          <w:rFonts w:eastAsia="Calibri"/>
          <w:szCs w:val="22"/>
        </w:rPr>
        <w:t xml:space="preserve">further </w:t>
      </w:r>
      <w:r w:rsidRPr="00144860">
        <w:rPr>
          <w:rStyle w:val="ECCParagraph"/>
          <w:rFonts w:eastAsia="Calibri"/>
          <w:szCs w:val="22"/>
        </w:rPr>
        <w:t xml:space="preserve">antenna discrimination is available. </w:t>
      </w:r>
      <w:r w:rsidR="00297FA1" w:rsidRPr="00144860">
        <w:rPr>
          <w:rStyle w:val="ECCParagraph"/>
          <w:rFonts w:eastAsia="Calibri"/>
          <w:szCs w:val="22"/>
        </w:rPr>
        <w:t>I</w:t>
      </w:r>
      <w:r w:rsidRPr="00144860">
        <w:rPr>
          <w:rStyle w:val="ECCParagraph"/>
          <w:rFonts w:eastAsia="Calibri"/>
          <w:szCs w:val="22"/>
        </w:rPr>
        <w:t>n the initial co-channel case</w:t>
      </w:r>
      <w:r w:rsidR="00297FA1" w:rsidRPr="00144860">
        <w:rPr>
          <w:rStyle w:val="ECCParagraph"/>
          <w:rFonts w:eastAsia="Calibri"/>
          <w:szCs w:val="22"/>
        </w:rPr>
        <w:t>s</w:t>
      </w:r>
      <w:r w:rsidRPr="00144860">
        <w:rPr>
          <w:rStyle w:val="ECCParagraph"/>
          <w:rFonts w:eastAsia="Calibri"/>
          <w:szCs w:val="22"/>
        </w:rPr>
        <w:t>, ITU-R P.452 is used to predict the interfering signal level exceeded</w:t>
      </w:r>
      <w:r w:rsidRPr="007940F0">
        <w:rPr>
          <w:rStyle w:val="ECCParagraph"/>
          <w:rFonts w:eastAsia="Calibri"/>
          <w:szCs w:val="22"/>
        </w:rPr>
        <w:t xml:space="preserve"> for 20% </w:t>
      </w:r>
      <w:r w:rsidR="00297FA1" w:rsidRPr="007940F0">
        <w:rPr>
          <w:rStyle w:val="ECCParagraph"/>
          <w:rFonts w:eastAsia="Calibri"/>
          <w:szCs w:val="22"/>
        </w:rPr>
        <w:t>and 0.005% of time</w:t>
      </w:r>
      <w:r w:rsidRPr="007940F0">
        <w:rPr>
          <w:rStyle w:val="ECCParagraph"/>
          <w:rFonts w:eastAsia="Calibri"/>
          <w:szCs w:val="22"/>
        </w:rPr>
        <w:t xml:space="preserve"> and then variations of this basic interference path model including clutter at one end of the path associated with 50% of locations and the NFD available when the interferer is located in the victim receiver’s first adjacent channel are modelled. For this problem, we also include results for the first adjacent signal with clutter loss at one end of the path.</w:t>
      </w:r>
    </w:p>
    <w:p w14:paraId="14F97EAC" w14:textId="275236BE" w:rsidR="00AE0252" w:rsidRPr="007940F0" w:rsidRDefault="00AE0252" w:rsidP="00EF1E98">
      <w:pPr>
        <w:spacing w:before="240" w:after="60"/>
        <w:jc w:val="both"/>
        <w:rPr>
          <w:rStyle w:val="ECCParagraph"/>
          <w:rFonts w:eastAsia="Calibri"/>
          <w:szCs w:val="22"/>
        </w:rPr>
      </w:pPr>
      <w:r w:rsidRPr="007940F0">
        <w:rPr>
          <w:rStyle w:val="ECCParagraph"/>
          <w:rFonts w:eastAsia="Calibri"/>
          <w:szCs w:val="22"/>
        </w:rPr>
        <w:lastRenderedPageBreak/>
        <w:t>Geographical separations are in the range 0.3 km to 51 km</w:t>
      </w:r>
      <w:r w:rsidR="00297FA1" w:rsidRPr="007940F0">
        <w:rPr>
          <w:rStyle w:val="ECCParagraph"/>
          <w:rFonts w:eastAsia="Calibri"/>
          <w:szCs w:val="22"/>
        </w:rPr>
        <w:t xml:space="preserve"> with respect to long-term interference and 0.25 km to 91 km for short-term interference</w:t>
      </w:r>
      <w:r w:rsidRPr="007940F0">
        <w:rPr>
          <w:rStyle w:val="ECCParagraph"/>
          <w:rFonts w:eastAsia="Calibri"/>
          <w:szCs w:val="22"/>
        </w:rPr>
        <w:t xml:space="preserve">. </w:t>
      </w:r>
      <w:r w:rsidR="00297FA1" w:rsidRPr="007940F0">
        <w:rPr>
          <w:rStyle w:val="ECCParagraph"/>
          <w:rFonts w:eastAsia="Calibri"/>
          <w:szCs w:val="22"/>
        </w:rPr>
        <w:t>T</w:t>
      </w:r>
      <w:r w:rsidRPr="007940F0">
        <w:rPr>
          <w:rStyle w:val="ECCParagraph"/>
          <w:rFonts w:eastAsia="Calibri"/>
          <w:szCs w:val="22"/>
        </w:rPr>
        <w:t xml:space="preserve">hese separations are </w:t>
      </w:r>
      <w:r w:rsidR="00027989" w:rsidRPr="007940F0">
        <w:rPr>
          <w:rStyle w:val="ECCParagraph"/>
          <w:rFonts w:eastAsia="Calibri"/>
          <w:szCs w:val="22"/>
        </w:rPr>
        <w:t xml:space="preserve">reduced </w:t>
      </w:r>
      <w:r w:rsidRPr="007940F0">
        <w:rPr>
          <w:rStyle w:val="ECCParagraph"/>
          <w:rFonts w:eastAsia="Calibri"/>
          <w:szCs w:val="22"/>
        </w:rPr>
        <w:t xml:space="preserve">when the interferer is off-axis and when clutter and frequency separation are included in the model. </w:t>
      </w:r>
    </w:p>
    <w:p w14:paraId="2D7F8485" w14:textId="121929A8" w:rsidR="00800AD8" w:rsidRPr="007940F0" w:rsidRDefault="00800AD8" w:rsidP="00376180">
      <w:pPr>
        <w:pStyle w:val="Heading2"/>
        <w:numPr>
          <w:ilvl w:val="1"/>
          <w:numId w:val="4"/>
        </w:numPr>
        <w:tabs>
          <w:tab w:val="clear" w:pos="576"/>
        </w:tabs>
        <w:spacing w:before="480"/>
        <w:ind w:left="0" w:firstLine="0"/>
        <w:jc w:val="both"/>
        <w:rPr>
          <w:rStyle w:val="ECCParagraph"/>
          <w:rFonts w:cs="Arial"/>
          <w:bCs/>
          <w:iCs/>
          <w:caps/>
        </w:rPr>
      </w:pPr>
      <w:r w:rsidRPr="007940F0">
        <w:rPr>
          <w:rStyle w:val="ECCParagraph"/>
          <w:rFonts w:cs="Arial"/>
          <w:bCs/>
          <w:iCs/>
          <w:caps/>
        </w:rPr>
        <w:t>Results for DECT NR+ and FS</w:t>
      </w:r>
    </w:p>
    <w:p w14:paraId="22442E11" w14:textId="31DCCFC8" w:rsidR="00275CF9" w:rsidRPr="007F7A02" w:rsidRDefault="00275CF9" w:rsidP="00EF1E98">
      <w:pPr>
        <w:spacing w:before="240" w:after="60"/>
        <w:jc w:val="both"/>
        <w:rPr>
          <w:rFonts w:ascii="Arial" w:hAnsi="Arial" w:cs="Arial"/>
          <w:sz w:val="20"/>
        </w:rPr>
      </w:pPr>
      <w:r w:rsidRPr="007F7A02">
        <w:rPr>
          <w:rFonts w:ascii="Arial" w:hAnsi="Arial" w:cs="Arial"/>
          <w:sz w:val="20"/>
        </w:rPr>
        <w:t xml:space="preserve">MCL analyses were performed in </w:t>
      </w:r>
      <w:proofErr w:type="spellStart"/>
      <w:r w:rsidRPr="007F7A02">
        <w:rPr>
          <w:rFonts w:ascii="Arial" w:hAnsi="Arial" w:cs="Arial"/>
          <w:sz w:val="20"/>
        </w:rPr>
        <w:t>Visualyse</w:t>
      </w:r>
      <w:proofErr w:type="spellEnd"/>
      <w:r w:rsidRPr="007F7A02">
        <w:rPr>
          <w:rFonts w:ascii="Arial" w:hAnsi="Arial" w:cs="Arial"/>
          <w:sz w:val="20"/>
        </w:rPr>
        <w:t xml:space="preserve"> Professional software. The simulations were designed using the radio system input parameter values given in </w:t>
      </w:r>
      <w:r w:rsidR="005B6726" w:rsidRPr="007F7A02">
        <w:rPr>
          <w:rFonts w:ascii="Arial" w:hAnsi="Arial" w:cs="Arial"/>
          <w:sz w:val="20"/>
        </w:rPr>
        <w:fldChar w:fldCharType="begin"/>
      </w:r>
      <w:r w:rsidR="005B6726" w:rsidRPr="007F7A02">
        <w:rPr>
          <w:rFonts w:ascii="Arial" w:hAnsi="Arial" w:cs="Arial"/>
          <w:sz w:val="20"/>
        </w:rPr>
        <w:instrText xml:space="preserve"> REF _Ref145420416 \h </w:instrText>
      </w:r>
      <w:r w:rsidR="005B6726" w:rsidRPr="007F7A02">
        <w:rPr>
          <w:rFonts w:ascii="Arial" w:hAnsi="Arial" w:cs="Arial"/>
          <w:sz w:val="20"/>
        </w:rPr>
      </w:r>
      <w:r w:rsidR="005B6726" w:rsidRPr="007F7A02">
        <w:rPr>
          <w:rFonts w:ascii="Arial" w:hAnsi="Arial" w:cs="Arial"/>
          <w:sz w:val="20"/>
        </w:rPr>
        <w:fldChar w:fldCharType="separate"/>
      </w:r>
      <w:r w:rsidR="00B92EFA" w:rsidRPr="007F7A02">
        <w:rPr>
          <w:rFonts w:ascii="Arial" w:hAnsi="Arial"/>
          <w:bCs/>
          <w:sz w:val="20"/>
        </w:rPr>
        <w:t xml:space="preserve">Table </w:t>
      </w:r>
      <w:r w:rsidR="00B92EFA" w:rsidRPr="007F7A02">
        <w:rPr>
          <w:rFonts w:ascii="Arial" w:hAnsi="Arial"/>
          <w:bCs/>
          <w:noProof/>
          <w:sz w:val="20"/>
        </w:rPr>
        <w:t>23</w:t>
      </w:r>
      <w:r w:rsidR="005B6726" w:rsidRPr="007F7A02">
        <w:rPr>
          <w:rFonts w:ascii="Arial" w:hAnsi="Arial" w:cs="Arial"/>
          <w:sz w:val="20"/>
        </w:rPr>
        <w:fldChar w:fldCharType="end"/>
      </w:r>
      <w:r w:rsidRPr="007F7A02">
        <w:rPr>
          <w:rFonts w:ascii="Arial" w:hAnsi="Arial" w:cs="Arial"/>
          <w:sz w:val="20"/>
        </w:rPr>
        <w:t xml:space="preserve">. The modelling used on the interference path is summarised in </w:t>
      </w:r>
      <w:r w:rsidR="005B6726" w:rsidRPr="007F7A02">
        <w:rPr>
          <w:rFonts w:ascii="Arial" w:hAnsi="Arial" w:cs="Arial"/>
          <w:sz w:val="20"/>
        </w:rPr>
        <w:fldChar w:fldCharType="begin"/>
      </w:r>
      <w:r w:rsidR="005B6726" w:rsidRPr="007F7A02">
        <w:rPr>
          <w:rFonts w:ascii="Arial" w:hAnsi="Arial" w:cs="Arial"/>
          <w:sz w:val="20"/>
        </w:rPr>
        <w:instrText xml:space="preserve"> REF _Ref145420421 \h </w:instrText>
      </w:r>
      <w:r w:rsidR="005B6726" w:rsidRPr="007F7A02">
        <w:rPr>
          <w:rFonts w:ascii="Arial" w:hAnsi="Arial" w:cs="Arial"/>
          <w:sz w:val="20"/>
        </w:rPr>
      </w:r>
      <w:r w:rsidR="005B6726" w:rsidRPr="007F7A02">
        <w:rPr>
          <w:rFonts w:ascii="Arial" w:hAnsi="Arial" w:cs="Arial"/>
          <w:sz w:val="20"/>
        </w:rPr>
        <w:fldChar w:fldCharType="separate"/>
      </w:r>
      <w:r w:rsidR="00B92EFA" w:rsidRPr="007F7A02">
        <w:rPr>
          <w:rFonts w:ascii="Arial" w:hAnsi="Arial"/>
          <w:bCs/>
          <w:sz w:val="20"/>
        </w:rPr>
        <w:t xml:space="preserve">Table </w:t>
      </w:r>
      <w:r w:rsidR="00B92EFA" w:rsidRPr="007F7A02">
        <w:rPr>
          <w:rFonts w:ascii="Arial" w:hAnsi="Arial"/>
          <w:bCs/>
          <w:noProof/>
          <w:sz w:val="20"/>
        </w:rPr>
        <w:t>24</w:t>
      </w:r>
      <w:r w:rsidR="005B6726" w:rsidRPr="007F7A02">
        <w:rPr>
          <w:rFonts w:ascii="Arial" w:hAnsi="Arial" w:cs="Arial"/>
          <w:sz w:val="20"/>
        </w:rPr>
        <w:fldChar w:fldCharType="end"/>
      </w:r>
      <w:r w:rsidRPr="007F7A02">
        <w:rPr>
          <w:rFonts w:ascii="Arial" w:hAnsi="Arial" w:cs="Arial"/>
          <w:sz w:val="20"/>
        </w:rPr>
        <w:t xml:space="preserve"> and the NFD used is given in </w:t>
      </w:r>
      <w:r w:rsidR="005B6726" w:rsidRPr="007F7A02">
        <w:rPr>
          <w:rFonts w:ascii="Arial" w:hAnsi="Arial" w:cs="Arial"/>
          <w:sz w:val="20"/>
        </w:rPr>
        <w:fldChar w:fldCharType="begin"/>
      </w:r>
      <w:r w:rsidR="005B6726" w:rsidRPr="007F7A02">
        <w:rPr>
          <w:rFonts w:ascii="Arial" w:hAnsi="Arial" w:cs="Arial"/>
          <w:sz w:val="20"/>
        </w:rPr>
        <w:instrText xml:space="preserve"> REF _Ref145420426 \h </w:instrText>
      </w:r>
      <w:r w:rsidR="005B6726" w:rsidRPr="007F7A02">
        <w:rPr>
          <w:rFonts w:ascii="Arial" w:hAnsi="Arial" w:cs="Arial"/>
          <w:sz w:val="20"/>
        </w:rPr>
      </w:r>
      <w:r w:rsidR="005B6726" w:rsidRPr="007F7A02">
        <w:rPr>
          <w:rFonts w:ascii="Arial" w:hAnsi="Arial" w:cs="Arial"/>
          <w:sz w:val="20"/>
        </w:rPr>
        <w:fldChar w:fldCharType="separate"/>
      </w:r>
      <w:r w:rsidR="00B92EFA" w:rsidRPr="007F7A02">
        <w:rPr>
          <w:rFonts w:ascii="Arial" w:hAnsi="Arial"/>
          <w:bCs/>
          <w:sz w:val="20"/>
        </w:rPr>
        <w:t xml:space="preserve">Table </w:t>
      </w:r>
      <w:r w:rsidR="00B92EFA" w:rsidRPr="007F7A02">
        <w:rPr>
          <w:rFonts w:ascii="Arial" w:hAnsi="Arial"/>
          <w:bCs/>
          <w:noProof/>
          <w:sz w:val="20"/>
        </w:rPr>
        <w:t>25</w:t>
      </w:r>
      <w:r w:rsidR="005B6726" w:rsidRPr="007F7A02">
        <w:rPr>
          <w:rFonts w:ascii="Arial" w:hAnsi="Arial" w:cs="Arial"/>
          <w:sz w:val="20"/>
        </w:rPr>
        <w:fldChar w:fldCharType="end"/>
      </w:r>
      <w:r w:rsidRPr="007F7A02">
        <w:rPr>
          <w:rFonts w:ascii="Arial" w:hAnsi="Arial" w:cs="Arial"/>
          <w:sz w:val="20"/>
        </w:rPr>
        <w:t xml:space="preserve">. </w:t>
      </w:r>
    </w:p>
    <w:p w14:paraId="2CA7F4AE" w14:textId="1EA1037A" w:rsidR="00275CF9" w:rsidRPr="007F7A02" w:rsidRDefault="001D052A" w:rsidP="00EF1E98">
      <w:pPr>
        <w:spacing w:before="240" w:after="60"/>
        <w:jc w:val="both"/>
        <w:rPr>
          <w:rFonts w:ascii="Arial" w:hAnsi="Arial" w:cs="Arial"/>
          <w:sz w:val="20"/>
        </w:rPr>
      </w:pPr>
      <w:r w:rsidRPr="007F7A02">
        <w:rPr>
          <w:rFonts w:ascii="Arial" w:hAnsi="Arial" w:cs="Arial"/>
          <w:sz w:val="20"/>
        </w:rPr>
        <w:fldChar w:fldCharType="begin"/>
      </w:r>
      <w:r w:rsidRPr="007F7A02">
        <w:rPr>
          <w:rFonts w:ascii="Arial" w:hAnsi="Arial" w:cs="Arial"/>
          <w:sz w:val="20"/>
        </w:rPr>
        <w:instrText xml:space="preserve"> REF _Ref145420464 \h </w:instrText>
      </w:r>
      <w:r w:rsidRPr="007F7A02">
        <w:rPr>
          <w:rFonts w:ascii="Arial" w:hAnsi="Arial" w:cs="Arial"/>
          <w:sz w:val="20"/>
        </w:rPr>
      </w:r>
      <w:r w:rsidRPr="007F7A02">
        <w:rPr>
          <w:rFonts w:ascii="Arial" w:hAnsi="Arial" w:cs="Arial"/>
          <w:sz w:val="20"/>
        </w:rPr>
        <w:fldChar w:fldCharType="separate"/>
      </w:r>
      <w:r w:rsidR="00B92EFA" w:rsidRPr="007F7A02">
        <w:rPr>
          <w:rFonts w:ascii="Arial" w:hAnsi="Arial"/>
          <w:bCs/>
          <w:sz w:val="20"/>
        </w:rPr>
        <w:t xml:space="preserve">Table </w:t>
      </w:r>
      <w:r w:rsidR="00B92EFA" w:rsidRPr="007F7A02">
        <w:rPr>
          <w:rFonts w:ascii="Arial" w:hAnsi="Arial"/>
          <w:bCs/>
          <w:noProof/>
          <w:sz w:val="20"/>
        </w:rPr>
        <w:t>26</w:t>
      </w:r>
      <w:r w:rsidRPr="007F7A02">
        <w:rPr>
          <w:rFonts w:ascii="Arial" w:hAnsi="Arial" w:cs="Arial"/>
          <w:sz w:val="20"/>
        </w:rPr>
        <w:fldChar w:fldCharType="end"/>
      </w:r>
      <w:r w:rsidR="00275CF9" w:rsidRPr="007F7A02">
        <w:rPr>
          <w:rFonts w:ascii="Arial" w:hAnsi="Arial" w:cs="Arial"/>
          <w:sz w:val="20"/>
        </w:rPr>
        <w:t xml:space="preserve"> reports on the results of our MCL analyses.</w:t>
      </w:r>
    </w:p>
    <w:p w14:paraId="297DD81F" w14:textId="721D1E96" w:rsidR="0085581A" w:rsidRPr="007940F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22" w:name="_Ref145420416"/>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23</w:t>
      </w:r>
      <w:r w:rsidRPr="007940F0">
        <w:rPr>
          <w:rFonts w:ascii="Arial" w:hAnsi="Arial"/>
          <w:bCs/>
          <w:color w:val="D2232A"/>
          <w:sz w:val="20"/>
        </w:rPr>
        <w:fldChar w:fldCharType="end"/>
      </w:r>
      <w:bookmarkEnd w:id="22"/>
      <w:r w:rsidRPr="007940F0">
        <w:rPr>
          <w:rFonts w:ascii="Arial" w:hAnsi="Arial"/>
          <w:bCs/>
          <w:color w:val="D2232A"/>
          <w:sz w:val="20"/>
        </w:rPr>
        <w:t xml:space="preserve">: </w:t>
      </w:r>
      <w:r w:rsidR="0085581A" w:rsidRPr="007940F0">
        <w:rPr>
          <w:rFonts w:ascii="Arial" w:hAnsi="Arial"/>
          <w:bCs/>
          <w:color w:val="D2232A"/>
          <w:sz w:val="20"/>
        </w:rPr>
        <w:t>FS Parameters</w:t>
      </w:r>
    </w:p>
    <w:tbl>
      <w:tblPr>
        <w:tblStyle w:val="ECCTable-redheader"/>
        <w:tblW w:w="6539" w:type="dxa"/>
        <w:tblInd w:w="0" w:type="dxa"/>
        <w:tblLook w:val="04A0" w:firstRow="1" w:lastRow="0" w:firstColumn="1" w:lastColumn="0" w:noHBand="0" w:noVBand="1"/>
      </w:tblPr>
      <w:tblGrid>
        <w:gridCol w:w="2385"/>
        <w:gridCol w:w="2179"/>
        <w:gridCol w:w="1975"/>
      </w:tblGrid>
      <w:tr w:rsidR="00C2112C" w:rsidRPr="00F43454" w14:paraId="79EA12FD" w14:textId="77777777" w:rsidTr="00C2112C">
        <w:trPr>
          <w:cnfStyle w:val="100000000000" w:firstRow="1" w:lastRow="0" w:firstColumn="0" w:lastColumn="0" w:oddVBand="0" w:evenVBand="0" w:oddHBand="0" w:evenHBand="0" w:firstRowFirstColumn="0" w:firstRowLastColumn="0" w:lastRowFirstColumn="0" w:lastRowLastColumn="0"/>
        </w:trPr>
        <w:tc>
          <w:tcPr>
            <w:tcW w:w="2385" w:type="dxa"/>
          </w:tcPr>
          <w:p w14:paraId="5D22207D" w14:textId="29BDF4B8" w:rsidR="00C2112C" w:rsidRPr="00F43454" w:rsidRDefault="00C2112C" w:rsidP="00F43454">
            <w:pPr>
              <w:pStyle w:val="ECCTableHeaderwhitefont"/>
              <w:rPr>
                <w:i w:val="0"/>
                <w:iCs/>
                <w:lang w:val="en-GB"/>
              </w:rPr>
            </w:pPr>
            <w:r w:rsidRPr="00F43454">
              <w:rPr>
                <w:i w:val="0"/>
                <w:iCs/>
                <w:lang w:val="en-GB"/>
              </w:rPr>
              <w:t xml:space="preserve">FS parameter </w:t>
            </w:r>
          </w:p>
        </w:tc>
        <w:tc>
          <w:tcPr>
            <w:tcW w:w="2179" w:type="dxa"/>
          </w:tcPr>
          <w:p w14:paraId="0145479C" w14:textId="77777777" w:rsidR="00C2112C" w:rsidRPr="00F43454" w:rsidRDefault="00C2112C" w:rsidP="00F43454">
            <w:pPr>
              <w:pStyle w:val="ECCTableHeaderwhitefont"/>
              <w:rPr>
                <w:i w:val="0"/>
                <w:iCs/>
                <w:lang w:val="en-GB"/>
              </w:rPr>
            </w:pPr>
            <w:r w:rsidRPr="00F43454">
              <w:rPr>
                <w:i w:val="0"/>
                <w:iCs/>
                <w:lang w:val="en-GB"/>
              </w:rPr>
              <w:t>value</w:t>
            </w:r>
          </w:p>
        </w:tc>
        <w:tc>
          <w:tcPr>
            <w:tcW w:w="1975" w:type="dxa"/>
          </w:tcPr>
          <w:p w14:paraId="59D8EA3C" w14:textId="77777777" w:rsidR="00C2112C" w:rsidRPr="00F43454" w:rsidRDefault="00C2112C" w:rsidP="00F43454">
            <w:pPr>
              <w:pStyle w:val="ECCTableHeaderwhitefont"/>
              <w:rPr>
                <w:i w:val="0"/>
                <w:iCs/>
                <w:lang w:val="en-GB"/>
              </w:rPr>
            </w:pPr>
            <w:r w:rsidRPr="00F43454">
              <w:rPr>
                <w:i w:val="0"/>
                <w:iCs/>
                <w:lang w:val="en-GB"/>
              </w:rPr>
              <w:t>Unit/description</w:t>
            </w:r>
          </w:p>
        </w:tc>
      </w:tr>
      <w:tr w:rsidR="00C2112C" w:rsidRPr="007940F0" w14:paraId="0953353C" w14:textId="77777777" w:rsidTr="00C2112C">
        <w:tc>
          <w:tcPr>
            <w:tcW w:w="2385" w:type="dxa"/>
          </w:tcPr>
          <w:p w14:paraId="23E771B8" w14:textId="77777777" w:rsidR="00C2112C" w:rsidRPr="007940F0" w:rsidRDefault="00C2112C" w:rsidP="00933135">
            <w:pPr>
              <w:pStyle w:val="BodyText"/>
              <w:spacing w:after="60"/>
              <w:ind w:left="0"/>
              <w:jc w:val="left"/>
              <w:rPr>
                <w:rFonts w:cs="Arial"/>
                <w:lang w:val="en-GB"/>
              </w:rPr>
            </w:pPr>
            <w:r w:rsidRPr="007940F0">
              <w:rPr>
                <w:rFonts w:cs="Arial"/>
                <w:lang w:val="en-GB"/>
              </w:rPr>
              <w:t xml:space="preserve">Bandwidth </w:t>
            </w:r>
          </w:p>
        </w:tc>
        <w:tc>
          <w:tcPr>
            <w:tcW w:w="2179" w:type="dxa"/>
          </w:tcPr>
          <w:p w14:paraId="0102526D" w14:textId="77777777" w:rsidR="00C2112C" w:rsidRPr="007940F0" w:rsidRDefault="00C2112C" w:rsidP="00933135">
            <w:pPr>
              <w:pStyle w:val="BodyText"/>
              <w:spacing w:after="60"/>
              <w:ind w:left="0"/>
              <w:rPr>
                <w:rFonts w:cs="Arial"/>
                <w:lang w:val="en-GB"/>
              </w:rPr>
            </w:pPr>
            <w:r w:rsidRPr="007940F0">
              <w:rPr>
                <w:rFonts w:cs="Arial"/>
                <w:lang w:val="en-GB"/>
              </w:rPr>
              <w:t>40</w:t>
            </w:r>
          </w:p>
        </w:tc>
        <w:tc>
          <w:tcPr>
            <w:tcW w:w="1975" w:type="dxa"/>
          </w:tcPr>
          <w:p w14:paraId="5120C403" w14:textId="77777777" w:rsidR="00C2112C" w:rsidRPr="007940F0" w:rsidRDefault="00C2112C" w:rsidP="00933135">
            <w:pPr>
              <w:pStyle w:val="BodyText"/>
              <w:spacing w:after="60"/>
              <w:ind w:left="0"/>
              <w:rPr>
                <w:rFonts w:cs="Arial"/>
                <w:lang w:val="en-GB"/>
              </w:rPr>
            </w:pPr>
            <w:r w:rsidRPr="007940F0">
              <w:rPr>
                <w:rFonts w:cs="Arial"/>
                <w:lang w:val="en-GB"/>
              </w:rPr>
              <w:t>MHz</w:t>
            </w:r>
          </w:p>
        </w:tc>
      </w:tr>
      <w:tr w:rsidR="00C2112C" w:rsidRPr="007940F0" w14:paraId="13B7496C" w14:textId="77777777" w:rsidTr="00C2112C">
        <w:tc>
          <w:tcPr>
            <w:tcW w:w="2385" w:type="dxa"/>
          </w:tcPr>
          <w:p w14:paraId="582E0681" w14:textId="77777777" w:rsidR="00C2112C" w:rsidRPr="007940F0" w:rsidRDefault="00C2112C" w:rsidP="00933135">
            <w:pPr>
              <w:pStyle w:val="BodyText"/>
              <w:spacing w:after="60"/>
              <w:ind w:left="0"/>
              <w:jc w:val="left"/>
              <w:rPr>
                <w:rFonts w:cs="Arial"/>
                <w:lang w:val="en-GB"/>
              </w:rPr>
            </w:pPr>
            <w:r w:rsidRPr="007940F0">
              <w:rPr>
                <w:rFonts w:cs="Arial"/>
                <w:lang w:val="en-GB"/>
              </w:rPr>
              <w:t>Antenna height</w:t>
            </w:r>
          </w:p>
        </w:tc>
        <w:tc>
          <w:tcPr>
            <w:tcW w:w="2179" w:type="dxa"/>
          </w:tcPr>
          <w:p w14:paraId="78BC562E" w14:textId="0677AEA6" w:rsidR="00C2112C" w:rsidRPr="007940F0" w:rsidRDefault="00C2112C" w:rsidP="00933135">
            <w:pPr>
              <w:pStyle w:val="BodyText"/>
              <w:spacing w:after="60"/>
              <w:ind w:left="0"/>
              <w:rPr>
                <w:rFonts w:cs="Arial"/>
                <w:lang w:val="en-GB"/>
              </w:rPr>
            </w:pPr>
            <w:r w:rsidRPr="007940F0">
              <w:rPr>
                <w:rFonts w:cs="Arial"/>
                <w:lang w:val="en-GB"/>
              </w:rPr>
              <w:t>50</w:t>
            </w:r>
          </w:p>
        </w:tc>
        <w:tc>
          <w:tcPr>
            <w:tcW w:w="1975" w:type="dxa"/>
          </w:tcPr>
          <w:p w14:paraId="6C432250" w14:textId="77777777" w:rsidR="00C2112C" w:rsidRPr="007940F0" w:rsidRDefault="00C2112C" w:rsidP="00933135">
            <w:pPr>
              <w:pStyle w:val="BodyText"/>
              <w:spacing w:after="60"/>
              <w:ind w:left="0"/>
              <w:rPr>
                <w:rFonts w:cs="Arial"/>
                <w:lang w:val="en-GB"/>
              </w:rPr>
            </w:pPr>
            <w:r w:rsidRPr="007940F0">
              <w:rPr>
                <w:rFonts w:cs="Arial"/>
                <w:lang w:val="en-GB"/>
              </w:rPr>
              <w:t>m</w:t>
            </w:r>
          </w:p>
        </w:tc>
      </w:tr>
      <w:tr w:rsidR="00C2112C" w:rsidRPr="007940F0" w14:paraId="3B7C462B" w14:textId="77777777" w:rsidTr="00C2112C">
        <w:tc>
          <w:tcPr>
            <w:tcW w:w="2385" w:type="dxa"/>
          </w:tcPr>
          <w:p w14:paraId="7988824E" w14:textId="77777777" w:rsidR="00C2112C" w:rsidRPr="007940F0" w:rsidRDefault="00C2112C" w:rsidP="00933135">
            <w:pPr>
              <w:pStyle w:val="BodyText"/>
              <w:spacing w:after="60"/>
              <w:ind w:left="0"/>
              <w:jc w:val="left"/>
              <w:rPr>
                <w:rFonts w:cs="Arial"/>
                <w:lang w:val="en-GB"/>
              </w:rPr>
            </w:pPr>
            <w:r w:rsidRPr="007940F0">
              <w:rPr>
                <w:rFonts w:cs="Arial"/>
                <w:lang w:val="en-GB"/>
              </w:rPr>
              <w:t xml:space="preserve">Antenna inclination </w:t>
            </w:r>
          </w:p>
        </w:tc>
        <w:tc>
          <w:tcPr>
            <w:tcW w:w="2179" w:type="dxa"/>
          </w:tcPr>
          <w:p w14:paraId="04FBF4E2" w14:textId="7F3C2537" w:rsidR="00C2112C" w:rsidRPr="007940F0" w:rsidRDefault="00C2112C" w:rsidP="00933135">
            <w:pPr>
              <w:pStyle w:val="BodyText"/>
              <w:spacing w:after="60"/>
              <w:ind w:left="0"/>
              <w:rPr>
                <w:rFonts w:cs="Arial"/>
                <w:lang w:val="en-GB"/>
              </w:rPr>
            </w:pPr>
            <w:r w:rsidRPr="007940F0">
              <w:rPr>
                <w:rFonts w:cs="Arial"/>
                <w:lang w:val="en-GB"/>
              </w:rPr>
              <w:t>0</w:t>
            </w:r>
          </w:p>
        </w:tc>
        <w:tc>
          <w:tcPr>
            <w:tcW w:w="1975" w:type="dxa"/>
          </w:tcPr>
          <w:p w14:paraId="50EE3008" w14:textId="77777777" w:rsidR="00C2112C" w:rsidRPr="007940F0" w:rsidRDefault="00C2112C" w:rsidP="00933135">
            <w:pPr>
              <w:pStyle w:val="BodyText"/>
              <w:spacing w:after="60"/>
              <w:ind w:left="0"/>
              <w:rPr>
                <w:rFonts w:cs="Arial"/>
                <w:lang w:val="en-GB"/>
              </w:rPr>
            </w:pPr>
            <w:r w:rsidRPr="007940F0">
              <w:rPr>
                <w:rFonts w:cs="Arial"/>
                <w:lang w:val="en-GB"/>
              </w:rPr>
              <w:t>degrees</w:t>
            </w:r>
          </w:p>
        </w:tc>
      </w:tr>
      <w:tr w:rsidR="00C2112C" w:rsidRPr="007940F0" w14:paraId="4B7B423D" w14:textId="77777777" w:rsidTr="00C2112C">
        <w:tc>
          <w:tcPr>
            <w:tcW w:w="2385" w:type="dxa"/>
          </w:tcPr>
          <w:p w14:paraId="299CB87D" w14:textId="77777777" w:rsidR="00C2112C" w:rsidRPr="007940F0" w:rsidRDefault="00C2112C" w:rsidP="00933135">
            <w:pPr>
              <w:pStyle w:val="BodyText"/>
              <w:spacing w:after="60"/>
              <w:ind w:left="0"/>
              <w:jc w:val="left"/>
              <w:rPr>
                <w:rFonts w:cs="Arial"/>
                <w:lang w:val="en-GB"/>
              </w:rPr>
            </w:pPr>
            <w:r w:rsidRPr="007940F0">
              <w:rPr>
                <w:rFonts w:cs="Arial"/>
                <w:lang w:val="en-GB"/>
              </w:rPr>
              <w:t xml:space="preserve">Antenna model </w:t>
            </w:r>
          </w:p>
        </w:tc>
        <w:tc>
          <w:tcPr>
            <w:tcW w:w="2179" w:type="dxa"/>
          </w:tcPr>
          <w:p w14:paraId="7C5E5738" w14:textId="77777777" w:rsidR="00C2112C" w:rsidRPr="007940F0" w:rsidRDefault="00C2112C" w:rsidP="00933135">
            <w:pPr>
              <w:pStyle w:val="BodyText"/>
              <w:spacing w:after="60"/>
              <w:ind w:left="0"/>
              <w:rPr>
                <w:rFonts w:cs="Arial"/>
                <w:lang w:val="en-GB"/>
              </w:rPr>
            </w:pPr>
          </w:p>
        </w:tc>
        <w:tc>
          <w:tcPr>
            <w:tcW w:w="1975" w:type="dxa"/>
          </w:tcPr>
          <w:p w14:paraId="4A44E7F1" w14:textId="348E3CCA" w:rsidR="00C2112C" w:rsidRPr="007940F0" w:rsidRDefault="00C2112C" w:rsidP="00933135">
            <w:pPr>
              <w:pStyle w:val="BodyText"/>
              <w:spacing w:after="60"/>
              <w:ind w:left="0"/>
              <w:rPr>
                <w:rFonts w:cs="Arial"/>
                <w:lang w:val="en-GB"/>
              </w:rPr>
            </w:pPr>
            <w:r w:rsidRPr="007940F0">
              <w:rPr>
                <w:rFonts w:cs="Arial"/>
                <w:lang w:val="en-GB"/>
              </w:rPr>
              <w:t>ITU-R F.699-8</w:t>
            </w:r>
          </w:p>
        </w:tc>
      </w:tr>
      <w:tr w:rsidR="00C2112C" w:rsidRPr="007940F0" w14:paraId="122B9144" w14:textId="77777777" w:rsidTr="00C2112C">
        <w:tc>
          <w:tcPr>
            <w:tcW w:w="2385" w:type="dxa"/>
          </w:tcPr>
          <w:p w14:paraId="52A8E976" w14:textId="77777777" w:rsidR="00C2112C" w:rsidRPr="007940F0" w:rsidRDefault="00C2112C" w:rsidP="00933135">
            <w:pPr>
              <w:pStyle w:val="BodyText"/>
              <w:spacing w:after="60"/>
              <w:ind w:left="0"/>
              <w:jc w:val="left"/>
              <w:rPr>
                <w:rFonts w:cs="Arial"/>
                <w:lang w:val="en-GB"/>
              </w:rPr>
            </w:pPr>
            <w:r w:rsidRPr="007940F0">
              <w:rPr>
                <w:rFonts w:cs="Arial"/>
                <w:lang w:val="en-GB"/>
              </w:rPr>
              <w:t xml:space="preserve">Antenna dish diameter </w:t>
            </w:r>
          </w:p>
        </w:tc>
        <w:tc>
          <w:tcPr>
            <w:tcW w:w="2179" w:type="dxa"/>
          </w:tcPr>
          <w:p w14:paraId="351142C3" w14:textId="06467003" w:rsidR="00C2112C" w:rsidRPr="007940F0" w:rsidRDefault="00C2112C" w:rsidP="00933135">
            <w:pPr>
              <w:pStyle w:val="BodyText"/>
              <w:spacing w:after="60"/>
              <w:ind w:left="0"/>
              <w:rPr>
                <w:rFonts w:cs="Arial"/>
                <w:lang w:val="en-GB"/>
              </w:rPr>
            </w:pPr>
            <w:r w:rsidRPr="007940F0">
              <w:rPr>
                <w:rFonts w:cs="Arial"/>
                <w:lang w:val="en-GB"/>
              </w:rPr>
              <w:t>3</w:t>
            </w:r>
          </w:p>
        </w:tc>
        <w:tc>
          <w:tcPr>
            <w:tcW w:w="1975" w:type="dxa"/>
          </w:tcPr>
          <w:p w14:paraId="723B0615" w14:textId="77777777" w:rsidR="00C2112C" w:rsidRPr="007940F0" w:rsidRDefault="00C2112C" w:rsidP="00933135">
            <w:pPr>
              <w:pStyle w:val="BodyText"/>
              <w:spacing w:after="60"/>
              <w:ind w:left="0"/>
              <w:rPr>
                <w:rFonts w:cs="Arial"/>
                <w:lang w:val="en-GB"/>
              </w:rPr>
            </w:pPr>
            <w:r w:rsidRPr="007940F0">
              <w:rPr>
                <w:rFonts w:cs="Arial"/>
                <w:lang w:val="en-GB"/>
              </w:rPr>
              <w:t>m</w:t>
            </w:r>
          </w:p>
        </w:tc>
      </w:tr>
      <w:tr w:rsidR="00C2112C" w:rsidRPr="007940F0" w14:paraId="6A1AFE55" w14:textId="77777777" w:rsidTr="00C2112C">
        <w:tc>
          <w:tcPr>
            <w:tcW w:w="2385" w:type="dxa"/>
          </w:tcPr>
          <w:p w14:paraId="2C7098E6" w14:textId="77777777" w:rsidR="00C2112C" w:rsidRPr="007940F0" w:rsidRDefault="00C2112C" w:rsidP="00933135">
            <w:pPr>
              <w:pStyle w:val="BodyText"/>
              <w:spacing w:after="60"/>
              <w:ind w:left="0"/>
              <w:jc w:val="left"/>
              <w:rPr>
                <w:rFonts w:cs="Arial"/>
                <w:lang w:val="en-GB"/>
              </w:rPr>
            </w:pPr>
            <w:r w:rsidRPr="007940F0">
              <w:rPr>
                <w:rFonts w:cs="Arial"/>
                <w:lang w:val="en-GB"/>
              </w:rPr>
              <w:t xml:space="preserve">Antenna peak gain </w:t>
            </w:r>
          </w:p>
        </w:tc>
        <w:tc>
          <w:tcPr>
            <w:tcW w:w="2179" w:type="dxa"/>
          </w:tcPr>
          <w:p w14:paraId="76A6760F" w14:textId="71E6C144" w:rsidR="00C2112C" w:rsidRPr="007940F0" w:rsidRDefault="00C2112C" w:rsidP="00933135">
            <w:pPr>
              <w:pStyle w:val="BodyText"/>
              <w:spacing w:after="60"/>
              <w:ind w:left="0"/>
              <w:rPr>
                <w:rFonts w:cs="Arial"/>
                <w:lang w:val="en-GB"/>
              </w:rPr>
            </w:pPr>
            <w:r w:rsidRPr="007940F0">
              <w:rPr>
                <w:rFonts w:cs="Arial"/>
                <w:lang w:val="en-GB"/>
              </w:rPr>
              <w:t>40</w:t>
            </w:r>
          </w:p>
        </w:tc>
        <w:tc>
          <w:tcPr>
            <w:tcW w:w="1975" w:type="dxa"/>
          </w:tcPr>
          <w:p w14:paraId="6B0C1ABA" w14:textId="77777777" w:rsidR="00C2112C" w:rsidRPr="007940F0" w:rsidRDefault="00C2112C" w:rsidP="00933135">
            <w:pPr>
              <w:pStyle w:val="BodyText"/>
              <w:spacing w:after="60"/>
              <w:ind w:left="0"/>
              <w:rPr>
                <w:rFonts w:cs="Arial"/>
                <w:lang w:val="en-GB"/>
              </w:rPr>
            </w:pPr>
            <w:r w:rsidRPr="007940F0">
              <w:rPr>
                <w:rFonts w:cs="Arial"/>
                <w:lang w:val="en-GB"/>
              </w:rPr>
              <w:t xml:space="preserve">dBi </w:t>
            </w:r>
          </w:p>
        </w:tc>
      </w:tr>
      <w:tr w:rsidR="00C2112C" w:rsidRPr="007940F0" w14:paraId="7DC81291" w14:textId="77777777" w:rsidTr="00C2112C">
        <w:tc>
          <w:tcPr>
            <w:tcW w:w="2385" w:type="dxa"/>
          </w:tcPr>
          <w:p w14:paraId="32AFFE8C" w14:textId="223C4989" w:rsidR="00C2112C" w:rsidRPr="007940F0" w:rsidRDefault="00C2112C" w:rsidP="00933135">
            <w:pPr>
              <w:pStyle w:val="BodyText"/>
              <w:spacing w:after="60"/>
              <w:ind w:left="0"/>
              <w:jc w:val="left"/>
              <w:rPr>
                <w:rFonts w:cs="Arial"/>
                <w:lang w:val="en-GB"/>
              </w:rPr>
            </w:pPr>
            <w:r w:rsidRPr="007940F0">
              <w:rPr>
                <w:rFonts w:cs="Arial"/>
                <w:lang w:val="en-GB"/>
              </w:rPr>
              <w:t>Feeder Loss</w:t>
            </w:r>
          </w:p>
        </w:tc>
        <w:tc>
          <w:tcPr>
            <w:tcW w:w="2179" w:type="dxa"/>
          </w:tcPr>
          <w:p w14:paraId="24C50C77" w14:textId="7DDDE28F" w:rsidR="00C2112C" w:rsidRPr="007940F0" w:rsidRDefault="00C2112C" w:rsidP="00933135">
            <w:pPr>
              <w:pStyle w:val="BodyText"/>
              <w:spacing w:after="60"/>
              <w:ind w:left="0"/>
              <w:rPr>
                <w:rFonts w:cs="Arial"/>
                <w:lang w:val="en-GB"/>
              </w:rPr>
            </w:pPr>
            <w:r w:rsidRPr="007940F0">
              <w:rPr>
                <w:rFonts w:cs="Arial"/>
                <w:lang w:val="en-GB"/>
              </w:rPr>
              <w:t>3</w:t>
            </w:r>
          </w:p>
        </w:tc>
        <w:tc>
          <w:tcPr>
            <w:tcW w:w="1975" w:type="dxa"/>
          </w:tcPr>
          <w:p w14:paraId="367BEF46" w14:textId="53D97343" w:rsidR="00C2112C" w:rsidRPr="007940F0" w:rsidRDefault="00C2112C" w:rsidP="00933135">
            <w:pPr>
              <w:pStyle w:val="BodyText"/>
              <w:spacing w:after="60"/>
              <w:ind w:left="0"/>
              <w:rPr>
                <w:rFonts w:cs="Arial"/>
                <w:lang w:val="en-GB"/>
              </w:rPr>
            </w:pPr>
            <w:r w:rsidRPr="007940F0">
              <w:rPr>
                <w:rFonts w:cs="Arial"/>
                <w:lang w:val="en-GB"/>
              </w:rPr>
              <w:t>dB</w:t>
            </w:r>
          </w:p>
        </w:tc>
      </w:tr>
      <w:tr w:rsidR="00C2112C" w:rsidRPr="007940F0" w14:paraId="083D0470" w14:textId="77777777" w:rsidTr="00C2112C">
        <w:tc>
          <w:tcPr>
            <w:tcW w:w="2385" w:type="dxa"/>
          </w:tcPr>
          <w:p w14:paraId="4862DCB4" w14:textId="77777777" w:rsidR="00C2112C" w:rsidRPr="007940F0" w:rsidRDefault="00C2112C" w:rsidP="00933135">
            <w:pPr>
              <w:pStyle w:val="BodyText"/>
              <w:spacing w:after="60"/>
              <w:ind w:left="0"/>
              <w:jc w:val="left"/>
              <w:rPr>
                <w:rFonts w:cs="Arial"/>
                <w:lang w:val="en-GB"/>
              </w:rPr>
            </w:pPr>
            <w:r w:rsidRPr="007940F0">
              <w:rPr>
                <w:rFonts w:cs="Arial"/>
                <w:lang w:val="en-GB"/>
              </w:rPr>
              <w:t>Receiver Noise</w:t>
            </w:r>
          </w:p>
        </w:tc>
        <w:tc>
          <w:tcPr>
            <w:tcW w:w="2179" w:type="dxa"/>
          </w:tcPr>
          <w:p w14:paraId="13B9C6E0" w14:textId="220C62D8" w:rsidR="00C2112C" w:rsidRPr="007940F0" w:rsidRDefault="00C2112C" w:rsidP="00933135">
            <w:pPr>
              <w:pStyle w:val="BodyText"/>
              <w:spacing w:after="60"/>
              <w:ind w:left="0"/>
              <w:rPr>
                <w:rFonts w:cs="Arial"/>
                <w:lang w:val="en-GB"/>
              </w:rPr>
            </w:pPr>
            <w:r w:rsidRPr="007940F0">
              <w:rPr>
                <w:rFonts w:cs="Arial"/>
                <w:lang w:val="en-GB"/>
              </w:rPr>
              <w:t>-125.98</w:t>
            </w:r>
          </w:p>
        </w:tc>
        <w:tc>
          <w:tcPr>
            <w:tcW w:w="1975" w:type="dxa"/>
          </w:tcPr>
          <w:p w14:paraId="590F3EEA" w14:textId="30C2C168" w:rsidR="00C2112C" w:rsidRPr="007940F0" w:rsidRDefault="00C2112C" w:rsidP="00933135">
            <w:pPr>
              <w:pStyle w:val="BodyText"/>
              <w:spacing w:after="60"/>
              <w:ind w:left="0"/>
              <w:rPr>
                <w:rFonts w:cs="Arial"/>
                <w:lang w:val="en-GB"/>
              </w:rPr>
            </w:pPr>
            <w:r w:rsidRPr="007940F0">
              <w:rPr>
                <w:rFonts w:cs="Arial"/>
                <w:lang w:val="en-GB"/>
              </w:rPr>
              <w:t>dBW/40 MHz</w:t>
            </w:r>
          </w:p>
        </w:tc>
      </w:tr>
      <w:tr w:rsidR="00C2112C" w:rsidRPr="007940F0" w14:paraId="64BC600E" w14:textId="77777777" w:rsidTr="00C2112C">
        <w:tc>
          <w:tcPr>
            <w:tcW w:w="2385" w:type="dxa"/>
          </w:tcPr>
          <w:p w14:paraId="27DFFA81" w14:textId="77777777" w:rsidR="00C2112C" w:rsidRPr="007940F0" w:rsidRDefault="00C2112C" w:rsidP="00933135">
            <w:pPr>
              <w:pStyle w:val="BodyText"/>
              <w:spacing w:after="60"/>
              <w:ind w:left="0"/>
              <w:jc w:val="left"/>
              <w:rPr>
                <w:rFonts w:cs="Arial"/>
                <w:lang w:val="en-GB"/>
              </w:rPr>
            </w:pPr>
            <w:r w:rsidRPr="007940F0">
              <w:rPr>
                <w:rFonts w:cs="Arial"/>
                <w:lang w:val="en-GB"/>
              </w:rPr>
              <w:t xml:space="preserve">I/N requirement </w:t>
            </w:r>
          </w:p>
        </w:tc>
        <w:tc>
          <w:tcPr>
            <w:tcW w:w="2179" w:type="dxa"/>
          </w:tcPr>
          <w:p w14:paraId="5699FB15" w14:textId="0B6821DB" w:rsidR="00C2112C" w:rsidRPr="007940F0" w:rsidRDefault="00C2112C" w:rsidP="00933135">
            <w:pPr>
              <w:pStyle w:val="BodyText"/>
              <w:spacing w:after="60"/>
              <w:ind w:left="0"/>
              <w:rPr>
                <w:rFonts w:cs="Arial"/>
                <w:lang w:val="en-GB"/>
              </w:rPr>
            </w:pPr>
            <w:r w:rsidRPr="007940F0">
              <w:rPr>
                <w:rFonts w:cs="Arial"/>
                <w:lang w:val="en-GB"/>
              </w:rPr>
              <w:t>-10</w:t>
            </w:r>
          </w:p>
        </w:tc>
        <w:tc>
          <w:tcPr>
            <w:tcW w:w="1975" w:type="dxa"/>
          </w:tcPr>
          <w:p w14:paraId="6C4234C2" w14:textId="77777777" w:rsidR="00C2112C" w:rsidRPr="007940F0" w:rsidRDefault="00C2112C" w:rsidP="00933135">
            <w:pPr>
              <w:pStyle w:val="BodyText"/>
              <w:spacing w:after="60"/>
              <w:ind w:left="0"/>
              <w:rPr>
                <w:rFonts w:cs="Arial"/>
                <w:lang w:val="en-GB"/>
              </w:rPr>
            </w:pPr>
            <w:r w:rsidRPr="007940F0">
              <w:rPr>
                <w:rFonts w:cs="Arial"/>
                <w:lang w:val="en-GB"/>
              </w:rPr>
              <w:t>dB</w:t>
            </w:r>
          </w:p>
        </w:tc>
      </w:tr>
    </w:tbl>
    <w:p w14:paraId="2317A229" w14:textId="448C4A5F" w:rsidR="00E952D3" w:rsidRPr="007940F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23" w:name="_Ref145420421"/>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24</w:t>
      </w:r>
      <w:r w:rsidRPr="007940F0">
        <w:rPr>
          <w:rFonts w:ascii="Arial" w:hAnsi="Arial"/>
          <w:bCs/>
          <w:color w:val="D2232A"/>
          <w:sz w:val="20"/>
        </w:rPr>
        <w:fldChar w:fldCharType="end"/>
      </w:r>
      <w:bookmarkEnd w:id="23"/>
      <w:r w:rsidRPr="007940F0">
        <w:rPr>
          <w:rFonts w:ascii="Arial" w:hAnsi="Arial"/>
          <w:bCs/>
          <w:color w:val="D2232A"/>
          <w:sz w:val="20"/>
        </w:rPr>
        <w:t xml:space="preserve">: </w:t>
      </w:r>
      <w:r w:rsidR="00E952D3" w:rsidRPr="007940F0">
        <w:rPr>
          <w:rFonts w:ascii="Arial" w:hAnsi="Arial"/>
          <w:bCs/>
          <w:color w:val="D2232A"/>
          <w:sz w:val="20"/>
        </w:rPr>
        <w:t>Modelling summary (interference path)</w:t>
      </w:r>
    </w:p>
    <w:tbl>
      <w:tblPr>
        <w:tblStyle w:val="ECCTable-redheader"/>
        <w:tblW w:w="5305" w:type="dxa"/>
        <w:tblInd w:w="0" w:type="dxa"/>
        <w:tblLook w:val="04A0" w:firstRow="1" w:lastRow="0" w:firstColumn="1" w:lastColumn="0" w:noHBand="0" w:noVBand="1"/>
      </w:tblPr>
      <w:tblGrid>
        <w:gridCol w:w="2139"/>
        <w:gridCol w:w="2450"/>
        <w:gridCol w:w="716"/>
      </w:tblGrid>
      <w:tr w:rsidR="00E952D3" w:rsidRPr="00F43454" w14:paraId="50DE8E59" w14:textId="77777777" w:rsidTr="00C2112C">
        <w:trPr>
          <w:cnfStyle w:val="100000000000" w:firstRow="1" w:lastRow="0" w:firstColumn="0" w:lastColumn="0" w:oddVBand="0" w:evenVBand="0" w:oddHBand="0" w:evenHBand="0" w:firstRowFirstColumn="0" w:firstRowLastColumn="0" w:lastRowFirstColumn="0" w:lastRowLastColumn="0"/>
          <w:trHeight w:val="349"/>
        </w:trPr>
        <w:tc>
          <w:tcPr>
            <w:tcW w:w="2139" w:type="dxa"/>
          </w:tcPr>
          <w:p w14:paraId="5CB4D56F" w14:textId="77777777" w:rsidR="00E952D3" w:rsidRPr="00F43454" w:rsidRDefault="00E952D3" w:rsidP="00F43454">
            <w:pPr>
              <w:pStyle w:val="ECCTableHeaderwhitefont"/>
              <w:rPr>
                <w:i w:val="0"/>
                <w:iCs/>
                <w:lang w:val="en-GB"/>
              </w:rPr>
            </w:pPr>
            <w:r w:rsidRPr="00F43454">
              <w:rPr>
                <w:i w:val="0"/>
                <w:iCs/>
                <w:lang w:val="en-GB"/>
              </w:rPr>
              <w:t>Model</w:t>
            </w:r>
          </w:p>
        </w:tc>
        <w:tc>
          <w:tcPr>
            <w:tcW w:w="2450" w:type="dxa"/>
          </w:tcPr>
          <w:p w14:paraId="206CFBA9" w14:textId="77777777" w:rsidR="00E952D3" w:rsidRPr="00F43454" w:rsidRDefault="00E952D3" w:rsidP="00F43454">
            <w:pPr>
              <w:pStyle w:val="ECCTableHeaderwhitefont"/>
              <w:rPr>
                <w:i w:val="0"/>
                <w:iCs/>
                <w:lang w:val="en-GB"/>
              </w:rPr>
            </w:pPr>
            <w:r w:rsidRPr="00F43454">
              <w:rPr>
                <w:i w:val="0"/>
                <w:iCs/>
                <w:lang w:val="en-GB"/>
              </w:rPr>
              <w:t>Parameter/description</w:t>
            </w:r>
          </w:p>
        </w:tc>
        <w:tc>
          <w:tcPr>
            <w:tcW w:w="716" w:type="dxa"/>
          </w:tcPr>
          <w:p w14:paraId="0FFF514C" w14:textId="77777777" w:rsidR="00E952D3" w:rsidRPr="00F43454" w:rsidRDefault="00E952D3" w:rsidP="00F43454">
            <w:pPr>
              <w:pStyle w:val="ECCTableHeaderwhitefont"/>
              <w:rPr>
                <w:i w:val="0"/>
                <w:iCs/>
                <w:lang w:val="en-GB"/>
              </w:rPr>
            </w:pPr>
            <w:r w:rsidRPr="00F43454">
              <w:rPr>
                <w:i w:val="0"/>
                <w:iCs/>
                <w:lang w:val="en-GB"/>
              </w:rPr>
              <w:t>Unit</w:t>
            </w:r>
          </w:p>
        </w:tc>
      </w:tr>
      <w:tr w:rsidR="00E952D3" w:rsidRPr="007940F0" w14:paraId="56F64036" w14:textId="77777777" w:rsidTr="00C2112C">
        <w:trPr>
          <w:trHeight w:val="353"/>
        </w:trPr>
        <w:tc>
          <w:tcPr>
            <w:tcW w:w="2139" w:type="dxa"/>
          </w:tcPr>
          <w:p w14:paraId="0507DFF3" w14:textId="77777777" w:rsidR="00E952D3" w:rsidRPr="007940F0" w:rsidRDefault="00E952D3" w:rsidP="00933135">
            <w:pPr>
              <w:pStyle w:val="BodyText"/>
              <w:spacing w:after="60"/>
              <w:ind w:left="0"/>
              <w:jc w:val="left"/>
              <w:rPr>
                <w:rFonts w:cs="Arial"/>
                <w:lang w:val="en-GB"/>
              </w:rPr>
            </w:pPr>
            <w:r w:rsidRPr="007940F0">
              <w:rPr>
                <w:rFonts w:cs="Arial"/>
                <w:lang w:val="en-GB"/>
              </w:rPr>
              <w:t>ITU-R P.2108 (50%)</w:t>
            </w:r>
          </w:p>
        </w:tc>
        <w:tc>
          <w:tcPr>
            <w:tcW w:w="2450" w:type="dxa"/>
          </w:tcPr>
          <w:p w14:paraId="1A272B2C" w14:textId="77777777" w:rsidR="00E952D3" w:rsidRPr="007940F0" w:rsidRDefault="00E952D3" w:rsidP="00933135">
            <w:pPr>
              <w:pStyle w:val="BodyText"/>
              <w:spacing w:after="60"/>
              <w:ind w:left="0"/>
              <w:jc w:val="left"/>
              <w:rPr>
                <w:rFonts w:cs="Arial"/>
                <w:lang w:val="en-GB"/>
              </w:rPr>
            </w:pPr>
            <w:r w:rsidRPr="007940F0">
              <w:rPr>
                <w:rFonts w:cs="Arial"/>
                <w:lang w:val="en-GB"/>
              </w:rPr>
              <w:t>Clutter loss</w:t>
            </w:r>
          </w:p>
        </w:tc>
        <w:tc>
          <w:tcPr>
            <w:tcW w:w="716" w:type="dxa"/>
          </w:tcPr>
          <w:p w14:paraId="6BAFEBCE" w14:textId="77777777" w:rsidR="00E952D3" w:rsidRPr="007940F0" w:rsidRDefault="00E952D3" w:rsidP="00933135">
            <w:pPr>
              <w:pStyle w:val="BodyText"/>
              <w:spacing w:after="60"/>
              <w:ind w:left="0"/>
              <w:jc w:val="center"/>
              <w:rPr>
                <w:rFonts w:cs="Arial"/>
                <w:lang w:val="en-GB"/>
              </w:rPr>
            </w:pPr>
            <w:r w:rsidRPr="007940F0">
              <w:rPr>
                <w:rFonts w:cs="Arial"/>
                <w:lang w:val="en-GB"/>
              </w:rPr>
              <w:t>dB</w:t>
            </w:r>
          </w:p>
        </w:tc>
      </w:tr>
      <w:tr w:rsidR="00E952D3" w:rsidRPr="007940F0" w14:paraId="28CB6091" w14:textId="77777777" w:rsidTr="00C2112C">
        <w:trPr>
          <w:trHeight w:val="349"/>
        </w:trPr>
        <w:tc>
          <w:tcPr>
            <w:tcW w:w="2139" w:type="dxa"/>
          </w:tcPr>
          <w:p w14:paraId="400A338E" w14:textId="15805534" w:rsidR="00E952D3" w:rsidRPr="007940F0" w:rsidRDefault="00E952D3" w:rsidP="00933135">
            <w:pPr>
              <w:pStyle w:val="BodyText"/>
              <w:spacing w:after="60"/>
              <w:ind w:left="0"/>
              <w:jc w:val="left"/>
              <w:rPr>
                <w:rFonts w:cs="Arial"/>
                <w:lang w:val="en-GB"/>
              </w:rPr>
            </w:pPr>
            <w:r w:rsidRPr="007940F0">
              <w:rPr>
                <w:rFonts w:cs="Arial"/>
                <w:lang w:val="en-GB"/>
              </w:rPr>
              <w:t>ITU-R P.452 (20%)</w:t>
            </w:r>
          </w:p>
        </w:tc>
        <w:tc>
          <w:tcPr>
            <w:tcW w:w="2450" w:type="dxa"/>
          </w:tcPr>
          <w:p w14:paraId="6268A38E" w14:textId="77777777" w:rsidR="00E952D3" w:rsidRPr="007940F0" w:rsidRDefault="00E952D3" w:rsidP="00933135">
            <w:pPr>
              <w:pStyle w:val="BodyText"/>
              <w:spacing w:after="60"/>
              <w:ind w:left="0"/>
              <w:jc w:val="left"/>
              <w:rPr>
                <w:rFonts w:cs="Arial"/>
                <w:lang w:val="en-GB"/>
              </w:rPr>
            </w:pPr>
            <w:r w:rsidRPr="007940F0">
              <w:rPr>
                <w:rFonts w:cs="Arial"/>
                <w:lang w:val="en-GB"/>
              </w:rPr>
              <w:t xml:space="preserve">Interference path </w:t>
            </w:r>
          </w:p>
        </w:tc>
        <w:tc>
          <w:tcPr>
            <w:tcW w:w="716" w:type="dxa"/>
          </w:tcPr>
          <w:p w14:paraId="635757AD" w14:textId="77777777" w:rsidR="00E952D3" w:rsidRPr="007940F0" w:rsidRDefault="00E952D3" w:rsidP="00933135">
            <w:pPr>
              <w:pStyle w:val="BodyText"/>
              <w:spacing w:after="60"/>
              <w:ind w:left="0"/>
              <w:jc w:val="center"/>
              <w:rPr>
                <w:rFonts w:cs="Arial"/>
                <w:lang w:val="en-GB"/>
              </w:rPr>
            </w:pPr>
            <w:r w:rsidRPr="007940F0">
              <w:rPr>
                <w:rFonts w:cs="Arial"/>
                <w:lang w:val="en-GB"/>
              </w:rPr>
              <w:t>dB</w:t>
            </w:r>
          </w:p>
        </w:tc>
      </w:tr>
      <w:tr w:rsidR="00E952D3" w:rsidRPr="007940F0" w14:paraId="6D4040D9" w14:textId="77777777" w:rsidTr="00C2112C">
        <w:trPr>
          <w:trHeight w:val="353"/>
        </w:trPr>
        <w:tc>
          <w:tcPr>
            <w:tcW w:w="2139" w:type="dxa"/>
          </w:tcPr>
          <w:p w14:paraId="1D44508D" w14:textId="77777777" w:rsidR="00E952D3" w:rsidRPr="007940F0" w:rsidRDefault="00E952D3" w:rsidP="00933135">
            <w:pPr>
              <w:pStyle w:val="BodyText"/>
              <w:spacing w:after="60"/>
              <w:ind w:left="0"/>
              <w:jc w:val="left"/>
              <w:rPr>
                <w:rFonts w:cs="Arial"/>
                <w:lang w:val="en-GB"/>
              </w:rPr>
            </w:pPr>
            <w:r w:rsidRPr="007940F0">
              <w:rPr>
                <w:rFonts w:cs="Arial"/>
                <w:lang w:val="en-GB"/>
              </w:rPr>
              <w:t>ETSI TR 101 854</w:t>
            </w:r>
          </w:p>
        </w:tc>
        <w:tc>
          <w:tcPr>
            <w:tcW w:w="2450" w:type="dxa"/>
          </w:tcPr>
          <w:p w14:paraId="60D2FBB3" w14:textId="77777777" w:rsidR="00E952D3" w:rsidRPr="007940F0" w:rsidRDefault="00E952D3" w:rsidP="00933135">
            <w:pPr>
              <w:pStyle w:val="BodyText"/>
              <w:spacing w:after="60"/>
              <w:ind w:left="0"/>
              <w:jc w:val="left"/>
              <w:rPr>
                <w:rFonts w:cs="Arial"/>
                <w:lang w:val="en-GB"/>
              </w:rPr>
            </w:pPr>
            <w:r w:rsidRPr="007940F0">
              <w:rPr>
                <w:rFonts w:cs="Arial"/>
                <w:lang w:val="en-GB"/>
              </w:rPr>
              <w:t>Net Filter Discrimination</w:t>
            </w:r>
          </w:p>
        </w:tc>
        <w:tc>
          <w:tcPr>
            <w:tcW w:w="716" w:type="dxa"/>
          </w:tcPr>
          <w:p w14:paraId="190EF100" w14:textId="77777777" w:rsidR="00E952D3" w:rsidRPr="007940F0" w:rsidRDefault="00E952D3" w:rsidP="00933135">
            <w:pPr>
              <w:pStyle w:val="BodyText"/>
              <w:spacing w:after="60"/>
              <w:ind w:left="0"/>
              <w:jc w:val="center"/>
              <w:rPr>
                <w:rFonts w:cs="Arial"/>
                <w:lang w:val="en-GB"/>
              </w:rPr>
            </w:pPr>
            <w:r w:rsidRPr="007940F0">
              <w:rPr>
                <w:rFonts w:cs="Arial"/>
                <w:lang w:val="en-GB"/>
              </w:rPr>
              <w:t>dB</w:t>
            </w:r>
          </w:p>
        </w:tc>
      </w:tr>
    </w:tbl>
    <w:p w14:paraId="02037948" w14:textId="5A69A82F" w:rsidR="005C475C" w:rsidRPr="007940F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24" w:name="_Ref145420426"/>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25</w:t>
      </w:r>
      <w:r w:rsidRPr="007940F0">
        <w:rPr>
          <w:rFonts w:ascii="Arial" w:hAnsi="Arial"/>
          <w:bCs/>
          <w:color w:val="D2232A"/>
          <w:sz w:val="20"/>
        </w:rPr>
        <w:fldChar w:fldCharType="end"/>
      </w:r>
      <w:bookmarkEnd w:id="24"/>
      <w:r w:rsidRPr="007940F0">
        <w:rPr>
          <w:rFonts w:ascii="Arial" w:hAnsi="Arial"/>
          <w:bCs/>
          <w:color w:val="D2232A"/>
          <w:sz w:val="20"/>
        </w:rPr>
        <w:t xml:space="preserve">: </w:t>
      </w:r>
      <w:r w:rsidR="005C475C" w:rsidRPr="007940F0">
        <w:rPr>
          <w:rFonts w:ascii="Arial" w:hAnsi="Arial"/>
          <w:bCs/>
          <w:color w:val="D2232A"/>
          <w:sz w:val="20"/>
        </w:rPr>
        <w:t>NFD</w:t>
      </w:r>
    </w:p>
    <w:tbl>
      <w:tblPr>
        <w:tblStyle w:val="ECCTable-redheader"/>
        <w:tblW w:w="8642" w:type="dxa"/>
        <w:tblInd w:w="0" w:type="dxa"/>
        <w:tblLayout w:type="fixed"/>
        <w:tblLook w:val="04A0" w:firstRow="1" w:lastRow="0" w:firstColumn="1" w:lastColumn="0" w:noHBand="0" w:noVBand="1"/>
      </w:tblPr>
      <w:tblGrid>
        <w:gridCol w:w="1630"/>
        <w:gridCol w:w="1297"/>
        <w:gridCol w:w="1062"/>
        <w:gridCol w:w="1297"/>
        <w:gridCol w:w="2465"/>
        <w:gridCol w:w="891"/>
      </w:tblGrid>
      <w:tr w:rsidR="00E25B62" w:rsidRPr="00F43454" w14:paraId="5597DF98" w14:textId="77777777" w:rsidTr="007F7A02">
        <w:trPr>
          <w:cnfStyle w:val="100000000000" w:firstRow="1" w:lastRow="0" w:firstColumn="0" w:lastColumn="0" w:oddVBand="0" w:evenVBand="0" w:oddHBand="0" w:evenHBand="0" w:firstRowFirstColumn="0" w:firstRowLastColumn="0" w:lastRowFirstColumn="0" w:lastRowLastColumn="0"/>
          <w:trHeight w:val="828"/>
        </w:trPr>
        <w:tc>
          <w:tcPr>
            <w:tcW w:w="1630" w:type="dxa"/>
          </w:tcPr>
          <w:p w14:paraId="36F75770" w14:textId="77777777" w:rsidR="005C475C" w:rsidRPr="00F43454" w:rsidRDefault="005C475C" w:rsidP="00F43454">
            <w:pPr>
              <w:pStyle w:val="ECCTableHeaderwhitefont"/>
              <w:rPr>
                <w:i w:val="0"/>
                <w:iCs/>
                <w:lang w:val="en-GB"/>
              </w:rPr>
            </w:pPr>
            <w:r w:rsidRPr="00F43454">
              <w:rPr>
                <w:i w:val="0"/>
                <w:iCs/>
                <w:lang w:val="en-GB"/>
              </w:rPr>
              <w:t>Interferer</w:t>
            </w:r>
          </w:p>
        </w:tc>
        <w:tc>
          <w:tcPr>
            <w:tcW w:w="1297" w:type="dxa"/>
          </w:tcPr>
          <w:p w14:paraId="49E2416C" w14:textId="77777777" w:rsidR="005C475C" w:rsidRPr="00F43454" w:rsidRDefault="005C475C" w:rsidP="00F43454">
            <w:pPr>
              <w:pStyle w:val="ECCTableHeaderwhitefont"/>
              <w:rPr>
                <w:i w:val="0"/>
                <w:iCs/>
                <w:lang w:val="en-GB"/>
              </w:rPr>
            </w:pPr>
            <w:r w:rsidRPr="00F43454">
              <w:rPr>
                <w:i w:val="0"/>
                <w:iCs/>
                <w:lang w:val="en-GB"/>
              </w:rPr>
              <w:t>Interferer bandwidth</w:t>
            </w:r>
          </w:p>
          <w:p w14:paraId="07F4AEFE" w14:textId="77777777" w:rsidR="005C475C" w:rsidRPr="00F43454" w:rsidRDefault="005C475C" w:rsidP="00F43454">
            <w:pPr>
              <w:pStyle w:val="ECCTableHeaderwhitefont"/>
              <w:rPr>
                <w:i w:val="0"/>
                <w:iCs/>
                <w:lang w:val="en-GB"/>
              </w:rPr>
            </w:pPr>
            <w:r w:rsidRPr="00F43454">
              <w:rPr>
                <w:i w:val="0"/>
                <w:iCs/>
                <w:lang w:val="en-GB"/>
              </w:rPr>
              <w:t>(MHz)</w:t>
            </w:r>
          </w:p>
        </w:tc>
        <w:tc>
          <w:tcPr>
            <w:tcW w:w="1062" w:type="dxa"/>
          </w:tcPr>
          <w:p w14:paraId="50EA092F" w14:textId="77777777" w:rsidR="005C475C" w:rsidRPr="00F43454" w:rsidRDefault="005C475C" w:rsidP="00F43454">
            <w:pPr>
              <w:pStyle w:val="ECCTableHeaderwhitefont"/>
              <w:rPr>
                <w:i w:val="0"/>
                <w:iCs/>
                <w:lang w:val="en-GB"/>
              </w:rPr>
            </w:pPr>
            <w:r w:rsidRPr="00F43454">
              <w:rPr>
                <w:i w:val="0"/>
                <w:iCs/>
                <w:lang w:val="en-GB"/>
              </w:rPr>
              <w:t>Victim</w:t>
            </w:r>
          </w:p>
        </w:tc>
        <w:tc>
          <w:tcPr>
            <w:tcW w:w="1297" w:type="dxa"/>
          </w:tcPr>
          <w:p w14:paraId="3D6F31C8" w14:textId="77777777" w:rsidR="005C475C" w:rsidRPr="00F43454" w:rsidRDefault="005C475C" w:rsidP="00F43454">
            <w:pPr>
              <w:pStyle w:val="ECCTableHeaderwhitefont"/>
              <w:rPr>
                <w:i w:val="0"/>
                <w:iCs/>
                <w:lang w:val="en-GB"/>
              </w:rPr>
            </w:pPr>
            <w:r w:rsidRPr="00F43454">
              <w:rPr>
                <w:i w:val="0"/>
                <w:iCs/>
                <w:lang w:val="en-GB"/>
              </w:rPr>
              <w:t>Victim bandwidth</w:t>
            </w:r>
          </w:p>
          <w:p w14:paraId="6DD59A19" w14:textId="77777777" w:rsidR="005C475C" w:rsidRPr="00F43454" w:rsidRDefault="005C475C" w:rsidP="00F43454">
            <w:pPr>
              <w:pStyle w:val="ECCTableHeaderwhitefont"/>
              <w:rPr>
                <w:i w:val="0"/>
                <w:iCs/>
                <w:lang w:val="en-GB"/>
              </w:rPr>
            </w:pPr>
            <w:r w:rsidRPr="00F43454">
              <w:rPr>
                <w:i w:val="0"/>
                <w:iCs/>
                <w:lang w:val="en-GB"/>
              </w:rPr>
              <w:t>(MHz)</w:t>
            </w:r>
          </w:p>
        </w:tc>
        <w:tc>
          <w:tcPr>
            <w:tcW w:w="2465" w:type="dxa"/>
          </w:tcPr>
          <w:p w14:paraId="3685A61F" w14:textId="77777777" w:rsidR="005C475C" w:rsidRPr="00F43454" w:rsidRDefault="005C475C" w:rsidP="00F43454">
            <w:pPr>
              <w:pStyle w:val="ECCTableHeaderwhitefont"/>
              <w:rPr>
                <w:i w:val="0"/>
                <w:iCs/>
                <w:lang w:val="en-GB"/>
              </w:rPr>
            </w:pPr>
            <w:r w:rsidRPr="00F43454">
              <w:rPr>
                <w:i w:val="0"/>
                <w:iCs/>
                <w:lang w:val="en-GB"/>
              </w:rPr>
              <w:t>Scenario</w:t>
            </w:r>
          </w:p>
        </w:tc>
        <w:tc>
          <w:tcPr>
            <w:tcW w:w="891" w:type="dxa"/>
          </w:tcPr>
          <w:p w14:paraId="4042C29C" w14:textId="77777777" w:rsidR="005C475C" w:rsidRPr="00F43454" w:rsidRDefault="005C475C" w:rsidP="00F43454">
            <w:pPr>
              <w:pStyle w:val="ECCTableHeaderwhitefont"/>
              <w:rPr>
                <w:i w:val="0"/>
                <w:iCs/>
                <w:lang w:val="en-GB"/>
              </w:rPr>
            </w:pPr>
            <w:r w:rsidRPr="00F43454">
              <w:rPr>
                <w:i w:val="0"/>
                <w:iCs/>
                <w:lang w:val="en-GB"/>
              </w:rPr>
              <w:t>NFD</w:t>
            </w:r>
          </w:p>
          <w:p w14:paraId="5C30C239" w14:textId="77777777" w:rsidR="005C475C" w:rsidRPr="00F43454" w:rsidRDefault="005C475C" w:rsidP="00F43454">
            <w:pPr>
              <w:pStyle w:val="ECCTableHeaderwhitefont"/>
              <w:rPr>
                <w:i w:val="0"/>
                <w:iCs/>
                <w:lang w:val="en-GB"/>
              </w:rPr>
            </w:pPr>
            <w:r w:rsidRPr="00F43454">
              <w:rPr>
                <w:i w:val="0"/>
                <w:iCs/>
                <w:lang w:val="en-GB"/>
              </w:rPr>
              <w:t>(dB)</w:t>
            </w:r>
          </w:p>
        </w:tc>
      </w:tr>
      <w:tr w:rsidR="005C475C" w:rsidRPr="007940F0" w14:paraId="1086B839" w14:textId="77777777" w:rsidTr="007F7A02">
        <w:trPr>
          <w:trHeight w:val="278"/>
        </w:trPr>
        <w:tc>
          <w:tcPr>
            <w:tcW w:w="1630" w:type="dxa"/>
          </w:tcPr>
          <w:p w14:paraId="3E69B0B9" w14:textId="77777777" w:rsidR="005C475C" w:rsidRPr="007940F0" w:rsidRDefault="005C475C" w:rsidP="006A3722">
            <w:pPr>
              <w:spacing w:after="60"/>
              <w:jc w:val="center"/>
              <w:rPr>
                <w:rFonts w:cs="Arial"/>
                <w:sz w:val="20"/>
                <w:lang w:val="en-GB"/>
              </w:rPr>
            </w:pPr>
            <w:r w:rsidRPr="007940F0">
              <w:rPr>
                <w:rFonts w:cs="Arial"/>
                <w:sz w:val="20"/>
                <w:lang w:val="en-GB"/>
              </w:rPr>
              <w:t>DECT NR+</w:t>
            </w:r>
          </w:p>
        </w:tc>
        <w:tc>
          <w:tcPr>
            <w:tcW w:w="1297" w:type="dxa"/>
          </w:tcPr>
          <w:p w14:paraId="77AD6F43" w14:textId="77777777" w:rsidR="005C475C" w:rsidRPr="007940F0" w:rsidRDefault="005C475C" w:rsidP="006A3722">
            <w:pPr>
              <w:spacing w:after="60"/>
              <w:jc w:val="center"/>
              <w:rPr>
                <w:rFonts w:cs="Arial"/>
                <w:sz w:val="20"/>
                <w:lang w:val="en-GB"/>
              </w:rPr>
            </w:pPr>
            <w:r w:rsidRPr="007940F0">
              <w:rPr>
                <w:rFonts w:cs="Arial"/>
                <w:sz w:val="20"/>
                <w:lang w:val="en-GB"/>
              </w:rPr>
              <w:t>6.912</w:t>
            </w:r>
          </w:p>
        </w:tc>
        <w:tc>
          <w:tcPr>
            <w:tcW w:w="1062" w:type="dxa"/>
          </w:tcPr>
          <w:p w14:paraId="5392572C" w14:textId="1B561A62" w:rsidR="005C475C" w:rsidRPr="007940F0" w:rsidRDefault="005C475C" w:rsidP="006A3722">
            <w:pPr>
              <w:spacing w:after="60"/>
              <w:jc w:val="center"/>
              <w:rPr>
                <w:rFonts w:cs="Arial"/>
                <w:sz w:val="20"/>
                <w:lang w:val="en-GB"/>
              </w:rPr>
            </w:pPr>
            <w:r w:rsidRPr="007940F0">
              <w:rPr>
                <w:rFonts w:cs="Arial"/>
                <w:sz w:val="20"/>
                <w:lang w:val="en-GB"/>
              </w:rPr>
              <w:t>FS</w:t>
            </w:r>
          </w:p>
        </w:tc>
        <w:tc>
          <w:tcPr>
            <w:tcW w:w="1297" w:type="dxa"/>
          </w:tcPr>
          <w:p w14:paraId="30271A50" w14:textId="77777777" w:rsidR="005C475C" w:rsidRPr="007940F0" w:rsidRDefault="005C475C" w:rsidP="006A3722">
            <w:pPr>
              <w:spacing w:after="60"/>
              <w:jc w:val="center"/>
              <w:rPr>
                <w:rFonts w:cs="Arial"/>
                <w:sz w:val="20"/>
                <w:lang w:val="en-GB"/>
              </w:rPr>
            </w:pPr>
            <w:r w:rsidRPr="007940F0">
              <w:rPr>
                <w:rFonts w:cs="Arial"/>
                <w:sz w:val="20"/>
                <w:lang w:val="en-GB"/>
              </w:rPr>
              <w:t>40</w:t>
            </w:r>
          </w:p>
        </w:tc>
        <w:tc>
          <w:tcPr>
            <w:tcW w:w="2465" w:type="dxa"/>
          </w:tcPr>
          <w:p w14:paraId="6729350B" w14:textId="77777777" w:rsidR="005C475C" w:rsidRPr="007940F0" w:rsidRDefault="005C475C" w:rsidP="006A3722">
            <w:pPr>
              <w:spacing w:after="60"/>
              <w:jc w:val="center"/>
              <w:rPr>
                <w:rFonts w:cs="Arial"/>
                <w:sz w:val="20"/>
                <w:lang w:val="en-GB"/>
              </w:rPr>
            </w:pPr>
            <w:r w:rsidRPr="007940F0">
              <w:rPr>
                <w:rFonts w:cs="Arial"/>
                <w:sz w:val="20"/>
                <w:lang w:val="en-GB"/>
              </w:rPr>
              <w:t>First adjacent channel</w:t>
            </w:r>
          </w:p>
        </w:tc>
        <w:tc>
          <w:tcPr>
            <w:tcW w:w="891" w:type="dxa"/>
          </w:tcPr>
          <w:p w14:paraId="32E4D9DD" w14:textId="77777777" w:rsidR="005C475C" w:rsidRPr="007940F0" w:rsidRDefault="005C475C" w:rsidP="006A3722">
            <w:pPr>
              <w:spacing w:after="60"/>
              <w:jc w:val="center"/>
              <w:rPr>
                <w:rFonts w:cs="Arial"/>
                <w:sz w:val="20"/>
                <w:lang w:val="en-GB"/>
              </w:rPr>
            </w:pPr>
            <w:r w:rsidRPr="007940F0">
              <w:rPr>
                <w:rFonts w:cs="Arial"/>
                <w:sz w:val="20"/>
                <w:lang w:val="en-GB"/>
              </w:rPr>
              <w:t>16.13</w:t>
            </w:r>
          </w:p>
        </w:tc>
      </w:tr>
    </w:tbl>
    <w:p w14:paraId="2CB28EED" w14:textId="3C651ADB" w:rsidR="002B6A67" w:rsidRPr="007940F0" w:rsidRDefault="00FE28FB" w:rsidP="00946BB9">
      <w:pPr>
        <w:pStyle w:val="Caption"/>
        <w:keepNext/>
        <w:keepLines/>
        <w:widowControl w:val="0"/>
        <w:tabs>
          <w:tab w:val="left" w:pos="0"/>
          <w:tab w:val="center" w:pos="4820"/>
          <w:tab w:val="right" w:pos="9639"/>
        </w:tabs>
        <w:spacing w:before="240" w:after="240"/>
        <w:contextualSpacing/>
        <w:rPr>
          <w:rFonts w:ascii="Arial" w:hAnsi="Arial"/>
          <w:bCs/>
          <w:color w:val="D2232A"/>
          <w:sz w:val="20"/>
        </w:rPr>
      </w:pPr>
      <w:bookmarkStart w:id="25" w:name="_Ref145420464"/>
      <w:r w:rsidRPr="007940F0">
        <w:rPr>
          <w:rFonts w:ascii="Arial" w:hAnsi="Arial"/>
          <w:bCs/>
          <w:color w:val="D2232A"/>
          <w:sz w:val="20"/>
        </w:rPr>
        <w:lastRenderedPageBreak/>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26</w:t>
      </w:r>
      <w:r w:rsidRPr="007940F0">
        <w:rPr>
          <w:rFonts w:ascii="Arial" w:hAnsi="Arial"/>
          <w:bCs/>
          <w:color w:val="D2232A"/>
          <w:sz w:val="20"/>
        </w:rPr>
        <w:fldChar w:fldCharType="end"/>
      </w:r>
      <w:bookmarkEnd w:id="25"/>
      <w:r w:rsidRPr="007940F0">
        <w:rPr>
          <w:rFonts w:ascii="Arial" w:hAnsi="Arial"/>
          <w:bCs/>
          <w:color w:val="D2232A"/>
          <w:sz w:val="20"/>
        </w:rPr>
        <w:t xml:space="preserve">: </w:t>
      </w:r>
      <w:r w:rsidR="002B6A67" w:rsidRPr="007940F0">
        <w:rPr>
          <w:rFonts w:ascii="Arial" w:hAnsi="Arial"/>
          <w:bCs/>
          <w:color w:val="D2232A"/>
          <w:sz w:val="20"/>
        </w:rPr>
        <w:t>Interference from 6.912 MHz DECT NR+ into FS</w:t>
      </w:r>
    </w:p>
    <w:tbl>
      <w:tblPr>
        <w:tblStyle w:val="ECCTable-redheader"/>
        <w:tblW w:w="5000" w:type="pct"/>
        <w:tblInd w:w="0" w:type="dxa"/>
        <w:tblLook w:val="04A0" w:firstRow="1" w:lastRow="0" w:firstColumn="1" w:lastColumn="0" w:noHBand="0" w:noVBand="1"/>
      </w:tblPr>
      <w:tblGrid>
        <w:gridCol w:w="5382"/>
        <w:gridCol w:w="1277"/>
        <w:gridCol w:w="1558"/>
        <w:gridCol w:w="1414"/>
        <w:tblGridChange w:id="26">
          <w:tblGrid>
            <w:gridCol w:w="5382"/>
            <w:gridCol w:w="1277"/>
            <w:gridCol w:w="1558"/>
            <w:gridCol w:w="1414"/>
          </w:tblGrid>
        </w:tblGridChange>
      </w:tblGrid>
      <w:tr w:rsidR="00800AD8" w:rsidRPr="00F43454" w14:paraId="49F90E7B" w14:textId="77777777" w:rsidTr="00FF3665">
        <w:trPr>
          <w:cnfStyle w:val="100000000000" w:firstRow="1" w:lastRow="0" w:firstColumn="0" w:lastColumn="0" w:oddVBand="0" w:evenVBand="0" w:oddHBand="0" w:evenHBand="0" w:firstRowFirstColumn="0" w:firstRowLastColumn="0" w:lastRowFirstColumn="0" w:lastRowLastColumn="0"/>
          <w:trHeight w:val="395"/>
        </w:trPr>
        <w:tc>
          <w:tcPr>
            <w:tcW w:w="2794" w:type="pct"/>
            <w:vMerge w:val="restart"/>
          </w:tcPr>
          <w:p w14:paraId="10D6D30E" w14:textId="77777777" w:rsidR="00800AD8" w:rsidRPr="00F43454" w:rsidRDefault="00800AD8" w:rsidP="00946BB9">
            <w:pPr>
              <w:pStyle w:val="ECCTableHeaderwhitefont"/>
              <w:keepNext/>
              <w:keepLines/>
              <w:widowControl w:val="0"/>
              <w:rPr>
                <w:i w:val="0"/>
                <w:iCs/>
                <w:lang w:val="en-GB"/>
              </w:rPr>
            </w:pPr>
            <w:r w:rsidRPr="00F43454">
              <w:rPr>
                <w:i w:val="0"/>
                <w:iCs/>
                <w:lang w:val="en-GB"/>
              </w:rPr>
              <w:t xml:space="preserve">Scenario </w:t>
            </w:r>
          </w:p>
        </w:tc>
        <w:tc>
          <w:tcPr>
            <w:tcW w:w="2206" w:type="pct"/>
            <w:gridSpan w:val="3"/>
            <w:tcBorders>
              <w:bottom w:val="single" w:sz="4" w:space="0" w:color="FFFFFF" w:themeColor="background1"/>
            </w:tcBorders>
          </w:tcPr>
          <w:p w14:paraId="6076D5E8" w14:textId="0746E64C" w:rsidR="00800AD8" w:rsidRPr="00F43454" w:rsidRDefault="00800AD8" w:rsidP="00FF3665">
            <w:pPr>
              <w:pStyle w:val="ECCTableHeaderwhitefont"/>
              <w:keepNext/>
              <w:keepLines/>
              <w:widowControl w:val="0"/>
              <w:rPr>
                <w:i w:val="0"/>
                <w:iCs/>
                <w:lang w:val="en-GB"/>
              </w:rPr>
            </w:pPr>
            <w:r w:rsidRPr="00F43454">
              <w:rPr>
                <w:i w:val="0"/>
                <w:iCs/>
                <w:lang w:val="en-GB"/>
              </w:rPr>
              <w:t>Geographical separation (km)</w:t>
            </w:r>
          </w:p>
        </w:tc>
      </w:tr>
      <w:tr w:rsidR="00FF3665" w:rsidRPr="007940F0" w14:paraId="50BD5EB1" w14:textId="77777777" w:rsidTr="00FF3665">
        <w:trPr>
          <w:trHeight w:val="395"/>
        </w:trPr>
        <w:tc>
          <w:tcPr>
            <w:tcW w:w="2794" w:type="pct"/>
            <w:vMerge/>
            <w:tcBorders>
              <w:right w:val="single" w:sz="4" w:space="0" w:color="FFFFFF" w:themeColor="background1"/>
            </w:tcBorders>
          </w:tcPr>
          <w:p w14:paraId="72AD5F6B" w14:textId="77777777" w:rsidR="00800AD8" w:rsidRPr="007940F0" w:rsidRDefault="00800AD8" w:rsidP="00946BB9">
            <w:pPr>
              <w:pStyle w:val="BodyText"/>
              <w:keepNext/>
              <w:keepLines/>
              <w:widowControl w:val="0"/>
              <w:spacing w:after="0"/>
              <w:ind w:left="0"/>
              <w:jc w:val="left"/>
              <w:rPr>
                <w:rFonts w:cs="Arial"/>
                <w:lang w:val="en-GB"/>
              </w:rPr>
            </w:pPr>
          </w:p>
        </w:tc>
        <w:tc>
          <w:tcPr>
            <w:tcW w:w="66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0328ACE" w14:textId="77777777" w:rsidR="00800AD8" w:rsidRPr="00946BB9" w:rsidRDefault="00800AD8" w:rsidP="00946BB9">
            <w:pPr>
              <w:pStyle w:val="BodyText"/>
              <w:keepNext/>
              <w:keepLines/>
              <w:widowControl w:val="0"/>
              <w:spacing w:before="160"/>
              <w:ind w:left="0"/>
              <w:jc w:val="center"/>
              <w:rPr>
                <w:rFonts w:cs="Arial"/>
                <w:b/>
                <w:bCs/>
                <w:color w:val="FFFFFF" w:themeColor="background1"/>
                <w:lang w:val="en-GB"/>
              </w:rPr>
            </w:pPr>
            <w:r w:rsidRPr="00946BB9">
              <w:rPr>
                <w:rFonts w:cs="Arial"/>
                <w:b/>
                <w:bCs/>
                <w:color w:val="FFFFFF" w:themeColor="background1"/>
                <w:lang w:val="en-GB"/>
              </w:rPr>
              <w:t>0 degrees azimuth</w:t>
            </w:r>
          </w:p>
        </w:tc>
        <w:tc>
          <w:tcPr>
            <w:tcW w:w="80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E03A8ED" w14:textId="77777777" w:rsidR="00800AD8" w:rsidRPr="00946BB9" w:rsidRDefault="00800AD8" w:rsidP="00946BB9">
            <w:pPr>
              <w:pStyle w:val="BodyText"/>
              <w:keepNext/>
              <w:keepLines/>
              <w:widowControl w:val="0"/>
              <w:spacing w:before="160"/>
              <w:ind w:left="0"/>
              <w:jc w:val="center"/>
              <w:rPr>
                <w:rFonts w:cs="Arial"/>
                <w:b/>
                <w:bCs/>
                <w:color w:val="FFFFFF" w:themeColor="background1"/>
                <w:lang w:val="en-GB"/>
              </w:rPr>
            </w:pPr>
            <w:r w:rsidRPr="00946BB9">
              <w:rPr>
                <w:rFonts w:cs="Arial"/>
                <w:b/>
                <w:bCs/>
                <w:color w:val="FFFFFF" w:themeColor="background1"/>
                <w:lang w:val="en-GB"/>
              </w:rPr>
              <w:t>10 degrees azimuth</w:t>
            </w:r>
          </w:p>
        </w:tc>
        <w:tc>
          <w:tcPr>
            <w:tcW w:w="73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D744664" w14:textId="77777777" w:rsidR="00800AD8" w:rsidRPr="00946BB9" w:rsidRDefault="00800AD8" w:rsidP="00946BB9">
            <w:pPr>
              <w:pStyle w:val="BodyText"/>
              <w:keepNext/>
              <w:keepLines/>
              <w:widowControl w:val="0"/>
              <w:spacing w:before="160"/>
              <w:ind w:left="0"/>
              <w:jc w:val="center"/>
              <w:rPr>
                <w:rFonts w:cs="Arial"/>
                <w:b/>
                <w:bCs/>
                <w:color w:val="FFFFFF" w:themeColor="background1"/>
                <w:lang w:val="en-GB"/>
              </w:rPr>
            </w:pPr>
            <w:r w:rsidRPr="00946BB9">
              <w:rPr>
                <w:rFonts w:cs="Arial"/>
                <w:b/>
                <w:bCs/>
                <w:color w:val="FFFFFF" w:themeColor="background1"/>
                <w:lang w:val="en-GB"/>
              </w:rPr>
              <w:t>180 degrees azimuth</w:t>
            </w:r>
          </w:p>
        </w:tc>
      </w:tr>
      <w:tr w:rsidR="00800AD8" w:rsidRPr="007940F0" w14:paraId="784629B1" w14:textId="77777777" w:rsidTr="00FF3665">
        <w:trPr>
          <w:trHeight w:val="395"/>
        </w:trPr>
        <w:tc>
          <w:tcPr>
            <w:tcW w:w="2794" w:type="pct"/>
          </w:tcPr>
          <w:p w14:paraId="0BE68984" w14:textId="77777777" w:rsidR="00800AD8" w:rsidRPr="007940F0" w:rsidRDefault="00800AD8" w:rsidP="00FF3665">
            <w:pPr>
              <w:pStyle w:val="BodyText"/>
              <w:keepNext/>
              <w:keepLines/>
              <w:widowControl w:val="0"/>
              <w:spacing w:after="60"/>
              <w:ind w:left="0"/>
              <w:jc w:val="left"/>
              <w:rPr>
                <w:rFonts w:cs="Arial"/>
                <w:lang w:val="en-GB"/>
              </w:rPr>
            </w:pPr>
            <w:r w:rsidRPr="007940F0">
              <w:rPr>
                <w:rFonts w:cs="Arial"/>
                <w:lang w:val="en-GB"/>
              </w:rPr>
              <w:t>Single-entry, co-channel</w:t>
            </w:r>
          </w:p>
        </w:tc>
        <w:tc>
          <w:tcPr>
            <w:tcW w:w="663" w:type="pct"/>
            <w:tcBorders>
              <w:top w:val="single" w:sz="4" w:space="0" w:color="FFFFFF" w:themeColor="background1"/>
            </w:tcBorders>
          </w:tcPr>
          <w:p w14:paraId="26363EEF" w14:textId="4E88D109" w:rsidR="00800AD8" w:rsidRPr="007940F0" w:rsidRDefault="006B4E64" w:rsidP="00FF3665">
            <w:pPr>
              <w:pStyle w:val="BodyText"/>
              <w:keepNext/>
              <w:keepLines/>
              <w:widowControl w:val="0"/>
              <w:spacing w:after="60"/>
              <w:ind w:left="0"/>
              <w:jc w:val="left"/>
              <w:rPr>
                <w:rFonts w:cs="Arial"/>
                <w:lang w:val="en-GB"/>
              </w:rPr>
            </w:pPr>
            <w:r w:rsidRPr="007940F0">
              <w:rPr>
                <w:rFonts w:cs="Arial"/>
                <w:lang w:val="en-GB"/>
              </w:rPr>
              <w:t>130</w:t>
            </w:r>
          </w:p>
        </w:tc>
        <w:tc>
          <w:tcPr>
            <w:tcW w:w="809" w:type="pct"/>
            <w:tcBorders>
              <w:top w:val="single" w:sz="4" w:space="0" w:color="FFFFFF" w:themeColor="background1"/>
            </w:tcBorders>
          </w:tcPr>
          <w:p w14:paraId="0A191039" w14:textId="242313C1" w:rsidR="00800AD8" w:rsidRPr="007940F0" w:rsidRDefault="006B4E64" w:rsidP="00FF3665">
            <w:pPr>
              <w:pStyle w:val="BodyText"/>
              <w:keepNext/>
              <w:keepLines/>
              <w:widowControl w:val="0"/>
              <w:spacing w:after="60"/>
              <w:ind w:left="0"/>
              <w:jc w:val="left"/>
              <w:rPr>
                <w:rFonts w:cs="Arial"/>
                <w:lang w:val="en-GB"/>
              </w:rPr>
            </w:pPr>
            <w:r w:rsidRPr="007940F0">
              <w:rPr>
                <w:rFonts w:cs="Arial"/>
                <w:lang w:val="en-GB"/>
              </w:rPr>
              <w:t>41</w:t>
            </w:r>
          </w:p>
        </w:tc>
        <w:tc>
          <w:tcPr>
            <w:tcW w:w="734" w:type="pct"/>
            <w:tcBorders>
              <w:top w:val="single" w:sz="4" w:space="0" w:color="FFFFFF" w:themeColor="background1"/>
            </w:tcBorders>
          </w:tcPr>
          <w:p w14:paraId="7E90136D" w14:textId="70B98E61" w:rsidR="00800AD8" w:rsidRPr="007940F0" w:rsidRDefault="006B4E64" w:rsidP="00FF3665">
            <w:pPr>
              <w:pStyle w:val="BodyText"/>
              <w:keepNext/>
              <w:keepLines/>
              <w:widowControl w:val="0"/>
              <w:spacing w:after="60"/>
              <w:ind w:left="0"/>
              <w:jc w:val="left"/>
              <w:rPr>
                <w:rFonts w:cs="Arial"/>
                <w:lang w:val="en-GB"/>
              </w:rPr>
            </w:pPr>
            <w:r w:rsidRPr="007940F0">
              <w:rPr>
                <w:rFonts w:cs="Arial"/>
                <w:lang w:val="en-GB"/>
              </w:rPr>
              <w:t>7</w:t>
            </w:r>
          </w:p>
        </w:tc>
      </w:tr>
      <w:tr w:rsidR="00800AD8" w:rsidRPr="007940F0" w14:paraId="10CE75EE" w14:textId="77777777" w:rsidTr="00FF3665">
        <w:trPr>
          <w:trHeight w:val="523"/>
        </w:trPr>
        <w:tc>
          <w:tcPr>
            <w:tcW w:w="2794" w:type="pct"/>
          </w:tcPr>
          <w:p w14:paraId="36BA5720" w14:textId="77777777" w:rsidR="00800AD8" w:rsidRPr="007940F0" w:rsidRDefault="00800AD8" w:rsidP="00FF3665">
            <w:pPr>
              <w:pStyle w:val="BodyText"/>
              <w:keepNext/>
              <w:keepLines/>
              <w:widowControl w:val="0"/>
              <w:spacing w:after="60"/>
              <w:ind w:left="0"/>
              <w:jc w:val="left"/>
              <w:rPr>
                <w:rFonts w:cs="Arial"/>
                <w:lang w:val="en-GB"/>
              </w:rPr>
            </w:pPr>
            <w:r w:rsidRPr="007940F0">
              <w:rPr>
                <w:rFonts w:cs="Arial"/>
                <w:lang w:val="en-GB"/>
              </w:rPr>
              <w:t>Single-entry, co-channel, clutter at one terminal (50% of locations)</w:t>
            </w:r>
          </w:p>
        </w:tc>
        <w:tc>
          <w:tcPr>
            <w:tcW w:w="663" w:type="pct"/>
          </w:tcPr>
          <w:p w14:paraId="25AD28CA" w14:textId="58EF5B69" w:rsidR="00800AD8" w:rsidRPr="007940F0" w:rsidRDefault="00BF15FB" w:rsidP="00FF3665">
            <w:pPr>
              <w:pStyle w:val="BodyText"/>
              <w:keepNext/>
              <w:keepLines/>
              <w:widowControl w:val="0"/>
              <w:spacing w:after="60"/>
              <w:ind w:left="0"/>
              <w:jc w:val="left"/>
              <w:rPr>
                <w:rFonts w:cs="Arial"/>
                <w:lang w:val="en-GB"/>
              </w:rPr>
            </w:pPr>
            <w:r w:rsidRPr="007940F0">
              <w:rPr>
                <w:rFonts w:cs="Arial"/>
                <w:lang w:val="en-GB"/>
              </w:rPr>
              <w:t>37</w:t>
            </w:r>
          </w:p>
        </w:tc>
        <w:tc>
          <w:tcPr>
            <w:tcW w:w="809" w:type="pct"/>
          </w:tcPr>
          <w:p w14:paraId="7F028FC4" w14:textId="4DB7080B" w:rsidR="00800AD8" w:rsidRPr="007940F0" w:rsidRDefault="00BF15FB" w:rsidP="00FF3665">
            <w:pPr>
              <w:pStyle w:val="BodyText"/>
              <w:keepNext/>
              <w:keepLines/>
              <w:widowControl w:val="0"/>
              <w:spacing w:after="60"/>
              <w:ind w:left="0"/>
              <w:jc w:val="left"/>
              <w:rPr>
                <w:rFonts w:cs="Arial"/>
                <w:lang w:val="en-GB"/>
              </w:rPr>
            </w:pPr>
            <w:r w:rsidRPr="007940F0">
              <w:rPr>
                <w:rFonts w:cs="Arial"/>
                <w:lang w:val="en-GB"/>
              </w:rPr>
              <w:t>1.3</w:t>
            </w:r>
          </w:p>
        </w:tc>
        <w:tc>
          <w:tcPr>
            <w:tcW w:w="734" w:type="pct"/>
          </w:tcPr>
          <w:p w14:paraId="20524FDC" w14:textId="50A7E6DA" w:rsidR="00800AD8" w:rsidRPr="007940F0" w:rsidRDefault="00BF15FB" w:rsidP="00FF3665">
            <w:pPr>
              <w:pStyle w:val="BodyText"/>
              <w:keepNext/>
              <w:keepLines/>
              <w:widowControl w:val="0"/>
              <w:spacing w:after="60"/>
              <w:ind w:left="0"/>
              <w:jc w:val="left"/>
              <w:rPr>
                <w:rFonts w:cs="Arial"/>
                <w:lang w:val="en-GB"/>
              </w:rPr>
            </w:pPr>
            <w:r w:rsidRPr="007940F0">
              <w:rPr>
                <w:rFonts w:cs="Arial"/>
                <w:lang w:val="en-GB"/>
              </w:rPr>
              <w:t>0.4</w:t>
            </w:r>
          </w:p>
        </w:tc>
      </w:tr>
      <w:tr w:rsidR="00800AD8" w:rsidRPr="007940F0" w14:paraId="567E520E" w14:textId="77777777" w:rsidTr="00FF3665">
        <w:trPr>
          <w:trHeight w:val="530"/>
        </w:trPr>
        <w:tc>
          <w:tcPr>
            <w:tcW w:w="2794" w:type="pct"/>
          </w:tcPr>
          <w:p w14:paraId="5B8ED81E" w14:textId="77777777" w:rsidR="00800AD8" w:rsidRPr="007940F0" w:rsidRDefault="00800AD8" w:rsidP="00FF3665">
            <w:pPr>
              <w:pStyle w:val="BodyText"/>
              <w:keepNext/>
              <w:keepLines/>
              <w:widowControl w:val="0"/>
              <w:spacing w:after="60"/>
              <w:ind w:left="0"/>
              <w:jc w:val="left"/>
              <w:rPr>
                <w:rFonts w:cs="Arial"/>
                <w:lang w:val="en-GB"/>
              </w:rPr>
            </w:pPr>
            <w:r w:rsidRPr="007940F0">
              <w:rPr>
                <w:rFonts w:cs="Arial"/>
                <w:lang w:val="en-GB"/>
              </w:rPr>
              <w:t>Single-entry, first adjacent channel interference</w:t>
            </w:r>
          </w:p>
        </w:tc>
        <w:tc>
          <w:tcPr>
            <w:tcW w:w="663" w:type="pct"/>
          </w:tcPr>
          <w:p w14:paraId="1205DAA2" w14:textId="4DE3D77C" w:rsidR="00800AD8" w:rsidRPr="007940F0" w:rsidRDefault="003F44AD" w:rsidP="00FF3665">
            <w:pPr>
              <w:pStyle w:val="BodyText"/>
              <w:keepNext/>
              <w:keepLines/>
              <w:widowControl w:val="0"/>
              <w:spacing w:after="60"/>
              <w:ind w:left="0"/>
              <w:jc w:val="left"/>
              <w:rPr>
                <w:rFonts w:cs="Arial"/>
                <w:lang w:val="en-GB"/>
              </w:rPr>
            </w:pPr>
            <w:r w:rsidRPr="007940F0">
              <w:rPr>
                <w:rFonts w:cs="Arial"/>
                <w:lang w:val="en-GB"/>
              </w:rPr>
              <w:t>81</w:t>
            </w:r>
          </w:p>
        </w:tc>
        <w:tc>
          <w:tcPr>
            <w:tcW w:w="809" w:type="pct"/>
          </w:tcPr>
          <w:p w14:paraId="05A12344" w14:textId="5494095D" w:rsidR="00800AD8" w:rsidRPr="007940F0" w:rsidRDefault="003F44AD" w:rsidP="00FF3665">
            <w:pPr>
              <w:pStyle w:val="BodyText"/>
              <w:keepNext/>
              <w:keepLines/>
              <w:widowControl w:val="0"/>
              <w:spacing w:after="60"/>
              <w:ind w:left="0"/>
              <w:jc w:val="left"/>
              <w:rPr>
                <w:rFonts w:cs="Arial"/>
                <w:lang w:val="en-GB"/>
              </w:rPr>
            </w:pPr>
            <w:r w:rsidRPr="007940F0">
              <w:rPr>
                <w:rFonts w:cs="Arial"/>
                <w:lang w:val="en-GB"/>
              </w:rPr>
              <w:t>7</w:t>
            </w:r>
          </w:p>
        </w:tc>
        <w:tc>
          <w:tcPr>
            <w:tcW w:w="734" w:type="pct"/>
          </w:tcPr>
          <w:p w14:paraId="11D293D7" w14:textId="4E38051C" w:rsidR="00800AD8" w:rsidRPr="007940F0" w:rsidRDefault="003F44AD" w:rsidP="00FF3665">
            <w:pPr>
              <w:pStyle w:val="BodyText"/>
              <w:keepNext/>
              <w:keepLines/>
              <w:widowControl w:val="0"/>
              <w:spacing w:after="60"/>
              <w:ind w:left="0"/>
              <w:jc w:val="left"/>
              <w:rPr>
                <w:rFonts w:cs="Arial"/>
                <w:lang w:val="en-GB"/>
              </w:rPr>
            </w:pPr>
            <w:r w:rsidRPr="007940F0">
              <w:rPr>
                <w:rFonts w:cs="Arial"/>
                <w:lang w:val="en-GB"/>
              </w:rPr>
              <w:t>1</w:t>
            </w:r>
          </w:p>
        </w:tc>
      </w:tr>
      <w:tr w:rsidR="00800AD8" w:rsidRPr="007940F0" w14:paraId="306E009A" w14:textId="77777777" w:rsidTr="00FF3665">
        <w:trPr>
          <w:trHeight w:val="530"/>
        </w:trPr>
        <w:tc>
          <w:tcPr>
            <w:tcW w:w="2794" w:type="pct"/>
          </w:tcPr>
          <w:p w14:paraId="471ED0B5" w14:textId="77777777" w:rsidR="00800AD8" w:rsidRPr="007940F0" w:rsidRDefault="00800AD8" w:rsidP="00FF3665">
            <w:pPr>
              <w:pStyle w:val="BodyText"/>
              <w:keepNext/>
              <w:keepLines/>
              <w:widowControl w:val="0"/>
              <w:spacing w:after="60"/>
              <w:ind w:left="0"/>
              <w:jc w:val="left"/>
              <w:rPr>
                <w:rFonts w:cs="Arial"/>
                <w:lang w:val="en-GB"/>
              </w:rPr>
            </w:pPr>
            <w:r w:rsidRPr="007940F0">
              <w:rPr>
                <w:rFonts w:cs="Arial"/>
                <w:lang w:val="en-GB"/>
              </w:rPr>
              <w:t>Single-entry, first adjacent channel interference, clutter at one terminal (50%)</w:t>
            </w:r>
          </w:p>
        </w:tc>
        <w:tc>
          <w:tcPr>
            <w:tcW w:w="663" w:type="pct"/>
          </w:tcPr>
          <w:p w14:paraId="04397FA2" w14:textId="5450144F" w:rsidR="00800AD8" w:rsidRPr="007940F0" w:rsidRDefault="00BF15FB" w:rsidP="00FF3665">
            <w:pPr>
              <w:pStyle w:val="BodyText"/>
              <w:keepNext/>
              <w:keepLines/>
              <w:widowControl w:val="0"/>
              <w:spacing w:after="60"/>
              <w:ind w:left="0"/>
              <w:jc w:val="left"/>
              <w:rPr>
                <w:rFonts w:cs="Arial"/>
                <w:lang w:val="en-GB"/>
              </w:rPr>
            </w:pPr>
            <w:r w:rsidRPr="007940F0">
              <w:rPr>
                <w:rFonts w:cs="Arial"/>
                <w:lang w:val="en-GB"/>
              </w:rPr>
              <w:t>5</w:t>
            </w:r>
          </w:p>
        </w:tc>
        <w:tc>
          <w:tcPr>
            <w:tcW w:w="809" w:type="pct"/>
          </w:tcPr>
          <w:p w14:paraId="2CE20F18" w14:textId="5F18F639" w:rsidR="00800AD8" w:rsidRPr="007940F0" w:rsidRDefault="00BF15FB" w:rsidP="00FF3665">
            <w:pPr>
              <w:pStyle w:val="BodyText"/>
              <w:keepNext/>
              <w:keepLines/>
              <w:widowControl w:val="0"/>
              <w:spacing w:after="60"/>
              <w:ind w:left="0"/>
              <w:jc w:val="left"/>
              <w:rPr>
                <w:rFonts w:cs="Arial"/>
                <w:lang w:val="en-GB"/>
              </w:rPr>
            </w:pPr>
            <w:r w:rsidRPr="007940F0">
              <w:rPr>
                <w:rFonts w:cs="Arial"/>
                <w:lang w:val="en-GB"/>
              </w:rPr>
              <w:t>0.4</w:t>
            </w:r>
          </w:p>
        </w:tc>
        <w:tc>
          <w:tcPr>
            <w:tcW w:w="734" w:type="pct"/>
          </w:tcPr>
          <w:p w14:paraId="7769C9C2" w14:textId="3329F6C0" w:rsidR="00800AD8" w:rsidRPr="007940F0" w:rsidRDefault="00BF15FB" w:rsidP="00FF3665">
            <w:pPr>
              <w:pStyle w:val="BodyText"/>
              <w:keepNext/>
              <w:keepLines/>
              <w:widowControl w:val="0"/>
              <w:spacing w:after="60"/>
              <w:ind w:left="0"/>
              <w:jc w:val="left"/>
              <w:rPr>
                <w:rFonts w:cs="Arial"/>
                <w:lang w:val="en-GB"/>
              </w:rPr>
            </w:pPr>
            <w:r w:rsidRPr="007940F0">
              <w:rPr>
                <w:rFonts w:cs="Arial"/>
                <w:lang w:val="en-GB"/>
              </w:rPr>
              <w:t>0.3</w:t>
            </w:r>
          </w:p>
        </w:tc>
      </w:tr>
    </w:tbl>
    <w:p w14:paraId="4140C431" w14:textId="6AC0C43E" w:rsidR="00275CF9" w:rsidRPr="007940F0" w:rsidRDefault="00275CF9" w:rsidP="00EF1E98">
      <w:pPr>
        <w:spacing w:before="240" w:after="60"/>
        <w:jc w:val="both"/>
        <w:rPr>
          <w:rFonts w:ascii="Arial" w:hAnsi="Arial" w:cs="Arial"/>
          <w:sz w:val="20"/>
        </w:rPr>
      </w:pPr>
      <w:r w:rsidRPr="007940F0">
        <w:rPr>
          <w:rFonts w:ascii="Arial" w:hAnsi="Arial" w:cs="Arial"/>
          <w:sz w:val="20"/>
        </w:rPr>
        <w:t xml:space="preserve">Our results show the geographical separation required when the interfering signal is incident to the victim receiver at </w:t>
      </w:r>
      <w:proofErr w:type="gramStart"/>
      <w:r w:rsidRPr="007940F0">
        <w:rPr>
          <w:rFonts w:ascii="Arial" w:hAnsi="Arial" w:cs="Arial"/>
          <w:sz w:val="20"/>
        </w:rPr>
        <w:t>0, 10 and 180 degrees</w:t>
      </w:r>
      <w:proofErr w:type="gramEnd"/>
      <w:r w:rsidRPr="007940F0">
        <w:rPr>
          <w:rFonts w:ascii="Arial" w:hAnsi="Arial" w:cs="Arial"/>
          <w:sz w:val="20"/>
        </w:rPr>
        <w:t xml:space="preserve"> azimuth. At 0 degrees azimuth the interfering signal is exposed to </w:t>
      </w:r>
      <w:r w:rsidR="00531646" w:rsidRPr="007940F0">
        <w:rPr>
          <w:rFonts w:ascii="Arial" w:hAnsi="Arial" w:cs="Arial"/>
          <w:sz w:val="20"/>
        </w:rPr>
        <w:t xml:space="preserve">the </w:t>
      </w:r>
      <w:r w:rsidRPr="007940F0">
        <w:rPr>
          <w:rFonts w:ascii="Arial" w:hAnsi="Arial" w:cs="Arial"/>
          <w:sz w:val="20"/>
        </w:rPr>
        <w:t xml:space="preserve">maximum </w:t>
      </w:r>
      <w:r w:rsidR="00531646" w:rsidRPr="007940F0">
        <w:rPr>
          <w:rFonts w:ascii="Arial" w:hAnsi="Arial" w:cs="Arial"/>
          <w:sz w:val="20"/>
        </w:rPr>
        <w:t xml:space="preserve">receiver antenna </w:t>
      </w:r>
      <w:r w:rsidRPr="007940F0">
        <w:rPr>
          <w:rFonts w:ascii="Arial" w:hAnsi="Arial" w:cs="Arial"/>
          <w:sz w:val="20"/>
        </w:rPr>
        <w:t xml:space="preserve">gain </w:t>
      </w:r>
      <w:r w:rsidR="00531646" w:rsidRPr="007940F0">
        <w:rPr>
          <w:rFonts w:ascii="Arial" w:hAnsi="Arial" w:cs="Arial"/>
          <w:sz w:val="20"/>
        </w:rPr>
        <w:t xml:space="preserve">available (almost peak gain with the FS antenna set at 0 degrees elevation) </w:t>
      </w:r>
      <w:r w:rsidRPr="007940F0">
        <w:rPr>
          <w:rFonts w:ascii="Arial" w:hAnsi="Arial" w:cs="Arial"/>
          <w:sz w:val="20"/>
        </w:rPr>
        <w:t xml:space="preserve">while at 10 and 180 degrees, </w:t>
      </w:r>
      <w:r w:rsidR="00531646" w:rsidRPr="007940F0">
        <w:rPr>
          <w:rFonts w:ascii="Arial" w:hAnsi="Arial" w:cs="Arial"/>
          <w:sz w:val="20"/>
        </w:rPr>
        <w:t xml:space="preserve">further </w:t>
      </w:r>
      <w:r w:rsidRPr="007940F0">
        <w:rPr>
          <w:rFonts w:ascii="Arial" w:hAnsi="Arial" w:cs="Arial"/>
          <w:sz w:val="20"/>
        </w:rPr>
        <w:t>antenna discrimination is available. in the initial co-channel case, ITU-R P.452 is used to predict the interfering signal level exceeded for 20% of time and then variations of this basic interference path model including clutter at one end of the path associated with 50% of locations and the NFD available when the interferer is located in the victim receiver’s first adjacent channel are modelled. For this problem, we also include results for the first adjacent signal with clutter loss at one end of the path.</w:t>
      </w:r>
    </w:p>
    <w:p w14:paraId="6CB3524E" w14:textId="3316F774" w:rsidR="00275CF9" w:rsidRPr="007940F0" w:rsidRDefault="00275CF9" w:rsidP="00EF1E98">
      <w:pPr>
        <w:spacing w:before="240" w:after="60"/>
        <w:jc w:val="both"/>
        <w:rPr>
          <w:rFonts w:ascii="Arial" w:hAnsi="Arial" w:cs="Arial"/>
          <w:sz w:val="20"/>
        </w:rPr>
      </w:pPr>
      <w:r w:rsidRPr="007940F0">
        <w:rPr>
          <w:rFonts w:ascii="Arial" w:hAnsi="Arial" w:cs="Arial"/>
          <w:sz w:val="20"/>
        </w:rPr>
        <w:t xml:space="preserve">Geographical separations are in the range 0.3 km to </w:t>
      </w:r>
      <w:r w:rsidR="009006F0" w:rsidRPr="007940F0">
        <w:rPr>
          <w:rFonts w:ascii="Arial" w:hAnsi="Arial" w:cs="Arial"/>
          <w:sz w:val="20"/>
        </w:rPr>
        <w:t>130</w:t>
      </w:r>
      <w:r w:rsidRPr="007940F0">
        <w:rPr>
          <w:rFonts w:ascii="Arial" w:hAnsi="Arial" w:cs="Arial"/>
          <w:sz w:val="20"/>
        </w:rPr>
        <w:t xml:space="preserve"> km. </w:t>
      </w:r>
      <w:r w:rsidR="00624C73" w:rsidRPr="007940F0">
        <w:rPr>
          <w:rFonts w:ascii="Arial" w:hAnsi="Arial" w:cs="Arial"/>
          <w:sz w:val="20"/>
        </w:rPr>
        <w:t>T</w:t>
      </w:r>
      <w:r w:rsidRPr="007940F0">
        <w:rPr>
          <w:rFonts w:ascii="Arial" w:hAnsi="Arial" w:cs="Arial"/>
          <w:sz w:val="20"/>
        </w:rPr>
        <w:t xml:space="preserve">hese separations are reduced when the interferer is off-axis and when clutter and frequency separation are included in the model. </w:t>
      </w:r>
    </w:p>
    <w:p w14:paraId="56C090C2" w14:textId="79BA6D1E" w:rsidR="008C030F" w:rsidRPr="007940F0" w:rsidRDefault="008C030F" w:rsidP="002E0FA3">
      <w:pPr>
        <w:pStyle w:val="Heading1"/>
        <w:pageBreakBefore w:val="0"/>
        <w:numPr>
          <w:ilvl w:val="0"/>
          <w:numId w:val="4"/>
        </w:numPr>
        <w:tabs>
          <w:tab w:val="clear" w:pos="3125"/>
        </w:tabs>
        <w:spacing w:before="600"/>
        <w:ind w:left="0" w:firstLine="0"/>
        <w:jc w:val="both"/>
        <w:rPr>
          <w:rStyle w:val="ECCParagraph"/>
          <w:rFonts w:cs="Arial"/>
          <w:bCs/>
          <w:caps/>
          <w:smallCaps w:val="0"/>
          <w:color w:val="D2232A"/>
          <w:kern w:val="32"/>
        </w:rPr>
      </w:pPr>
      <w:r w:rsidRPr="007940F0">
        <w:rPr>
          <w:rStyle w:val="ECCParagraph"/>
          <w:rFonts w:cs="Arial"/>
          <w:bCs/>
          <w:caps/>
          <w:smallCaps w:val="0"/>
          <w:color w:val="D2232A"/>
          <w:kern w:val="32"/>
        </w:rPr>
        <w:t xml:space="preserve">Notes on Net Filter Discrimination </w:t>
      </w:r>
    </w:p>
    <w:p w14:paraId="2B10628A" w14:textId="72113666" w:rsidR="0009379D" w:rsidRPr="007940F0" w:rsidRDefault="0009379D" w:rsidP="00EF1E98">
      <w:pPr>
        <w:spacing w:before="240" w:after="60"/>
        <w:jc w:val="both"/>
        <w:rPr>
          <w:rStyle w:val="ECCParagraph"/>
          <w:rFonts w:eastAsia="Calibri"/>
          <w:szCs w:val="22"/>
        </w:rPr>
      </w:pPr>
      <w:r w:rsidRPr="007940F0">
        <w:rPr>
          <w:rStyle w:val="ECCParagraph"/>
          <w:rFonts w:eastAsia="Calibri"/>
          <w:szCs w:val="22"/>
        </w:rPr>
        <w:t xml:space="preserve">We investigate a number of scenarios where the interferer is present in the victim receiver’s first adjacent channel and beyond in the case of adjacent band compatibility problems. In order to model the discrimination available when interferer and victim receiver are separated in frequency, we make use of the </w:t>
      </w:r>
      <w:proofErr w:type="spellStart"/>
      <w:proofErr w:type="gramStart"/>
      <w:r w:rsidRPr="007940F0">
        <w:rPr>
          <w:rStyle w:val="ECCParagraph"/>
          <w:rFonts w:eastAsia="Calibri"/>
          <w:szCs w:val="22"/>
        </w:rPr>
        <w:t>well established</w:t>
      </w:r>
      <w:proofErr w:type="spellEnd"/>
      <w:proofErr w:type="gramEnd"/>
      <w:r w:rsidRPr="007940F0">
        <w:rPr>
          <w:rStyle w:val="ECCParagraph"/>
          <w:rFonts w:eastAsia="Calibri"/>
          <w:szCs w:val="22"/>
        </w:rPr>
        <w:t xml:space="preserve"> method set out in ETSI TR 101 854 </w:t>
      </w:r>
      <w:r w:rsidR="003B07D6">
        <w:rPr>
          <w:rStyle w:val="ECCParagraph"/>
          <w:rFonts w:eastAsia="Calibri"/>
          <w:szCs w:val="22"/>
        </w:rPr>
        <w:fldChar w:fldCharType="begin"/>
      </w:r>
      <w:r w:rsidR="003B07D6">
        <w:rPr>
          <w:rStyle w:val="ECCParagraph"/>
          <w:rFonts w:eastAsia="Calibri"/>
          <w:szCs w:val="22"/>
        </w:rPr>
        <w:instrText xml:space="preserve"> REF _Ref162271764 \n \h </w:instrText>
      </w:r>
      <w:r w:rsidR="003B07D6">
        <w:rPr>
          <w:rStyle w:val="ECCParagraph"/>
          <w:rFonts w:eastAsia="Calibri"/>
          <w:szCs w:val="22"/>
        </w:rPr>
      </w:r>
      <w:r w:rsidR="003B07D6">
        <w:rPr>
          <w:rStyle w:val="ECCParagraph"/>
          <w:rFonts w:eastAsia="Calibri"/>
          <w:szCs w:val="22"/>
        </w:rPr>
        <w:fldChar w:fldCharType="separate"/>
      </w:r>
      <w:r w:rsidR="003B07D6">
        <w:rPr>
          <w:rStyle w:val="ECCParagraph"/>
          <w:rFonts w:eastAsia="Calibri"/>
          <w:szCs w:val="22"/>
        </w:rPr>
        <w:t>[2]</w:t>
      </w:r>
      <w:r w:rsidR="003B07D6">
        <w:rPr>
          <w:rStyle w:val="ECCParagraph"/>
          <w:rFonts w:eastAsia="Calibri"/>
          <w:szCs w:val="22"/>
        </w:rPr>
        <w:fldChar w:fldCharType="end"/>
      </w:r>
      <w:r w:rsidRPr="007940F0">
        <w:rPr>
          <w:rStyle w:val="ECCParagraph"/>
          <w:rFonts w:eastAsia="Calibri"/>
          <w:szCs w:val="22"/>
        </w:rPr>
        <w:t xml:space="preserve"> which calculates the Net Filter Discrimination (NFD) available when transmitter and receiver spectrum masks are convoluted in the frequency domain. NFD includes a simple bandwidth correction factor which is applied when the interferer has a greater bandwidth than the victim receiver including in the co-channel case. </w:t>
      </w:r>
    </w:p>
    <w:p w14:paraId="2EA10DF8" w14:textId="05669AD7" w:rsidR="0009379D" w:rsidRPr="007940F0" w:rsidRDefault="0009379D" w:rsidP="00EF1E98">
      <w:pPr>
        <w:spacing w:before="240" w:after="60"/>
        <w:jc w:val="both"/>
        <w:rPr>
          <w:rStyle w:val="ECCParagraph"/>
          <w:rFonts w:eastAsia="Calibri"/>
          <w:szCs w:val="22"/>
        </w:rPr>
      </w:pPr>
      <w:r w:rsidRPr="007940F0">
        <w:rPr>
          <w:rStyle w:val="ECCParagraph"/>
          <w:rFonts w:eastAsia="Calibri"/>
          <w:szCs w:val="22"/>
        </w:rPr>
        <w:t xml:space="preserve">This method relies on models of the transmitter and receiver spectrum masks that specify attenuation relative to power in the transmitter or receiver wanted channel. Hence, the wanted channel attenuation level is normally set at 0 dB with the masks showing negative values (relative attenuation) at frequencies beyond the wanted channel. </w:t>
      </w:r>
    </w:p>
    <w:p w14:paraId="73A1A1A8" w14:textId="77777777" w:rsidR="0009379D" w:rsidRPr="007940F0" w:rsidRDefault="0009379D" w:rsidP="00EF1E98">
      <w:pPr>
        <w:spacing w:before="240" w:after="60"/>
        <w:jc w:val="both"/>
        <w:rPr>
          <w:rStyle w:val="ECCParagraph"/>
          <w:rFonts w:eastAsia="Calibri"/>
          <w:szCs w:val="22"/>
        </w:rPr>
      </w:pPr>
      <w:r w:rsidRPr="007940F0">
        <w:rPr>
          <w:rStyle w:val="ECCParagraph"/>
          <w:rFonts w:eastAsia="Calibri"/>
          <w:szCs w:val="22"/>
        </w:rPr>
        <w:t xml:space="preserve">This approach can make use of the ACS, in-band and out-of-band blocking values used in many radio services to define the receiver’s response to interfering signals. </w:t>
      </w:r>
    </w:p>
    <w:p w14:paraId="1AC39D93" w14:textId="3F5B974C" w:rsidR="0009379D" w:rsidRPr="007940F0" w:rsidRDefault="0009379D" w:rsidP="00EF1E98">
      <w:pPr>
        <w:spacing w:before="240" w:after="60"/>
        <w:jc w:val="both"/>
        <w:rPr>
          <w:rStyle w:val="ECCParagraph"/>
          <w:rFonts w:eastAsia="Calibri"/>
          <w:szCs w:val="22"/>
        </w:rPr>
      </w:pPr>
      <w:r w:rsidRPr="007940F0">
        <w:rPr>
          <w:rStyle w:val="ECCParagraph"/>
          <w:rFonts w:eastAsia="Calibri"/>
          <w:szCs w:val="22"/>
        </w:rPr>
        <w:t>Figure</w:t>
      </w:r>
      <w:r w:rsidR="00F82634" w:rsidRPr="007940F0">
        <w:rPr>
          <w:rStyle w:val="ECCParagraph"/>
          <w:rFonts w:eastAsia="Calibri"/>
          <w:szCs w:val="22"/>
        </w:rPr>
        <w:t xml:space="preserve"> 2 </w:t>
      </w:r>
      <w:r w:rsidRPr="007940F0">
        <w:rPr>
          <w:rStyle w:val="ECCParagraph"/>
          <w:rFonts w:eastAsia="Calibri"/>
          <w:szCs w:val="22"/>
        </w:rPr>
        <w:t xml:space="preserve">illustrates an NFD calculation in </w:t>
      </w:r>
      <w:proofErr w:type="spellStart"/>
      <w:r w:rsidRPr="007940F0">
        <w:rPr>
          <w:rStyle w:val="ECCParagraph"/>
          <w:rFonts w:eastAsia="Calibri"/>
          <w:szCs w:val="22"/>
        </w:rPr>
        <w:t>Visualyse</w:t>
      </w:r>
      <w:proofErr w:type="spellEnd"/>
      <w:r w:rsidRPr="007940F0">
        <w:rPr>
          <w:rStyle w:val="ECCParagraph"/>
          <w:rFonts w:eastAsia="Calibri"/>
          <w:szCs w:val="22"/>
        </w:rPr>
        <w:t xml:space="preserve"> Professional where a 6.912 MHz DECT NR+ transmitter is tuned a 10 MHz WBB LP receiver’s first adjacent channel. The NFD obtained from this frequency offset is 25.4 dB. </w:t>
      </w:r>
    </w:p>
    <w:p w14:paraId="5D80C779" w14:textId="77777777" w:rsidR="0009379D" w:rsidRPr="007940F0" w:rsidRDefault="0009379D" w:rsidP="00EF1E98">
      <w:pPr>
        <w:spacing w:before="240" w:after="60"/>
        <w:jc w:val="both"/>
        <w:rPr>
          <w:rStyle w:val="ECCParagraph"/>
          <w:rFonts w:eastAsia="Calibri"/>
          <w:szCs w:val="22"/>
        </w:rPr>
      </w:pPr>
      <w:r w:rsidRPr="007940F0">
        <w:rPr>
          <w:rStyle w:val="ECCParagraph"/>
          <w:rFonts w:eastAsia="Calibri"/>
          <w:szCs w:val="22"/>
        </w:rPr>
        <w:t xml:space="preserve">Different radio services, or applications, have different approaches to specifying transmitter and receiver spectrum masks. The ETSI NFD calculation method can be used in all cases as long as the mask parameters are converted (where necessary) to an attenuation mask and we have followed this method. </w:t>
      </w:r>
    </w:p>
    <w:p w14:paraId="079E504A" w14:textId="6F45854D" w:rsidR="0009379D" w:rsidRPr="00E25B62" w:rsidRDefault="0009379D" w:rsidP="00EF1E98">
      <w:pPr>
        <w:spacing w:before="240" w:after="60"/>
        <w:jc w:val="both"/>
        <w:rPr>
          <w:rStyle w:val="ECCParagraph"/>
          <w:rFonts w:eastAsia="Calibri"/>
          <w:szCs w:val="22"/>
        </w:rPr>
      </w:pPr>
      <w:r w:rsidRPr="007940F0">
        <w:rPr>
          <w:rStyle w:val="ECCParagraph"/>
          <w:rFonts w:eastAsia="Calibri"/>
          <w:szCs w:val="22"/>
        </w:rPr>
        <w:lastRenderedPageBreak/>
        <w:t xml:space="preserve">In some cases where information on spectrum masks are yet to be </w:t>
      </w:r>
      <w:r w:rsidR="00C76695" w:rsidRPr="007940F0">
        <w:rPr>
          <w:rStyle w:val="ECCParagraph"/>
          <w:rFonts w:eastAsia="Calibri"/>
          <w:szCs w:val="22"/>
        </w:rPr>
        <w:t xml:space="preserve">discussed or </w:t>
      </w:r>
      <w:r w:rsidRPr="007940F0">
        <w:rPr>
          <w:rStyle w:val="ECCParagraph"/>
          <w:rFonts w:eastAsia="Calibri"/>
          <w:szCs w:val="22"/>
        </w:rPr>
        <w:t xml:space="preserve">included in the agreed set of input parameters, we have followed our </w:t>
      </w:r>
      <w:r w:rsidR="00C76695" w:rsidRPr="007940F0">
        <w:rPr>
          <w:rStyle w:val="ECCParagraph"/>
          <w:rFonts w:eastAsia="Calibri"/>
          <w:szCs w:val="22"/>
        </w:rPr>
        <w:t>normal</w:t>
      </w:r>
      <w:r w:rsidRPr="007940F0">
        <w:rPr>
          <w:rStyle w:val="ECCParagraph"/>
          <w:rFonts w:eastAsia="Calibri"/>
          <w:szCs w:val="22"/>
        </w:rPr>
        <w:t xml:space="preserve"> practice of using a default Gaussian curve to represent the spectrum mask</w:t>
      </w:r>
      <w:r w:rsidR="00B903CA" w:rsidRPr="007940F0">
        <w:rPr>
          <w:rStyle w:val="ECCParagraph"/>
          <w:rFonts w:eastAsia="Calibri"/>
          <w:szCs w:val="22"/>
        </w:rPr>
        <w:t xml:space="preserve"> </w:t>
      </w:r>
      <w:r w:rsidR="00A94769">
        <w:rPr>
          <w:rStyle w:val="ECCParagraph"/>
          <w:rFonts w:eastAsia="Calibri"/>
          <w:szCs w:val="22"/>
        </w:rPr>
        <w:fldChar w:fldCharType="begin"/>
      </w:r>
      <w:r w:rsidR="00A94769">
        <w:rPr>
          <w:rStyle w:val="ECCParagraph"/>
          <w:rFonts w:eastAsia="Calibri"/>
          <w:szCs w:val="22"/>
        </w:rPr>
        <w:instrText xml:space="preserve"> REF _Ref162271784 \n \h </w:instrText>
      </w:r>
      <w:r w:rsidR="00A94769">
        <w:rPr>
          <w:rStyle w:val="ECCParagraph"/>
          <w:rFonts w:eastAsia="Calibri"/>
          <w:szCs w:val="22"/>
        </w:rPr>
      </w:r>
      <w:r w:rsidR="00A94769">
        <w:rPr>
          <w:rStyle w:val="ECCParagraph"/>
          <w:rFonts w:eastAsia="Calibri"/>
          <w:szCs w:val="22"/>
        </w:rPr>
        <w:fldChar w:fldCharType="separate"/>
      </w:r>
      <w:r w:rsidR="00A94769">
        <w:rPr>
          <w:rStyle w:val="ECCParagraph"/>
          <w:rFonts w:eastAsia="Calibri"/>
          <w:szCs w:val="22"/>
        </w:rPr>
        <w:t>[3]</w:t>
      </w:r>
      <w:r w:rsidR="00A94769">
        <w:rPr>
          <w:rStyle w:val="ECCParagraph"/>
          <w:rFonts w:eastAsia="Calibri"/>
          <w:szCs w:val="22"/>
        </w:rPr>
        <w:fldChar w:fldCharType="end"/>
      </w:r>
      <w:r w:rsidRPr="007940F0">
        <w:rPr>
          <w:rStyle w:val="ECCParagraph"/>
          <w:rFonts w:eastAsia="Calibri"/>
          <w:szCs w:val="22"/>
        </w:rPr>
        <w:t xml:space="preserve">. This is the case for the FSS and FS receivers in these studies. For each of the studies reported on here, we reference our source for the spectrum </w:t>
      </w:r>
      <w:r w:rsidRPr="00E25B62">
        <w:rPr>
          <w:rStyle w:val="ECCParagraph"/>
          <w:rFonts w:eastAsia="Calibri"/>
          <w:szCs w:val="22"/>
        </w:rPr>
        <w:t xml:space="preserve">mask characteristics in </w:t>
      </w:r>
      <w:r w:rsidR="001D052A" w:rsidRPr="00E25B62">
        <w:rPr>
          <w:rStyle w:val="ECCParagraph"/>
          <w:rFonts w:eastAsia="Calibri"/>
          <w:szCs w:val="22"/>
        </w:rPr>
        <w:fldChar w:fldCharType="begin"/>
      </w:r>
      <w:r w:rsidR="001D052A" w:rsidRPr="00E25B62">
        <w:rPr>
          <w:rStyle w:val="ECCParagraph"/>
          <w:rFonts w:eastAsia="Calibri"/>
          <w:szCs w:val="22"/>
        </w:rPr>
        <w:instrText xml:space="preserve"> REF _Ref145420488 \h </w:instrText>
      </w:r>
      <w:r w:rsidR="001D052A" w:rsidRPr="00E25B62">
        <w:rPr>
          <w:rStyle w:val="ECCParagraph"/>
          <w:rFonts w:eastAsia="Calibri"/>
          <w:szCs w:val="22"/>
        </w:rPr>
      </w:r>
      <w:r w:rsidR="001D052A" w:rsidRPr="00E25B62">
        <w:rPr>
          <w:rStyle w:val="ECCParagraph"/>
          <w:rFonts w:eastAsia="Calibri"/>
          <w:szCs w:val="22"/>
        </w:rPr>
        <w:fldChar w:fldCharType="separate"/>
      </w:r>
      <w:r w:rsidR="00B92EFA" w:rsidRPr="00E25B62">
        <w:rPr>
          <w:rFonts w:ascii="Arial" w:hAnsi="Arial"/>
          <w:bCs/>
          <w:sz w:val="20"/>
        </w:rPr>
        <w:t xml:space="preserve">Table </w:t>
      </w:r>
      <w:r w:rsidR="00B92EFA" w:rsidRPr="00E25B62">
        <w:rPr>
          <w:rFonts w:ascii="Arial" w:hAnsi="Arial"/>
          <w:bCs/>
          <w:noProof/>
          <w:sz w:val="20"/>
        </w:rPr>
        <w:t>29</w:t>
      </w:r>
      <w:r w:rsidR="001D052A" w:rsidRPr="00E25B62">
        <w:rPr>
          <w:rStyle w:val="ECCParagraph"/>
          <w:rFonts w:eastAsia="Calibri"/>
          <w:szCs w:val="22"/>
        </w:rPr>
        <w:fldChar w:fldCharType="end"/>
      </w:r>
      <w:r w:rsidRPr="00E25B62">
        <w:rPr>
          <w:rStyle w:val="ECCParagraph"/>
          <w:rFonts w:eastAsia="Calibri"/>
          <w:szCs w:val="22"/>
        </w:rPr>
        <w:t xml:space="preserve">. </w:t>
      </w:r>
    </w:p>
    <w:p w14:paraId="08667FAE" w14:textId="77777777" w:rsidR="0009379D" w:rsidRPr="007940F0" w:rsidRDefault="0009379D" w:rsidP="0049181C">
      <w:pPr>
        <w:pStyle w:val="ECCFiguregraphcentred"/>
        <w:rPr>
          <w:noProof w:val="0"/>
          <w:lang w:val="en-GB"/>
        </w:rPr>
      </w:pPr>
      <w:r w:rsidRPr="007940F0">
        <w:rPr>
          <w:lang w:val="sl-SI" w:eastAsia="sl-SI"/>
        </w:rPr>
        <w:drawing>
          <wp:inline distT="0" distB="0" distL="0" distR="0" wp14:anchorId="401CE841" wp14:editId="43F1E645">
            <wp:extent cx="5645654" cy="2951544"/>
            <wp:effectExtent l="0" t="0" r="0" b="1270"/>
            <wp:docPr id="82283008" name="Picture 82283008" descr="A picture containing text, diagram, line, pl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881170" name="Picture 1" descr="A picture containing text, diagram, line, plot&#10;&#10;Description automatically generated"/>
                    <pic:cNvPicPr/>
                  </pic:nvPicPr>
                  <pic:blipFill>
                    <a:blip r:embed="rId12"/>
                    <a:stretch>
                      <a:fillRect/>
                    </a:stretch>
                  </pic:blipFill>
                  <pic:spPr>
                    <a:xfrm>
                      <a:off x="0" y="0"/>
                      <a:ext cx="5657522" cy="2957749"/>
                    </a:xfrm>
                    <a:prstGeom prst="rect">
                      <a:avLst/>
                    </a:prstGeom>
                  </pic:spPr>
                </pic:pic>
              </a:graphicData>
            </a:graphic>
          </wp:inline>
        </w:drawing>
      </w:r>
    </w:p>
    <w:p w14:paraId="5F3CF201" w14:textId="3CA9DEF5" w:rsidR="0009379D" w:rsidRPr="007940F0" w:rsidRDefault="00007BBD" w:rsidP="005164A2">
      <w:pPr>
        <w:pStyle w:val="Caption"/>
        <w:keepLines/>
        <w:tabs>
          <w:tab w:val="left" w:pos="0"/>
          <w:tab w:val="center" w:pos="4820"/>
          <w:tab w:val="right" w:pos="9639"/>
        </w:tabs>
        <w:spacing w:before="240" w:after="240"/>
        <w:contextualSpacing/>
        <w:rPr>
          <w:rFonts w:ascii="Arial" w:hAnsi="Arial"/>
          <w:bCs/>
          <w:color w:val="D2232A"/>
          <w:sz w:val="20"/>
        </w:rPr>
      </w:pPr>
      <w:r w:rsidRPr="007940F0">
        <w:rPr>
          <w:rFonts w:ascii="Arial" w:hAnsi="Arial"/>
          <w:bCs/>
          <w:color w:val="D2232A"/>
          <w:sz w:val="20"/>
        </w:rPr>
        <w:t xml:space="preserve">Figure </w:t>
      </w:r>
      <w:r w:rsidRPr="007940F0">
        <w:rPr>
          <w:rFonts w:ascii="Arial" w:hAnsi="Arial"/>
          <w:bCs/>
          <w:color w:val="D2232A"/>
          <w:sz w:val="20"/>
        </w:rPr>
        <w:fldChar w:fldCharType="begin"/>
      </w:r>
      <w:r w:rsidRPr="007940F0">
        <w:rPr>
          <w:rFonts w:ascii="Arial" w:hAnsi="Arial"/>
          <w:bCs/>
          <w:color w:val="D2232A"/>
          <w:sz w:val="20"/>
        </w:rPr>
        <w:instrText xml:space="preserve"> SEQ Figure \* ARABIC </w:instrText>
      </w:r>
      <w:r w:rsidRPr="007940F0">
        <w:rPr>
          <w:rFonts w:ascii="Arial" w:hAnsi="Arial"/>
          <w:bCs/>
          <w:color w:val="D2232A"/>
          <w:sz w:val="20"/>
        </w:rPr>
        <w:fldChar w:fldCharType="separate"/>
      </w:r>
      <w:r w:rsidR="00B92EFA">
        <w:rPr>
          <w:rFonts w:ascii="Arial" w:hAnsi="Arial"/>
          <w:bCs/>
          <w:noProof/>
          <w:color w:val="D2232A"/>
          <w:sz w:val="20"/>
        </w:rPr>
        <w:t>2</w:t>
      </w:r>
      <w:r w:rsidRPr="007940F0">
        <w:rPr>
          <w:rFonts w:ascii="Arial" w:hAnsi="Arial"/>
          <w:bCs/>
          <w:color w:val="D2232A"/>
          <w:sz w:val="20"/>
        </w:rPr>
        <w:fldChar w:fldCharType="end"/>
      </w:r>
      <w:r w:rsidRPr="007940F0">
        <w:rPr>
          <w:rFonts w:ascii="Arial" w:hAnsi="Arial"/>
          <w:bCs/>
          <w:color w:val="D2232A"/>
          <w:sz w:val="20"/>
        </w:rPr>
        <w:t xml:space="preserve">: </w:t>
      </w:r>
      <w:r w:rsidR="0009379D" w:rsidRPr="007940F0">
        <w:rPr>
          <w:rFonts w:ascii="Arial" w:hAnsi="Arial"/>
          <w:bCs/>
          <w:color w:val="D2232A"/>
          <w:sz w:val="20"/>
        </w:rPr>
        <w:t xml:space="preserve">Spectrum masks in </w:t>
      </w:r>
      <w:proofErr w:type="spellStart"/>
      <w:r w:rsidR="0009379D" w:rsidRPr="007940F0">
        <w:rPr>
          <w:rFonts w:ascii="Arial" w:hAnsi="Arial"/>
          <w:bCs/>
          <w:color w:val="D2232A"/>
          <w:sz w:val="20"/>
        </w:rPr>
        <w:t>Visualyse</w:t>
      </w:r>
      <w:proofErr w:type="spellEnd"/>
      <w:r w:rsidR="0009379D" w:rsidRPr="007940F0">
        <w:rPr>
          <w:rFonts w:ascii="Arial" w:hAnsi="Arial"/>
          <w:bCs/>
          <w:color w:val="D2232A"/>
          <w:sz w:val="20"/>
        </w:rPr>
        <w:t xml:space="preserve"> Professional</w:t>
      </w:r>
    </w:p>
    <w:p w14:paraId="7AE3D6A9" w14:textId="77777777" w:rsidR="00FE28FB" w:rsidRPr="007940F0" w:rsidRDefault="00FE28FB" w:rsidP="00FE28FB">
      <w:pPr>
        <w:rPr>
          <w:rStyle w:val="ECCParagraph"/>
        </w:rPr>
      </w:pPr>
    </w:p>
    <w:p w14:paraId="4B886C99" w14:textId="7A3991A1" w:rsidR="00F82634" w:rsidRPr="007940F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27" w:name="_Ref145420488"/>
      <w:bookmarkEnd w:id="0"/>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29</w:t>
      </w:r>
      <w:r w:rsidRPr="007940F0">
        <w:rPr>
          <w:rFonts w:ascii="Arial" w:hAnsi="Arial"/>
          <w:bCs/>
          <w:color w:val="D2232A"/>
          <w:sz w:val="20"/>
        </w:rPr>
        <w:fldChar w:fldCharType="end"/>
      </w:r>
      <w:bookmarkEnd w:id="27"/>
      <w:r w:rsidRPr="007940F0">
        <w:rPr>
          <w:rFonts w:ascii="Arial" w:hAnsi="Arial"/>
          <w:bCs/>
          <w:color w:val="D2232A"/>
          <w:sz w:val="20"/>
        </w:rPr>
        <w:t xml:space="preserve">: </w:t>
      </w:r>
      <w:r w:rsidR="00F82634" w:rsidRPr="007940F0">
        <w:rPr>
          <w:rFonts w:ascii="Arial" w:hAnsi="Arial"/>
          <w:bCs/>
          <w:color w:val="D2232A"/>
          <w:sz w:val="20"/>
        </w:rPr>
        <w:t>Spectrum mask sources</w:t>
      </w:r>
    </w:p>
    <w:tbl>
      <w:tblPr>
        <w:tblStyle w:val="ECCTable-redheader"/>
        <w:tblW w:w="0" w:type="auto"/>
        <w:tblInd w:w="0" w:type="dxa"/>
        <w:tblLook w:val="04A0" w:firstRow="1" w:lastRow="0" w:firstColumn="1" w:lastColumn="0" w:noHBand="0" w:noVBand="1"/>
      </w:tblPr>
      <w:tblGrid>
        <w:gridCol w:w="2656"/>
        <w:gridCol w:w="3251"/>
      </w:tblGrid>
      <w:tr w:rsidR="00F82634" w:rsidRPr="00F43454" w14:paraId="0A35697B" w14:textId="77777777" w:rsidTr="00C2112C">
        <w:trPr>
          <w:cnfStyle w:val="100000000000" w:firstRow="1" w:lastRow="0" w:firstColumn="0" w:lastColumn="0" w:oddVBand="0" w:evenVBand="0" w:oddHBand="0" w:evenHBand="0" w:firstRowFirstColumn="0" w:firstRowLastColumn="0" w:lastRowFirstColumn="0" w:lastRowLastColumn="0"/>
        </w:trPr>
        <w:tc>
          <w:tcPr>
            <w:tcW w:w="2656" w:type="dxa"/>
          </w:tcPr>
          <w:p w14:paraId="4BBB176D" w14:textId="77777777" w:rsidR="00F82634" w:rsidRPr="00F43454" w:rsidRDefault="00F82634" w:rsidP="00F43454">
            <w:pPr>
              <w:pStyle w:val="ECCTableHeaderwhitefont"/>
              <w:rPr>
                <w:i w:val="0"/>
                <w:iCs/>
                <w:lang w:val="en-GB"/>
              </w:rPr>
            </w:pPr>
            <w:r w:rsidRPr="00F43454">
              <w:rPr>
                <w:i w:val="0"/>
                <w:iCs/>
                <w:lang w:val="en-GB"/>
              </w:rPr>
              <w:t>Radio System</w:t>
            </w:r>
          </w:p>
        </w:tc>
        <w:tc>
          <w:tcPr>
            <w:tcW w:w="3251" w:type="dxa"/>
          </w:tcPr>
          <w:p w14:paraId="637E9560" w14:textId="77777777" w:rsidR="00F82634" w:rsidRPr="00F43454" w:rsidRDefault="00F82634" w:rsidP="00F43454">
            <w:pPr>
              <w:pStyle w:val="ECCTableHeaderwhitefont"/>
              <w:rPr>
                <w:i w:val="0"/>
                <w:iCs/>
                <w:lang w:val="en-GB"/>
              </w:rPr>
            </w:pPr>
            <w:r w:rsidRPr="00F43454">
              <w:rPr>
                <w:i w:val="0"/>
                <w:iCs/>
                <w:lang w:val="en-GB"/>
              </w:rPr>
              <w:t>Spectrum mask</w:t>
            </w:r>
          </w:p>
        </w:tc>
      </w:tr>
      <w:tr w:rsidR="00F82634" w:rsidRPr="007940F0" w14:paraId="12113803" w14:textId="77777777" w:rsidTr="00C2112C">
        <w:tc>
          <w:tcPr>
            <w:tcW w:w="2656" w:type="dxa"/>
          </w:tcPr>
          <w:p w14:paraId="3E1C52D9" w14:textId="77777777" w:rsidR="00F82634" w:rsidRPr="007940F0" w:rsidRDefault="00F82634" w:rsidP="006B342C">
            <w:pPr>
              <w:pStyle w:val="BodyText"/>
              <w:spacing w:after="60"/>
              <w:ind w:left="0"/>
              <w:rPr>
                <w:rFonts w:cs="Arial"/>
                <w:lang w:val="en-GB"/>
              </w:rPr>
            </w:pPr>
            <w:r w:rsidRPr="007940F0">
              <w:rPr>
                <w:rFonts w:cs="Arial"/>
                <w:lang w:val="en-GB"/>
              </w:rPr>
              <w:t>DECT NR+ 6.912 MHz Tx</w:t>
            </w:r>
          </w:p>
        </w:tc>
        <w:tc>
          <w:tcPr>
            <w:tcW w:w="3251" w:type="dxa"/>
          </w:tcPr>
          <w:p w14:paraId="5FA32D64" w14:textId="687ED1CC" w:rsidR="00F82634" w:rsidRPr="007940F0" w:rsidRDefault="00915332" w:rsidP="006B342C">
            <w:pPr>
              <w:pStyle w:val="BodyText"/>
              <w:spacing w:after="60"/>
              <w:ind w:left="0"/>
              <w:rPr>
                <w:rFonts w:cs="Arial"/>
                <w:lang w:val="en-GB"/>
              </w:rPr>
            </w:pPr>
            <w:r>
              <w:rPr>
                <w:rFonts w:cs="Arial"/>
                <w:lang w:val="en-GB"/>
              </w:rPr>
              <w:t>E</w:t>
            </w:r>
            <w:r>
              <w:rPr>
                <w:rFonts w:cs="Arial"/>
              </w:rPr>
              <w:t>CC Report 358</w:t>
            </w:r>
          </w:p>
        </w:tc>
      </w:tr>
      <w:tr w:rsidR="00915332" w:rsidRPr="007940F0" w14:paraId="06FAB75F" w14:textId="77777777" w:rsidTr="00915332">
        <w:tc>
          <w:tcPr>
            <w:tcW w:w="2656" w:type="dxa"/>
          </w:tcPr>
          <w:p w14:paraId="399E8708" w14:textId="77777777" w:rsidR="00915332" w:rsidRPr="007940F0" w:rsidRDefault="00915332" w:rsidP="006B342C">
            <w:pPr>
              <w:pStyle w:val="BodyText"/>
              <w:spacing w:after="60"/>
              <w:ind w:left="0"/>
              <w:rPr>
                <w:rFonts w:cs="Arial"/>
                <w:lang w:val="en-GB"/>
              </w:rPr>
            </w:pPr>
            <w:r w:rsidRPr="007940F0">
              <w:rPr>
                <w:rFonts w:cs="Arial"/>
                <w:lang w:val="en-GB"/>
              </w:rPr>
              <w:t>DECT NR+ 6.912 MHz Rx</w:t>
            </w:r>
          </w:p>
        </w:tc>
        <w:tc>
          <w:tcPr>
            <w:tcW w:w="3251" w:type="dxa"/>
          </w:tcPr>
          <w:p w14:paraId="11AF23BD" w14:textId="644373B2" w:rsidR="00915332" w:rsidRPr="007940F0" w:rsidRDefault="00915332" w:rsidP="006B342C">
            <w:pPr>
              <w:pStyle w:val="BodyText"/>
              <w:spacing w:after="60"/>
              <w:ind w:left="0"/>
              <w:rPr>
                <w:rFonts w:cs="Arial"/>
                <w:lang w:val="en-GB"/>
              </w:rPr>
            </w:pPr>
            <w:r w:rsidRPr="00DD09C2">
              <w:rPr>
                <w:rFonts w:cs="Arial"/>
                <w:lang w:val="en-GB"/>
              </w:rPr>
              <w:t>E</w:t>
            </w:r>
            <w:r w:rsidRPr="00DD09C2">
              <w:rPr>
                <w:rFonts w:cs="Arial"/>
              </w:rPr>
              <w:t>CC Report 358</w:t>
            </w:r>
          </w:p>
        </w:tc>
      </w:tr>
      <w:tr w:rsidR="00915332" w:rsidRPr="007940F0" w14:paraId="66BB25AB" w14:textId="77777777" w:rsidTr="00915332">
        <w:tc>
          <w:tcPr>
            <w:tcW w:w="2656" w:type="dxa"/>
          </w:tcPr>
          <w:p w14:paraId="5B596358" w14:textId="77777777" w:rsidR="00915332" w:rsidRPr="007940F0" w:rsidRDefault="00915332" w:rsidP="006B342C">
            <w:pPr>
              <w:pStyle w:val="BodyText"/>
              <w:spacing w:after="60"/>
              <w:ind w:left="0"/>
              <w:rPr>
                <w:rFonts w:cs="Arial"/>
                <w:lang w:val="en-GB"/>
              </w:rPr>
            </w:pPr>
            <w:r w:rsidRPr="007940F0">
              <w:rPr>
                <w:rFonts w:cs="Arial"/>
                <w:lang w:val="en-GB"/>
              </w:rPr>
              <w:t>WBB LP 10 MHz Rx</w:t>
            </w:r>
          </w:p>
        </w:tc>
        <w:tc>
          <w:tcPr>
            <w:tcW w:w="3251" w:type="dxa"/>
          </w:tcPr>
          <w:p w14:paraId="0F450AC7" w14:textId="0ABA65C9" w:rsidR="00915332" w:rsidRPr="007940F0" w:rsidRDefault="00915332" w:rsidP="006B342C">
            <w:pPr>
              <w:pStyle w:val="BodyText"/>
              <w:spacing w:after="60"/>
              <w:ind w:left="0"/>
              <w:rPr>
                <w:rFonts w:cs="Arial"/>
                <w:lang w:val="en-GB"/>
              </w:rPr>
            </w:pPr>
            <w:r w:rsidRPr="00DD09C2">
              <w:rPr>
                <w:rFonts w:cs="Arial"/>
                <w:lang w:val="en-GB"/>
              </w:rPr>
              <w:t>E</w:t>
            </w:r>
            <w:r w:rsidRPr="00DD09C2">
              <w:rPr>
                <w:rFonts w:cs="Arial"/>
              </w:rPr>
              <w:t>CC Report 358</w:t>
            </w:r>
          </w:p>
        </w:tc>
      </w:tr>
      <w:tr w:rsidR="00915332" w:rsidRPr="007940F0" w14:paraId="35ED24C5" w14:textId="77777777" w:rsidTr="00915332">
        <w:tc>
          <w:tcPr>
            <w:tcW w:w="2656" w:type="dxa"/>
          </w:tcPr>
          <w:p w14:paraId="34A105DC" w14:textId="77777777" w:rsidR="00915332" w:rsidRPr="007940F0" w:rsidRDefault="00915332" w:rsidP="006B342C">
            <w:pPr>
              <w:pStyle w:val="BodyText"/>
              <w:spacing w:after="60"/>
              <w:ind w:left="0"/>
              <w:rPr>
                <w:rFonts w:cs="Arial"/>
                <w:lang w:val="en-GB"/>
              </w:rPr>
            </w:pPr>
            <w:r w:rsidRPr="007940F0">
              <w:rPr>
                <w:rFonts w:cs="Arial"/>
                <w:lang w:val="en-GB"/>
              </w:rPr>
              <w:t>WBB LP 100 MHz Rx</w:t>
            </w:r>
          </w:p>
        </w:tc>
        <w:tc>
          <w:tcPr>
            <w:tcW w:w="3251" w:type="dxa"/>
          </w:tcPr>
          <w:p w14:paraId="206AA29D" w14:textId="2BDF75A3" w:rsidR="00915332" w:rsidRPr="007940F0" w:rsidRDefault="00915332" w:rsidP="006B342C">
            <w:pPr>
              <w:pStyle w:val="BodyText"/>
              <w:spacing w:after="60"/>
              <w:ind w:left="0"/>
              <w:rPr>
                <w:rFonts w:cs="Arial"/>
                <w:lang w:val="en-GB"/>
              </w:rPr>
            </w:pPr>
            <w:r w:rsidRPr="00DD09C2">
              <w:rPr>
                <w:rFonts w:cs="Arial"/>
                <w:lang w:val="en-GB"/>
              </w:rPr>
              <w:t>E</w:t>
            </w:r>
            <w:r w:rsidRPr="00DD09C2">
              <w:rPr>
                <w:rFonts w:cs="Arial"/>
              </w:rPr>
              <w:t>CC Report 358</w:t>
            </w:r>
          </w:p>
        </w:tc>
      </w:tr>
      <w:tr w:rsidR="00915332" w:rsidRPr="007940F0" w14:paraId="737DF628" w14:textId="77777777" w:rsidTr="00915332">
        <w:tc>
          <w:tcPr>
            <w:tcW w:w="2656" w:type="dxa"/>
          </w:tcPr>
          <w:p w14:paraId="65A87B32" w14:textId="77777777" w:rsidR="00915332" w:rsidRPr="007940F0" w:rsidRDefault="00915332" w:rsidP="006B342C">
            <w:pPr>
              <w:pStyle w:val="BodyText"/>
              <w:spacing w:after="60"/>
              <w:ind w:left="0"/>
              <w:rPr>
                <w:rFonts w:cs="Arial"/>
                <w:lang w:val="en-GB"/>
              </w:rPr>
            </w:pPr>
            <w:r w:rsidRPr="007940F0">
              <w:rPr>
                <w:rFonts w:cs="Arial"/>
                <w:lang w:val="en-GB"/>
              </w:rPr>
              <w:t>WBB MP 10 MHz Tx</w:t>
            </w:r>
          </w:p>
        </w:tc>
        <w:tc>
          <w:tcPr>
            <w:tcW w:w="3251" w:type="dxa"/>
          </w:tcPr>
          <w:p w14:paraId="0B8B2102" w14:textId="36B0A8BC" w:rsidR="00915332" w:rsidRPr="007940F0" w:rsidRDefault="00915332" w:rsidP="006B342C">
            <w:pPr>
              <w:pStyle w:val="BodyText"/>
              <w:spacing w:after="60"/>
              <w:ind w:left="0"/>
              <w:rPr>
                <w:rFonts w:cs="Arial"/>
                <w:lang w:val="en-GB"/>
              </w:rPr>
            </w:pPr>
            <w:r w:rsidRPr="00DD09C2">
              <w:rPr>
                <w:rFonts w:cs="Arial"/>
                <w:lang w:val="en-GB"/>
              </w:rPr>
              <w:t>E</w:t>
            </w:r>
            <w:r w:rsidRPr="00DD09C2">
              <w:rPr>
                <w:rFonts w:cs="Arial"/>
              </w:rPr>
              <w:t>CC Report 358</w:t>
            </w:r>
          </w:p>
        </w:tc>
      </w:tr>
      <w:tr w:rsidR="00915332" w:rsidRPr="007940F0" w14:paraId="714A5A8E" w14:textId="77777777" w:rsidTr="00915332">
        <w:tc>
          <w:tcPr>
            <w:tcW w:w="2656" w:type="dxa"/>
          </w:tcPr>
          <w:p w14:paraId="425951B8" w14:textId="77777777" w:rsidR="00915332" w:rsidRPr="007940F0" w:rsidRDefault="00915332" w:rsidP="006B342C">
            <w:pPr>
              <w:pStyle w:val="BodyText"/>
              <w:spacing w:after="60"/>
              <w:ind w:left="0"/>
              <w:rPr>
                <w:rFonts w:cs="Arial"/>
                <w:lang w:val="en-GB"/>
              </w:rPr>
            </w:pPr>
            <w:r w:rsidRPr="007940F0">
              <w:rPr>
                <w:rFonts w:cs="Arial"/>
                <w:lang w:val="en-GB"/>
              </w:rPr>
              <w:t>WBB MP 10 MHz Rx</w:t>
            </w:r>
          </w:p>
        </w:tc>
        <w:tc>
          <w:tcPr>
            <w:tcW w:w="3251" w:type="dxa"/>
          </w:tcPr>
          <w:p w14:paraId="77A0DCFA" w14:textId="324608D1" w:rsidR="00915332" w:rsidRPr="007940F0" w:rsidRDefault="00915332" w:rsidP="006B342C">
            <w:pPr>
              <w:pStyle w:val="BodyText"/>
              <w:spacing w:after="60"/>
              <w:ind w:left="0"/>
              <w:rPr>
                <w:rFonts w:cs="Arial"/>
                <w:lang w:val="en-GB"/>
              </w:rPr>
            </w:pPr>
            <w:r w:rsidRPr="00DD09C2">
              <w:rPr>
                <w:rFonts w:cs="Arial"/>
                <w:lang w:val="en-GB"/>
              </w:rPr>
              <w:t>E</w:t>
            </w:r>
            <w:r w:rsidRPr="00DD09C2">
              <w:rPr>
                <w:rFonts w:cs="Arial"/>
              </w:rPr>
              <w:t>CC Report 358</w:t>
            </w:r>
          </w:p>
        </w:tc>
      </w:tr>
      <w:tr w:rsidR="00915332" w:rsidRPr="007940F0" w14:paraId="77D02774" w14:textId="77777777" w:rsidTr="00915332">
        <w:tc>
          <w:tcPr>
            <w:tcW w:w="2656" w:type="dxa"/>
          </w:tcPr>
          <w:p w14:paraId="4C80DD9D" w14:textId="77777777" w:rsidR="00915332" w:rsidRPr="007940F0" w:rsidRDefault="00915332" w:rsidP="006B342C">
            <w:pPr>
              <w:pStyle w:val="BodyText"/>
              <w:spacing w:after="60"/>
              <w:ind w:left="0"/>
              <w:rPr>
                <w:rFonts w:cs="Arial"/>
                <w:lang w:val="en-GB"/>
              </w:rPr>
            </w:pPr>
            <w:r w:rsidRPr="007940F0">
              <w:rPr>
                <w:rFonts w:cs="Arial"/>
                <w:lang w:val="en-GB"/>
              </w:rPr>
              <w:t>WBB MP 100 MHz Tx</w:t>
            </w:r>
          </w:p>
        </w:tc>
        <w:tc>
          <w:tcPr>
            <w:tcW w:w="3251" w:type="dxa"/>
          </w:tcPr>
          <w:p w14:paraId="06C2BCC3" w14:textId="43CD0F92" w:rsidR="00915332" w:rsidRPr="007940F0" w:rsidRDefault="00915332" w:rsidP="006B342C">
            <w:pPr>
              <w:pStyle w:val="BodyText"/>
              <w:spacing w:after="60"/>
              <w:ind w:left="0"/>
              <w:rPr>
                <w:rFonts w:cs="Arial"/>
                <w:lang w:val="en-GB"/>
              </w:rPr>
            </w:pPr>
            <w:r w:rsidRPr="00DD09C2">
              <w:rPr>
                <w:rFonts w:cs="Arial"/>
                <w:lang w:val="en-GB"/>
              </w:rPr>
              <w:t>E</w:t>
            </w:r>
            <w:r w:rsidRPr="00DD09C2">
              <w:rPr>
                <w:rFonts w:cs="Arial"/>
              </w:rPr>
              <w:t>CC Report 358</w:t>
            </w:r>
          </w:p>
        </w:tc>
      </w:tr>
      <w:tr w:rsidR="00915332" w:rsidRPr="007940F0" w14:paraId="29F0FF6F" w14:textId="77777777" w:rsidTr="00915332">
        <w:tc>
          <w:tcPr>
            <w:tcW w:w="2656" w:type="dxa"/>
          </w:tcPr>
          <w:p w14:paraId="07868A33" w14:textId="77777777" w:rsidR="00915332" w:rsidRPr="007940F0" w:rsidRDefault="00915332" w:rsidP="006B342C">
            <w:pPr>
              <w:pStyle w:val="BodyText"/>
              <w:spacing w:after="60"/>
              <w:ind w:left="0"/>
              <w:rPr>
                <w:rFonts w:cs="Arial"/>
                <w:lang w:val="en-GB"/>
              </w:rPr>
            </w:pPr>
            <w:r w:rsidRPr="007940F0">
              <w:rPr>
                <w:rFonts w:cs="Arial"/>
                <w:lang w:val="en-GB"/>
              </w:rPr>
              <w:t>WBB MP 100 MHz Rx</w:t>
            </w:r>
          </w:p>
        </w:tc>
        <w:tc>
          <w:tcPr>
            <w:tcW w:w="3251" w:type="dxa"/>
          </w:tcPr>
          <w:p w14:paraId="4F708026" w14:textId="244819E2" w:rsidR="00915332" w:rsidRPr="007940F0" w:rsidRDefault="00915332" w:rsidP="006B342C">
            <w:pPr>
              <w:pStyle w:val="BodyText"/>
              <w:spacing w:after="60"/>
              <w:ind w:left="0"/>
              <w:rPr>
                <w:rFonts w:cs="Arial"/>
                <w:lang w:val="en-GB"/>
              </w:rPr>
            </w:pPr>
            <w:r w:rsidRPr="00DD09C2">
              <w:rPr>
                <w:rFonts w:cs="Arial"/>
                <w:lang w:val="en-GB"/>
              </w:rPr>
              <w:t>E</w:t>
            </w:r>
            <w:r w:rsidRPr="00DD09C2">
              <w:rPr>
                <w:rFonts w:cs="Arial"/>
              </w:rPr>
              <w:t>CC Report 358</w:t>
            </w:r>
          </w:p>
        </w:tc>
      </w:tr>
      <w:tr w:rsidR="00F82634" w:rsidRPr="007940F0" w14:paraId="34634CC6" w14:textId="77777777" w:rsidTr="00C2112C">
        <w:tc>
          <w:tcPr>
            <w:tcW w:w="2656" w:type="dxa"/>
          </w:tcPr>
          <w:p w14:paraId="1D83FFB2" w14:textId="77777777" w:rsidR="00F82634" w:rsidRPr="007940F0" w:rsidRDefault="00F82634" w:rsidP="006B342C">
            <w:pPr>
              <w:pStyle w:val="BodyText"/>
              <w:spacing w:after="60"/>
              <w:ind w:left="0"/>
              <w:rPr>
                <w:rFonts w:cs="Arial"/>
                <w:lang w:val="en-GB"/>
              </w:rPr>
            </w:pPr>
            <w:r w:rsidRPr="007940F0">
              <w:rPr>
                <w:rFonts w:cs="Arial"/>
                <w:lang w:val="en-GB"/>
              </w:rPr>
              <w:t>FSS Rx</w:t>
            </w:r>
          </w:p>
        </w:tc>
        <w:tc>
          <w:tcPr>
            <w:tcW w:w="3251" w:type="dxa"/>
          </w:tcPr>
          <w:p w14:paraId="6BF5163F" w14:textId="77777777" w:rsidR="00F82634" w:rsidRPr="007940F0" w:rsidRDefault="00F82634" w:rsidP="006B342C">
            <w:pPr>
              <w:pStyle w:val="BodyText"/>
              <w:spacing w:after="60"/>
              <w:ind w:left="0"/>
              <w:rPr>
                <w:rFonts w:cs="Arial"/>
                <w:lang w:val="en-GB"/>
              </w:rPr>
            </w:pPr>
            <w:r w:rsidRPr="007940F0">
              <w:rPr>
                <w:rFonts w:cs="Arial"/>
                <w:lang w:val="en-GB"/>
              </w:rPr>
              <w:t>Gaussian curve</w:t>
            </w:r>
          </w:p>
        </w:tc>
      </w:tr>
      <w:tr w:rsidR="00F82634" w:rsidRPr="007940F0" w14:paraId="369C4C13" w14:textId="77777777" w:rsidTr="00C2112C">
        <w:tc>
          <w:tcPr>
            <w:tcW w:w="2656" w:type="dxa"/>
          </w:tcPr>
          <w:p w14:paraId="60851255" w14:textId="77777777" w:rsidR="00F82634" w:rsidRPr="007940F0" w:rsidRDefault="00F82634" w:rsidP="006B342C">
            <w:pPr>
              <w:pStyle w:val="BodyText"/>
              <w:spacing w:after="60"/>
              <w:ind w:left="0"/>
              <w:rPr>
                <w:rFonts w:cs="Arial"/>
                <w:lang w:val="en-GB"/>
              </w:rPr>
            </w:pPr>
            <w:r w:rsidRPr="007940F0">
              <w:rPr>
                <w:rFonts w:cs="Arial"/>
                <w:lang w:val="en-GB"/>
              </w:rPr>
              <w:t>FS Rx</w:t>
            </w:r>
          </w:p>
        </w:tc>
        <w:tc>
          <w:tcPr>
            <w:tcW w:w="3251" w:type="dxa"/>
          </w:tcPr>
          <w:p w14:paraId="6C1D2EE1" w14:textId="77777777" w:rsidR="00F82634" w:rsidRPr="007940F0" w:rsidRDefault="00F82634" w:rsidP="006B342C">
            <w:pPr>
              <w:pStyle w:val="BodyText"/>
              <w:spacing w:after="60"/>
              <w:ind w:left="0"/>
              <w:rPr>
                <w:rFonts w:cs="Arial"/>
                <w:lang w:val="en-GB"/>
              </w:rPr>
            </w:pPr>
            <w:r w:rsidRPr="007940F0">
              <w:rPr>
                <w:rFonts w:cs="Arial"/>
                <w:lang w:val="en-GB"/>
              </w:rPr>
              <w:t>Gaussian curve</w:t>
            </w:r>
          </w:p>
        </w:tc>
      </w:tr>
    </w:tbl>
    <w:p w14:paraId="4FB4233F" w14:textId="6304F17D" w:rsidR="001C7F1D" w:rsidRPr="007940F0" w:rsidRDefault="001C7F1D" w:rsidP="00EF2469">
      <w:pPr>
        <w:pStyle w:val="Heading1"/>
        <w:pageBreakBefore w:val="0"/>
        <w:numPr>
          <w:ilvl w:val="0"/>
          <w:numId w:val="4"/>
        </w:numPr>
        <w:tabs>
          <w:tab w:val="clear" w:pos="3125"/>
        </w:tabs>
        <w:spacing w:before="600"/>
        <w:ind w:left="0" w:firstLine="0"/>
        <w:jc w:val="both"/>
        <w:rPr>
          <w:rStyle w:val="ECCParagraph"/>
          <w:rFonts w:cs="Arial"/>
          <w:bCs/>
          <w:caps/>
          <w:smallCaps w:val="0"/>
          <w:color w:val="D2232A"/>
          <w:kern w:val="32"/>
        </w:rPr>
      </w:pPr>
      <w:r w:rsidRPr="007940F0">
        <w:rPr>
          <w:rStyle w:val="ECCParagraph"/>
          <w:rFonts w:cs="Arial"/>
          <w:bCs/>
          <w:caps/>
          <w:smallCaps w:val="0"/>
          <w:color w:val="D2232A"/>
          <w:kern w:val="32"/>
        </w:rPr>
        <w:t>Block Edge Masks</w:t>
      </w:r>
    </w:p>
    <w:p w14:paraId="3309C634" w14:textId="30E74619" w:rsidR="00A241D3" w:rsidRPr="007940F0" w:rsidRDefault="00A241D3" w:rsidP="00EF1E98">
      <w:pPr>
        <w:spacing w:before="240" w:after="60"/>
        <w:jc w:val="both"/>
        <w:rPr>
          <w:rFonts w:ascii="Arial" w:hAnsi="Arial" w:cs="Arial"/>
          <w:sz w:val="20"/>
        </w:rPr>
      </w:pPr>
      <w:r w:rsidRPr="007940F0">
        <w:rPr>
          <w:rFonts w:ascii="Arial" w:hAnsi="Arial" w:cs="Arial"/>
          <w:sz w:val="20"/>
        </w:rPr>
        <w:t xml:space="preserve">Block Edge Masks are usually comprised of two parts: the in-block and out-of-block components. The in-block component extends over frequencies which capture the operator’s assigned channels while the out-of-block </w:t>
      </w:r>
      <w:r w:rsidRPr="007940F0">
        <w:rPr>
          <w:rFonts w:ascii="Arial" w:hAnsi="Arial" w:cs="Arial"/>
          <w:sz w:val="20"/>
        </w:rPr>
        <w:lastRenderedPageBreak/>
        <w:t xml:space="preserve">component extends into adjacent frequencies. There may be a transition from in the in-block to out-of-block baseline limit as illustrated in Figure </w:t>
      </w:r>
      <w:r w:rsidR="00F82634" w:rsidRPr="007940F0">
        <w:rPr>
          <w:rFonts w:ascii="Arial" w:hAnsi="Arial" w:cs="Arial"/>
          <w:sz w:val="20"/>
        </w:rPr>
        <w:t>3</w:t>
      </w:r>
      <w:r w:rsidRPr="007940F0">
        <w:rPr>
          <w:rFonts w:ascii="Arial" w:hAnsi="Arial" w:cs="Arial"/>
          <w:sz w:val="20"/>
        </w:rPr>
        <w:t xml:space="preserve">. </w:t>
      </w:r>
    </w:p>
    <w:p w14:paraId="43C40234" w14:textId="68A185C3" w:rsidR="00DE148B" w:rsidRPr="00DE148B" w:rsidRDefault="00A241D3" w:rsidP="00DE148B">
      <w:pPr>
        <w:pStyle w:val="BodyText"/>
      </w:pPr>
      <w:r w:rsidRPr="007940F0">
        <w:rPr>
          <w:lang w:val="sl-SI" w:eastAsia="sl-SI"/>
        </w:rPr>
        <w:drawing>
          <wp:inline distT="0" distB="0" distL="0" distR="0" wp14:anchorId="23F5E0C1" wp14:editId="5840E609">
            <wp:extent cx="5208270" cy="3011805"/>
            <wp:effectExtent l="0" t="0" r="0" b="0"/>
            <wp:docPr id="6231107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08270" cy="3011805"/>
                    </a:xfrm>
                    <a:prstGeom prst="rect">
                      <a:avLst/>
                    </a:prstGeom>
                    <a:noFill/>
                    <a:ln>
                      <a:noFill/>
                    </a:ln>
                  </pic:spPr>
                </pic:pic>
              </a:graphicData>
            </a:graphic>
          </wp:inline>
        </w:drawing>
      </w:r>
    </w:p>
    <w:p w14:paraId="70C2F258" w14:textId="4D8F1C74" w:rsidR="003D680F" w:rsidRPr="007940F0" w:rsidRDefault="00007BBD" w:rsidP="00DE148B">
      <w:pPr>
        <w:pStyle w:val="Caption"/>
        <w:keepLines/>
        <w:tabs>
          <w:tab w:val="left" w:pos="0"/>
          <w:tab w:val="center" w:pos="4820"/>
          <w:tab w:val="right" w:pos="9639"/>
        </w:tabs>
        <w:spacing w:before="240" w:after="240"/>
        <w:contextualSpacing/>
        <w:rPr>
          <w:rFonts w:ascii="Arial" w:hAnsi="Arial"/>
          <w:bCs/>
          <w:color w:val="D2232A"/>
          <w:sz w:val="20"/>
        </w:rPr>
      </w:pPr>
      <w:r w:rsidRPr="007940F0">
        <w:rPr>
          <w:rFonts w:ascii="Arial" w:hAnsi="Arial"/>
          <w:bCs/>
          <w:color w:val="D2232A"/>
          <w:sz w:val="20"/>
        </w:rPr>
        <w:t xml:space="preserve">Figure </w:t>
      </w:r>
      <w:r w:rsidRPr="007940F0">
        <w:rPr>
          <w:rFonts w:ascii="Arial" w:hAnsi="Arial"/>
          <w:bCs/>
          <w:color w:val="D2232A"/>
          <w:sz w:val="20"/>
        </w:rPr>
        <w:fldChar w:fldCharType="begin"/>
      </w:r>
      <w:r w:rsidRPr="007940F0">
        <w:rPr>
          <w:rFonts w:ascii="Arial" w:hAnsi="Arial"/>
          <w:bCs/>
          <w:color w:val="D2232A"/>
          <w:sz w:val="20"/>
        </w:rPr>
        <w:instrText xml:space="preserve"> SEQ Figure \* ARABIC </w:instrText>
      </w:r>
      <w:r w:rsidRPr="007940F0">
        <w:rPr>
          <w:rFonts w:ascii="Arial" w:hAnsi="Arial"/>
          <w:bCs/>
          <w:color w:val="D2232A"/>
          <w:sz w:val="20"/>
        </w:rPr>
        <w:fldChar w:fldCharType="separate"/>
      </w:r>
      <w:r w:rsidR="00B92EFA">
        <w:rPr>
          <w:rFonts w:ascii="Arial" w:hAnsi="Arial"/>
          <w:bCs/>
          <w:noProof/>
          <w:color w:val="D2232A"/>
          <w:sz w:val="20"/>
        </w:rPr>
        <w:t>3</w:t>
      </w:r>
      <w:r w:rsidRPr="007940F0">
        <w:rPr>
          <w:rFonts w:ascii="Arial" w:hAnsi="Arial"/>
          <w:bCs/>
          <w:color w:val="D2232A"/>
          <w:sz w:val="20"/>
        </w:rPr>
        <w:fldChar w:fldCharType="end"/>
      </w:r>
      <w:r w:rsidRPr="007940F0">
        <w:rPr>
          <w:rFonts w:ascii="Arial" w:hAnsi="Arial"/>
          <w:bCs/>
          <w:color w:val="D2232A"/>
          <w:sz w:val="20"/>
        </w:rPr>
        <w:t xml:space="preserve">: </w:t>
      </w:r>
      <w:r w:rsidR="00A241D3" w:rsidRPr="007940F0">
        <w:rPr>
          <w:rFonts w:ascii="Arial" w:hAnsi="Arial"/>
          <w:bCs/>
          <w:color w:val="D2232A"/>
          <w:sz w:val="20"/>
        </w:rPr>
        <w:t>Generic Block Edge Mask</w:t>
      </w:r>
    </w:p>
    <w:p w14:paraId="1209AB54" w14:textId="77777777" w:rsidR="00A241D3" w:rsidRPr="007940F0" w:rsidRDefault="00A241D3" w:rsidP="00EF1E98">
      <w:pPr>
        <w:spacing w:before="240" w:after="60"/>
        <w:jc w:val="both"/>
        <w:rPr>
          <w:rFonts w:ascii="Arial" w:hAnsi="Arial" w:cs="Arial"/>
          <w:sz w:val="20"/>
        </w:rPr>
      </w:pPr>
      <w:r w:rsidRPr="007940F0">
        <w:rPr>
          <w:rFonts w:ascii="Arial" w:hAnsi="Arial" w:cs="Arial"/>
          <w:sz w:val="20"/>
        </w:rPr>
        <w:t xml:space="preserve">We set out some example calculations and results for the Block Edge Mask (BEM) out-of-block baseline level. An important consideration here is whether the transmitter’s spectrum mask meets the calculated BEM baseline level; if so, then no further constraints are required for the out-of-block component of the mask. </w:t>
      </w:r>
    </w:p>
    <w:p w14:paraId="6046D6E4" w14:textId="6E8DEEA9" w:rsidR="00CB40C7" w:rsidRPr="007940F0" w:rsidRDefault="00E130E7" w:rsidP="00EF1E98">
      <w:pPr>
        <w:spacing w:before="240" w:after="60"/>
        <w:jc w:val="both"/>
        <w:rPr>
          <w:rFonts w:ascii="Arial" w:hAnsi="Arial" w:cs="Arial"/>
          <w:sz w:val="20"/>
        </w:rPr>
      </w:pPr>
      <w:r w:rsidRPr="007940F0">
        <w:rPr>
          <w:rFonts w:ascii="Arial" w:hAnsi="Arial" w:cs="Arial"/>
          <w:sz w:val="20"/>
        </w:rPr>
        <w:t xml:space="preserve">In section </w:t>
      </w:r>
      <w:r w:rsidR="0066586A" w:rsidRPr="007940F0">
        <w:rPr>
          <w:rFonts w:ascii="Arial" w:hAnsi="Arial" w:cs="Arial"/>
          <w:sz w:val="20"/>
        </w:rPr>
        <w:t>2.3</w:t>
      </w:r>
      <w:r w:rsidRPr="007940F0">
        <w:rPr>
          <w:rFonts w:ascii="Arial" w:hAnsi="Arial" w:cs="Arial"/>
          <w:sz w:val="20"/>
        </w:rPr>
        <w:t xml:space="preserve"> we report on the geographical distances required between DECT NR+ and WBB LMP radios in order that interference protection criteria are satisfied. </w:t>
      </w:r>
      <w:r w:rsidR="00CB40C7" w:rsidRPr="007940F0">
        <w:rPr>
          <w:rFonts w:ascii="Arial" w:hAnsi="Arial" w:cs="Arial"/>
          <w:sz w:val="20"/>
        </w:rPr>
        <w:t xml:space="preserve">Here, under the assumption that these distances are satisfied exactly, we calculate baseline BEM levels for some first adjacent channel interference scenarios. </w:t>
      </w:r>
    </w:p>
    <w:p w14:paraId="702893F8" w14:textId="1CD9DD58" w:rsidR="00647CD8" w:rsidRPr="007940F0" w:rsidRDefault="00121F3C" w:rsidP="00EF1E98">
      <w:pPr>
        <w:spacing w:before="240" w:after="60"/>
        <w:jc w:val="both"/>
        <w:rPr>
          <w:rFonts w:ascii="Arial" w:hAnsi="Arial" w:cs="Arial"/>
          <w:sz w:val="20"/>
        </w:rPr>
      </w:pPr>
      <w:r w:rsidRPr="007940F0">
        <w:rPr>
          <w:rFonts w:ascii="Arial" w:hAnsi="Arial" w:cs="Arial"/>
          <w:sz w:val="20"/>
        </w:rPr>
        <w:t xml:space="preserve">Our method elaborates on that given in </w:t>
      </w:r>
      <w:r w:rsidR="00A82CCE">
        <w:rPr>
          <w:rFonts w:ascii="Arial" w:hAnsi="Arial" w:cs="Arial"/>
          <w:sz w:val="20"/>
        </w:rPr>
        <w:fldChar w:fldCharType="begin"/>
      </w:r>
      <w:r w:rsidR="00A82CCE">
        <w:rPr>
          <w:rFonts w:ascii="Arial" w:hAnsi="Arial" w:cs="Arial"/>
          <w:sz w:val="20"/>
        </w:rPr>
        <w:instrText xml:space="preserve"> REF _Ref162271784 \n \h </w:instrText>
      </w:r>
      <w:r w:rsidR="00A82CCE">
        <w:rPr>
          <w:rFonts w:ascii="Arial" w:hAnsi="Arial" w:cs="Arial"/>
          <w:sz w:val="20"/>
        </w:rPr>
      </w:r>
      <w:r w:rsidR="00A82CCE">
        <w:rPr>
          <w:rFonts w:ascii="Arial" w:hAnsi="Arial" w:cs="Arial"/>
          <w:sz w:val="20"/>
        </w:rPr>
        <w:fldChar w:fldCharType="separate"/>
      </w:r>
      <w:r w:rsidR="00A82CCE">
        <w:rPr>
          <w:rFonts w:ascii="Arial" w:hAnsi="Arial" w:cs="Arial"/>
          <w:sz w:val="20"/>
        </w:rPr>
        <w:t>[3]</w:t>
      </w:r>
      <w:r w:rsidR="00A82CCE">
        <w:rPr>
          <w:rFonts w:ascii="Arial" w:hAnsi="Arial" w:cs="Arial"/>
          <w:sz w:val="20"/>
        </w:rPr>
        <w:fldChar w:fldCharType="end"/>
      </w:r>
      <w:r w:rsidRPr="007940F0">
        <w:rPr>
          <w:rFonts w:ascii="Arial" w:hAnsi="Arial" w:cs="Arial"/>
          <w:sz w:val="20"/>
        </w:rPr>
        <w:t xml:space="preserve">. </w:t>
      </w:r>
      <w:r w:rsidR="00647CD8" w:rsidRPr="007940F0">
        <w:rPr>
          <w:rFonts w:ascii="Arial" w:hAnsi="Arial" w:cs="Arial"/>
          <w:sz w:val="20"/>
        </w:rPr>
        <w:t xml:space="preserve">For </w:t>
      </w:r>
      <w:r w:rsidR="00F946AA" w:rsidRPr="007940F0">
        <w:rPr>
          <w:rFonts w:ascii="Arial" w:hAnsi="Arial" w:cs="Arial"/>
          <w:sz w:val="20"/>
        </w:rPr>
        <w:t>these example calculations</w:t>
      </w:r>
      <w:r w:rsidR="00647CD8" w:rsidRPr="007940F0">
        <w:rPr>
          <w:rFonts w:ascii="Arial" w:hAnsi="Arial" w:cs="Arial"/>
          <w:sz w:val="20"/>
        </w:rPr>
        <w:t xml:space="preserve"> we calculate path gain for the geographical separation</w:t>
      </w:r>
      <w:r w:rsidR="00733A6E" w:rsidRPr="007940F0">
        <w:rPr>
          <w:rFonts w:ascii="Arial" w:hAnsi="Arial" w:cs="Arial"/>
          <w:sz w:val="20"/>
        </w:rPr>
        <w:t xml:space="preserve"> </w:t>
      </w:r>
      <m:oMath>
        <m:sSub>
          <m:sSubPr>
            <m:ctrlPr>
              <w:rPr>
                <w:rFonts w:ascii="Cambria Math" w:hAnsi="Cambria Math" w:cs="Arial"/>
                <w:sz w:val="20"/>
              </w:rPr>
            </m:ctrlPr>
          </m:sSubPr>
          <m:e>
            <m:r>
              <w:rPr>
                <w:rFonts w:ascii="Cambria Math" w:hAnsi="Cambria Math" w:cs="Arial"/>
                <w:sz w:val="20"/>
              </w:rPr>
              <m:t>d</m:t>
            </m:r>
          </m:e>
          <m:sub>
            <m:r>
              <w:rPr>
                <w:rFonts w:ascii="Cambria Math" w:hAnsi="Cambria Math" w:cs="Arial"/>
                <w:sz w:val="20"/>
              </w:rPr>
              <m:t>km</m:t>
            </m:r>
          </m:sub>
        </m:sSub>
      </m:oMath>
      <w:r w:rsidR="00647CD8" w:rsidRPr="007940F0">
        <w:rPr>
          <w:rFonts w:ascii="Arial" w:hAnsi="Arial" w:cs="Arial"/>
          <w:sz w:val="20"/>
        </w:rPr>
        <w:t xml:space="preserve"> under consideration and, u</w:t>
      </w:r>
      <w:r w:rsidRPr="007940F0">
        <w:rPr>
          <w:rFonts w:ascii="Arial" w:hAnsi="Arial" w:cs="Arial"/>
          <w:sz w:val="20"/>
        </w:rPr>
        <w:t>sing the relevant interference</w:t>
      </w:r>
      <w:r w:rsidR="00647CD8" w:rsidRPr="007940F0">
        <w:rPr>
          <w:rFonts w:ascii="Arial" w:hAnsi="Arial" w:cs="Arial"/>
          <w:sz w:val="20"/>
        </w:rPr>
        <w:t xml:space="preserve"> </w:t>
      </w:r>
      <w:r w:rsidRPr="007940F0">
        <w:rPr>
          <w:rFonts w:ascii="Arial" w:hAnsi="Arial" w:cs="Arial"/>
          <w:sz w:val="20"/>
        </w:rPr>
        <w:t>threshold,</w:t>
      </w:r>
      <w:r w:rsidR="00647CD8" w:rsidRPr="007940F0">
        <w:rPr>
          <w:rFonts w:ascii="Arial" w:hAnsi="Arial" w:cs="Arial"/>
          <w:sz w:val="20"/>
        </w:rPr>
        <w:t xml:space="preserve"> calculate the BEM baseline level</w:t>
      </w:r>
      <w:r w:rsidR="001D2204" w:rsidRPr="007940F0">
        <w:rPr>
          <w:rFonts w:ascii="Arial" w:hAnsi="Arial" w:cs="Arial"/>
          <w:sz w:val="20"/>
        </w:rPr>
        <w:t>. We first of all calculate the path gain</w:t>
      </w:r>
      <w:r w:rsidR="00F946AA" w:rsidRPr="007940F0">
        <w:rPr>
          <w:rFonts w:ascii="Arial" w:hAnsi="Arial" w:cs="Arial"/>
          <w:sz w:val="20"/>
        </w:rPr>
        <w:t xml:space="preserve"> </w:t>
      </w:r>
      <m:oMath>
        <m:sSub>
          <m:sSubPr>
            <m:ctrlPr>
              <w:rPr>
                <w:rFonts w:ascii="Cambria Math" w:hAnsi="Cambria Math" w:cs="Arial"/>
                <w:sz w:val="20"/>
              </w:rPr>
            </m:ctrlPr>
          </m:sSubPr>
          <m:e>
            <m:r>
              <w:rPr>
                <w:rFonts w:ascii="Cambria Math" w:hAnsi="Cambria Math" w:cs="Arial"/>
                <w:sz w:val="20"/>
              </w:rPr>
              <m:t>G</m:t>
            </m:r>
          </m:e>
          <m:sub>
            <m:r>
              <w:rPr>
                <w:rFonts w:ascii="Cambria Math" w:hAnsi="Cambria Math" w:cs="Arial"/>
                <w:sz w:val="20"/>
              </w:rPr>
              <m:t>path</m:t>
            </m:r>
            <m:r>
              <m:rPr>
                <m:sty m:val="p"/>
              </m:rPr>
              <w:rPr>
                <w:rFonts w:ascii="Cambria Math" w:hAnsi="Cambria Math" w:cs="Arial"/>
                <w:sz w:val="20"/>
              </w:rPr>
              <m:t xml:space="preserve"> </m:t>
            </m:r>
          </m:sub>
        </m:sSub>
      </m:oMath>
      <w:r w:rsidR="00F946AA" w:rsidRPr="007940F0">
        <w:rPr>
          <w:rFonts w:ascii="Arial" w:hAnsi="Arial" w:cs="Arial"/>
          <w:sz w:val="20"/>
        </w:rPr>
        <w:t>u</w:t>
      </w:r>
      <w:r w:rsidR="00733A6E" w:rsidRPr="007940F0">
        <w:rPr>
          <w:rFonts w:ascii="Arial" w:hAnsi="Arial" w:cs="Arial"/>
          <w:sz w:val="20"/>
        </w:rPr>
        <w:t>sing</w:t>
      </w:r>
    </w:p>
    <w:p w14:paraId="4333BD34" w14:textId="56B0F7D5" w:rsidR="00F946AA" w:rsidRPr="007940F0" w:rsidRDefault="00F946AA" w:rsidP="00F946AA">
      <w:pPr>
        <w:pStyle w:val="Caption"/>
        <w:keepNext/>
        <w:rPr>
          <w:rFonts w:ascii="Arial" w:hAnsi="Arial" w:cs="Arial"/>
          <w:sz w:val="20"/>
        </w:rPr>
      </w:pPr>
      <w:r w:rsidRPr="007940F0">
        <w:rPr>
          <w:rFonts w:ascii="Arial" w:hAnsi="Arial" w:cs="Arial"/>
          <w:sz w:val="20"/>
        </w:rPr>
        <w:t xml:space="preserve">Equation </w:t>
      </w:r>
      <w:r w:rsidR="00EF1E98" w:rsidRPr="007940F0">
        <w:rPr>
          <w:rFonts w:ascii="Arial" w:hAnsi="Arial" w:cs="Arial"/>
          <w:sz w:val="20"/>
        </w:rPr>
        <w:fldChar w:fldCharType="begin"/>
      </w:r>
      <w:r w:rsidR="00EF1E98" w:rsidRPr="007940F0">
        <w:rPr>
          <w:rFonts w:ascii="Arial" w:hAnsi="Arial" w:cs="Arial"/>
          <w:sz w:val="20"/>
        </w:rPr>
        <w:instrText xml:space="preserve"> SEQ Equation \* ARABIC </w:instrText>
      </w:r>
      <w:r w:rsidR="00EF1E98" w:rsidRPr="007940F0">
        <w:rPr>
          <w:rFonts w:ascii="Arial" w:hAnsi="Arial" w:cs="Arial"/>
          <w:sz w:val="20"/>
        </w:rPr>
        <w:fldChar w:fldCharType="separate"/>
      </w:r>
      <w:r w:rsidR="00B92EFA">
        <w:rPr>
          <w:rFonts w:ascii="Arial" w:hAnsi="Arial" w:cs="Arial"/>
          <w:noProof/>
          <w:sz w:val="20"/>
        </w:rPr>
        <w:t>4</w:t>
      </w:r>
      <w:r w:rsidR="00EF1E98" w:rsidRPr="007940F0">
        <w:rPr>
          <w:rFonts w:ascii="Arial" w:hAnsi="Arial" w:cs="Arial"/>
          <w:sz w:val="20"/>
        </w:rPr>
        <w:fldChar w:fldCharType="end"/>
      </w:r>
    </w:p>
    <w:p w14:paraId="7E4C4E0D" w14:textId="658DF982" w:rsidR="00F946AA" w:rsidRPr="00B47C17" w:rsidRDefault="00881615" w:rsidP="00A96F5A">
      <w:pPr>
        <w:pStyle w:val="BodyText"/>
        <w:ind w:left="0"/>
        <w:jc w:val="center"/>
        <w:rPr>
          <w:rFonts w:cs="Arial"/>
          <w:lang w:val="en-US"/>
        </w:rPr>
      </w:pPr>
      <m:oMath>
        <m:sSub>
          <m:sSubPr>
            <m:ctrlPr>
              <w:rPr>
                <w:rFonts w:ascii="Cambria Math" w:hAnsi="Cambria Math" w:cs="Arial"/>
                <w:i/>
              </w:rPr>
            </m:ctrlPr>
          </m:sSubPr>
          <m:e>
            <m:r>
              <w:rPr>
                <w:rFonts w:ascii="Cambria Math" w:hAnsi="Cambria Math" w:cs="Arial"/>
              </w:rPr>
              <m:t>G</m:t>
            </m:r>
          </m:e>
          <m:sub>
            <m:r>
              <w:rPr>
                <w:rFonts w:ascii="Cambria Math" w:hAnsi="Cambria Math" w:cs="Arial"/>
              </w:rPr>
              <m:t>pat</m:t>
            </m:r>
            <m:r>
              <w:rPr>
                <w:rFonts w:ascii="Cambria Math" w:hAnsi="Cambria Math" w:cs="Arial"/>
                <w:lang w:val="en-US"/>
              </w:rPr>
              <m:t xml:space="preserve">h </m:t>
            </m:r>
          </m:sub>
        </m:sSub>
        <m:r>
          <w:rPr>
            <w:rFonts w:ascii="Cambria Math" w:hAnsi="Cambria Math" w:cs="Arial"/>
            <w:lang w:val="en-US"/>
          </w:rPr>
          <m:t>=32.45+20∙</m:t>
        </m:r>
        <m:func>
          <m:funcPr>
            <m:ctrlPr>
              <w:rPr>
                <w:rFonts w:ascii="Cambria Math" w:hAnsi="Cambria Math" w:cs="Arial"/>
                <w:i/>
              </w:rPr>
            </m:ctrlPr>
          </m:funcPr>
          <m:fName>
            <m:sSub>
              <m:sSubPr>
                <m:ctrlPr>
                  <w:rPr>
                    <w:rFonts w:ascii="Cambria Math" w:hAnsi="Cambria Math" w:cs="Arial"/>
                    <w:i/>
                  </w:rPr>
                </m:ctrlPr>
              </m:sSubPr>
              <m:e>
                <m:r>
                  <m:rPr>
                    <m:sty m:val="p"/>
                  </m:rPr>
                  <w:rPr>
                    <w:rFonts w:ascii="Cambria Math" w:hAnsi="Cambria Math" w:cs="Arial"/>
                    <w:lang w:val="en-US"/>
                  </w:rPr>
                  <m:t>log</m:t>
                </m:r>
              </m:e>
              <m:sub>
                <m:r>
                  <w:rPr>
                    <w:rFonts w:ascii="Cambria Math" w:hAnsi="Cambria Math" w:cs="Arial"/>
                    <w:lang w:val="en-US"/>
                  </w:rPr>
                  <m:t>10</m:t>
                </m:r>
              </m:sub>
            </m:sSub>
          </m:fName>
          <m:e>
            <m:sSub>
              <m:sSubPr>
                <m:ctrlPr>
                  <w:rPr>
                    <w:rFonts w:ascii="Cambria Math" w:hAnsi="Cambria Math" w:cs="Arial"/>
                    <w:i/>
                  </w:rPr>
                </m:ctrlPr>
              </m:sSubPr>
              <m:e>
                <m:r>
                  <w:rPr>
                    <w:rFonts w:ascii="Cambria Math" w:hAnsi="Cambria Math" w:cs="Arial"/>
                  </w:rPr>
                  <m:t>d</m:t>
                </m:r>
              </m:e>
              <m:sub>
                <m:r>
                  <w:rPr>
                    <w:rFonts w:ascii="Cambria Math" w:hAnsi="Cambria Math" w:cs="Arial"/>
                  </w:rPr>
                  <m:t>km</m:t>
                </m:r>
              </m:sub>
            </m:sSub>
            <m:r>
              <w:rPr>
                <w:rFonts w:ascii="Cambria Math" w:hAnsi="Cambria Math" w:cs="Arial"/>
                <w:lang w:val="en-US"/>
              </w:rPr>
              <m:t>+</m:t>
            </m:r>
          </m:e>
        </m:func>
        <m:r>
          <w:rPr>
            <w:rFonts w:ascii="Cambria Math" w:hAnsi="Cambria Math" w:cs="Arial"/>
            <w:lang w:val="en-US"/>
          </w:rPr>
          <m:t>20∙</m:t>
        </m:r>
        <m:func>
          <m:funcPr>
            <m:ctrlPr>
              <w:rPr>
                <w:rFonts w:ascii="Cambria Math" w:hAnsi="Cambria Math" w:cs="Arial"/>
                <w:i/>
              </w:rPr>
            </m:ctrlPr>
          </m:funcPr>
          <m:fName>
            <m:sSub>
              <m:sSubPr>
                <m:ctrlPr>
                  <w:rPr>
                    <w:rFonts w:ascii="Cambria Math" w:hAnsi="Cambria Math" w:cs="Arial"/>
                    <w:i/>
                  </w:rPr>
                </m:ctrlPr>
              </m:sSubPr>
              <m:e>
                <m:r>
                  <m:rPr>
                    <m:sty m:val="p"/>
                  </m:rPr>
                  <w:rPr>
                    <w:rFonts w:ascii="Cambria Math" w:hAnsi="Cambria Math" w:cs="Arial"/>
                    <w:lang w:val="en-US"/>
                  </w:rPr>
                  <m:t>log</m:t>
                </m:r>
              </m:e>
              <m:sub>
                <m:r>
                  <w:rPr>
                    <w:rFonts w:ascii="Cambria Math" w:hAnsi="Cambria Math" w:cs="Arial"/>
                    <w:lang w:val="en-US"/>
                  </w:rPr>
                  <m:t>10</m:t>
                </m:r>
              </m:sub>
            </m:sSub>
          </m:fName>
          <m:e>
            <m:sSub>
              <m:sSubPr>
                <m:ctrlPr>
                  <w:rPr>
                    <w:rFonts w:ascii="Cambria Math" w:hAnsi="Cambria Math" w:cs="Arial"/>
                    <w:i/>
                  </w:rPr>
                </m:ctrlPr>
              </m:sSubPr>
              <m:e>
                <m:r>
                  <w:rPr>
                    <w:rFonts w:ascii="Cambria Math" w:hAnsi="Cambria Math" w:cs="Arial"/>
                  </w:rPr>
                  <m:t>f</m:t>
                </m:r>
              </m:e>
              <m:sub>
                <m:r>
                  <w:rPr>
                    <w:rFonts w:ascii="Cambria Math" w:hAnsi="Cambria Math" w:cs="Arial"/>
                  </w:rPr>
                  <m:t>MHz</m:t>
                </m:r>
              </m:sub>
            </m:sSub>
          </m:e>
        </m:func>
        <m:r>
          <w:rPr>
            <w:rFonts w:ascii="Cambria Math" w:hAnsi="Cambria Math" w:cs="Arial"/>
            <w:lang w:val="en-US"/>
          </w:rPr>
          <m:t>+</m:t>
        </m:r>
        <m:r>
          <w:rPr>
            <w:rFonts w:ascii="Cambria Math" w:hAnsi="Cambria Math" w:cs="Arial"/>
          </w:rPr>
          <m:t>NFD</m:t>
        </m:r>
        <m:r>
          <w:rPr>
            <w:rFonts w:ascii="Cambria Math" w:hAnsi="Cambria Math" w:cs="Arial"/>
            <w:lang w:val="en-US"/>
          </w:rPr>
          <m:t>-</m:t>
        </m:r>
        <m:sSub>
          <m:sSubPr>
            <m:ctrlPr>
              <w:rPr>
                <w:rFonts w:ascii="Cambria Math" w:hAnsi="Cambria Math" w:cs="Arial"/>
                <w:i/>
              </w:rPr>
            </m:ctrlPr>
          </m:sSubPr>
          <m:e>
            <m:r>
              <w:rPr>
                <w:rFonts w:ascii="Cambria Math" w:hAnsi="Cambria Math" w:cs="Arial"/>
              </w:rPr>
              <m:t>G</m:t>
            </m:r>
          </m:e>
          <m:sub>
            <m:r>
              <w:rPr>
                <w:rFonts w:ascii="Cambria Math" w:hAnsi="Cambria Math" w:cs="Arial"/>
              </w:rPr>
              <m:t>vic</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L</m:t>
            </m:r>
          </m:e>
          <m:sub>
            <m:r>
              <w:rPr>
                <w:rFonts w:ascii="Cambria Math" w:hAnsi="Cambria Math" w:cs="Arial"/>
              </w:rPr>
              <m:t>vic</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I</m:t>
            </m:r>
          </m:e>
          <m:sub>
            <m:r>
              <w:rPr>
                <w:rFonts w:ascii="Cambria Math" w:hAnsi="Cambria Math" w:cs="Arial"/>
              </w:rPr>
              <m:t>se</m:t>
            </m:r>
          </m:sub>
        </m:sSub>
      </m:oMath>
      <w:r w:rsidR="00F946AA" w:rsidRPr="00B47C17">
        <w:rPr>
          <w:rFonts w:cs="Arial"/>
          <w:lang w:val="en-US"/>
        </w:rPr>
        <w:t xml:space="preserve"> </w:t>
      </w:r>
      <w:r w:rsidR="00A96F5A" w:rsidRPr="00B47C17">
        <w:rPr>
          <w:rFonts w:cs="Arial"/>
          <w:lang w:val="en-US"/>
        </w:rPr>
        <w:tab/>
      </w:r>
      <w:r w:rsidR="00F946AA" w:rsidRPr="00B47C17">
        <w:rPr>
          <w:rFonts w:cs="Arial"/>
          <w:lang w:val="en-US"/>
        </w:rPr>
        <w:tab/>
        <w:t>(dB)</w:t>
      </w:r>
    </w:p>
    <w:p w14:paraId="191F1722" w14:textId="77777777" w:rsidR="00A96F5A" w:rsidRPr="007940F0" w:rsidRDefault="00A96F5A" w:rsidP="00EF1E98">
      <w:pPr>
        <w:spacing w:before="240" w:after="60"/>
        <w:jc w:val="both"/>
        <w:rPr>
          <w:rFonts w:ascii="Arial" w:hAnsi="Arial" w:cs="Arial"/>
          <w:sz w:val="20"/>
        </w:rPr>
      </w:pPr>
      <w:proofErr w:type="gramStart"/>
      <w:r w:rsidRPr="007940F0">
        <w:rPr>
          <w:rFonts w:ascii="Arial" w:hAnsi="Arial" w:cs="Arial"/>
          <w:sz w:val="20"/>
        </w:rPr>
        <w:t>where</w:t>
      </w:r>
      <w:proofErr w:type="gramEnd"/>
      <w:r w:rsidRPr="007940F0">
        <w:rPr>
          <w:rFonts w:ascii="Arial" w:hAnsi="Arial" w:cs="Arial"/>
          <w:sz w:val="20"/>
        </w:rPr>
        <w:t xml:space="preserve"> </w:t>
      </w:r>
    </w:p>
    <w:p w14:paraId="241DD811" w14:textId="4C4EE5D3" w:rsidR="001F457A" w:rsidRPr="007940F0" w:rsidRDefault="00881615" w:rsidP="00EF1E98">
      <w:pPr>
        <w:spacing w:before="240" w:after="60"/>
        <w:jc w:val="both"/>
        <w:rPr>
          <w:rFonts w:ascii="Arial" w:hAnsi="Arial" w:cs="Arial"/>
          <w:sz w:val="20"/>
        </w:rPr>
      </w:pPr>
      <m:oMath>
        <m:sSub>
          <m:sSubPr>
            <m:ctrlPr>
              <w:rPr>
                <w:rFonts w:ascii="Cambria Math" w:hAnsi="Cambria Math" w:cs="Arial"/>
                <w:sz w:val="20"/>
              </w:rPr>
            </m:ctrlPr>
          </m:sSubPr>
          <m:e>
            <m:r>
              <w:rPr>
                <w:rFonts w:ascii="Cambria Math" w:hAnsi="Cambria Math" w:cs="Arial"/>
                <w:sz w:val="20"/>
              </w:rPr>
              <m:t>I</m:t>
            </m:r>
          </m:e>
          <m:sub>
            <m:r>
              <w:rPr>
                <w:rFonts w:ascii="Cambria Math" w:hAnsi="Cambria Math" w:cs="Arial"/>
                <w:sz w:val="20"/>
              </w:rPr>
              <m:t>se</m:t>
            </m:r>
          </m:sub>
        </m:sSub>
      </m:oMath>
      <w:r w:rsidR="00A96F5A" w:rsidRPr="007940F0">
        <w:rPr>
          <w:rFonts w:ascii="Arial" w:hAnsi="Arial" w:cs="Arial"/>
          <w:sz w:val="20"/>
        </w:rPr>
        <w:t xml:space="preserve"> = is a single-entry interference adjustment factor (dB).</w:t>
      </w:r>
      <w:r w:rsidR="001F457A" w:rsidRPr="007940F0">
        <w:rPr>
          <w:rFonts w:ascii="Arial" w:hAnsi="Arial" w:cs="Arial"/>
          <w:sz w:val="20"/>
        </w:rPr>
        <w:t xml:space="preserve"> We are calculating our BEM baseline level in dBm/Hz. Hence the single-entry interference adjustment factor is required in order that we model exactly one DECT NR+ interferer incident to a wider bandwidth victim receiver. </w:t>
      </w:r>
    </w:p>
    <w:p w14:paraId="2C99DF9B" w14:textId="43D59AF4" w:rsidR="001D2204" w:rsidRPr="007940F0" w:rsidRDefault="00A96F5A" w:rsidP="00EF1E98">
      <w:pPr>
        <w:spacing w:before="240" w:after="60"/>
        <w:jc w:val="both"/>
        <w:rPr>
          <w:rFonts w:ascii="Arial" w:hAnsi="Arial" w:cs="Arial"/>
          <w:sz w:val="20"/>
        </w:rPr>
      </w:pPr>
      <w:r w:rsidRPr="007940F0">
        <w:rPr>
          <w:rFonts w:ascii="Arial" w:hAnsi="Arial" w:cs="Arial"/>
          <w:sz w:val="20"/>
        </w:rPr>
        <w:t>T</w:t>
      </w:r>
      <w:r w:rsidR="00F946AA" w:rsidRPr="007940F0">
        <w:rPr>
          <w:rFonts w:ascii="Arial" w:hAnsi="Arial" w:cs="Arial"/>
          <w:sz w:val="20"/>
        </w:rPr>
        <w:t xml:space="preserve">hen the base line level can be calculated via </w:t>
      </w:r>
    </w:p>
    <w:p w14:paraId="46C57B80" w14:textId="6A1DA474" w:rsidR="00F946AA" w:rsidRPr="007940F0" w:rsidRDefault="00F946AA" w:rsidP="00F946AA">
      <w:pPr>
        <w:pStyle w:val="Caption"/>
        <w:keepNext/>
        <w:rPr>
          <w:rFonts w:ascii="Arial" w:hAnsi="Arial" w:cs="Arial"/>
          <w:sz w:val="20"/>
        </w:rPr>
      </w:pPr>
      <w:r w:rsidRPr="007940F0">
        <w:rPr>
          <w:rFonts w:ascii="Arial" w:hAnsi="Arial" w:cs="Arial"/>
          <w:sz w:val="20"/>
        </w:rPr>
        <w:t xml:space="preserve">Equation </w:t>
      </w:r>
      <w:r w:rsidR="00EF1E98" w:rsidRPr="007940F0">
        <w:rPr>
          <w:rFonts w:ascii="Arial" w:hAnsi="Arial" w:cs="Arial"/>
          <w:sz w:val="20"/>
        </w:rPr>
        <w:fldChar w:fldCharType="begin"/>
      </w:r>
      <w:r w:rsidR="00EF1E98" w:rsidRPr="007940F0">
        <w:rPr>
          <w:rFonts w:ascii="Arial" w:hAnsi="Arial" w:cs="Arial"/>
          <w:sz w:val="20"/>
        </w:rPr>
        <w:instrText xml:space="preserve"> SEQ Equation \* ARABIC </w:instrText>
      </w:r>
      <w:r w:rsidR="00EF1E98" w:rsidRPr="007940F0">
        <w:rPr>
          <w:rFonts w:ascii="Arial" w:hAnsi="Arial" w:cs="Arial"/>
          <w:sz w:val="20"/>
        </w:rPr>
        <w:fldChar w:fldCharType="separate"/>
      </w:r>
      <w:r w:rsidR="00B92EFA">
        <w:rPr>
          <w:rFonts w:ascii="Arial" w:hAnsi="Arial" w:cs="Arial"/>
          <w:noProof/>
          <w:sz w:val="20"/>
        </w:rPr>
        <w:t>5</w:t>
      </w:r>
      <w:r w:rsidR="00EF1E98" w:rsidRPr="007940F0">
        <w:rPr>
          <w:rFonts w:ascii="Arial" w:hAnsi="Arial" w:cs="Arial"/>
          <w:sz w:val="20"/>
        </w:rPr>
        <w:fldChar w:fldCharType="end"/>
      </w:r>
    </w:p>
    <w:p w14:paraId="043DE27C" w14:textId="0593682E" w:rsidR="00CB40C7" w:rsidRPr="00B47C17" w:rsidRDefault="00881615" w:rsidP="001D2204">
      <w:pPr>
        <w:pStyle w:val="BodyText"/>
        <w:ind w:left="0"/>
        <w:jc w:val="center"/>
        <w:rPr>
          <w:rFonts w:cs="Arial"/>
          <w:lang w:val="en-US"/>
        </w:rPr>
      </w:pPr>
      <m:oMath>
        <m:sSub>
          <m:sSubPr>
            <m:ctrlPr>
              <w:rPr>
                <w:rFonts w:ascii="Cambria Math" w:hAnsi="Cambria Math" w:cs="Arial"/>
                <w:i/>
              </w:rPr>
            </m:ctrlPr>
          </m:sSubPr>
          <m:e>
            <m:r>
              <w:rPr>
                <w:rFonts w:ascii="Cambria Math" w:hAnsi="Cambria Math" w:cs="Arial"/>
              </w:rPr>
              <m:t>M</m:t>
            </m:r>
          </m:e>
          <m:sub>
            <m:r>
              <w:rPr>
                <w:rFonts w:ascii="Cambria Math" w:hAnsi="Cambria Math" w:cs="Arial"/>
              </w:rPr>
              <m:t>baseline</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I</m:t>
            </m:r>
          </m:e>
          <m:sub>
            <m:r>
              <w:rPr>
                <w:rFonts w:ascii="Cambria Math" w:hAnsi="Cambria Math" w:cs="Arial"/>
              </w:rPr>
              <m:t>T</m:t>
            </m:r>
          </m:sub>
        </m:sSub>
        <m:r>
          <w:rPr>
            <w:rFonts w:ascii="Cambria Math" w:hAnsi="Cambria Math" w:cs="Arial"/>
            <w:lang w:val="en-US"/>
          </w:rPr>
          <m:t>+</m:t>
        </m:r>
        <w:bookmarkStart w:id="28" w:name="_Hlk140227183"/>
        <m:sSub>
          <m:sSubPr>
            <m:ctrlPr>
              <w:rPr>
                <w:rFonts w:ascii="Cambria Math" w:hAnsi="Cambria Math" w:cs="Arial"/>
                <w:i/>
              </w:rPr>
            </m:ctrlPr>
          </m:sSubPr>
          <m:e>
            <m:r>
              <w:rPr>
                <w:rFonts w:ascii="Cambria Math" w:hAnsi="Cambria Math" w:cs="Arial"/>
              </w:rPr>
              <m:t>G</m:t>
            </m:r>
          </m:e>
          <m:sub>
            <m:r>
              <w:rPr>
                <w:rFonts w:ascii="Cambria Math" w:hAnsi="Cambria Math" w:cs="Arial"/>
              </w:rPr>
              <m:t>pat</m:t>
            </m:r>
            <m:r>
              <w:rPr>
                <w:rFonts w:ascii="Cambria Math" w:hAnsi="Cambria Math" w:cs="Arial"/>
                <w:lang w:val="en-US"/>
              </w:rPr>
              <m:t xml:space="preserve">h </m:t>
            </m:r>
          </m:sub>
        </m:sSub>
      </m:oMath>
      <w:bookmarkEnd w:id="28"/>
      <w:r w:rsidR="001D2204" w:rsidRPr="00B47C17">
        <w:rPr>
          <w:rFonts w:cs="Arial"/>
          <w:lang w:val="en-US"/>
        </w:rPr>
        <w:tab/>
      </w:r>
      <w:r w:rsidR="001D2204" w:rsidRPr="00B47C17">
        <w:rPr>
          <w:rFonts w:cs="Arial"/>
          <w:lang w:val="en-US"/>
        </w:rPr>
        <w:tab/>
        <w:t>(dBm/Hz)</w:t>
      </w:r>
    </w:p>
    <w:p w14:paraId="071CFFAF" w14:textId="7555CF9B" w:rsidR="00F946AA" w:rsidRPr="007940F0" w:rsidRDefault="001D2204" w:rsidP="001D2204">
      <w:pPr>
        <w:pStyle w:val="BodyText"/>
        <w:ind w:left="0"/>
        <w:rPr>
          <w:rFonts w:cs="Arial"/>
        </w:rPr>
      </w:pPr>
      <w:proofErr w:type="gramStart"/>
      <w:r w:rsidRPr="007940F0">
        <w:rPr>
          <w:rFonts w:cs="Arial"/>
        </w:rPr>
        <w:t>where</w:t>
      </w:r>
      <w:proofErr w:type="gramEnd"/>
      <w:r w:rsidRPr="007940F0">
        <w:rPr>
          <w:rFonts w:cs="Arial"/>
        </w:rPr>
        <w:t xml:space="preserve"> </w:t>
      </w:r>
    </w:p>
    <w:p w14:paraId="4E552943" w14:textId="4807FBDB" w:rsidR="001D2204" w:rsidRPr="007940F0" w:rsidRDefault="00881615" w:rsidP="001D2204">
      <w:pPr>
        <w:pStyle w:val="BodyText"/>
        <w:ind w:left="0"/>
        <w:rPr>
          <w:rFonts w:cs="Arial"/>
        </w:rPr>
      </w:pPr>
      <m:oMath>
        <m:sSub>
          <m:sSubPr>
            <m:ctrlPr>
              <w:rPr>
                <w:rFonts w:ascii="Cambria Math" w:hAnsi="Cambria Math" w:cs="Arial"/>
                <w:i/>
              </w:rPr>
            </m:ctrlPr>
          </m:sSubPr>
          <m:e>
            <m:r>
              <w:rPr>
                <w:rFonts w:ascii="Cambria Math" w:hAnsi="Cambria Math" w:cs="Arial"/>
              </w:rPr>
              <m:t>I</m:t>
            </m:r>
          </m:e>
          <m:sub>
            <m:r>
              <w:rPr>
                <w:rFonts w:ascii="Cambria Math" w:hAnsi="Cambria Math" w:cs="Arial"/>
              </w:rPr>
              <m:t>T</m:t>
            </m:r>
          </m:sub>
        </m:sSub>
      </m:oMath>
      <w:r w:rsidR="001D2204" w:rsidRPr="007940F0">
        <w:rPr>
          <w:rFonts w:cs="Arial"/>
        </w:rPr>
        <w:t xml:space="preserve"> = interference threshold at the victim receiver (dBm/Hz)</w:t>
      </w:r>
      <w:r w:rsidR="00F946AA" w:rsidRPr="007940F0">
        <w:rPr>
          <w:rFonts w:cs="Arial"/>
        </w:rPr>
        <w:t xml:space="preserve">. </w:t>
      </w:r>
    </w:p>
    <w:p w14:paraId="26498EF0" w14:textId="0E61EFDA" w:rsidR="00733A6E" w:rsidRPr="00E25B62" w:rsidRDefault="001D052A" w:rsidP="00EF1E98">
      <w:pPr>
        <w:spacing w:before="240" w:after="60"/>
        <w:jc w:val="both"/>
        <w:rPr>
          <w:rFonts w:ascii="Arial" w:hAnsi="Arial" w:cs="Arial"/>
          <w:sz w:val="20"/>
        </w:rPr>
      </w:pPr>
      <w:r w:rsidRPr="00E25B62">
        <w:rPr>
          <w:rFonts w:ascii="Arial" w:hAnsi="Arial" w:cs="Arial"/>
          <w:sz w:val="20"/>
        </w:rPr>
        <w:fldChar w:fldCharType="begin"/>
      </w:r>
      <w:r w:rsidRPr="00E25B62">
        <w:rPr>
          <w:rFonts w:ascii="Arial" w:hAnsi="Arial" w:cs="Arial"/>
          <w:sz w:val="20"/>
        </w:rPr>
        <w:instrText xml:space="preserve"> REF _Ref145420503 \h </w:instrText>
      </w:r>
      <w:r w:rsidRPr="00E25B62">
        <w:rPr>
          <w:rFonts w:ascii="Arial" w:hAnsi="Arial" w:cs="Arial"/>
          <w:sz w:val="20"/>
        </w:rPr>
      </w:r>
      <w:r w:rsidRPr="00E25B62">
        <w:rPr>
          <w:rFonts w:ascii="Arial" w:hAnsi="Arial" w:cs="Arial"/>
          <w:sz w:val="20"/>
        </w:rPr>
        <w:fldChar w:fldCharType="separate"/>
      </w:r>
      <w:r w:rsidR="00B92EFA" w:rsidRPr="00E25B62">
        <w:rPr>
          <w:rFonts w:ascii="Arial" w:hAnsi="Arial"/>
          <w:bCs/>
          <w:sz w:val="20"/>
        </w:rPr>
        <w:t xml:space="preserve">Table </w:t>
      </w:r>
      <w:r w:rsidR="00B92EFA" w:rsidRPr="00E25B62">
        <w:rPr>
          <w:rFonts w:ascii="Arial" w:hAnsi="Arial"/>
          <w:bCs/>
          <w:noProof/>
          <w:sz w:val="20"/>
        </w:rPr>
        <w:t>30</w:t>
      </w:r>
      <w:r w:rsidRPr="00E25B62">
        <w:rPr>
          <w:rFonts w:ascii="Arial" w:hAnsi="Arial" w:cs="Arial"/>
          <w:sz w:val="20"/>
        </w:rPr>
        <w:fldChar w:fldCharType="end"/>
      </w:r>
      <w:r w:rsidR="00733A6E" w:rsidRPr="00E25B62">
        <w:rPr>
          <w:rFonts w:ascii="Arial" w:hAnsi="Arial" w:cs="Arial"/>
          <w:sz w:val="20"/>
        </w:rPr>
        <w:t xml:space="preserve"> gives a summary of calculations exercising equations </w:t>
      </w:r>
      <w:r w:rsidR="0066586A" w:rsidRPr="00E25B62">
        <w:rPr>
          <w:rFonts w:ascii="Arial" w:hAnsi="Arial" w:cs="Arial"/>
          <w:sz w:val="20"/>
        </w:rPr>
        <w:t>(4)</w:t>
      </w:r>
      <w:r w:rsidR="00733A6E" w:rsidRPr="00E25B62">
        <w:rPr>
          <w:rFonts w:ascii="Arial" w:hAnsi="Arial" w:cs="Arial"/>
          <w:sz w:val="20"/>
        </w:rPr>
        <w:t xml:space="preserve"> and </w:t>
      </w:r>
      <w:r w:rsidR="0066586A" w:rsidRPr="00E25B62">
        <w:rPr>
          <w:rFonts w:ascii="Arial" w:hAnsi="Arial" w:cs="Arial"/>
          <w:sz w:val="20"/>
        </w:rPr>
        <w:t>(5)</w:t>
      </w:r>
      <w:r w:rsidR="00733A6E" w:rsidRPr="00E25B62">
        <w:rPr>
          <w:rFonts w:ascii="Arial" w:hAnsi="Arial" w:cs="Arial"/>
          <w:sz w:val="20"/>
        </w:rPr>
        <w:t xml:space="preserve">. We consider interference from a 6.912 MHz DECT NR+ interferer into a 10 MHz WBB LP victim receiver. </w:t>
      </w:r>
      <w:r w:rsidR="009F5BDC" w:rsidRPr="00E25B62">
        <w:rPr>
          <w:rFonts w:ascii="Arial" w:hAnsi="Arial" w:cs="Arial"/>
          <w:sz w:val="20"/>
        </w:rPr>
        <w:t xml:space="preserve">Here we use the geographical distance reported on in </w:t>
      </w:r>
      <w:r w:rsidR="002969F1" w:rsidRPr="00E25B62">
        <w:rPr>
          <w:rFonts w:ascii="Arial" w:hAnsi="Arial" w:cs="Arial"/>
          <w:sz w:val="20"/>
        </w:rPr>
        <w:fldChar w:fldCharType="begin"/>
      </w:r>
      <w:r w:rsidR="002969F1" w:rsidRPr="00E25B62">
        <w:rPr>
          <w:rFonts w:ascii="Arial" w:hAnsi="Arial" w:cs="Arial"/>
          <w:sz w:val="20"/>
        </w:rPr>
        <w:instrText xml:space="preserve"> REF _Ref145420534 \h </w:instrText>
      </w:r>
      <w:r w:rsidR="002969F1" w:rsidRPr="00E25B62">
        <w:rPr>
          <w:rFonts w:ascii="Arial" w:hAnsi="Arial" w:cs="Arial"/>
          <w:sz w:val="20"/>
        </w:rPr>
      </w:r>
      <w:r w:rsidR="002969F1" w:rsidRPr="00E25B62">
        <w:rPr>
          <w:rFonts w:ascii="Arial" w:hAnsi="Arial" w:cs="Arial"/>
          <w:sz w:val="20"/>
        </w:rPr>
        <w:fldChar w:fldCharType="separate"/>
      </w:r>
      <w:r w:rsidR="00B92EFA" w:rsidRPr="00E25B62">
        <w:rPr>
          <w:rFonts w:ascii="Arial" w:hAnsi="Arial"/>
          <w:bCs/>
          <w:sz w:val="20"/>
        </w:rPr>
        <w:t xml:space="preserve">Table </w:t>
      </w:r>
      <w:r w:rsidR="00B92EFA" w:rsidRPr="00E25B62">
        <w:rPr>
          <w:rFonts w:ascii="Arial" w:hAnsi="Arial"/>
          <w:bCs/>
          <w:noProof/>
          <w:sz w:val="20"/>
        </w:rPr>
        <w:t>15</w:t>
      </w:r>
      <w:r w:rsidR="002969F1" w:rsidRPr="00E25B62">
        <w:rPr>
          <w:rFonts w:ascii="Arial" w:hAnsi="Arial" w:cs="Arial"/>
          <w:sz w:val="20"/>
        </w:rPr>
        <w:fldChar w:fldCharType="end"/>
      </w:r>
      <w:r w:rsidR="00733A6E" w:rsidRPr="00E25B62">
        <w:rPr>
          <w:rFonts w:ascii="Arial" w:hAnsi="Arial" w:cs="Arial"/>
          <w:sz w:val="20"/>
        </w:rPr>
        <w:t xml:space="preserve"> </w:t>
      </w:r>
      <w:r w:rsidR="009F5BDC" w:rsidRPr="00E25B62">
        <w:rPr>
          <w:rFonts w:ascii="Arial" w:hAnsi="Arial" w:cs="Arial"/>
          <w:sz w:val="20"/>
        </w:rPr>
        <w:t xml:space="preserve">and the interference threshold associated with a 10 MHz WBB LP receiver specified in </w:t>
      </w:r>
      <w:r w:rsidR="002969F1" w:rsidRPr="00E25B62">
        <w:rPr>
          <w:rFonts w:ascii="Arial" w:hAnsi="Arial" w:cs="Arial"/>
          <w:sz w:val="20"/>
        </w:rPr>
        <w:fldChar w:fldCharType="begin"/>
      </w:r>
      <w:r w:rsidR="002969F1" w:rsidRPr="00E25B62">
        <w:rPr>
          <w:rFonts w:ascii="Arial" w:hAnsi="Arial" w:cs="Arial"/>
          <w:sz w:val="20"/>
        </w:rPr>
        <w:instrText xml:space="preserve"> REF _Ref145420336 \h </w:instrText>
      </w:r>
      <w:r w:rsidR="002969F1" w:rsidRPr="00E25B62">
        <w:rPr>
          <w:rFonts w:ascii="Arial" w:hAnsi="Arial" w:cs="Arial"/>
          <w:sz w:val="20"/>
        </w:rPr>
      </w:r>
      <w:r w:rsidR="002969F1" w:rsidRPr="00E25B62">
        <w:rPr>
          <w:rFonts w:ascii="Arial" w:hAnsi="Arial" w:cs="Arial"/>
          <w:sz w:val="20"/>
        </w:rPr>
        <w:fldChar w:fldCharType="separate"/>
      </w:r>
      <w:r w:rsidR="00B92EFA" w:rsidRPr="00E25B62">
        <w:rPr>
          <w:rFonts w:ascii="Arial" w:hAnsi="Arial"/>
          <w:bCs/>
          <w:sz w:val="20"/>
        </w:rPr>
        <w:t xml:space="preserve">Table </w:t>
      </w:r>
      <w:r w:rsidR="00B92EFA" w:rsidRPr="00E25B62">
        <w:rPr>
          <w:rFonts w:ascii="Arial" w:hAnsi="Arial"/>
          <w:bCs/>
          <w:noProof/>
          <w:sz w:val="20"/>
        </w:rPr>
        <w:t>10</w:t>
      </w:r>
      <w:r w:rsidR="002969F1" w:rsidRPr="00E25B62">
        <w:rPr>
          <w:rFonts w:ascii="Arial" w:hAnsi="Arial" w:cs="Arial"/>
          <w:sz w:val="20"/>
        </w:rPr>
        <w:fldChar w:fldCharType="end"/>
      </w:r>
      <w:r w:rsidR="009F5BDC" w:rsidRPr="00E25B62">
        <w:rPr>
          <w:rFonts w:ascii="Arial" w:hAnsi="Arial" w:cs="Arial"/>
          <w:sz w:val="20"/>
        </w:rPr>
        <w:t xml:space="preserve">. </w:t>
      </w:r>
    </w:p>
    <w:p w14:paraId="0AF118B7" w14:textId="534F0C0E" w:rsidR="001F457A" w:rsidRPr="007940F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29" w:name="_Ref145420503"/>
      <w:r w:rsidRPr="007940F0">
        <w:rPr>
          <w:rFonts w:ascii="Arial" w:hAnsi="Arial"/>
          <w:bCs/>
          <w:color w:val="D2232A"/>
          <w:sz w:val="20"/>
        </w:rPr>
        <w:lastRenderedPageBreak/>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30</w:t>
      </w:r>
      <w:r w:rsidRPr="007940F0">
        <w:rPr>
          <w:rFonts w:ascii="Arial" w:hAnsi="Arial"/>
          <w:bCs/>
          <w:color w:val="D2232A"/>
          <w:sz w:val="20"/>
        </w:rPr>
        <w:fldChar w:fldCharType="end"/>
      </w:r>
      <w:bookmarkEnd w:id="29"/>
      <w:r w:rsidRPr="007940F0">
        <w:rPr>
          <w:rFonts w:ascii="Arial" w:hAnsi="Arial"/>
          <w:bCs/>
          <w:color w:val="D2232A"/>
          <w:sz w:val="20"/>
        </w:rPr>
        <w:t xml:space="preserve">: </w:t>
      </w:r>
      <w:r w:rsidR="001F457A" w:rsidRPr="007940F0">
        <w:rPr>
          <w:rFonts w:ascii="Arial" w:hAnsi="Arial"/>
          <w:bCs/>
          <w:color w:val="D2232A"/>
          <w:sz w:val="20"/>
        </w:rPr>
        <w:t>BEM baseline calculation</w:t>
      </w:r>
    </w:p>
    <w:tbl>
      <w:tblPr>
        <w:tblStyle w:val="ECCTable-redheader"/>
        <w:tblW w:w="5665" w:type="dxa"/>
        <w:tblInd w:w="0" w:type="dxa"/>
        <w:tblLook w:val="04A0" w:firstRow="1" w:lastRow="0" w:firstColumn="1" w:lastColumn="0" w:noHBand="0" w:noVBand="1"/>
      </w:tblPr>
      <w:tblGrid>
        <w:gridCol w:w="3344"/>
        <w:gridCol w:w="1039"/>
        <w:gridCol w:w="1282"/>
      </w:tblGrid>
      <w:tr w:rsidR="001F457A" w:rsidRPr="00F43454" w14:paraId="72C380F3" w14:textId="77777777" w:rsidTr="00C2112C">
        <w:trPr>
          <w:cnfStyle w:val="100000000000" w:firstRow="1" w:lastRow="0" w:firstColumn="0" w:lastColumn="0" w:oddVBand="0" w:evenVBand="0" w:oddHBand="0" w:evenHBand="0" w:firstRowFirstColumn="0" w:firstRowLastColumn="0" w:lastRowFirstColumn="0" w:lastRowLastColumn="0"/>
          <w:trHeight w:val="285"/>
        </w:trPr>
        <w:tc>
          <w:tcPr>
            <w:tcW w:w="3344" w:type="dxa"/>
            <w:noWrap/>
            <w:hideMark/>
          </w:tcPr>
          <w:p w14:paraId="47A62B1D" w14:textId="77777777" w:rsidR="001F457A" w:rsidRPr="00F43454" w:rsidRDefault="001F457A" w:rsidP="00F43454">
            <w:pPr>
              <w:pStyle w:val="ECCTableHeaderwhitefont"/>
              <w:rPr>
                <w:i w:val="0"/>
                <w:iCs/>
                <w:lang w:val="en-GB"/>
              </w:rPr>
            </w:pPr>
            <w:r w:rsidRPr="00F43454">
              <w:rPr>
                <w:i w:val="0"/>
                <w:iCs/>
                <w:lang w:val="en-GB"/>
              </w:rPr>
              <w:t>DECT NR+ into WBB LP 10 MHz</w:t>
            </w:r>
          </w:p>
        </w:tc>
        <w:tc>
          <w:tcPr>
            <w:tcW w:w="1039" w:type="dxa"/>
            <w:noWrap/>
            <w:hideMark/>
          </w:tcPr>
          <w:p w14:paraId="4CD0D2F2" w14:textId="77777777" w:rsidR="001F457A" w:rsidRPr="00F43454" w:rsidRDefault="001F457A" w:rsidP="00F43454">
            <w:pPr>
              <w:pStyle w:val="ECCTableHeaderwhitefont"/>
              <w:rPr>
                <w:i w:val="0"/>
                <w:iCs/>
                <w:lang w:val="en-GB"/>
              </w:rPr>
            </w:pPr>
            <w:r w:rsidRPr="00F43454">
              <w:rPr>
                <w:i w:val="0"/>
                <w:iCs/>
                <w:lang w:val="en-GB"/>
              </w:rPr>
              <w:t> </w:t>
            </w:r>
          </w:p>
        </w:tc>
        <w:tc>
          <w:tcPr>
            <w:tcW w:w="1282" w:type="dxa"/>
            <w:noWrap/>
            <w:hideMark/>
          </w:tcPr>
          <w:p w14:paraId="02397ED6" w14:textId="77777777" w:rsidR="001F457A" w:rsidRPr="00F43454" w:rsidRDefault="001F457A" w:rsidP="00F43454">
            <w:pPr>
              <w:pStyle w:val="ECCTableHeaderwhitefont"/>
              <w:rPr>
                <w:i w:val="0"/>
                <w:iCs/>
                <w:lang w:val="en-GB"/>
              </w:rPr>
            </w:pPr>
            <w:r w:rsidRPr="00F43454">
              <w:rPr>
                <w:i w:val="0"/>
                <w:iCs/>
                <w:lang w:val="en-GB"/>
              </w:rPr>
              <w:t> </w:t>
            </w:r>
          </w:p>
        </w:tc>
      </w:tr>
      <w:tr w:rsidR="001F457A" w:rsidRPr="007940F0" w14:paraId="745A3A4B" w14:textId="77777777" w:rsidTr="00C2112C">
        <w:trPr>
          <w:trHeight w:val="285"/>
        </w:trPr>
        <w:tc>
          <w:tcPr>
            <w:tcW w:w="3344" w:type="dxa"/>
            <w:noWrap/>
            <w:hideMark/>
          </w:tcPr>
          <w:p w14:paraId="5136E6BC"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interferer frequency</w:t>
            </w:r>
          </w:p>
        </w:tc>
        <w:tc>
          <w:tcPr>
            <w:tcW w:w="1039" w:type="dxa"/>
            <w:noWrap/>
            <w:hideMark/>
          </w:tcPr>
          <w:p w14:paraId="423E9FD3"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MHz</w:t>
            </w:r>
          </w:p>
        </w:tc>
        <w:tc>
          <w:tcPr>
            <w:tcW w:w="1282" w:type="dxa"/>
            <w:noWrap/>
            <w:hideMark/>
          </w:tcPr>
          <w:p w14:paraId="77864035"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4000</w:t>
            </w:r>
          </w:p>
        </w:tc>
      </w:tr>
      <w:tr w:rsidR="001F457A" w:rsidRPr="007940F0" w14:paraId="48B2C1DA" w14:textId="77777777" w:rsidTr="00C2112C">
        <w:trPr>
          <w:trHeight w:val="285"/>
        </w:trPr>
        <w:tc>
          <w:tcPr>
            <w:tcW w:w="3344" w:type="dxa"/>
            <w:noWrap/>
            <w:hideMark/>
          </w:tcPr>
          <w:p w14:paraId="447B57FE"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 xml:space="preserve">speed of light </w:t>
            </w:r>
          </w:p>
        </w:tc>
        <w:tc>
          <w:tcPr>
            <w:tcW w:w="1039" w:type="dxa"/>
            <w:noWrap/>
            <w:hideMark/>
          </w:tcPr>
          <w:p w14:paraId="4AEB71C8"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m/s</w:t>
            </w:r>
          </w:p>
        </w:tc>
        <w:tc>
          <w:tcPr>
            <w:tcW w:w="1282" w:type="dxa"/>
            <w:noWrap/>
            <w:hideMark/>
          </w:tcPr>
          <w:p w14:paraId="4578DC93"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300000000</w:t>
            </w:r>
          </w:p>
        </w:tc>
      </w:tr>
      <w:tr w:rsidR="001F457A" w:rsidRPr="007940F0" w14:paraId="1221F03B" w14:textId="77777777" w:rsidTr="00C2112C">
        <w:trPr>
          <w:trHeight w:val="285"/>
        </w:trPr>
        <w:tc>
          <w:tcPr>
            <w:tcW w:w="3344" w:type="dxa"/>
            <w:noWrap/>
            <w:hideMark/>
          </w:tcPr>
          <w:p w14:paraId="0CC3A8DB"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 xml:space="preserve">wavelength </w:t>
            </w:r>
          </w:p>
        </w:tc>
        <w:tc>
          <w:tcPr>
            <w:tcW w:w="1039" w:type="dxa"/>
            <w:noWrap/>
            <w:hideMark/>
          </w:tcPr>
          <w:p w14:paraId="4931992C"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m</w:t>
            </w:r>
          </w:p>
        </w:tc>
        <w:tc>
          <w:tcPr>
            <w:tcW w:w="1282" w:type="dxa"/>
            <w:noWrap/>
            <w:hideMark/>
          </w:tcPr>
          <w:p w14:paraId="0ECE0EFE"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0.075</w:t>
            </w:r>
          </w:p>
        </w:tc>
      </w:tr>
      <w:tr w:rsidR="001F457A" w:rsidRPr="007940F0" w14:paraId="690FB725" w14:textId="77777777" w:rsidTr="00C2112C">
        <w:trPr>
          <w:trHeight w:val="285"/>
        </w:trPr>
        <w:tc>
          <w:tcPr>
            <w:tcW w:w="3344" w:type="dxa"/>
            <w:noWrap/>
            <w:hideMark/>
          </w:tcPr>
          <w:p w14:paraId="3B09C5A0"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 </w:t>
            </w:r>
          </w:p>
        </w:tc>
        <w:tc>
          <w:tcPr>
            <w:tcW w:w="1039" w:type="dxa"/>
            <w:noWrap/>
            <w:hideMark/>
          </w:tcPr>
          <w:p w14:paraId="00EF5BD4"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 </w:t>
            </w:r>
          </w:p>
        </w:tc>
        <w:tc>
          <w:tcPr>
            <w:tcW w:w="1282" w:type="dxa"/>
            <w:noWrap/>
            <w:hideMark/>
          </w:tcPr>
          <w:p w14:paraId="79A2792D"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 </w:t>
            </w:r>
          </w:p>
        </w:tc>
      </w:tr>
      <w:tr w:rsidR="001F457A" w:rsidRPr="007940F0" w14:paraId="64E090F3" w14:textId="77777777" w:rsidTr="00C2112C">
        <w:trPr>
          <w:trHeight w:val="285"/>
        </w:trPr>
        <w:tc>
          <w:tcPr>
            <w:tcW w:w="3344" w:type="dxa"/>
            <w:noWrap/>
            <w:hideMark/>
          </w:tcPr>
          <w:p w14:paraId="1AF1FF4E"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 xml:space="preserve">Path length </w:t>
            </w:r>
          </w:p>
        </w:tc>
        <w:tc>
          <w:tcPr>
            <w:tcW w:w="1039" w:type="dxa"/>
            <w:noWrap/>
            <w:hideMark/>
          </w:tcPr>
          <w:p w14:paraId="50DC0649"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km</w:t>
            </w:r>
          </w:p>
        </w:tc>
        <w:tc>
          <w:tcPr>
            <w:tcW w:w="1282" w:type="dxa"/>
            <w:noWrap/>
            <w:hideMark/>
          </w:tcPr>
          <w:p w14:paraId="23EA0C24"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3.30</w:t>
            </w:r>
          </w:p>
        </w:tc>
      </w:tr>
      <w:tr w:rsidR="001F457A" w:rsidRPr="007940F0" w14:paraId="4357717A" w14:textId="77777777" w:rsidTr="00C2112C">
        <w:trPr>
          <w:trHeight w:val="285"/>
        </w:trPr>
        <w:tc>
          <w:tcPr>
            <w:tcW w:w="3344" w:type="dxa"/>
            <w:noWrap/>
            <w:hideMark/>
          </w:tcPr>
          <w:p w14:paraId="1625AC3F"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NFD</w:t>
            </w:r>
          </w:p>
        </w:tc>
        <w:tc>
          <w:tcPr>
            <w:tcW w:w="1039" w:type="dxa"/>
            <w:noWrap/>
            <w:hideMark/>
          </w:tcPr>
          <w:p w14:paraId="3E4DAAEE"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dB</w:t>
            </w:r>
          </w:p>
        </w:tc>
        <w:tc>
          <w:tcPr>
            <w:tcW w:w="1282" w:type="dxa"/>
            <w:noWrap/>
            <w:hideMark/>
          </w:tcPr>
          <w:p w14:paraId="44A32F39"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25.4</w:t>
            </w:r>
          </w:p>
        </w:tc>
      </w:tr>
      <w:tr w:rsidR="001F457A" w:rsidRPr="007940F0" w14:paraId="0A72171C" w14:textId="77777777" w:rsidTr="00C2112C">
        <w:trPr>
          <w:trHeight w:val="285"/>
        </w:trPr>
        <w:tc>
          <w:tcPr>
            <w:tcW w:w="3344" w:type="dxa"/>
            <w:noWrap/>
            <w:hideMark/>
          </w:tcPr>
          <w:p w14:paraId="0CA93203"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Clutter</w:t>
            </w:r>
          </w:p>
        </w:tc>
        <w:tc>
          <w:tcPr>
            <w:tcW w:w="1039" w:type="dxa"/>
            <w:noWrap/>
            <w:hideMark/>
          </w:tcPr>
          <w:p w14:paraId="51F044A7"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dB</w:t>
            </w:r>
          </w:p>
        </w:tc>
        <w:tc>
          <w:tcPr>
            <w:tcW w:w="1282" w:type="dxa"/>
            <w:noWrap/>
            <w:hideMark/>
          </w:tcPr>
          <w:p w14:paraId="098690EA"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0</w:t>
            </w:r>
          </w:p>
        </w:tc>
      </w:tr>
      <w:tr w:rsidR="001F457A" w:rsidRPr="007940F0" w14:paraId="63325DD8" w14:textId="77777777" w:rsidTr="00C2112C">
        <w:trPr>
          <w:trHeight w:val="285"/>
        </w:trPr>
        <w:tc>
          <w:tcPr>
            <w:tcW w:w="3344" w:type="dxa"/>
            <w:noWrap/>
            <w:hideMark/>
          </w:tcPr>
          <w:p w14:paraId="55ED4631"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 </w:t>
            </w:r>
          </w:p>
        </w:tc>
        <w:tc>
          <w:tcPr>
            <w:tcW w:w="1039" w:type="dxa"/>
            <w:noWrap/>
            <w:hideMark/>
          </w:tcPr>
          <w:p w14:paraId="0AAAA869"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 </w:t>
            </w:r>
          </w:p>
        </w:tc>
        <w:tc>
          <w:tcPr>
            <w:tcW w:w="1282" w:type="dxa"/>
            <w:noWrap/>
            <w:hideMark/>
          </w:tcPr>
          <w:p w14:paraId="500B791E"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 </w:t>
            </w:r>
          </w:p>
        </w:tc>
      </w:tr>
      <w:tr w:rsidR="001F457A" w:rsidRPr="007940F0" w14:paraId="38E1B155" w14:textId="77777777" w:rsidTr="00C2112C">
        <w:trPr>
          <w:trHeight w:val="285"/>
        </w:trPr>
        <w:tc>
          <w:tcPr>
            <w:tcW w:w="3344" w:type="dxa"/>
            <w:noWrap/>
            <w:hideMark/>
          </w:tcPr>
          <w:p w14:paraId="1E472188"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 xml:space="preserve">Antenna Gain </w:t>
            </w:r>
          </w:p>
        </w:tc>
        <w:tc>
          <w:tcPr>
            <w:tcW w:w="1039" w:type="dxa"/>
            <w:noWrap/>
            <w:hideMark/>
          </w:tcPr>
          <w:p w14:paraId="29DE0DC3"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dBi</w:t>
            </w:r>
          </w:p>
        </w:tc>
        <w:tc>
          <w:tcPr>
            <w:tcW w:w="1282" w:type="dxa"/>
            <w:noWrap/>
            <w:hideMark/>
          </w:tcPr>
          <w:p w14:paraId="46C2C3E3"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12</w:t>
            </w:r>
          </w:p>
        </w:tc>
      </w:tr>
      <w:tr w:rsidR="001F457A" w:rsidRPr="007940F0" w14:paraId="21FF1ED3" w14:textId="77777777" w:rsidTr="00C2112C">
        <w:trPr>
          <w:trHeight w:val="285"/>
        </w:trPr>
        <w:tc>
          <w:tcPr>
            <w:tcW w:w="3344" w:type="dxa"/>
            <w:noWrap/>
            <w:hideMark/>
          </w:tcPr>
          <w:p w14:paraId="455CE9DD"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Path gain</w:t>
            </w:r>
          </w:p>
        </w:tc>
        <w:tc>
          <w:tcPr>
            <w:tcW w:w="1039" w:type="dxa"/>
            <w:noWrap/>
            <w:hideMark/>
          </w:tcPr>
          <w:p w14:paraId="188490EA"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dB</w:t>
            </w:r>
          </w:p>
        </w:tc>
        <w:tc>
          <w:tcPr>
            <w:tcW w:w="1282" w:type="dxa"/>
            <w:noWrap/>
            <w:hideMark/>
          </w:tcPr>
          <w:p w14:paraId="30B81B61"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129.86</w:t>
            </w:r>
          </w:p>
        </w:tc>
      </w:tr>
      <w:tr w:rsidR="001F457A" w:rsidRPr="007940F0" w14:paraId="13DA0746" w14:textId="77777777" w:rsidTr="00C2112C">
        <w:trPr>
          <w:trHeight w:val="285"/>
        </w:trPr>
        <w:tc>
          <w:tcPr>
            <w:tcW w:w="3344" w:type="dxa"/>
            <w:noWrap/>
            <w:hideMark/>
          </w:tcPr>
          <w:p w14:paraId="534E3C2C"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 xml:space="preserve">Interference threshold </w:t>
            </w:r>
          </w:p>
        </w:tc>
        <w:tc>
          <w:tcPr>
            <w:tcW w:w="1039" w:type="dxa"/>
            <w:noWrap/>
            <w:hideMark/>
          </w:tcPr>
          <w:p w14:paraId="7B6754AC"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 xml:space="preserve">dBm </w:t>
            </w:r>
          </w:p>
        </w:tc>
        <w:tc>
          <w:tcPr>
            <w:tcW w:w="1282" w:type="dxa"/>
            <w:noWrap/>
            <w:hideMark/>
          </w:tcPr>
          <w:p w14:paraId="462851E1"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-105.01</w:t>
            </w:r>
          </w:p>
        </w:tc>
      </w:tr>
      <w:tr w:rsidR="001F457A" w:rsidRPr="007940F0" w14:paraId="081C4855" w14:textId="77777777" w:rsidTr="00C2112C">
        <w:trPr>
          <w:trHeight w:val="285"/>
        </w:trPr>
        <w:tc>
          <w:tcPr>
            <w:tcW w:w="3344" w:type="dxa"/>
            <w:noWrap/>
            <w:hideMark/>
          </w:tcPr>
          <w:p w14:paraId="2E55B670"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Victim bandwidth</w:t>
            </w:r>
          </w:p>
        </w:tc>
        <w:tc>
          <w:tcPr>
            <w:tcW w:w="1039" w:type="dxa"/>
            <w:noWrap/>
            <w:hideMark/>
          </w:tcPr>
          <w:p w14:paraId="2944AE65"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MHz</w:t>
            </w:r>
          </w:p>
        </w:tc>
        <w:tc>
          <w:tcPr>
            <w:tcW w:w="1282" w:type="dxa"/>
            <w:noWrap/>
            <w:hideMark/>
          </w:tcPr>
          <w:p w14:paraId="4AE32C03"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10.00</w:t>
            </w:r>
          </w:p>
        </w:tc>
      </w:tr>
      <w:tr w:rsidR="001F457A" w:rsidRPr="007940F0" w14:paraId="507CE00D" w14:textId="77777777" w:rsidTr="00C2112C">
        <w:trPr>
          <w:trHeight w:val="285"/>
        </w:trPr>
        <w:tc>
          <w:tcPr>
            <w:tcW w:w="3344" w:type="dxa"/>
            <w:noWrap/>
            <w:hideMark/>
          </w:tcPr>
          <w:p w14:paraId="400FA52B"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 xml:space="preserve">Single-entry adjustment </w:t>
            </w:r>
          </w:p>
        </w:tc>
        <w:tc>
          <w:tcPr>
            <w:tcW w:w="1039" w:type="dxa"/>
            <w:noWrap/>
            <w:hideMark/>
          </w:tcPr>
          <w:p w14:paraId="3340369E"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dB</w:t>
            </w:r>
          </w:p>
        </w:tc>
        <w:tc>
          <w:tcPr>
            <w:tcW w:w="1282" w:type="dxa"/>
            <w:noWrap/>
            <w:hideMark/>
          </w:tcPr>
          <w:p w14:paraId="417C16A0"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1.60</w:t>
            </w:r>
          </w:p>
        </w:tc>
      </w:tr>
      <w:tr w:rsidR="001F457A" w:rsidRPr="007940F0" w14:paraId="4F3443B9" w14:textId="77777777" w:rsidTr="00C2112C">
        <w:trPr>
          <w:trHeight w:val="285"/>
        </w:trPr>
        <w:tc>
          <w:tcPr>
            <w:tcW w:w="3344" w:type="dxa"/>
            <w:noWrap/>
            <w:hideMark/>
          </w:tcPr>
          <w:p w14:paraId="61AC2A16"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 xml:space="preserve">Interference threshold </w:t>
            </w:r>
          </w:p>
        </w:tc>
        <w:tc>
          <w:tcPr>
            <w:tcW w:w="1039" w:type="dxa"/>
            <w:noWrap/>
            <w:hideMark/>
          </w:tcPr>
          <w:p w14:paraId="24D78641"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dBm/Hz</w:t>
            </w:r>
          </w:p>
        </w:tc>
        <w:tc>
          <w:tcPr>
            <w:tcW w:w="1282" w:type="dxa"/>
            <w:noWrap/>
            <w:hideMark/>
          </w:tcPr>
          <w:p w14:paraId="7B46338B"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-175.01</w:t>
            </w:r>
          </w:p>
        </w:tc>
      </w:tr>
      <w:tr w:rsidR="001F457A" w:rsidRPr="007940F0" w14:paraId="2D174AF6" w14:textId="77777777" w:rsidTr="00C2112C">
        <w:trPr>
          <w:trHeight w:val="285"/>
        </w:trPr>
        <w:tc>
          <w:tcPr>
            <w:tcW w:w="3344" w:type="dxa"/>
            <w:noWrap/>
            <w:hideMark/>
          </w:tcPr>
          <w:p w14:paraId="2316DD29"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BEM baseline level</w:t>
            </w:r>
          </w:p>
        </w:tc>
        <w:tc>
          <w:tcPr>
            <w:tcW w:w="1039" w:type="dxa"/>
            <w:noWrap/>
            <w:hideMark/>
          </w:tcPr>
          <w:p w14:paraId="3F2F3647"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dBm/Hz</w:t>
            </w:r>
          </w:p>
        </w:tc>
        <w:tc>
          <w:tcPr>
            <w:tcW w:w="1282" w:type="dxa"/>
            <w:noWrap/>
            <w:hideMark/>
          </w:tcPr>
          <w:p w14:paraId="1142071B" w14:textId="77777777" w:rsidR="001F457A" w:rsidRPr="007940F0" w:rsidRDefault="001F457A" w:rsidP="00E25B62">
            <w:pPr>
              <w:spacing w:after="60"/>
              <w:jc w:val="left"/>
              <w:rPr>
                <w:rFonts w:cs="Arial"/>
                <w:color w:val="000000"/>
                <w:sz w:val="20"/>
                <w:lang w:val="en-GB" w:eastAsia="en-GB"/>
              </w:rPr>
            </w:pPr>
            <w:r w:rsidRPr="007940F0">
              <w:rPr>
                <w:rFonts w:cs="Arial"/>
                <w:color w:val="000000"/>
                <w:sz w:val="20"/>
                <w:lang w:val="en-GB" w:eastAsia="en-GB"/>
              </w:rPr>
              <w:t>-45.15</w:t>
            </w:r>
          </w:p>
        </w:tc>
      </w:tr>
    </w:tbl>
    <w:p w14:paraId="3117E39C" w14:textId="6A2DAAE8" w:rsidR="009F5BDC" w:rsidRPr="007940F0" w:rsidRDefault="009F5BDC" w:rsidP="00EF1E98">
      <w:pPr>
        <w:spacing w:before="240" w:after="60"/>
        <w:jc w:val="both"/>
        <w:rPr>
          <w:rFonts w:ascii="Arial" w:hAnsi="Arial" w:cs="Arial"/>
          <w:sz w:val="20"/>
        </w:rPr>
      </w:pPr>
      <w:r w:rsidRPr="007940F0">
        <w:rPr>
          <w:rFonts w:ascii="Arial" w:hAnsi="Arial" w:cs="Arial"/>
          <w:sz w:val="20"/>
        </w:rPr>
        <w:t xml:space="preserve">Following this </w:t>
      </w:r>
      <w:r w:rsidRPr="00BA1C04">
        <w:rPr>
          <w:rFonts w:ascii="Arial" w:hAnsi="Arial" w:cs="Arial"/>
          <w:sz w:val="20"/>
        </w:rPr>
        <w:t xml:space="preserve">calculation, we investigate whether the DECT NR+ spectrum mask satisfies the </w:t>
      </w:r>
      <m:oMath>
        <m:sSub>
          <m:sSubPr>
            <m:ctrlPr>
              <w:rPr>
                <w:rFonts w:ascii="Cambria Math" w:hAnsi="Cambria Math" w:cs="Arial"/>
                <w:sz w:val="20"/>
              </w:rPr>
            </m:ctrlPr>
          </m:sSubPr>
          <m:e>
            <m:r>
              <w:rPr>
                <w:rFonts w:ascii="Cambria Math" w:hAnsi="Cambria Math" w:cs="Arial"/>
                <w:sz w:val="20"/>
              </w:rPr>
              <m:t>M</m:t>
            </m:r>
          </m:e>
          <m:sub>
            <m:r>
              <w:rPr>
                <w:rFonts w:ascii="Cambria Math" w:hAnsi="Cambria Math" w:cs="Arial"/>
                <w:sz w:val="20"/>
              </w:rPr>
              <m:t>baseline</m:t>
            </m:r>
          </m:sub>
        </m:sSub>
      </m:oMath>
      <w:r w:rsidRPr="00BA1C04">
        <w:rPr>
          <w:rFonts w:ascii="Arial" w:hAnsi="Arial" w:cs="Arial"/>
          <w:sz w:val="20"/>
        </w:rPr>
        <w:t xml:space="preserve"> level in it’s first adjacent channel. </w:t>
      </w:r>
      <w:r w:rsidR="002969F1" w:rsidRPr="00BA1C04">
        <w:rPr>
          <w:rFonts w:ascii="Arial" w:hAnsi="Arial" w:cs="Arial"/>
          <w:sz w:val="20"/>
        </w:rPr>
        <w:fldChar w:fldCharType="begin"/>
      </w:r>
      <w:r w:rsidR="002969F1" w:rsidRPr="00BA1C04">
        <w:rPr>
          <w:rFonts w:ascii="Arial" w:hAnsi="Arial" w:cs="Arial"/>
          <w:sz w:val="20"/>
        </w:rPr>
        <w:instrText xml:space="preserve"> REF _Ref145420278 \h </w:instrText>
      </w:r>
      <w:r w:rsidR="002969F1" w:rsidRPr="00BA1C04">
        <w:rPr>
          <w:rFonts w:ascii="Arial" w:hAnsi="Arial" w:cs="Arial"/>
          <w:sz w:val="20"/>
        </w:rPr>
      </w:r>
      <w:r w:rsidR="002969F1" w:rsidRPr="00BA1C04">
        <w:rPr>
          <w:rFonts w:ascii="Arial" w:hAnsi="Arial" w:cs="Arial"/>
          <w:sz w:val="20"/>
        </w:rPr>
        <w:fldChar w:fldCharType="separate"/>
      </w:r>
      <w:r w:rsidR="00B92EFA" w:rsidRPr="00BA1C04">
        <w:rPr>
          <w:rFonts w:ascii="Arial" w:hAnsi="Arial"/>
          <w:bCs/>
          <w:sz w:val="20"/>
        </w:rPr>
        <w:t xml:space="preserve">Table </w:t>
      </w:r>
      <w:r w:rsidR="00B92EFA" w:rsidRPr="00BA1C04">
        <w:rPr>
          <w:rFonts w:ascii="Arial" w:hAnsi="Arial"/>
          <w:bCs/>
          <w:noProof/>
          <w:sz w:val="20"/>
        </w:rPr>
        <w:t>31</w:t>
      </w:r>
      <w:r w:rsidR="002969F1" w:rsidRPr="00BA1C04">
        <w:rPr>
          <w:rFonts w:ascii="Arial" w:hAnsi="Arial" w:cs="Arial"/>
          <w:sz w:val="20"/>
        </w:rPr>
        <w:fldChar w:fldCharType="end"/>
      </w:r>
      <w:r w:rsidR="000305F5" w:rsidRPr="00BA1C04">
        <w:rPr>
          <w:rFonts w:ascii="Arial" w:hAnsi="Arial" w:cs="Arial"/>
          <w:sz w:val="20"/>
        </w:rPr>
        <w:t xml:space="preserve"> sets out a comparison </w:t>
      </w:r>
      <w:r w:rsidR="00D877D7" w:rsidRPr="00BA1C04">
        <w:rPr>
          <w:rFonts w:ascii="Arial" w:hAnsi="Arial" w:cs="Arial"/>
          <w:sz w:val="20"/>
        </w:rPr>
        <w:t xml:space="preserve">of </w:t>
      </w:r>
      <w:r w:rsidR="000305F5" w:rsidRPr="00BA1C04">
        <w:rPr>
          <w:rFonts w:ascii="Arial" w:hAnsi="Arial" w:cs="Arial"/>
          <w:sz w:val="20"/>
        </w:rPr>
        <w:t xml:space="preserve">the DECT NR+ out-of-band spectrum mask expressed as an emissions </w:t>
      </w:r>
      <w:r w:rsidR="000305F5" w:rsidRPr="007940F0">
        <w:rPr>
          <w:rFonts w:ascii="Arial" w:hAnsi="Arial" w:cs="Arial"/>
          <w:sz w:val="20"/>
        </w:rPr>
        <w:t>limit in dBm/Hz for each segment of the mask and the spurious domain beyond. We compare each segment</w:t>
      </w:r>
      <w:r w:rsidR="00D877D7" w:rsidRPr="007940F0">
        <w:rPr>
          <w:rFonts w:ascii="Arial" w:hAnsi="Arial" w:cs="Arial"/>
          <w:sz w:val="20"/>
        </w:rPr>
        <w:t>’s</w:t>
      </w:r>
      <w:r w:rsidR="000305F5" w:rsidRPr="007940F0">
        <w:rPr>
          <w:rFonts w:ascii="Arial" w:hAnsi="Arial" w:cs="Arial"/>
          <w:sz w:val="20"/>
        </w:rPr>
        <w:t xml:space="preserve"> emissions limit to the calculated BEM baseline level </w:t>
      </w:r>
      <m:oMath>
        <m:sSub>
          <m:sSubPr>
            <m:ctrlPr>
              <w:rPr>
                <w:rFonts w:ascii="Cambria Math" w:hAnsi="Cambria Math" w:cs="Arial"/>
                <w:sz w:val="20"/>
              </w:rPr>
            </m:ctrlPr>
          </m:sSubPr>
          <m:e>
            <m:r>
              <w:rPr>
                <w:rFonts w:ascii="Cambria Math" w:hAnsi="Cambria Math" w:cs="Arial"/>
                <w:sz w:val="20"/>
              </w:rPr>
              <m:t>M</m:t>
            </m:r>
          </m:e>
          <m:sub>
            <m:r>
              <w:rPr>
                <w:rFonts w:ascii="Cambria Math" w:hAnsi="Cambria Math" w:cs="Arial"/>
                <w:sz w:val="20"/>
              </w:rPr>
              <m:t>baseline</m:t>
            </m:r>
          </m:sub>
        </m:sSub>
        <m:r>
          <m:rPr>
            <m:sty m:val="p"/>
          </m:rPr>
          <w:rPr>
            <w:rFonts w:ascii="Cambria Math" w:hAnsi="Cambria Math" w:cs="Arial"/>
            <w:sz w:val="20"/>
          </w:rPr>
          <m:t xml:space="preserve"> </m:t>
        </m:r>
      </m:oMath>
      <w:r w:rsidR="000305F5" w:rsidRPr="007940F0">
        <w:rPr>
          <w:rFonts w:ascii="Arial" w:hAnsi="Arial" w:cs="Arial"/>
          <w:sz w:val="20"/>
        </w:rPr>
        <w:t>calculated in equation (5)</w:t>
      </w:r>
      <w:r w:rsidR="008346B5" w:rsidRPr="007940F0">
        <w:rPr>
          <w:rFonts w:ascii="Arial" w:hAnsi="Arial" w:cs="Arial"/>
          <w:sz w:val="20"/>
        </w:rPr>
        <w:t xml:space="preserve"> and calculate the excess level </w:t>
      </w:r>
    </w:p>
    <w:p w14:paraId="64D1D577" w14:textId="4D3DDD89" w:rsidR="0066586A" w:rsidRPr="007940F0" w:rsidRDefault="0066586A" w:rsidP="0066586A">
      <w:pPr>
        <w:pStyle w:val="Caption"/>
        <w:keepNext/>
        <w:rPr>
          <w:rFonts w:ascii="Arial" w:hAnsi="Arial" w:cs="Arial"/>
          <w:sz w:val="20"/>
        </w:rPr>
      </w:pPr>
      <w:r w:rsidRPr="007940F0">
        <w:rPr>
          <w:rFonts w:ascii="Arial" w:hAnsi="Arial" w:cs="Arial"/>
          <w:sz w:val="20"/>
        </w:rPr>
        <w:t xml:space="preserve">Equation </w:t>
      </w:r>
      <w:r w:rsidR="00EF1E98" w:rsidRPr="007940F0">
        <w:rPr>
          <w:rFonts w:ascii="Arial" w:hAnsi="Arial" w:cs="Arial"/>
          <w:sz w:val="20"/>
        </w:rPr>
        <w:fldChar w:fldCharType="begin"/>
      </w:r>
      <w:r w:rsidR="00EF1E98" w:rsidRPr="007940F0">
        <w:rPr>
          <w:rFonts w:ascii="Arial" w:hAnsi="Arial" w:cs="Arial"/>
          <w:sz w:val="20"/>
        </w:rPr>
        <w:instrText xml:space="preserve"> SEQ Equation \* ARABIC </w:instrText>
      </w:r>
      <w:r w:rsidR="00EF1E98" w:rsidRPr="007940F0">
        <w:rPr>
          <w:rFonts w:ascii="Arial" w:hAnsi="Arial" w:cs="Arial"/>
          <w:sz w:val="20"/>
        </w:rPr>
        <w:fldChar w:fldCharType="separate"/>
      </w:r>
      <w:r w:rsidR="00B92EFA">
        <w:rPr>
          <w:rFonts w:ascii="Arial" w:hAnsi="Arial" w:cs="Arial"/>
          <w:noProof/>
          <w:sz w:val="20"/>
        </w:rPr>
        <w:t>6</w:t>
      </w:r>
      <w:r w:rsidR="00EF1E98" w:rsidRPr="007940F0">
        <w:rPr>
          <w:rFonts w:ascii="Arial" w:hAnsi="Arial" w:cs="Arial"/>
          <w:sz w:val="20"/>
        </w:rPr>
        <w:fldChar w:fldCharType="end"/>
      </w:r>
    </w:p>
    <w:p w14:paraId="5414CDA1" w14:textId="564B2AC7" w:rsidR="008346B5" w:rsidRPr="00B47C17" w:rsidRDefault="008346B5" w:rsidP="008346B5">
      <w:pPr>
        <w:pStyle w:val="BodyText"/>
        <w:ind w:left="0"/>
        <w:jc w:val="center"/>
        <w:rPr>
          <w:rFonts w:cs="Arial"/>
          <w:lang w:val="en-US"/>
        </w:rPr>
      </w:pPr>
      <m:oMath>
        <m:r>
          <w:rPr>
            <w:rFonts w:ascii="Cambria Math" w:hAnsi="Cambria Math" w:cs="Arial"/>
          </w:rPr>
          <m:t>e</m:t>
        </m:r>
        <m:r>
          <w:rPr>
            <w:rFonts w:ascii="Cambria Math" w:hAnsi="Cambria Math" w:cs="Arial"/>
            <w:lang w:val="en-US"/>
          </w:rPr>
          <m:t>=</m:t>
        </m:r>
        <m:sSub>
          <m:sSubPr>
            <m:ctrlPr>
              <w:rPr>
                <w:rFonts w:ascii="Cambria Math" w:hAnsi="Cambria Math" w:cs="Arial"/>
                <w:i/>
              </w:rPr>
            </m:ctrlPr>
          </m:sSubPr>
          <m:e>
            <m:r>
              <w:rPr>
                <w:rFonts w:ascii="Cambria Math" w:hAnsi="Cambria Math" w:cs="Arial"/>
              </w:rPr>
              <m:t>M</m:t>
            </m:r>
          </m:e>
          <m:sub>
            <m:r>
              <w:rPr>
                <w:rFonts w:ascii="Cambria Math" w:hAnsi="Cambria Math" w:cs="Arial"/>
              </w:rPr>
              <m:t>tx</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M</m:t>
            </m:r>
          </m:e>
          <m:sub>
            <m:r>
              <w:rPr>
                <w:rFonts w:ascii="Cambria Math" w:hAnsi="Cambria Math" w:cs="Arial"/>
              </w:rPr>
              <m:t>baseline</m:t>
            </m:r>
          </m:sub>
        </m:sSub>
      </m:oMath>
      <w:r w:rsidRPr="00B47C17">
        <w:rPr>
          <w:rFonts w:cs="Arial"/>
          <w:lang w:val="en-US"/>
        </w:rPr>
        <w:tab/>
      </w:r>
      <w:r w:rsidRPr="00B47C17">
        <w:rPr>
          <w:rFonts w:cs="Arial"/>
          <w:lang w:val="en-US"/>
        </w:rPr>
        <w:tab/>
        <w:t>(dB)</w:t>
      </w:r>
    </w:p>
    <w:p w14:paraId="4A3D8D90" w14:textId="53115062" w:rsidR="008346B5" w:rsidRPr="007940F0" w:rsidRDefault="008346B5" w:rsidP="00EF1E98">
      <w:pPr>
        <w:spacing w:before="240" w:after="60"/>
        <w:jc w:val="both"/>
        <w:rPr>
          <w:rFonts w:ascii="Arial" w:hAnsi="Arial" w:cs="Arial"/>
          <w:sz w:val="20"/>
        </w:rPr>
      </w:pPr>
      <w:proofErr w:type="gramStart"/>
      <w:r w:rsidRPr="007940F0">
        <w:rPr>
          <w:rFonts w:ascii="Arial" w:hAnsi="Arial" w:cs="Arial"/>
          <w:sz w:val="20"/>
        </w:rPr>
        <w:t>where</w:t>
      </w:r>
      <w:proofErr w:type="gramEnd"/>
    </w:p>
    <w:p w14:paraId="072C2017" w14:textId="182E2212" w:rsidR="008346B5" w:rsidRPr="007940F0" w:rsidRDefault="00881615" w:rsidP="0069394A">
      <w:pPr>
        <w:pStyle w:val="BodyText"/>
        <w:spacing w:after="240"/>
        <w:ind w:left="0"/>
        <w:jc w:val="left"/>
        <w:rPr>
          <w:rFonts w:cs="Arial"/>
        </w:rPr>
      </w:pPr>
      <m:oMath>
        <m:sSub>
          <m:sSubPr>
            <m:ctrlPr>
              <w:rPr>
                <w:rFonts w:ascii="Cambria Math" w:hAnsi="Cambria Math" w:cs="Arial"/>
                <w:i/>
              </w:rPr>
            </m:ctrlPr>
          </m:sSubPr>
          <m:e>
            <m:r>
              <w:rPr>
                <w:rFonts w:ascii="Cambria Math" w:hAnsi="Cambria Math" w:cs="Arial"/>
              </w:rPr>
              <m:t>M</m:t>
            </m:r>
          </m:e>
          <m:sub>
            <m:r>
              <w:rPr>
                <w:rFonts w:ascii="Cambria Math" w:hAnsi="Cambria Math" w:cs="Arial"/>
              </w:rPr>
              <m:t>tx</m:t>
            </m:r>
          </m:sub>
        </m:sSub>
      </m:oMath>
      <w:r w:rsidR="008346B5" w:rsidRPr="007940F0">
        <w:rPr>
          <w:rFonts w:cs="Arial"/>
        </w:rPr>
        <w:t xml:space="preserve"> = transmitter spectrum mask emissions limit (dBm/Hz).</w:t>
      </w:r>
    </w:p>
    <w:p w14:paraId="7A697804" w14:textId="430E236E" w:rsidR="00673635" w:rsidRPr="007940F0" w:rsidRDefault="008346B5" w:rsidP="00EF1E98">
      <w:pPr>
        <w:spacing w:before="240" w:after="60"/>
        <w:jc w:val="both"/>
        <w:rPr>
          <w:rFonts w:ascii="Arial" w:hAnsi="Arial" w:cs="Arial"/>
          <w:sz w:val="20"/>
        </w:rPr>
      </w:pPr>
      <w:r w:rsidRPr="007940F0">
        <w:rPr>
          <w:rFonts w:ascii="Arial" w:hAnsi="Arial" w:cs="Arial"/>
          <w:sz w:val="20"/>
        </w:rPr>
        <w:t xml:space="preserve">We can see </w:t>
      </w:r>
      <w:r w:rsidRPr="00BA1C04">
        <w:rPr>
          <w:rFonts w:ascii="Arial" w:hAnsi="Arial" w:cs="Arial"/>
          <w:sz w:val="20"/>
        </w:rPr>
        <w:t xml:space="preserve">from </w:t>
      </w:r>
      <w:r w:rsidR="00CF1102" w:rsidRPr="00BA1C04">
        <w:rPr>
          <w:rFonts w:ascii="Arial" w:hAnsi="Arial" w:cs="Arial"/>
          <w:sz w:val="20"/>
        </w:rPr>
        <w:fldChar w:fldCharType="begin"/>
      </w:r>
      <w:r w:rsidR="00CF1102" w:rsidRPr="00BA1C04">
        <w:rPr>
          <w:rFonts w:ascii="Arial" w:hAnsi="Arial" w:cs="Arial"/>
          <w:sz w:val="20"/>
        </w:rPr>
        <w:instrText xml:space="preserve"> REF _Ref145420278 \h </w:instrText>
      </w:r>
      <w:r w:rsidR="00CF1102" w:rsidRPr="00BA1C04">
        <w:rPr>
          <w:rFonts w:ascii="Arial" w:hAnsi="Arial" w:cs="Arial"/>
          <w:sz w:val="20"/>
        </w:rPr>
      </w:r>
      <w:r w:rsidR="00CF1102" w:rsidRPr="00BA1C04">
        <w:rPr>
          <w:rFonts w:ascii="Arial" w:hAnsi="Arial" w:cs="Arial"/>
          <w:sz w:val="20"/>
        </w:rPr>
        <w:fldChar w:fldCharType="separate"/>
      </w:r>
      <w:r w:rsidR="00B92EFA" w:rsidRPr="00BA1C04">
        <w:rPr>
          <w:rFonts w:ascii="Arial" w:hAnsi="Arial"/>
          <w:bCs/>
          <w:sz w:val="20"/>
        </w:rPr>
        <w:t xml:space="preserve">Table </w:t>
      </w:r>
      <w:r w:rsidR="00B92EFA" w:rsidRPr="00BA1C04">
        <w:rPr>
          <w:rFonts w:ascii="Arial" w:hAnsi="Arial"/>
          <w:bCs/>
          <w:noProof/>
          <w:sz w:val="20"/>
        </w:rPr>
        <w:t>31</w:t>
      </w:r>
      <w:r w:rsidR="00CF1102" w:rsidRPr="00BA1C04">
        <w:rPr>
          <w:rFonts w:ascii="Arial" w:hAnsi="Arial" w:cs="Arial"/>
          <w:sz w:val="20"/>
        </w:rPr>
        <w:fldChar w:fldCharType="end"/>
      </w:r>
      <w:r w:rsidR="00983578" w:rsidRPr="007940F0">
        <w:rPr>
          <w:rFonts w:ascii="Arial" w:hAnsi="Arial" w:cs="Arial"/>
          <w:sz w:val="20"/>
        </w:rPr>
        <w:t xml:space="preserve"> </w:t>
      </w:r>
      <w:r w:rsidRPr="007940F0">
        <w:rPr>
          <w:rFonts w:ascii="Arial" w:hAnsi="Arial" w:cs="Arial"/>
          <w:sz w:val="20"/>
        </w:rPr>
        <w:t xml:space="preserve">that the </w:t>
      </w:r>
      <w:r w:rsidR="00673635" w:rsidRPr="007940F0">
        <w:rPr>
          <w:rFonts w:ascii="Arial" w:hAnsi="Arial" w:cs="Arial"/>
          <w:sz w:val="20"/>
        </w:rPr>
        <w:t xml:space="preserve">excess values are negative for all of the transmit mask out-of-band segments and the spurious domain segments meaning that the baseline level is higher than the spectrum mask or spurious emissions limits over all segments. </w:t>
      </w:r>
    </w:p>
    <w:p w14:paraId="37345D92" w14:textId="77777777" w:rsidR="00BA1C04" w:rsidRDefault="00BA1C04"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30" w:name="_Ref145420278"/>
      <w:r>
        <w:rPr>
          <w:rFonts w:ascii="Arial" w:hAnsi="Arial"/>
          <w:bCs/>
          <w:color w:val="D2232A"/>
          <w:sz w:val="20"/>
        </w:rPr>
        <w:br w:type="page"/>
      </w:r>
    </w:p>
    <w:p w14:paraId="5CFE2A5B" w14:textId="728D70FC" w:rsidR="008B6226" w:rsidRPr="007940F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r w:rsidRPr="007940F0">
        <w:rPr>
          <w:rFonts w:ascii="Arial" w:hAnsi="Arial"/>
          <w:bCs/>
          <w:color w:val="D2232A"/>
          <w:sz w:val="20"/>
        </w:rPr>
        <w:lastRenderedPageBreak/>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31</w:t>
      </w:r>
      <w:r w:rsidRPr="007940F0">
        <w:rPr>
          <w:rFonts w:ascii="Arial" w:hAnsi="Arial"/>
          <w:bCs/>
          <w:color w:val="D2232A"/>
          <w:sz w:val="20"/>
        </w:rPr>
        <w:fldChar w:fldCharType="end"/>
      </w:r>
      <w:bookmarkEnd w:id="30"/>
      <w:r w:rsidRPr="007940F0">
        <w:rPr>
          <w:rFonts w:ascii="Arial" w:hAnsi="Arial"/>
          <w:bCs/>
          <w:color w:val="D2232A"/>
          <w:sz w:val="20"/>
        </w:rPr>
        <w:t xml:space="preserve">: </w:t>
      </w:r>
      <w:r w:rsidR="008B6226" w:rsidRPr="007940F0">
        <w:rPr>
          <w:rFonts w:ascii="Arial" w:hAnsi="Arial"/>
          <w:bCs/>
          <w:color w:val="D2232A"/>
          <w:sz w:val="20"/>
        </w:rPr>
        <w:t>Comparing spectrum mask with BEM baseline level</w:t>
      </w:r>
    </w:p>
    <w:tbl>
      <w:tblPr>
        <w:tblStyle w:val="ECCTable-redheader"/>
        <w:tblW w:w="8148" w:type="dxa"/>
        <w:tblInd w:w="0" w:type="dxa"/>
        <w:tblLook w:val="04A0" w:firstRow="1" w:lastRow="0" w:firstColumn="1" w:lastColumn="0" w:noHBand="0" w:noVBand="1"/>
      </w:tblPr>
      <w:tblGrid>
        <w:gridCol w:w="4000"/>
        <w:gridCol w:w="1500"/>
        <w:gridCol w:w="1628"/>
        <w:gridCol w:w="1020"/>
      </w:tblGrid>
      <w:tr w:rsidR="008346B5" w:rsidRPr="00F43454" w14:paraId="4EAFD49A" w14:textId="77777777" w:rsidTr="00C2112C">
        <w:trPr>
          <w:cnfStyle w:val="100000000000" w:firstRow="1" w:lastRow="0" w:firstColumn="0" w:lastColumn="0" w:oddVBand="0" w:evenVBand="0" w:oddHBand="0" w:evenHBand="0" w:firstRowFirstColumn="0" w:firstRowLastColumn="0" w:lastRowFirstColumn="0" w:lastRowLastColumn="0"/>
          <w:trHeight w:val="285"/>
        </w:trPr>
        <w:tc>
          <w:tcPr>
            <w:tcW w:w="4000" w:type="dxa"/>
            <w:noWrap/>
            <w:hideMark/>
          </w:tcPr>
          <w:p w14:paraId="643F363B" w14:textId="6DE89592" w:rsidR="008346B5" w:rsidRPr="00F43454" w:rsidRDefault="008346B5" w:rsidP="00F43454">
            <w:pPr>
              <w:pStyle w:val="ECCTableHeaderwhitefont"/>
              <w:rPr>
                <w:i w:val="0"/>
                <w:iCs/>
                <w:lang w:val="en-GB"/>
              </w:rPr>
            </w:pPr>
            <w:r w:rsidRPr="00F43454">
              <w:rPr>
                <w:i w:val="0"/>
                <w:iCs/>
                <w:lang w:val="en-GB"/>
              </w:rPr>
              <w:t>DECT NR+ mask OOB mask segment</w:t>
            </w:r>
          </w:p>
        </w:tc>
        <w:tc>
          <w:tcPr>
            <w:tcW w:w="1500" w:type="dxa"/>
            <w:noWrap/>
            <w:hideMark/>
          </w:tcPr>
          <w:p w14:paraId="40C73470" w14:textId="77777777" w:rsidR="00C2112C" w:rsidRDefault="008346B5" w:rsidP="00F43454">
            <w:pPr>
              <w:pStyle w:val="ECCTableHeaderwhitefont"/>
              <w:rPr>
                <w:b w:val="0"/>
                <w:iCs/>
                <w:lang w:val="en-GB"/>
              </w:rPr>
            </w:pPr>
            <w:r w:rsidRPr="00F43454">
              <w:rPr>
                <w:i w:val="0"/>
                <w:iCs/>
                <w:lang w:val="en-GB"/>
              </w:rPr>
              <w:t>Transmitter mask limit</w:t>
            </w:r>
          </w:p>
          <w:p w14:paraId="583BF9E1" w14:textId="3BAEED02" w:rsidR="008346B5" w:rsidRPr="00F43454" w:rsidRDefault="008346B5" w:rsidP="00F43454">
            <w:pPr>
              <w:pStyle w:val="ECCTableHeaderwhitefont"/>
              <w:rPr>
                <w:i w:val="0"/>
                <w:iCs/>
                <w:lang w:val="en-GB"/>
              </w:rPr>
            </w:pPr>
            <w:r w:rsidRPr="00F43454">
              <w:rPr>
                <w:i w:val="0"/>
                <w:iCs/>
                <w:lang w:val="en-GB"/>
              </w:rPr>
              <w:t>(dBm/Hz)</w:t>
            </w:r>
          </w:p>
        </w:tc>
        <w:tc>
          <w:tcPr>
            <w:tcW w:w="1628" w:type="dxa"/>
            <w:noWrap/>
            <w:hideMark/>
          </w:tcPr>
          <w:p w14:paraId="6693AFAA" w14:textId="0EBEF43C" w:rsidR="008346B5" w:rsidRPr="00F43454" w:rsidRDefault="008346B5" w:rsidP="00F43454">
            <w:pPr>
              <w:pStyle w:val="ECCTableHeaderwhitefont"/>
              <w:rPr>
                <w:i w:val="0"/>
                <w:iCs/>
                <w:lang w:val="en-GB"/>
              </w:rPr>
            </w:pPr>
            <w:r w:rsidRPr="00F43454">
              <w:rPr>
                <w:i w:val="0"/>
                <w:iCs/>
                <w:lang w:val="en-GB"/>
              </w:rPr>
              <w:t>BEM baseline</w:t>
            </w:r>
          </w:p>
          <w:p w14:paraId="0FEE1CD6" w14:textId="1D3EDD20" w:rsidR="008346B5" w:rsidRPr="00F43454" w:rsidRDefault="008346B5" w:rsidP="00F43454">
            <w:pPr>
              <w:pStyle w:val="ECCTableHeaderwhitefont"/>
              <w:rPr>
                <w:i w:val="0"/>
                <w:iCs/>
                <w:lang w:val="en-GB"/>
              </w:rPr>
            </w:pPr>
            <w:r w:rsidRPr="00F43454">
              <w:rPr>
                <w:i w:val="0"/>
                <w:iCs/>
                <w:lang w:val="en-GB"/>
              </w:rPr>
              <w:t>(dBm/Hz)</w:t>
            </w:r>
          </w:p>
        </w:tc>
        <w:tc>
          <w:tcPr>
            <w:tcW w:w="1020" w:type="dxa"/>
            <w:noWrap/>
            <w:hideMark/>
          </w:tcPr>
          <w:p w14:paraId="11B72DE7" w14:textId="1F69ED6E" w:rsidR="008346B5" w:rsidRPr="00F43454" w:rsidRDefault="008346B5" w:rsidP="00F43454">
            <w:pPr>
              <w:pStyle w:val="ECCTableHeaderwhitefont"/>
              <w:rPr>
                <w:i w:val="0"/>
                <w:iCs/>
                <w:lang w:val="en-GB"/>
              </w:rPr>
            </w:pPr>
            <w:r w:rsidRPr="00F43454">
              <w:rPr>
                <w:i w:val="0"/>
                <w:iCs/>
                <w:lang w:val="en-GB"/>
              </w:rPr>
              <w:t>Excess</w:t>
            </w:r>
          </w:p>
          <w:p w14:paraId="3CD4E707" w14:textId="7F9328F4" w:rsidR="00673635" w:rsidRPr="00F43454" w:rsidRDefault="00673635" w:rsidP="00F43454">
            <w:pPr>
              <w:pStyle w:val="ECCTableHeaderwhitefont"/>
              <w:rPr>
                <w:i w:val="0"/>
                <w:iCs/>
                <w:lang w:val="en-GB"/>
              </w:rPr>
            </w:pPr>
            <w:r w:rsidRPr="00F43454">
              <w:rPr>
                <w:i w:val="0"/>
                <w:iCs/>
                <w:lang w:val="en-GB"/>
              </w:rPr>
              <w:t>(dB)</w:t>
            </w:r>
          </w:p>
        </w:tc>
      </w:tr>
      <w:tr w:rsidR="001F457A" w:rsidRPr="007940F0" w14:paraId="418A2133" w14:textId="77777777" w:rsidTr="00C2112C">
        <w:trPr>
          <w:trHeight w:val="285"/>
        </w:trPr>
        <w:tc>
          <w:tcPr>
            <w:tcW w:w="4000" w:type="dxa"/>
            <w:noWrap/>
            <w:hideMark/>
          </w:tcPr>
          <w:p w14:paraId="4A7C08B6" w14:textId="77777777" w:rsidR="001F457A" w:rsidRPr="007940F0" w:rsidRDefault="001F457A" w:rsidP="00BA1C04">
            <w:pPr>
              <w:spacing w:after="60"/>
              <w:rPr>
                <w:rFonts w:cs="Arial"/>
                <w:color w:val="000000"/>
                <w:sz w:val="20"/>
                <w:lang w:val="en-GB" w:eastAsia="en-GB"/>
              </w:rPr>
            </w:pPr>
            <w:r w:rsidRPr="007940F0">
              <w:rPr>
                <w:rFonts w:cs="Arial"/>
                <w:color w:val="000000"/>
                <w:sz w:val="20"/>
                <w:lang w:val="en-GB" w:eastAsia="en-GB"/>
              </w:rPr>
              <w:t>Transmitter Spectrum mask segment 1</w:t>
            </w:r>
          </w:p>
        </w:tc>
        <w:tc>
          <w:tcPr>
            <w:tcW w:w="1500" w:type="dxa"/>
            <w:noWrap/>
            <w:hideMark/>
          </w:tcPr>
          <w:p w14:paraId="74C85B3B" w14:textId="4AD753FD"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-54.8</w:t>
            </w:r>
          </w:p>
        </w:tc>
        <w:tc>
          <w:tcPr>
            <w:tcW w:w="1628" w:type="dxa"/>
            <w:noWrap/>
            <w:hideMark/>
          </w:tcPr>
          <w:p w14:paraId="4560DA93" w14:textId="2CBB86BE"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-45.15</w:t>
            </w:r>
          </w:p>
        </w:tc>
        <w:tc>
          <w:tcPr>
            <w:tcW w:w="1020" w:type="dxa"/>
            <w:noWrap/>
            <w:hideMark/>
          </w:tcPr>
          <w:p w14:paraId="2FAE01DC" w14:textId="26D48C78"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-9.62</w:t>
            </w:r>
          </w:p>
        </w:tc>
      </w:tr>
      <w:tr w:rsidR="001F457A" w:rsidRPr="007940F0" w14:paraId="01F8ED14" w14:textId="77777777" w:rsidTr="00C2112C">
        <w:trPr>
          <w:trHeight w:val="285"/>
        </w:trPr>
        <w:tc>
          <w:tcPr>
            <w:tcW w:w="4000" w:type="dxa"/>
            <w:noWrap/>
            <w:hideMark/>
          </w:tcPr>
          <w:p w14:paraId="6B2877EB" w14:textId="77777777" w:rsidR="001F457A" w:rsidRPr="007940F0" w:rsidRDefault="001F457A" w:rsidP="00BA1C04">
            <w:pPr>
              <w:spacing w:after="60"/>
              <w:rPr>
                <w:rFonts w:cs="Arial"/>
                <w:color w:val="000000"/>
                <w:sz w:val="20"/>
                <w:lang w:val="en-GB" w:eastAsia="en-GB"/>
              </w:rPr>
            </w:pPr>
            <w:r w:rsidRPr="007940F0">
              <w:rPr>
                <w:rFonts w:cs="Arial"/>
                <w:color w:val="000000"/>
                <w:sz w:val="20"/>
                <w:lang w:val="en-GB" w:eastAsia="en-GB"/>
              </w:rPr>
              <w:t>Transmitter Spectrum mask segment 2</w:t>
            </w:r>
          </w:p>
        </w:tc>
        <w:tc>
          <w:tcPr>
            <w:tcW w:w="1500" w:type="dxa"/>
            <w:noWrap/>
            <w:hideMark/>
          </w:tcPr>
          <w:p w14:paraId="6C2CC8B5" w14:textId="5FEE5D64"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-70.0</w:t>
            </w:r>
          </w:p>
        </w:tc>
        <w:tc>
          <w:tcPr>
            <w:tcW w:w="1628" w:type="dxa"/>
            <w:noWrap/>
            <w:hideMark/>
          </w:tcPr>
          <w:p w14:paraId="0D1CAB1D" w14:textId="46A71C13"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-45.15</w:t>
            </w:r>
          </w:p>
        </w:tc>
        <w:tc>
          <w:tcPr>
            <w:tcW w:w="1020" w:type="dxa"/>
            <w:noWrap/>
            <w:hideMark/>
          </w:tcPr>
          <w:p w14:paraId="1FDD259E" w14:textId="040CAF76"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-24.85</w:t>
            </w:r>
          </w:p>
        </w:tc>
      </w:tr>
      <w:tr w:rsidR="001F457A" w:rsidRPr="007940F0" w14:paraId="0BF90D63" w14:textId="77777777" w:rsidTr="00C2112C">
        <w:trPr>
          <w:trHeight w:val="285"/>
        </w:trPr>
        <w:tc>
          <w:tcPr>
            <w:tcW w:w="4000" w:type="dxa"/>
            <w:noWrap/>
            <w:hideMark/>
          </w:tcPr>
          <w:p w14:paraId="45ABC11A" w14:textId="77777777" w:rsidR="001F457A" w:rsidRPr="007940F0" w:rsidRDefault="001F457A" w:rsidP="00BA1C04">
            <w:pPr>
              <w:spacing w:after="60"/>
              <w:rPr>
                <w:rFonts w:cs="Arial"/>
                <w:color w:val="000000"/>
                <w:sz w:val="20"/>
                <w:lang w:val="en-GB" w:eastAsia="en-GB"/>
              </w:rPr>
            </w:pPr>
            <w:r w:rsidRPr="007940F0">
              <w:rPr>
                <w:rFonts w:cs="Arial"/>
                <w:color w:val="000000"/>
                <w:sz w:val="20"/>
                <w:lang w:val="en-GB" w:eastAsia="en-GB"/>
              </w:rPr>
              <w:t>Transmitter Spectrum mask segment 3</w:t>
            </w:r>
          </w:p>
        </w:tc>
        <w:tc>
          <w:tcPr>
            <w:tcW w:w="1500" w:type="dxa"/>
            <w:noWrap/>
            <w:hideMark/>
          </w:tcPr>
          <w:p w14:paraId="6CD62594" w14:textId="1608896D"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-73.0</w:t>
            </w:r>
          </w:p>
        </w:tc>
        <w:tc>
          <w:tcPr>
            <w:tcW w:w="1628" w:type="dxa"/>
            <w:noWrap/>
            <w:hideMark/>
          </w:tcPr>
          <w:p w14:paraId="6E6CA1D0" w14:textId="1509BDBB"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-45.15</w:t>
            </w:r>
          </w:p>
        </w:tc>
        <w:tc>
          <w:tcPr>
            <w:tcW w:w="1020" w:type="dxa"/>
            <w:noWrap/>
            <w:hideMark/>
          </w:tcPr>
          <w:p w14:paraId="58889CED" w14:textId="4023FE6F"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-27.85</w:t>
            </w:r>
          </w:p>
        </w:tc>
      </w:tr>
      <w:tr w:rsidR="001F457A" w:rsidRPr="007940F0" w14:paraId="39EED7FE" w14:textId="77777777" w:rsidTr="00C2112C">
        <w:trPr>
          <w:trHeight w:val="285"/>
        </w:trPr>
        <w:tc>
          <w:tcPr>
            <w:tcW w:w="4000" w:type="dxa"/>
            <w:noWrap/>
            <w:hideMark/>
          </w:tcPr>
          <w:p w14:paraId="6C8347E8" w14:textId="77777777" w:rsidR="001F457A" w:rsidRPr="007940F0" w:rsidRDefault="001F457A" w:rsidP="00BA1C04">
            <w:pPr>
              <w:spacing w:after="60"/>
              <w:rPr>
                <w:rFonts w:cs="Arial"/>
                <w:color w:val="000000"/>
                <w:sz w:val="20"/>
                <w:lang w:val="en-GB" w:eastAsia="en-GB"/>
              </w:rPr>
            </w:pPr>
            <w:r w:rsidRPr="007940F0">
              <w:rPr>
                <w:rFonts w:cs="Arial"/>
                <w:color w:val="000000"/>
                <w:sz w:val="20"/>
                <w:lang w:val="en-GB" w:eastAsia="en-GB"/>
              </w:rPr>
              <w:t>Transmitter Spectrum mask segment 4</w:t>
            </w:r>
          </w:p>
        </w:tc>
        <w:tc>
          <w:tcPr>
            <w:tcW w:w="1500" w:type="dxa"/>
            <w:noWrap/>
            <w:hideMark/>
          </w:tcPr>
          <w:p w14:paraId="2A5456B1" w14:textId="43C07089"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-80.0</w:t>
            </w:r>
          </w:p>
        </w:tc>
        <w:tc>
          <w:tcPr>
            <w:tcW w:w="1628" w:type="dxa"/>
            <w:noWrap/>
            <w:hideMark/>
          </w:tcPr>
          <w:p w14:paraId="008E8E7C" w14:textId="40EDCE46"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-45.15</w:t>
            </w:r>
          </w:p>
        </w:tc>
        <w:tc>
          <w:tcPr>
            <w:tcW w:w="1020" w:type="dxa"/>
            <w:noWrap/>
            <w:hideMark/>
          </w:tcPr>
          <w:p w14:paraId="77FCD7C7" w14:textId="262ECE6A"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-34.85</w:t>
            </w:r>
          </w:p>
        </w:tc>
      </w:tr>
      <w:tr w:rsidR="001F457A" w:rsidRPr="007940F0" w14:paraId="1D60FCBB" w14:textId="77777777" w:rsidTr="00C2112C">
        <w:trPr>
          <w:trHeight w:val="285"/>
        </w:trPr>
        <w:tc>
          <w:tcPr>
            <w:tcW w:w="4000" w:type="dxa"/>
            <w:noWrap/>
            <w:hideMark/>
          </w:tcPr>
          <w:p w14:paraId="1AE10377" w14:textId="77777777" w:rsidR="001F457A" w:rsidRPr="007940F0" w:rsidRDefault="001F457A" w:rsidP="00BA1C04">
            <w:pPr>
              <w:spacing w:after="60"/>
              <w:rPr>
                <w:rFonts w:cs="Arial"/>
                <w:color w:val="000000"/>
                <w:sz w:val="20"/>
                <w:lang w:val="en-GB" w:eastAsia="en-GB"/>
              </w:rPr>
            </w:pPr>
            <w:r w:rsidRPr="007940F0">
              <w:rPr>
                <w:rFonts w:cs="Arial"/>
                <w:color w:val="000000"/>
                <w:sz w:val="20"/>
                <w:lang w:val="en-GB" w:eastAsia="en-GB"/>
              </w:rPr>
              <w:t>Transmitter Spectrum mask segment 5</w:t>
            </w:r>
          </w:p>
        </w:tc>
        <w:tc>
          <w:tcPr>
            <w:tcW w:w="1500" w:type="dxa"/>
            <w:noWrap/>
            <w:hideMark/>
          </w:tcPr>
          <w:p w14:paraId="78DDE00C" w14:textId="707F5213"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-83.0</w:t>
            </w:r>
          </w:p>
        </w:tc>
        <w:tc>
          <w:tcPr>
            <w:tcW w:w="1628" w:type="dxa"/>
            <w:noWrap/>
            <w:hideMark/>
          </w:tcPr>
          <w:p w14:paraId="72E918B4" w14:textId="496DACDE"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-45.15</w:t>
            </w:r>
          </w:p>
        </w:tc>
        <w:tc>
          <w:tcPr>
            <w:tcW w:w="1020" w:type="dxa"/>
            <w:noWrap/>
            <w:hideMark/>
          </w:tcPr>
          <w:p w14:paraId="7365A467" w14:textId="488606E6"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-37.85</w:t>
            </w:r>
          </w:p>
        </w:tc>
      </w:tr>
      <w:tr w:rsidR="001F457A" w:rsidRPr="007940F0" w14:paraId="7FC9C78A" w14:textId="77777777" w:rsidTr="00C2112C">
        <w:trPr>
          <w:trHeight w:val="285"/>
        </w:trPr>
        <w:tc>
          <w:tcPr>
            <w:tcW w:w="4000" w:type="dxa"/>
            <w:noWrap/>
            <w:hideMark/>
          </w:tcPr>
          <w:p w14:paraId="2CCC4868" w14:textId="5DF495E9" w:rsidR="001F457A" w:rsidRPr="007940F0" w:rsidRDefault="001F457A" w:rsidP="00BA1C04">
            <w:pPr>
              <w:spacing w:after="60"/>
              <w:rPr>
                <w:rFonts w:cs="Arial"/>
                <w:color w:val="000000"/>
                <w:sz w:val="20"/>
                <w:lang w:val="en-GB" w:eastAsia="en-GB"/>
              </w:rPr>
            </w:pPr>
            <w:r w:rsidRPr="007940F0">
              <w:rPr>
                <w:rFonts w:cs="Arial"/>
                <w:color w:val="000000"/>
                <w:sz w:val="20"/>
                <w:lang w:val="en-GB" w:eastAsia="en-GB"/>
              </w:rPr>
              <w:t>Spurious segment 1</w:t>
            </w:r>
          </w:p>
        </w:tc>
        <w:tc>
          <w:tcPr>
            <w:tcW w:w="1500" w:type="dxa"/>
            <w:noWrap/>
            <w:hideMark/>
          </w:tcPr>
          <w:p w14:paraId="62CD1CF1" w14:textId="5E687DF5"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-66.0</w:t>
            </w:r>
          </w:p>
        </w:tc>
        <w:tc>
          <w:tcPr>
            <w:tcW w:w="1628" w:type="dxa"/>
            <w:noWrap/>
            <w:hideMark/>
          </w:tcPr>
          <w:p w14:paraId="71DC26C2" w14:textId="6190A63B"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-45.15</w:t>
            </w:r>
          </w:p>
        </w:tc>
        <w:tc>
          <w:tcPr>
            <w:tcW w:w="1020" w:type="dxa"/>
            <w:noWrap/>
            <w:hideMark/>
          </w:tcPr>
          <w:p w14:paraId="25C7DF2F" w14:textId="6B2DBD47"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-20.85</w:t>
            </w:r>
          </w:p>
        </w:tc>
      </w:tr>
      <w:tr w:rsidR="001F457A" w:rsidRPr="007940F0" w14:paraId="05148A51" w14:textId="77777777" w:rsidTr="00C2112C">
        <w:trPr>
          <w:trHeight w:val="285"/>
        </w:trPr>
        <w:tc>
          <w:tcPr>
            <w:tcW w:w="4000" w:type="dxa"/>
            <w:noWrap/>
            <w:hideMark/>
          </w:tcPr>
          <w:p w14:paraId="7AF9058C" w14:textId="20BC07A5" w:rsidR="001F457A" w:rsidRPr="007940F0" w:rsidRDefault="001F457A" w:rsidP="00BA1C04">
            <w:pPr>
              <w:spacing w:after="60"/>
              <w:rPr>
                <w:rFonts w:cs="Arial"/>
                <w:color w:val="000000"/>
                <w:sz w:val="20"/>
                <w:lang w:val="en-GB" w:eastAsia="en-GB"/>
              </w:rPr>
            </w:pPr>
            <w:r w:rsidRPr="007940F0">
              <w:rPr>
                <w:rFonts w:cs="Arial"/>
                <w:color w:val="000000"/>
                <w:sz w:val="20"/>
                <w:lang w:val="en-GB" w:eastAsia="en-GB"/>
              </w:rPr>
              <w:t>Spurious segment 2</w:t>
            </w:r>
          </w:p>
        </w:tc>
        <w:tc>
          <w:tcPr>
            <w:tcW w:w="1500" w:type="dxa"/>
            <w:noWrap/>
            <w:hideMark/>
          </w:tcPr>
          <w:p w14:paraId="1F69FB65" w14:textId="61AA58C3"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-76.0</w:t>
            </w:r>
          </w:p>
        </w:tc>
        <w:tc>
          <w:tcPr>
            <w:tcW w:w="1628" w:type="dxa"/>
            <w:noWrap/>
            <w:hideMark/>
          </w:tcPr>
          <w:p w14:paraId="3FDE0EFC" w14:textId="53119887"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-45.15</w:t>
            </w:r>
          </w:p>
        </w:tc>
        <w:tc>
          <w:tcPr>
            <w:tcW w:w="1020" w:type="dxa"/>
            <w:noWrap/>
            <w:hideMark/>
          </w:tcPr>
          <w:p w14:paraId="44F1A35A" w14:textId="7D922781"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-30.85</w:t>
            </w:r>
          </w:p>
        </w:tc>
      </w:tr>
      <w:tr w:rsidR="001F457A" w:rsidRPr="007940F0" w14:paraId="4B942C15" w14:textId="77777777" w:rsidTr="00C2112C">
        <w:trPr>
          <w:trHeight w:val="285"/>
        </w:trPr>
        <w:tc>
          <w:tcPr>
            <w:tcW w:w="4000" w:type="dxa"/>
            <w:noWrap/>
            <w:hideMark/>
          </w:tcPr>
          <w:p w14:paraId="000AF802" w14:textId="60DA7050" w:rsidR="001F457A" w:rsidRPr="007940F0" w:rsidRDefault="001F457A" w:rsidP="00BA1C04">
            <w:pPr>
              <w:spacing w:after="60"/>
              <w:rPr>
                <w:rFonts w:cs="Arial"/>
                <w:color w:val="000000"/>
                <w:sz w:val="20"/>
                <w:lang w:val="en-GB" w:eastAsia="en-GB"/>
              </w:rPr>
            </w:pPr>
            <w:r w:rsidRPr="007940F0">
              <w:rPr>
                <w:rFonts w:cs="Arial"/>
                <w:color w:val="000000"/>
                <w:sz w:val="20"/>
                <w:lang w:val="en-GB" w:eastAsia="en-GB"/>
              </w:rPr>
              <w:t>Spurious segment 3</w:t>
            </w:r>
          </w:p>
        </w:tc>
        <w:tc>
          <w:tcPr>
            <w:tcW w:w="1500" w:type="dxa"/>
            <w:noWrap/>
            <w:hideMark/>
          </w:tcPr>
          <w:p w14:paraId="04408E90" w14:textId="56C4A2DB"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-86.0</w:t>
            </w:r>
          </w:p>
        </w:tc>
        <w:tc>
          <w:tcPr>
            <w:tcW w:w="1628" w:type="dxa"/>
            <w:noWrap/>
            <w:hideMark/>
          </w:tcPr>
          <w:p w14:paraId="3BA9DB51" w14:textId="6BE46DCB"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-45.15</w:t>
            </w:r>
          </w:p>
        </w:tc>
        <w:tc>
          <w:tcPr>
            <w:tcW w:w="1020" w:type="dxa"/>
            <w:noWrap/>
            <w:hideMark/>
          </w:tcPr>
          <w:p w14:paraId="7E4F8452" w14:textId="17FC836D" w:rsidR="001F457A" w:rsidRPr="007940F0" w:rsidRDefault="001F457A" w:rsidP="00BA1C04">
            <w:pPr>
              <w:spacing w:after="60"/>
              <w:jc w:val="left"/>
              <w:rPr>
                <w:rFonts w:cs="Arial"/>
                <w:color w:val="000000"/>
                <w:sz w:val="20"/>
                <w:lang w:val="en-GB" w:eastAsia="en-GB"/>
              </w:rPr>
            </w:pPr>
            <w:r w:rsidRPr="007940F0">
              <w:rPr>
                <w:rFonts w:cs="Arial"/>
                <w:color w:val="000000"/>
                <w:sz w:val="20"/>
                <w:lang w:val="en-GB"/>
              </w:rPr>
              <w:t>-40.85</w:t>
            </w:r>
          </w:p>
        </w:tc>
      </w:tr>
    </w:tbl>
    <w:p w14:paraId="144F4BA6" w14:textId="31397AD6" w:rsidR="001A5C25" w:rsidRPr="007940F0" w:rsidRDefault="00344116" w:rsidP="00EF1E98">
      <w:pPr>
        <w:spacing w:before="240" w:after="60"/>
        <w:jc w:val="both"/>
        <w:rPr>
          <w:rFonts w:ascii="Arial" w:hAnsi="Arial" w:cs="Arial"/>
          <w:sz w:val="20"/>
        </w:rPr>
      </w:pPr>
      <w:r w:rsidRPr="00BA1C04">
        <w:rPr>
          <w:rFonts w:ascii="Arial" w:hAnsi="Arial" w:cs="Arial"/>
          <w:sz w:val="20"/>
        </w:rPr>
        <w:fldChar w:fldCharType="begin"/>
      </w:r>
      <w:r w:rsidRPr="00BA1C04">
        <w:rPr>
          <w:rFonts w:ascii="Arial" w:hAnsi="Arial" w:cs="Arial"/>
          <w:sz w:val="20"/>
        </w:rPr>
        <w:instrText xml:space="preserve"> REF _Ref145420263 \h </w:instrText>
      </w:r>
      <w:r w:rsidRPr="00BA1C04">
        <w:rPr>
          <w:rFonts w:ascii="Arial" w:hAnsi="Arial" w:cs="Arial"/>
          <w:sz w:val="20"/>
        </w:rPr>
      </w:r>
      <w:r w:rsidRPr="00BA1C04">
        <w:rPr>
          <w:rFonts w:ascii="Arial" w:hAnsi="Arial" w:cs="Arial"/>
          <w:sz w:val="20"/>
        </w:rPr>
        <w:fldChar w:fldCharType="separate"/>
      </w:r>
      <w:r w:rsidR="00B92EFA" w:rsidRPr="00BA1C04">
        <w:rPr>
          <w:rFonts w:ascii="Arial" w:hAnsi="Arial"/>
          <w:bCs/>
          <w:sz w:val="20"/>
        </w:rPr>
        <w:t xml:space="preserve">Table </w:t>
      </w:r>
      <w:r w:rsidR="00B92EFA" w:rsidRPr="00BA1C04">
        <w:rPr>
          <w:rFonts w:ascii="Arial" w:hAnsi="Arial"/>
          <w:bCs/>
          <w:noProof/>
          <w:sz w:val="20"/>
        </w:rPr>
        <w:t>32</w:t>
      </w:r>
      <w:r w:rsidRPr="00BA1C04">
        <w:rPr>
          <w:rFonts w:ascii="Arial" w:hAnsi="Arial" w:cs="Arial"/>
          <w:sz w:val="20"/>
        </w:rPr>
        <w:fldChar w:fldCharType="end"/>
      </w:r>
      <w:r w:rsidR="001A5C25" w:rsidRPr="00BA1C04">
        <w:rPr>
          <w:rFonts w:ascii="Arial" w:hAnsi="Arial" w:cs="Arial"/>
          <w:sz w:val="20"/>
        </w:rPr>
        <w:t xml:space="preserve"> se</w:t>
      </w:r>
      <w:r w:rsidR="001A5C25" w:rsidRPr="007940F0">
        <w:rPr>
          <w:rFonts w:ascii="Arial" w:hAnsi="Arial" w:cs="Arial"/>
          <w:sz w:val="20"/>
        </w:rPr>
        <w:t xml:space="preserve">ts out a summary of the BEM baseline levels calculated for first-adjacent channel interference scenarios. In all cases </w:t>
      </w:r>
      <w:r w:rsidR="00F60095" w:rsidRPr="007940F0">
        <w:rPr>
          <w:rFonts w:ascii="Arial" w:hAnsi="Arial" w:cs="Arial"/>
          <w:sz w:val="20"/>
        </w:rPr>
        <w:t>the</w:t>
      </w:r>
      <w:r w:rsidR="001A5C25" w:rsidRPr="007940F0">
        <w:rPr>
          <w:rFonts w:ascii="Arial" w:hAnsi="Arial" w:cs="Arial"/>
          <w:sz w:val="20"/>
        </w:rPr>
        <w:t xml:space="preserve"> DECT NR+ spectrum mask satisfies the BEM baseline level</w:t>
      </w:r>
      <w:r w:rsidR="00F60095" w:rsidRPr="007940F0">
        <w:rPr>
          <w:rFonts w:ascii="Arial" w:hAnsi="Arial" w:cs="Arial"/>
          <w:sz w:val="20"/>
        </w:rPr>
        <w:t xml:space="preserve"> with</w:t>
      </w:r>
      <w:r w:rsidR="001A5C25" w:rsidRPr="007940F0">
        <w:rPr>
          <w:rFonts w:ascii="Arial" w:hAnsi="Arial" w:cs="Arial"/>
          <w:sz w:val="20"/>
        </w:rPr>
        <w:t xml:space="preserve"> an excess value in mask segment 1 of -</w:t>
      </w:r>
      <w:r w:rsidR="00F60095" w:rsidRPr="007940F0">
        <w:rPr>
          <w:rFonts w:ascii="Arial" w:hAnsi="Arial" w:cs="Arial"/>
          <w:sz w:val="20"/>
        </w:rPr>
        <w:t>2.4</w:t>
      </w:r>
      <w:r w:rsidR="001A5C25" w:rsidRPr="007940F0">
        <w:rPr>
          <w:rFonts w:ascii="Arial" w:hAnsi="Arial" w:cs="Arial"/>
          <w:sz w:val="20"/>
        </w:rPr>
        <w:t xml:space="preserve"> dB or lower</w:t>
      </w:r>
      <w:r w:rsidR="00F60095" w:rsidRPr="007940F0">
        <w:rPr>
          <w:rFonts w:ascii="Arial" w:hAnsi="Arial" w:cs="Arial"/>
          <w:sz w:val="20"/>
        </w:rPr>
        <w:t xml:space="preserve"> and </w:t>
      </w:r>
      <w:r w:rsidR="001A5C25" w:rsidRPr="007940F0">
        <w:rPr>
          <w:rFonts w:ascii="Arial" w:hAnsi="Arial" w:cs="Arial"/>
          <w:sz w:val="20"/>
        </w:rPr>
        <w:t xml:space="preserve">with lower excess values in the subsequent mask segments. </w:t>
      </w:r>
    </w:p>
    <w:p w14:paraId="42F6EF6D" w14:textId="7B98A182" w:rsidR="00642A96" w:rsidRPr="007940F0" w:rsidRDefault="00FE28FB" w:rsidP="005164A2">
      <w:pPr>
        <w:pStyle w:val="Caption"/>
        <w:keepLines/>
        <w:tabs>
          <w:tab w:val="left" w:pos="0"/>
          <w:tab w:val="center" w:pos="4820"/>
          <w:tab w:val="right" w:pos="9639"/>
        </w:tabs>
        <w:spacing w:before="240" w:after="240"/>
        <w:contextualSpacing/>
        <w:rPr>
          <w:rFonts w:ascii="Arial" w:hAnsi="Arial"/>
          <w:bCs/>
          <w:color w:val="D2232A"/>
          <w:sz w:val="20"/>
        </w:rPr>
      </w:pPr>
      <w:bookmarkStart w:id="31" w:name="_Ref145420263"/>
      <w:r w:rsidRPr="007940F0">
        <w:rPr>
          <w:rFonts w:ascii="Arial" w:hAnsi="Arial"/>
          <w:bCs/>
          <w:color w:val="D2232A"/>
          <w:sz w:val="20"/>
        </w:rPr>
        <w:t xml:space="preserve">Table </w:t>
      </w:r>
      <w:r w:rsidRPr="007940F0">
        <w:rPr>
          <w:rFonts w:ascii="Arial" w:hAnsi="Arial"/>
          <w:bCs/>
          <w:color w:val="D2232A"/>
          <w:sz w:val="20"/>
        </w:rPr>
        <w:fldChar w:fldCharType="begin"/>
      </w:r>
      <w:r w:rsidRPr="007940F0">
        <w:rPr>
          <w:rFonts w:ascii="Arial" w:hAnsi="Arial"/>
          <w:bCs/>
          <w:color w:val="D2232A"/>
          <w:sz w:val="20"/>
        </w:rPr>
        <w:instrText xml:space="preserve"> SEQ Table \* ARABIC </w:instrText>
      </w:r>
      <w:r w:rsidRPr="007940F0">
        <w:rPr>
          <w:rFonts w:ascii="Arial" w:hAnsi="Arial"/>
          <w:bCs/>
          <w:color w:val="D2232A"/>
          <w:sz w:val="20"/>
        </w:rPr>
        <w:fldChar w:fldCharType="separate"/>
      </w:r>
      <w:r w:rsidR="00B92EFA">
        <w:rPr>
          <w:rFonts w:ascii="Arial" w:hAnsi="Arial"/>
          <w:bCs/>
          <w:noProof/>
          <w:color w:val="D2232A"/>
          <w:sz w:val="20"/>
        </w:rPr>
        <w:t>32</w:t>
      </w:r>
      <w:r w:rsidRPr="007940F0">
        <w:rPr>
          <w:rFonts w:ascii="Arial" w:hAnsi="Arial"/>
          <w:bCs/>
          <w:color w:val="D2232A"/>
          <w:sz w:val="20"/>
        </w:rPr>
        <w:fldChar w:fldCharType="end"/>
      </w:r>
      <w:bookmarkEnd w:id="31"/>
      <w:r w:rsidRPr="007940F0">
        <w:rPr>
          <w:rFonts w:ascii="Arial" w:hAnsi="Arial"/>
          <w:bCs/>
          <w:color w:val="D2232A"/>
          <w:sz w:val="20"/>
        </w:rPr>
        <w:t xml:space="preserve">: </w:t>
      </w:r>
      <w:r w:rsidR="00642A96" w:rsidRPr="007940F0">
        <w:rPr>
          <w:rFonts w:ascii="Arial" w:hAnsi="Arial"/>
          <w:bCs/>
          <w:color w:val="D2232A"/>
          <w:sz w:val="20"/>
        </w:rPr>
        <w:t>Summary of BEM baseline results</w:t>
      </w:r>
    </w:p>
    <w:tbl>
      <w:tblPr>
        <w:tblStyle w:val="ECCTable-redheader"/>
        <w:tblW w:w="4340" w:type="pct"/>
        <w:tblInd w:w="0" w:type="dxa"/>
        <w:tblLayout w:type="fixed"/>
        <w:tblLook w:val="04A0" w:firstRow="1" w:lastRow="0" w:firstColumn="1" w:lastColumn="0" w:noHBand="0" w:noVBand="1"/>
      </w:tblPr>
      <w:tblGrid>
        <w:gridCol w:w="3175"/>
        <w:gridCol w:w="1513"/>
        <w:gridCol w:w="3672"/>
      </w:tblGrid>
      <w:tr w:rsidR="00866494" w:rsidRPr="006A3722" w14:paraId="6B377577" w14:textId="77777777" w:rsidTr="00BA1C04">
        <w:trPr>
          <w:cnfStyle w:val="100000000000" w:firstRow="1" w:lastRow="0" w:firstColumn="0" w:lastColumn="0" w:oddVBand="0" w:evenVBand="0" w:oddHBand="0" w:evenHBand="0" w:firstRowFirstColumn="0" w:firstRowLastColumn="0" w:lastRowFirstColumn="0" w:lastRowLastColumn="0"/>
          <w:trHeight w:val="285"/>
        </w:trPr>
        <w:tc>
          <w:tcPr>
            <w:tcW w:w="1899" w:type="pct"/>
            <w:noWrap/>
            <w:hideMark/>
          </w:tcPr>
          <w:p w14:paraId="373CECFA" w14:textId="64A8B318" w:rsidR="00E93492" w:rsidRPr="00F43454" w:rsidRDefault="00E93492" w:rsidP="00F43454">
            <w:pPr>
              <w:pStyle w:val="ECCTableHeaderwhitefont"/>
              <w:rPr>
                <w:i w:val="0"/>
                <w:iCs/>
                <w:lang w:val="en-GB"/>
              </w:rPr>
            </w:pPr>
            <w:r w:rsidRPr="00F43454">
              <w:rPr>
                <w:i w:val="0"/>
                <w:iCs/>
                <w:lang w:val="en-GB"/>
              </w:rPr>
              <w:t>Victim system</w:t>
            </w:r>
          </w:p>
        </w:tc>
        <w:tc>
          <w:tcPr>
            <w:tcW w:w="905" w:type="pct"/>
            <w:noWrap/>
            <w:hideMark/>
          </w:tcPr>
          <w:p w14:paraId="6B166F0D" w14:textId="77777777" w:rsidR="00E93492" w:rsidRPr="00F43454" w:rsidRDefault="00E93492" w:rsidP="00F43454">
            <w:pPr>
              <w:pStyle w:val="ECCTableHeaderwhitefont"/>
              <w:rPr>
                <w:i w:val="0"/>
                <w:iCs/>
                <w:lang w:val="en-GB"/>
              </w:rPr>
            </w:pPr>
            <w:r w:rsidRPr="00F43454">
              <w:rPr>
                <w:i w:val="0"/>
                <w:iCs/>
                <w:lang w:val="en-GB"/>
              </w:rPr>
              <w:t>BEM baseline</w:t>
            </w:r>
          </w:p>
          <w:p w14:paraId="375C023F" w14:textId="56AF3FA1" w:rsidR="00E93492" w:rsidRPr="00F43454" w:rsidRDefault="00E93492" w:rsidP="00F43454">
            <w:pPr>
              <w:pStyle w:val="ECCTableHeaderwhitefont"/>
              <w:rPr>
                <w:i w:val="0"/>
                <w:iCs/>
                <w:lang w:val="en-GB"/>
              </w:rPr>
            </w:pPr>
            <w:r w:rsidRPr="00F43454">
              <w:rPr>
                <w:i w:val="0"/>
                <w:iCs/>
                <w:lang w:val="en-GB"/>
              </w:rPr>
              <w:t>(dBm/Hz)</w:t>
            </w:r>
          </w:p>
        </w:tc>
        <w:tc>
          <w:tcPr>
            <w:tcW w:w="2196" w:type="pct"/>
            <w:noWrap/>
          </w:tcPr>
          <w:p w14:paraId="214EC3C4" w14:textId="24013D8D" w:rsidR="00E93492" w:rsidRPr="00BA1C04" w:rsidRDefault="00E93492" w:rsidP="00F43454">
            <w:pPr>
              <w:pStyle w:val="ECCTableHeaderwhitefont"/>
              <w:rPr>
                <w:i w:val="0"/>
                <w:iCs/>
                <w:lang w:val="da-DK"/>
              </w:rPr>
            </w:pPr>
            <w:r w:rsidRPr="00BA1C04">
              <w:rPr>
                <w:i w:val="0"/>
                <w:iCs/>
              </w:rPr>
              <w:t>DECT NR+ spectrum mask satisfies BEM baseline</w:t>
            </w:r>
          </w:p>
        </w:tc>
      </w:tr>
      <w:tr w:rsidR="00866494" w:rsidRPr="007940F0" w14:paraId="027DF373" w14:textId="77777777" w:rsidTr="00BA1C04">
        <w:trPr>
          <w:trHeight w:val="285"/>
        </w:trPr>
        <w:tc>
          <w:tcPr>
            <w:tcW w:w="1899" w:type="pct"/>
            <w:noWrap/>
          </w:tcPr>
          <w:p w14:paraId="49A23F48" w14:textId="04E21AC3" w:rsidR="00E93492" w:rsidRPr="007940F0" w:rsidRDefault="00E93492" w:rsidP="00BA1C04">
            <w:pPr>
              <w:spacing w:after="60"/>
              <w:rPr>
                <w:rFonts w:cs="Arial"/>
                <w:color w:val="000000"/>
                <w:sz w:val="20"/>
                <w:lang w:val="en-GB" w:eastAsia="en-GB"/>
              </w:rPr>
            </w:pPr>
            <w:r w:rsidRPr="007940F0">
              <w:rPr>
                <w:rFonts w:cs="Arial"/>
                <w:color w:val="000000"/>
                <w:sz w:val="20"/>
                <w:lang w:val="en-GB" w:eastAsia="en-GB"/>
              </w:rPr>
              <w:t>WBB LP 10 MHz</w:t>
            </w:r>
          </w:p>
        </w:tc>
        <w:tc>
          <w:tcPr>
            <w:tcW w:w="905" w:type="pct"/>
            <w:noWrap/>
          </w:tcPr>
          <w:p w14:paraId="70627A1B" w14:textId="22012C02" w:rsidR="00E93492" w:rsidRPr="007940F0" w:rsidRDefault="00F513B2" w:rsidP="00BA1C04">
            <w:pPr>
              <w:spacing w:after="60"/>
              <w:jc w:val="left"/>
              <w:rPr>
                <w:rFonts w:cs="Arial"/>
                <w:color w:val="000000"/>
                <w:sz w:val="20"/>
                <w:lang w:val="en-GB" w:eastAsia="en-GB"/>
              </w:rPr>
            </w:pPr>
            <w:r w:rsidRPr="007940F0">
              <w:rPr>
                <w:rFonts w:cs="Arial"/>
                <w:color w:val="000000"/>
                <w:sz w:val="20"/>
                <w:lang w:val="en-GB" w:eastAsia="en-GB"/>
              </w:rPr>
              <w:t>-45.15</w:t>
            </w:r>
          </w:p>
        </w:tc>
        <w:tc>
          <w:tcPr>
            <w:tcW w:w="2196" w:type="pct"/>
            <w:noWrap/>
          </w:tcPr>
          <w:p w14:paraId="0CF34C8E" w14:textId="6F7EDBDF" w:rsidR="00E93492" w:rsidRPr="007940F0" w:rsidRDefault="00E93492" w:rsidP="00BA1C04">
            <w:pPr>
              <w:spacing w:after="60"/>
              <w:jc w:val="left"/>
              <w:rPr>
                <w:rFonts w:cs="Arial"/>
                <w:color w:val="000000"/>
                <w:sz w:val="20"/>
                <w:lang w:val="en-GB" w:eastAsia="en-GB"/>
              </w:rPr>
            </w:pPr>
            <w:r w:rsidRPr="007940F0">
              <w:rPr>
                <w:rFonts w:cs="Arial"/>
                <w:color w:val="000000"/>
                <w:sz w:val="20"/>
                <w:lang w:val="en-GB" w:eastAsia="en-GB"/>
              </w:rPr>
              <w:t>YES</w:t>
            </w:r>
          </w:p>
        </w:tc>
      </w:tr>
      <w:tr w:rsidR="00866494" w:rsidRPr="007940F0" w14:paraId="7101990C" w14:textId="77777777" w:rsidTr="00BA1C04">
        <w:trPr>
          <w:trHeight w:val="285"/>
        </w:trPr>
        <w:tc>
          <w:tcPr>
            <w:tcW w:w="1899" w:type="pct"/>
            <w:noWrap/>
          </w:tcPr>
          <w:p w14:paraId="34F13E59" w14:textId="5839FBF2" w:rsidR="00E93492" w:rsidRPr="007940F0" w:rsidRDefault="00E93492" w:rsidP="00BA1C04">
            <w:pPr>
              <w:spacing w:after="60"/>
              <w:rPr>
                <w:rFonts w:cs="Arial"/>
                <w:color w:val="000000"/>
                <w:sz w:val="20"/>
                <w:lang w:val="en-GB" w:eastAsia="en-GB"/>
              </w:rPr>
            </w:pPr>
            <w:r w:rsidRPr="007940F0">
              <w:rPr>
                <w:rFonts w:cs="Arial"/>
                <w:color w:val="000000"/>
                <w:sz w:val="20"/>
                <w:lang w:val="en-GB" w:eastAsia="en-GB"/>
              </w:rPr>
              <w:t>WBB LP 100 MHz</w:t>
            </w:r>
          </w:p>
        </w:tc>
        <w:tc>
          <w:tcPr>
            <w:tcW w:w="905" w:type="pct"/>
            <w:noWrap/>
          </w:tcPr>
          <w:p w14:paraId="25F19F52" w14:textId="6999B2F2" w:rsidR="008F6D9E" w:rsidRPr="007940F0" w:rsidRDefault="00460079" w:rsidP="00BA1C04">
            <w:pPr>
              <w:spacing w:after="60"/>
              <w:jc w:val="left"/>
              <w:rPr>
                <w:rFonts w:cs="Arial"/>
                <w:color w:val="000000"/>
                <w:sz w:val="20"/>
                <w:lang w:val="en-GB" w:eastAsia="en-GB"/>
              </w:rPr>
            </w:pPr>
            <w:r w:rsidRPr="007940F0">
              <w:rPr>
                <w:rFonts w:cs="Arial"/>
                <w:color w:val="000000"/>
                <w:sz w:val="20"/>
                <w:lang w:val="en-GB" w:eastAsia="en-GB"/>
              </w:rPr>
              <w:t>-44.82</w:t>
            </w:r>
          </w:p>
        </w:tc>
        <w:tc>
          <w:tcPr>
            <w:tcW w:w="2196" w:type="pct"/>
            <w:noWrap/>
          </w:tcPr>
          <w:p w14:paraId="4179E61B" w14:textId="00F81961" w:rsidR="00E93492" w:rsidRPr="007940F0" w:rsidRDefault="00E93492" w:rsidP="00BA1C04">
            <w:pPr>
              <w:spacing w:after="60"/>
              <w:jc w:val="left"/>
              <w:rPr>
                <w:rFonts w:cs="Arial"/>
                <w:color w:val="000000"/>
                <w:sz w:val="20"/>
                <w:lang w:val="en-GB" w:eastAsia="en-GB"/>
              </w:rPr>
            </w:pPr>
            <w:r w:rsidRPr="007940F0">
              <w:rPr>
                <w:rFonts w:cs="Arial"/>
                <w:color w:val="000000"/>
                <w:sz w:val="20"/>
                <w:lang w:val="en-GB" w:eastAsia="en-GB"/>
              </w:rPr>
              <w:t>YES</w:t>
            </w:r>
          </w:p>
        </w:tc>
      </w:tr>
      <w:tr w:rsidR="00866494" w:rsidRPr="007940F0" w14:paraId="73BC0C17" w14:textId="77777777" w:rsidTr="00BA1C04">
        <w:trPr>
          <w:trHeight w:val="285"/>
        </w:trPr>
        <w:tc>
          <w:tcPr>
            <w:tcW w:w="1899" w:type="pct"/>
            <w:noWrap/>
          </w:tcPr>
          <w:p w14:paraId="65595379" w14:textId="65D0B8AB" w:rsidR="00E93492" w:rsidRPr="007940F0" w:rsidRDefault="00E93492" w:rsidP="00BA1C04">
            <w:pPr>
              <w:spacing w:after="60"/>
              <w:rPr>
                <w:rFonts w:cs="Arial"/>
                <w:color w:val="000000"/>
                <w:sz w:val="20"/>
                <w:lang w:val="en-GB" w:eastAsia="en-GB"/>
              </w:rPr>
            </w:pPr>
            <w:r w:rsidRPr="007940F0">
              <w:rPr>
                <w:rFonts w:cs="Arial"/>
                <w:color w:val="000000"/>
                <w:sz w:val="20"/>
                <w:lang w:val="en-GB" w:eastAsia="en-GB"/>
              </w:rPr>
              <w:t>WBB MP 10 MHz</w:t>
            </w:r>
          </w:p>
        </w:tc>
        <w:tc>
          <w:tcPr>
            <w:tcW w:w="905" w:type="pct"/>
            <w:noWrap/>
          </w:tcPr>
          <w:p w14:paraId="2EE43B60" w14:textId="2E6BE70D" w:rsidR="00E93492" w:rsidRPr="007940F0" w:rsidRDefault="00460079" w:rsidP="00BA1C04">
            <w:pPr>
              <w:spacing w:after="60"/>
              <w:jc w:val="left"/>
              <w:rPr>
                <w:rFonts w:cs="Arial"/>
                <w:color w:val="000000"/>
                <w:sz w:val="20"/>
                <w:lang w:val="en-GB" w:eastAsia="en-GB"/>
              </w:rPr>
            </w:pPr>
            <w:r w:rsidRPr="007940F0">
              <w:rPr>
                <w:rFonts w:cs="Arial"/>
                <w:color w:val="000000"/>
                <w:sz w:val="20"/>
                <w:lang w:val="en-GB" w:eastAsia="en-GB"/>
              </w:rPr>
              <w:t>-45.54</w:t>
            </w:r>
          </w:p>
        </w:tc>
        <w:tc>
          <w:tcPr>
            <w:tcW w:w="2196" w:type="pct"/>
            <w:noWrap/>
          </w:tcPr>
          <w:p w14:paraId="04C6935E" w14:textId="31CDB491" w:rsidR="00E93492" w:rsidRPr="007940F0" w:rsidRDefault="00642A96" w:rsidP="00BA1C04">
            <w:pPr>
              <w:spacing w:after="60"/>
              <w:jc w:val="left"/>
              <w:rPr>
                <w:rFonts w:cs="Arial"/>
                <w:color w:val="000000"/>
                <w:sz w:val="20"/>
                <w:lang w:val="en-GB" w:eastAsia="en-GB"/>
              </w:rPr>
            </w:pPr>
            <w:r w:rsidRPr="007940F0">
              <w:rPr>
                <w:rFonts w:cs="Arial"/>
                <w:color w:val="000000"/>
                <w:sz w:val="20"/>
                <w:lang w:val="en-GB" w:eastAsia="en-GB"/>
              </w:rPr>
              <w:t>YES</w:t>
            </w:r>
          </w:p>
        </w:tc>
      </w:tr>
      <w:tr w:rsidR="00866494" w:rsidRPr="007940F0" w14:paraId="701F84AF" w14:textId="77777777" w:rsidTr="00BA1C04">
        <w:trPr>
          <w:trHeight w:val="285"/>
        </w:trPr>
        <w:tc>
          <w:tcPr>
            <w:tcW w:w="1899" w:type="pct"/>
            <w:noWrap/>
          </w:tcPr>
          <w:p w14:paraId="1028BC47" w14:textId="024114DB" w:rsidR="00E93492" w:rsidRPr="007940F0" w:rsidRDefault="00E93492" w:rsidP="00BA1C04">
            <w:pPr>
              <w:spacing w:after="60"/>
              <w:rPr>
                <w:rFonts w:cs="Arial"/>
                <w:color w:val="000000"/>
                <w:sz w:val="20"/>
                <w:lang w:val="en-GB" w:eastAsia="en-GB"/>
              </w:rPr>
            </w:pPr>
            <w:r w:rsidRPr="007940F0">
              <w:rPr>
                <w:rFonts w:cs="Arial"/>
                <w:color w:val="000000"/>
                <w:sz w:val="20"/>
                <w:lang w:val="en-GB" w:eastAsia="en-GB"/>
              </w:rPr>
              <w:t>WBB MP 100 MHz</w:t>
            </w:r>
          </w:p>
        </w:tc>
        <w:tc>
          <w:tcPr>
            <w:tcW w:w="905" w:type="pct"/>
            <w:noWrap/>
          </w:tcPr>
          <w:p w14:paraId="05CBB541" w14:textId="16BEF2E5" w:rsidR="00E93492" w:rsidRPr="007940F0" w:rsidRDefault="00460079" w:rsidP="00BA1C04">
            <w:pPr>
              <w:spacing w:after="60"/>
              <w:jc w:val="left"/>
              <w:rPr>
                <w:rFonts w:cs="Arial"/>
                <w:color w:val="000000"/>
                <w:sz w:val="20"/>
                <w:lang w:val="en-GB" w:eastAsia="en-GB"/>
              </w:rPr>
            </w:pPr>
            <w:r w:rsidRPr="007940F0">
              <w:rPr>
                <w:rFonts w:cs="Arial"/>
                <w:color w:val="000000"/>
                <w:sz w:val="20"/>
                <w:lang w:val="en-GB" w:eastAsia="en-GB"/>
              </w:rPr>
              <w:t>-44.91</w:t>
            </w:r>
          </w:p>
        </w:tc>
        <w:tc>
          <w:tcPr>
            <w:tcW w:w="2196" w:type="pct"/>
            <w:noWrap/>
          </w:tcPr>
          <w:p w14:paraId="72F540B2" w14:textId="734B15EE" w:rsidR="00E93492" w:rsidRPr="007940F0" w:rsidRDefault="00642A96" w:rsidP="00BA1C04">
            <w:pPr>
              <w:spacing w:after="60"/>
              <w:jc w:val="left"/>
              <w:rPr>
                <w:rFonts w:cs="Arial"/>
                <w:color w:val="000000"/>
                <w:sz w:val="20"/>
                <w:lang w:val="en-GB" w:eastAsia="en-GB"/>
              </w:rPr>
            </w:pPr>
            <w:r w:rsidRPr="007940F0">
              <w:rPr>
                <w:rFonts w:cs="Arial"/>
                <w:color w:val="000000"/>
                <w:sz w:val="20"/>
                <w:lang w:val="en-GB" w:eastAsia="en-GB"/>
              </w:rPr>
              <w:t>YES</w:t>
            </w:r>
          </w:p>
        </w:tc>
      </w:tr>
      <w:tr w:rsidR="00866494" w:rsidRPr="007940F0" w14:paraId="22595D35" w14:textId="77777777" w:rsidTr="00BA1C04">
        <w:trPr>
          <w:trHeight w:val="285"/>
        </w:trPr>
        <w:tc>
          <w:tcPr>
            <w:tcW w:w="1899" w:type="pct"/>
            <w:noWrap/>
          </w:tcPr>
          <w:p w14:paraId="04322577" w14:textId="4F0C1B45" w:rsidR="00E93492" w:rsidRPr="007940F0" w:rsidRDefault="00642A96" w:rsidP="00BA1C04">
            <w:pPr>
              <w:spacing w:after="60"/>
              <w:rPr>
                <w:rFonts w:cs="Arial"/>
                <w:color w:val="000000"/>
                <w:sz w:val="20"/>
                <w:lang w:val="en-GB" w:eastAsia="en-GB"/>
              </w:rPr>
            </w:pPr>
            <w:r w:rsidRPr="007940F0">
              <w:rPr>
                <w:rFonts w:cs="Arial"/>
                <w:color w:val="000000"/>
                <w:sz w:val="20"/>
                <w:lang w:val="en-GB" w:eastAsia="en-GB"/>
              </w:rPr>
              <w:t>FSS</w:t>
            </w:r>
            <w:r w:rsidR="000A5DB7" w:rsidRPr="007940F0">
              <w:rPr>
                <w:rFonts w:cs="Arial"/>
                <w:color w:val="000000"/>
                <w:sz w:val="20"/>
                <w:lang w:val="en-GB" w:eastAsia="en-GB"/>
              </w:rPr>
              <w:t xml:space="preserve"> 40 MHz (0 degrees azimuth)</w:t>
            </w:r>
          </w:p>
        </w:tc>
        <w:tc>
          <w:tcPr>
            <w:tcW w:w="905" w:type="pct"/>
            <w:noWrap/>
          </w:tcPr>
          <w:p w14:paraId="12D3EB53" w14:textId="16D9C7F8" w:rsidR="000A5DB7" w:rsidRPr="007940F0" w:rsidRDefault="00460079" w:rsidP="00BA1C04">
            <w:pPr>
              <w:spacing w:after="60"/>
              <w:jc w:val="left"/>
              <w:rPr>
                <w:rFonts w:cs="Arial"/>
                <w:color w:val="000000"/>
                <w:sz w:val="20"/>
                <w:lang w:val="en-GB" w:eastAsia="en-GB"/>
              </w:rPr>
            </w:pPr>
            <w:r w:rsidRPr="007940F0">
              <w:rPr>
                <w:rFonts w:cs="Arial"/>
                <w:color w:val="000000"/>
                <w:sz w:val="20"/>
                <w:lang w:val="en-GB" w:eastAsia="en-GB"/>
              </w:rPr>
              <w:t>-45.88</w:t>
            </w:r>
          </w:p>
        </w:tc>
        <w:tc>
          <w:tcPr>
            <w:tcW w:w="2196" w:type="pct"/>
            <w:noWrap/>
          </w:tcPr>
          <w:p w14:paraId="66F77F41" w14:textId="37263AD4" w:rsidR="00E93492" w:rsidRPr="007940F0" w:rsidRDefault="000A5DB7" w:rsidP="00BA1C04">
            <w:pPr>
              <w:spacing w:after="60"/>
              <w:jc w:val="left"/>
              <w:rPr>
                <w:rFonts w:cs="Arial"/>
                <w:color w:val="000000"/>
                <w:sz w:val="20"/>
                <w:lang w:val="en-GB" w:eastAsia="en-GB"/>
              </w:rPr>
            </w:pPr>
            <w:r w:rsidRPr="007940F0">
              <w:rPr>
                <w:rFonts w:cs="Arial"/>
                <w:color w:val="000000"/>
                <w:sz w:val="20"/>
                <w:lang w:val="en-GB" w:eastAsia="en-GB"/>
              </w:rPr>
              <w:t>YES</w:t>
            </w:r>
          </w:p>
        </w:tc>
      </w:tr>
      <w:tr w:rsidR="00866494" w:rsidRPr="007940F0" w14:paraId="154C2E13" w14:textId="77777777" w:rsidTr="00BA1C04">
        <w:trPr>
          <w:trHeight w:val="285"/>
        </w:trPr>
        <w:tc>
          <w:tcPr>
            <w:tcW w:w="1899" w:type="pct"/>
            <w:noWrap/>
          </w:tcPr>
          <w:p w14:paraId="5959779E" w14:textId="5F2179C1" w:rsidR="00E93492" w:rsidRPr="007940F0" w:rsidRDefault="001E37D9" w:rsidP="00BA1C04">
            <w:pPr>
              <w:spacing w:after="60"/>
              <w:rPr>
                <w:rFonts w:cs="Arial"/>
                <w:color w:val="000000"/>
                <w:sz w:val="20"/>
                <w:lang w:val="en-GB" w:eastAsia="en-GB"/>
              </w:rPr>
            </w:pPr>
            <w:r w:rsidRPr="007940F0">
              <w:rPr>
                <w:rFonts w:cs="Arial"/>
                <w:color w:val="000000"/>
                <w:sz w:val="20"/>
                <w:lang w:val="en-GB" w:eastAsia="en-GB"/>
              </w:rPr>
              <w:t>FS 40 MHz</w:t>
            </w:r>
            <w:r w:rsidR="00460079" w:rsidRPr="007940F0">
              <w:rPr>
                <w:rFonts w:cs="Arial"/>
                <w:color w:val="000000"/>
                <w:sz w:val="20"/>
                <w:lang w:val="en-GB" w:eastAsia="en-GB"/>
              </w:rPr>
              <w:t xml:space="preserve"> (0 degrees azimuth)</w:t>
            </w:r>
          </w:p>
        </w:tc>
        <w:tc>
          <w:tcPr>
            <w:tcW w:w="905" w:type="pct"/>
            <w:noWrap/>
          </w:tcPr>
          <w:p w14:paraId="584EDF89" w14:textId="5545598A" w:rsidR="00E93492" w:rsidRPr="007940F0" w:rsidRDefault="00460079" w:rsidP="00BA1C04">
            <w:pPr>
              <w:spacing w:after="60"/>
              <w:jc w:val="left"/>
              <w:rPr>
                <w:rFonts w:cs="Arial"/>
                <w:color w:val="000000"/>
                <w:sz w:val="20"/>
                <w:lang w:val="en-GB" w:eastAsia="en-GB"/>
              </w:rPr>
            </w:pPr>
            <w:r w:rsidRPr="007940F0">
              <w:rPr>
                <w:rFonts w:cs="Arial"/>
                <w:color w:val="000000"/>
                <w:sz w:val="20"/>
                <w:lang w:val="en-GB" w:eastAsia="en-GB"/>
              </w:rPr>
              <w:t>-52.39</w:t>
            </w:r>
          </w:p>
        </w:tc>
        <w:tc>
          <w:tcPr>
            <w:tcW w:w="2196" w:type="pct"/>
            <w:noWrap/>
          </w:tcPr>
          <w:p w14:paraId="64E25D43" w14:textId="3DE8FD1A" w:rsidR="00E93492" w:rsidRPr="007940F0" w:rsidRDefault="00F60095" w:rsidP="00BA1C04">
            <w:pPr>
              <w:spacing w:after="60"/>
              <w:jc w:val="left"/>
              <w:rPr>
                <w:rFonts w:cs="Arial"/>
                <w:color w:val="000000"/>
                <w:sz w:val="20"/>
                <w:lang w:val="en-GB" w:eastAsia="en-GB"/>
              </w:rPr>
            </w:pPr>
            <w:r w:rsidRPr="007940F0">
              <w:rPr>
                <w:rFonts w:cs="Arial"/>
                <w:color w:val="000000"/>
                <w:sz w:val="20"/>
                <w:lang w:val="en-GB" w:eastAsia="en-GB"/>
              </w:rPr>
              <w:t>YES</w:t>
            </w:r>
          </w:p>
        </w:tc>
      </w:tr>
    </w:tbl>
    <w:p w14:paraId="59079DE2" w14:textId="2248CBBD" w:rsidR="008A39FF" w:rsidRPr="007940F0" w:rsidRDefault="008A39FF" w:rsidP="00EF1E98">
      <w:pPr>
        <w:spacing w:before="240" w:after="60"/>
        <w:jc w:val="both"/>
        <w:rPr>
          <w:rFonts w:ascii="Arial" w:hAnsi="Arial" w:cs="Arial"/>
          <w:sz w:val="20"/>
        </w:rPr>
      </w:pPr>
      <w:r w:rsidRPr="007940F0">
        <w:rPr>
          <w:rFonts w:ascii="Arial" w:hAnsi="Arial" w:cs="Arial"/>
          <w:sz w:val="20"/>
        </w:rPr>
        <w:t xml:space="preserve">These calculations can be thought of as a check or verification of the </w:t>
      </w:r>
      <w:proofErr w:type="spellStart"/>
      <w:r w:rsidRPr="007940F0">
        <w:rPr>
          <w:rFonts w:ascii="Arial" w:hAnsi="Arial" w:cs="Arial"/>
          <w:sz w:val="20"/>
        </w:rPr>
        <w:t>Visualyse</w:t>
      </w:r>
      <w:proofErr w:type="spellEnd"/>
      <w:r w:rsidRPr="007940F0">
        <w:rPr>
          <w:rFonts w:ascii="Arial" w:hAnsi="Arial" w:cs="Arial"/>
          <w:sz w:val="20"/>
        </w:rPr>
        <w:t xml:space="preserve"> simulation results. That is, if the geographical distance</w:t>
      </w:r>
      <w:r w:rsidR="00460079" w:rsidRPr="007940F0">
        <w:rPr>
          <w:rFonts w:ascii="Arial" w:hAnsi="Arial" w:cs="Arial"/>
          <w:sz w:val="20"/>
        </w:rPr>
        <w:t>s</w:t>
      </w:r>
      <w:r w:rsidRPr="007940F0">
        <w:rPr>
          <w:rFonts w:ascii="Arial" w:hAnsi="Arial" w:cs="Arial"/>
          <w:sz w:val="20"/>
        </w:rPr>
        <w:t xml:space="preserve"> found in our MCL analysis for these adjacent channel interference scenarios are satisfied exactly, then the gain on the interference path is such that no excess interference occurs. Further, the calculated BEM baseline level is always satisfied by the DECT NR+ spectrum mask. Clearly, if the geographical separations were not satisfied then at some distance, the spectrum mask would no longer satisfy the BEM baseline level. </w:t>
      </w:r>
    </w:p>
    <w:p w14:paraId="0C4EDD11" w14:textId="06B5A249" w:rsidR="00C17860" w:rsidRPr="007940F0" w:rsidRDefault="00C17860" w:rsidP="0065525E">
      <w:pPr>
        <w:pStyle w:val="Heading1"/>
        <w:pageBreakBefore w:val="0"/>
        <w:numPr>
          <w:ilvl w:val="0"/>
          <w:numId w:val="4"/>
        </w:numPr>
        <w:tabs>
          <w:tab w:val="clear" w:pos="3125"/>
        </w:tabs>
        <w:spacing w:before="600"/>
        <w:ind w:left="0" w:firstLine="0"/>
        <w:jc w:val="both"/>
        <w:rPr>
          <w:rStyle w:val="ECCParagraph"/>
          <w:rFonts w:cs="Arial"/>
          <w:bCs/>
          <w:caps/>
          <w:smallCaps w:val="0"/>
          <w:color w:val="D2232A"/>
          <w:kern w:val="32"/>
        </w:rPr>
      </w:pPr>
      <w:r w:rsidRPr="007940F0">
        <w:rPr>
          <w:rStyle w:val="ECCParagraph"/>
          <w:rFonts w:cs="Arial"/>
          <w:bCs/>
          <w:caps/>
          <w:smallCaps w:val="0"/>
          <w:color w:val="D2232A"/>
          <w:kern w:val="32"/>
        </w:rPr>
        <w:lastRenderedPageBreak/>
        <w:t>Summary of results</w:t>
      </w:r>
    </w:p>
    <w:p w14:paraId="75E25895" w14:textId="474A6699" w:rsidR="00C17860" w:rsidRPr="007940F0" w:rsidRDefault="00C17860" w:rsidP="00AB20D7">
      <w:pPr>
        <w:pStyle w:val="Heading2"/>
        <w:numPr>
          <w:ilvl w:val="1"/>
          <w:numId w:val="4"/>
        </w:numPr>
        <w:tabs>
          <w:tab w:val="clear" w:pos="576"/>
        </w:tabs>
        <w:spacing w:before="480"/>
        <w:ind w:left="0" w:firstLine="0"/>
        <w:jc w:val="both"/>
        <w:rPr>
          <w:rStyle w:val="ECCParagraph"/>
          <w:rFonts w:cs="Arial"/>
          <w:bCs/>
          <w:iCs/>
          <w:caps/>
        </w:rPr>
      </w:pPr>
      <w:r w:rsidRPr="007940F0">
        <w:rPr>
          <w:rStyle w:val="ECCParagraph"/>
          <w:rFonts w:cs="Arial"/>
          <w:bCs/>
          <w:iCs/>
          <w:caps/>
        </w:rPr>
        <w:t>Summary of in-band studies</w:t>
      </w:r>
    </w:p>
    <w:p w14:paraId="076D48D0" w14:textId="6C4D4ADE" w:rsidR="00C17860" w:rsidRPr="007940F0" w:rsidRDefault="00C17860" w:rsidP="0082666D">
      <w:pPr>
        <w:pStyle w:val="Heading3"/>
        <w:rPr>
          <w:rFonts w:cs="Arial"/>
          <w:szCs w:val="20"/>
        </w:rPr>
      </w:pPr>
      <w:r w:rsidRPr="007940F0">
        <w:rPr>
          <w:rFonts w:cs="Arial"/>
          <w:szCs w:val="20"/>
        </w:rPr>
        <w:t xml:space="preserve">DECT NR+ into </w:t>
      </w:r>
      <w:r w:rsidR="00955DD4" w:rsidRPr="007940F0">
        <w:rPr>
          <w:rFonts w:cs="Arial"/>
          <w:szCs w:val="20"/>
        </w:rPr>
        <w:t xml:space="preserve">DECT NR+ </w:t>
      </w:r>
      <w:r w:rsidRPr="007940F0">
        <w:rPr>
          <w:rFonts w:cs="Arial"/>
          <w:szCs w:val="20"/>
        </w:rPr>
        <w:t>(scenario 4 in table 1)</w:t>
      </w:r>
    </w:p>
    <w:p w14:paraId="068F10A2"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 xml:space="preserve">The maximum separation distance needed between DECT NR+ deployments is 0.582 km when considering the co-channel operation with no clutter. This distance reduces to 0.250 km when assuming clutter at one terminal. Separation distances for the first adjacent channel are 30 metres. </w:t>
      </w:r>
    </w:p>
    <w:p w14:paraId="397DCBC0" w14:textId="5ED5DAAC" w:rsidR="00C17860" w:rsidRPr="007940F0" w:rsidRDefault="00C17860" w:rsidP="0082666D">
      <w:pPr>
        <w:pStyle w:val="Heading3"/>
        <w:rPr>
          <w:rFonts w:cs="Arial"/>
          <w:szCs w:val="20"/>
        </w:rPr>
      </w:pPr>
      <w:r w:rsidRPr="007940F0">
        <w:rPr>
          <w:rFonts w:cs="Arial"/>
          <w:szCs w:val="20"/>
        </w:rPr>
        <w:t>DECT NR + into 3GPP WBB (scenarios 1 and 2 in table 1)</w:t>
      </w:r>
    </w:p>
    <w:p w14:paraId="29FE67BB"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Two 3GPP WBB bandwidths have been assumed within these studies, i.e.10 MHz and 100 MHz victim bandwidths. In the co-channel case with 100 MHz 3GPP WBB channels, a 6.912 MHz DECT NR+ interferer has been assumed to be operating in each 10 MHz to assess the effect of aggregated interference from DECT NR+.</w:t>
      </w:r>
    </w:p>
    <w:p w14:paraId="1FDE48C0"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For co-channel, when clutter is applied separation distances of the order of 2 to 3 km are seen. When no clutter is applied, separation distances increase to approximately 30 to 33 km. There is no discernible increase in separation distances when considering aggregation.</w:t>
      </w:r>
    </w:p>
    <w:p w14:paraId="2D99C318"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 xml:space="preserve">For adjacent channel studies, separation distances between 5 and 1.1 km are derived, depending on LP or MP 3GPP WBB and their receiver bandwidths. </w:t>
      </w:r>
    </w:p>
    <w:p w14:paraId="7EDE4549" w14:textId="77777777" w:rsidR="00C17860" w:rsidRPr="007940F0" w:rsidRDefault="00C17860" w:rsidP="0082666D">
      <w:pPr>
        <w:pStyle w:val="Heading3"/>
        <w:rPr>
          <w:rFonts w:cs="Arial"/>
          <w:szCs w:val="20"/>
        </w:rPr>
      </w:pPr>
      <w:r w:rsidRPr="007940F0">
        <w:rPr>
          <w:rFonts w:cs="Arial"/>
          <w:szCs w:val="20"/>
        </w:rPr>
        <w:t>Interference from 3GPP WBB MP into DECT NR+ (scenarios 3 in table 1)</w:t>
      </w:r>
    </w:p>
    <w:p w14:paraId="3014EBFE"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As noted in the introduction, only the case of 3GPP WBB MP into DECT NR+ has been modelled as the worst case. It is reasonably expected that 3GPP WBB LP would yield smaller separation distances.</w:t>
      </w:r>
    </w:p>
    <w:p w14:paraId="2DAE4D76"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Studies show in the co-channel case separation distances range from 0.25 to 3.6 km depending on assumed clutter losses and bandwidth of the interferer. In the adjacent channel case, separation distances are approximately 100 m or less.</w:t>
      </w:r>
    </w:p>
    <w:p w14:paraId="12DE67B6"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It is noted that the difference in required separation distances between DECT NR+ into 3GPP WBB and vice versa is primarily a consequence of the assumed operation and protection criteria which are more conservative when considering protection of 3GPP WBB.</w:t>
      </w:r>
    </w:p>
    <w:p w14:paraId="793D5B4C" w14:textId="7E743D28" w:rsidR="00C17860" w:rsidRPr="007940F0" w:rsidRDefault="00955DD4" w:rsidP="0082666D">
      <w:pPr>
        <w:pStyle w:val="Heading3"/>
        <w:rPr>
          <w:rFonts w:cs="Arial"/>
          <w:szCs w:val="20"/>
        </w:rPr>
      </w:pPr>
      <w:r w:rsidRPr="007940F0">
        <w:rPr>
          <w:rFonts w:cs="Arial"/>
          <w:szCs w:val="20"/>
        </w:rPr>
        <w:t xml:space="preserve">DECT NR+ </w:t>
      </w:r>
      <w:r w:rsidR="00C17860" w:rsidRPr="007940F0">
        <w:rPr>
          <w:rFonts w:cs="Arial"/>
          <w:szCs w:val="20"/>
        </w:rPr>
        <w:t>into the Fixed satellite service (scenario 8 in table 1)</w:t>
      </w:r>
    </w:p>
    <w:p w14:paraId="41E47CED"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 xml:space="preserve">The studies of DECT NR+ into the FSS considers both long-term and short-term interference scenarios. The effect of applying clutter at one terminal significantly reduces the required separation distances. Studies consider the DECT NR+ interferer at </w:t>
      </w:r>
      <w:proofErr w:type="gramStart"/>
      <w:r w:rsidRPr="007940F0">
        <w:rPr>
          <w:rFonts w:ascii="Arial" w:hAnsi="Arial" w:cs="Arial"/>
          <w:sz w:val="20"/>
        </w:rPr>
        <w:t>0, 10 and 180 degrees</w:t>
      </w:r>
      <w:proofErr w:type="gramEnd"/>
      <w:r w:rsidRPr="007940F0">
        <w:rPr>
          <w:rFonts w:ascii="Arial" w:hAnsi="Arial" w:cs="Arial"/>
          <w:sz w:val="20"/>
        </w:rPr>
        <w:t xml:space="preserve"> azimuth. </w:t>
      </w:r>
    </w:p>
    <w:p w14:paraId="759975EC"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For long-term interference, at 0 degrees azimuth, i.e. the DECT NR+ interferer is on the maximum FSS antenna gain with the inclination set to 10 degrees, the separation distances range from 3 to 51 km depending on the application of clutter. In the adjacent channel separation distances range between 15 and 0.6 km. Outside the main beam separation distances reduce as would be expected.</w:t>
      </w:r>
    </w:p>
    <w:p w14:paraId="1B4DD92B"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 xml:space="preserve">In the short-term scenario, separation distances vary between 91 and 1.2 km in the co-channel, </w:t>
      </w:r>
      <w:proofErr w:type="gramStart"/>
      <w:r w:rsidRPr="007940F0">
        <w:rPr>
          <w:rFonts w:ascii="Arial" w:hAnsi="Arial" w:cs="Arial"/>
          <w:sz w:val="20"/>
        </w:rPr>
        <w:t>0 degree</w:t>
      </w:r>
      <w:proofErr w:type="gramEnd"/>
      <w:r w:rsidRPr="007940F0">
        <w:rPr>
          <w:rFonts w:ascii="Arial" w:hAnsi="Arial" w:cs="Arial"/>
          <w:sz w:val="20"/>
        </w:rPr>
        <w:t xml:space="preserve"> azimuth case. In the adjacent channel, separation distances vary between 13 and 0.37 km, and reduce further when azimuth separation increases.</w:t>
      </w:r>
    </w:p>
    <w:p w14:paraId="149118F8" w14:textId="5BBC0FF2" w:rsidR="00C17860" w:rsidRPr="007940F0" w:rsidRDefault="00955DD4" w:rsidP="0082666D">
      <w:pPr>
        <w:pStyle w:val="Heading3"/>
        <w:rPr>
          <w:rFonts w:cs="Arial"/>
          <w:szCs w:val="20"/>
        </w:rPr>
      </w:pPr>
      <w:r w:rsidRPr="007940F0">
        <w:rPr>
          <w:rFonts w:cs="Arial"/>
          <w:szCs w:val="20"/>
        </w:rPr>
        <w:lastRenderedPageBreak/>
        <w:t xml:space="preserve">DECT NR+ </w:t>
      </w:r>
      <w:r w:rsidR="00C17860" w:rsidRPr="007940F0">
        <w:rPr>
          <w:rFonts w:cs="Arial"/>
          <w:szCs w:val="20"/>
        </w:rPr>
        <w:t>into the Fixed service (scenario 7 in table 1)</w:t>
      </w:r>
    </w:p>
    <w:p w14:paraId="1D77AD79"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 xml:space="preserve">The study assesses the geographical separation required when the DECT NR+ interfering signal is incident to the victim receiver at </w:t>
      </w:r>
      <w:proofErr w:type="gramStart"/>
      <w:r w:rsidRPr="007940F0">
        <w:rPr>
          <w:rFonts w:ascii="Arial" w:hAnsi="Arial" w:cs="Arial"/>
          <w:sz w:val="20"/>
        </w:rPr>
        <w:t>0, 10 and 180 degrees</w:t>
      </w:r>
      <w:proofErr w:type="gramEnd"/>
      <w:r w:rsidRPr="007940F0">
        <w:rPr>
          <w:rFonts w:ascii="Arial" w:hAnsi="Arial" w:cs="Arial"/>
          <w:sz w:val="20"/>
        </w:rPr>
        <w:t xml:space="preserve"> azimuth. The largest separation distance for a single-entry interferer at 0 degrees without clutter is 130 km. This reduces to 37 km when clutter is assumed.</w:t>
      </w:r>
    </w:p>
    <w:p w14:paraId="1346CA76"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 xml:space="preserve">In the adjacent channel case, separation distances reduce to between 81 and 5 km depending on applying clutter. In off-axis geometries separation distances reduce significantly, for example down to 1.3 km when clutter is applied in the co-channel, </w:t>
      </w:r>
      <w:proofErr w:type="gramStart"/>
      <w:r w:rsidRPr="007940F0">
        <w:rPr>
          <w:rFonts w:ascii="Arial" w:hAnsi="Arial" w:cs="Arial"/>
          <w:sz w:val="20"/>
        </w:rPr>
        <w:t>10 degree</w:t>
      </w:r>
      <w:proofErr w:type="gramEnd"/>
      <w:r w:rsidRPr="007940F0">
        <w:rPr>
          <w:rFonts w:ascii="Arial" w:hAnsi="Arial" w:cs="Arial"/>
          <w:sz w:val="20"/>
        </w:rPr>
        <w:t xml:space="preserve"> azimuth case.</w:t>
      </w:r>
    </w:p>
    <w:p w14:paraId="21BCB4C7" w14:textId="77777777" w:rsidR="00C17860" w:rsidRPr="007940F0" w:rsidRDefault="00C17860" w:rsidP="00090D3A">
      <w:pPr>
        <w:pStyle w:val="Heading2"/>
        <w:numPr>
          <w:ilvl w:val="1"/>
          <w:numId w:val="4"/>
        </w:numPr>
        <w:tabs>
          <w:tab w:val="clear" w:pos="576"/>
        </w:tabs>
        <w:spacing w:before="480"/>
        <w:ind w:left="0" w:firstLine="0"/>
        <w:jc w:val="both"/>
        <w:rPr>
          <w:rStyle w:val="ECCParagraph"/>
          <w:rFonts w:cs="Arial"/>
          <w:bCs/>
          <w:iCs/>
          <w:caps/>
        </w:rPr>
      </w:pPr>
      <w:r w:rsidRPr="007940F0">
        <w:rPr>
          <w:rStyle w:val="ECCParagraph"/>
          <w:rFonts w:cs="Arial"/>
          <w:bCs/>
          <w:iCs/>
          <w:caps/>
        </w:rPr>
        <w:t>Conclusion</w:t>
      </w:r>
    </w:p>
    <w:p w14:paraId="5F6FFADA" w14:textId="6AFA8466" w:rsidR="00C17860" w:rsidRPr="007940F0" w:rsidRDefault="00C30869" w:rsidP="00EF1E98">
      <w:pPr>
        <w:spacing w:before="240" w:after="60"/>
        <w:jc w:val="both"/>
        <w:rPr>
          <w:rFonts w:ascii="Arial" w:hAnsi="Arial" w:cs="Arial"/>
          <w:sz w:val="20"/>
        </w:rPr>
      </w:pPr>
      <w:r>
        <w:rPr>
          <w:rFonts w:ascii="Arial" w:hAnsi="Arial" w:cs="Arial"/>
          <w:sz w:val="20"/>
        </w:rPr>
        <w:t>S</w:t>
      </w:r>
      <w:r w:rsidR="00C17860" w:rsidRPr="007940F0">
        <w:rPr>
          <w:rFonts w:ascii="Arial" w:hAnsi="Arial" w:cs="Arial"/>
          <w:sz w:val="20"/>
        </w:rPr>
        <w:t>tudies are based on the assumption that base stations (in the 3.8 to 4.2 GHz band) are at known locations. This implies that all frequency assignments and their locations are recorded to enable coordination between new and existing assignments.</w:t>
      </w:r>
    </w:p>
    <w:p w14:paraId="65F75EC0" w14:textId="77777777" w:rsidR="00C17860" w:rsidRPr="007940F0" w:rsidRDefault="00C17860" w:rsidP="00EF1E98">
      <w:pPr>
        <w:spacing w:before="240" w:after="60"/>
        <w:jc w:val="both"/>
        <w:rPr>
          <w:rFonts w:ascii="Arial" w:hAnsi="Arial" w:cs="Arial"/>
          <w:sz w:val="20"/>
        </w:rPr>
      </w:pPr>
      <w:r w:rsidRPr="007940F0">
        <w:rPr>
          <w:rFonts w:ascii="Arial" w:hAnsi="Arial" w:cs="Arial"/>
          <w:sz w:val="20"/>
        </w:rPr>
        <w:t>The separation distances derived in the compatibility studies between DECT NR+ and other applications within the 3.8 to 4.2 GHz band indicate that the use of DECT NR+ for local vertical applications in the band is feasible and could be incorporated in a coordination and authorisation framework.</w:t>
      </w:r>
    </w:p>
    <w:p w14:paraId="54472D57" w14:textId="482B4DB8" w:rsidR="00CB044C" w:rsidRPr="007940F0" w:rsidRDefault="00CB044C" w:rsidP="00090D3A">
      <w:pPr>
        <w:pStyle w:val="Heading1"/>
        <w:pageBreakBefore w:val="0"/>
        <w:numPr>
          <w:ilvl w:val="0"/>
          <w:numId w:val="4"/>
        </w:numPr>
        <w:tabs>
          <w:tab w:val="clear" w:pos="3125"/>
        </w:tabs>
        <w:spacing w:before="600"/>
        <w:ind w:left="0" w:firstLine="0"/>
        <w:jc w:val="both"/>
        <w:rPr>
          <w:rStyle w:val="ECCParagraph"/>
          <w:rFonts w:cs="Arial"/>
          <w:bCs/>
          <w:caps/>
          <w:smallCaps w:val="0"/>
          <w:color w:val="D2232A"/>
          <w:kern w:val="32"/>
        </w:rPr>
      </w:pPr>
      <w:r w:rsidRPr="007940F0">
        <w:rPr>
          <w:rStyle w:val="ECCParagraph"/>
          <w:rFonts w:cs="Arial"/>
          <w:bCs/>
          <w:caps/>
          <w:smallCaps w:val="0"/>
          <w:color w:val="D2232A"/>
          <w:kern w:val="32"/>
        </w:rPr>
        <w:t>references</w:t>
      </w:r>
    </w:p>
    <w:p w14:paraId="64F63F8D" w14:textId="64C1F2E7" w:rsidR="00B903CA" w:rsidRPr="007940F0" w:rsidRDefault="00C7353F" w:rsidP="00506551">
      <w:pPr>
        <w:pStyle w:val="ECCReference"/>
        <w:rPr>
          <w:rStyle w:val="ECCParagraph"/>
        </w:rPr>
      </w:pPr>
      <w:bookmarkStart w:id="32" w:name="_Ref162271754"/>
      <w:r w:rsidRPr="007940F0">
        <w:rPr>
          <w:rStyle w:val="ECCParagraph"/>
        </w:rPr>
        <w:t>ETSI, ETS TR 101 854 V2.1.1, (2019), Fixed Radio Systems; Point-to-point equipment; Derivation of receiver interference parameters useful for planning fixed service point-to-point systems operating different equipment classes and/or capacities.</w:t>
      </w:r>
      <w:bookmarkEnd w:id="32"/>
    </w:p>
    <w:p w14:paraId="2D281CB4" w14:textId="5365258C" w:rsidR="007E2D02" w:rsidRPr="007940F0" w:rsidRDefault="00A84BE8" w:rsidP="00506551">
      <w:pPr>
        <w:pStyle w:val="ECCReference"/>
        <w:rPr>
          <w:rStyle w:val="ECCParagraph"/>
        </w:rPr>
      </w:pPr>
      <w:bookmarkStart w:id="33" w:name="_Ref162271764"/>
      <w:r w:rsidRPr="007940F0">
        <w:rPr>
          <w:rStyle w:val="ECCParagraph"/>
        </w:rPr>
        <w:t>P</w:t>
      </w:r>
      <w:r w:rsidR="00B225BE" w:rsidRPr="007940F0">
        <w:rPr>
          <w:rStyle w:val="ECCParagraph"/>
        </w:rPr>
        <w:t>arker, J. R., Flood, I. D., &amp; Carter, G. D, (2020), Adjacent channel compatibility between IMT and ubiquitous FSS earth stations in the 3.4–3.8 GHz frequency band. Wireless Networks, 27, 1103–1110.</w:t>
      </w:r>
      <w:bookmarkEnd w:id="33"/>
    </w:p>
    <w:p w14:paraId="52BC4F7F" w14:textId="7387506A" w:rsidR="00B225BE" w:rsidRPr="007940F0" w:rsidRDefault="00A84BE8" w:rsidP="00506551">
      <w:pPr>
        <w:pStyle w:val="ECCReference"/>
        <w:rPr>
          <w:rStyle w:val="ECCParagraph"/>
        </w:rPr>
      </w:pPr>
      <w:bookmarkStart w:id="34" w:name="_Ref162271784"/>
      <w:r w:rsidRPr="007940F0">
        <w:rPr>
          <w:rStyle w:val="ECCParagraph"/>
        </w:rPr>
        <w:t>ECC Report 131, Derivation of a Block Edge Mask (BEM) for Terminal Stations in the 2.6 GHz frequency band (2500-2690 MHz).</w:t>
      </w:r>
      <w:bookmarkEnd w:id="34"/>
    </w:p>
    <w:p w14:paraId="4E55784C" w14:textId="77777777" w:rsidR="007940F0" w:rsidRPr="007940F0" w:rsidRDefault="007940F0" w:rsidP="00A84BE8">
      <w:pPr>
        <w:pStyle w:val="Title"/>
        <w:spacing w:after="120"/>
        <w:ind w:left="383" w:hanging="383"/>
        <w:jc w:val="both"/>
        <w:rPr>
          <w:rFonts w:cs="Arial"/>
          <w:b w:val="0"/>
          <w:kern w:val="0"/>
          <w:sz w:val="20"/>
        </w:rPr>
      </w:pPr>
    </w:p>
    <w:sectPr w:rsidR="007940F0" w:rsidRPr="007940F0" w:rsidSect="00866494">
      <w:headerReference w:type="default" r:id="rId14"/>
      <w:footerReference w:type="default" r:id="rId15"/>
      <w:pgSz w:w="11909" w:h="16834" w:code="9"/>
      <w:pgMar w:top="1440" w:right="1134" w:bottom="1440" w:left="1134"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05B13" w14:textId="77777777" w:rsidR="00A67893" w:rsidRPr="007940F0" w:rsidRDefault="00A67893">
      <w:r w:rsidRPr="007940F0">
        <w:separator/>
      </w:r>
    </w:p>
  </w:endnote>
  <w:endnote w:type="continuationSeparator" w:id="0">
    <w:p w14:paraId="585E53FB" w14:textId="77777777" w:rsidR="00A67893" w:rsidRPr="007940F0" w:rsidRDefault="00A67893">
      <w:r w:rsidRPr="007940F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opperplate Gothic Light">
    <w:panose1 w:val="020E05070202060204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BA"/>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7572835"/>
      <w:docPartObj>
        <w:docPartGallery w:val="Page Numbers (Bottom of Page)"/>
        <w:docPartUnique/>
      </w:docPartObj>
    </w:sdtPr>
    <w:sdtEndPr>
      <w:rPr>
        <w:rFonts w:ascii="Arial" w:hAnsi="Arial" w:cs="Arial"/>
      </w:rPr>
    </w:sdtEndPr>
    <w:sdtContent>
      <w:sdt>
        <w:sdtPr>
          <w:rPr>
            <w:rFonts w:ascii="Arial" w:hAnsi="Arial" w:cs="Arial"/>
          </w:rPr>
          <w:id w:val="1728636285"/>
          <w:docPartObj>
            <w:docPartGallery w:val="Page Numbers (Top of Page)"/>
            <w:docPartUnique/>
          </w:docPartObj>
        </w:sdtPr>
        <w:sdtEndPr/>
        <w:sdtContent>
          <w:p w14:paraId="37785278" w14:textId="49C1694D" w:rsidR="008B2433" w:rsidRPr="008B2433" w:rsidRDefault="008B2433">
            <w:pPr>
              <w:pStyle w:val="Footer"/>
              <w:jc w:val="center"/>
              <w:rPr>
                <w:rFonts w:ascii="Arial" w:hAnsi="Arial" w:cs="Arial"/>
              </w:rPr>
            </w:pPr>
            <w:r w:rsidRPr="008B2433">
              <w:rPr>
                <w:rFonts w:ascii="Arial" w:hAnsi="Arial" w:cs="Arial"/>
              </w:rPr>
              <w:t xml:space="preserve">Page </w:t>
            </w:r>
            <w:r w:rsidRPr="008B2433">
              <w:rPr>
                <w:rFonts w:ascii="Arial" w:hAnsi="Arial" w:cs="Arial"/>
                <w:sz w:val="24"/>
                <w:szCs w:val="24"/>
              </w:rPr>
              <w:fldChar w:fldCharType="begin"/>
            </w:r>
            <w:r w:rsidRPr="008B2433">
              <w:rPr>
                <w:rFonts w:ascii="Arial" w:hAnsi="Arial" w:cs="Arial"/>
              </w:rPr>
              <w:instrText>PAGE</w:instrText>
            </w:r>
            <w:r w:rsidRPr="008B2433">
              <w:rPr>
                <w:rFonts w:ascii="Arial" w:hAnsi="Arial" w:cs="Arial"/>
                <w:sz w:val="24"/>
                <w:szCs w:val="24"/>
              </w:rPr>
              <w:fldChar w:fldCharType="separate"/>
            </w:r>
            <w:r w:rsidRPr="008B2433">
              <w:rPr>
                <w:rFonts w:ascii="Arial" w:hAnsi="Arial" w:cs="Arial"/>
              </w:rPr>
              <w:t>2</w:t>
            </w:r>
            <w:r w:rsidRPr="008B2433">
              <w:rPr>
                <w:rFonts w:ascii="Arial" w:hAnsi="Arial" w:cs="Arial"/>
                <w:sz w:val="24"/>
                <w:szCs w:val="24"/>
              </w:rPr>
              <w:fldChar w:fldCharType="end"/>
            </w:r>
            <w:r w:rsidRPr="008B2433">
              <w:rPr>
                <w:rFonts w:ascii="Arial" w:hAnsi="Arial" w:cs="Arial"/>
              </w:rPr>
              <w:t xml:space="preserve"> of </w:t>
            </w:r>
            <w:r w:rsidRPr="008B2433">
              <w:rPr>
                <w:rFonts w:ascii="Arial" w:hAnsi="Arial" w:cs="Arial"/>
                <w:sz w:val="24"/>
                <w:szCs w:val="24"/>
              </w:rPr>
              <w:fldChar w:fldCharType="begin"/>
            </w:r>
            <w:r w:rsidRPr="008B2433">
              <w:rPr>
                <w:rFonts w:ascii="Arial" w:hAnsi="Arial" w:cs="Arial"/>
              </w:rPr>
              <w:instrText>NUMPAGES</w:instrText>
            </w:r>
            <w:r w:rsidRPr="008B2433">
              <w:rPr>
                <w:rFonts w:ascii="Arial" w:hAnsi="Arial" w:cs="Arial"/>
                <w:sz w:val="24"/>
                <w:szCs w:val="24"/>
              </w:rPr>
              <w:fldChar w:fldCharType="separate"/>
            </w:r>
            <w:r w:rsidRPr="008B2433">
              <w:rPr>
                <w:rFonts w:ascii="Arial" w:hAnsi="Arial" w:cs="Arial"/>
              </w:rPr>
              <w:t>2</w:t>
            </w:r>
            <w:r w:rsidRPr="008B2433">
              <w:rPr>
                <w:rFonts w:ascii="Arial" w:hAnsi="Arial" w:cs="Arial"/>
                <w:sz w:val="24"/>
                <w:szCs w:val="24"/>
              </w:rPr>
              <w:fldChar w:fldCharType="end"/>
            </w:r>
          </w:p>
        </w:sdtContent>
      </w:sdt>
    </w:sdtContent>
  </w:sdt>
  <w:p w14:paraId="68F15789" w14:textId="77777777" w:rsidR="00E437B8" w:rsidRPr="007940F0" w:rsidRDefault="00E437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2C62B6" w14:textId="77777777" w:rsidR="00A67893" w:rsidRPr="007940F0" w:rsidRDefault="00A67893">
      <w:r w:rsidRPr="007940F0">
        <w:separator/>
      </w:r>
    </w:p>
  </w:footnote>
  <w:footnote w:type="continuationSeparator" w:id="0">
    <w:p w14:paraId="1BFEA1D2" w14:textId="77777777" w:rsidR="00A67893" w:rsidRPr="007940F0" w:rsidRDefault="00A67893">
      <w:r w:rsidRPr="007940F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9204E" w14:textId="3EB0068C" w:rsidR="00E437B8" w:rsidRPr="007940F0" w:rsidRDefault="00756560">
    <w:pPr>
      <w:pStyle w:val="Header"/>
    </w:pPr>
    <w:r w:rsidRPr="00756560">
      <w:rPr>
        <w:rFonts w:ascii="Arial" w:hAnsi="Arial" w:cs="Arial"/>
        <w:b/>
        <w:bCs/>
        <w:sz w:val="16"/>
        <w:szCs w:val="14"/>
      </w:rPr>
      <w:t>Attachment 13</w:t>
    </w:r>
    <w:r w:rsidR="009C15AF">
      <w:rPr>
        <w:rFonts w:ascii="Arial" w:hAnsi="Arial" w:cs="Arial"/>
        <w:b/>
        <w:bCs/>
        <w:sz w:val="16"/>
        <w:szCs w:val="14"/>
      </w:rPr>
      <w:t xml:space="preserve"> - </w:t>
    </w:r>
    <w:r w:rsidR="00866494" w:rsidRPr="00866494">
      <w:rPr>
        <w:rFonts w:ascii="Arial" w:hAnsi="Arial" w:cs="Arial"/>
        <w:b/>
        <w:bCs/>
        <w:sz w:val="16"/>
        <w:szCs w:val="14"/>
      </w:rPr>
      <w:t>6.4</w:t>
    </w:r>
    <w:r w:rsidR="00866494" w:rsidRPr="00866494">
      <w:rPr>
        <w:rFonts w:ascii="Arial" w:hAnsi="Arial" w:cs="Arial"/>
        <w:b/>
        <w:bCs/>
        <w:sz w:val="16"/>
        <w:szCs w:val="14"/>
      </w:rPr>
      <w:tab/>
      <w:t>BETWEEN DECT-2020 NR AND OTHER RADIO APPLICATIONS IN THE FREQUENCY BAND 3.8-4.2 GHZ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F68CE10"/>
    <w:lvl w:ilvl="0">
      <w:start w:val="1"/>
      <w:numFmt w:val="bullet"/>
      <w:pStyle w:val="ListBullet"/>
      <w:lvlText w:val=""/>
      <w:lvlJc w:val="left"/>
      <w:pPr>
        <w:tabs>
          <w:tab w:val="num" w:pos="-2192"/>
        </w:tabs>
        <w:ind w:left="-2192" w:hanging="360"/>
      </w:pPr>
      <w:rPr>
        <w:rFonts w:ascii="Symbol" w:hAnsi="Symbol" w:hint="default"/>
      </w:rPr>
    </w:lvl>
  </w:abstractNum>
  <w:abstractNum w:abstractNumId="1" w15:restartNumberingAfterBreak="0">
    <w:nsid w:val="0A870E15"/>
    <w:multiLevelType w:val="singleLevel"/>
    <w:tmpl w:val="E86C2CC0"/>
    <w:lvl w:ilvl="0">
      <w:start w:val="1"/>
      <w:numFmt w:val="bullet"/>
      <w:lvlRestart w:val="0"/>
      <w:pStyle w:val="Bullet"/>
      <w:lvlText w:val=""/>
      <w:lvlJc w:val="left"/>
      <w:pPr>
        <w:tabs>
          <w:tab w:val="num" w:pos="357"/>
        </w:tabs>
        <w:ind w:left="357" w:hanging="357"/>
      </w:pPr>
      <w:rPr>
        <w:rFonts w:ascii="Symbol" w:hAnsi="Symbol" w:hint="default"/>
      </w:rPr>
    </w:lvl>
  </w:abstractNum>
  <w:abstractNum w:abstractNumId="2" w15:restartNumberingAfterBreak="0">
    <w:nsid w:val="10B105CC"/>
    <w:multiLevelType w:val="hybridMultilevel"/>
    <w:tmpl w:val="1D9C334C"/>
    <w:lvl w:ilvl="0" w:tplc="2000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BA5DA1"/>
    <w:multiLevelType w:val="hybridMultilevel"/>
    <w:tmpl w:val="B442F7E8"/>
    <w:lvl w:ilvl="0" w:tplc="200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12F4188"/>
    <w:multiLevelType w:val="multilevel"/>
    <w:tmpl w:val="A436549C"/>
    <w:lvl w:ilvl="0">
      <w:start w:val="1"/>
      <w:numFmt w:val="decimal"/>
      <w:pStyle w:val="ECCAnnexheading1"/>
      <w:suff w:val="space"/>
      <w:lvlText w:val="ANNEX %1:"/>
      <w:lvlJc w:val="left"/>
      <w:pPr>
        <w:ind w:left="709" w:firstLine="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ECCAnnexheading2"/>
      <w:suff w:val="space"/>
      <w:lvlText w:val="A%1.%2"/>
      <w:lvlJc w:val="left"/>
      <w:pPr>
        <w:ind w:left="-1125" w:hanging="576"/>
      </w:pPr>
      <w:rPr>
        <w:rFonts w:hint="default"/>
      </w:rPr>
    </w:lvl>
    <w:lvl w:ilvl="2">
      <w:start w:val="1"/>
      <w:numFmt w:val="decimal"/>
      <w:pStyle w:val="ECCAnnexheading3"/>
      <w:lvlText w:val="A%1.%2.%3"/>
      <w:lvlJc w:val="left"/>
      <w:pPr>
        <w:tabs>
          <w:tab w:val="num" w:pos="-981"/>
        </w:tabs>
        <w:ind w:left="-981" w:hanging="720"/>
      </w:pPr>
      <w:rPr>
        <w:rFonts w:hint="default"/>
      </w:rPr>
    </w:lvl>
    <w:lvl w:ilvl="3">
      <w:start w:val="1"/>
      <w:numFmt w:val="decimal"/>
      <w:pStyle w:val="ECCAnnexheading4"/>
      <w:lvlText w:val="A%1.%2.%3.%4"/>
      <w:lvlJc w:val="left"/>
      <w:pPr>
        <w:tabs>
          <w:tab w:val="num" w:pos="-837"/>
        </w:tabs>
        <w:ind w:left="-837" w:hanging="864"/>
      </w:pPr>
      <w:rPr>
        <w:rFonts w:hint="default"/>
      </w:rPr>
    </w:lvl>
    <w:lvl w:ilvl="4">
      <w:start w:val="1"/>
      <w:numFmt w:val="decimal"/>
      <w:lvlText w:val="%1.%2.%3.%4.%5"/>
      <w:lvlJc w:val="left"/>
      <w:pPr>
        <w:tabs>
          <w:tab w:val="num" w:pos="-693"/>
        </w:tabs>
        <w:ind w:left="-693" w:hanging="1008"/>
      </w:pPr>
      <w:rPr>
        <w:rFonts w:hint="default"/>
      </w:rPr>
    </w:lvl>
    <w:lvl w:ilvl="5">
      <w:start w:val="1"/>
      <w:numFmt w:val="decimal"/>
      <w:lvlText w:val="%1.%2.%3.%4.%5.%6"/>
      <w:lvlJc w:val="left"/>
      <w:pPr>
        <w:tabs>
          <w:tab w:val="num" w:pos="-549"/>
        </w:tabs>
        <w:ind w:left="-549" w:hanging="1152"/>
      </w:pPr>
      <w:rPr>
        <w:rFonts w:hint="default"/>
      </w:rPr>
    </w:lvl>
    <w:lvl w:ilvl="6">
      <w:start w:val="1"/>
      <w:numFmt w:val="decimal"/>
      <w:lvlText w:val="%1.%2.%3.%4.%5.%6.%7"/>
      <w:lvlJc w:val="left"/>
      <w:pPr>
        <w:tabs>
          <w:tab w:val="num" w:pos="-405"/>
        </w:tabs>
        <w:ind w:left="-405" w:hanging="1296"/>
      </w:pPr>
      <w:rPr>
        <w:rFonts w:hint="default"/>
      </w:rPr>
    </w:lvl>
    <w:lvl w:ilvl="7">
      <w:start w:val="1"/>
      <w:numFmt w:val="decimal"/>
      <w:lvlText w:val="%1.%2.%3.%4.%5.%6.%7.%8"/>
      <w:lvlJc w:val="left"/>
      <w:pPr>
        <w:tabs>
          <w:tab w:val="num" w:pos="-261"/>
        </w:tabs>
        <w:ind w:left="-261" w:hanging="1440"/>
      </w:pPr>
      <w:rPr>
        <w:rFonts w:hint="default"/>
      </w:rPr>
    </w:lvl>
    <w:lvl w:ilvl="8">
      <w:start w:val="1"/>
      <w:numFmt w:val="decimal"/>
      <w:lvlText w:val="%1.%2.%3.%4.%5.%6.%7.%8.%9"/>
      <w:lvlJc w:val="left"/>
      <w:pPr>
        <w:tabs>
          <w:tab w:val="num" w:pos="-117"/>
        </w:tabs>
        <w:ind w:left="-117" w:hanging="1584"/>
      </w:pPr>
      <w:rPr>
        <w:rFonts w:hint="default"/>
      </w:rPr>
    </w:lvl>
  </w:abstractNum>
  <w:abstractNum w:abstractNumId="5" w15:restartNumberingAfterBreak="0">
    <w:nsid w:val="25FA1251"/>
    <w:multiLevelType w:val="multilevel"/>
    <w:tmpl w:val="AA6EBDEA"/>
    <w:lvl w:ilvl="0">
      <w:start w:val="1"/>
      <w:numFmt w:val="decimal"/>
      <w:lvlText w:val="%1"/>
      <w:lvlJc w:val="left"/>
      <w:pPr>
        <w:tabs>
          <w:tab w:val="num" w:pos="3125"/>
        </w:tabs>
        <w:ind w:left="3125"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98957E3"/>
    <w:multiLevelType w:val="hybridMultilevel"/>
    <w:tmpl w:val="615675EC"/>
    <w:lvl w:ilvl="0" w:tplc="200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8FB448A"/>
    <w:multiLevelType w:val="singleLevel"/>
    <w:tmpl w:val="C02CF2B6"/>
    <w:lvl w:ilvl="0">
      <w:start w:val="1"/>
      <w:numFmt w:val="bullet"/>
      <w:pStyle w:val="Bullets2"/>
      <w:lvlText w:val=""/>
      <w:lvlJc w:val="left"/>
      <w:pPr>
        <w:tabs>
          <w:tab w:val="num" w:pos="360"/>
        </w:tabs>
        <w:ind w:left="360" w:hanging="360"/>
      </w:pPr>
      <w:rPr>
        <w:rFonts w:ascii="Symbol" w:hAnsi="Symbol" w:hint="default"/>
      </w:rPr>
    </w:lvl>
  </w:abstractNum>
  <w:abstractNum w:abstractNumId="9" w15:restartNumberingAfterBreak="0">
    <w:nsid w:val="6A3829A6"/>
    <w:multiLevelType w:val="hybridMultilevel"/>
    <w:tmpl w:val="2D0A2B18"/>
    <w:lvl w:ilvl="0" w:tplc="FFFFFFFF">
      <w:start w:val="1"/>
      <w:numFmt w:val="bullet"/>
      <w:lvlText w:val=""/>
      <w:lvlJc w:val="left"/>
      <w:pPr>
        <w:ind w:left="720" w:hanging="360"/>
      </w:pPr>
      <w:rPr>
        <w:rFonts w:ascii="Wingdings" w:hAnsi="Wingdings" w:hint="default"/>
      </w:rPr>
    </w:lvl>
    <w:lvl w:ilvl="1" w:tplc="2000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F782A71"/>
    <w:multiLevelType w:val="hybridMultilevel"/>
    <w:tmpl w:val="B51EF4C0"/>
    <w:lvl w:ilvl="0" w:tplc="2000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FD74863"/>
    <w:multiLevelType w:val="singleLevel"/>
    <w:tmpl w:val="7124F04C"/>
    <w:lvl w:ilvl="0">
      <w:start w:val="1"/>
      <w:numFmt w:val="bullet"/>
      <w:pStyle w:val="Bullets"/>
      <w:lvlText w:val=""/>
      <w:lvlJc w:val="left"/>
      <w:pPr>
        <w:tabs>
          <w:tab w:val="num" w:pos="360"/>
        </w:tabs>
        <w:ind w:left="360" w:hanging="360"/>
      </w:pPr>
      <w:rPr>
        <w:rFonts w:ascii="Symbol" w:hAnsi="Symbol" w:hint="default"/>
      </w:rPr>
    </w:lvl>
  </w:abstractNum>
  <w:abstractNum w:abstractNumId="12" w15:restartNumberingAfterBreak="0">
    <w:nsid w:val="7AF83F7C"/>
    <w:multiLevelType w:val="multilevel"/>
    <w:tmpl w:val="4F667494"/>
    <w:lvl w:ilvl="0">
      <w:start w:val="1"/>
      <w:numFmt w:val="upperLetter"/>
      <w:pStyle w:val="ANNEX"/>
      <w:suff w:val="space"/>
      <w:lvlText w:val="ANNEX %1."/>
      <w:lvlJc w:val="left"/>
      <w:pPr>
        <w:ind w:left="0" w:firstLine="0"/>
      </w:pPr>
      <w:rPr>
        <w:rFonts w:hint="default"/>
      </w:rPr>
    </w:lvl>
    <w:lvl w:ilvl="1">
      <w:start w:val="1"/>
      <w:numFmt w:val="decimal"/>
      <w:pStyle w:val="AnnexLevel2"/>
      <w:lvlText w:val="ANNEX %1.%2"/>
      <w:lvlJc w:val="left"/>
      <w:pPr>
        <w:tabs>
          <w:tab w:val="num" w:pos="1440"/>
        </w:tabs>
        <w:ind w:left="0" w:firstLine="0"/>
      </w:pPr>
      <w:rPr>
        <w:rFonts w:hint="default"/>
      </w:rPr>
    </w:lvl>
    <w:lvl w:ilvl="2">
      <w:start w:val="1"/>
      <w:numFmt w:val="decimal"/>
      <w:pStyle w:val="AnnexLevel3"/>
      <w:lvlText w:val="ANNEX A.%2.%3"/>
      <w:lvlJc w:val="left"/>
      <w:pPr>
        <w:tabs>
          <w:tab w:val="num" w:pos="1800"/>
        </w:tabs>
        <w:ind w:left="0" w:firstLine="0"/>
      </w:pPr>
      <w:rPr>
        <w:rFonts w:hint="default"/>
      </w:rPr>
    </w:lvl>
    <w:lvl w:ilvl="3">
      <w:start w:val="1"/>
      <w:numFmt w:val="decimal"/>
      <w:lvlText w:val="ANNEX %1.%2.%3.%4"/>
      <w:lvlJc w:val="left"/>
      <w:pPr>
        <w:tabs>
          <w:tab w:val="num" w:pos="180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16cid:durableId="491407315">
    <w:abstractNumId w:val="8"/>
  </w:num>
  <w:num w:numId="2" w16cid:durableId="939065716">
    <w:abstractNumId w:val="12"/>
  </w:num>
  <w:num w:numId="3" w16cid:durableId="790319337">
    <w:abstractNumId w:val="11"/>
  </w:num>
  <w:num w:numId="4" w16cid:durableId="1264073463">
    <w:abstractNumId w:val="5"/>
  </w:num>
  <w:num w:numId="5" w16cid:durableId="1517185745">
    <w:abstractNumId w:val="1"/>
  </w:num>
  <w:num w:numId="6" w16cid:durableId="209266493">
    <w:abstractNumId w:val="0"/>
  </w:num>
  <w:num w:numId="7" w16cid:durableId="361856702">
    <w:abstractNumId w:val="4"/>
  </w:num>
  <w:num w:numId="8" w16cid:durableId="2067994702">
    <w:abstractNumId w:val="6"/>
  </w:num>
  <w:num w:numId="9" w16cid:durableId="401408520">
    <w:abstractNumId w:val="6"/>
  </w:num>
  <w:num w:numId="10" w16cid:durableId="412121255">
    <w:abstractNumId w:val="10"/>
  </w:num>
  <w:num w:numId="11" w16cid:durableId="213810267">
    <w:abstractNumId w:val="2"/>
  </w:num>
  <w:num w:numId="12" w16cid:durableId="298728015">
    <w:abstractNumId w:val="9"/>
  </w:num>
  <w:num w:numId="13" w16cid:durableId="1829056762">
    <w:abstractNumId w:val="7"/>
  </w:num>
  <w:num w:numId="14" w16cid:durableId="86463859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7"/>
  <w:activeWritingStyle w:appName="MSWord" w:lang="de-DE" w:vendorID="64" w:dllVersion="6" w:nlCheck="1" w:checkStyle="0"/>
  <w:activeWritingStyle w:appName="MSWord" w:lang="en-GB"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6" w:nlCheck="1" w:checkStyle="1"/>
  <w:activeWritingStyle w:appName="MSWord" w:lang="en-US" w:vendorID="64" w:dllVersion="0" w:nlCheck="1" w:checkStyle="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1" w:cryptProviderType="rsaAES" w:cryptAlgorithmClass="hash" w:cryptAlgorithmType="typeAny" w:cryptAlgorithmSid="14" w:cryptSpinCount="100000" w:hash="UNH5X2AOVfE9DvfabTq9LX4obwLIfkweUkL+Nw2pIHeDHmxnI+rnHUTrh8R++8TXHVsWxOzV39GYUOjEbNKW5g==" w:salt="xV8jS9ai8uPAKw2Xf2nP7g=="/>
  <w:defaultTabStop w:val="720"/>
  <w:hyphenationZone w:val="425"/>
  <w:characterSpacingControl w:val="doNotCompress"/>
  <w:hdrShapeDefaults>
    <o:shapedefaults v:ext="edit" spidmax="2050" fill="f" fillcolor="white">
      <v:fill color="whit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79E"/>
    <w:rsid w:val="000009C9"/>
    <w:rsid w:val="00001E17"/>
    <w:rsid w:val="00007506"/>
    <w:rsid w:val="00007BBD"/>
    <w:rsid w:val="000111ED"/>
    <w:rsid w:val="0001145A"/>
    <w:rsid w:val="00011D51"/>
    <w:rsid w:val="00011EEF"/>
    <w:rsid w:val="00012A05"/>
    <w:rsid w:val="00013BC1"/>
    <w:rsid w:val="000144D9"/>
    <w:rsid w:val="00015CCB"/>
    <w:rsid w:val="00017441"/>
    <w:rsid w:val="000206BF"/>
    <w:rsid w:val="000209B9"/>
    <w:rsid w:val="00020E83"/>
    <w:rsid w:val="000223CC"/>
    <w:rsid w:val="00022567"/>
    <w:rsid w:val="0002496E"/>
    <w:rsid w:val="00024BE0"/>
    <w:rsid w:val="00025B9B"/>
    <w:rsid w:val="000274E3"/>
    <w:rsid w:val="00027989"/>
    <w:rsid w:val="0003028B"/>
    <w:rsid w:val="000305F5"/>
    <w:rsid w:val="00033C23"/>
    <w:rsid w:val="0003594C"/>
    <w:rsid w:val="000359D4"/>
    <w:rsid w:val="000359FA"/>
    <w:rsid w:val="00036AB3"/>
    <w:rsid w:val="00037BA3"/>
    <w:rsid w:val="00041294"/>
    <w:rsid w:val="00042A07"/>
    <w:rsid w:val="00043358"/>
    <w:rsid w:val="00044043"/>
    <w:rsid w:val="000457CB"/>
    <w:rsid w:val="00047271"/>
    <w:rsid w:val="00047C45"/>
    <w:rsid w:val="0005038C"/>
    <w:rsid w:val="00051118"/>
    <w:rsid w:val="00051C39"/>
    <w:rsid w:val="000548E9"/>
    <w:rsid w:val="00054ED0"/>
    <w:rsid w:val="00055C8F"/>
    <w:rsid w:val="00055D6E"/>
    <w:rsid w:val="00056D11"/>
    <w:rsid w:val="00056FD8"/>
    <w:rsid w:val="000573C1"/>
    <w:rsid w:val="00057F5A"/>
    <w:rsid w:val="00060183"/>
    <w:rsid w:val="00062253"/>
    <w:rsid w:val="00062904"/>
    <w:rsid w:val="00062933"/>
    <w:rsid w:val="00062EE7"/>
    <w:rsid w:val="00064008"/>
    <w:rsid w:val="000668D1"/>
    <w:rsid w:val="00067B24"/>
    <w:rsid w:val="00070FB3"/>
    <w:rsid w:val="0007169A"/>
    <w:rsid w:val="000725FB"/>
    <w:rsid w:val="00072634"/>
    <w:rsid w:val="00073ADA"/>
    <w:rsid w:val="00073DA4"/>
    <w:rsid w:val="0007679E"/>
    <w:rsid w:val="0008247B"/>
    <w:rsid w:val="00083C6A"/>
    <w:rsid w:val="00083ED5"/>
    <w:rsid w:val="000853AF"/>
    <w:rsid w:val="000901FE"/>
    <w:rsid w:val="00090246"/>
    <w:rsid w:val="0009069D"/>
    <w:rsid w:val="00090D3A"/>
    <w:rsid w:val="00093012"/>
    <w:rsid w:val="00093762"/>
    <w:rsid w:val="0009379D"/>
    <w:rsid w:val="00094122"/>
    <w:rsid w:val="00094A67"/>
    <w:rsid w:val="000951E3"/>
    <w:rsid w:val="00095283"/>
    <w:rsid w:val="00097536"/>
    <w:rsid w:val="000976CB"/>
    <w:rsid w:val="000A0104"/>
    <w:rsid w:val="000A2901"/>
    <w:rsid w:val="000A2A55"/>
    <w:rsid w:val="000A2DBB"/>
    <w:rsid w:val="000A309D"/>
    <w:rsid w:val="000A3427"/>
    <w:rsid w:val="000A5148"/>
    <w:rsid w:val="000A5994"/>
    <w:rsid w:val="000A5DB7"/>
    <w:rsid w:val="000A5ED9"/>
    <w:rsid w:val="000B2C58"/>
    <w:rsid w:val="000B4CF0"/>
    <w:rsid w:val="000B6780"/>
    <w:rsid w:val="000B6CCA"/>
    <w:rsid w:val="000C335E"/>
    <w:rsid w:val="000C47CC"/>
    <w:rsid w:val="000C49EF"/>
    <w:rsid w:val="000C5ABE"/>
    <w:rsid w:val="000C5DCB"/>
    <w:rsid w:val="000C5F9F"/>
    <w:rsid w:val="000C650B"/>
    <w:rsid w:val="000D06F3"/>
    <w:rsid w:val="000D0D16"/>
    <w:rsid w:val="000D0DA4"/>
    <w:rsid w:val="000D15E3"/>
    <w:rsid w:val="000D1E64"/>
    <w:rsid w:val="000D2878"/>
    <w:rsid w:val="000D2BFC"/>
    <w:rsid w:val="000D40F8"/>
    <w:rsid w:val="000D4C10"/>
    <w:rsid w:val="000D4C7F"/>
    <w:rsid w:val="000D69EB"/>
    <w:rsid w:val="000E03CF"/>
    <w:rsid w:val="000E06CD"/>
    <w:rsid w:val="000E1EBD"/>
    <w:rsid w:val="000E4C8F"/>
    <w:rsid w:val="000E604F"/>
    <w:rsid w:val="000E7596"/>
    <w:rsid w:val="000E7855"/>
    <w:rsid w:val="000F09DF"/>
    <w:rsid w:val="000F16AA"/>
    <w:rsid w:val="000F22A1"/>
    <w:rsid w:val="000F24A1"/>
    <w:rsid w:val="000F48D9"/>
    <w:rsid w:val="000F4C94"/>
    <w:rsid w:val="000F631C"/>
    <w:rsid w:val="000F6D14"/>
    <w:rsid w:val="0010097F"/>
    <w:rsid w:val="00101E7C"/>
    <w:rsid w:val="001067B0"/>
    <w:rsid w:val="00113237"/>
    <w:rsid w:val="001135C9"/>
    <w:rsid w:val="00113AD8"/>
    <w:rsid w:val="00113CB2"/>
    <w:rsid w:val="00113E3C"/>
    <w:rsid w:val="00114B5D"/>
    <w:rsid w:val="00115077"/>
    <w:rsid w:val="001170C4"/>
    <w:rsid w:val="00121872"/>
    <w:rsid w:val="00121F3C"/>
    <w:rsid w:val="00133609"/>
    <w:rsid w:val="001365C8"/>
    <w:rsid w:val="0014089A"/>
    <w:rsid w:val="00141193"/>
    <w:rsid w:val="00141AA4"/>
    <w:rsid w:val="00143F32"/>
    <w:rsid w:val="00144860"/>
    <w:rsid w:val="001454B5"/>
    <w:rsid w:val="001464DC"/>
    <w:rsid w:val="001471A1"/>
    <w:rsid w:val="00152747"/>
    <w:rsid w:val="00155056"/>
    <w:rsid w:val="0015779E"/>
    <w:rsid w:val="00160978"/>
    <w:rsid w:val="001653BE"/>
    <w:rsid w:val="0016666B"/>
    <w:rsid w:val="0017119E"/>
    <w:rsid w:val="00172308"/>
    <w:rsid w:val="001732E3"/>
    <w:rsid w:val="001767F7"/>
    <w:rsid w:val="00177A7F"/>
    <w:rsid w:val="0018008C"/>
    <w:rsid w:val="00182D8B"/>
    <w:rsid w:val="00183347"/>
    <w:rsid w:val="0018379E"/>
    <w:rsid w:val="00184665"/>
    <w:rsid w:val="00185199"/>
    <w:rsid w:val="00185E61"/>
    <w:rsid w:val="00185EEA"/>
    <w:rsid w:val="00186801"/>
    <w:rsid w:val="00186F87"/>
    <w:rsid w:val="00187256"/>
    <w:rsid w:val="001879A7"/>
    <w:rsid w:val="00190107"/>
    <w:rsid w:val="001907BF"/>
    <w:rsid w:val="00190CD4"/>
    <w:rsid w:val="001914FC"/>
    <w:rsid w:val="0019385D"/>
    <w:rsid w:val="00195351"/>
    <w:rsid w:val="0019622C"/>
    <w:rsid w:val="00196745"/>
    <w:rsid w:val="00196991"/>
    <w:rsid w:val="001973ED"/>
    <w:rsid w:val="0019779E"/>
    <w:rsid w:val="001979CC"/>
    <w:rsid w:val="001A0DB7"/>
    <w:rsid w:val="001A1421"/>
    <w:rsid w:val="001A19DA"/>
    <w:rsid w:val="001A24D0"/>
    <w:rsid w:val="001A2716"/>
    <w:rsid w:val="001A2DE0"/>
    <w:rsid w:val="001A330A"/>
    <w:rsid w:val="001A3FDE"/>
    <w:rsid w:val="001A4059"/>
    <w:rsid w:val="001A5584"/>
    <w:rsid w:val="001A5879"/>
    <w:rsid w:val="001A5C25"/>
    <w:rsid w:val="001A7196"/>
    <w:rsid w:val="001A7F33"/>
    <w:rsid w:val="001B17C0"/>
    <w:rsid w:val="001B2D3D"/>
    <w:rsid w:val="001B2E43"/>
    <w:rsid w:val="001B3033"/>
    <w:rsid w:val="001B4968"/>
    <w:rsid w:val="001B4A6B"/>
    <w:rsid w:val="001B5377"/>
    <w:rsid w:val="001B6126"/>
    <w:rsid w:val="001B6603"/>
    <w:rsid w:val="001C35F0"/>
    <w:rsid w:val="001C43C0"/>
    <w:rsid w:val="001C59F5"/>
    <w:rsid w:val="001C5B41"/>
    <w:rsid w:val="001C7D33"/>
    <w:rsid w:val="001C7DAF"/>
    <w:rsid w:val="001C7F1D"/>
    <w:rsid w:val="001D052A"/>
    <w:rsid w:val="001D1C38"/>
    <w:rsid w:val="001D2204"/>
    <w:rsid w:val="001D269A"/>
    <w:rsid w:val="001D3C06"/>
    <w:rsid w:val="001D49C1"/>
    <w:rsid w:val="001D4ED2"/>
    <w:rsid w:val="001D68A5"/>
    <w:rsid w:val="001D69E2"/>
    <w:rsid w:val="001D7186"/>
    <w:rsid w:val="001E0015"/>
    <w:rsid w:val="001E0889"/>
    <w:rsid w:val="001E266A"/>
    <w:rsid w:val="001E2BA3"/>
    <w:rsid w:val="001E319A"/>
    <w:rsid w:val="001E37D9"/>
    <w:rsid w:val="001E6828"/>
    <w:rsid w:val="001F443D"/>
    <w:rsid w:val="001F457A"/>
    <w:rsid w:val="001F4A4A"/>
    <w:rsid w:val="001F5E77"/>
    <w:rsid w:val="001F5F74"/>
    <w:rsid w:val="001F70E7"/>
    <w:rsid w:val="00200A7D"/>
    <w:rsid w:val="002035B7"/>
    <w:rsid w:val="00203D8C"/>
    <w:rsid w:val="00204FEB"/>
    <w:rsid w:val="00206239"/>
    <w:rsid w:val="00210756"/>
    <w:rsid w:val="00213106"/>
    <w:rsid w:val="002153D3"/>
    <w:rsid w:val="00220E2F"/>
    <w:rsid w:val="00221402"/>
    <w:rsid w:val="002215D7"/>
    <w:rsid w:val="00222425"/>
    <w:rsid w:val="0022423B"/>
    <w:rsid w:val="00224268"/>
    <w:rsid w:val="0022570E"/>
    <w:rsid w:val="00225A5E"/>
    <w:rsid w:val="00226D31"/>
    <w:rsid w:val="0023031E"/>
    <w:rsid w:val="0023180A"/>
    <w:rsid w:val="00233429"/>
    <w:rsid w:val="00233542"/>
    <w:rsid w:val="00233544"/>
    <w:rsid w:val="00236A50"/>
    <w:rsid w:val="002375CD"/>
    <w:rsid w:val="002378E3"/>
    <w:rsid w:val="00237DEA"/>
    <w:rsid w:val="00237E6A"/>
    <w:rsid w:val="002401CD"/>
    <w:rsid w:val="0024059D"/>
    <w:rsid w:val="00241D8B"/>
    <w:rsid w:val="00242B4A"/>
    <w:rsid w:val="00242EB6"/>
    <w:rsid w:val="00243077"/>
    <w:rsid w:val="002433FC"/>
    <w:rsid w:val="00243604"/>
    <w:rsid w:val="00244BE9"/>
    <w:rsid w:val="0024515B"/>
    <w:rsid w:val="00245C55"/>
    <w:rsid w:val="00245D9F"/>
    <w:rsid w:val="002460F8"/>
    <w:rsid w:val="00247393"/>
    <w:rsid w:val="002515C2"/>
    <w:rsid w:val="00253094"/>
    <w:rsid w:val="002559FF"/>
    <w:rsid w:val="0025639E"/>
    <w:rsid w:val="00257619"/>
    <w:rsid w:val="00261388"/>
    <w:rsid w:val="00262039"/>
    <w:rsid w:val="00262243"/>
    <w:rsid w:val="002636E1"/>
    <w:rsid w:val="0026569E"/>
    <w:rsid w:val="00266265"/>
    <w:rsid w:val="0026792D"/>
    <w:rsid w:val="00270192"/>
    <w:rsid w:val="00272657"/>
    <w:rsid w:val="00272C2E"/>
    <w:rsid w:val="00274A78"/>
    <w:rsid w:val="00275CF9"/>
    <w:rsid w:val="00275E19"/>
    <w:rsid w:val="00277370"/>
    <w:rsid w:val="0027775D"/>
    <w:rsid w:val="0028279F"/>
    <w:rsid w:val="0028331D"/>
    <w:rsid w:val="00283A3D"/>
    <w:rsid w:val="00284DEF"/>
    <w:rsid w:val="00285B16"/>
    <w:rsid w:val="002864B7"/>
    <w:rsid w:val="00286A19"/>
    <w:rsid w:val="00286B20"/>
    <w:rsid w:val="00286CB3"/>
    <w:rsid w:val="002872AF"/>
    <w:rsid w:val="00290D30"/>
    <w:rsid w:val="00290E17"/>
    <w:rsid w:val="00293C9E"/>
    <w:rsid w:val="00294E7C"/>
    <w:rsid w:val="0029512F"/>
    <w:rsid w:val="002958A5"/>
    <w:rsid w:val="0029650D"/>
    <w:rsid w:val="002969F1"/>
    <w:rsid w:val="00297E2B"/>
    <w:rsid w:val="00297FA1"/>
    <w:rsid w:val="002A1FD4"/>
    <w:rsid w:val="002A2762"/>
    <w:rsid w:val="002A32FC"/>
    <w:rsid w:val="002A5B6B"/>
    <w:rsid w:val="002A6043"/>
    <w:rsid w:val="002A6FC1"/>
    <w:rsid w:val="002B0280"/>
    <w:rsid w:val="002B09EA"/>
    <w:rsid w:val="002B12B8"/>
    <w:rsid w:val="002B38A2"/>
    <w:rsid w:val="002B6088"/>
    <w:rsid w:val="002B6118"/>
    <w:rsid w:val="002B6890"/>
    <w:rsid w:val="002B692E"/>
    <w:rsid w:val="002B6A67"/>
    <w:rsid w:val="002B6AD4"/>
    <w:rsid w:val="002B6B64"/>
    <w:rsid w:val="002B6D8E"/>
    <w:rsid w:val="002B6DC2"/>
    <w:rsid w:val="002B7107"/>
    <w:rsid w:val="002C0D7E"/>
    <w:rsid w:val="002C561E"/>
    <w:rsid w:val="002D0B55"/>
    <w:rsid w:val="002D3A47"/>
    <w:rsid w:val="002D3D5A"/>
    <w:rsid w:val="002D46A7"/>
    <w:rsid w:val="002D5788"/>
    <w:rsid w:val="002D57B9"/>
    <w:rsid w:val="002D646E"/>
    <w:rsid w:val="002E0301"/>
    <w:rsid w:val="002E0FA3"/>
    <w:rsid w:val="002E14DE"/>
    <w:rsid w:val="002E15EF"/>
    <w:rsid w:val="002E3256"/>
    <w:rsid w:val="002E3293"/>
    <w:rsid w:val="002E3AC9"/>
    <w:rsid w:val="002E52FA"/>
    <w:rsid w:val="002E5DDE"/>
    <w:rsid w:val="002F17F2"/>
    <w:rsid w:val="002F1CD3"/>
    <w:rsid w:val="002F2167"/>
    <w:rsid w:val="002F3BB4"/>
    <w:rsid w:val="002F3D08"/>
    <w:rsid w:val="002F4139"/>
    <w:rsid w:val="002F4214"/>
    <w:rsid w:val="002F4E22"/>
    <w:rsid w:val="002F68C6"/>
    <w:rsid w:val="002F6A3C"/>
    <w:rsid w:val="002F6E27"/>
    <w:rsid w:val="002F72AE"/>
    <w:rsid w:val="002F7606"/>
    <w:rsid w:val="00300964"/>
    <w:rsid w:val="003014AF"/>
    <w:rsid w:val="00305736"/>
    <w:rsid w:val="00307DDF"/>
    <w:rsid w:val="0031044A"/>
    <w:rsid w:val="003113D1"/>
    <w:rsid w:val="00311A5C"/>
    <w:rsid w:val="0031319E"/>
    <w:rsid w:val="00313875"/>
    <w:rsid w:val="0031736B"/>
    <w:rsid w:val="00317FE2"/>
    <w:rsid w:val="00320637"/>
    <w:rsid w:val="00321715"/>
    <w:rsid w:val="00325049"/>
    <w:rsid w:val="00327440"/>
    <w:rsid w:val="00327897"/>
    <w:rsid w:val="00327E4F"/>
    <w:rsid w:val="00331EAD"/>
    <w:rsid w:val="0033237E"/>
    <w:rsid w:val="003324B8"/>
    <w:rsid w:val="00332F3A"/>
    <w:rsid w:val="003342FA"/>
    <w:rsid w:val="003349CB"/>
    <w:rsid w:val="003350C0"/>
    <w:rsid w:val="00336515"/>
    <w:rsid w:val="00337864"/>
    <w:rsid w:val="003378E4"/>
    <w:rsid w:val="003401FE"/>
    <w:rsid w:val="00340A91"/>
    <w:rsid w:val="00340C34"/>
    <w:rsid w:val="00341C73"/>
    <w:rsid w:val="00343743"/>
    <w:rsid w:val="00344116"/>
    <w:rsid w:val="0034579F"/>
    <w:rsid w:val="00346A5C"/>
    <w:rsid w:val="00347471"/>
    <w:rsid w:val="003476F6"/>
    <w:rsid w:val="00353569"/>
    <w:rsid w:val="0035483C"/>
    <w:rsid w:val="00354AEE"/>
    <w:rsid w:val="00355952"/>
    <w:rsid w:val="0035678B"/>
    <w:rsid w:val="0036191E"/>
    <w:rsid w:val="00362CDE"/>
    <w:rsid w:val="00362E4B"/>
    <w:rsid w:val="00363A45"/>
    <w:rsid w:val="003644BE"/>
    <w:rsid w:val="003646E9"/>
    <w:rsid w:val="00365CC9"/>
    <w:rsid w:val="00366411"/>
    <w:rsid w:val="003669BA"/>
    <w:rsid w:val="00370D3E"/>
    <w:rsid w:val="003710E4"/>
    <w:rsid w:val="0037273A"/>
    <w:rsid w:val="00372CB5"/>
    <w:rsid w:val="00376180"/>
    <w:rsid w:val="003768F9"/>
    <w:rsid w:val="003811AC"/>
    <w:rsid w:val="00381202"/>
    <w:rsid w:val="00383532"/>
    <w:rsid w:val="00383AD0"/>
    <w:rsid w:val="00386621"/>
    <w:rsid w:val="00386957"/>
    <w:rsid w:val="00386B8A"/>
    <w:rsid w:val="00387379"/>
    <w:rsid w:val="003878A7"/>
    <w:rsid w:val="0039031C"/>
    <w:rsid w:val="00392A86"/>
    <w:rsid w:val="0039359B"/>
    <w:rsid w:val="00393DB7"/>
    <w:rsid w:val="00395458"/>
    <w:rsid w:val="00395CD7"/>
    <w:rsid w:val="00395FEE"/>
    <w:rsid w:val="0039682E"/>
    <w:rsid w:val="0039726F"/>
    <w:rsid w:val="003A3780"/>
    <w:rsid w:val="003A7B35"/>
    <w:rsid w:val="003B07D6"/>
    <w:rsid w:val="003B08FF"/>
    <w:rsid w:val="003B16EB"/>
    <w:rsid w:val="003B58BF"/>
    <w:rsid w:val="003B6111"/>
    <w:rsid w:val="003B6234"/>
    <w:rsid w:val="003C2910"/>
    <w:rsid w:val="003C2DBB"/>
    <w:rsid w:val="003C2E20"/>
    <w:rsid w:val="003C31BC"/>
    <w:rsid w:val="003D0A0E"/>
    <w:rsid w:val="003D0D27"/>
    <w:rsid w:val="003D5608"/>
    <w:rsid w:val="003D581D"/>
    <w:rsid w:val="003D5D8C"/>
    <w:rsid w:val="003D6244"/>
    <w:rsid w:val="003D6323"/>
    <w:rsid w:val="003D6496"/>
    <w:rsid w:val="003D680F"/>
    <w:rsid w:val="003D6D75"/>
    <w:rsid w:val="003D7E3D"/>
    <w:rsid w:val="003E2F3A"/>
    <w:rsid w:val="003E51F2"/>
    <w:rsid w:val="003E55FD"/>
    <w:rsid w:val="003F255F"/>
    <w:rsid w:val="003F3117"/>
    <w:rsid w:val="003F3542"/>
    <w:rsid w:val="003F3B30"/>
    <w:rsid w:val="003F44AD"/>
    <w:rsid w:val="003F5E73"/>
    <w:rsid w:val="003F6BDA"/>
    <w:rsid w:val="003F6E0D"/>
    <w:rsid w:val="00405186"/>
    <w:rsid w:val="0040558F"/>
    <w:rsid w:val="00405818"/>
    <w:rsid w:val="00406ECB"/>
    <w:rsid w:val="0041031A"/>
    <w:rsid w:val="00410723"/>
    <w:rsid w:val="004116BC"/>
    <w:rsid w:val="0041389E"/>
    <w:rsid w:val="00413AC4"/>
    <w:rsid w:val="00413B54"/>
    <w:rsid w:val="00413F49"/>
    <w:rsid w:val="00415FF2"/>
    <w:rsid w:val="00416D4A"/>
    <w:rsid w:val="00420463"/>
    <w:rsid w:val="00420E7C"/>
    <w:rsid w:val="004218AA"/>
    <w:rsid w:val="00423DB8"/>
    <w:rsid w:val="004252AE"/>
    <w:rsid w:val="00426103"/>
    <w:rsid w:val="00430933"/>
    <w:rsid w:val="00432A00"/>
    <w:rsid w:val="00433256"/>
    <w:rsid w:val="00433E9D"/>
    <w:rsid w:val="0043406C"/>
    <w:rsid w:val="004346E3"/>
    <w:rsid w:val="00434BCC"/>
    <w:rsid w:val="00434CE8"/>
    <w:rsid w:val="00434E40"/>
    <w:rsid w:val="00435981"/>
    <w:rsid w:val="00435985"/>
    <w:rsid w:val="0043600C"/>
    <w:rsid w:val="0043680C"/>
    <w:rsid w:val="00436A89"/>
    <w:rsid w:val="00436CFC"/>
    <w:rsid w:val="0044116C"/>
    <w:rsid w:val="004417A9"/>
    <w:rsid w:val="00446B58"/>
    <w:rsid w:val="0044702D"/>
    <w:rsid w:val="0045118E"/>
    <w:rsid w:val="00454CBF"/>
    <w:rsid w:val="004560EF"/>
    <w:rsid w:val="004573F7"/>
    <w:rsid w:val="00460079"/>
    <w:rsid w:val="00460F07"/>
    <w:rsid w:val="00461306"/>
    <w:rsid w:val="0046590B"/>
    <w:rsid w:val="00466F83"/>
    <w:rsid w:val="0046747C"/>
    <w:rsid w:val="00467A05"/>
    <w:rsid w:val="004717D2"/>
    <w:rsid w:val="00472615"/>
    <w:rsid w:val="00472FD1"/>
    <w:rsid w:val="0047661D"/>
    <w:rsid w:val="0048019D"/>
    <w:rsid w:val="00480DB3"/>
    <w:rsid w:val="00482575"/>
    <w:rsid w:val="00487583"/>
    <w:rsid w:val="00490271"/>
    <w:rsid w:val="00490D10"/>
    <w:rsid w:val="0049181C"/>
    <w:rsid w:val="00492D63"/>
    <w:rsid w:val="00493578"/>
    <w:rsid w:val="00493A62"/>
    <w:rsid w:val="00493A90"/>
    <w:rsid w:val="00495ED0"/>
    <w:rsid w:val="004A196E"/>
    <w:rsid w:val="004A47D1"/>
    <w:rsid w:val="004A5BD2"/>
    <w:rsid w:val="004A699D"/>
    <w:rsid w:val="004B0FF8"/>
    <w:rsid w:val="004B10E4"/>
    <w:rsid w:val="004B3C7A"/>
    <w:rsid w:val="004B43A3"/>
    <w:rsid w:val="004B4705"/>
    <w:rsid w:val="004C071A"/>
    <w:rsid w:val="004C1BEE"/>
    <w:rsid w:val="004C4E3D"/>
    <w:rsid w:val="004D22FA"/>
    <w:rsid w:val="004D22FE"/>
    <w:rsid w:val="004D3F33"/>
    <w:rsid w:val="004D42AA"/>
    <w:rsid w:val="004D50C1"/>
    <w:rsid w:val="004D6F2A"/>
    <w:rsid w:val="004D7B90"/>
    <w:rsid w:val="004E2227"/>
    <w:rsid w:val="004E2415"/>
    <w:rsid w:val="004E2B6B"/>
    <w:rsid w:val="004E2C3B"/>
    <w:rsid w:val="004E3813"/>
    <w:rsid w:val="004E51A0"/>
    <w:rsid w:val="004E70DF"/>
    <w:rsid w:val="004E78FD"/>
    <w:rsid w:val="004F0222"/>
    <w:rsid w:val="004F167C"/>
    <w:rsid w:val="004F3A85"/>
    <w:rsid w:val="004F4C36"/>
    <w:rsid w:val="004F539C"/>
    <w:rsid w:val="004F75C4"/>
    <w:rsid w:val="005011BC"/>
    <w:rsid w:val="0050158E"/>
    <w:rsid w:val="00501722"/>
    <w:rsid w:val="0050228F"/>
    <w:rsid w:val="005033AD"/>
    <w:rsid w:val="00503810"/>
    <w:rsid w:val="00503F0C"/>
    <w:rsid w:val="00505384"/>
    <w:rsid w:val="00506551"/>
    <w:rsid w:val="00513A2C"/>
    <w:rsid w:val="005160BA"/>
    <w:rsid w:val="0051626C"/>
    <w:rsid w:val="005164A2"/>
    <w:rsid w:val="00516D5F"/>
    <w:rsid w:val="00516F22"/>
    <w:rsid w:val="00516F6C"/>
    <w:rsid w:val="00517289"/>
    <w:rsid w:val="00517F5D"/>
    <w:rsid w:val="00520B40"/>
    <w:rsid w:val="005213F8"/>
    <w:rsid w:val="0052222A"/>
    <w:rsid w:val="005239DE"/>
    <w:rsid w:val="00524245"/>
    <w:rsid w:val="00526C24"/>
    <w:rsid w:val="00527425"/>
    <w:rsid w:val="0053134F"/>
    <w:rsid w:val="00531646"/>
    <w:rsid w:val="00531B81"/>
    <w:rsid w:val="00533A55"/>
    <w:rsid w:val="00534C57"/>
    <w:rsid w:val="00536102"/>
    <w:rsid w:val="0053690D"/>
    <w:rsid w:val="00537176"/>
    <w:rsid w:val="00540615"/>
    <w:rsid w:val="00541260"/>
    <w:rsid w:val="005413A2"/>
    <w:rsid w:val="00541E5B"/>
    <w:rsid w:val="00542A7B"/>
    <w:rsid w:val="00543DCC"/>
    <w:rsid w:val="005455F6"/>
    <w:rsid w:val="00545F75"/>
    <w:rsid w:val="0055108E"/>
    <w:rsid w:val="00554B0B"/>
    <w:rsid w:val="00555D87"/>
    <w:rsid w:val="005562F9"/>
    <w:rsid w:val="0055731C"/>
    <w:rsid w:val="00557F2C"/>
    <w:rsid w:val="00560778"/>
    <w:rsid w:val="00565556"/>
    <w:rsid w:val="00565F2B"/>
    <w:rsid w:val="0056742F"/>
    <w:rsid w:val="005674AD"/>
    <w:rsid w:val="00567C03"/>
    <w:rsid w:val="00570642"/>
    <w:rsid w:val="00570BDB"/>
    <w:rsid w:val="00570D60"/>
    <w:rsid w:val="005714FC"/>
    <w:rsid w:val="0057156E"/>
    <w:rsid w:val="005729A7"/>
    <w:rsid w:val="005730B0"/>
    <w:rsid w:val="0057486D"/>
    <w:rsid w:val="00574D1F"/>
    <w:rsid w:val="00576B87"/>
    <w:rsid w:val="00576D65"/>
    <w:rsid w:val="00577116"/>
    <w:rsid w:val="005779FC"/>
    <w:rsid w:val="0058145D"/>
    <w:rsid w:val="00581948"/>
    <w:rsid w:val="00582014"/>
    <w:rsid w:val="00582A91"/>
    <w:rsid w:val="00584804"/>
    <w:rsid w:val="00584D44"/>
    <w:rsid w:val="00586F9A"/>
    <w:rsid w:val="005870AF"/>
    <w:rsid w:val="0059050F"/>
    <w:rsid w:val="005908AA"/>
    <w:rsid w:val="00590C3B"/>
    <w:rsid w:val="00591225"/>
    <w:rsid w:val="00592253"/>
    <w:rsid w:val="00592389"/>
    <w:rsid w:val="005934AE"/>
    <w:rsid w:val="00595962"/>
    <w:rsid w:val="005962E5"/>
    <w:rsid w:val="00596FE7"/>
    <w:rsid w:val="005A1FD1"/>
    <w:rsid w:val="005A576B"/>
    <w:rsid w:val="005A62FE"/>
    <w:rsid w:val="005A6BCB"/>
    <w:rsid w:val="005A778C"/>
    <w:rsid w:val="005B313B"/>
    <w:rsid w:val="005B3B47"/>
    <w:rsid w:val="005B55C2"/>
    <w:rsid w:val="005B6726"/>
    <w:rsid w:val="005B6A99"/>
    <w:rsid w:val="005C06F0"/>
    <w:rsid w:val="005C475C"/>
    <w:rsid w:val="005C6A7B"/>
    <w:rsid w:val="005D059B"/>
    <w:rsid w:val="005D0768"/>
    <w:rsid w:val="005D16DA"/>
    <w:rsid w:val="005D198D"/>
    <w:rsid w:val="005D388D"/>
    <w:rsid w:val="005D3995"/>
    <w:rsid w:val="005D39CE"/>
    <w:rsid w:val="005D42CF"/>
    <w:rsid w:val="005D44CD"/>
    <w:rsid w:val="005D44E5"/>
    <w:rsid w:val="005D4B75"/>
    <w:rsid w:val="005D626D"/>
    <w:rsid w:val="005D6A8A"/>
    <w:rsid w:val="005D6F32"/>
    <w:rsid w:val="005E1ADC"/>
    <w:rsid w:val="005E2178"/>
    <w:rsid w:val="005E26E7"/>
    <w:rsid w:val="005E2AD2"/>
    <w:rsid w:val="005E3288"/>
    <w:rsid w:val="005E4D25"/>
    <w:rsid w:val="005E5D39"/>
    <w:rsid w:val="005F2475"/>
    <w:rsid w:val="005F26BB"/>
    <w:rsid w:val="005F2C50"/>
    <w:rsid w:val="005F3286"/>
    <w:rsid w:val="005F5E8C"/>
    <w:rsid w:val="00600020"/>
    <w:rsid w:val="00600465"/>
    <w:rsid w:val="00601260"/>
    <w:rsid w:val="00602330"/>
    <w:rsid w:val="0060522C"/>
    <w:rsid w:val="0060608D"/>
    <w:rsid w:val="00606E41"/>
    <w:rsid w:val="00607944"/>
    <w:rsid w:val="006140EE"/>
    <w:rsid w:val="00617068"/>
    <w:rsid w:val="006203A2"/>
    <w:rsid w:val="0062232D"/>
    <w:rsid w:val="0062311A"/>
    <w:rsid w:val="006248CE"/>
    <w:rsid w:val="00624C73"/>
    <w:rsid w:val="00627045"/>
    <w:rsid w:val="00627EFB"/>
    <w:rsid w:val="00630B77"/>
    <w:rsid w:val="00631C51"/>
    <w:rsid w:val="0063286B"/>
    <w:rsid w:val="006349A1"/>
    <w:rsid w:val="00634A1F"/>
    <w:rsid w:val="00635CC1"/>
    <w:rsid w:val="0063753B"/>
    <w:rsid w:val="006404A8"/>
    <w:rsid w:val="0064263B"/>
    <w:rsid w:val="00642A96"/>
    <w:rsid w:val="00643774"/>
    <w:rsid w:val="00646930"/>
    <w:rsid w:val="00646C37"/>
    <w:rsid w:val="00647493"/>
    <w:rsid w:val="00647CD8"/>
    <w:rsid w:val="00647D00"/>
    <w:rsid w:val="0065017D"/>
    <w:rsid w:val="00650EC7"/>
    <w:rsid w:val="00651429"/>
    <w:rsid w:val="00652C13"/>
    <w:rsid w:val="00652ED6"/>
    <w:rsid w:val="00653372"/>
    <w:rsid w:val="0065404A"/>
    <w:rsid w:val="006544F5"/>
    <w:rsid w:val="00654E0A"/>
    <w:rsid w:val="0065525E"/>
    <w:rsid w:val="00656003"/>
    <w:rsid w:val="00656DD5"/>
    <w:rsid w:val="00656EA8"/>
    <w:rsid w:val="006573F9"/>
    <w:rsid w:val="00657596"/>
    <w:rsid w:val="00657ADE"/>
    <w:rsid w:val="00660916"/>
    <w:rsid w:val="00660AE9"/>
    <w:rsid w:val="006625A4"/>
    <w:rsid w:val="00662EFF"/>
    <w:rsid w:val="006637A4"/>
    <w:rsid w:val="006640BF"/>
    <w:rsid w:val="0066586A"/>
    <w:rsid w:val="0066702F"/>
    <w:rsid w:val="00670ED4"/>
    <w:rsid w:val="00673387"/>
    <w:rsid w:val="00673635"/>
    <w:rsid w:val="00675886"/>
    <w:rsid w:val="0067620A"/>
    <w:rsid w:val="00677887"/>
    <w:rsid w:val="00677DFE"/>
    <w:rsid w:val="006805FC"/>
    <w:rsid w:val="00681A67"/>
    <w:rsid w:val="00681CD9"/>
    <w:rsid w:val="0068283D"/>
    <w:rsid w:val="006836DF"/>
    <w:rsid w:val="00685A6B"/>
    <w:rsid w:val="0068713F"/>
    <w:rsid w:val="00691625"/>
    <w:rsid w:val="0069394A"/>
    <w:rsid w:val="00693DA0"/>
    <w:rsid w:val="0069478A"/>
    <w:rsid w:val="006948C2"/>
    <w:rsid w:val="00695135"/>
    <w:rsid w:val="0069593C"/>
    <w:rsid w:val="00695C0A"/>
    <w:rsid w:val="00697642"/>
    <w:rsid w:val="006A0488"/>
    <w:rsid w:val="006A1B82"/>
    <w:rsid w:val="006A1B9E"/>
    <w:rsid w:val="006A3722"/>
    <w:rsid w:val="006A4799"/>
    <w:rsid w:val="006A4F1E"/>
    <w:rsid w:val="006A5091"/>
    <w:rsid w:val="006A516F"/>
    <w:rsid w:val="006A64A6"/>
    <w:rsid w:val="006A7C20"/>
    <w:rsid w:val="006B0F5A"/>
    <w:rsid w:val="006B3130"/>
    <w:rsid w:val="006B342C"/>
    <w:rsid w:val="006B3633"/>
    <w:rsid w:val="006B39D3"/>
    <w:rsid w:val="006B3A8F"/>
    <w:rsid w:val="006B4E64"/>
    <w:rsid w:val="006B74AC"/>
    <w:rsid w:val="006C04D3"/>
    <w:rsid w:val="006C1ACF"/>
    <w:rsid w:val="006C4CE2"/>
    <w:rsid w:val="006D070C"/>
    <w:rsid w:val="006D155D"/>
    <w:rsid w:val="006D20F0"/>
    <w:rsid w:val="006D305B"/>
    <w:rsid w:val="006D4A88"/>
    <w:rsid w:val="006D5BA5"/>
    <w:rsid w:val="006D6013"/>
    <w:rsid w:val="006D669C"/>
    <w:rsid w:val="006D66EA"/>
    <w:rsid w:val="006E05B2"/>
    <w:rsid w:val="006E08EB"/>
    <w:rsid w:val="006E1332"/>
    <w:rsid w:val="006E1F53"/>
    <w:rsid w:val="006E2397"/>
    <w:rsid w:val="006E59E3"/>
    <w:rsid w:val="006E60D2"/>
    <w:rsid w:val="006F0832"/>
    <w:rsid w:val="006F131E"/>
    <w:rsid w:val="006F14D9"/>
    <w:rsid w:val="006F2230"/>
    <w:rsid w:val="006F35CF"/>
    <w:rsid w:val="006F53B7"/>
    <w:rsid w:val="006F5A0A"/>
    <w:rsid w:val="006F5B6F"/>
    <w:rsid w:val="00700241"/>
    <w:rsid w:val="007022F8"/>
    <w:rsid w:val="00703A4E"/>
    <w:rsid w:val="0070578B"/>
    <w:rsid w:val="00705A98"/>
    <w:rsid w:val="007063CE"/>
    <w:rsid w:val="00706A51"/>
    <w:rsid w:val="00710648"/>
    <w:rsid w:val="0071278D"/>
    <w:rsid w:val="007164E7"/>
    <w:rsid w:val="007175E3"/>
    <w:rsid w:val="00722CB6"/>
    <w:rsid w:val="007231A0"/>
    <w:rsid w:val="00726786"/>
    <w:rsid w:val="00726F1F"/>
    <w:rsid w:val="007300E2"/>
    <w:rsid w:val="00730D05"/>
    <w:rsid w:val="00731DDE"/>
    <w:rsid w:val="00731FF1"/>
    <w:rsid w:val="0073334A"/>
    <w:rsid w:val="00733A6E"/>
    <w:rsid w:val="00733A85"/>
    <w:rsid w:val="0073517F"/>
    <w:rsid w:val="0074103D"/>
    <w:rsid w:val="00741BF2"/>
    <w:rsid w:val="00742E6A"/>
    <w:rsid w:val="00744DD8"/>
    <w:rsid w:val="00744F2E"/>
    <w:rsid w:val="00745DCD"/>
    <w:rsid w:val="00747BB4"/>
    <w:rsid w:val="007519D4"/>
    <w:rsid w:val="007530DA"/>
    <w:rsid w:val="007532D5"/>
    <w:rsid w:val="00756560"/>
    <w:rsid w:val="0075783A"/>
    <w:rsid w:val="00760575"/>
    <w:rsid w:val="00761F96"/>
    <w:rsid w:val="00770374"/>
    <w:rsid w:val="00771C96"/>
    <w:rsid w:val="007740A6"/>
    <w:rsid w:val="00774510"/>
    <w:rsid w:val="00780AC2"/>
    <w:rsid w:val="0078189D"/>
    <w:rsid w:val="00782455"/>
    <w:rsid w:val="00782C30"/>
    <w:rsid w:val="007837ED"/>
    <w:rsid w:val="0078438C"/>
    <w:rsid w:val="00786FC8"/>
    <w:rsid w:val="00790A74"/>
    <w:rsid w:val="0079273E"/>
    <w:rsid w:val="007940F0"/>
    <w:rsid w:val="007946A0"/>
    <w:rsid w:val="007A007E"/>
    <w:rsid w:val="007A09C5"/>
    <w:rsid w:val="007A2285"/>
    <w:rsid w:val="007A3F94"/>
    <w:rsid w:val="007A5CC9"/>
    <w:rsid w:val="007A6AC6"/>
    <w:rsid w:val="007B099C"/>
    <w:rsid w:val="007B0FE9"/>
    <w:rsid w:val="007B1AFF"/>
    <w:rsid w:val="007B2316"/>
    <w:rsid w:val="007B4284"/>
    <w:rsid w:val="007B4E6E"/>
    <w:rsid w:val="007B6B8B"/>
    <w:rsid w:val="007B788D"/>
    <w:rsid w:val="007C1B7C"/>
    <w:rsid w:val="007C2B9F"/>
    <w:rsid w:val="007C3581"/>
    <w:rsid w:val="007C38FE"/>
    <w:rsid w:val="007C397C"/>
    <w:rsid w:val="007C553D"/>
    <w:rsid w:val="007C6A9A"/>
    <w:rsid w:val="007D0B50"/>
    <w:rsid w:val="007D1A0B"/>
    <w:rsid w:val="007D1F04"/>
    <w:rsid w:val="007D266A"/>
    <w:rsid w:val="007D2993"/>
    <w:rsid w:val="007D448B"/>
    <w:rsid w:val="007D44ED"/>
    <w:rsid w:val="007D6E52"/>
    <w:rsid w:val="007D7AC9"/>
    <w:rsid w:val="007E013D"/>
    <w:rsid w:val="007E110B"/>
    <w:rsid w:val="007E2D02"/>
    <w:rsid w:val="007E3543"/>
    <w:rsid w:val="007E5971"/>
    <w:rsid w:val="007E7D2C"/>
    <w:rsid w:val="007F2C4C"/>
    <w:rsid w:val="007F3BB5"/>
    <w:rsid w:val="007F450A"/>
    <w:rsid w:val="007F5CCF"/>
    <w:rsid w:val="007F68CF"/>
    <w:rsid w:val="007F7A02"/>
    <w:rsid w:val="007F7E2E"/>
    <w:rsid w:val="00800AD8"/>
    <w:rsid w:val="00800C8E"/>
    <w:rsid w:val="00802CB9"/>
    <w:rsid w:val="00803975"/>
    <w:rsid w:val="00804C8D"/>
    <w:rsid w:val="00806D8D"/>
    <w:rsid w:val="0081079A"/>
    <w:rsid w:val="00812A76"/>
    <w:rsid w:val="0081543F"/>
    <w:rsid w:val="00816744"/>
    <w:rsid w:val="008168EE"/>
    <w:rsid w:val="0082036D"/>
    <w:rsid w:val="00820E95"/>
    <w:rsid w:val="00822991"/>
    <w:rsid w:val="008238B1"/>
    <w:rsid w:val="0082572C"/>
    <w:rsid w:val="0082578C"/>
    <w:rsid w:val="00825A92"/>
    <w:rsid w:val="0082666D"/>
    <w:rsid w:val="00827D8A"/>
    <w:rsid w:val="008315DE"/>
    <w:rsid w:val="00831D6E"/>
    <w:rsid w:val="008326DF"/>
    <w:rsid w:val="008335D8"/>
    <w:rsid w:val="00833EDE"/>
    <w:rsid w:val="008346B5"/>
    <w:rsid w:val="008360E2"/>
    <w:rsid w:val="00836BF1"/>
    <w:rsid w:val="00840002"/>
    <w:rsid w:val="00842061"/>
    <w:rsid w:val="008427C9"/>
    <w:rsid w:val="00842B85"/>
    <w:rsid w:val="00842BEC"/>
    <w:rsid w:val="00843B47"/>
    <w:rsid w:val="00844E7B"/>
    <w:rsid w:val="00845720"/>
    <w:rsid w:val="00845D58"/>
    <w:rsid w:val="00846C33"/>
    <w:rsid w:val="00847A17"/>
    <w:rsid w:val="00853BC0"/>
    <w:rsid w:val="00853D0C"/>
    <w:rsid w:val="0085418E"/>
    <w:rsid w:val="0085581A"/>
    <w:rsid w:val="00855902"/>
    <w:rsid w:val="00855FF8"/>
    <w:rsid w:val="00856129"/>
    <w:rsid w:val="00856703"/>
    <w:rsid w:val="008569C8"/>
    <w:rsid w:val="00856CE9"/>
    <w:rsid w:val="00856E39"/>
    <w:rsid w:val="00862285"/>
    <w:rsid w:val="008623EA"/>
    <w:rsid w:val="008639E4"/>
    <w:rsid w:val="00863CD1"/>
    <w:rsid w:val="00864DF3"/>
    <w:rsid w:val="008662B1"/>
    <w:rsid w:val="00866494"/>
    <w:rsid w:val="00866A38"/>
    <w:rsid w:val="0086716B"/>
    <w:rsid w:val="00870741"/>
    <w:rsid w:val="00871E86"/>
    <w:rsid w:val="00875142"/>
    <w:rsid w:val="00877057"/>
    <w:rsid w:val="00877202"/>
    <w:rsid w:val="00881615"/>
    <w:rsid w:val="00881A4B"/>
    <w:rsid w:val="00881ED9"/>
    <w:rsid w:val="00882646"/>
    <w:rsid w:val="008855B8"/>
    <w:rsid w:val="00887D43"/>
    <w:rsid w:val="008905F8"/>
    <w:rsid w:val="00892088"/>
    <w:rsid w:val="00892423"/>
    <w:rsid w:val="00892C91"/>
    <w:rsid w:val="00892F52"/>
    <w:rsid w:val="00893DCD"/>
    <w:rsid w:val="00894DB3"/>
    <w:rsid w:val="008953BB"/>
    <w:rsid w:val="00895560"/>
    <w:rsid w:val="008964DA"/>
    <w:rsid w:val="00896D6F"/>
    <w:rsid w:val="008973D8"/>
    <w:rsid w:val="008A1750"/>
    <w:rsid w:val="008A2E22"/>
    <w:rsid w:val="008A39FF"/>
    <w:rsid w:val="008A3D71"/>
    <w:rsid w:val="008A4907"/>
    <w:rsid w:val="008A524B"/>
    <w:rsid w:val="008A5BB3"/>
    <w:rsid w:val="008A652B"/>
    <w:rsid w:val="008A6C75"/>
    <w:rsid w:val="008B01C7"/>
    <w:rsid w:val="008B05AF"/>
    <w:rsid w:val="008B2433"/>
    <w:rsid w:val="008B3239"/>
    <w:rsid w:val="008B562E"/>
    <w:rsid w:val="008B5E93"/>
    <w:rsid w:val="008B6226"/>
    <w:rsid w:val="008B64B2"/>
    <w:rsid w:val="008B6D03"/>
    <w:rsid w:val="008B79E7"/>
    <w:rsid w:val="008B7B24"/>
    <w:rsid w:val="008C030F"/>
    <w:rsid w:val="008C05EA"/>
    <w:rsid w:val="008C08BB"/>
    <w:rsid w:val="008C0CA3"/>
    <w:rsid w:val="008C238F"/>
    <w:rsid w:val="008C260E"/>
    <w:rsid w:val="008C2E2E"/>
    <w:rsid w:val="008C4CA4"/>
    <w:rsid w:val="008C6189"/>
    <w:rsid w:val="008D07E9"/>
    <w:rsid w:val="008D140E"/>
    <w:rsid w:val="008D1BDC"/>
    <w:rsid w:val="008D2305"/>
    <w:rsid w:val="008D333F"/>
    <w:rsid w:val="008D34D5"/>
    <w:rsid w:val="008D407B"/>
    <w:rsid w:val="008D478E"/>
    <w:rsid w:val="008D4D57"/>
    <w:rsid w:val="008D5D97"/>
    <w:rsid w:val="008D67E7"/>
    <w:rsid w:val="008E039C"/>
    <w:rsid w:val="008E1D26"/>
    <w:rsid w:val="008E361D"/>
    <w:rsid w:val="008E45D6"/>
    <w:rsid w:val="008E4A2C"/>
    <w:rsid w:val="008E6593"/>
    <w:rsid w:val="008E6CC9"/>
    <w:rsid w:val="008F095C"/>
    <w:rsid w:val="008F26AB"/>
    <w:rsid w:val="008F697A"/>
    <w:rsid w:val="008F6D9E"/>
    <w:rsid w:val="009006F0"/>
    <w:rsid w:val="00901887"/>
    <w:rsid w:val="00902FED"/>
    <w:rsid w:val="00903CC9"/>
    <w:rsid w:val="00904521"/>
    <w:rsid w:val="00910B44"/>
    <w:rsid w:val="00912FEB"/>
    <w:rsid w:val="00912FFA"/>
    <w:rsid w:val="009138D7"/>
    <w:rsid w:val="009148AA"/>
    <w:rsid w:val="0091505B"/>
    <w:rsid w:val="00915332"/>
    <w:rsid w:val="009155A2"/>
    <w:rsid w:val="00917A00"/>
    <w:rsid w:val="00921988"/>
    <w:rsid w:val="00921F76"/>
    <w:rsid w:val="009257EB"/>
    <w:rsid w:val="009259D3"/>
    <w:rsid w:val="00925CDD"/>
    <w:rsid w:val="00925D48"/>
    <w:rsid w:val="0093110E"/>
    <w:rsid w:val="009311B0"/>
    <w:rsid w:val="009320EB"/>
    <w:rsid w:val="00933135"/>
    <w:rsid w:val="009342CF"/>
    <w:rsid w:val="00934882"/>
    <w:rsid w:val="009359B2"/>
    <w:rsid w:val="009369AD"/>
    <w:rsid w:val="00936E7E"/>
    <w:rsid w:val="00940AA8"/>
    <w:rsid w:val="009413D2"/>
    <w:rsid w:val="00942067"/>
    <w:rsid w:val="009457DE"/>
    <w:rsid w:val="00946BB9"/>
    <w:rsid w:val="009516BE"/>
    <w:rsid w:val="009516D5"/>
    <w:rsid w:val="00952471"/>
    <w:rsid w:val="009533EA"/>
    <w:rsid w:val="009537AC"/>
    <w:rsid w:val="0095416B"/>
    <w:rsid w:val="00954316"/>
    <w:rsid w:val="00954FA6"/>
    <w:rsid w:val="00955DD4"/>
    <w:rsid w:val="0095754C"/>
    <w:rsid w:val="00957606"/>
    <w:rsid w:val="0096076E"/>
    <w:rsid w:val="0096087C"/>
    <w:rsid w:val="0096146B"/>
    <w:rsid w:val="00961D51"/>
    <w:rsid w:val="009623DD"/>
    <w:rsid w:val="00963F35"/>
    <w:rsid w:val="00964384"/>
    <w:rsid w:val="00964CEB"/>
    <w:rsid w:val="00964DB4"/>
    <w:rsid w:val="00965052"/>
    <w:rsid w:val="00965820"/>
    <w:rsid w:val="00967176"/>
    <w:rsid w:val="009672AE"/>
    <w:rsid w:val="0097395D"/>
    <w:rsid w:val="00980B4A"/>
    <w:rsid w:val="00980CFF"/>
    <w:rsid w:val="00981555"/>
    <w:rsid w:val="009819AB"/>
    <w:rsid w:val="00981C91"/>
    <w:rsid w:val="00983578"/>
    <w:rsid w:val="00983766"/>
    <w:rsid w:val="009844BA"/>
    <w:rsid w:val="00984E34"/>
    <w:rsid w:val="009863C7"/>
    <w:rsid w:val="00987874"/>
    <w:rsid w:val="00991F2E"/>
    <w:rsid w:val="00994DAE"/>
    <w:rsid w:val="00994E94"/>
    <w:rsid w:val="00995436"/>
    <w:rsid w:val="00997971"/>
    <w:rsid w:val="009A0477"/>
    <w:rsid w:val="009A1374"/>
    <w:rsid w:val="009A49DE"/>
    <w:rsid w:val="009A5402"/>
    <w:rsid w:val="009A69A9"/>
    <w:rsid w:val="009A7DFF"/>
    <w:rsid w:val="009A7E4F"/>
    <w:rsid w:val="009B0C47"/>
    <w:rsid w:val="009B11D4"/>
    <w:rsid w:val="009B3EBA"/>
    <w:rsid w:val="009B40BE"/>
    <w:rsid w:val="009B4E30"/>
    <w:rsid w:val="009B53FA"/>
    <w:rsid w:val="009B5ACA"/>
    <w:rsid w:val="009B7393"/>
    <w:rsid w:val="009B7BF0"/>
    <w:rsid w:val="009C07A6"/>
    <w:rsid w:val="009C135D"/>
    <w:rsid w:val="009C15AF"/>
    <w:rsid w:val="009C2748"/>
    <w:rsid w:val="009C3840"/>
    <w:rsid w:val="009C3F7D"/>
    <w:rsid w:val="009C4B28"/>
    <w:rsid w:val="009C4D7E"/>
    <w:rsid w:val="009C6F2F"/>
    <w:rsid w:val="009C7087"/>
    <w:rsid w:val="009C7CCA"/>
    <w:rsid w:val="009D0E41"/>
    <w:rsid w:val="009D1067"/>
    <w:rsid w:val="009D16C0"/>
    <w:rsid w:val="009D485E"/>
    <w:rsid w:val="009D61AD"/>
    <w:rsid w:val="009D6934"/>
    <w:rsid w:val="009D71AB"/>
    <w:rsid w:val="009D7B52"/>
    <w:rsid w:val="009E07EA"/>
    <w:rsid w:val="009E45E6"/>
    <w:rsid w:val="009E7211"/>
    <w:rsid w:val="009E7316"/>
    <w:rsid w:val="009E7EA2"/>
    <w:rsid w:val="009F0B30"/>
    <w:rsid w:val="009F2309"/>
    <w:rsid w:val="009F2D79"/>
    <w:rsid w:val="009F3C53"/>
    <w:rsid w:val="009F3F8B"/>
    <w:rsid w:val="009F4465"/>
    <w:rsid w:val="009F5083"/>
    <w:rsid w:val="009F5BDC"/>
    <w:rsid w:val="009F74D2"/>
    <w:rsid w:val="009F7E86"/>
    <w:rsid w:val="00A017C7"/>
    <w:rsid w:val="00A02695"/>
    <w:rsid w:val="00A065E3"/>
    <w:rsid w:val="00A068DE"/>
    <w:rsid w:val="00A070FA"/>
    <w:rsid w:val="00A07296"/>
    <w:rsid w:val="00A10140"/>
    <w:rsid w:val="00A117CD"/>
    <w:rsid w:val="00A13051"/>
    <w:rsid w:val="00A16AFC"/>
    <w:rsid w:val="00A17319"/>
    <w:rsid w:val="00A17601"/>
    <w:rsid w:val="00A17AA3"/>
    <w:rsid w:val="00A17BE6"/>
    <w:rsid w:val="00A20476"/>
    <w:rsid w:val="00A2186E"/>
    <w:rsid w:val="00A22B82"/>
    <w:rsid w:val="00A241D3"/>
    <w:rsid w:val="00A25B4C"/>
    <w:rsid w:val="00A31DDC"/>
    <w:rsid w:val="00A32E37"/>
    <w:rsid w:val="00A365BF"/>
    <w:rsid w:val="00A36798"/>
    <w:rsid w:val="00A36BBB"/>
    <w:rsid w:val="00A44B14"/>
    <w:rsid w:val="00A45F0B"/>
    <w:rsid w:val="00A47B36"/>
    <w:rsid w:val="00A47F03"/>
    <w:rsid w:val="00A540A0"/>
    <w:rsid w:val="00A5426B"/>
    <w:rsid w:val="00A5537F"/>
    <w:rsid w:val="00A55A3E"/>
    <w:rsid w:val="00A5679B"/>
    <w:rsid w:val="00A622A6"/>
    <w:rsid w:val="00A625FD"/>
    <w:rsid w:val="00A62720"/>
    <w:rsid w:val="00A62850"/>
    <w:rsid w:val="00A64546"/>
    <w:rsid w:val="00A646F3"/>
    <w:rsid w:val="00A64959"/>
    <w:rsid w:val="00A65386"/>
    <w:rsid w:val="00A66B4E"/>
    <w:rsid w:val="00A66D16"/>
    <w:rsid w:val="00A6756B"/>
    <w:rsid w:val="00A67893"/>
    <w:rsid w:val="00A71829"/>
    <w:rsid w:val="00A73679"/>
    <w:rsid w:val="00A76301"/>
    <w:rsid w:val="00A77547"/>
    <w:rsid w:val="00A80F7B"/>
    <w:rsid w:val="00A8114D"/>
    <w:rsid w:val="00A8139A"/>
    <w:rsid w:val="00A81584"/>
    <w:rsid w:val="00A819A0"/>
    <w:rsid w:val="00A82311"/>
    <w:rsid w:val="00A82405"/>
    <w:rsid w:val="00A82882"/>
    <w:rsid w:val="00A82CCE"/>
    <w:rsid w:val="00A84BE8"/>
    <w:rsid w:val="00A85C7A"/>
    <w:rsid w:val="00A8796A"/>
    <w:rsid w:val="00A90BD0"/>
    <w:rsid w:val="00A90D5B"/>
    <w:rsid w:val="00A94769"/>
    <w:rsid w:val="00A94ECB"/>
    <w:rsid w:val="00A95C96"/>
    <w:rsid w:val="00A96BFB"/>
    <w:rsid w:val="00A96EAE"/>
    <w:rsid w:val="00A96F5A"/>
    <w:rsid w:val="00AA00C2"/>
    <w:rsid w:val="00AA17E7"/>
    <w:rsid w:val="00AA55DD"/>
    <w:rsid w:val="00AA5DD1"/>
    <w:rsid w:val="00AA6506"/>
    <w:rsid w:val="00AA744B"/>
    <w:rsid w:val="00AB126C"/>
    <w:rsid w:val="00AB1983"/>
    <w:rsid w:val="00AB1FB8"/>
    <w:rsid w:val="00AB20D7"/>
    <w:rsid w:val="00AB70C8"/>
    <w:rsid w:val="00AC0456"/>
    <w:rsid w:val="00AC3AD8"/>
    <w:rsid w:val="00AC60F8"/>
    <w:rsid w:val="00AD01A9"/>
    <w:rsid w:val="00AD12F2"/>
    <w:rsid w:val="00AD4ACF"/>
    <w:rsid w:val="00AD5409"/>
    <w:rsid w:val="00AD5909"/>
    <w:rsid w:val="00AE0252"/>
    <w:rsid w:val="00AE0951"/>
    <w:rsid w:val="00AE0CD1"/>
    <w:rsid w:val="00AE0E90"/>
    <w:rsid w:val="00AE1120"/>
    <w:rsid w:val="00AE146C"/>
    <w:rsid w:val="00AE16EC"/>
    <w:rsid w:val="00AE17F6"/>
    <w:rsid w:val="00AE26CB"/>
    <w:rsid w:val="00AE2DAC"/>
    <w:rsid w:val="00AE4ABE"/>
    <w:rsid w:val="00AE500A"/>
    <w:rsid w:val="00AE7EA0"/>
    <w:rsid w:val="00AE7F24"/>
    <w:rsid w:val="00AF0176"/>
    <w:rsid w:val="00AF10F8"/>
    <w:rsid w:val="00AF13DB"/>
    <w:rsid w:val="00AF1B74"/>
    <w:rsid w:val="00AF3ED5"/>
    <w:rsid w:val="00AF48E6"/>
    <w:rsid w:val="00AF6F0C"/>
    <w:rsid w:val="00AF7E9C"/>
    <w:rsid w:val="00AF7F94"/>
    <w:rsid w:val="00B00EB1"/>
    <w:rsid w:val="00B02ED6"/>
    <w:rsid w:val="00B041A0"/>
    <w:rsid w:val="00B042CC"/>
    <w:rsid w:val="00B0769F"/>
    <w:rsid w:val="00B10277"/>
    <w:rsid w:val="00B118A9"/>
    <w:rsid w:val="00B11C1F"/>
    <w:rsid w:val="00B139BA"/>
    <w:rsid w:val="00B13E5A"/>
    <w:rsid w:val="00B13F08"/>
    <w:rsid w:val="00B15E00"/>
    <w:rsid w:val="00B165E3"/>
    <w:rsid w:val="00B16D4E"/>
    <w:rsid w:val="00B20321"/>
    <w:rsid w:val="00B20BFC"/>
    <w:rsid w:val="00B217A9"/>
    <w:rsid w:val="00B21807"/>
    <w:rsid w:val="00B22355"/>
    <w:rsid w:val="00B225BE"/>
    <w:rsid w:val="00B237FF"/>
    <w:rsid w:val="00B2395C"/>
    <w:rsid w:val="00B26B77"/>
    <w:rsid w:val="00B27B5B"/>
    <w:rsid w:val="00B30606"/>
    <w:rsid w:val="00B309E0"/>
    <w:rsid w:val="00B33008"/>
    <w:rsid w:val="00B33588"/>
    <w:rsid w:val="00B34823"/>
    <w:rsid w:val="00B35D75"/>
    <w:rsid w:val="00B36B48"/>
    <w:rsid w:val="00B36F1B"/>
    <w:rsid w:val="00B3745D"/>
    <w:rsid w:val="00B411E9"/>
    <w:rsid w:val="00B4265E"/>
    <w:rsid w:val="00B42D92"/>
    <w:rsid w:val="00B43255"/>
    <w:rsid w:val="00B4566F"/>
    <w:rsid w:val="00B45F5B"/>
    <w:rsid w:val="00B47C17"/>
    <w:rsid w:val="00B50D2F"/>
    <w:rsid w:val="00B529BF"/>
    <w:rsid w:val="00B535E2"/>
    <w:rsid w:val="00B54B6D"/>
    <w:rsid w:val="00B55D4F"/>
    <w:rsid w:val="00B56221"/>
    <w:rsid w:val="00B57113"/>
    <w:rsid w:val="00B57579"/>
    <w:rsid w:val="00B611A1"/>
    <w:rsid w:val="00B62AE1"/>
    <w:rsid w:val="00B62C9F"/>
    <w:rsid w:val="00B6306E"/>
    <w:rsid w:val="00B64536"/>
    <w:rsid w:val="00B64F17"/>
    <w:rsid w:val="00B66003"/>
    <w:rsid w:val="00B66569"/>
    <w:rsid w:val="00B67E20"/>
    <w:rsid w:val="00B72F5F"/>
    <w:rsid w:val="00B766D7"/>
    <w:rsid w:val="00B76FD5"/>
    <w:rsid w:val="00B823B7"/>
    <w:rsid w:val="00B824E2"/>
    <w:rsid w:val="00B82AE8"/>
    <w:rsid w:val="00B83D15"/>
    <w:rsid w:val="00B83E35"/>
    <w:rsid w:val="00B85613"/>
    <w:rsid w:val="00B86302"/>
    <w:rsid w:val="00B866AF"/>
    <w:rsid w:val="00B8790A"/>
    <w:rsid w:val="00B87A05"/>
    <w:rsid w:val="00B9014F"/>
    <w:rsid w:val="00B903CA"/>
    <w:rsid w:val="00B91D55"/>
    <w:rsid w:val="00B91DFD"/>
    <w:rsid w:val="00B91F92"/>
    <w:rsid w:val="00B92EFA"/>
    <w:rsid w:val="00B93ADA"/>
    <w:rsid w:val="00B93E14"/>
    <w:rsid w:val="00B94063"/>
    <w:rsid w:val="00B94B27"/>
    <w:rsid w:val="00B94C5B"/>
    <w:rsid w:val="00B94DE7"/>
    <w:rsid w:val="00B95B4B"/>
    <w:rsid w:val="00B96137"/>
    <w:rsid w:val="00BA024A"/>
    <w:rsid w:val="00BA1A32"/>
    <w:rsid w:val="00BA1C04"/>
    <w:rsid w:val="00BA1FC9"/>
    <w:rsid w:val="00BA3936"/>
    <w:rsid w:val="00BA5072"/>
    <w:rsid w:val="00BA510B"/>
    <w:rsid w:val="00BA5F64"/>
    <w:rsid w:val="00BA72B3"/>
    <w:rsid w:val="00BA73CA"/>
    <w:rsid w:val="00BB2397"/>
    <w:rsid w:val="00BB2774"/>
    <w:rsid w:val="00BB302B"/>
    <w:rsid w:val="00BB39C4"/>
    <w:rsid w:val="00BB4130"/>
    <w:rsid w:val="00BB4748"/>
    <w:rsid w:val="00BB53CA"/>
    <w:rsid w:val="00BB6E9E"/>
    <w:rsid w:val="00BB7642"/>
    <w:rsid w:val="00BB7CC0"/>
    <w:rsid w:val="00BC0FED"/>
    <w:rsid w:val="00BC2714"/>
    <w:rsid w:val="00BC2B97"/>
    <w:rsid w:val="00BC2D66"/>
    <w:rsid w:val="00BC48D9"/>
    <w:rsid w:val="00BC6DD3"/>
    <w:rsid w:val="00BD2B4C"/>
    <w:rsid w:val="00BD4477"/>
    <w:rsid w:val="00BD4524"/>
    <w:rsid w:val="00BD47BB"/>
    <w:rsid w:val="00BE4F0D"/>
    <w:rsid w:val="00BE4FBD"/>
    <w:rsid w:val="00BE59F3"/>
    <w:rsid w:val="00BE664D"/>
    <w:rsid w:val="00BE67C8"/>
    <w:rsid w:val="00BE79A6"/>
    <w:rsid w:val="00BE7A15"/>
    <w:rsid w:val="00BF15FB"/>
    <w:rsid w:val="00BF19EE"/>
    <w:rsid w:val="00BF45C9"/>
    <w:rsid w:val="00BF58C8"/>
    <w:rsid w:val="00BF6DC0"/>
    <w:rsid w:val="00BF749C"/>
    <w:rsid w:val="00C0211B"/>
    <w:rsid w:val="00C04688"/>
    <w:rsid w:val="00C05669"/>
    <w:rsid w:val="00C06285"/>
    <w:rsid w:val="00C06A72"/>
    <w:rsid w:val="00C07926"/>
    <w:rsid w:val="00C11604"/>
    <w:rsid w:val="00C11A4A"/>
    <w:rsid w:val="00C11D3C"/>
    <w:rsid w:val="00C12604"/>
    <w:rsid w:val="00C13B6C"/>
    <w:rsid w:val="00C13FE5"/>
    <w:rsid w:val="00C143F9"/>
    <w:rsid w:val="00C14C2D"/>
    <w:rsid w:val="00C15132"/>
    <w:rsid w:val="00C15901"/>
    <w:rsid w:val="00C159C3"/>
    <w:rsid w:val="00C15EB2"/>
    <w:rsid w:val="00C177AB"/>
    <w:rsid w:val="00C17860"/>
    <w:rsid w:val="00C2112C"/>
    <w:rsid w:val="00C21221"/>
    <w:rsid w:val="00C259E2"/>
    <w:rsid w:val="00C26B14"/>
    <w:rsid w:val="00C26BE9"/>
    <w:rsid w:val="00C30869"/>
    <w:rsid w:val="00C31BBE"/>
    <w:rsid w:val="00C33B5A"/>
    <w:rsid w:val="00C36C6C"/>
    <w:rsid w:val="00C376B1"/>
    <w:rsid w:val="00C37B34"/>
    <w:rsid w:val="00C37D84"/>
    <w:rsid w:val="00C407D7"/>
    <w:rsid w:val="00C424F5"/>
    <w:rsid w:val="00C427E8"/>
    <w:rsid w:val="00C44CC3"/>
    <w:rsid w:val="00C4681F"/>
    <w:rsid w:val="00C50261"/>
    <w:rsid w:val="00C503D1"/>
    <w:rsid w:val="00C50E0B"/>
    <w:rsid w:val="00C51BCB"/>
    <w:rsid w:val="00C529D8"/>
    <w:rsid w:val="00C5385B"/>
    <w:rsid w:val="00C53FD8"/>
    <w:rsid w:val="00C54802"/>
    <w:rsid w:val="00C5497B"/>
    <w:rsid w:val="00C55512"/>
    <w:rsid w:val="00C60208"/>
    <w:rsid w:val="00C60361"/>
    <w:rsid w:val="00C652CA"/>
    <w:rsid w:val="00C66E08"/>
    <w:rsid w:val="00C67E4B"/>
    <w:rsid w:val="00C700CC"/>
    <w:rsid w:val="00C70673"/>
    <w:rsid w:val="00C71BE7"/>
    <w:rsid w:val="00C7353F"/>
    <w:rsid w:val="00C73A88"/>
    <w:rsid w:val="00C741AA"/>
    <w:rsid w:val="00C75441"/>
    <w:rsid w:val="00C757CF"/>
    <w:rsid w:val="00C76669"/>
    <w:rsid w:val="00C7666C"/>
    <w:rsid w:val="00C76695"/>
    <w:rsid w:val="00C8135C"/>
    <w:rsid w:val="00C82887"/>
    <w:rsid w:val="00C83190"/>
    <w:rsid w:val="00C84F7E"/>
    <w:rsid w:val="00C85281"/>
    <w:rsid w:val="00C85DED"/>
    <w:rsid w:val="00C86147"/>
    <w:rsid w:val="00C86A33"/>
    <w:rsid w:val="00C90B94"/>
    <w:rsid w:val="00C92202"/>
    <w:rsid w:val="00C92B5B"/>
    <w:rsid w:val="00C92C35"/>
    <w:rsid w:val="00C92D8A"/>
    <w:rsid w:val="00C93F5C"/>
    <w:rsid w:val="00C94708"/>
    <w:rsid w:val="00C953E1"/>
    <w:rsid w:val="00C96B17"/>
    <w:rsid w:val="00C96C23"/>
    <w:rsid w:val="00CA0695"/>
    <w:rsid w:val="00CA0AD2"/>
    <w:rsid w:val="00CA21D6"/>
    <w:rsid w:val="00CA232E"/>
    <w:rsid w:val="00CA37B7"/>
    <w:rsid w:val="00CA463F"/>
    <w:rsid w:val="00CA5911"/>
    <w:rsid w:val="00CA69E5"/>
    <w:rsid w:val="00CA6FB5"/>
    <w:rsid w:val="00CA781E"/>
    <w:rsid w:val="00CB044C"/>
    <w:rsid w:val="00CB10F9"/>
    <w:rsid w:val="00CB26AC"/>
    <w:rsid w:val="00CB3406"/>
    <w:rsid w:val="00CB40C7"/>
    <w:rsid w:val="00CB410D"/>
    <w:rsid w:val="00CB67E4"/>
    <w:rsid w:val="00CB6DB9"/>
    <w:rsid w:val="00CB7F21"/>
    <w:rsid w:val="00CC0068"/>
    <w:rsid w:val="00CC0964"/>
    <w:rsid w:val="00CC2DE3"/>
    <w:rsid w:val="00CC350C"/>
    <w:rsid w:val="00CC485E"/>
    <w:rsid w:val="00CC56A9"/>
    <w:rsid w:val="00CD0816"/>
    <w:rsid w:val="00CD108F"/>
    <w:rsid w:val="00CD2B74"/>
    <w:rsid w:val="00CD5DF6"/>
    <w:rsid w:val="00CD6737"/>
    <w:rsid w:val="00CE0689"/>
    <w:rsid w:val="00CE17A3"/>
    <w:rsid w:val="00CE1EAD"/>
    <w:rsid w:val="00CE2BFE"/>
    <w:rsid w:val="00CE3486"/>
    <w:rsid w:val="00CE3B93"/>
    <w:rsid w:val="00CE4B76"/>
    <w:rsid w:val="00CE6987"/>
    <w:rsid w:val="00CE6C23"/>
    <w:rsid w:val="00CE76CB"/>
    <w:rsid w:val="00CF1102"/>
    <w:rsid w:val="00CF28CD"/>
    <w:rsid w:val="00CF34A0"/>
    <w:rsid w:val="00CF3996"/>
    <w:rsid w:val="00CF4413"/>
    <w:rsid w:val="00CF5FAD"/>
    <w:rsid w:val="00CF61AE"/>
    <w:rsid w:val="00CF722B"/>
    <w:rsid w:val="00D00653"/>
    <w:rsid w:val="00D01A5B"/>
    <w:rsid w:val="00D0207A"/>
    <w:rsid w:val="00D036A9"/>
    <w:rsid w:val="00D036DF"/>
    <w:rsid w:val="00D037C3"/>
    <w:rsid w:val="00D03FBA"/>
    <w:rsid w:val="00D068E0"/>
    <w:rsid w:val="00D07A88"/>
    <w:rsid w:val="00D1210D"/>
    <w:rsid w:val="00D14F50"/>
    <w:rsid w:val="00D15448"/>
    <w:rsid w:val="00D17A85"/>
    <w:rsid w:val="00D21E51"/>
    <w:rsid w:val="00D2244A"/>
    <w:rsid w:val="00D2375E"/>
    <w:rsid w:val="00D305A5"/>
    <w:rsid w:val="00D3204E"/>
    <w:rsid w:val="00D34EF6"/>
    <w:rsid w:val="00D36380"/>
    <w:rsid w:val="00D36775"/>
    <w:rsid w:val="00D36E66"/>
    <w:rsid w:val="00D40475"/>
    <w:rsid w:val="00D41A77"/>
    <w:rsid w:val="00D430BF"/>
    <w:rsid w:val="00D45CE0"/>
    <w:rsid w:val="00D464C7"/>
    <w:rsid w:val="00D47534"/>
    <w:rsid w:val="00D50B0A"/>
    <w:rsid w:val="00D512FA"/>
    <w:rsid w:val="00D517B7"/>
    <w:rsid w:val="00D52254"/>
    <w:rsid w:val="00D52A55"/>
    <w:rsid w:val="00D530D0"/>
    <w:rsid w:val="00D53354"/>
    <w:rsid w:val="00D54BEB"/>
    <w:rsid w:val="00D56AEB"/>
    <w:rsid w:val="00D61F46"/>
    <w:rsid w:val="00D61F7A"/>
    <w:rsid w:val="00D622ED"/>
    <w:rsid w:val="00D63CC1"/>
    <w:rsid w:val="00D64BC5"/>
    <w:rsid w:val="00D67902"/>
    <w:rsid w:val="00D701E9"/>
    <w:rsid w:val="00D710CB"/>
    <w:rsid w:val="00D739C8"/>
    <w:rsid w:val="00D7423A"/>
    <w:rsid w:val="00D74BE2"/>
    <w:rsid w:val="00D74D26"/>
    <w:rsid w:val="00D75D93"/>
    <w:rsid w:val="00D75FC2"/>
    <w:rsid w:val="00D81A95"/>
    <w:rsid w:val="00D82026"/>
    <w:rsid w:val="00D8239A"/>
    <w:rsid w:val="00D826AA"/>
    <w:rsid w:val="00D83367"/>
    <w:rsid w:val="00D854CF"/>
    <w:rsid w:val="00D8771C"/>
    <w:rsid w:val="00D877D7"/>
    <w:rsid w:val="00D91AF8"/>
    <w:rsid w:val="00D92596"/>
    <w:rsid w:val="00D93873"/>
    <w:rsid w:val="00D96EA5"/>
    <w:rsid w:val="00DA0A3A"/>
    <w:rsid w:val="00DA21E3"/>
    <w:rsid w:val="00DA7837"/>
    <w:rsid w:val="00DA7DD1"/>
    <w:rsid w:val="00DB1166"/>
    <w:rsid w:val="00DB1DEA"/>
    <w:rsid w:val="00DB206D"/>
    <w:rsid w:val="00DB2438"/>
    <w:rsid w:val="00DB5865"/>
    <w:rsid w:val="00DB75D8"/>
    <w:rsid w:val="00DB7C2B"/>
    <w:rsid w:val="00DB7D7C"/>
    <w:rsid w:val="00DC02AE"/>
    <w:rsid w:val="00DC1DB6"/>
    <w:rsid w:val="00DC1E68"/>
    <w:rsid w:val="00DC346F"/>
    <w:rsid w:val="00DC3964"/>
    <w:rsid w:val="00DC60B9"/>
    <w:rsid w:val="00DC6F2F"/>
    <w:rsid w:val="00DC7AF8"/>
    <w:rsid w:val="00DD1578"/>
    <w:rsid w:val="00DD64C8"/>
    <w:rsid w:val="00DD6602"/>
    <w:rsid w:val="00DD7A3B"/>
    <w:rsid w:val="00DE148B"/>
    <w:rsid w:val="00DE1507"/>
    <w:rsid w:val="00DE438E"/>
    <w:rsid w:val="00DE65CC"/>
    <w:rsid w:val="00DE70EA"/>
    <w:rsid w:val="00DE7F51"/>
    <w:rsid w:val="00DF0B5A"/>
    <w:rsid w:val="00DF1D67"/>
    <w:rsid w:val="00DF53A1"/>
    <w:rsid w:val="00E016CB"/>
    <w:rsid w:val="00E02224"/>
    <w:rsid w:val="00E028B7"/>
    <w:rsid w:val="00E0683F"/>
    <w:rsid w:val="00E068C4"/>
    <w:rsid w:val="00E075BB"/>
    <w:rsid w:val="00E10B21"/>
    <w:rsid w:val="00E110C8"/>
    <w:rsid w:val="00E12F5B"/>
    <w:rsid w:val="00E130E7"/>
    <w:rsid w:val="00E1428F"/>
    <w:rsid w:val="00E169D7"/>
    <w:rsid w:val="00E179F5"/>
    <w:rsid w:val="00E20984"/>
    <w:rsid w:val="00E223E6"/>
    <w:rsid w:val="00E23A6F"/>
    <w:rsid w:val="00E2407B"/>
    <w:rsid w:val="00E25B62"/>
    <w:rsid w:val="00E271FD"/>
    <w:rsid w:val="00E30A2A"/>
    <w:rsid w:val="00E31836"/>
    <w:rsid w:val="00E32F99"/>
    <w:rsid w:val="00E414EC"/>
    <w:rsid w:val="00E419B5"/>
    <w:rsid w:val="00E41B8F"/>
    <w:rsid w:val="00E437B8"/>
    <w:rsid w:val="00E43B6F"/>
    <w:rsid w:val="00E449EA"/>
    <w:rsid w:val="00E5270B"/>
    <w:rsid w:val="00E5386C"/>
    <w:rsid w:val="00E56729"/>
    <w:rsid w:val="00E56966"/>
    <w:rsid w:val="00E57D5D"/>
    <w:rsid w:val="00E6076A"/>
    <w:rsid w:val="00E6117D"/>
    <w:rsid w:val="00E65300"/>
    <w:rsid w:val="00E677B8"/>
    <w:rsid w:val="00E70FCF"/>
    <w:rsid w:val="00E71D90"/>
    <w:rsid w:val="00E7486E"/>
    <w:rsid w:val="00E75BB2"/>
    <w:rsid w:val="00E76BCF"/>
    <w:rsid w:val="00E777B5"/>
    <w:rsid w:val="00E77FA5"/>
    <w:rsid w:val="00E80648"/>
    <w:rsid w:val="00E82B15"/>
    <w:rsid w:val="00E866C2"/>
    <w:rsid w:val="00E901F0"/>
    <w:rsid w:val="00E906A0"/>
    <w:rsid w:val="00E91CD0"/>
    <w:rsid w:val="00E92368"/>
    <w:rsid w:val="00E93492"/>
    <w:rsid w:val="00E93625"/>
    <w:rsid w:val="00E949F0"/>
    <w:rsid w:val="00E950C1"/>
    <w:rsid w:val="00E952D3"/>
    <w:rsid w:val="00E9785B"/>
    <w:rsid w:val="00EA0486"/>
    <w:rsid w:val="00EA11C7"/>
    <w:rsid w:val="00EA2A31"/>
    <w:rsid w:val="00EA33C0"/>
    <w:rsid w:val="00EA3DC5"/>
    <w:rsid w:val="00EA56F5"/>
    <w:rsid w:val="00EA6F12"/>
    <w:rsid w:val="00EA770F"/>
    <w:rsid w:val="00EB11E9"/>
    <w:rsid w:val="00EB1D6F"/>
    <w:rsid w:val="00EB2A9A"/>
    <w:rsid w:val="00EB32DF"/>
    <w:rsid w:val="00EB4FE6"/>
    <w:rsid w:val="00EB6A9F"/>
    <w:rsid w:val="00EC0CAF"/>
    <w:rsid w:val="00EC1D96"/>
    <w:rsid w:val="00EC26BD"/>
    <w:rsid w:val="00EC397A"/>
    <w:rsid w:val="00EC48C8"/>
    <w:rsid w:val="00ED24CC"/>
    <w:rsid w:val="00ED4ED0"/>
    <w:rsid w:val="00EE1286"/>
    <w:rsid w:val="00EE32A2"/>
    <w:rsid w:val="00EE3CF4"/>
    <w:rsid w:val="00EE66B1"/>
    <w:rsid w:val="00EE756F"/>
    <w:rsid w:val="00EF0CDC"/>
    <w:rsid w:val="00EF12DB"/>
    <w:rsid w:val="00EF1E98"/>
    <w:rsid w:val="00EF2302"/>
    <w:rsid w:val="00EF2469"/>
    <w:rsid w:val="00EF6DE7"/>
    <w:rsid w:val="00EF6E02"/>
    <w:rsid w:val="00F01280"/>
    <w:rsid w:val="00F01CBB"/>
    <w:rsid w:val="00F02571"/>
    <w:rsid w:val="00F02C74"/>
    <w:rsid w:val="00F04B30"/>
    <w:rsid w:val="00F1171F"/>
    <w:rsid w:val="00F1527A"/>
    <w:rsid w:val="00F16666"/>
    <w:rsid w:val="00F1747D"/>
    <w:rsid w:val="00F21261"/>
    <w:rsid w:val="00F21C51"/>
    <w:rsid w:val="00F235F0"/>
    <w:rsid w:val="00F24C2B"/>
    <w:rsid w:val="00F25EC4"/>
    <w:rsid w:val="00F31318"/>
    <w:rsid w:val="00F3145B"/>
    <w:rsid w:val="00F32AB9"/>
    <w:rsid w:val="00F356CE"/>
    <w:rsid w:val="00F36FB5"/>
    <w:rsid w:val="00F4000F"/>
    <w:rsid w:val="00F413AB"/>
    <w:rsid w:val="00F41E4A"/>
    <w:rsid w:val="00F431D7"/>
    <w:rsid w:val="00F43454"/>
    <w:rsid w:val="00F44E4C"/>
    <w:rsid w:val="00F456EC"/>
    <w:rsid w:val="00F46B72"/>
    <w:rsid w:val="00F513B2"/>
    <w:rsid w:val="00F52591"/>
    <w:rsid w:val="00F53599"/>
    <w:rsid w:val="00F54532"/>
    <w:rsid w:val="00F54DFC"/>
    <w:rsid w:val="00F551C9"/>
    <w:rsid w:val="00F5521F"/>
    <w:rsid w:val="00F60095"/>
    <w:rsid w:val="00F60106"/>
    <w:rsid w:val="00F61E07"/>
    <w:rsid w:val="00F636A2"/>
    <w:rsid w:val="00F656AD"/>
    <w:rsid w:val="00F66F3D"/>
    <w:rsid w:val="00F67572"/>
    <w:rsid w:val="00F70832"/>
    <w:rsid w:val="00F72798"/>
    <w:rsid w:val="00F72D2E"/>
    <w:rsid w:val="00F73A09"/>
    <w:rsid w:val="00F73FB8"/>
    <w:rsid w:val="00F76FB1"/>
    <w:rsid w:val="00F77043"/>
    <w:rsid w:val="00F82634"/>
    <w:rsid w:val="00F84146"/>
    <w:rsid w:val="00F84220"/>
    <w:rsid w:val="00F84456"/>
    <w:rsid w:val="00F8469D"/>
    <w:rsid w:val="00F85212"/>
    <w:rsid w:val="00F85DE1"/>
    <w:rsid w:val="00F86C8E"/>
    <w:rsid w:val="00F917CE"/>
    <w:rsid w:val="00F92108"/>
    <w:rsid w:val="00F922E1"/>
    <w:rsid w:val="00F93063"/>
    <w:rsid w:val="00F9448B"/>
    <w:rsid w:val="00F946AA"/>
    <w:rsid w:val="00F94D8A"/>
    <w:rsid w:val="00F95096"/>
    <w:rsid w:val="00F97EAE"/>
    <w:rsid w:val="00FA1027"/>
    <w:rsid w:val="00FA13C9"/>
    <w:rsid w:val="00FA2A02"/>
    <w:rsid w:val="00FA36EA"/>
    <w:rsid w:val="00FA37AE"/>
    <w:rsid w:val="00FA4223"/>
    <w:rsid w:val="00FA476C"/>
    <w:rsid w:val="00FA5C37"/>
    <w:rsid w:val="00FB08FE"/>
    <w:rsid w:val="00FB16F8"/>
    <w:rsid w:val="00FB31A9"/>
    <w:rsid w:val="00FB36A0"/>
    <w:rsid w:val="00FB7506"/>
    <w:rsid w:val="00FC13E1"/>
    <w:rsid w:val="00FC1BFC"/>
    <w:rsid w:val="00FC1E24"/>
    <w:rsid w:val="00FC2413"/>
    <w:rsid w:val="00FC46A4"/>
    <w:rsid w:val="00FC6159"/>
    <w:rsid w:val="00FC72E5"/>
    <w:rsid w:val="00FC72F4"/>
    <w:rsid w:val="00FD14A9"/>
    <w:rsid w:val="00FD1DE0"/>
    <w:rsid w:val="00FD2FA4"/>
    <w:rsid w:val="00FD300F"/>
    <w:rsid w:val="00FD7BF4"/>
    <w:rsid w:val="00FE0AD9"/>
    <w:rsid w:val="00FE0DE4"/>
    <w:rsid w:val="00FE13B7"/>
    <w:rsid w:val="00FE176D"/>
    <w:rsid w:val="00FE1DCB"/>
    <w:rsid w:val="00FE28FB"/>
    <w:rsid w:val="00FE3792"/>
    <w:rsid w:val="00FE705F"/>
    <w:rsid w:val="00FE7843"/>
    <w:rsid w:val="00FF3665"/>
    <w:rsid w:val="00FF3734"/>
    <w:rsid w:val="00FF37B5"/>
    <w:rsid w:val="00FF3878"/>
    <w:rsid w:val="00FF4692"/>
    <w:rsid w:val="00FF47D9"/>
    <w:rsid w:val="00FF63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v:fill color="white" on="f"/>
    </o:shapedefaults>
    <o:shapelayout v:ext="edit">
      <o:idmap v:ext="edit" data="2"/>
    </o:shapelayout>
  </w:shapeDefaults>
  <w:decimalSymbol w:val=","/>
  <w:listSeparator w:val=","/>
  <w14:docId w14:val="42438BC4"/>
  <w15:docId w15:val="{57E17228-1929-4DC8-A26D-1BC74ABDA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4A67"/>
    <w:pPr>
      <w:spacing w:after="120"/>
    </w:pPr>
    <w:rPr>
      <w:sz w:val="22"/>
      <w:lang w:eastAsia="en-US"/>
    </w:rPr>
  </w:style>
  <w:style w:type="paragraph" w:styleId="Heading1">
    <w:name w:val="heading 1"/>
    <w:aliases w:val="heading 1,h1,h11,h12,h13,h14,h15,h16,h17,h111,h121,h131,h141,h151,h161,h18,h112,h122,h132,h142,h152,h162,h19,h113,h123,h133,h143,h153,h163,H1,Section Head,l1,Disaster 1,Head 1 (Chapter heading),List level 1,l1+toc 1,1st level,kopregel 1,T1"/>
    <w:basedOn w:val="Normal"/>
    <w:next w:val="BodyText"/>
    <w:link w:val="Heading1Char"/>
    <w:qFormat/>
    <w:rsid w:val="00E437B8"/>
    <w:pPr>
      <w:keepNext/>
      <w:pageBreakBefore/>
      <w:spacing w:before="240" w:after="60"/>
      <w:outlineLvl w:val="0"/>
    </w:pPr>
    <w:rPr>
      <w:rFonts w:ascii="Arial" w:hAnsi="Arial"/>
      <w:b/>
      <w:smallCaps/>
      <w:kern w:val="28"/>
      <w:sz w:val="28"/>
    </w:rPr>
  </w:style>
  <w:style w:type="paragraph" w:styleId="Heading2">
    <w:name w:val="heading 2"/>
    <w:aliases w:val="16B,ECC Heading 2"/>
    <w:basedOn w:val="Normal"/>
    <w:next w:val="BodyText"/>
    <w:qFormat/>
    <w:pPr>
      <w:keepNext/>
      <w:spacing w:before="240" w:after="60"/>
      <w:outlineLvl w:val="1"/>
    </w:pPr>
    <w:rPr>
      <w:rFonts w:ascii="Arial" w:hAnsi="Arial"/>
      <w:b/>
      <w:sz w:val="24"/>
    </w:rPr>
  </w:style>
  <w:style w:type="paragraph" w:styleId="Heading3">
    <w:name w:val="heading 3"/>
    <w:aliases w:val="ECC Heading 3"/>
    <w:basedOn w:val="Normal"/>
    <w:next w:val="BodyText"/>
    <w:link w:val="Heading3Char"/>
    <w:autoRedefine/>
    <w:qFormat/>
    <w:rsid w:val="0082666D"/>
    <w:pPr>
      <w:keepNext/>
      <w:numPr>
        <w:ilvl w:val="2"/>
        <w:numId w:val="4"/>
      </w:numPr>
      <w:spacing w:before="360" w:after="60"/>
      <w:jc w:val="both"/>
      <w:outlineLvl w:val="2"/>
    </w:pPr>
    <w:rPr>
      <w:rFonts w:ascii="Arial" w:hAnsi="Arial"/>
      <w:b/>
      <w:bCs/>
      <w:sz w:val="20"/>
      <w:szCs w:val="24"/>
    </w:rPr>
  </w:style>
  <w:style w:type="paragraph" w:styleId="Heading4">
    <w:name w:val="heading 4"/>
    <w:basedOn w:val="Normal"/>
    <w:next w:val="BodyText"/>
    <w:autoRedefine/>
    <w:qFormat/>
    <w:rsid w:val="00700241"/>
    <w:pPr>
      <w:keepNext/>
      <w:numPr>
        <w:ilvl w:val="3"/>
        <w:numId w:val="4"/>
      </w:numPr>
      <w:spacing w:before="240" w:after="60"/>
      <w:outlineLvl w:val="3"/>
    </w:pPr>
    <w:rPr>
      <w:rFonts w:ascii="Arial" w:hAnsi="Arial"/>
      <w:b/>
    </w:rPr>
  </w:style>
  <w:style w:type="paragraph" w:styleId="Heading5">
    <w:name w:val="heading 5"/>
    <w:basedOn w:val="Normal"/>
    <w:next w:val="Normal"/>
    <w:qFormat/>
    <w:pPr>
      <w:numPr>
        <w:ilvl w:val="4"/>
        <w:numId w:val="4"/>
      </w:numPr>
      <w:spacing w:before="240" w:after="60"/>
      <w:outlineLvl w:val="4"/>
    </w:pPr>
    <w:rPr>
      <w:rFonts w:ascii="Arial" w:hAnsi="Arial"/>
    </w:rPr>
  </w:style>
  <w:style w:type="paragraph" w:styleId="Heading6">
    <w:name w:val="heading 6"/>
    <w:basedOn w:val="Normal"/>
    <w:next w:val="Normal"/>
    <w:qFormat/>
    <w:pPr>
      <w:numPr>
        <w:ilvl w:val="5"/>
        <w:numId w:val="4"/>
      </w:numPr>
      <w:spacing w:before="240" w:after="60"/>
      <w:outlineLvl w:val="5"/>
    </w:pPr>
    <w:rPr>
      <w:i/>
    </w:rPr>
  </w:style>
  <w:style w:type="paragraph" w:styleId="Heading7">
    <w:name w:val="heading 7"/>
    <w:basedOn w:val="Normal"/>
    <w:next w:val="Normal"/>
    <w:qFormat/>
    <w:pPr>
      <w:numPr>
        <w:ilvl w:val="6"/>
        <w:numId w:val="4"/>
      </w:numPr>
      <w:spacing w:before="240" w:after="60"/>
      <w:outlineLvl w:val="6"/>
    </w:pPr>
    <w:rPr>
      <w:rFonts w:ascii="Arial" w:hAnsi="Arial"/>
    </w:rPr>
  </w:style>
  <w:style w:type="paragraph" w:styleId="Heading8">
    <w:name w:val="heading 8"/>
    <w:basedOn w:val="Normal"/>
    <w:next w:val="Normal"/>
    <w:qFormat/>
    <w:pPr>
      <w:numPr>
        <w:ilvl w:val="7"/>
        <w:numId w:val="4"/>
      </w:numPr>
      <w:spacing w:before="240" w:after="60"/>
      <w:outlineLvl w:val="7"/>
    </w:pPr>
    <w:rPr>
      <w:rFonts w:ascii="Arial" w:hAnsi="Arial"/>
      <w:i/>
    </w:rPr>
  </w:style>
  <w:style w:type="paragraph" w:styleId="Heading9">
    <w:name w:val="heading 9"/>
    <w:basedOn w:val="Normal"/>
    <w:next w:val="Normal"/>
    <w:qFormat/>
    <w:pPr>
      <w:numPr>
        <w:ilvl w:val="8"/>
        <w:numId w:val="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F631C"/>
    <w:pPr>
      <w:ind w:left="792"/>
      <w:jc w:val="both"/>
    </w:pPr>
    <w:rPr>
      <w:rFonts w:ascii="Arial" w:hAnsi="Arial"/>
      <w:sz w:val="20"/>
    </w:rPr>
  </w:style>
  <w:style w:type="paragraph" w:styleId="Header">
    <w:name w:val="header"/>
    <w:basedOn w:val="Normal"/>
    <w:pPr>
      <w:tabs>
        <w:tab w:val="center" w:pos="4153"/>
        <w:tab w:val="right" w:pos="8306"/>
      </w:tabs>
    </w:pPr>
  </w:style>
  <w:style w:type="paragraph" w:styleId="Title">
    <w:name w:val="Title"/>
    <w:basedOn w:val="Normal"/>
    <w:qFormat/>
    <w:pPr>
      <w:spacing w:before="240" w:after="60"/>
      <w:jc w:val="center"/>
    </w:pPr>
    <w:rPr>
      <w:rFonts w:ascii="Arial" w:hAnsi="Arial"/>
      <w:b/>
      <w:kern w:val="28"/>
      <w:sz w:val="32"/>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paralevel1">
    <w:name w:val="para level 1"/>
    <w:pPr>
      <w:spacing w:before="120"/>
      <w:ind w:left="720" w:right="720"/>
      <w:jc w:val="both"/>
    </w:pPr>
    <w:rPr>
      <w:sz w:val="24"/>
      <w:lang w:eastAsia="en-US"/>
    </w:rPr>
  </w:style>
  <w:style w:type="paragraph" w:styleId="TOC1">
    <w:name w:val="toc 1"/>
    <w:basedOn w:val="Normal"/>
    <w:next w:val="Normal"/>
    <w:autoRedefine/>
    <w:uiPriority w:val="39"/>
    <w:pPr>
      <w:spacing w:before="120"/>
    </w:pPr>
    <w:rPr>
      <w:b/>
      <w:i/>
    </w:rPr>
  </w:style>
  <w:style w:type="paragraph" w:styleId="TOC2">
    <w:name w:val="toc 2"/>
    <w:basedOn w:val="Normal"/>
    <w:next w:val="Normal"/>
    <w:autoRedefine/>
    <w:uiPriority w:val="39"/>
    <w:rsid w:val="00D512FA"/>
    <w:pPr>
      <w:tabs>
        <w:tab w:val="left" w:pos="960"/>
        <w:tab w:val="right" w:leader="dot" w:pos="8305"/>
      </w:tabs>
      <w:ind w:left="238"/>
    </w:pPr>
    <w:rPr>
      <w:b/>
    </w:rPr>
  </w:style>
  <w:style w:type="paragraph" w:styleId="TOC3">
    <w:name w:val="toc 3"/>
    <w:basedOn w:val="Normal"/>
    <w:next w:val="Normal"/>
    <w:autoRedefine/>
    <w:uiPriority w:val="39"/>
    <w:pPr>
      <w:ind w:left="480"/>
    </w:pPr>
    <w:rPr>
      <w:sz w:val="20"/>
    </w:rPr>
  </w:style>
  <w:style w:type="paragraph" w:styleId="TOC4">
    <w:name w:val="toc 4"/>
    <w:basedOn w:val="Normal"/>
    <w:next w:val="Normal"/>
    <w:autoRedefine/>
    <w:semiHidden/>
    <w:pPr>
      <w:ind w:left="720"/>
    </w:pPr>
    <w:rPr>
      <w:sz w:val="20"/>
    </w:rPr>
  </w:style>
  <w:style w:type="paragraph" w:styleId="TOC5">
    <w:name w:val="toc 5"/>
    <w:basedOn w:val="Normal"/>
    <w:next w:val="Normal"/>
    <w:autoRedefine/>
    <w:semiHidden/>
    <w:pPr>
      <w:ind w:left="960"/>
    </w:pPr>
    <w:rPr>
      <w:sz w:val="20"/>
    </w:rPr>
  </w:style>
  <w:style w:type="paragraph" w:styleId="TOC6">
    <w:name w:val="toc 6"/>
    <w:basedOn w:val="Normal"/>
    <w:next w:val="Normal"/>
    <w:autoRedefine/>
    <w:semiHidden/>
    <w:pPr>
      <w:ind w:left="1200"/>
    </w:pPr>
    <w:rPr>
      <w:sz w:val="20"/>
    </w:rPr>
  </w:style>
  <w:style w:type="paragraph" w:styleId="TOC7">
    <w:name w:val="toc 7"/>
    <w:basedOn w:val="Normal"/>
    <w:next w:val="Normal"/>
    <w:autoRedefine/>
    <w:semiHidden/>
    <w:pPr>
      <w:ind w:left="1440"/>
    </w:pPr>
    <w:rPr>
      <w:sz w:val="20"/>
    </w:rPr>
  </w:style>
  <w:style w:type="paragraph" w:styleId="TOC8">
    <w:name w:val="toc 8"/>
    <w:basedOn w:val="Normal"/>
    <w:next w:val="Normal"/>
    <w:autoRedefine/>
    <w:semiHidden/>
    <w:pPr>
      <w:ind w:left="1680"/>
    </w:pPr>
    <w:rPr>
      <w:sz w:val="20"/>
    </w:rPr>
  </w:style>
  <w:style w:type="paragraph" w:styleId="TOC9">
    <w:name w:val="toc 9"/>
    <w:basedOn w:val="Normal"/>
    <w:next w:val="Normal"/>
    <w:autoRedefine/>
    <w:semiHidden/>
    <w:pPr>
      <w:ind w:left="1920"/>
    </w:pPr>
    <w:rPr>
      <w:sz w:val="20"/>
    </w:rPr>
  </w:style>
  <w:style w:type="paragraph" w:styleId="Caption">
    <w:name w:val="caption"/>
    <w:aliases w:val="Ca,topic,ECC Caption,ECC Figure Caption"/>
    <w:basedOn w:val="Normal"/>
    <w:next w:val="BodyText"/>
    <w:link w:val="CaptionChar"/>
    <w:qFormat/>
    <w:pPr>
      <w:spacing w:before="120"/>
      <w:jc w:val="center"/>
    </w:pPr>
    <w:rPr>
      <w:b/>
    </w:rPr>
  </w:style>
  <w:style w:type="paragraph" w:customStyle="1" w:styleId="SectTitle">
    <w:name w:val="Sect Title"/>
    <w:basedOn w:val="Normal"/>
    <w:pPr>
      <w:spacing w:before="120" w:after="240"/>
    </w:pPr>
    <w:rPr>
      <w:rFonts w:ascii="Times" w:hAnsi="Times"/>
      <w:b/>
      <w:noProof/>
      <w:sz w:val="20"/>
    </w:rPr>
  </w:style>
  <w:style w:type="paragraph" w:customStyle="1" w:styleId="SubTitle">
    <w:name w:val="Sub Title"/>
    <w:basedOn w:val="SectTitle"/>
    <w:rPr>
      <w:b w:val="0"/>
    </w:rPr>
  </w:style>
  <w:style w:type="paragraph" w:customStyle="1" w:styleId="Name">
    <w:name w:val="Name"/>
    <w:basedOn w:val="Normal"/>
    <w:pPr>
      <w:spacing w:after="240"/>
    </w:pPr>
    <w:rPr>
      <w:rFonts w:ascii="Times" w:hAnsi="Times"/>
      <w:b/>
      <w:noProof/>
      <w:sz w:val="20"/>
    </w:rPr>
  </w:style>
  <w:style w:type="paragraph" w:customStyle="1" w:styleId="Body">
    <w:name w:val="Body"/>
    <w:basedOn w:val="Normal"/>
    <w:pPr>
      <w:ind w:left="720"/>
    </w:pPr>
    <w:rPr>
      <w:rFonts w:ascii="Times" w:hAnsi="Times"/>
      <w:noProof/>
    </w:rPr>
  </w:style>
  <w:style w:type="paragraph" w:customStyle="1" w:styleId="Chrono">
    <w:name w:val="Chrono"/>
    <w:basedOn w:val="Body"/>
    <w:pPr>
      <w:tabs>
        <w:tab w:val="left" w:pos="1800"/>
        <w:tab w:val="left" w:pos="1980"/>
        <w:tab w:val="left" w:pos="3320"/>
      </w:tabs>
    </w:pPr>
  </w:style>
  <w:style w:type="paragraph" w:customStyle="1" w:styleId="AnnexTitle">
    <w:name w:val="Annex Title"/>
    <w:basedOn w:val="SectTitle"/>
    <w:pPr>
      <w:pageBreakBefore/>
    </w:pPr>
  </w:style>
  <w:style w:type="paragraph" w:customStyle="1" w:styleId="Achievement">
    <w:name w:val="Achievement"/>
    <w:basedOn w:val="Body"/>
    <w:rPr>
      <w:b/>
    </w:rPr>
  </w:style>
  <w:style w:type="paragraph" w:customStyle="1" w:styleId="PDL">
    <w:name w:val="PDL"/>
    <w:basedOn w:val="Normal"/>
    <w:pPr>
      <w:ind w:left="288"/>
    </w:pPr>
    <w:rPr>
      <w:i/>
      <w:sz w:val="20"/>
    </w:rPr>
  </w:style>
  <w:style w:type="paragraph" w:styleId="BodyTextIndent">
    <w:name w:val="Body Text Indent"/>
    <w:basedOn w:val="Normal"/>
    <w:pPr>
      <w:ind w:left="1440"/>
    </w:pPr>
  </w:style>
  <w:style w:type="paragraph" w:styleId="BodyTextIndent2">
    <w:name w:val="Body Text Indent 2"/>
    <w:basedOn w:val="Normal"/>
    <w:pPr>
      <w:ind w:left="1440" w:hanging="1440"/>
    </w:pPr>
  </w:style>
  <w:style w:type="paragraph" w:styleId="BodyTextIndent3">
    <w:name w:val="Body Text Indent 3"/>
    <w:basedOn w:val="Normal"/>
    <w:pPr>
      <w:ind w:left="1440" w:hanging="1440"/>
    </w:pPr>
  </w:style>
  <w:style w:type="paragraph" w:customStyle="1" w:styleId="Table">
    <w:name w:val="Table"/>
    <w:basedOn w:val="Normal"/>
    <w:pPr>
      <w:keepNext/>
      <w:spacing w:before="60" w:after="60"/>
      <w:jc w:val="center"/>
    </w:pPr>
    <w:rPr>
      <w:lang w:val="en-US"/>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TableofFigures">
    <w:name w:val="table of figures"/>
    <w:basedOn w:val="Normal"/>
    <w:next w:val="Normal"/>
    <w:uiPriority w:val="99"/>
    <w:pPr>
      <w:spacing w:after="0"/>
      <w:ind w:left="440" w:hanging="440"/>
    </w:pPr>
    <w:rPr>
      <w:rFonts w:ascii="Calibri" w:hAnsi="Calibri"/>
      <w:caps/>
      <w:sz w:val="20"/>
    </w:rPr>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customStyle="1" w:styleId="TableText">
    <w:name w:val="Table_Text"/>
    <w:basedOn w:val="Normal"/>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style>
  <w:style w:type="paragraph" w:customStyle="1" w:styleId="TableHead">
    <w:name w:val="Table_Head"/>
    <w:basedOn w:val="TableText"/>
    <w:pPr>
      <w:keepNext/>
      <w:spacing w:before="80" w:after="80"/>
      <w:jc w:val="center"/>
    </w:pPr>
    <w:rPr>
      <w:b/>
    </w:rPr>
  </w:style>
  <w:style w:type="paragraph" w:customStyle="1" w:styleId="Bullets2">
    <w:name w:val="Bullets2"/>
    <w:basedOn w:val="Normal"/>
    <w:pPr>
      <w:numPr>
        <w:numId w:val="1"/>
      </w:numPr>
      <w:tabs>
        <w:tab w:val="clear" w:pos="360"/>
        <w:tab w:val="num" w:pos="1080"/>
      </w:tabs>
      <w:ind w:left="1080"/>
    </w:pPr>
  </w:style>
  <w:style w:type="paragraph" w:customStyle="1" w:styleId="Bullets">
    <w:name w:val="Bullets"/>
    <w:basedOn w:val="BodyText"/>
    <w:pPr>
      <w:numPr>
        <w:numId w:val="3"/>
      </w:numPr>
      <w:jc w:val="left"/>
    </w:pPr>
  </w:style>
  <w:style w:type="paragraph" w:customStyle="1" w:styleId="ANNEX">
    <w:name w:val="ANNEX"/>
    <w:basedOn w:val="Normal"/>
    <w:next w:val="BodyText"/>
    <w:pPr>
      <w:keepNext/>
      <w:pageBreakBefore/>
      <w:numPr>
        <w:numId w:val="2"/>
      </w:numPr>
      <w:spacing w:before="240" w:after="60"/>
      <w:outlineLvl w:val="0"/>
    </w:pPr>
    <w:rPr>
      <w:caps/>
      <w:sz w:val="28"/>
    </w:rPr>
  </w:style>
  <w:style w:type="paragraph" w:customStyle="1" w:styleId="AnnexLevel3">
    <w:name w:val="AnnexLevel3"/>
    <w:basedOn w:val="Normal"/>
    <w:next w:val="BodyText"/>
    <w:pPr>
      <w:keepNext/>
      <w:numPr>
        <w:ilvl w:val="2"/>
        <w:numId w:val="2"/>
      </w:numPr>
    </w:pPr>
  </w:style>
  <w:style w:type="paragraph" w:customStyle="1" w:styleId="H5NoNumbers">
    <w:name w:val="H5NoNumbers"/>
    <w:basedOn w:val="BodyText"/>
    <w:next w:val="BodyText"/>
    <w:pPr>
      <w:keepNext/>
      <w:spacing w:before="120"/>
      <w:ind w:left="0"/>
    </w:pPr>
  </w:style>
  <w:style w:type="paragraph" w:customStyle="1" w:styleId="Tabletext0">
    <w:name w:val="Table_text"/>
    <w:basedOn w:val="Normal"/>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style>
  <w:style w:type="paragraph" w:customStyle="1" w:styleId="Tablehead0">
    <w:name w:val="Table_head"/>
    <w:basedOn w:val="Normal"/>
    <w:next w:val="Tabletext0"/>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b/>
    </w:rPr>
  </w:style>
  <w:style w:type="paragraph" w:customStyle="1" w:styleId="Artheading">
    <w:name w:val="Art_heading"/>
    <w:basedOn w:val="Normal"/>
    <w:next w:val="Normal"/>
    <w:pPr>
      <w:tabs>
        <w:tab w:val="left" w:pos="794"/>
        <w:tab w:val="left" w:pos="1191"/>
        <w:tab w:val="left" w:pos="1588"/>
        <w:tab w:val="left" w:pos="1985"/>
      </w:tabs>
      <w:overflowPunct w:val="0"/>
      <w:autoSpaceDE w:val="0"/>
      <w:autoSpaceDN w:val="0"/>
      <w:adjustRightInd w:val="0"/>
      <w:spacing w:before="480"/>
      <w:jc w:val="center"/>
      <w:textAlignment w:val="baseline"/>
    </w:pPr>
    <w:rPr>
      <w:b/>
      <w:sz w:val="28"/>
    </w:rPr>
  </w:style>
  <w:style w:type="paragraph" w:customStyle="1" w:styleId="Equationlegend">
    <w:name w:val="Equation_legend"/>
    <w:basedOn w:val="Normal"/>
    <w:pPr>
      <w:tabs>
        <w:tab w:val="right" w:pos="1814"/>
        <w:tab w:val="left" w:pos="1985"/>
      </w:tabs>
      <w:overflowPunct w:val="0"/>
      <w:autoSpaceDE w:val="0"/>
      <w:autoSpaceDN w:val="0"/>
      <w:adjustRightInd w:val="0"/>
      <w:spacing w:before="80"/>
      <w:ind w:left="1985" w:hanging="1985"/>
      <w:textAlignment w:val="baseline"/>
    </w:pPr>
  </w:style>
  <w:style w:type="paragraph" w:styleId="BodyText3">
    <w:name w:val="Body Text 3"/>
    <w:basedOn w:val="Normal"/>
    <w:pPr>
      <w:tabs>
        <w:tab w:val="left" w:pos="794"/>
        <w:tab w:val="left" w:pos="1191"/>
        <w:tab w:val="left" w:pos="1588"/>
        <w:tab w:val="left" w:pos="1985"/>
      </w:tabs>
      <w:spacing w:before="120"/>
      <w:jc w:val="both"/>
    </w:pPr>
    <w:rPr>
      <w:sz w:val="14"/>
    </w:rPr>
  </w:style>
  <w:style w:type="paragraph" w:customStyle="1" w:styleId="TableText1">
    <w:name w:val="TableText"/>
    <w:basedOn w:val="Normal"/>
    <w:pPr>
      <w:keepNext/>
      <w:spacing w:before="20" w:after="20"/>
      <w:jc w:val="center"/>
    </w:pPr>
    <w:rPr>
      <w:sz w:val="20"/>
      <w:lang w:val="en-US"/>
    </w:rPr>
  </w:style>
  <w:style w:type="paragraph" w:customStyle="1" w:styleId="NB">
    <w:name w:val="NB"/>
    <w:basedOn w:val="Normal"/>
    <w:pPr>
      <w:jc w:val="both"/>
    </w:pPr>
    <w:rPr>
      <w:sz w:val="20"/>
    </w:rPr>
  </w:style>
  <w:style w:type="paragraph" w:customStyle="1" w:styleId="NH">
    <w:name w:val="NH"/>
    <w:basedOn w:val="Normal"/>
    <w:next w:val="NB"/>
    <w:pPr>
      <w:spacing w:before="120"/>
      <w:jc w:val="both"/>
    </w:pPr>
    <w:rPr>
      <w:rFonts w:ascii="Times New Roman Bold" w:hAnsi="Times New Roman Bold"/>
      <w:b/>
      <w:caps/>
      <w:sz w:val="20"/>
    </w:rPr>
  </w:style>
  <w:style w:type="paragraph" w:customStyle="1" w:styleId="NC">
    <w:name w:val="NC"/>
    <w:basedOn w:val="Caption"/>
    <w:rPr>
      <w:b w:val="0"/>
      <w:sz w:val="20"/>
      <w:u w:val="single"/>
      <w:lang w:val="en-US"/>
    </w:rPr>
  </w:style>
  <w:style w:type="character" w:styleId="Hyperlink">
    <w:name w:val="Hyperlink"/>
    <w:uiPriority w:val="99"/>
    <w:rPr>
      <w:color w:val="0000FF"/>
      <w:u w:val="single"/>
    </w:rPr>
  </w:style>
  <w:style w:type="paragraph" w:customStyle="1" w:styleId="TableText2">
    <w:name w:val="Table Text"/>
    <w:basedOn w:val="Normal"/>
    <w:pPr>
      <w:tabs>
        <w:tab w:val="left" w:leader="dot" w:pos="7655"/>
        <w:tab w:val="left" w:pos="8080"/>
      </w:tabs>
      <w:spacing w:before="60" w:after="60" w:line="280" w:lineRule="atLeast"/>
      <w:ind w:left="851"/>
    </w:pPr>
    <w:rPr>
      <w:rFonts w:ascii="Arial" w:hAnsi="Arial"/>
      <w:sz w:val="20"/>
    </w:rPr>
  </w:style>
  <w:style w:type="paragraph" w:styleId="BodyText2">
    <w:name w:val="Body Text 2"/>
    <w:basedOn w:val="Normal"/>
    <w:rPr>
      <w:rFonts w:ascii="Copperplate Gothic Light" w:hAnsi="Copperplate Gothic Light"/>
      <w:i/>
    </w:rPr>
  </w:style>
  <w:style w:type="paragraph" w:customStyle="1" w:styleId="AnnexLevel2">
    <w:name w:val="AnnexLevel2"/>
    <w:basedOn w:val="AnnexLevel3"/>
    <w:next w:val="BodyText"/>
    <w:pPr>
      <w:numPr>
        <w:ilvl w:val="1"/>
      </w:numPr>
      <w:outlineLvl w:val="1"/>
    </w:pPr>
    <w:rPr>
      <w:sz w:val="24"/>
    </w:rPr>
  </w:style>
  <w:style w:type="paragraph" w:customStyle="1" w:styleId="StyleHeading3Before12ptAfter3pt">
    <w:name w:val="Style Heading 3 + Before:  12 pt After:  3 pt"/>
    <w:basedOn w:val="Heading3"/>
    <w:pPr>
      <w:spacing w:before="240"/>
    </w:pPr>
    <w:rPr>
      <w:bCs w:val="0"/>
    </w:rPr>
  </w:style>
  <w:style w:type="table" w:styleId="TableGrid">
    <w:name w:val="Table Grid"/>
    <w:basedOn w:val="TableNormal"/>
    <w:rsid w:val="00160978"/>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305A5"/>
    <w:rPr>
      <w:rFonts w:ascii="Tahoma" w:hAnsi="Tahoma" w:cs="Tahoma"/>
      <w:sz w:val="16"/>
      <w:szCs w:val="16"/>
    </w:rPr>
  </w:style>
  <w:style w:type="paragraph" w:customStyle="1" w:styleId="Bullet">
    <w:name w:val="Bullet"/>
    <w:aliases w:val="(Ctrl Alt B)"/>
    <w:basedOn w:val="BodyText"/>
    <w:rsid w:val="00011EEF"/>
    <w:pPr>
      <w:numPr>
        <w:numId w:val="5"/>
      </w:numPr>
      <w:spacing w:before="80" w:after="0" w:line="260" w:lineRule="exact"/>
      <w:jc w:val="left"/>
    </w:pPr>
    <w:rPr>
      <w:rFonts w:ascii="Helvetica" w:eastAsia="PMingLiU" w:hAnsi="Helvetica"/>
      <w:szCs w:val="24"/>
    </w:rPr>
  </w:style>
  <w:style w:type="table" w:styleId="TableList1">
    <w:name w:val="Table List 1"/>
    <w:basedOn w:val="TableNormal"/>
    <w:rsid w:val="00381202"/>
    <w:pPr>
      <w:spacing w:after="12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rsid w:val="00C96B17"/>
    <w:pPr>
      <w:spacing w:after="12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Web3">
    <w:name w:val="Table Web 3"/>
    <w:basedOn w:val="TableNormal"/>
    <w:rsid w:val="00726F1F"/>
    <w:pPr>
      <w:spacing w:after="12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1Char">
    <w:name w:val="Heading 1 Char"/>
    <w:aliases w:val="heading 1 Char,h1 Char,h11 Char,h12 Char,h13 Char,h14 Char,h15 Char,h16 Char,h17 Char,h111 Char,h121 Char,h131 Char,h141 Char,h151 Char,h161 Char,h18 Char,h112 Char,h122 Char,h132 Char,h142 Char,h152 Char,h162 Char,h19 Char,h113 Char"/>
    <w:link w:val="Heading1"/>
    <w:rsid w:val="00E437B8"/>
    <w:rPr>
      <w:rFonts w:ascii="Arial" w:hAnsi="Arial"/>
      <w:b/>
      <w:smallCaps/>
      <w:kern w:val="28"/>
      <w:sz w:val="28"/>
      <w:lang w:eastAsia="en-US"/>
    </w:rPr>
  </w:style>
  <w:style w:type="table" w:styleId="TableContemporary">
    <w:name w:val="Table Contemporary"/>
    <w:basedOn w:val="TableNormal"/>
    <w:rsid w:val="004717D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Paragraph">
    <w:name w:val="List Paragraph"/>
    <w:basedOn w:val="Normal"/>
    <w:uiPriority w:val="34"/>
    <w:qFormat/>
    <w:rsid w:val="004717D2"/>
    <w:pPr>
      <w:spacing w:after="0"/>
      <w:ind w:left="720"/>
      <w:contextualSpacing/>
    </w:pPr>
    <w:rPr>
      <w:sz w:val="24"/>
      <w:lang w:eastAsia="en-GB"/>
    </w:rPr>
  </w:style>
  <w:style w:type="paragraph" w:customStyle="1" w:styleId="CVTitle">
    <w:name w:val="CV Title"/>
    <w:basedOn w:val="Normal"/>
    <w:rsid w:val="000853AF"/>
    <w:pPr>
      <w:suppressAutoHyphens/>
      <w:spacing w:after="0"/>
      <w:ind w:left="113" w:right="113"/>
      <w:jc w:val="right"/>
    </w:pPr>
    <w:rPr>
      <w:rFonts w:ascii="Arial Narrow" w:hAnsi="Arial Narrow"/>
      <w:b/>
      <w:bCs/>
      <w:snapToGrid w:val="0"/>
      <w:spacing w:val="10"/>
      <w:sz w:val="28"/>
      <w:lang w:val="fr-FR" w:eastAsia="en-GB"/>
    </w:rPr>
  </w:style>
  <w:style w:type="paragraph" w:customStyle="1" w:styleId="CVHeading1">
    <w:name w:val="CV Heading 1"/>
    <w:basedOn w:val="Normal"/>
    <w:next w:val="Normal"/>
    <w:rsid w:val="000853AF"/>
    <w:pPr>
      <w:suppressAutoHyphens/>
      <w:spacing w:before="74" w:after="0"/>
      <w:ind w:left="113" w:right="113"/>
      <w:jc w:val="right"/>
    </w:pPr>
    <w:rPr>
      <w:rFonts w:ascii="Arial Narrow" w:hAnsi="Arial Narrow"/>
      <w:b/>
      <w:snapToGrid w:val="0"/>
      <w:sz w:val="24"/>
      <w:lang w:val="en-US" w:eastAsia="en-GB"/>
    </w:rPr>
  </w:style>
  <w:style w:type="paragraph" w:customStyle="1" w:styleId="CVHeading2">
    <w:name w:val="CV Heading 2"/>
    <w:basedOn w:val="CVHeading1"/>
    <w:next w:val="Normal"/>
    <w:rsid w:val="000853AF"/>
    <w:pPr>
      <w:spacing w:before="0"/>
    </w:pPr>
    <w:rPr>
      <w:b w:val="0"/>
      <w:sz w:val="22"/>
    </w:rPr>
  </w:style>
  <w:style w:type="paragraph" w:customStyle="1" w:styleId="CVHeading2-FirstLine">
    <w:name w:val="CV Heading 2 - First Line"/>
    <w:basedOn w:val="CVHeading2"/>
    <w:next w:val="CVHeading2"/>
    <w:rsid w:val="000853AF"/>
    <w:pPr>
      <w:spacing w:before="74"/>
    </w:pPr>
  </w:style>
  <w:style w:type="paragraph" w:customStyle="1" w:styleId="CVHeading3">
    <w:name w:val="CV Heading 3"/>
    <w:basedOn w:val="Normal"/>
    <w:next w:val="Normal"/>
    <w:rsid w:val="000853AF"/>
    <w:pPr>
      <w:suppressAutoHyphens/>
      <w:spacing w:after="0"/>
      <w:ind w:left="113" w:right="113"/>
      <w:jc w:val="right"/>
      <w:textAlignment w:val="center"/>
    </w:pPr>
    <w:rPr>
      <w:rFonts w:ascii="Arial Narrow" w:hAnsi="Arial Narrow"/>
      <w:snapToGrid w:val="0"/>
      <w:sz w:val="20"/>
      <w:lang w:val="en-US" w:eastAsia="en-GB"/>
    </w:rPr>
  </w:style>
  <w:style w:type="paragraph" w:customStyle="1" w:styleId="CVHeading3-FirstLine">
    <w:name w:val="CV Heading 3 - First Line"/>
    <w:basedOn w:val="CVHeading3"/>
    <w:next w:val="CVHeading3"/>
    <w:rsid w:val="000853AF"/>
    <w:pPr>
      <w:spacing w:before="74"/>
    </w:pPr>
  </w:style>
  <w:style w:type="paragraph" w:customStyle="1" w:styleId="CVHeadingLanguage">
    <w:name w:val="CV Heading Language"/>
    <w:basedOn w:val="CVHeading2"/>
    <w:next w:val="LevelAssessment-Code"/>
    <w:rsid w:val="000853AF"/>
    <w:rPr>
      <w:b/>
    </w:rPr>
  </w:style>
  <w:style w:type="paragraph" w:customStyle="1" w:styleId="LevelAssessment-Code">
    <w:name w:val="Level Assessment - Code"/>
    <w:basedOn w:val="Normal"/>
    <w:next w:val="LevelAssessment-Description"/>
    <w:rsid w:val="000853AF"/>
    <w:pPr>
      <w:suppressAutoHyphens/>
      <w:spacing w:after="0"/>
      <w:ind w:left="28"/>
      <w:jc w:val="center"/>
    </w:pPr>
    <w:rPr>
      <w:rFonts w:ascii="Arial Narrow" w:hAnsi="Arial Narrow"/>
      <w:snapToGrid w:val="0"/>
      <w:sz w:val="18"/>
      <w:lang w:val="en-US" w:eastAsia="en-GB"/>
    </w:rPr>
  </w:style>
  <w:style w:type="paragraph" w:customStyle="1" w:styleId="LevelAssessment-Description">
    <w:name w:val="Level Assessment - Description"/>
    <w:basedOn w:val="LevelAssessment-Code"/>
    <w:next w:val="LevelAssessment-Code"/>
    <w:rsid w:val="000853AF"/>
    <w:pPr>
      <w:textAlignment w:val="bottom"/>
    </w:pPr>
  </w:style>
  <w:style w:type="paragraph" w:customStyle="1" w:styleId="CVHeadingLevel">
    <w:name w:val="CV Heading Level"/>
    <w:basedOn w:val="CVHeading3"/>
    <w:next w:val="Normal"/>
    <w:rsid w:val="000853AF"/>
    <w:rPr>
      <w:i/>
    </w:rPr>
  </w:style>
  <w:style w:type="paragraph" w:customStyle="1" w:styleId="LevelAssessment-Heading1">
    <w:name w:val="Level Assessment - Heading 1"/>
    <w:basedOn w:val="LevelAssessment-Code"/>
    <w:rsid w:val="000853AF"/>
    <w:pPr>
      <w:ind w:left="57" w:right="57"/>
    </w:pPr>
    <w:rPr>
      <w:b/>
      <w:sz w:val="22"/>
    </w:rPr>
  </w:style>
  <w:style w:type="paragraph" w:customStyle="1" w:styleId="LevelAssessment-Heading2">
    <w:name w:val="Level Assessment - Heading 2"/>
    <w:basedOn w:val="Normal"/>
    <w:rsid w:val="000853AF"/>
    <w:pPr>
      <w:suppressAutoHyphens/>
      <w:spacing w:after="0"/>
      <w:ind w:left="57" w:right="57"/>
      <w:jc w:val="center"/>
    </w:pPr>
    <w:rPr>
      <w:rFonts w:ascii="Arial Narrow" w:hAnsi="Arial Narrow"/>
      <w:snapToGrid w:val="0"/>
      <w:sz w:val="18"/>
      <w:lang w:val="en-US" w:eastAsia="en-GB"/>
    </w:rPr>
  </w:style>
  <w:style w:type="paragraph" w:customStyle="1" w:styleId="LevelAssessment-Note">
    <w:name w:val="Level Assessment - Note"/>
    <w:basedOn w:val="LevelAssessment-Code"/>
    <w:rsid w:val="000853AF"/>
    <w:pPr>
      <w:ind w:left="113"/>
      <w:jc w:val="left"/>
    </w:pPr>
    <w:rPr>
      <w:i/>
    </w:rPr>
  </w:style>
  <w:style w:type="paragraph" w:customStyle="1" w:styleId="CVMajor-FirstLine">
    <w:name w:val="CV Major - First Line"/>
    <w:basedOn w:val="Normal"/>
    <w:next w:val="Normal"/>
    <w:rsid w:val="000853AF"/>
    <w:pPr>
      <w:suppressAutoHyphens/>
      <w:spacing w:before="74" w:after="0"/>
      <w:ind w:left="113" w:right="113"/>
    </w:pPr>
    <w:rPr>
      <w:rFonts w:ascii="Arial Narrow" w:hAnsi="Arial Narrow"/>
      <w:b/>
      <w:snapToGrid w:val="0"/>
      <w:sz w:val="24"/>
      <w:lang w:val="en-US" w:eastAsia="en-GB"/>
    </w:rPr>
  </w:style>
  <w:style w:type="paragraph" w:customStyle="1" w:styleId="CVMedium-FirstLine">
    <w:name w:val="CV Medium - First Line"/>
    <w:basedOn w:val="Normal"/>
    <w:next w:val="Normal"/>
    <w:rsid w:val="000853AF"/>
    <w:pPr>
      <w:suppressAutoHyphens/>
      <w:spacing w:before="74" w:after="0"/>
      <w:ind w:left="113" w:right="113"/>
    </w:pPr>
    <w:rPr>
      <w:rFonts w:ascii="Arial Narrow" w:hAnsi="Arial Narrow"/>
      <w:b/>
      <w:snapToGrid w:val="0"/>
      <w:lang w:val="en-US" w:eastAsia="en-GB"/>
    </w:rPr>
  </w:style>
  <w:style w:type="paragraph" w:customStyle="1" w:styleId="CVNormal">
    <w:name w:val="CV Normal"/>
    <w:basedOn w:val="Normal"/>
    <w:rsid w:val="000853AF"/>
    <w:pPr>
      <w:suppressAutoHyphens/>
      <w:spacing w:after="0"/>
      <w:ind w:left="113" w:right="113"/>
    </w:pPr>
    <w:rPr>
      <w:rFonts w:ascii="Arial Narrow" w:hAnsi="Arial Narrow"/>
      <w:snapToGrid w:val="0"/>
      <w:sz w:val="20"/>
      <w:lang w:val="en-US" w:eastAsia="en-GB"/>
    </w:rPr>
  </w:style>
  <w:style w:type="paragraph" w:customStyle="1" w:styleId="CVSpacer">
    <w:name w:val="CV Spacer"/>
    <w:basedOn w:val="CVNormal"/>
    <w:rsid w:val="000853AF"/>
    <w:rPr>
      <w:sz w:val="4"/>
    </w:rPr>
  </w:style>
  <w:style w:type="paragraph" w:customStyle="1" w:styleId="CVNormal-FirstLine">
    <w:name w:val="CV Normal - First Line"/>
    <w:basedOn w:val="CVNormal"/>
    <w:next w:val="CVNormal"/>
    <w:rsid w:val="000853AF"/>
    <w:pPr>
      <w:spacing w:before="74"/>
    </w:pPr>
  </w:style>
  <w:style w:type="paragraph" w:customStyle="1" w:styleId="Style11ptBoldAfter12pt">
    <w:name w:val="Style 11 pt Bold After:  12 pt"/>
    <w:basedOn w:val="Normal"/>
    <w:rsid w:val="00B139BA"/>
    <w:pPr>
      <w:spacing w:after="0"/>
    </w:pPr>
    <w:rPr>
      <w:sz w:val="24"/>
      <w:lang w:eastAsia="en-GB"/>
    </w:rPr>
  </w:style>
  <w:style w:type="paragraph" w:customStyle="1" w:styleId="body0">
    <w:name w:val="body"/>
    <w:basedOn w:val="Normal"/>
    <w:rsid w:val="00CA6FB5"/>
    <w:pPr>
      <w:keepLines/>
      <w:spacing w:before="120" w:line="288" w:lineRule="exact"/>
      <w:jc w:val="both"/>
    </w:pPr>
    <w:rPr>
      <w:rFonts w:ascii="Arial" w:hAnsi="Arial"/>
    </w:rPr>
  </w:style>
  <w:style w:type="character" w:styleId="Emphasis">
    <w:name w:val="Emphasis"/>
    <w:uiPriority w:val="20"/>
    <w:qFormat/>
    <w:rsid w:val="00CA6FB5"/>
    <w:rPr>
      <w:i/>
      <w:iCs/>
    </w:rPr>
  </w:style>
  <w:style w:type="table" w:styleId="TableGrid6">
    <w:name w:val="Table Grid 6"/>
    <w:basedOn w:val="TableNormal"/>
    <w:rsid w:val="00EC48C8"/>
    <w:pPr>
      <w:spacing w:after="12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styleId="FollowedHyperlink">
    <w:name w:val="FollowedHyperlink"/>
    <w:rsid w:val="00942067"/>
    <w:rPr>
      <w:color w:val="800080"/>
      <w:u w:val="single"/>
    </w:rPr>
  </w:style>
  <w:style w:type="character" w:customStyle="1" w:styleId="BodyTextChar">
    <w:name w:val="Body Text Char"/>
    <w:link w:val="BodyText"/>
    <w:rsid w:val="003710E4"/>
    <w:rPr>
      <w:rFonts w:ascii="Arial" w:hAnsi="Arial"/>
      <w:lang w:eastAsia="en-US"/>
    </w:rPr>
  </w:style>
  <w:style w:type="character" w:customStyle="1" w:styleId="CaptionChar">
    <w:name w:val="Caption Char"/>
    <w:aliases w:val="Ca Char,topic Char,ECC Caption Char,ECC Figure Caption Char"/>
    <w:link w:val="Caption"/>
    <w:qFormat/>
    <w:rsid w:val="00A8139A"/>
    <w:rPr>
      <w:b/>
      <w:sz w:val="22"/>
      <w:lang w:val="en-GB" w:eastAsia="en-US" w:bidi="ar-SA"/>
    </w:rPr>
  </w:style>
  <w:style w:type="paragraph" w:customStyle="1" w:styleId="Default">
    <w:name w:val="Default"/>
    <w:rsid w:val="00A65386"/>
    <w:pPr>
      <w:autoSpaceDE w:val="0"/>
      <w:autoSpaceDN w:val="0"/>
      <w:adjustRightInd w:val="0"/>
    </w:pPr>
    <w:rPr>
      <w:rFonts w:ascii="Arial" w:hAnsi="Arial" w:cs="Arial"/>
      <w:color w:val="000000"/>
      <w:sz w:val="24"/>
      <w:szCs w:val="24"/>
    </w:rPr>
  </w:style>
  <w:style w:type="character" w:styleId="Strong">
    <w:name w:val="Strong"/>
    <w:qFormat/>
    <w:rsid w:val="00FC46A4"/>
    <w:rPr>
      <w:b/>
      <w:bCs/>
    </w:rPr>
  </w:style>
  <w:style w:type="paragraph" w:styleId="ListBullet">
    <w:name w:val="List Bullet"/>
    <w:basedOn w:val="Normal"/>
    <w:rsid w:val="009F5083"/>
    <w:pPr>
      <w:numPr>
        <w:numId w:val="6"/>
      </w:numPr>
      <w:contextualSpacing/>
    </w:pPr>
  </w:style>
  <w:style w:type="character" w:customStyle="1" w:styleId="FooterChar">
    <w:name w:val="Footer Char"/>
    <w:link w:val="Footer"/>
    <w:uiPriority w:val="99"/>
    <w:rsid w:val="000457CB"/>
    <w:rPr>
      <w:sz w:val="22"/>
      <w:lang w:eastAsia="en-US"/>
    </w:rPr>
  </w:style>
  <w:style w:type="paragraph" w:styleId="TOAHeading">
    <w:name w:val="toa heading"/>
    <w:basedOn w:val="Normal"/>
    <w:next w:val="Normal"/>
    <w:uiPriority w:val="99"/>
    <w:rsid w:val="00D3204E"/>
    <w:pPr>
      <w:spacing w:before="120"/>
    </w:pPr>
    <w:rPr>
      <w:rFonts w:ascii="Cambria" w:hAnsi="Cambria"/>
      <w:b/>
      <w:bCs/>
      <w:sz w:val="24"/>
      <w:szCs w:val="24"/>
    </w:rPr>
  </w:style>
  <w:style w:type="paragraph" w:styleId="TableofAuthorities">
    <w:name w:val="table of authorities"/>
    <w:basedOn w:val="Normal"/>
    <w:next w:val="Normal"/>
    <w:uiPriority w:val="99"/>
    <w:rsid w:val="00D3204E"/>
    <w:pPr>
      <w:ind w:left="220" w:hanging="220"/>
    </w:pPr>
  </w:style>
  <w:style w:type="paragraph" w:styleId="PlainText">
    <w:name w:val="Plain Text"/>
    <w:basedOn w:val="Normal"/>
    <w:link w:val="PlainTextChar"/>
    <w:uiPriority w:val="99"/>
    <w:unhideWhenUsed/>
    <w:rsid w:val="00FA1027"/>
    <w:pPr>
      <w:spacing w:after="0"/>
    </w:pPr>
    <w:rPr>
      <w:rFonts w:ascii="Calibri" w:eastAsia="Calibri" w:hAnsi="Calibri" w:cs="Calibri"/>
      <w:szCs w:val="22"/>
      <w:lang w:eastAsia="en-GB"/>
    </w:rPr>
  </w:style>
  <w:style w:type="character" w:customStyle="1" w:styleId="PlainTextChar">
    <w:name w:val="Plain Text Char"/>
    <w:link w:val="PlainText"/>
    <w:uiPriority w:val="99"/>
    <w:rsid w:val="00FA1027"/>
    <w:rPr>
      <w:rFonts w:ascii="Calibri" w:eastAsia="Calibri" w:hAnsi="Calibri" w:cs="Calibri"/>
      <w:sz w:val="22"/>
      <w:szCs w:val="22"/>
    </w:rPr>
  </w:style>
  <w:style w:type="paragraph" w:styleId="HTMLPreformatted">
    <w:name w:val="HTML Preformatted"/>
    <w:basedOn w:val="Normal"/>
    <w:link w:val="HTMLPreformattedChar"/>
    <w:uiPriority w:val="99"/>
    <w:unhideWhenUsed/>
    <w:rsid w:val="00E20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lang w:eastAsia="en-GB"/>
    </w:rPr>
  </w:style>
  <w:style w:type="character" w:customStyle="1" w:styleId="HTMLPreformattedChar">
    <w:name w:val="HTML Preformatted Char"/>
    <w:link w:val="HTMLPreformatted"/>
    <w:uiPriority w:val="99"/>
    <w:rsid w:val="00E20984"/>
    <w:rPr>
      <w:rFonts w:ascii="Courier New" w:hAnsi="Courier New" w:cs="Courier New"/>
    </w:rPr>
  </w:style>
  <w:style w:type="paragraph" w:customStyle="1" w:styleId="StyleHeading1heading1h1h11h12h13h14h15h16h17h111h121">
    <w:name w:val="Style Heading 1heading 1h1h11h12h13h14h15h16h17h111h121..."/>
    <w:basedOn w:val="Heading1"/>
    <w:rsid w:val="000E4C8F"/>
    <w:pPr>
      <w:tabs>
        <w:tab w:val="left" w:pos="794"/>
      </w:tabs>
      <w:spacing w:before="120" w:after="120"/>
    </w:pPr>
    <w:rPr>
      <w:bCs/>
    </w:rPr>
  </w:style>
  <w:style w:type="paragraph" w:customStyle="1" w:styleId="BiographyHeading">
    <w:name w:val="Biography Heading"/>
    <w:basedOn w:val="Heading1"/>
    <w:rsid w:val="00222425"/>
    <w:pPr>
      <w:pageBreakBefore w:val="0"/>
      <w:spacing w:before="360" w:after="120"/>
    </w:pPr>
    <w:rPr>
      <w:smallCaps w:val="0"/>
      <w:kern w:val="0"/>
      <w:sz w:val="24"/>
    </w:rPr>
  </w:style>
  <w:style w:type="paragraph" w:customStyle="1" w:styleId="BiographySubHeading">
    <w:name w:val="Biography Sub Heading"/>
    <w:basedOn w:val="Normal"/>
    <w:next w:val="BiographyText"/>
    <w:rsid w:val="008A6C75"/>
    <w:pPr>
      <w:keepNext/>
      <w:spacing w:before="120" w:after="0"/>
      <w:jc w:val="both"/>
    </w:pPr>
    <w:rPr>
      <w:rFonts w:ascii="Arial" w:hAnsi="Arial"/>
      <w:b/>
      <w:sz w:val="20"/>
    </w:rPr>
  </w:style>
  <w:style w:type="paragraph" w:customStyle="1" w:styleId="BiographyText">
    <w:name w:val="Biography Text"/>
    <w:basedOn w:val="Normal"/>
    <w:rsid w:val="008A6C75"/>
    <w:pPr>
      <w:spacing w:before="60" w:after="60"/>
      <w:jc w:val="both"/>
    </w:pPr>
    <w:rPr>
      <w:rFonts w:ascii="Arial" w:hAnsi="Arial"/>
      <w:sz w:val="20"/>
    </w:rPr>
  </w:style>
  <w:style w:type="paragraph" w:styleId="CommentSubject">
    <w:name w:val="annotation subject"/>
    <w:basedOn w:val="CommentText"/>
    <w:next w:val="CommentText"/>
    <w:link w:val="CommentSubjectChar"/>
    <w:semiHidden/>
    <w:unhideWhenUsed/>
    <w:rsid w:val="00B33008"/>
    <w:rPr>
      <w:b/>
      <w:bCs/>
    </w:rPr>
  </w:style>
  <w:style w:type="character" w:customStyle="1" w:styleId="CommentTextChar">
    <w:name w:val="Comment Text Char"/>
    <w:basedOn w:val="DefaultParagraphFont"/>
    <w:link w:val="CommentText"/>
    <w:semiHidden/>
    <w:rsid w:val="00B33008"/>
    <w:rPr>
      <w:lang w:eastAsia="en-US"/>
    </w:rPr>
  </w:style>
  <w:style w:type="character" w:customStyle="1" w:styleId="CommentSubjectChar">
    <w:name w:val="Comment Subject Char"/>
    <w:basedOn w:val="CommentTextChar"/>
    <w:link w:val="CommentSubject"/>
    <w:semiHidden/>
    <w:rsid w:val="00B33008"/>
    <w:rPr>
      <w:b/>
      <w:bCs/>
      <w:lang w:eastAsia="en-US"/>
    </w:rPr>
  </w:style>
  <w:style w:type="paragraph" w:customStyle="1" w:styleId="xmsonormal">
    <w:name w:val="x_msonormal"/>
    <w:basedOn w:val="Normal"/>
    <w:rsid w:val="0029650D"/>
    <w:pPr>
      <w:spacing w:after="0"/>
    </w:pPr>
    <w:rPr>
      <w:rFonts w:ascii="Calibri" w:eastAsiaTheme="minorHAnsi" w:hAnsi="Calibri" w:cs="Calibri"/>
      <w:szCs w:val="22"/>
      <w:lang w:eastAsia="en-GB"/>
    </w:rPr>
  </w:style>
  <w:style w:type="paragraph" w:styleId="NormalWeb">
    <w:name w:val="Normal (Web)"/>
    <w:basedOn w:val="Normal"/>
    <w:uiPriority w:val="99"/>
    <w:unhideWhenUsed/>
    <w:rsid w:val="00A71829"/>
    <w:pPr>
      <w:spacing w:before="100" w:beforeAutospacing="1" w:after="100" w:afterAutospacing="1"/>
    </w:pPr>
    <w:rPr>
      <w:sz w:val="24"/>
      <w:szCs w:val="24"/>
      <w:lang w:eastAsia="en-GB"/>
    </w:rPr>
  </w:style>
  <w:style w:type="character" w:customStyle="1" w:styleId="Artref">
    <w:name w:val="Art_ref"/>
    <w:basedOn w:val="DefaultParagraphFont"/>
    <w:rsid w:val="000951E3"/>
  </w:style>
  <w:style w:type="character" w:customStyle="1" w:styleId="Tablefreq">
    <w:name w:val="Table_freq"/>
    <w:basedOn w:val="DefaultParagraphFont"/>
    <w:rsid w:val="000951E3"/>
    <w:rPr>
      <w:b/>
      <w:color w:val="auto"/>
      <w:sz w:val="20"/>
    </w:rPr>
  </w:style>
  <w:style w:type="paragraph" w:customStyle="1" w:styleId="TableTextS5">
    <w:name w:val="Table_TextS5"/>
    <w:basedOn w:val="Normal"/>
    <w:rsid w:val="000951E3"/>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sz w:val="20"/>
    </w:rPr>
  </w:style>
  <w:style w:type="character" w:customStyle="1" w:styleId="UnresolvedMention1">
    <w:name w:val="Unresolved Mention1"/>
    <w:basedOn w:val="DefaultParagraphFont"/>
    <w:uiPriority w:val="99"/>
    <w:semiHidden/>
    <w:unhideWhenUsed/>
    <w:rsid w:val="00DA7DD1"/>
    <w:rPr>
      <w:color w:val="605E5C"/>
      <w:shd w:val="clear" w:color="auto" w:fill="E1DFDD"/>
    </w:rPr>
  </w:style>
  <w:style w:type="paragraph" w:styleId="Revision">
    <w:name w:val="Revision"/>
    <w:hidden/>
    <w:uiPriority w:val="99"/>
    <w:semiHidden/>
    <w:rsid w:val="00307DDF"/>
    <w:rPr>
      <w:sz w:val="22"/>
      <w:lang w:eastAsia="en-US"/>
    </w:rPr>
  </w:style>
  <w:style w:type="character" w:styleId="PlaceholderText">
    <w:name w:val="Placeholder Text"/>
    <w:basedOn w:val="DefaultParagraphFont"/>
    <w:uiPriority w:val="99"/>
    <w:semiHidden/>
    <w:rsid w:val="008C260E"/>
    <w:rPr>
      <w:color w:val="808080"/>
    </w:rPr>
  </w:style>
  <w:style w:type="character" w:customStyle="1" w:styleId="Heading3Char">
    <w:name w:val="Heading 3 Char"/>
    <w:aliases w:val="ECC Heading 3 Char"/>
    <w:basedOn w:val="DefaultParagraphFont"/>
    <w:link w:val="Heading3"/>
    <w:rsid w:val="0082666D"/>
    <w:rPr>
      <w:rFonts w:ascii="Arial" w:hAnsi="Arial"/>
      <w:b/>
      <w:bCs/>
      <w:szCs w:val="24"/>
      <w:lang w:eastAsia="en-US"/>
    </w:rPr>
  </w:style>
  <w:style w:type="character" w:customStyle="1" w:styleId="contentpasted1">
    <w:name w:val="contentpasted1"/>
    <w:basedOn w:val="DefaultParagraphFont"/>
    <w:rsid w:val="00BE4FBD"/>
  </w:style>
  <w:style w:type="character" w:customStyle="1" w:styleId="contentpasted2">
    <w:name w:val="contentpasted2"/>
    <w:basedOn w:val="DefaultParagraphFont"/>
    <w:rsid w:val="00BE4FBD"/>
  </w:style>
  <w:style w:type="paragraph" w:customStyle="1" w:styleId="ECCTablenote">
    <w:name w:val="ECC Table note"/>
    <w:qFormat/>
    <w:rsid w:val="002D0B55"/>
    <w:pPr>
      <w:spacing w:after="60"/>
      <w:ind w:left="284" w:hanging="284"/>
      <w:jc w:val="both"/>
    </w:pPr>
    <w:rPr>
      <w:rFonts w:ascii="Arial" w:eastAsia="Batang" w:hAnsi="Arial"/>
      <w:sz w:val="16"/>
      <w:szCs w:val="16"/>
      <w:lang w:eastAsia="en-US"/>
    </w:rPr>
  </w:style>
  <w:style w:type="paragraph" w:customStyle="1" w:styleId="ECCTableHeaderwhitefont">
    <w:name w:val="ECC Table Header white font"/>
    <w:basedOn w:val="Normal"/>
    <w:qFormat/>
    <w:rsid w:val="002D0B55"/>
    <w:pPr>
      <w:spacing w:before="120"/>
      <w:jc w:val="center"/>
    </w:pPr>
    <w:rPr>
      <w:rFonts w:ascii="Arial" w:eastAsia="Batang" w:hAnsi="Arial"/>
      <w:bCs/>
      <w:color w:val="FFFFFF" w:themeColor="background1"/>
      <w:sz w:val="20"/>
    </w:rPr>
  </w:style>
  <w:style w:type="paragraph" w:customStyle="1" w:styleId="ECCTabletext">
    <w:name w:val="ECC Table text"/>
    <w:basedOn w:val="Normal"/>
    <w:qFormat/>
    <w:rsid w:val="002D0B55"/>
    <w:pPr>
      <w:spacing w:before="60" w:after="60"/>
      <w:jc w:val="both"/>
    </w:pPr>
    <w:rPr>
      <w:rFonts w:ascii="Arial" w:eastAsia="Calibri" w:hAnsi="Arial"/>
      <w:sz w:val="20"/>
      <w:szCs w:val="22"/>
    </w:rPr>
  </w:style>
  <w:style w:type="table" w:customStyle="1" w:styleId="ECCTable-redheader">
    <w:name w:val="ECC Table - red header"/>
    <w:basedOn w:val="TableNormal"/>
    <w:uiPriority w:val="99"/>
    <w:qFormat/>
    <w:rsid w:val="002D0B55"/>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character" w:customStyle="1" w:styleId="ECCParagraph">
    <w:name w:val="ECC Paragraph"/>
    <w:basedOn w:val="DefaultParagraphFont"/>
    <w:uiPriority w:val="1"/>
    <w:qFormat/>
    <w:rsid w:val="00E437B8"/>
    <w:rPr>
      <w:rFonts w:ascii="Arial" w:hAnsi="Arial"/>
      <w:noProof w:val="0"/>
      <w:sz w:val="20"/>
      <w:bdr w:val="none" w:sz="0" w:space="0" w:color="auto"/>
      <w:lang w:val="en-GB"/>
    </w:rPr>
  </w:style>
  <w:style w:type="paragraph" w:customStyle="1" w:styleId="ECCLetterHead">
    <w:name w:val="ECC Letter Head"/>
    <w:basedOn w:val="Normal"/>
    <w:link w:val="ECCLetterHeadZchn"/>
    <w:qFormat/>
    <w:rsid w:val="00513A2C"/>
    <w:pPr>
      <w:tabs>
        <w:tab w:val="right" w:pos="4750"/>
      </w:tabs>
      <w:spacing w:before="120" w:after="60"/>
      <w:jc w:val="both"/>
    </w:pPr>
    <w:rPr>
      <w:rFonts w:ascii="Arial" w:eastAsia="Calibri" w:hAnsi="Arial"/>
      <w:b/>
    </w:rPr>
  </w:style>
  <w:style w:type="character" w:customStyle="1" w:styleId="ECCLetterHeadZchn">
    <w:name w:val="ECC Letter Head Zchn"/>
    <w:basedOn w:val="DefaultParagraphFont"/>
    <w:link w:val="ECCLetterHead"/>
    <w:rsid w:val="00513A2C"/>
    <w:rPr>
      <w:rFonts w:ascii="Arial" w:eastAsia="Calibri" w:hAnsi="Arial"/>
      <w:b/>
      <w:sz w:val="22"/>
      <w:lang w:eastAsia="en-US"/>
    </w:rPr>
  </w:style>
  <w:style w:type="character" w:customStyle="1" w:styleId="ECCHLyellow">
    <w:name w:val="ECC HL yellow"/>
    <w:basedOn w:val="DefaultParagraphFont"/>
    <w:uiPriority w:val="1"/>
    <w:qFormat/>
    <w:rsid w:val="002D57B9"/>
    <w:rPr>
      <w:rFonts w:eastAsia="Calibri"/>
      <w:i w:val="0"/>
      <w:szCs w:val="22"/>
      <w:bdr w:val="none" w:sz="0" w:space="0" w:color="auto"/>
      <w:shd w:val="solid" w:color="FFFF00" w:fill="auto"/>
      <w:lang w:val="en-GB"/>
    </w:rPr>
  </w:style>
  <w:style w:type="paragraph" w:customStyle="1" w:styleId="ECCAnnexheading1">
    <w:name w:val="ECC Annex heading1"/>
    <w:next w:val="Normal"/>
    <w:autoRedefine/>
    <w:qFormat/>
    <w:rsid w:val="00D1210D"/>
    <w:pPr>
      <w:keepNext/>
      <w:pageBreakBefore/>
      <w:numPr>
        <w:numId w:val="7"/>
      </w:numPr>
      <w:spacing w:before="240" w:after="60"/>
      <w:ind w:left="0"/>
      <w:jc w:val="both"/>
      <w:outlineLvl w:val="0"/>
    </w:pPr>
    <w:rPr>
      <w:rFonts w:ascii="Arial" w:hAnsi="Arial"/>
      <w:b/>
      <w:caps/>
      <w:color w:val="D2232A"/>
      <w:lang w:val="da-DK" w:eastAsia="en-US"/>
    </w:rPr>
  </w:style>
  <w:style w:type="paragraph" w:customStyle="1" w:styleId="ECCAnnexheading2">
    <w:name w:val="ECC Annex heading2"/>
    <w:next w:val="Normal"/>
    <w:rsid w:val="00D1210D"/>
    <w:pPr>
      <w:keepNext/>
      <w:numPr>
        <w:ilvl w:val="1"/>
        <w:numId w:val="7"/>
      </w:numPr>
      <w:overflowPunct w:val="0"/>
      <w:autoSpaceDE w:val="0"/>
      <w:autoSpaceDN w:val="0"/>
      <w:adjustRightInd w:val="0"/>
      <w:spacing w:before="480" w:after="240"/>
      <w:ind w:left="0" w:firstLine="0"/>
      <w:textAlignment w:val="baseline"/>
      <w:outlineLvl w:val="1"/>
    </w:pPr>
    <w:rPr>
      <w:rFonts w:ascii="Arial" w:hAnsi="Arial"/>
      <w:b/>
      <w:caps/>
      <w:lang w:val="da-DK" w:eastAsia="en-US"/>
    </w:rPr>
  </w:style>
  <w:style w:type="paragraph" w:customStyle="1" w:styleId="ECCAnnexheading3">
    <w:name w:val="ECC Annex heading3"/>
    <w:next w:val="Normal"/>
    <w:rsid w:val="00D1210D"/>
    <w:pPr>
      <w:keepNext/>
      <w:numPr>
        <w:ilvl w:val="2"/>
        <w:numId w:val="7"/>
      </w:numPr>
      <w:overflowPunct w:val="0"/>
      <w:autoSpaceDE w:val="0"/>
      <w:autoSpaceDN w:val="0"/>
      <w:adjustRightInd w:val="0"/>
      <w:spacing w:before="360" w:after="60"/>
      <w:ind w:left="720"/>
      <w:jc w:val="both"/>
      <w:textAlignment w:val="baseline"/>
      <w:outlineLvl w:val="2"/>
    </w:pPr>
    <w:rPr>
      <w:rFonts w:ascii="Arial" w:hAnsi="Arial"/>
      <w:b/>
      <w:lang w:val="da-DK" w:eastAsia="en-US"/>
    </w:rPr>
  </w:style>
  <w:style w:type="paragraph" w:customStyle="1" w:styleId="ECCAnnexheading4">
    <w:name w:val="ECC Annex heading4"/>
    <w:next w:val="Normal"/>
    <w:rsid w:val="00D1210D"/>
    <w:pPr>
      <w:keepNext/>
      <w:numPr>
        <w:ilvl w:val="3"/>
        <w:numId w:val="7"/>
      </w:numPr>
      <w:overflowPunct w:val="0"/>
      <w:autoSpaceDE w:val="0"/>
      <w:autoSpaceDN w:val="0"/>
      <w:adjustRightInd w:val="0"/>
      <w:spacing w:before="360" w:after="60"/>
      <w:jc w:val="both"/>
      <w:textAlignment w:val="baseline"/>
      <w:outlineLvl w:val="3"/>
    </w:pPr>
    <w:rPr>
      <w:rFonts w:ascii="Arial" w:hAnsi="Arial"/>
      <w:i/>
      <w:color w:val="D2232A"/>
      <w:lang w:val="da-DK" w:eastAsia="en-US"/>
    </w:rPr>
  </w:style>
  <w:style w:type="paragraph" w:customStyle="1" w:styleId="ECCTableHeaderredfont">
    <w:name w:val="ECC Table Header red font"/>
    <w:qFormat/>
    <w:rsid w:val="00D1210D"/>
    <w:pPr>
      <w:spacing w:before="120" w:after="120"/>
    </w:pPr>
    <w:rPr>
      <w:rFonts w:ascii="Arial" w:eastAsia="Calibri" w:hAnsi="Arial"/>
      <w:bCs/>
      <w:color w:val="D2232A"/>
      <w:lang w:eastAsia="de-DE"/>
    </w:rPr>
  </w:style>
  <w:style w:type="character" w:customStyle="1" w:styleId="ECCHLbold">
    <w:name w:val="ECC HL bold"/>
    <w:uiPriority w:val="1"/>
    <w:qFormat/>
    <w:rsid w:val="00D1210D"/>
    <w:rPr>
      <w:b/>
      <w:bCs w:val="0"/>
    </w:rPr>
  </w:style>
  <w:style w:type="table" w:customStyle="1" w:styleId="ECCTable-clean">
    <w:name w:val="ECC Table - clean"/>
    <w:uiPriority w:val="99"/>
    <w:rsid w:val="00D1210D"/>
    <w:pPr>
      <w:spacing w:before="60" w:after="60"/>
      <w:jc w:val="both"/>
    </w:pPr>
    <w:rPr>
      <w:rFonts w:ascii="Arial" w:eastAsia="Calibri" w:hAnsi="Arial"/>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Reference">
    <w:name w:val="ECC Reference"/>
    <w:basedOn w:val="Normal"/>
    <w:rsid w:val="00506551"/>
    <w:pPr>
      <w:numPr>
        <w:numId w:val="8"/>
      </w:numPr>
      <w:spacing w:after="0"/>
      <w:jc w:val="both"/>
    </w:pPr>
    <w:rPr>
      <w:rFonts w:ascii="Arial" w:eastAsia="Calibri" w:hAnsi="Arial"/>
      <w:sz w:val="20"/>
      <w:szCs w:val="22"/>
      <w:lang w:eastAsia="ja-JP"/>
    </w:rPr>
  </w:style>
  <w:style w:type="paragraph" w:customStyle="1" w:styleId="ECCFiguregraphcentred">
    <w:name w:val="ECC Figure/graph centred"/>
    <w:next w:val="Normal"/>
    <w:qFormat/>
    <w:rsid w:val="00AB1983"/>
    <w:pPr>
      <w:spacing w:before="240" w:after="240"/>
      <w:jc w:val="center"/>
    </w:pPr>
    <w:rPr>
      <w:rFonts w:ascii="Arial" w:hAnsi="Arial"/>
      <w:noProof/>
      <w:lang w:val="de-DE" w:eastAsia="de-DE"/>
      <w14:cntxtAlts/>
    </w:rPr>
  </w:style>
  <w:style w:type="character" w:customStyle="1" w:styleId="ECCHLgreen">
    <w:name w:val="ECC HL green"/>
    <w:basedOn w:val="DefaultParagraphFont"/>
    <w:uiPriority w:val="1"/>
    <w:qFormat/>
    <w:rsid w:val="00F85DE1"/>
    <w:rPr>
      <w:bdr w:val="none" w:sz="0" w:space="0" w:color="auto"/>
      <w:shd w:val="solid" w:color="92D050" w:fill="aut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92095">
      <w:bodyDiv w:val="1"/>
      <w:marLeft w:val="0"/>
      <w:marRight w:val="0"/>
      <w:marTop w:val="0"/>
      <w:marBottom w:val="0"/>
      <w:divBdr>
        <w:top w:val="none" w:sz="0" w:space="0" w:color="auto"/>
        <w:left w:val="none" w:sz="0" w:space="0" w:color="auto"/>
        <w:bottom w:val="none" w:sz="0" w:space="0" w:color="auto"/>
        <w:right w:val="none" w:sz="0" w:space="0" w:color="auto"/>
      </w:divBdr>
    </w:div>
    <w:div w:id="56559195">
      <w:bodyDiv w:val="1"/>
      <w:marLeft w:val="0"/>
      <w:marRight w:val="0"/>
      <w:marTop w:val="0"/>
      <w:marBottom w:val="0"/>
      <w:divBdr>
        <w:top w:val="none" w:sz="0" w:space="0" w:color="auto"/>
        <w:left w:val="none" w:sz="0" w:space="0" w:color="auto"/>
        <w:bottom w:val="none" w:sz="0" w:space="0" w:color="auto"/>
        <w:right w:val="none" w:sz="0" w:space="0" w:color="auto"/>
      </w:divBdr>
    </w:div>
    <w:div w:id="86316144">
      <w:bodyDiv w:val="1"/>
      <w:marLeft w:val="0"/>
      <w:marRight w:val="0"/>
      <w:marTop w:val="0"/>
      <w:marBottom w:val="0"/>
      <w:divBdr>
        <w:top w:val="none" w:sz="0" w:space="0" w:color="auto"/>
        <w:left w:val="none" w:sz="0" w:space="0" w:color="auto"/>
        <w:bottom w:val="none" w:sz="0" w:space="0" w:color="auto"/>
        <w:right w:val="none" w:sz="0" w:space="0" w:color="auto"/>
      </w:divBdr>
    </w:div>
    <w:div w:id="100611973">
      <w:bodyDiv w:val="1"/>
      <w:marLeft w:val="0"/>
      <w:marRight w:val="0"/>
      <w:marTop w:val="0"/>
      <w:marBottom w:val="0"/>
      <w:divBdr>
        <w:top w:val="none" w:sz="0" w:space="0" w:color="auto"/>
        <w:left w:val="none" w:sz="0" w:space="0" w:color="auto"/>
        <w:bottom w:val="none" w:sz="0" w:space="0" w:color="auto"/>
        <w:right w:val="none" w:sz="0" w:space="0" w:color="auto"/>
      </w:divBdr>
    </w:div>
    <w:div w:id="103155228">
      <w:bodyDiv w:val="1"/>
      <w:marLeft w:val="0"/>
      <w:marRight w:val="0"/>
      <w:marTop w:val="0"/>
      <w:marBottom w:val="0"/>
      <w:divBdr>
        <w:top w:val="none" w:sz="0" w:space="0" w:color="auto"/>
        <w:left w:val="none" w:sz="0" w:space="0" w:color="auto"/>
        <w:bottom w:val="none" w:sz="0" w:space="0" w:color="auto"/>
        <w:right w:val="none" w:sz="0" w:space="0" w:color="auto"/>
      </w:divBdr>
    </w:div>
    <w:div w:id="108281307">
      <w:bodyDiv w:val="1"/>
      <w:marLeft w:val="0"/>
      <w:marRight w:val="0"/>
      <w:marTop w:val="0"/>
      <w:marBottom w:val="0"/>
      <w:divBdr>
        <w:top w:val="none" w:sz="0" w:space="0" w:color="auto"/>
        <w:left w:val="none" w:sz="0" w:space="0" w:color="auto"/>
        <w:bottom w:val="none" w:sz="0" w:space="0" w:color="auto"/>
        <w:right w:val="none" w:sz="0" w:space="0" w:color="auto"/>
      </w:divBdr>
    </w:div>
    <w:div w:id="112024672">
      <w:bodyDiv w:val="1"/>
      <w:marLeft w:val="0"/>
      <w:marRight w:val="0"/>
      <w:marTop w:val="0"/>
      <w:marBottom w:val="0"/>
      <w:divBdr>
        <w:top w:val="none" w:sz="0" w:space="0" w:color="auto"/>
        <w:left w:val="none" w:sz="0" w:space="0" w:color="auto"/>
        <w:bottom w:val="none" w:sz="0" w:space="0" w:color="auto"/>
        <w:right w:val="none" w:sz="0" w:space="0" w:color="auto"/>
      </w:divBdr>
    </w:div>
    <w:div w:id="126288166">
      <w:bodyDiv w:val="1"/>
      <w:marLeft w:val="0"/>
      <w:marRight w:val="0"/>
      <w:marTop w:val="0"/>
      <w:marBottom w:val="0"/>
      <w:divBdr>
        <w:top w:val="none" w:sz="0" w:space="0" w:color="auto"/>
        <w:left w:val="none" w:sz="0" w:space="0" w:color="auto"/>
        <w:bottom w:val="none" w:sz="0" w:space="0" w:color="auto"/>
        <w:right w:val="none" w:sz="0" w:space="0" w:color="auto"/>
      </w:divBdr>
    </w:div>
    <w:div w:id="133761783">
      <w:bodyDiv w:val="1"/>
      <w:marLeft w:val="0"/>
      <w:marRight w:val="0"/>
      <w:marTop w:val="0"/>
      <w:marBottom w:val="0"/>
      <w:divBdr>
        <w:top w:val="none" w:sz="0" w:space="0" w:color="auto"/>
        <w:left w:val="none" w:sz="0" w:space="0" w:color="auto"/>
        <w:bottom w:val="none" w:sz="0" w:space="0" w:color="auto"/>
        <w:right w:val="none" w:sz="0" w:space="0" w:color="auto"/>
      </w:divBdr>
    </w:div>
    <w:div w:id="137377903">
      <w:bodyDiv w:val="1"/>
      <w:marLeft w:val="0"/>
      <w:marRight w:val="0"/>
      <w:marTop w:val="0"/>
      <w:marBottom w:val="0"/>
      <w:divBdr>
        <w:top w:val="none" w:sz="0" w:space="0" w:color="auto"/>
        <w:left w:val="none" w:sz="0" w:space="0" w:color="auto"/>
        <w:bottom w:val="none" w:sz="0" w:space="0" w:color="auto"/>
        <w:right w:val="none" w:sz="0" w:space="0" w:color="auto"/>
      </w:divBdr>
    </w:div>
    <w:div w:id="141897786">
      <w:bodyDiv w:val="1"/>
      <w:marLeft w:val="0"/>
      <w:marRight w:val="0"/>
      <w:marTop w:val="0"/>
      <w:marBottom w:val="0"/>
      <w:divBdr>
        <w:top w:val="none" w:sz="0" w:space="0" w:color="auto"/>
        <w:left w:val="none" w:sz="0" w:space="0" w:color="auto"/>
        <w:bottom w:val="none" w:sz="0" w:space="0" w:color="auto"/>
        <w:right w:val="none" w:sz="0" w:space="0" w:color="auto"/>
      </w:divBdr>
    </w:div>
    <w:div w:id="222330655">
      <w:bodyDiv w:val="1"/>
      <w:marLeft w:val="0"/>
      <w:marRight w:val="0"/>
      <w:marTop w:val="0"/>
      <w:marBottom w:val="0"/>
      <w:divBdr>
        <w:top w:val="none" w:sz="0" w:space="0" w:color="auto"/>
        <w:left w:val="none" w:sz="0" w:space="0" w:color="auto"/>
        <w:bottom w:val="none" w:sz="0" w:space="0" w:color="auto"/>
        <w:right w:val="none" w:sz="0" w:space="0" w:color="auto"/>
      </w:divBdr>
    </w:div>
    <w:div w:id="231543844">
      <w:bodyDiv w:val="1"/>
      <w:marLeft w:val="0"/>
      <w:marRight w:val="0"/>
      <w:marTop w:val="0"/>
      <w:marBottom w:val="0"/>
      <w:divBdr>
        <w:top w:val="none" w:sz="0" w:space="0" w:color="auto"/>
        <w:left w:val="none" w:sz="0" w:space="0" w:color="auto"/>
        <w:bottom w:val="none" w:sz="0" w:space="0" w:color="auto"/>
        <w:right w:val="none" w:sz="0" w:space="0" w:color="auto"/>
      </w:divBdr>
      <w:divsChild>
        <w:div w:id="1665934155">
          <w:marLeft w:val="0"/>
          <w:marRight w:val="0"/>
          <w:marTop w:val="0"/>
          <w:marBottom w:val="0"/>
          <w:divBdr>
            <w:top w:val="none" w:sz="0" w:space="0" w:color="auto"/>
            <w:left w:val="none" w:sz="0" w:space="0" w:color="auto"/>
            <w:bottom w:val="none" w:sz="0" w:space="0" w:color="auto"/>
            <w:right w:val="none" w:sz="0" w:space="0" w:color="auto"/>
          </w:divBdr>
          <w:divsChild>
            <w:div w:id="389380370">
              <w:marLeft w:val="0"/>
              <w:marRight w:val="0"/>
              <w:marTop w:val="0"/>
              <w:marBottom w:val="0"/>
              <w:divBdr>
                <w:top w:val="none" w:sz="0" w:space="0" w:color="auto"/>
                <w:left w:val="none" w:sz="0" w:space="0" w:color="auto"/>
                <w:bottom w:val="none" w:sz="0" w:space="0" w:color="auto"/>
                <w:right w:val="none" w:sz="0" w:space="0" w:color="auto"/>
              </w:divBdr>
              <w:divsChild>
                <w:div w:id="120941117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252709348">
      <w:bodyDiv w:val="1"/>
      <w:marLeft w:val="0"/>
      <w:marRight w:val="0"/>
      <w:marTop w:val="0"/>
      <w:marBottom w:val="0"/>
      <w:divBdr>
        <w:top w:val="none" w:sz="0" w:space="0" w:color="auto"/>
        <w:left w:val="none" w:sz="0" w:space="0" w:color="auto"/>
        <w:bottom w:val="none" w:sz="0" w:space="0" w:color="auto"/>
        <w:right w:val="none" w:sz="0" w:space="0" w:color="auto"/>
      </w:divBdr>
    </w:div>
    <w:div w:id="285745955">
      <w:bodyDiv w:val="1"/>
      <w:marLeft w:val="0"/>
      <w:marRight w:val="0"/>
      <w:marTop w:val="0"/>
      <w:marBottom w:val="0"/>
      <w:divBdr>
        <w:top w:val="none" w:sz="0" w:space="0" w:color="auto"/>
        <w:left w:val="none" w:sz="0" w:space="0" w:color="auto"/>
        <w:bottom w:val="none" w:sz="0" w:space="0" w:color="auto"/>
        <w:right w:val="none" w:sz="0" w:space="0" w:color="auto"/>
      </w:divBdr>
    </w:div>
    <w:div w:id="327101938">
      <w:bodyDiv w:val="1"/>
      <w:marLeft w:val="0"/>
      <w:marRight w:val="0"/>
      <w:marTop w:val="0"/>
      <w:marBottom w:val="0"/>
      <w:divBdr>
        <w:top w:val="none" w:sz="0" w:space="0" w:color="auto"/>
        <w:left w:val="none" w:sz="0" w:space="0" w:color="auto"/>
        <w:bottom w:val="none" w:sz="0" w:space="0" w:color="auto"/>
        <w:right w:val="none" w:sz="0" w:space="0" w:color="auto"/>
      </w:divBdr>
    </w:div>
    <w:div w:id="334116893">
      <w:bodyDiv w:val="1"/>
      <w:marLeft w:val="0"/>
      <w:marRight w:val="0"/>
      <w:marTop w:val="0"/>
      <w:marBottom w:val="0"/>
      <w:divBdr>
        <w:top w:val="none" w:sz="0" w:space="0" w:color="auto"/>
        <w:left w:val="none" w:sz="0" w:space="0" w:color="auto"/>
        <w:bottom w:val="none" w:sz="0" w:space="0" w:color="auto"/>
        <w:right w:val="none" w:sz="0" w:space="0" w:color="auto"/>
      </w:divBdr>
    </w:div>
    <w:div w:id="388918900">
      <w:bodyDiv w:val="1"/>
      <w:marLeft w:val="0"/>
      <w:marRight w:val="0"/>
      <w:marTop w:val="0"/>
      <w:marBottom w:val="0"/>
      <w:divBdr>
        <w:top w:val="none" w:sz="0" w:space="0" w:color="auto"/>
        <w:left w:val="none" w:sz="0" w:space="0" w:color="auto"/>
        <w:bottom w:val="none" w:sz="0" w:space="0" w:color="auto"/>
        <w:right w:val="none" w:sz="0" w:space="0" w:color="auto"/>
      </w:divBdr>
    </w:div>
    <w:div w:id="396444088">
      <w:bodyDiv w:val="1"/>
      <w:marLeft w:val="0"/>
      <w:marRight w:val="0"/>
      <w:marTop w:val="0"/>
      <w:marBottom w:val="0"/>
      <w:divBdr>
        <w:top w:val="none" w:sz="0" w:space="0" w:color="auto"/>
        <w:left w:val="none" w:sz="0" w:space="0" w:color="auto"/>
        <w:bottom w:val="none" w:sz="0" w:space="0" w:color="auto"/>
        <w:right w:val="none" w:sz="0" w:space="0" w:color="auto"/>
      </w:divBdr>
    </w:div>
    <w:div w:id="407776270">
      <w:bodyDiv w:val="1"/>
      <w:marLeft w:val="0"/>
      <w:marRight w:val="0"/>
      <w:marTop w:val="0"/>
      <w:marBottom w:val="0"/>
      <w:divBdr>
        <w:top w:val="none" w:sz="0" w:space="0" w:color="auto"/>
        <w:left w:val="none" w:sz="0" w:space="0" w:color="auto"/>
        <w:bottom w:val="none" w:sz="0" w:space="0" w:color="auto"/>
        <w:right w:val="none" w:sz="0" w:space="0" w:color="auto"/>
      </w:divBdr>
    </w:div>
    <w:div w:id="414282623">
      <w:bodyDiv w:val="1"/>
      <w:marLeft w:val="0"/>
      <w:marRight w:val="0"/>
      <w:marTop w:val="0"/>
      <w:marBottom w:val="0"/>
      <w:divBdr>
        <w:top w:val="none" w:sz="0" w:space="0" w:color="auto"/>
        <w:left w:val="none" w:sz="0" w:space="0" w:color="auto"/>
        <w:bottom w:val="none" w:sz="0" w:space="0" w:color="auto"/>
        <w:right w:val="none" w:sz="0" w:space="0" w:color="auto"/>
      </w:divBdr>
    </w:div>
    <w:div w:id="438181008">
      <w:bodyDiv w:val="1"/>
      <w:marLeft w:val="0"/>
      <w:marRight w:val="0"/>
      <w:marTop w:val="0"/>
      <w:marBottom w:val="0"/>
      <w:divBdr>
        <w:top w:val="none" w:sz="0" w:space="0" w:color="auto"/>
        <w:left w:val="none" w:sz="0" w:space="0" w:color="auto"/>
        <w:bottom w:val="none" w:sz="0" w:space="0" w:color="auto"/>
        <w:right w:val="none" w:sz="0" w:space="0" w:color="auto"/>
      </w:divBdr>
    </w:div>
    <w:div w:id="507063204">
      <w:bodyDiv w:val="1"/>
      <w:marLeft w:val="0"/>
      <w:marRight w:val="0"/>
      <w:marTop w:val="0"/>
      <w:marBottom w:val="0"/>
      <w:divBdr>
        <w:top w:val="none" w:sz="0" w:space="0" w:color="auto"/>
        <w:left w:val="none" w:sz="0" w:space="0" w:color="auto"/>
        <w:bottom w:val="none" w:sz="0" w:space="0" w:color="auto"/>
        <w:right w:val="none" w:sz="0" w:space="0" w:color="auto"/>
      </w:divBdr>
    </w:div>
    <w:div w:id="524102924">
      <w:bodyDiv w:val="1"/>
      <w:marLeft w:val="0"/>
      <w:marRight w:val="0"/>
      <w:marTop w:val="0"/>
      <w:marBottom w:val="0"/>
      <w:divBdr>
        <w:top w:val="none" w:sz="0" w:space="0" w:color="auto"/>
        <w:left w:val="none" w:sz="0" w:space="0" w:color="auto"/>
        <w:bottom w:val="none" w:sz="0" w:space="0" w:color="auto"/>
        <w:right w:val="none" w:sz="0" w:space="0" w:color="auto"/>
      </w:divBdr>
    </w:div>
    <w:div w:id="558171026">
      <w:bodyDiv w:val="1"/>
      <w:marLeft w:val="0"/>
      <w:marRight w:val="0"/>
      <w:marTop w:val="0"/>
      <w:marBottom w:val="0"/>
      <w:divBdr>
        <w:top w:val="none" w:sz="0" w:space="0" w:color="auto"/>
        <w:left w:val="none" w:sz="0" w:space="0" w:color="auto"/>
        <w:bottom w:val="none" w:sz="0" w:space="0" w:color="auto"/>
        <w:right w:val="none" w:sz="0" w:space="0" w:color="auto"/>
      </w:divBdr>
    </w:div>
    <w:div w:id="565071748">
      <w:bodyDiv w:val="1"/>
      <w:marLeft w:val="0"/>
      <w:marRight w:val="0"/>
      <w:marTop w:val="0"/>
      <w:marBottom w:val="0"/>
      <w:divBdr>
        <w:top w:val="none" w:sz="0" w:space="0" w:color="auto"/>
        <w:left w:val="none" w:sz="0" w:space="0" w:color="auto"/>
        <w:bottom w:val="none" w:sz="0" w:space="0" w:color="auto"/>
        <w:right w:val="none" w:sz="0" w:space="0" w:color="auto"/>
      </w:divBdr>
    </w:div>
    <w:div w:id="568225592">
      <w:bodyDiv w:val="1"/>
      <w:marLeft w:val="0"/>
      <w:marRight w:val="0"/>
      <w:marTop w:val="0"/>
      <w:marBottom w:val="0"/>
      <w:divBdr>
        <w:top w:val="none" w:sz="0" w:space="0" w:color="auto"/>
        <w:left w:val="none" w:sz="0" w:space="0" w:color="auto"/>
        <w:bottom w:val="none" w:sz="0" w:space="0" w:color="auto"/>
        <w:right w:val="none" w:sz="0" w:space="0" w:color="auto"/>
      </w:divBdr>
    </w:div>
    <w:div w:id="601573756">
      <w:bodyDiv w:val="1"/>
      <w:marLeft w:val="0"/>
      <w:marRight w:val="0"/>
      <w:marTop w:val="0"/>
      <w:marBottom w:val="0"/>
      <w:divBdr>
        <w:top w:val="none" w:sz="0" w:space="0" w:color="auto"/>
        <w:left w:val="none" w:sz="0" w:space="0" w:color="auto"/>
        <w:bottom w:val="none" w:sz="0" w:space="0" w:color="auto"/>
        <w:right w:val="none" w:sz="0" w:space="0" w:color="auto"/>
      </w:divBdr>
    </w:div>
    <w:div w:id="615059572">
      <w:bodyDiv w:val="1"/>
      <w:marLeft w:val="0"/>
      <w:marRight w:val="0"/>
      <w:marTop w:val="0"/>
      <w:marBottom w:val="0"/>
      <w:divBdr>
        <w:top w:val="none" w:sz="0" w:space="0" w:color="auto"/>
        <w:left w:val="none" w:sz="0" w:space="0" w:color="auto"/>
        <w:bottom w:val="none" w:sz="0" w:space="0" w:color="auto"/>
        <w:right w:val="none" w:sz="0" w:space="0" w:color="auto"/>
      </w:divBdr>
    </w:div>
    <w:div w:id="636956573">
      <w:bodyDiv w:val="1"/>
      <w:marLeft w:val="0"/>
      <w:marRight w:val="0"/>
      <w:marTop w:val="0"/>
      <w:marBottom w:val="0"/>
      <w:divBdr>
        <w:top w:val="none" w:sz="0" w:space="0" w:color="auto"/>
        <w:left w:val="none" w:sz="0" w:space="0" w:color="auto"/>
        <w:bottom w:val="none" w:sz="0" w:space="0" w:color="auto"/>
        <w:right w:val="none" w:sz="0" w:space="0" w:color="auto"/>
      </w:divBdr>
    </w:div>
    <w:div w:id="650064415">
      <w:bodyDiv w:val="1"/>
      <w:marLeft w:val="0"/>
      <w:marRight w:val="0"/>
      <w:marTop w:val="0"/>
      <w:marBottom w:val="0"/>
      <w:divBdr>
        <w:top w:val="none" w:sz="0" w:space="0" w:color="auto"/>
        <w:left w:val="none" w:sz="0" w:space="0" w:color="auto"/>
        <w:bottom w:val="none" w:sz="0" w:space="0" w:color="auto"/>
        <w:right w:val="none" w:sz="0" w:space="0" w:color="auto"/>
      </w:divBdr>
    </w:div>
    <w:div w:id="714699010">
      <w:bodyDiv w:val="1"/>
      <w:marLeft w:val="0"/>
      <w:marRight w:val="0"/>
      <w:marTop w:val="0"/>
      <w:marBottom w:val="0"/>
      <w:divBdr>
        <w:top w:val="none" w:sz="0" w:space="0" w:color="auto"/>
        <w:left w:val="none" w:sz="0" w:space="0" w:color="auto"/>
        <w:bottom w:val="none" w:sz="0" w:space="0" w:color="auto"/>
        <w:right w:val="none" w:sz="0" w:space="0" w:color="auto"/>
      </w:divBdr>
    </w:div>
    <w:div w:id="732310738">
      <w:bodyDiv w:val="1"/>
      <w:marLeft w:val="0"/>
      <w:marRight w:val="0"/>
      <w:marTop w:val="0"/>
      <w:marBottom w:val="0"/>
      <w:divBdr>
        <w:top w:val="none" w:sz="0" w:space="0" w:color="auto"/>
        <w:left w:val="none" w:sz="0" w:space="0" w:color="auto"/>
        <w:bottom w:val="none" w:sz="0" w:space="0" w:color="auto"/>
        <w:right w:val="none" w:sz="0" w:space="0" w:color="auto"/>
      </w:divBdr>
    </w:div>
    <w:div w:id="744424521">
      <w:bodyDiv w:val="1"/>
      <w:marLeft w:val="0"/>
      <w:marRight w:val="0"/>
      <w:marTop w:val="0"/>
      <w:marBottom w:val="0"/>
      <w:divBdr>
        <w:top w:val="none" w:sz="0" w:space="0" w:color="auto"/>
        <w:left w:val="none" w:sz="0" w:space="0" w:color="auto"/>
        <w:bottom w:val="none" w:sz="0" w:space="0" w:color="auto"/>
        <w:right w:val="none" w:sz="0" w:space="0" w:color="auto"/>
      </w:divBdr>
    </w:div>
    <w:div w:id="760179510">
      <w:bodyDiv w:val="1"/>
      <w:marLeft w:val="0"/>
      <w:marRight w:val="0"/>
      <w:marTop w:val="0"/>
      <w:marBottom w:val="0"/>
      <w:divBdr>
        <w:top w:val="none" w:sz="0" w:space="0" w:color="auto"/>
        <w:left w:val="none" w:sz="0" w:space="0" w:color="auto"/>
        <w:bottom w:val="none" w:sz="0" w:space="0" w:color="auto"/>
        <w:right w:val="none" w:sz="0" w:space="0" w:color="auto"/>
      </w:divBdr>
    </w:div>
    <w:div w:id="823592333">
      <w:bodyDiv w:val="1"/>
      <w:marLeft w:val="0"/>
      <w:marRight w:val="0"/>
      <w:marTop w:val="0"/>
      <w:marBottom w:val="0"/>
      <w:divBdr>
        <w:top w:val="none" w:sz="0" w:space="0" w:color="auto"/>
        <w:left w:val="none" w:sz="0" w:space="0" w:color="auto"/>
        <w:bottom w:val="none" w:sz="0" w:space="0" w:color="auto"/>
        <w:right w:val="none" w:sz="0" w:space="0" w:color="auto"/>
      </w:divBdr>
    </w:div>
    <w:div w:id="879978548">
      <w:bodyDiv w:val="1"/>
      <w:marLeft w:val="0"/>
      <w:marRight w:val="0"/>
      <w:marTop w:val="0"/>
      <w:marBottom w:val="0"/>
      <w:divBdr>
        <w:top w:val="none" w:sz="0" w:space="0" w:color="auto"/>
        <w:left w:val="none" w:sz="0" w:space="0" w:color="auto"/>
        <w:bottom w:val="none" w:sz="0" w:space="0" w:color="auto"/>
        <w:right w:val="none" w:sz="0" w:space="0" w:color="auto"/>
      </w:divBdr>
    </w:div>
    <w:div w:id="884171536">
      <w:bodyDiv w:val="1"/>
      <w:marLeft w:val="0"/>
      <w:marRight w:val="0"/>
      <w:marTop w:val="0"/>
      <w:marBottom w:val="0"/>
      <w:divBdr>
        <w:top w:val="none" w:sz="0" w:space="0" w:color="auto"/>
        <w:left w:val="none" w:sz="0" w:space="0" w:color="auto"/>
        <w:bottom w:val="none" w:sz="0" w:space="0" w:color="auto"/>
        <w:right w:val="none" w:sz="0" w:space="0" w:color="auto"/>
      </w:divBdr>
    </w:div>
    <w:div w:id="888883430">
      <w:bodyDiv w:val="1"/>
      <w:marLeft w:val="0"/>
      <w:marRight w:val="0"/>
      <w:marTop w:val="0"/>
      <w:marBottom w:val="0"/>
      <w:divBdr>
        <w:top w:val="none" w:sz="0" w:space="0" w:color="auto"/>
        <w:left w:val="none" w:sz="0" w:space="0" w:color="auto"/>
        <w:bottom w:val="none" w:sz="0" w:space="0" w:color="auto"/>
        <w:right w:val="none" w:sz="0" w:space="0" w:color="auto"/>
      </w:divBdr>
    </w:div>
    <w:div w:id="890580134">
      <w:bodyDiv w:val="1"/>
      <w:marLeft w:val="0"/>
      <w:marRight w:val="0"/>
      <w:marTop w:val="0"/>
      <w:marBottom w:val="0"/>
      <w:divBdr>
        <w:top w:val="none" w:sz="0" w:space="0" w:color="auto"/>
        <w:left w:val="none" w:sz="0" w:space="0" w:color="auto"/>
        <w:bottom w:val="none" w:sz="0" w:space="0" w:color="auto"/>
        <w:right w:val="none" w:sz="0" w:space="0" w:color="auto"/>
      </w:divBdr>
      <w:divsChild>
        <w:div w:id="198669798">
          <w:marLeft w:val="1570"/>
          <w:marRight w:val="0"/>
          <w:marTop w:val="0"/>
          <w:marBottom w:val="0"/>
          <w:divBdr>
            <w:top w:val="none" w:sz="0" w:space="0" w:color="auto"/>
            <w:left w:val="none" w:sz="0" w:space="0" w:color="auto"/>
            <w:bottom w:val="none" w:sz="0" w:space="0" w:color="auto"/>
            <w:right w:val="none" w:sz="0" w:space="0" w:color="auto"/>
          </w:divBdr>
        </w:div>
        <w:div w:id="318268324">
          <w:marLeft w:val="1570"/>
          <w:marRight w:val="0"/>
          <w:marTop w:val="0"/>
          <w:marBottom w:val="0"/>
          <w:divBdr>
            <w:top w:val="none" w:sz="0" w:space="0" w:color="auto"/>
            <w:left w:val="none" w:sz="0" w:space="0" w:color="auto"/>
            <w:bottom w:val="none" w:sz="0" w:space="0" w:color="auto"/>
            <w:right w:val="none" w:sz="0" w:space="0" w:color="auto"/>
          </w:divBdr>
        </w:div>
        <w:div w:id="930891717">
          <w:marLeft w:val="1570"/>
          <w:marRight w:val="0"/>
          <w:marTop w:val="0"/>
          <w:marBottom w:val="0"/>
          <w:divBdr>
            <w:top w:val="none" w:sz="0" w:space="0" w:color="auto"/>
            <w:left w:val="none" w:sz="0" w:space="0" w:color="auto"/>
            <w:bottom w:val="none" w:sz="0" w:space="0" w:color="auto"/>
            <w:right w:val="none" w:sz="0" w:space="0" w:color="auto"/>
          </w:divBdr>
        </w:div>
        <w:div w:id="1692801729">
          <w:marLeft w:val="1570"/>
          <w:marRight w:val="0"/>
          <w:marTop w:val="0"/>
          <w:marBottom w:val="0"/>
          <w:divBdr>
            <w:top w:val="none" w:sz="0" w:space="0" w:color="auto"/>
            <w:left w:val="none" w:sz="0" w:space="0" w:color="auto"/>
            <w:bottom w:val="none" w:sz="0" w:space="0" w:color="auto"/>
            <w:right w:val="none" w:sz="0" w:space="0" w:color="auto"/>
          </w:divBdr>
        </w:div>
        <w:div w:id="1938521260">
          <w:marLeft w:val="1570"/>
          <w:marRight w:val="0"/>
          <w:marTop w:val="0"/>
          <w:marBottom w:val="0"/>
          <w:divBdr>
            <w:top w:val="none" w:sz="0" w:space="0" w:color="auto"/>
            <w:left w:val="none" w:sz="0" w:space="0" w:color="auto"/>
            <w:bottom w:val="none" w:sz="0" w:space="0" w:color="auto"/>
            <w:right w:val="none" w:sz="0" w:space="0" w:color="auto"/>
          </w:divBdr>
        </w:div>
      </w:divsChild>
    </w:div>
    <w:div w:id="904490659">
      <w:bodyDiv w:val="1"/>
      <w:marLeft w:val="0"/>
      <w:marRight w:val="0"/>
      <w:marTop w:val="0"/>
      <w:marBottom w:val="0"/>
      <w:divBdr>
        <w:top w:val="none" w:sz="0" w:space="0" w:color="auto"/>
        <w:left w:val="none" w:sz="0" w:space="0" w:color="auto"/>
        <w:bottom w:val="none" w:sz="0" w:space="0" w:color="auto"/>
        <w:right w:val="none" w:sz="0" w:space="0" w:color="auto"/>
      </w:divBdr>
    </w:div>
    <w:div w:id="927545923">
      <w:bodyDiv w:val="1"/>
      <w:marLeft w:val="0"/>
      <w:marRight w:val="0"/>
      <w:marTop w:val="0"/>
      <w:marBottom w:val="0"/>
      <w:divBdr>
        <w:top w:val="none" w:sz="0" w:space="0" w:color="auto"/>
        <w:left w:val="none" w:sz="0" w:space="0" w:color="auto"/>
        <w:bottom w:val="none" w:sz="0" w:space="0" w:color="auto"/>
        <w:right w:val="none" w:sz="0" w:space="0" w:color="auto"/>
      </w:divBdr>
    </w:div>
    <w:div w:id="946043814">
      <w:bodyDiv w:val="1"/>
      <w:marLeft w:val="0"/>
      <w:marRight w:val="0"/>
      <w:marTop w:val="0"/>
      <w:marBottom w:val="0"/>
      <w:divBdr>
        <w:top w:val="none" w:sz="0" w:space="0" w:color="auto"/>
        <w:left w:val="none" w:sz="0" w:space="0" w:color="auto"/>
        <w:bottom w:val="none" w:sz="0" w:space="0" w:color="auto"/>
        <w:right w:val="none" w:sz="0" w:space="0" w:color="auto"/>
      </w:divBdr>
    </w:div>
    <w:div w:id="946156077">
      <w:bodyDiv w:val="1"/>
      <w:marLeft w:val="0"/>
      <w:marRight w:val="0"/>
      <w:marTop w:val="0"/>
      <w:marBottom w:val="0"/>
      <w:divBdr>
        <w:top w:val="none" w:sz="0" w:space="0" w:color="auto"/>
        <w:left w:val="none" w:sz="0" w:space="0" w:color="auto"/>
        <w:bottom w:val="none" w:sz="0" w:space="0" w:color="auto"/>
        <w:right w:val="none" w:sz="0" w:space="0" w:color="auto"/>
      </w:divBdr>
    </w:div>
    <w:div w:id="1027219632">
      <w:bodyDiv w:val="1"/>
      <w:marLeft w:val="0"/>
      <w:marRight w:val="0"/>
      <w:marTop w:val="0"/>
      <w:marBottom w:val="0"/>
      <w:divBdr>
        <w:top w:val="none" w:sz="0" w:space="0" w:color="auto"/>
        <w:left w:val="none" w:sz="0" w:space="0" w:color="auto"/>
        <w:bottom w:val="none" w:sz="0" w:space="0" w:color="auto"/>
        <w:right w:val="none" w:sz="0" w:space="0" w:color="auto"/>
      </w:divBdr>
    </w:div>
    <w:div w:id="1031416058">
      <w:bodyDiv w:val="1"/>
      <w:marLeft w:val="0"/>
      <w:marRight w:val="0"/>
      <w:marTop w:val="0"/>
      <w:marBottom w:val="0"/>
      <w:divBdr>
        <w:top w:val="none" w:sz="0" w:space="0" w:color="auto"/>
        <w:left w:val="none" w:sz="0" w:space="0" w:color="auto"/>
        <w:bottom w:val="none" w:sz="0" w:space="0" w:color="auto"/>
        <w:right w:val="none" w:sz="0" w:space="0" w:color="auto"/>
      </w:divBdr>
    </w:div>
    <w:div w:id="1144543378">
      <w:bodyDiv w:val="1"/>
      <w:marLeft w:val="0"/>
      <w:marRight w:val="0"/>
      <w:marTop w:val="0"/>
      <w:marBottom w:val="0"/>
      <w:divBdr>
        <w:top w:val="none" w:sz="0" w:space="0" w:color="auto"/>
        <w:left w:val="none" w:sz="0" w:space="0" w:color="auto"/>
        <w:bottom w:val="none" w:sz="0" w:space="0" w:color="auto"/>
        <w:right w:val="none" w:sz="0" w:space="0" w:color="auto"/>
      </w:divBdr>
    </w:div>
    <w:div w:id="1157577357">
      <w:bodyDiv w:val="1"/>
      <w:marLeft w:val="0"/>
      <w:marRight w:val="0"/>
      <w:marTop w:val="0"/>
      <w:marBottom w:val="0"/>
      <w:divBdr>
        <w:top w:val="none" w:sz="0" w:space="0" w:color="auto"/>
        <w:left w:val="none" w:sz="0" w:space="0" w:color="auto"/>
        <w:bottom w:val="none" w:sz="0" w:space="0" w:color="auto"/>
        <w:right w:val="none" w:sz="0" w:space="0" w:color="auto"/>
      </w:divBdr>
    </w:div>
    <w:div w:id="1191991692">
      <w:bodyDiv w:val="1"/>
      <w:marLeft w:val="0"/>
      <w:marRight w:val="0"/>
      <w:marTop w:val="0"/>
      <w:marBottom w:val="0"/>
      <w:divBdr>
        <w:top w:val="none" w:sz="0" w:space="0" w:color="auto"/>
        <w:left w:val="none" w:sz="0" w:space="0" w:color="auto"/>
        <w:bottom w:val="none" w:sz="0" w:space="0" w:color="auto"/>
        <w:right w:val="none" w:sz="0" w:space="0" w:color="auto"/>
      </w:divBdr>
    </w:div>
    <w:div w:id="1254318236">
      <w:bodyDiv w:val="1"/>
      <w:marLeft w:val="0"/>
      <w:marRight w:val="0"/>
      <w:marTop w:val="0"/>
      <w:marBottom w:val="0"/>
      <w:divBdr>
        <w:top w:val="none" w:sz="0" w:space="0" w:color="auto"/>
        <w:left w:val="none" w:sz="0" w:space="0" w:color="auto"/>
        <w:bottom w:val="none" w:sz="0" w:space="0" w:color="auto"/>
        <w:right w:val="none" w:sz="0" w:space="0" w:color="auto"/>
      </w:divBdr>
    </w:div>
    <w:div w:id="1278683279">
      <w:bodyDiv w:val="1"/>
      <w:marLeft w:val="0"/>
      <w:marRight w:val="0"/>
      <w:marTop w:val="0"/>
      <w:marBottom w:val="0"/>
      <w:divBdr>
        <w:top w:val="none" w:sz="0" w:space="0" w:color="auto"/>
        <w:left w:val="none" w:sz="0" w:space="0" w:color="auto"/>
        <w:bottom w:val="none" w:sz="0" w:space="0" w:color="auto"/>
        <w:right w:val="none" w:sz="0" w:space="0" w:color="auto"/>
      </w:divBdr>
    </w:div>
    <w:div w:id="1292977116">
      <w:bodyDiv w:val="1"/>
      <w:marLeft w:val="0"/>
      <w:marRight w:val="0"/>
      <w:marTop w:val="0"/>
      <w:marBottom w:val="0"/>
      <w:divBdr>
        <w:top w:val="none" w:sz="0" w:space="0" w:color="auto"/>
        <w:left w:val="none" w:sz="0" w:space="0" w:color="auto"/>
        <w:bottom w:val="none" w:sz="0" w:space="0" w:color="auto"/>
        <w:right w:val="none" w:sz="0" w:space="0" w:color="auto"/>
      </w:divBdr>
    </w:div>
    <w:div w:id="1317539927">
      <w:bodyDiv w:val="1"/>
      <w:marLeft w:val="0"/>
      <w:marRight w:val="0"/>
      <w:marTop w:val="0"/>
      <w:marBottom w:val="0"/>
      <w:divBdr>
        <w:top w:val="none" w:sz="0" w:space="0" w:color="auto"/>
        <w:left w:val="none" w:sz="0" w:space="0" w:color="auto"/>
        <w:bottom w:val="none" w:sz="0" w:space="0" w:color="auto"/>
        <w:right w:val="none" w:sz="0" w:space="0" w:color="auto"/>
      </w:divBdr>
    </w:div>
    <w:div w:id="1371957330">
      <w:bodyDiv w:val="1"/>
      <w:marLeft w:val="0"/>
      <w:marRight w:val="0"/>
      <w:marTop w:val="0"/>
      <w:marBottom w:val="0"/>
      <w:divBdr>
        <w:top w:val="none" w:sz="0" w:space="0" w:color="auto"/>
        <w:left w:val="none" w:sz="0" w:space="0" w:color="auto"/>
        <w:bottom w:val="none" w:sz="0" w:space="0" w:color="auto"/>
        <w:right w:val="none" w:sz="0" w:space="0" w:color="auto"/>
      </w:divBdr>
    </w:div>
    <w:div w:id="1385907533">
      <w:bodyDiv w:val="1"/>
      <w:marLeft w:val="0"/>
      <w:marRight w:val="0"/>
      <w:marTop w:val="0"/>
      <w:marBottom w:val="0"/>
      <w:divBdr>
        <w:top w:val="none" w:sz="0" w:space="0" w:color="auto"/>
        <w:left w:val="none" w:sz="0" w:space="0" w:color="auto"/>
        <w:bottom w:val="none" w:sz="0" w:space="0" w:color="auto"/>
        <w:right w:val="none" w:sz="0" w:space="0" w:color="auto"/>
      </w:divBdr>
    </w:div>
    <w:div w:id="1391029904">
      <w:bodyDiv w:val="1"/>
      <w:marLeft w:val="0"/>
      <w:marRight w:val="0"/>
      <w:marTop w:val="0"/>
      <w:marBottom w:val="0"/>
      <w:divBdr>
        <w:top w:val="none" w:sz="0" w:space="0" w:color="auto"/>
        <w:left w:val="none" w:sz="0" w:space="0" w:color="auto"/>
        <w:bottom w:val="none" w:sz="0" w:space="0" w:color="auto"/>
        <w:right w:val="none" w:sz="0" w:space="0" w:color="auto"/>
      </w:divBdr>
    </w:div>
    <w:div w:id="1396200355">
      <w:bodyDiv w:val="1"/>
      <w:marLeft w:val="0"/>
      <w:marRight w:val="0"/>
      <w:marTop w:val="0"/>
      <w:marBottom w:val="0"/>
      <w:divBdr>
        <w:top w:val="none" w:sz="0" w:space="0" w:color="auto"/>
        <w:left w:val="none" w:sz="0" w:space="0" w:color="auto"/>
        <w:bottom w:val="none" w:sz="0" w:space="0" w:color="auto"/>
        <w:right w:val="none" w:sz="0" w:space="0" w:color="auto"/>
      </w:divBdr>
    </w:div>
    <w:div w:id="1407990124">
      <w:bodyDiv w:val="1"/>
      <w:marLeft w:val="0"/>
      <w:marRight w:val="0"/>
      <w:marTop w:val="0"/>
      <w:marBottom w:val="0"/>
      <w:divBdr>
        <w:top w:val="none" w:sz="0" w:space="0" w:color="auto"/>
        <w:left w:val="none" w:sz="0" w:space="0" w:color="auto"/>
        <w:bottom w:val="none" w:sz="0" w:space="0" w:color="auto"/>
        <w:right w:val="none" w:sz="0" w:space="0" w:color="auto"/>
      </w:divBdr>
    </w:div>
    <w:div w:id="1443957696">
      <w:bodyDiv w:val="1"/>
      <w:marLeft w:val="0"/>
      <w:marRight w:val="0"/>
      <w:marTop w:val="0"/>
      <w:marBottom w:val="0"/>
      <w:divBdr>
        <w:top w:val="none" w:sz="0" w:space="0" w:color="auto"/>
        <w:left w:val="none" w:sz="0" w:space="0" w:color="auto"/>
        <w:bottom w:val="none" w:sz="0" w:space="0" w:color="auto"/>
        <w:right w:val="none" w:sz="0" w:space="0" w:color="auto"/>
      </w:divBdr>
    </w:div>
    <w:div w:id="1451313582">
      <w:bodyDiv w:val="1"/>
      <w:marLeft w:val="0"/>
      <w:marRight w:val="0"/>
      <w:marTop w:val="0"/>
      <w:marBottom w:val="0"/>
      <w:divBdr>
        <w:top w:val="none" w:sz="0" w:space="0" w:color="auto"/>
        <w:left w:val="none" w:sz="0" w:space="0" w:color="auto"/>
        <w:bottom w:val="none" w:sz="0" w:space="0" w:color="auto"/>
        <w:right w:val="none" w:sz="0" w:space="0" w:color="auto"/>
      </w:divBdr>
    </w:div>
    <w:div w:id="1451701369">
      <w:bodyDiv w:val="1"/>
      <w:marLeft w:val="0"/>
      <w:marRight w:val="0"/>
      <w:marTop w:val="0"/>
      <w:marBottom w:val="0"/>
      <w:divBdr>
        <w:top w:val="none" w:sz="0" w:space="0" w:color="auto"/>
        <w:left w:val="none" w:sz="0" w:space="0" w:color="auto"/>
        <w:bottom w:val="none" w:sz="0" w:space="0" w:color="auto"/>
        <w:right w:val="none" w:sz="0" w:space="0" w:color="auto"/>
      </w:divBdr>
    </w:div>
    <w:div w:id="1473326545">
      <w:bodyDiv w:val="1"/>
      <w:marLeft w:val="0"/>
      <w:marRight w:val="0"/>
      <w:marTop w:val="0"/>
      <w:marBottom w:val="0"/>
      <w:divBdr>
        <w:top w:val="none" w:sz="0" w:space="0" w:color="auto"/>
        <w:left w:val="none" w:sz="0" w:space="0" w:color="auto"/>
        <w:bottom w:val="none" w:sz="0" w:space="0" w:color="auto"/>
        <w:right w:val="none" w:sz="0" w:space="0" w:color="auto"/>
      </w:divBdr>
    </w:div>
    <w:div w:id="1473716291">
      <w:bodyDiv w:val="1"/>
      <w:marLeft w:val="0"/>
      <w:marRight w:val="0"/>
      <w:marTop w:val="0"/>
      <w:marBottom w:val="0"/>
      <w:divBdr>
        <w:top w:val="none" w:sz="0" w:space="0" w:color="auto"/>
        <w:left w:val="none" w:sz="0" w:space="0" w:color="auto"/>
        <w:bottom w:val="none" w:sz="0" w:space="0" w:color="auto"/>
        <w:right w:val="none" w:sz="0" w:space="0" w:color="auto"/>
      </w:divBdr>
    </w:div>
    <w:div w:id="1597442855">
      <w:bodyDiv w:val="1"/>
      <w:marLeft w:val="0"/>
      <w:marRight w:val="0"/>
      <w:marTop w:val="0"/>
      <w:marBottom w:val="0"/>
      <w:divBdr>
        <w:top w:val="none" w:sz="0" w:space="0" w:color="auto"/>
        <w:left w:val="none" w:sz="0" w:space="0" w:color="auto"/>
        <w:bottom w:val="none" w:sz="0" w:space="0" w:color="auto"/>
        <w:right w:val="none" w:sz="0" w:space="0" w:color="auto"/>
      </w:divBdr>
      <w:divsChild>
        <w:div w:id="1430001241">
          <w:marLeft w:val="0"/>
          <w:marRight w:val="0"/>
          <w:marTop w:val="0"/>
          <w:marBottom w:val="0"/>
          <w:divBdr>
            <w:top w:val="none" w:sz="0" w:space="0" w:color="auto"/>
            <w:left w:val="none" w:sz="0" w:space="0" w:color="auto"/>
            <w:bottom w:val="none" w:sz="0" w:space="0" w:color="auto"/>
            <w:right w:val="none" w:sz="0" w:space="0" w:color="auto"/>
          </w:divBdr>
        </w:div>
      </w:divsChild>
    </w:div>
    <w:div w:id="1705206665">
      <w:bodyDiv w:val="1"/>
      <w:marLeft w:val="0"/>
      <w:marRight w:val="0"/>
      <w:marTop w:val="0"/>
      <w:marBottom w:val="0"/>
      <w:divBdr>
        <w:top w:val="none" w:sz="0" w:space="0" w:color="auto"/>
        <w:left w:val="none" w:sz="0" w:space="0" w:color="auto"/>
        <w:bottom w:val="none" w:sz="0" w:space="0" w:color="auto"/>
        <w:right w:val="none" w:sz="0" w:space="0" w:color="auto"/>
      </w:divBdr>
    </w:div>
    <w:div w:id="1717195584">
      <w:bodyDiv w:val="1"/>
      <w:marLeft w:val="0"/>
      <w:marRight w:val="0"/>
      <w:marTop w:val="0"/>
      <w:marBottom w:val="0"/>
      <w:divBdr>
        <w:top w:val="none" w:sz="0" w:space="0" w:color="auto"/>
        <w:left w:val="none" w:sz="0" w:space="0" w:color="auto"/>
        <w:bottom w:val="none" w:sz="0" w:space="0" w:color="auto"/>
        <w:right w:val="none" w:sz="0" w:space="0" w:color="auto"/>
      </w:divBdr>
    </w:div>
    <w:div w:id="1720935093">
      <w:bodyDiv w:val="1"/>
      <w:marLeft w:val="0"/>
      <w:marRight w:val="0"/>
      <w:marTop w:val="0"/>
      <w:marBottom w:val="0"/>
      <w:divBdr>
        <w:top w:val="none" w:sz="0" w:space="0" w:color="auto"/>
        <w:left w:val="none" w:sz="0" w:space="0" w:color="auto"/>
        <w:bottom w:val="none" w:sz="0" w:space="0" w:color="auto"/>
        <w:right w:val="none" w:sz="0" w:space="0" w:color="auto"/>
      </w:divBdr>
    </w:div>
    <w:div w:id="1762025489">
      <w:bodyDiv w:val="1"/>
      <w:marLeft w:val="0"/>
      <w:marRight w:val="0"/>
      <w:marTop w:val="0"/>
      <w:marBottom w:val="0"/>
      <w:divBdr>
        <w:top w:val="none" w:sz="0" w:space="0" w:color="auto"/>
        <w:left w:val="none" w:sz="0" w:space="0" w:color="auto"/>
        <w:bottom w:val="none" w:sz="0" w:space="0" w:color="auto"/>
        <w:right w:val="none" w:sz="0" w:space="0" w:color="auto"/>
      </w:divBdr>
    </w:div>
    <w:div w:id="1813013613">
      <w:bodyDiv w:val="1"/>
      <w:marLeft w:val="0"/>
      <w:marRight w:val="0"/>
      <w:marTop w:val="0"/>
      <w:marBottom w:val="0"/>
      <w:divBdr>
        <w:top w:val="none" w:sz="0" w:space="0" w:color="auto"/>
        <w:left w:val="none" w:sz="0" w:space="0" w:color="auto"/>
        <w:bottom w:val="none" w:sz="0" w:space="0" w:color="auto"/>
        <w:right w:val="none" w:sz="0" w:space="0" w:color="auto"/>
      </w:divBdr>
    </w:div>
    <w:div w:id="1821923709">
      <w:bodyDiv w:val="1"/>
      <w:marLeft w:val="0"/>
      <w:marRight w:val="0"/>
      <w:marTop w:val="0"/>
      <w:marBottom w:val="0"/>
      <w:divBdr>
        <w:top w:val="none" w:sz="0" w:space="0" w:color="auto"/>
        <w:left w:val="none" w:sz="0" w:space="0" w:color="auto"/>
        <w:bottom w:val="none" w:sz="0" w:space="0" w:color="auto"/>
        <w:right w:val="none" w:sz="0" w:space="0" w:color="auto"/>
      </w:divBdr>
    </w:div>
    <w:div w:id="1825509111">
      <w:bodyDiv w:val="1"/>
      <w:marLeft w:val="0"/>
      <w:marRight w:val="0"/>
      <w:marTop w:val="0"/>
      <w:marBottom w:val="0"/>
      <w:divBdr>
        <w:top w:val="none" w:sz="0" w:space="0" w:color="auto"/>
        <w:left w:val="none" w:sz="0" w:space="0" w:color="auto"/>
        <w:bottom w:val="none" w:sz="0" w:space="0" w:color="auto"/>
        <w:right w:val="none" w:sz="0" w:space="0" w:color="auto"/>
      </w:divBdr>
      <w:divsChild>
        <w:div w:id="1597247925">
          <w:marLeft w:val="1570"/>
          <w:marRight w:val="0"/>
          <w:marTop w:val="0"/>
          <w:marBottom w:val="0"/>
          <w:divBdr>
            <w:top w:val="none" w:sz="0" w:space="0" w:color="auto"/>
            <w:left w:val="none" w:sz="0" w:space="0" w:color="auto"/>
            <w:bottom w:val="none" w:sz="0" w:space="0" w:color="auto"/>
            <w:right w:val="none" w:sz="0" w:space="0" w:color="auto"/>
          </w:divBdr>
        </w:div>
        <w:div w:id="1601446607">
          <w:marLeft w:val="1570"/>
          <w:marRight w:val="0"/>
          <w:marTop w:val="0"/>
          <w:marBottom w:val="0"/>
          <w:divBdr>
            <w:top w:val="none" w:sz="0" w:space="0" w:color="auto"/>
            <w:left w:val="none" w:sz="0" w:space="0" w:color="auto"/>
            <w:bottom w:val="none" w:sz="0" w:space="0" w:color="auto"/>
            <w:right w:val="none" w:sz="0" w:space="0" w:color="auto"/>
          </w:divBdr>
        </w:div>
        <w:div w:id="1653022615">
          <w:marLeft w:val="1570"/>
          <w:marRight w:val="0"/>
          <w:marTop w:val="0"/>
          <w:marBottom w:val="0"/>
          <w:divBdr>
            <w:top w:val="none" w:sz="0" w:space="0" w:color="auto"/>
            <w:left w:val="none" w:sz="0" w:space="0" w:color="auto"/>
            <w:bottom w:val="none" w:sz="0" w:space="0" w:color="auto"/>
            <w:right w:val="none" w:sz="0" w:space="0" w:color="auto"/>
          </w:divBdr>
        </w:div>
        <w:div w:id="1675837390">
          <w:marLeft w:val="1570"/>
          <w:marRight w:val="0"/>
          <w:marTop w:val="0"/>
          <w:marBottom w:val="0"/>
          <w:divBdr>
            <w:top w:val="none" w:sz="0" w:space="0" w:color="auto"/>
            <w:left w:val="none" w:sz="0" w:space="0" w:color="auto"/>
            <w:bottom w:val="none" w:sz="0" w:space="0" w:color="auto"/>
            <w:right w:val="none" w:sz="0" w:space="0" w:color="auto"/>
          </w:divBdr>
        </w:div>
        <w:div w:id="1696610344">
          <w:marLeft w:val="1570"/>
          <w:marRight w:val="0"/>
          <w:marTop w:val="0"/>
          <w:marBottom w:val="0"/>
          <w:divBdr>
            <w:top w:val="none" w:sz="0" w:space="0" w:color="auto"/>
            <w:left w:val="none" w:sz="0" w:space="0" w:color="auto"/>
            <w:bottom w:val="none" w:sz="0" w:space="0" w:color="auto"/>
            <w:right w:val="none" w:sz="0" w:space="0" w:color="auto"/>
          </w:divBdr>
        </w:div>
      </w:divsChild>
    </w:div>
    <w:div w:id="1864590301">
      <w:bodyDiv w:val="1"/>
      <w:marLeft w:val="0"/>
      <w:marRight w:val="0"/>
      <w:marTop w:val="0"/>
      <w:marBottom w:val="0"/>
      <w:divBdr>
        <w:top w:val="none" w:sz="0" w:space="0" w:color="auto"/>
        <w:left w:val="none" w:sz="0" w:space="0" w:color="auto"/>
        <w:bottom w:val="none" w:sz="0" w:space="0" w:color="auto"/>
        <w:right w:val="none" w:sz="0" w:space="0" w:color="auto"/>
      </w:divBdr>
    </w:div>
    <w:div w:id="1925216722">
      <w:bodyDiv w:val="1"/>
      <w:marLeft w:val="0"/>
      <w:marRight w:val="0"/>
      <w:marTop w:val="0"/>
      <w:marBottom w:val="0"/>
      <w:divBdr>
        <w:top w:val="none" w:sz="0" w:space="0" w:color="auto"/>
        <w:left w:val="none" w:sz="0" w:space="0" w:color="auto"/>
        <w:bottom w:val="none" w:sz="0" w:space="0" w:color="auto"/>
        <w:right w:val="none" w:sz="0" w:space="0" w:color="auto"/>
      </w:divBdr>
    </w:div>
    <w:div w:id="1961450653">
      <w:bodyDiv w:val="1"/>
      <w:marLeft w:val="0"/>
      <w:marRight w:val="0"/>
      <w:marTop w:val="0"/>
      <w:marBottom w:val="0"/>
      <w:divBdr>
        <w:top w:val="none" w:sz="0" w:space="0" w:color="auto"/>
        <w:left w:val="none" w:sz="0" w:space="0" w:color="auto"/>
        <w:bottom w:val="none" w:sz="0" w:space="0" w:color="auto"/>
        <w:right w:val="none" w:sz="0" w:space="0" w:color="auto"/>
      </w:divBdr>
    </w:div>
    <w:div w:id="2012028089">
      <w:bodyDiv w:val="1"/>
      <w:marLeft w:val="0"/>
      <w:marRight w:val="0"/>
      <w:marTop w:val="0"/>
      <w:marBottom w:val="0"/>
      <w:divBdr>
        <w:top w:val="none" w:sz="0" w:space="0" w:color="auto"/>
        <w:left w:val="none" w:sz="0" w:space="0" w:color="auto"/>
        <w:bottom w:val="none" w:sz="0" w:space="0" w:color="auto"/>
        <w:right w:val="none" w:sz="0" w:space="0" w:color="auto"/>
      </w:divBdr>
    </w:div>
    <w:div w:id="2066025252">
      <w:bodyDiv w:val="1"/>
      <w:marLeft w:val="0"/>
      <w:marRight w:val="0"/>
      <w:marTop w:val="0"/>
      <w:marBottom w:val="0"/>
      <w:divBdr>
        <w:top w:val="none" w:sz="0" w:space="0" w:color="auto"/>
        <w:left w:val="none" w:sz="0" w:space="0" w:color="auto"/>
        <w:bottom w:val="none" w:sz="0" w:space="0" w:color="auto"/>
        <w:right w:val="none" w:sz="0" w:space="0" w:color="auto"/>
      </w:divBdr>
    </w:div>
    <w:div w:id="2090499742">
      <w:bodyDiv w:val="1"/>
      <w:marLeft w:val="0"/>
      <w:marRight w:val="0"/>
      <w:marTop w:val="0"/>
      <w:marBottom w:val="0"/>
      <w:divBdr>
        <w:top w:val="none" w:sz="0" w:space="0" w:color="auto"/>
        <w:left w:val="none" w:sz="0" w:space="0" w:color="auto"/>
        <w:bottom w:val="none" w:sz="0" w:space="0" w:color="auto"/>
        <w:right w:val="none" w:sz="0" w:space="0" w:color="auto"/>
      </w:divBdr>
    </w:div>
    <w:div w:id="21415291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d594925-dd9e-4a46-beaf-7ac5c462a3b2"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81D281FBC9B4A4BB5FAEDFA9E06B201" ma:contentTypeVersion="13" ma:contentTypeDescription="Create a new document." ma:contentTypeScope="" ma:versionID="59fffc8f10cc5bf7fc56a8ced5a675f1">
  <xsd:schema xmlns:xsd="http://www.w3.org/2001/XMLSchema" xmlns:xs="http://www.w3.org/2001/XMLSchema" xmlns:p="http://schemas.microsoft.com/office/2006/metadata/properties" xmlns:ns3="fd594925-dd9e-4a46-beaf-7ac5c462a3b2" targetNamespace="http://schemas.microsoft.com/office/2006/metadata/properties" ma:root="true" ma:fieldsID="55fd373a0a1ea1a817431237e03e8fa3" ns3:_="">
    <xsd:import namespace="fd594925-dd9e-4a46-beaf-7ac5c462a3b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SearchPropertie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594925-dd9e-4a46-beaf-7ac5c462a3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65EAED-CF49-4156-AEF9-6BE27A96D098}">
  <ds:schemaRefs>
    <ds:schemaRef ds:uri="http://schemas.microsoft.com/office/infopath/2007/PartnerControls"/>
    <ds:schemaRef ds:uri="fd594925-dd9e-4a46-beaf-7ac5c462a3b2"/>
    <ds:schemaRef ds:uri="http://purl.org/dc/elements/1.1/"/>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25BE9414-E1C5-45F0-BF11-709426F4967C}">
  <ds:schemaRefs>
    <ds:schemaRef ds:uri="http://schemas.openxmlformats.org/officeDocument/2006/bibliography"/>
  </ds:schemaRefs>
</ds:datastoreItem>
</file>

<file path=customXml/itemProps3.xml><?xml version="1.0" encoding="utf-8"?>
<ds:datastoreItem xmlns:ds="http://schemas.openxmlformats.org/officeDocument/2006/customXml" ds:itemID="{36B68A50-C465-438C-AFA4-FAEA1571B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594925-dd9e-4a46-beaf-7ac5c462a3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B415E1-5CE8-4240-B855-FBF134BC69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5978</Words>
  <Characters>34077</Characters>
  <Application>Microsoft Office Word</Application>
  <DocSecurity>0</DocSecurity>
  <Lines>283</Lines>
  <Paragraphs>79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ECC Report 358, attachment 13</vt:lpstr>
      <vt:lpstr/>
    </vt:vector>
  </TitlesOfParts>
  <Company/>
  <LinksUpToDate>false</LinksUpToDate>
  <CharactersWithSpaces>39976</CharactersWithSpaces>
  <SharedDoc>false</SharedDoc>
  <HLinks>
    <vt:vector size="66" baseType="variant">
      <vt:variant>
        <vt:i4>1900594</vt:i4>
      </vt:variant>
      <vt:variant>
        <vt:i4>125</vt:i4>
      </vt:variant>
      <vt:variant>
        <vt:i4>0</vt:i4>
      </vt:variant>
      <vt:variant>
        <vt:i4>5</vt:i4>
      </vt:variant>
      <vt:variant>
        <vt:lpwstr/>
      </vt:variant>
      <vt:variant>
        <vt:lpwstr>_Toc325639776</vt:lpwstr>
      </vt:variant>
      <vt:variant>
        <vt:i4>1900594</vt:i4>
      </vt:variant>
      <vt:variant>
        <vt:i4>119</vt:i4>
      </vt:variant>
      <vt:variant>
        <vt:i4>0</vt:i4>
      </vt:variant>
      <vt:variant>
        <vt:i4>5</vt:i4>
      </vt:variant>
      <vt:variant>
        <vt:lpwstr/>
      </vt:variant>
      <vt:variant>
        <vt:lpwstr>_Toc325639775</vt:lpwstr>
      </vt:variant>
      <vt:variant>
        <vt:i4>1900594</vt:i4>
      </vt:variant>
      <vt:variant>
        <vt:i4>110</vt:i4>
      </vt:variant>
      <vt:variant>
        <vt:i4>0</vt:i4>
      </vt:variant>
      <vt:variant>
        <vt:i4>5</vt:i4>
      </vt:variant>
      <vt:variant>
        <vt:lpwstr/>
      </vt:variant>
      <vt:variant>
        <vt:lpwstr>_Toc325639774</vt:lpwstr>
      </vt:variant>
      <vt:variant>
        <vt:i4>1900594</vt:i4>
      </vt:variant>
      <vt:variant>
        <vt:i4>104</vt:i4>
      </vt:variant>
      <vt:variant>
        <vt:i4>0</vt:i4>
      </vt:variant>
      <vt:variant>
        <vt:i4>5</vt:i4>
      </vt:variant>
      <vt:variant>
        <vt:lpwstr/>
      </vt:variant>
      <vt:variant>
        <vt:lpwstr>_Toc325639773</vt:lpwstr>
      </vt:variant>
      <vt:variant>
        <vt:i4>1900594</vt:i4>
      </vt:variant>
      <vt:variant>
        <vt:i4>98</vt:i4>
      </vt:variant>
      <vt:variant>
        <vt:i4>0</vt:i4>
      </vt:variant>
      <vt:variant>
        <vt:i4>5</vt:i4>
      </vt:variant>
      <vt:variant>
        <vt:lpwstr/>
      </vt:variant>
      <vt:variant>
        <vt:lpwstr>_Toc325639772</vt:lpwstr>
      </vt:variant>
      <vt:variant>
        <vt:i4>1900594</vt:i4>
      </vt:variant>
      <vt:variant>
        <vt:i4>92</vt:i4>
      </vt:variant>
      <vt:variant>
        <vt:i4>0</vt:i4>
      </vt:variant>
      <vt:variant>
        <vt:i4>5</vt:i4>
      </vt:variant>
      <vt:variant>
        <vt:lpwstr/>
      </vt:variant>
      <vt:variant>
        <vt:lpwstr>_Toc325639771</vt:lpwstr>
      </vt:variant>
      <vt:variant>
        <vt:i4>1900594</vt:i4>
      </vt:variant>
      <vt:variant>
        <vt:i4>86</vt:i4>
      </vt:variant>
      <vt:variant>
        <vt:i4>0</vt:i4>
      </vt:variant>
      <vt:variant>
        <vt:i4>5</vt:i4>
      </vt:variant>
      <vt:variant>
        <vt:lpwstr/>
      </vt:variant>
      <vt:variant>
        <vt:lpwstr>_Toc325639770</vt:lpwstr>
      </vt:variant>
      <vt:variant>
        <vt:i4>1835058</vt:i4>
      </vt:variant>
      <vt:variant>
        <vt:i4>80</vt:i4>
      </vt:variant>
      <vt:variant>
        <vt:i4>0</vt:i4>
      </vt:variant>
      <vt:variant>
        <vt:i4>5</vt:i4>
      </vt:variant>
      <vt:variant>
        <vt:lpwstr/>
      </vt:variant>
      <vt:variant>
        <vt:lpwstr>_Toc325639769</vt:lpwstr>
      </vt:variant>
      <vt:variant>
        <vt:i4>1835058</vt:i4>
      </vt:variant>
      <vt:variant>
        <vt:i4>74</vt:i4>
      </vt:variant>
      <vt:variant>
        <vt:i4>0</vt:i4>
      </vt:variant>
      <vt:variant>
        <vt:i4>5</vt:i4>
      </vt:variant>
      <vt:variant>
        <vt:lpwstr/>
      </vt:variant>
      <vt:variant>
        <vt:lpwstr>_Toc325639768</vt:lpwstr>
      </vt:variant>
      <vt:variant>
        <vt:i4>1835058</vt:i4>
      </vt:variant>
      <vt:variant>
        <vt:i4>68</vt:i4>
      </vt:variant>
      <vt:variant>
        <vt:i4>0</vt:i4>
      </vt:variant>
      <vt:variant>
        <vt:i4>5</vt:i4>
      </vt:variant>
      <vt:variant>
        <vt:lpwstr/>
      </vt:variant>
      <vt:variant>
        <vt:lpwstr>_Toc325639767</vt:lpwstr>
      </vt:variant>
      <vt:variant>
        <vt:i4>1835058</vt:i4>
      </vt:variant>
      <vt:variant>
        <vt:i4>62</vt:i4>
      </vt:variant>
      <vt:variant>
        <vt:i4>0</vt:i4>
      </vt:variant>
      <vt:variant>
        <vt:i4>5</vt:i4>
      </vt:variant>
      <vt:variant>
        <vt:lpwstr/>
      </vt:variant>
      <vt:variant>
        <vt:lpwstr>_Toc325639766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358, attachment 13</dc:title>
  <dc:subject/>
  <dc:creator>ECC</dc:creator>
  <cp:keywords>ECC Report 358, attachment 13</cp:keywords>
  <dc:description/>
  <cp:lastModifiedBy>ECO</cp:lastModifiedBy>
  <cp:revision>2</cp:revision>
  <dcterms:created xsi:type="dcterms:W3CDTF">2024-07-25T09:32:00Z</dcterms:created>
  <dcterms:modified xsi:type="dcterms:W3CDTF">2024-07-25T09:32:00Z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0x010100381D281FBC9B4A4BB5FAEDFA9E06B201</vt:lpwstr>
  </property>
</Properties>
</file>