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604E" w14:textId="77777777" w:rsidR="00C74BE6" w:rsidRPr="002509F2" w:rsidRDefault="00C74BE6" w:rsidP="0029522D">
      <w:pPr>
        <w:pStyle w:val="Heading4"/>
      </w:pPr>
    </w:p>
    <w:p w14:paraId="16C76F46" w14:textId="77777777" w:rsidR="00C74BE6" w:rsidRPr="0010769E" w:rsidRDefault="00C74BE6" w:rsidP="00C74BE6">
      <w:pPr>
        <w:jc w:val="center"/>
      </w:pPr>
    </w:p>
    <w:p w14:paraId="7C048939" w14:textId="5F6D614C" w:rsidR="00C74BE6" w:rsidRPr="0010769E" w:rsidRDefault="009A3727" w:rsidP="00C74BE6">
      <w:pPr>
        <w:jc w:val="center"/>
      </w:pPr>
      <w:r>
        <w:rPr>
          <w:b/>
          <w:noProof/>
          <w:sz w:val="24"/>
          <w:szCs w:val="20"/>
          <w:lang w:val="en-GB" w:eastAsia="en-GB"/>
        </w:rPr>
        <mc:AlternateContent>
          <mc:Choice Requires="wpg">
            <w:drawing>
              <wp:anchor distT="0" distB="0" distL="114300" distR="114300" simplePos="0" relativeHeight="251658240" behindDoc="0" locked="0" layoutInCell="1" allowOverlap="1" wp14:anchorId="6BBBD1FE" wp14:editId="023A79B4">
                <wp:simplePos x="0" y="0"/>
                <wp:positionH relativeFrom="page">
                  <wp:align>left</wp:align>
                </wp:positionH>
                <wp:positionV relativeFrom="paragraph">
                  <wp:posOffset>172335</wp:posOffset>
                </wp:positionV>
                <wp:extent cx="7564120" cy="82689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AD0" w14:textId="25BF435D" w:rsidR="00203E66" w:rsidRPr="00C95C7C" w:rsidRDefault="00203E66" w:rsidP="00C74BE6">
                              <w:pPr>
                                <w:rPr>
                                  <w:color w:val="FFFFFF"/>
                                  <w:sz w:val="68"/>
                                </w:rPr>
                              </w:pPr>
                              <w:r w:rsidRPr="00C95C7C">
                                <w:rPr>
                                  <w:color w:val="FFFFFF"/>
                                  <w:sz w:val="68"/>
                                </w:rPr>
                                <w:t>E</w:t>
                              </w:r>
                              <w:r w:rsidR="009B7A81">
                                <w:rPr>
                                  <w:color w:val="FFFFFF"/>
                                  <w:sz w:val="68"/>
                                </w:rPr>
                                <w:t>R</w:t>
                              </w:r>
                              <w:r w:rsidRPr="00C95C7C">
                                <w:rPr>
                                  <w:color w:val="FFFFFF"/>
                                  <w:sz w:val="68"/>
                                </w:rPr>
                                <w:t xml:space="preserve">C Recommendation </w:t>
                              </w:r>
                              <w:r w:rsidR="009B7A81">
                                <w:rPr>
                                  <w:color w:val="FFFFFF"/>
                                  <w:sz w:val="68"/>
                                </w:rPr>
                                <w:t>31-04</w:t>
                              </w:r>
                            </w:p>
                            <w:p w14:paraId="68C90171" w14:textId="77777777"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BBD1FE" id="Group 4" o:spid="_x0000_s1026" style="position:absolute;left:0;text-align:left;margin-left:0;margin-top:13.55pt;width:595.6pt;height:651.1pt;z-index:251658240;mso-position-horizontal:left;mso-position-horizontal-relative:page"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61D9AD0" w14:textId="25BF435D" w:rsidR="00203E66" w:rsidRPr="00C95C7C" w:rsidRDefault="00203E66" w:rsidP="00C74BE6">
                        <w:pPr>
                          <w:rPr>
                            <w:color w:val="FFFFFF"/>
                            <w:sz w:val="68"/>
                          </w:rPr>
                        </w:pPr>
                        <w:r w:rsidRPr="00C95C7C">
                          <w:rPr>
                            <w:color w:val="FFFFFF"/>
                            <w:sz w:val="68"/>
                          </w:rPr>
                          <w:t>E</w:t>
                        </w:r>
                        <w:r w:rsidR="009B7A81">
                          <w:rPr>
                            <w:color w:val="FFFFFF"/>
                            <w:sz w:val="68"/>
                          </w:rPr>
                          <w:t>R</w:t>
                        </w:r>
                        <w:r w:rsidRPr="00C95C7C">
                          <w:rPr>
                            <w:color w:val="FFFFFF"/>
                            <w:sz w:val="68"/>
                          </w:rPr>
                          <w:t xml:space="preserve">C Recommendation </w:t>
                        </w:r>
                        <w:r w:rsidR="009B7A81">
                          <w:rPr>
                            <w:color w:val="FFFFFF"/>
                            <w:sz w:val="68"/>
                          </w:rPr>
                          <w:t>31-04</w:t>
                        </w:r>
                      </w:p>
                      <w:p w14:paraId="68C90171" w14:textId="77777777"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w10:wrap anchorx="page"/>
              </v:group>
            </w:pict>
          </mc:Fallback>
        </mc:AlternateContent>
      </w:r>
    </w:p>
    <w:p w14:paraId="551143C5" w14:textId="311698E1" w:rsidR="00C74BE6" w:rsidRPr="0010769E" w:rsidRDefault="00C74BE6" w:rsidP="00C74BE6"/>
    <w:p w14:paraId="1261C458" w14:textId="679B3B2E" w:rsidR="00C74BE6" w:rsidRPr="0010769E" w:rsidRDefault="00C74BE6" w:rsidP="00C74BE6"/>
    <w:p w14:paraId="4BB62D66" w14:textId="5B5ED064" w:rsidR="00C74BE6" w:rsidRPr="0010769E" w:rsidRDefault="00C74BE6" w:rsidP="00C74BE6">
      <w:pPr>
        <w:jc w:val="center"/>
        <w:rPr>
          <w:b/>
          <w:sz w:val="24"/>
        </w:rPr>
      </w:pPr>
    </w:p>
    <w:p w14:paraId="26F87C32" w14:textId="77777777" w:rsidR="00C74BE6" w:rsidRPr="0010769E" w:rsidRDefault="00C74BE6" w:rsidP="00C74BE6">
      <w:pPr>
        <w:jc w:val="center"/>
        <w:rPr>
          <w:b/>
          <w:sz w:val="24"/>
        </w:rPr>
      </w:pPr>
    </w:p>
    <w:p w14:paraId="25C15159" w14:textId="77777777" w:rsidR="00C74BE6" w:rsidRPr="0010769E" w:rsidRDefault="00C74BE6" w:rsidP="00C74BE6">
      <w:pPr>
        <w:jc w:val="center"/>
        <w:rPr>
          <w:b/>
          <w:sz w:val="24"/>
        </w:rPr>
      </w:pPr>
    </w:p>
    <w:p w14:paraId="045A8C3E" w14:textId="77777777" w:rsidR="00C74BE6" w:rsidRPr="0010769E" w:rsidRDefault="00C74BE6" w:rsidP="00C74BE6">
      <w:pPr>
        <w:jc w:val="center"/>
        <w:rPr>
          <w:b/>
          <w:sz w:val="24"/>
        </w:rPr>
      </w:pPr>
    </w:p>
    <w:p w14:paraId="20C2CFE3" w14:textId="77777777" w:rsidR="00C74BE6" w:rsidRPr="0010769E" w:rsidRDefault="00C74BE6" w:rsidP="00C74BE6">
      <w:pPr>
        <w:jc w:val="center"/>
        <w:rPr>
          <w:b/>
          <w:sz w:val="24"/>
        </w:rPr>
      </w:pPr>
    </w:p>
    <w:p w14:paraId="6CADF521" w14:textId="77777777" w:rsidR="00C74BE6" w:rsidRPr="0010769E" w:rsidRDefault="00C74BE6" w:rsidP="00C74BE6">
      <w:pPr>
        <w:jc w:val="center"/>
        <w:rPr>
          <w:b/>
          <w:sz w:val="24"/>
        </w:rPr>
      </w:pPr>
    </w:p>
    <w:p w14:paraId="68A1DFA2" w14:textId="77777777" w:rsidR="00C74BE6" w:rsidRPr="0010769E" w:rsidRDefault="00C74BE6" w:rsidP="00C74BE6">
      <w:pPr>
        <w:jc w:val="center"/>
        <w:rPr>
          <w:b/>
          <w:sz w:val="24"/>
        </w:rPr>
      </w:pPr>
    </w:p>
    <w:p w14:paraId="250D3261" w14:textId="77777777" w:rsidR="00C74BE6" w:rsidRPr="0010769E" w:rsidRDefault="00C74BE6" w:rsidP="00C74BE6">
      <w:pPr>
        <w:jc w:val="center"/>
        <w:rPr>
          <w:b/>
          <w:sz w:val="24"/>
        </w:rPr>
      </w:pPr>
    </w:p>
    <w:p w14:paraId="065275A1" w14:textId="77777777" w:rsidR="00C74BE6" w:rsidRPr="0010769E" w:rsidRDefault="00C74BE6" w:rsidP="00C74BE6">
      <w:pPr>
        <w:jc w:val="center"/>
        <w:rPr>
          <w:b/>
          <w:sz w:val="24"/>
        </w:rPr>
      </w:pPr>
    </w:p>
    <w:p w14:paraId="49F372CE" w14:textId="76047FF4" w:rsidR="00C74BE6" w:rsidRPr="005A00E5" w:rsidRDefault="00B33027" w:rsidP="00C74BE6">
      <w:pPr>
        <w:pStyle w:val="Reporttitledescription"/>
      </w:pPr>
      <w:r>
        <w:fldChar w:fldCharType="begin">
          <w:ffData>
            <w:name w:val="Text7"/>
            <w:enabled/>
            <w:calcOnExit w:val="0"/>
            <w:textInput>
              <w:default w:val="Harmonised CEPT examination procedures for the Short Range Certificate (SRC) for non-SOLAS vessels"/>
            </w:textInput>
          </w:ffData>
        </w:fldChar>
      </w:r>
      <w:bookmarkStart w:id="0" w:name="Text7"/>
      <w:r>
        <w:instrText xml:space="preserve"> FORMTEXT </w:instrText>
      </w:r>
      <w:r>
        <w:fldChar w:fldCharType="separate"/>
      </w:r>
      <w:r>
        <w:rPr>
          <w:noProof/>
        </w:rPr>
        <w:t>Harmonised CEPT examination procedures for the Short Range Certificate (SRC) for non-SOLAS vessels</w:t>
      </w:r>
      <w:r>
        <w:fldChar w:fldCharType="end"/>
      </w:r>
      <w:bookmarkEnd w:id="0"/>
    </w:p>
    <w:p w14:paraId="1B881EEE" w14:textId="25ADA875" w:rsidR="00C74BE6" w:rsidRPr="005A00E5" w:rsidRDefault="009B7A81" w:rsidP="00C74BE6">
      <w:pPr>
        <w:pStyle w:val="Reporttitledescription"/>
        <w:rPr>
          <w:b/>
          <w:sz w:val="18"/>
        </w:rPr>
      </w:pPr>
      <w:r>
        <w:rPr>
          <w:b/>
          <w:sz w:val="18"/>
        </w:rPr>
        <w:fldChar w:fldCharType="begin">
          <w:ffData>
            <w:name w:val="Text8"/>
            <w:enabled/>
            <w:calcOnExit w:val="0"/>
            <w:textInput>
              <w:default w:val="approved 1994"/>
            </w:textInput>
          </w:ffData>
        </w:fldChar>
      </w:r>
      <w:r>
        <w:rPr>
          <w:b/>
          <w:sz w:val="18"/>
        </w:rPr>
        <w:instrText xml:space="preserve"> </w:instrText>
      </w:r>
      <w:bookmarkStart w:id="1" w:name="Text8"/>
      <w:r>
        <w:rPr>
          <w:b/>
          <w:sz w:val="18"/>
        </w:rPr>
        <w:instrText xml:space="preserve">FORMTEXT </w:instrText>
      </w:r>
      <w:r>
        <w:rPr>
          <w:b/>
          <w:sz w:val="18"/>
        </w:rPr>
      </w:r>
      <w:r>
        <w:rPr>
          <w:b/>
          <w:sz w:val="18"/>
        </w:rPr>
        <w:fldChar w:fldCharType="separate"/>
      </w:r>
      <w:r>
        <w:rPr>
          <w:b/>
          <w:noProof/>
          <w:sz w:val="18"/>
        </w:rPr>
        <w:t>approved 1994</w:t>
      </w:r>
      <w:r>
        <w:rPr>
          <w:b/>
          <w:sz w:val="18"/>
        </w:rPr>
        <w:fldChar w:fldCharType="end"/>
      </w:r>
      <w:bookmarkEnd w:id="1"/>
    </w:p>
    <w:bookmarkStart w:id="2" w:name="Text3"/>
    <w:p w14:paraId="2E86D780" w14:textId="4DE739CB" w:rsidR="007B646B" w:rsidRPr="00413616" w:rsidRDefault="000753D1" w:rsidP="007B646B">
      <w:pPr>
        <w:pStyle w:val="Lastupdated"/>
        <w:rPr>
          <w:b/>
        </w:rPr>
      </w:pPr>
      <w:r>
        <w:rPr>
          <w:b/>
        </w:rPr>
        <w:fldChar w:fldCharType="begin">
          <w:ffData>
            <w:name w:val="Text3"/>
            <w:enabled/>
            <w:calcOnExit w:val="0"/>
            <w:textInput>
              <w:default w:val="latest amended 16 February 2024"/>
            </w:textInput>
          </w:ffData>
        </w:fldChar>
      </w:r>
      <w:r>
        <w:rPr>
          <w:b/>
        </w:rPr>
        <w:instrText xml:space="preserve"> FORMTEXT </w:instrText>
      </w:r>
      <w:r>
        <w:rPr>
          <w:b/>
        </w:rPr>
      </w:r>
      <w:r>
        <w:rPr>
          <w:b/>
        </w:rPr>
        <w:fldChar w:fldCharType="separate"/>
      </w:r>
      <w:r>
        <w:rPr>
          <w:b/>
          <w:noProof/>
        </w:rPr>
        <w:t>latest amended 16 February 2024</w:t>
      </w:r>
      <w:r>
        <w:rPr>
          <w:b/>
        </w:rPr>
        <w:fldChar w:fldCharType="end"/>
      </w:r>
      <w:bookmarkEnd w:id="2"/>
    </w:p>
    <w:p w14:paraId="2BA3D12D" w14:textId="77777777" w:rsidR="00C74BE6" w:rsidRPr="00413616" w:rsidRDefault="00C74BE6"/>
    <w:p w14:paraId="469C66D7" w14:textId="77777777" w:rsidR="00203E66" w:rsidRDefault="00203E66">
      <w:pPr>
        <w:rPr>
          <w:lang w:val="en-GB"/>
        </w:rPr>
        <w:sectPr w:rsidR="00203E66" w:rsidSect="00A35698">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7922287C" w14:textId="640795E6" w:rsidR="00C74BE6" w:rsidRDefault="00835C5B" w:rsidP="000E3A81">
      <w:pPr>
        <w:pStyle w:val="Heading1"/>
      </w:pPr>
      <w:r>
        <w:lastRenderedPageBreak/>
        <w:t>introduction</w:t>
      </w:r>
    </w:p>
    <w:p w14:paraId="33E5BA42" w14:textId="2C5B5408" w:rsidR="009B7A81" w:rsidRPr="006320F2" w:rsidRDefault="009B7A81" w:rsidP="00542113">
      <w:pPr>
        <w:spacing w:before="240" w:after="60"/>
        <w:jc w:val="both"/>
        <w:rPr>
          <w:rStyle w:val="FootnoteReference"/>
          <w:rFonts w:cs="Arial"/>
          <w:color w:val="auto"/>
          <w:szCs w:val="20"/>
          <w:vertAlign w:val="baseline"/>
        </w:rPr>
      </w:pPr>
      <w:r w:rsidRPr="00E85F43">
        <w:rPr>
          <w:rFonts w:cs="Arial"/>
          <w:szCs w:val="20"/>
        </w:rPr>
        <w:t>The full implementation</w:t>
      </w:r>
      <w:r w:rsidRPr="00E85F43" w:rsidDel="00740864">
        <w:rPr>
          <w:rFonts w:cs="Arial"/>
          <w:szCs w:val="20"/>
        </w:rPr>
        <w:t xml:space="preserve"> </w:t>
      </w:r>
      <w:r w:rsidRPr="00E85F43">
        <w:rPr>
          <w:rFonts w:cs="Arial"/>
          <w:szCs w:val="20"/>
        </w:rPr>
        <w:t>of the Global Maritime Distress and Safety System (GMDSS) has made it necessary to review and to harmonise the examination requirements for the certificates of maritime radio operators. Harmonised examination procedures for the General Operator's Certificate and Restricted Operator's Certificate were introduced for maritime radio operators performing radiocommunication duties on board vessels subject to SOLAS</w:t>
      </w:r>
      <w:r w:rsidRPr="00E85F43">
        <w:rPr>
          <w:rStyle w:val="FootnoteReference"/>
          <w:rFonts w:cs="Arial"/>
          <w:szCs w:val="20"/>
        </w:rPr>
        <w:footnoteReference w:id="2"/>
      </w:r>
      <w:r w:rsidRPr="00E85F43">
        <w:rPr>
          <w:rFonts w:cs="Arial"/>
          <w:szCs w:val="20"/>
        </w:rPr>
        <w:t xml:space="preserve">. Likewise harmonised examination procedures for the </w:t>
      </w:r>
      <w:proofErr w:type="gramStart"/>
      <w:r w:rsidRPr="00E85F43">
        <w:rPr>
          <w:rFonts w:cs="Arial"/>
          <w:szCs w:val="20"/>
        </w:rPr>
        <w:t>Short Range</w:t>
      </w:r>
      <w:proofErr w:type="gramEnd"/>
      <w:r w:rsidRPr="00E85F43">
        <w:rPr>
          <w:rFonts w:cs="Arial"/>
          <w:szCs w:val="20"/>
        </w:rPr>
        <w:t xml:space="preserve"> Certificate and Long Range Certificate were introduced for maritime radio operators performing radiocommunication duties on board </w:t>
      </w:r>
      <w:r w:rsidR="00944D74">
        <w:rPr>
          <w:rFonts w:cs="Arial"/>
          <w:szCs w:val="20"/>
        </w:rPr>
        <w:t>non-</w:t>
      </w:r>
      <w:r w:rsidRPr="00944D74">
        <w:rPr>
          <w:rFonts w:cs="Arial"/>
          <w:szCs w:val="20"/>
        </w:rPr>
        <w:t>SOLAS</w:t>
      </w:r>
      <w:r w:rsidRPr="00E85F43">
        <w:rPr>
          <w:rFonts w:cs="Arial"/>
          <w:szCs w:val="20"/>
        </w:rPr>
        <w:t xml:space="preserve"> vessels.</w:t>
      </w:r>
    </w:p>
    <w:p w14:paraId="725BD487" w14:textId="4629BEF9" w:rsidR="009B7A81" w:rsidRDefault="009B7A81" w:rsidP="00542113">
      <w:pPr>
        <w:spacing w:before="240" w:after="60"/>
        <w:jc w:val="both"/>
        <w:rPr>
          <w:rFonts w:cs="Arial"/>
          <w:szCs w:val="20"/>
        </w:rPr>
      </w:pPr>
      <w:r w:rsidRPr="00E85F43">
        <w:rPr>
          <w:rFonts w:cs="Arial"/>
          <w:szCs w:val="20"/>
        </w:rPr>
        <w:t>The GMDSS was fully implemented as per 1. February 1999. Because of the decision-making by WRC 07, the DSC and radio telephone procedures were amalgamated into one set of regulation (see RR Article 32). The changes to the Radio Regulations needed to be fully reflected in the examination syllabus and this led to this revision. Having gained experience of the GMDSS, the opportunity has been taken to simplify and clearly define the differential between the requirements of the individual certificates. This Recommendation describes the examination procedures for maritime radio personnel on board vessels sailing in sea area A1 which use the frequencies and techniques of the GMDSS on a non-compulsory basis.</w:t>
      </w:r>
    </w:p>
    <w:p w14:paraId="0B5B1B33" w14:textId="77777777" w:rsidR="009B7A81" w:rsidRPr="009B7A81" w:rsidRDefault="009B7A81" w:rsidP="00542113">
      <w:pPr>
        <w:pStyle w:val="ECCParagraph"/>
      </w:pPr>
    </w:p>
    <w:p w14:paraId="4E1E736B" w14:textId="450969EA" w:rsidR="00C74BE6" w:rsidRPr="00FE1795" w:rsidRDefault="00835C5B" w:rsidP="000E3A81">
      <w:pPr>
        <w:pStyle w:val="Heading1"/>
      </w:pPr>
      <w:r w:rsidRPr="00FE1795">
        <w:lastRenderedPageBreak/>
        <w:t>E</w:t>
      </w:r>
      <w:r w:rsidR="009B7A81">
        <w:t>R</w:t>
      </w:r>
      <w:r w:rsidRPr="00FE1795">
        <w:t xml:space="preserve">C </w:t>
      </w:r>
      <w:r w:rsidR="006320F2">
        <w:t>R</w:t>
      </w:r>
      <w:r w:rsidRPr="00FE1795">
        <w:t xml:space="preserve">ecommendation </w:t>
      </w:r>
      <w:bookmarkStart w:id="3" w:name="Text4"/>
      <w:r w:rsidR="009B7A81">
        <w:t>31-04</w:t>
      </w:r>
      <w:r w:rsidR="008B0C23">
        <w:t xml:space="preserve"> of 1994 </w:t>
      </w:r>
      <w:bookmarkEnd w:id="3"/>
      <w:r w:rsidRPr="00FE1795">
        <w:t>on</w:t>
      </w:r>
      <w:r w:rsidR="006320F2">
        <w:t xml:space="preserve"> Harmonised CEPT examination procedures for the </w:t>
      </w:r>
      <w:proofErr w:type="gramStart"/>
      <w:r w:rsidR="006320F2">
        <w:t>Short Range</w:t>
      </w:r>
      <w:proofErr w:type="gramEnd"/>
      <w:r w:rsidR="006320F2">
        <w:t xml:space="preserve"> Certificate (SRC) for non-SOLAS vessels</w:t>
      </w:r>
      <w:r w:rsidR="009B7A81">
        <w:t>, revised 2009</w:t>
      </w:r>
      <w:r w:rsidR="000F7383">
        <w:t>, amended 16 February 2024</w:t>
      </w:r>
    </w:p>
    <w:p w14:paraId="013EA272" w14:textId="301D5659" w:rsidR="00C74BE6" w:rsidRDefault="00835C5B" w:rsidP="00C74BE6">
      <w:pPr>
        <w:pStyle w:val="ECCParagraph"/>
      </w:pPr>
      <w:r>
        <w:t xml:space="preserve">“The European Conference of Postal and Telecommunications Administrations, </w:t>
      </w:r>
    </w:p>
    <w:p w14:paraId="5AEAA955" w14:textId="7DEC3EEB" w:rsidR="00C74BE6" w:rsidRPr="006C4FBD" w:rsidRDefault="00835C5B" w:rsidP="00C74BE6">
      <w:pPr>
        <w:pStyle w:val="ECCParagraph"/>
        <w:rPr>
          <w:i/>
          <w:color w:val="D2232A"/>
        </w:rPr>
      </w:pPr>
      <w:r w:rsidRPr="006C4FBD">
        <w:rPr>
          <w:i/>
          <w:color w:val="D2232A"/>
        </w:rPr>
        <w:t xml:space="preserve">considering </w:t>
      </w:r>
    </w:p>
    <w:p w14:paraId="3CDFAC86" w14:textId="435E5C71" w:rsidR="009B7A81" w:rsidRPr="00E85F43" w:rsidRDefault="009B7A81" w:rsidP="00542113">
      <w:pPr>
        <w:pStyle w:val="LetteredList"/>
      </w:pPr>
      <w:r w:rsidRPr="00E85F43">
        <w:t xml:space="preserve">that the Maritime Mobile Service and the Maritime Mobile-Satellite Service are services according to the ITU Radio Regulations (Article 1) and governed by the ITU Radio Regulations and national </w:t>
      </w:r>
      <w:proofErr w:type="gramStart"/>
      <w:r w:rsidRPr="00E85F43">
        <w:t>regulations</w:t>
      </w:r>
      <w:r w:rsidR="00155F18">
        <w:t>;</w:t>
      </w:r>
      <w:proofErr w:type="gramEnd"/>
    </w:p>
    <w:p w14:paraId="17BB1359" w14:textId="160D39EA" w:rsidR="009B7A81" w:rsidRPr="00E85F43" w:rsidRDefault="009B7A81" w:rsidP="00542113">
      <w:pPr>
        <w:pStyle w:val="LetteredList"/>
      </w:pPr>
      <w:r w:rsidRPr="00E85F43">
        <w:t xml:space="preserve">that provisions of the GMDSS, closely related to the Maritime Mobile Service and the Maritime Mobile-Satellite Service, are also given in SOLAS and other international conventions and </w:t>
      </w:r>
      <w:proofErr w:type="gramStart"/>
      <w:r w:rsidRPr="00E85F43">
        <w:t>resolutions</w:t>
      </w:r>
      <w:r w:rsidR="00155F18">
        <w:t>;</w:t>
      </w:r>
      <w:proofErr w:type="gramEnd"/>
    </w:p>
    <w:p w14:paraId="3E5B75CD" w14:textId="147377D7" w:rsidR="009B7A81" w:rsidRPr="00E85F43" w:rsidRDefault="009B7A81" w:rsidP="00542113">
      <w:pPr>
        <w:pStyle w:val="LetteredList"/>
      </w:pPr>
      <w:r w:rsidRPr="00E85F43">
        <w:t xml:space="preserve">that it is desirable to establish common standards of competence for the operators of stations of the Maritime Mobile Service operating in accordance with the </w:t>
      </w:r>
      <w:proofErr w:type="gramStart"/>
      <w:r w:rsidRPr="00E85F43">
        <w:t>GMDSS</w:t>
      </w:r>
      <w:r w:rsidR="00155F18">
        <w:t>;</w:t>
      </w:r>
      <w:proofErr w:type="gramEnd"/>
    </w:p>
    <w:p w14:paraId="36B4C227" w14:textId="2CC91E91" w:rsidR="009B7A81" w:rsidRPr="00E85F43" w:rsidRDefault="009B7A81" w:rsidP="00542113">
      <w:pPr>
        <w:pStyle w:val="LetteredList"/>
      </w:pPr>
      <w:r w:rsidRPr="00E85F43">
        <w:t xml:space="preserve">that the GMDSS entered into force on 1 February 1992 and was fully implemented on 1 February </w:t>
      </w:r>
      <w:proofErr w:type="gramStart"/>
      <w:r w:rsidRPr="00E85F43">
        <w:t>1999</w:t>
      </w:r>
      <w:r w:rsidR="00155F18">
        <w:t>;</w:t>
      </w:r>
      <w:proofErr w:type="gramEnd"/>
    </w:p>
    <w:p w14:paraId="586508B2" w14:textId="3AA661A4" w:rsidR="009B7A81" w:rsidRPr="00E85F43" w:rsidRDefault="009B7A81" w:rsidP="00542113">
      <w:pPr>
        <w:pStyle w:val="LetteredList"/>
      </w:pPr>
      <w:r w:rsidRPr="00E85F43">
        <w:t xml:space="preserve">that administrations are responsible, in accordance with Article 48 of the ITU Radio Regulations, to ensure that the operators of ship stations and ship earth stations operating in accordance with the GMDSS are adequately qualified to enable efficient operation of the </w:t>
      </w:r>
      <w:proofErr w:type="gramStart"/>
      <w:r w:rsidRPr="00E85F43">
        <w:t>station</w:t>
      </w:r>
      <w:r w:rsidR="00155F18">
        <w:t>;</w:t>
      </w:r>
      <w:proofErr w:type="gramEnd"/>
    </w:p>
    <w:p w14:paraId="4F2A7F0C" w14:textId="1BFC9690" w:rsidR="009B7A81" w:rsidRPr="00E85F43" w:rsidRDefault="009B7A81" w:rsidP="00542113">
      <w:pPr>
        <w:pStyle w:val="LetteredList"/>
      </w:pPr>
      <w:r w:rsidRPr="00E85F43">
        <w:t>that Article 48 also requires the radio operators on</w:t>
      </w:r>
      <w:r w:rsidRPr="00E85F43" w:rsidDel="004F21A1">
        <w:t xml:space="preserve"> </w:t>
      </w:r>
      <w:r w:rsidRPr="00E85F43">
        <w:t xml:space="preserve">vessels for which a radio installation is not compulsory under international </w:t>
      </w:r>
      <w:proofErr w:type="gramStart"/>
      <w:r w:rsidRPr="00E85F43">
        <w:t>agreements</w:t>
      </w:r>
      <w:proofErr w:type="gramEnd"/>
      <w:r w:rsidRPr="00E85F43">
        <w:t xml:space="preserve"> and which use the frequencies and techniques of the GMDSS to be adequately qualified in accordance with the administrations</w:t>
      </w:r>
      <w:r w:rsidR="001D0AAC">
        <w:t>’</w:t>
      </w:r>
      <w:r w:rsidRPr="00E85F43">
        <w:t xml:space="preserve"> requirement</w:t>
      </w:r>
      <w:r w:rsidR="00155F18">
        <w:t>;</w:t>
      </w:r>
    </w:p>
    <w:p w14:paraId="68059A59" w14:textId="4428DED0" w:rsidR="009B7A81" w:rsidRDefault="009B7A81" w:rsidP="00542113">
      <w:pPr>
        <w:pStyle w:val="LetteredList"/>
      </w:pPr>
      <w:r w:rsidRPr="00E85F43">
        <w:t xml:space="preserve">that the basic requirements for the format of certificates are set down in Radio Regulations Article </w:t>
      </w:r>
      <w:proofErr w:type="gramStart"/>
      <w:r w:rsidRPr="00E85F43">
        <w:t>47</w:t>
      </w:r>
      <w:r w:rsidR="00155F18">
        <w:t>;</w:t>
      </w:r>
      <w:proofErr w:type="gramEnd"/>
    </w:p>
    <w:p w14:paraId="5D307F2A" w14:textId="77777777" w:rsidR="009B7A81" w:rsidRPr="00E85F43" w:rsidRDefault="009B7A81" w:rsidP="009B7A81">
      <w:pPr>
        <w:tabs>
          <w:tab w:val="left" w:pos="284"/>
        </w:tabs>
        <w:jc w:val="both"/>
        <w:rPr>
          <w:rFonts w:cs="Arial"/>
          <w:szCs w:val="20"/>
        </w:rPr>
      </w:pPr>
    </w:p>
    <w:p w14:paraId="120AA9EC" w14:textId="77777777" w:rsidR="00D37EE3" w:rsidRPr="006C4FBD" w:rsidRDefault="00835C5B" w:rsidP="00D37EE3">
      <w:pPr>
        <w:pStyle w:val="ECCParagraph"/>
        <w:rPr>
          <w:i/>
          <w:color w:val="D2232A"/>
        </w:rPr>
      </w:pPr>
      <w:r w:rsidRPr="006C4FBD">
        <w:rPr>
          <w:i/>
          <w:color w:val="D2232A"/>
        </w:rPr>
        <w:t>recommends</w:t>
      </w:r>
      <w:r w:rsidR="00D37EE3" w:rsidRPr="00D37EE3">
        <w:rPr>
          <w:i/>
          <w:color w:val="D2232A"/>
        </w:rPr>
        <w:t xml:space="preserve"> </w:t>
      </w:r>
    </w:p>
    <w:p w14:paraId="3190293B" w14:textId="2EB6A6BB" w:rsidR="009B7A81" w:rsidRPr="00E85F43" w:rsidRDefault="009B7A81" w:rsidP="00542113">
      <w:pPr>
        <w:pStyle w:val="NumberedList"/>
      </w:pPr>
      <w:r w:rsidRPr="00E85F43">
        <w:t xml:space="preserve">that administrations issue the </w:t>
      </w:r>
      <w:proofErr w:type="gramStart"/>
      <w:r w:rsidRPr="00E85F43">
        <w:t>Short Range</w:t>
      </w:r>
      <w:proofErr w:type="gramEnd"/>
      <w:r w:rsidRPr="00E85F43">
        <w:t xml:space="preserve"> Certificate for candidates passing the examination described in the Annex</w:t>
      </w:r>
      <w:r w:rsidR="00155F18">
        <w:t>;</w:t>
      </w:r>
    </w:p>
    <w:p w14:paraId="18A59943" w14:textId="30272C80" w:rsidR="009B7A81" w:rsidRPr="00E85F43" w:rsidRDefault="009B7A81" w:rsidP="00542113">
      <w:pPr>
        <w:pStyle w:val="NumberedList"/>
      </w:pPr>
      <w:r w:rsidRPr="00E85F43">
        <w:t>that developments in IMO should be monitored and this Recommendation should be modified accordingly</w:t>
      </w:r>
      <w:r w:rsidR="00155F18">
        <w:t>;</w:t>
      </w:r>
    </w:p>
    <w:p w14:paraId="15F57EEA" w14:textId="69E2F8CC" w:rsidR="009B7A81" w:rsidRPr="00E85F43" w:rsidRDefault="009B7A81" w:rsidP="00542113">
      <w:pPr>
        <w:pStyle w:val="NumberedList"/>
      </w:pPr>
      <w:r w:rsidRPr="00E85F43">
        <w:t>that examination establishments should continuously update examination procedures</w:t>
      </w:r>
      <w:r w:rsidR="00155F18">
        <w:t>;</w:t>
      </w:r>
    </w:p>
    <w:p w14:paraId="107CE70A" w14:textId="436FA332" w:rsidR="009B7A81" w:rsidRPr="00E85F43" w:rsidRDefault="009B7A81" w:rsidP="00542113">
      <w:pPr>
        <w:pStyle w:val="NumberedList"/>
      </w:pPr>
      <w:r w:rsidRPr="00E85F43">
        <w:t>that quality assurance processes with regards to Short Range Certificate examination should be applied</w:t>
      </w:r>
      <w:r w:rsidR="00155F18">
        <w:t>;</w:t>
      </w:r>
    </w:p>
    <w:p w14:paraId="0FCEE2A9" w14:textId="64C6A3B0" w:rsidR="009B7A81" w:rsidRPr="00E85F43" w:rsidRDefault="009B7A81" w:rsidP="00542113">
      <w:pPr>
        <w:pStyle w:val="NumberedList"/>
      </w:pPr>
      <w:r w:rsidRPr="00E85F43">
        <w:t>that administrations mutually recognise each other</w:t>
      </w:r>
      <w:r w:rsidR="001D0AAC">
        <w:t>’</w:t>
      </w:r>
      <w:r w:rsidRPr="00E85F43">
        <w:t>s certificates when these are issued in accordance with ITU Radio Regulations Resolution 343 and the Annex of this document</w:t>
      </w:r>
      <w:r w:rsidR="00155F18">
        <w:t>;</w:t>
      </w:r>
    </w:p>
    <w:p w14:paraId="63B29F95" w14:textId="74D1199B" w:rsidR="009B7A81" w:rsidRPr="00E85F43" w:rsidRDefault="009B7A81" w:rsidP="00542113">
      <w:pPr>
        <w:pStyle w:val="NumberedList"/>
      </w:pPr>
      <w:r w:rsidRPr="00E85F43">
        <w:t>that Short Range Certificates issued in accordance with this Recommendation should bear a reference to the Radio Regulations and this Recommendation</w:t>
      </w:r>
      <w:r w:rsidR="00155F18">
        <w:t>;</w:t>
      </w:r>
    </w:p>
    <w:p w14:paraId="4924EFB8" w14:textId="7C4A3FB4" w:rsidR="009B7A81" w:rsidRPr="00E85F43" w:rsidRDefault="009B7A81" w:rsidP="00542113">
      <w:pPr>
        <w:pStyle w:val="NumberedList"/>
      </w:pPr>
      <w:r w:rsidRPr="00E85F43">
        <w:t>that the administrations applying this Recommendation should complete the arrangements for introducing the examination syllabus described in the Annex by [XXXX] and, in any event, not later than [XXXX].”</w:t>
      </w:r>
    </w:p>
    <w:p w14:paraId="1AD8C7A2" w14:textId="77777777" w:rsidR="00C74BE6" w:rsidRDefault="00C74BE6" w:rsidP="00D37EE3">
      <w:pPr>
        <w:pStyle w:val="ECCParagraph"/>
      </w:pPr>
    </w:p>
    <w:p w14:paraId="496CA7FC" w14:textId="77777777" w:rsidR="001A1633" w:rsidRPr="00FE1795" w:rsidRDefault="001A1633" w:rsidP="001A1633">
      <w:pPr>
        <w:pStyle w:val="ECCParagraph"/>
        <w:rPr>
          <w:i/>
          <w:color w:val="D2232A"/>
        </w:rPr>
      </w:pPr>
      <w:r w:rsidRPr="00FE1795">
        <w:rPr>
          <w:i/>
          <w:color w:val="D2232A"/>
        </w:rPr>
        <w:t xml:space="preserve">Note: </w:t>
      </w:r>
    </w:p>
    <w:p w14:paraId="68753C2C" w14:textId="77777777" w:rsidR="001A1633" w:rsidRDefault="001A1633" w:rsidP="001A1633">
      <w:pPr>
        <w:rPr>
          <w:lang w:val="en-GB"/>
        </w:rPr>
      </w:pPr>
      <w:r w:rsidRPr="00E80C5C">
        <w:rPr>
          <w:i/>
          <w:szCs w:val="20"/>
          <w:lang w:val="en-GB"/>
        </w:rPr>
        <w:t xml:space="preserve">Please check the Office </w:t>
      </w:r>
      <w:r>
        <w:rPr>
          <w:i/>
          <w:szCs w:val="20"/>
          <w:lang w:val="en-GB"/>
        </w:rPr>
        <w:t xml:space="preserve">documentation database </w:t>
      </w:r>
      <w:hyperlink r:id="rId14" w:history="1">
        <w:r w:rsidRPr="0010084A">
          <w:rPr>
            <w:rStyle w:val="Hyperlink"/>
            <w:i/>
            <w:szCs w:val="20"/>
            <w:lang w:val="en-GB"/>
          </w:rPr>
          <w:t>https://docdb.cept.org/</w:t>
        </w:r>
      </w:hyperlink>
      <w:r>
        <w:rPr>
          <w:i/>
          <w:szCs w:val="20"/>
          <w:lang w:val="en-GB"/>
        </w:rPr>
        <w:t xml:space="preserve"> for</w:t>
      </w:r>
      <w:r w:rsidRPr="00E80C5C">
        <w:rPr>
          <w:i/>
          <w:szCs w:val="20"/>
          <w:lang w:val="en-GB"/>
        </w:rPr>
        <w:t xml:space="preserve"> the </w:t>
      </w:r>
      <w:proofErr w:type="gramStart"/>
      <w:r w:rsidRPr="00E80C5C">
        <w:rPr>
          <w:i/>
          <w:szCs w:val="20"/>
          <w:lang w:val="en-GB"/>
        </w:rPr>
        <w:t>up to date</w:t>
      </w:r>
      <w:proofErr w:type="gramEnd"/>
      <w:r w:rsidRPr="00E80C5C">
        <w:rPr>
          <w:i/>
          <w:szCs w:val="20"/>
          <w:lang w:val="en-GB"/>
        </w:rPr>
        <w:t xml:space="preserve"> position on the implementation of this and other </w:t>
      </w:r>
      <w:smartTag w:uri="urn:schemas-microsoft-com:office:smarttags" w:element="stockticker">
        <w:r w:rsidRPr="00E80C5C">
          <w:rPr>
            <w:i/>
            <w:szCs w:val="20"/>
            <w:lang w:val="en-GB"/>
          </w:rPr>
          <w:t>ECC</w:t>
        </w:r>
      </w:smartTag>
      <w:r w:rsidRPr="00E80C5C">
        <w:rPr>
          <w:i/>
          <w:szCs w:val="20"/>
          <w:lang w:val="en-GB"/>
        </w:rPr>
        <w:t xml:space="preserve"> </w:t>
      </w:r>
      <w:r>
        <w:rPr>
          <w:i/>
          <w:szCs w:val="20"/>
          <w:lang w:val="en-GB"/>
        </w:rPr>
        <w:t>Recommendation</w:t>
      </w:r>
      <w:r w:rsidRPr="00E80C5C">
        <w:rPr>
          <w:i/>
          <w:szCs w:val="20"/>
          <w:lang w:val="en-GB"/>
        </w:rPr>
        <w:t>s.</w:t>
      </w:r>
    </w:p>
    <w:p w14:paraId="67BD7EF1" w14:textId="6E4A0585" w:rsidR="00C74BE6" w:rsidRDefault="00C74BE6" w:rsidP="00C74BE6">
      <w:pPr>
        <w:pStyle w:val="ECCParagraph"/>
      </w:pPr>
    </w:p>
    <w:p w14:paraId="6BEC3AC0" w14:textId="77777777" w:rsidR="00AC73F3" w:rsidRPr="00301AD6" w:rsidRDefault="00AC73F3">
      <w:pPr>
        <w:rPr>
          <w:b/>
          <w:caps/>
          <w:color w:val="D2232A"/>
          <w:lang w:val="en-GB"/>
        </w:rPr>
      </w:pPr>
      <w:bookmarkStart w:id="4" w:name="_Toc79649516"/>
      <w:bookmarkStart w:id="5" w:name="_Toc380059620"/>
      <w:bookmarkStart w:id="6" w:name="_Toc380059762"/>
      <w:bookmarkStart w:id="7" w:name="_Toc396383876"/>
      <w:bookmarkStart w:id="8" w:name="_Toc396917309"/>
      <w:bookmarkStart w:id="9" w:name="_Toc396917420"/>
      <w:bookmarkStart w:id="10" w:name="_Toc396917640"/>
      <w:bookmarkStart w:id="11" w:name="_Toc396917655"/>
      <w:bookmarkStart w:id="12" w:name="_Toc396917760"/>
      <w:bookmarkStart w:id="13" w:name="_Toc79649515"/>
      <w:r>
        <w:br w:type="page"/>
      </w:r>
    </w:p>
    <w:p w14:paraId="1C827FFE" w14:textId="3D6689D5" w:rsidR="009B7A81" w:rsidRPr="000E3A81" w:rsidRDefault="009B7A81" w:rsidP="000E3A81">
      <w:pPr>
        <w:pStyle w:val="ECCAnnexheading1"/>
      </w:pPr>
      <w:r w:rsidRPr="000E3A81">
        <w:lastRenderedPageBreak/>
        <w:t>CEPT</w:t>
      </w:r>
      <w:r w:rsidR="00AC1326" w:rsidRPr="000E3A81">
        <w:t xml:space="preserve"> examination syllabus for the GMDSS Short Range Certificate (SRC)</w:t>
      </w:r>
    </w:p>
    <w:p w14:paraId="0F03DA73" w14:textId="77777777" w:rsidR="00AC1326" w:rsidRDefault="00AC1326" w:rsidP="00AC1326">
      <w:pPr>
        <w:jc w:val="both"/>
        <w:rPr>
          <w:rFonts w:cs="Arial"/>
          <w:szCs w:val="20"/>
        </w:rPr>
      </w:pPr>
    </w:p>
    <w:p w14:paraId="09E455FD" w14:textId="44BFD965" w:rsidR="009B7A81" w:rsidRPr="00542113" w:rsidRDefault="009B7A81" w:rsidP="00AC1326">
      <w:pPr>
        <w:jc w:val="both"/>
        <w:rPr>
          <w:rFonts w:cs="Arial"/>
          <w:szCs w:val="20"/>
        </w:rPr>
      </w:pPr>
      <w:r w:rsidRPr="00542113">
        <w:rPr>
          <w:rFonts w:cs="Arial"/>
          <w:szCs w:val="20"/>
        </w:rPr>
        <w:t>The examination should consist of theoretical supplemented by practical tests and/or assessed practical training, overseen by an independent examiner and should include at least:</w:t>
      </w:r>
    </w:p>
    <w:p w14:paraId="17C38475" w14:textId="77777777" w:rsidR="009B7A81" w:rsidRPr="00E85F43" w:rsidRDefault="009B7A81" w:rsidP="00AC1326">
      <w:pPr>
        <w:jc w:val="both"/>
        <w:rPr>
          <w:rFonts w:cs="Arial"/>
          <w:szCs w:val="20"/>
        </w:rPr>
      </w:pPr>
    </w:p>
    <w:p w14:paraId="42BD4329" w14:textId="249E605F" w:rsidR="009B7A81" w:rsidRPr="00B371EF" w:rsidRDefault="009B7A81" w:rsidP="00AC1326">
      <w:pPr>
        <w:tabs>
          <w:tab w:val="left" w:pos="432"/>
          <w:tab w:val="left" w:pos="1008"/>
        </w:tabs>
        <w:ind w:left="432" w:hanging="432"/>
        <w:jc w:val="both"/>
        <w:rPr>
          <w:rFonts w:cs="Arial"/>
          <w:b/>
          <w:bCs/>
          <w:szCs w:val="20"/>
        </w:rPr>
      </w:pPr>
      <w:r w:rsidRPr="00B371EF">
        <w:rPr>
          <w:rFonts w:cs="Arial"/>
          <w:b/>
          <w:bCs/>
          <w:szCs w:val="20"/>
        </w:rPr>
        <w:t>A.</w:t>
      </w:r>
      <w:r w:rsidRPr="00B371EF">
        <w:rPr>
          <w:rFonts w:cs="Arial"/>
          <w:b/>
          <w:bCs/>
          <w:szCs w:val="20"/>
        </w:rPr>
        <w:tab/>
        <w:t>GENERAL KNOWLEDGE OF RADIOCOMMUNICATIONS IN THE MARITIME MOBILE SERVICE</w:t>
      </w:r>
    </w:p>
    <w:p w14:paraId="71C660BF" w14:textId="3332B76A" w:rsidR="009B7A81" w:rsidRDefault="009B7A81" w:rsidP="00AC1326">
      <w:pPr>
        <w:jc w:val="both"/>
        <w:rPr>
          <w:rFonts w:cs="Arial"/>
          <w:szCs w:val="20"/>
        </w:rPr>
      </w:pPr>
    </w:p>
    <w:p w14:paraId="74DD9EC3" w14:textId="77777777" w:rsidR="00AC1326" w:rsidRPr="00AC1326" w:rsidRDefault="00AC1326" w:rsidP="00AC1326">
      <w:pPr>
        <w:tabs>
          <w:tab w:val="left" w:pos="431"/>
          <w:tab w:val="left" w:pos="1009"/>
        </w:tabs>
        <w:ind w:left="1008" w:hanging="1008"/>
        <w:jc w:val="both"/>
        <w:rPr>
          <w:rFonts w:cs="Arial"/>
          <w:szCs w:val="20"/>
          <w:lang w:val="en-GB"/>
        </w:rPr>
      </w:pPr>
      <w:r w:rsidRPr="00AC1326">
        <w:rPr>
          <w:rFonts w:cs="Arial"/>
          <w:szCs w:val="20"/>
          <w:lang w:val="en-GB"/>
        </w:rPr>
        <w:tab/>
        <w:t>A1.</w:t>
      </w:r>
      <w:r w:rsidRPr="00AC1326">
        <w:rPr>
          <w:rFonts w:cs="Arial"/>
          <w:szCs w:val="20"/>
          <w:lang w:val="en-GB"/>
        </w:rPr>
        <w:tab/>
        <w:t>The general principles and basic features</w:t>
      </w:r>
    </w:p>
    <w:p w14:paraId="75208929" w14:textId="77777777" w:rsidR="00AC1326" w:rsidRPr="00AC1326" w:rsidRDefault="00AC1326" w:rsidP="00AC1326">
      <w:pPr>
        <w:tabs>
          <w:tab w:val="left" w:pos="431"/>
          <w:tab w:val="left" w:pos="1009"/>
        </w:tabs>
        <w:ind w:left="1008" w:hanging="1008"/>
        <w:jc w:val="both"/>
        <w:rPr>
          <w:rFonts w:cs="Arial"/>
          <w:szCs w:val="20"/>
          <w:lang w:val="en-GB"/>
        </w:rPr>
      </w:pPr>
      <w:r w:rsidRPr="00AC1326">
        <w:rPr>
          <w:rFonts w:cs="Arial"/>
          <w:szCs w:val="20"/>
          <w:lang w:val="en-GB"/>
        </w:rPr>
        <w:tab/>
        <w:t>A2.</w:t>
      </w:r>
      <w:r w:rsidRPr="00AC1326">
        <w:rPr>
          <w:rFonts w:cs="Arial"/>
          <w:szCs w:val="20"/>
          <w:lang w:val="en-GB"/>
        </w:rPr>
        <w:tab/>
        <w:t>System overview of the GMDSS structure</w:t>
      </w:r>
    </w:p>
    <w:p w14:paraId="7C3AE081" w14:textId="77777777" w:rsidR="00AC1326" w:rsidRPr="00AC1326" w:rsidRDefault="00AC1326" w:rsidP="00AC1326">
      <w:pPr>
        <w:tabs>
          <w:tab w:val="left" w:pos="431"/>
          <w:tab w:val="left" w:pos="1009"/>
        </w:tabs>
        <w:ind w:left="1008" w:hanging="1008"/>
        <w:jc w:val="both"/>
        <w:rPr>
          <w:rFonts w:cs="Arial"/>
          <w:szCs w:val="20"/>
          <w:lang w:val="en-GB"/>
        </w:rPr>
      </w:pPr>
      <w:r w:rsidRPr="00AC1326">
        <w:rPr>
          <w:rFonts w:cs="Arial"/>
          <w:szCs w:val="20"/>
          <w:lang w:val="en-GB"/>
        </w:rPr>
        <w:tab/>
        <w:t>A3.</w:t>
      </w:r>
      <w:r w:rsidRPr="00AC1326">
        <w:rPr>
          <w:rFonts w:cs="Arial"/>
          <w:szCs w:val="20"/>
          <w:lang w:val="en-GB"/>
        </w:rPr>
        <w:tab/>
        <w:t>Search and Rescue (SAR)</w:t>
      </w:r>
    </w:p>
    <w:p w14:paraId="79C3A361" w14:textId="77777777" w:rsidR="00AC1326" w:rsidRPr="00AC1326" w:rsidRDefault="00AC1326" w:rsidP="00AC1326">
      <w:pPr>
        <w:tabs>
          <w:tab w:val="left" w:pos="431"/>
          <w:tab w:val="left" w:pos="1009"/>
        </w:tabs>
        <w:ind w:left="1008" w:hanging="1008"/>
        <w:jc w:val="both"/>
        <w:rPr>
          <w:rFonts w:cs="Arial"/>
          <w:szCs w:val="20"/>
          <w:lang w:val="en-GB"/>
        </w:rPr>
      </w:pPr>
      <w:r w:rsidRPr="00AC1326">
        <w:rPr>
          <w:rFonts w:cs="Arial"/>
          <w:szCs w:val="20"/>
          <w:lang w:val="en-GB"/>
        </w:rPr>
        <w:tab/>
        <w:t>A4.</w:t>
      </w:r>
      <w:r w:rsidRPr="00AC1326">
        <w:rPr>
          <w:rFonts w:cs="Arial"/>
          <w:szCs w:val="20"/>
          <w:lang w:val="en-GB"/>
        </w:rPr>
        <w:tab/>
        <w:t>Maritime Safety Information (MSI)</w:t>
      </w:r>
    </w:p>
    <w:p w14:paraId="3BB31CE6" w14:textId="616870A7" w:rsidR="00AC1326" w:rsidRDefault="00AC1326" w:rsidP="00AC1326">
      <w:pPr>
        <w:jc w:val="both"/>
        <w:rPr>
          <w:rFonts w:cs="Arial"/>
          <w:szCs w:val="20"/>
        </w:rPr>
      </w:pPr>
    </w:p>
    <w:p w14:paraId="7C1155AD" w14:textId="77777777" w:rsidR="009B7A81" w:rsidRPr="00E85F43" w:rsidRDefault="009B7A81" w:rsidP="00F6214B">
      <w:pPr>
        <w:tabs>
          <w:tab w:val="left" w:pos="432"/>
          <w:tab w:val="left" w:pos="1008"/>
        </w:tabs>
        <w:ind w:left="432" w:hanging="432"/>
        <w:jc w:val="both"/>
        <w:rPr>
          <w:rFonts w:cs="Arial"/>
          <w:b/>
          <w:bCs/>
          <w:szCs w:val="20"/>
        </w:rPr>
      </w:pPr>
      <w:r w:rsidRPr="00E85F43">
        <w:rPr>
          <w:rFonts w:cs="Arial"/>
          <w:b/>
          <w:bCs/>
          <w:szCs w:val="20"/>
        </w:rPr>
        <w:t>B.</w:t>
      </w:r>
      <w:r w:rsidRPr="00E85F43">
        <w:rPr>
          <w:rFonts w:cs="Arial"/>
          <w:b/>
          <w:bCs/>
          <w:szCs w:val="20"/>
        </w:rPr>
        <w:tab/>
        <w:t>PRACTICAL KNOWLEDGE OF RADIO EQUIPMENT</w:t>
      </w:r>
    </w:p>
    <w:p w14:paraId="4010C881" w14:textId="4E9B5D7C" w:rsidR="009B7A81" w:rsidRDefault="009B7A81" w:rsidP="00F6214B">
      <w:pPr>
        <w:jc w:val="both"/>
        <w:rPr>
          <w:rFonts w:cs="Arial"/>
          <w:szCs w:val="20"/>
        </w:rPr>
      </w:pPr>
    </w:p>
    <w:p w14:paraId="547D57CB" w14:textId="77777777" w:rsidR="00F6214B" w:rsidRPr="00F6214B" w:rsidRDefault="00F6214B" w:rsidP="00F6214B">
      <w:pPr>
        <w:tabs>
          <w:tab w:val="left" w:pos="431"/>
          <w:tab w:val="left" w:pos="1009"/>
        </w:tabs>
        <w:ind w:left="1008" w:hanging="1008"/>
        <w:jc w:val="both"/>
        <w:rPr>
          <w:rFonts w:cs="Arial"/>
          <w:szCs w:val="20"/>
          <w:lang w:val="en-GB"/>
        </w:rPr>
      </w:pPr>
      <w:r w:rsidRPr="00F6214B">
        <w:rPr>
          <w:rFonts w:cs="Arial"/>
          <w:szCs w:val="20"/>
          <w:lang w:val="en-GB"/>
        </w:rPr>
        <w:tab/>
        <w:t>B1.</w:t>
      </w:r>
      <w:r w:rsidRPr="00F6214B">
        <w:rPr>
          <w:rFonts w:cs="Arial"/>
          <w:szCs w:val="20"/>
          <w:lang w:val="en-GB"/>
        </w:rPr>
        <w:tab/>
        <w:t>VHF radio installation</w:t>
      </w:r>
    </w:p>
    <w:p w14:paraId="679DF1BE" w14:textId="77777777" w:rsidR="00F6214B" w:rsidRPr="00F6214B" w:rsidRDefault="00F6214B" w:rsidP="00F6214B">
      <w:pPr>
        <w:tabs>
          <w:tab w:val="left" w:pos="431"/>
          <w:tab w:val="left" w:pos="1009"/>
        </w:tabs>
        <w:ind w:left="1008" w:hanging="1008"/>
        <w:jc w:val="both"/>
        <w:rPr>
          <w:rFonts w:cs="Arial"/>
          <w:szCs w:val="20"/>
          <w:lang w:val="en-GB"/>
        </w:rPr>
      </w:pPr>
      <w:r w:rsidRPr="00F6214B">
        <w:rPr>
          <w:rFonts w:cs="Arial"/>
          <w:szCs w:val="20"/>
          <w:lang w:val="en-GB"/>
        </w:rPr>
        <w:tab/>
        <w:t>B2.</w:t>
      </w:r>
      <w:r w:rsidRPr="00F6214B">
        <w:rPr>
          <w:rFonts w:cs="Arial"/>
          <w:szCs w:val="20"/>
          <w:lang w:val="en-GB"/>
        </w:rPr>
        <w:tab/>
        <w:t>Digital Selective Calling (DSC)</w:t>
      </w:r>
    </w:p>
    <w:p w14:paraId="314FEE8D" w14:textId="77777777" w:rsidR="00F6214B" w:rsidRPr="00F6214B" w:rsidRDefault="00F6214B" w:rsidP="00F6214B">
      <w:pPr>
        <w:tabs>
          <w:tab w:val="left" w:pos="431"/>
          <w:tab w:val="left" w:pos="1009"/>
        </w:tabs>
        <w:ind w:left="1008" w:hanging="1008"/>
        <w:jc w:val="both"/>
        <w:rPr>
          <w:rFonts w:cs="Arial"/>
          <w:szCs w:val="20"/>
          <w:lang w:val="en-GB"/>
        </w:rPr>
      </w:pPr>
      <w:r w:rsidRPr="00F6214B">
        <w:rPr>
          <w:rFonts w:cs="Arial"/>
          <w:szCs w:val="20"/>
          <w:lang w:val="en-GB"/>
        </w:rPr>
        <w:tab/>
        <w:t>B3.</w:t>
      </w:r>
      <w:r w:rsidRPr="00F6214B">
        <w:rPr>
          <w:rFonts w:cs="Arial"/>
          <w:szCs w:val="20"/>
          <w:lang w:val="en-GB"/>
        </w:rPr>
        <w:tab/>
        <w:t>Antennas, interfacing and power sources</w:t>
      </w:r>
    </w:p>
    <w:p w14:paraId="395E2B39" w14:textId="6CAD06FE" w:rsidR="00F6214B" w:rsidRDefault="00F6214B" w:rsidP="00F6214B">
      <w:pPr>
        <w:jc w:val="both"/>
        <w:rPr>
          <w:rFonts w:cs="Arial"/>
          <w:szCs w:val="20"/>
        </w:rPr>
      </w:pPr>
    </w:p>
    <w:p w14:paraId="7723C354" w14:textId="77777777" w:rsidR="009B7A81" w:rsidRPr="00E85F43" w:rsidRDefault="009B7A81" w:rsidP="0077428D">
      <w:pPr>
        <w:tabs>
          <w:tab w:val="left" w:pos="432"/>
          <w:tab w:val="left" w:pos="1008"/>
        </w:tabs>
        <w:ind w:left="432" w:hanging="432"/>
        <w:jc w:val="both"/>
        <w:rPr>
          <w:rFonts w:cs="Arial"/>
          <w:b/>
          <w:bCs/>
          <w:szCs w:val="20"/>
        </w:rPr>
      </w:pPr>
      <w:r w:rsidRPr="00E85F43">
        <w:rPr>
          <w:rFonts w:cs="Arial"/>
          <w:b/>
          <w:bCs/>
          <w:szCs w:val="20"/>
        </w:rPr>
        <w:t>C.</w:t>
      </w:r>
      <w:r w:rsidRPr="00E85F43">
        <w:rPr>
          <w:rFonts w:cs="Arial"/>
          <w:b/>
          <w:bCs/>
          <w:szCs w:val="20"/>
        </w:rPr>
        <w:tab/>
        <w:t>PROCEDURES AND PRACTICAL OPERATION OF THE SUBSYSTEMS</w:t>
      </w:r>
    </w:p>
    <w:p w14:paraId="32096EFE" w14:textId="62C4B1C6" w:rsidR="009B7A81" w:rsidRDefault="009B7A81" w:rsidP="0077428D">
      <w:pPr>
        <w:jc w:val="both"/>
        <w:rPr>
          <w:rFonts w:cs="Arial"/>
          <w:szCs w:val="20"/>
        </w:rPr>
      </w:pPr>
    </w:p>
    <w:p w14:paraId="38762B7E" w14:textId="77777777" w:rsidR="0077428D" w:rsidRPr="0077428D" w:rsidRDefault="0077428D" w:rsidP="0077428D">
      <w:pPr>
        <w:tabs>
          <w:tab w:val="left" w:pos="431"/>
          <w:tab w:val="left" w:pos="1009"/>
        </w:tabs>
        <w:ind w:left="1008" w:hanging="1008"/>
        <w:jc w:val="both"/>
        <w:rPr>
          <w:rFonts w:cs="Arial"/>
          <w:szCs w:val="20"/>
          <w:lang w:val="en-GB"/>
        </w:rPr>
      </w:pPr>
      <w:r w:rsidRPr="0077428D">
        <w:rPr>
          <w:rFonts w:cs="Arial"/>
          <w:szCs w:val="20"/>
          <w:lang w:val="en-GB"/>
        </w:rPr>
        <w:tab/>
        <w:t>C1.</w:t>
      </w:r>
      <w:r w:rsidRPr="0077428D">
        <w:rPr>
          <w:rFonts w:cs="Arial"/>
          <w:szCs w:val="20"/>
          <w:lang w:val="en-GB"/>
        </w:rPr>
        <w:tab/>
        <w:t>DSC Distress, urgency and safety communication procedures for VHF</w:t>
      </w:r>
    </w:p>
    <w:p w14:paraId="286F40EA" w14:textId="77777777" w:rsidR="0077428D" w:rsidRPr="0077428D" w:rsidRDefault="0077428D" w:rsidP="0077428D">
      <w:pPr>
        <w:tabs>
          <w:tab w:val="left" w:pos="431"/>
          <w:tab w:val="left" w:pos="1009"/>
        </w:tabs>
        <w:ind w:left="1008" w:hanging="1008"/>
        <w:jc w:val="both"/>
        <w:rPr>
          <w:rFonts w:cs="Arial"/>
          <w:szCs w:val="20"/>
          <w:lang w:val="en-GB"/>
        </w:rPr>
      </w:pPr>
      <w:r w:rsidRPr="0077428D">
        <w:rPr>
          <w:rFonts w:cs="Arial"/>
          <w:szCs w:val="20"/>
          <w:lang w:val="en-GB"/>
        </w:rPr>
        <w:tab/>
        <w:t>C2.</w:t>
      </w:r>
      <w:r w:rsidRPr="0077428D">
        <w:rPr>
          <w:rFonts w:cs="Arial"/>
          <w:szCs w:val="20"/>
          <w:lang w:val="en-GB"/>
        </w:rPr>
        <w:tab/>
        <w:t>Protection of distress frequencies on VHF</w:t>
      </w:r>
    </w:p>
    <w:p w14:paraId="4F1A1711" w14:textId="77777777" w:rsidR="0077428D" w:rsidRPr="0077428D" w:rsidRDefault="0077428D" w:rsidP="0077428D">
      <w:pPr>
        <w:tabs>
          <w:tab w:val="left" w:pos="431"/>
          <w:tab w:val="left" w:pos="1009"/>
        </w:tabs>
        <w:ind w:left="1008" w:hanging="1008"/>
        <w:jc w:val="both"/>
        <w:rPr>
          <w:rFonts w:cs="Arial"/>
          <w:szCs w:val="20"/>
          <w:lang w:val="en-GB"/>
        </w:rPr>
      </w:pPr>
      <w:r w:rsidRPr="0077428D">
        <w:rPr>
          <w:rFonts w:cs="Arial"/>
          <w:szCs w:val="20"/>
          <w:lang w:val="en-GB"/>
        </w:rPr>
        <w:tab/>
        <w:t>C3.</w:t>
      </w:r>
      <w:r w:rsidRPr="0077428D">
        <w:rPr>
          <w:rFonts w:cs="Arial"/>
          <w:szCs w:val="20"/>
          <w:lang w:val="en-GB"/>
        </w:rPr>
        <w:tab/>
        <w:t>Alerting, Communication and Locating Signals</w:t>
      </w:r>
    </w:p>
    <w:p w14:paraId="2EE4F05E" w14:textId="1FE60E28" w:rsidR="0077428D" w:rsidRDefault="0077428D" w:rsidP="0077428D">
      <w:pPr>
        <w:jc w:val="both"/>
        <w:rPr>
          <w:rFonts w:cs="Arial"/>
          <w:szCs w:val="20"/>
        </w:rPr>
      </w:pPr>
    </w:p>
    <w:p w14:paraId="368419C2" w14:textId="77777777" w:rsidR="009B7A81" w:rsidRPr="00E85F43" w:rsidRDefault="009B7A81" w:rsidP="0077428D">
      <w:pPr>
        <w:tabs>
          <w:tab w:val="left" w:pos="432"/>
          <w:tab w:val="left" w:pos="1008"/>
        </w:tabs>
        <w:ind w:left="432" w:hanging="432"/>
        <w:jc w:val="both"/>
        <w:rPr>
          <w:rFonts w:cs="Arial"/>
          <w:b/>
          <w:bCs/>
          <w:szCs w:val="20"/>
        </w:rPr>
      </w:pPr>
      <w:r w:rsidRPr="00E85F43">
        <w:rPr>
          <w:rFonts w:cs="Arial"/>
          <w:b/>
          <w:bCs/>
          <w:szCs w:val="20"/>
        </w:rPr>
        <w:t>D.</w:t>
      </w:r>
      <w:r w:rsidRPr="00E85F43">
        <w:rPr>
          <w:rFonts w:cs="Arial"/>
          <w:b/>
          <w:bCs/>
          <w:szCs w:val="20"/>
        </w:rPr>
        <w:tab/>
        <w:t>RADIOTELEPHONY PROCEDURES</w:t>
      </w:r>
    </w:p>
    <w:p w14:paraId="04DD01D8" w14:textId="47EF0F38" w:rsidR="009B7A81" w:rsidRDefault="009B7A81" w:rsidP="0077428D">
      <w:pPr>
        <w:jc w:val="both"/>
        <w:rPr>
          <w:rFonts w:cs="Arial"/>
          <w:szCs w:val="20"/>
        </w:rPr>
      </w:pPr>
    </w:p>
    <w:p w14:paraId="4DBD4E37" w14:textId="77777777" w:rsidR="0077428D" w:rsidRPr="0077428D" w:rsidRDefault="0077428D" w:rsidP="0077428D">
      <w:pPr>
        <w:tabs>
          <w:tab w:val="left" w:pos="431"/>
          <w:tab w:val="left" w:pos="1009"/>
        </w:tabs>
        <w:ind w:left="1008" w:hanging="1008"/>
        <w:jc w:val="both"/>
        <w:rPr>
          <w:rFonts w:cs="Arial"/>
          <w:szCs w:val="20"/>
          <w:lang w:val="en-GB"/>
        </w:rPr>
      </w:pPr>
      <w:r w:rsidRPr="0077428D">
        <w:rPr>
          <w:rFonts w:cs="Arial"/>
          <w:szCs w:val="20"/>
          <w:lang w:val="en-GB"/>
        </w:rPr>
        <w:tab/>
        <w:t>D1.</w:t>
      </w:r>
      <w:r w:rsidRPr="0077428D">
        <w:rPr>
          <w:rFonts w:cs="Arial"/>
          <w:szCs w:val="20"/>
          <w:lang w:val="en-GB"/>
        </w:rPr>
        <w:tab/>
        <w:t>Ability to exchange communications relevant to the safety of life at sea</w:t>
      </w:r>
    </w:p>
    <w:p w14:paraId="726E7157" w14:textId="77777777" w:rsidR="0077428D" w:rsidRPr="0077428D" w:rsidRDefault="0077428D" w:rsidP="0077428D">
      <w:pPr>
        <w:tabs>
          <w:tab w:val="left" w:pos="431"/>
          <w:tab w:val="left" w:pos="1009"/>
        </w:tabs>
        <w:ind w:left="1008" w:hanging="1008"/>
        <w:jc w:val="both"/>
        <w:rPr>
          <w:rFonts w:cs="Arial"/>
          <w:szCs w:val="20"/>
          <w:lang w:val="en-GB"/>
        </w:rPr>
      </w:pPr>
      <w:r w:rsidRPr="0077428D">
        <w:rPr>
          <w:rFonts w:cs="Arial"/>
          <w:szCs w:val="20"/>
          <w:lang w:val="en-GB"/>
        </w:rPr>
        <w:tab/>
        <w:t>D2.</w:t>
      </w:r>
      <w:r w:rsidRPr="0077428D">
        <w:rPr>
          <w:rFonts w:cs="Arial"/>
          <w:szCs w:val="20"/>
          <w:lang w:val="en-GB"/>
        </w:rPr>
        <w:tab/>
        <w:t>Practical and theoretical knowledge of radiocommunication procedures</w:t>
      </w:r>
    </w:p>
    <w:p w14:paraId="3927B3F5" w14:textId="432F84F6" w:rsidR="0077428D" w:rsidRDefault="0077428D" w:rsidP="0077428D">
      <w:pPr>
        <w:jc w:val="both"/>
        <w:rPr>
          <w:rFonts w:cs="Arial"/>
          <w:szCs w:val="20"/>
        </w:rPr>
      </w:pPr>
    </w:p>
    <w:p w14:paraId="1D4FDC6A" w14:textId="7804B7E6" w:rsidR="009B7A81" w:rsidRPr="0077428D" w:rsidRDefault="009B7A81" w:rsidP="0077428D">
      <w:pPr>
        <w:tabs>
          <w:tab w:val="left" w:pos="432"/>
          <w:tab w:val="left" w:pos="1008"/>
        </w:tabs>
        <w:ind w:left="432" w:hanging="432"/>
        <w:jc w:val="both"/>
        <w:rPr>
          <w:b/>
          <w:i/>
        </w:rPr>
      </w:pPr>
      <w:r w:rsidRPr="0077428D">
        <w:rPr>
          <w:b/>
        </w:rPr>
        <w:t>E.</w:t>
      </w:r>
      <w:r w:rsidR="0077428D" w:rsidRPr="0077428D">
        <w:rPr>
          <w:b/>
        </w:rPr>
        <w:tab/>
      </w:r>
      <w:r w:rsidRPr="0077428D">
        <w:rPr>
          <w:b/>
        </w:rPr>
        <w:t>REGULATIONS FOR VHF COMMUNICATIONS</w:t>
      </w:r>
    </w:p>
    <w:p w14:paraId="28A722AA" w14:textId="77777777" w:rsidR="000C1094" w:rsidRDefault="000C1094" w:rsidP="000C1094">
      <w:pPr>
        <w:jc w:val="both"/>
        <w:rPr>
          <w:rFonts w:cs="Arial"/>
          <w:szCs w:val="20"/>
        </w:rPr>
      </w:pPr>
    </w:p>
    <w:p w14:paraId="0CA58C91" w14:textId="77777777" w:rsidR="000C1094" w:rsidRPr="000C1094" w:rsidRDefault="000C1094" w:rsidP="000C1094">
      <w:pPr>
        <w:tabs>
          <w:tab w:val="left" w:pos="431"/>
          <w:tab w:val="left" w:pos="1009"/>
        </w:tabs>
        <w:ind w:left="1008" w:hanging="1008"/>
        <w:jc w:val="both"/>
        <w:rPr>
          <w:rFonts w:cs="Arial"/>
          <w:szCs w:val="20"/>
          <w:lang w:val="en-GB"/>
        </w:rPr>
      </w:pPr>
      <w:r w:rsidRPr="000C1094">
        <w:rPr>
          <w:rFonts w:cs="Arial"/>
          <w:szCs w:val="20"/>
          <w:lang w:val="en-GB"/>
        </w:rPr>
        <w:tab/>
        <w:t>E1.</w:t>
      </w:r>
      <w:r w:rsidRPr="000C1094">
        <w:rPr>
          <w:rFonts w:cs="Arial"/>
          <w:szCs w:val="20"/>
          <w:lang w:val="en-GB"/>
        </w:rPr>
        <w:tab/>
        <w:t>Regulations, obligatory procedures and practices</w:t>
      </w:r>
    </w:p>
    <w:p w14:paraId="72160E38" w14:textId="77777777" w:rsidR="000C1094" w:rsidRDefault="000C1094" w:rsidP="000C1094">
      <w:pPr>
        <w:jc w:val="both"/>
        <w:rPr>
          <w:rFonts w:cs="Arial"/>
          <w:szCs w:val="20"/>
        </w:rPr>
      </w:pPr>
    </w:p>
    <w:p w14:paraId="0A4C7C72" w14:textId="05D6B6F5" w:rsidR="009B7A81" w:rsidRPr="000E3A81" w:rsidRDefault="009B7A81" w:rsidP="000E3A81">
      <w:pPr>
        <w:pStyle w:val="ECCAnnexheading1"/>
      </w:pPr>
      <w:r w:rsidRPr="000E3A81">
        <w:lastRenderedPageBreak/>
        <w:t xml:space="preserve">CEPT </w:t>
      </w:r>
      <w:r w:rsidR="001F0289" w:rsidRPr="000E3A81">
        <w:t>examination syllabus guidelines for the GMDSS Short Range Certificate (SRC)</w:t>
      </w:r>
    </w:p>
    <w:p w14:paraId="750A40D0" w14:textId="77777777" w:rsidR="009B7A81" w:rsidRPr="00E85F43" w:rsidRDefault="009B7A81" w:rsidP="001F0289">
      <w:pPr>
        <w:rPr>
          <w:rFonts w:cs="Arial"/>
          <w:szCs w:val="20"/>
        </w:rPr>
      </w:pPr>
    </w:p>
    <w:p w14:paraId="25655F1B" w14:textId="61A58049" w:rsidR="009B7A81" w:rsidRPr="001D0AAC" w:rsidRDefault="009B7A81" w:rsidP="001F0289">
      <w:pPr>
        <w:tabs>
          <w:tab w:val="left" w:pos="432"/>
          <w:tab w:val="left" w:pos="1008"/>
        </w:tabs>
        <w:ind w:left="432" w:hanging="432"/>
        <w:jc w:val="both"/>
        <w:rPr>
          <w:rFonts w:cs="Arial"/>
          <w:b/>
          <w:bCs/>
          <w:szCs w:val="20"/>
        </w:rPr>
      </w:pPr>
      <w:r w:rsidRPr="001D0AAC">
        <w:rPr>
          <w:b/>
          <w:bCs/>
          <w:szCs w:val="22"/>
        </w:rPr>
        <w:t>A.</w:t>
      </w:r>
      <w:r w:rsidRPr="001D0AAC">
        <w:rPr>
          <w:b/>
          <w:bCs/>
          <w:szCs w:val="22"/>
        </w:rPr>
        <w:tab/>
        <w:t>GENERAL KNOWLEDGE OF RADIOCOMMUNICATIONS IN THE MARITIME MOBILE SERVICE</w:t>
      </w:r>
    </w:p>
    <w:p w14:paraId="63DB8E38" w14:textId="77777777" w:rsidR="000D5088" w:rsidRPr="00E85F43" w:rsidRDefault="000D5088" w:rsidP="000D5088">
      <w:pPr>
        <w:rPr>
          <w:rFonts w:cs="Arial"/>
          <w:szCs w:val="20"/>
        </w:rPr>
      </w:pPr>
    </w:p>
    <w:p w14:paraId="3CFE45E2" w14:textId="2D7E5770" w:rsidR="009B7A81" w:rsidRPr="00E85F43" w:rsidRDefault="009B7A81" w:rsidP="00111CFC">
      <w:pPr>
        <w:tabs>
          <w:tab w:val="left" w:pos="432"/>
          <w:tab w:val="left" w:pos="1008"/>
        </w:tabs>
        <w:ind w:left="432" w:hanging="432"/>
        <w:jc w:val="both"/>
        <w:rPr>
          <w:rFonts w:cs="Arial"/>
          <w:b/>
          <w:bCs/>
          <w:szCs w:val="20"/>
        </w:rPr>
      </w:pPr>
      <w:r w:rsidRPr="00E85F43">
        <w:rPr>
          <w:rFonts w:cs="Arial"/>
          <w:b/>
          <w:bCs/>
          <w:szCs w:val="20"/>
        </w:rPr>
        <w:t>A1.</w:t>
      </w:r>
      <w:r w:rsidRPr="00E85F43">
        <w:rPr>
          <w:rFonts w:cs="Arial"/>
          <w:b/>
          <w:bCs/>
          <w:szCs w:val="20"/>
        </w:rPr>
        <w:tab/>
        <w:t>The general principles and basic features</w:t>
      </w:r>
    </w:p>
    <w:p w14:paraId="78EBF200" w14:textId="77777777" w:rsidR="000D5088" w:rsidRPr="00E85F43" w:rsidRDefault="000D5088" w:rsidP="000D5088">
      <w:pPr>
        <w:rPr>
          <w:rFonts w:cs="Arial"/>
          <w:szCs w:val="20"/>
        </w:rPr>
      </w:pPr>
    </w:p>
    <w:p w14:paraId="0DCCB2F9" w14:textId="77777777" w:rsidR="000D5088" w:rsidRPr="000D5088" w:rsidRDefault="000D5088" w:rsidP="000D5088">
      <w:pPr>
        <w:tabs>
          <w:tab w:val="left" w:pos="431"/>
          <w:tab w:val="left" w:pos="1009"/>
        </w:tabs>
        <w:ind w:left="1008" w:hanging="1008"/>
        <w:jc w:val="both"/>
        <w:rPr>
          <w:rFonts w:cs="Arial"/>
          <w:szCs w:val="20"/>
          <w:lang w:val="en-GB"/>
        </w:rPr>
      </w:pPr>
      <w:r w:rsidRPr="000D5088">
        <w:rPr>
          <w:rFonts w:cs="Arial"/>
          <w:szCs w:val="20"/>
          <w:lang w:val="en-GB"/>
        </w:rPr>
        <w:tab/>
        <w:t>1.1</w:t>
      </w:r>
      <w:r w:rsidRPr="000D5088">
        <w:rPr>
          <w:rFonts w:cs="Arial"/>
          <w:szCs w:val="20"/>
          <w:lang w:val="en-GB"/>
        </w:rPr>
        <w:tab/>
        <w:t>Types of communication in the maritime mobile service</w:t>
      </w:r>
    </w:p>
    <w:p w14:paraId="00FAA7B8" w14:textId="77777777" w:rsidR="000D5088" w:rsidRPr="000D5088" w:rsidRDefault="000D5088" w:rsidP="000D5088">
      <w:pPr>
        <w:tabs>
          <w:tab w:val="left" w:pos="431"/>
          <w:tab w:val="left" w:pos="1009"/>
        </w:tabs>
        <w:ind w:left="1008" w:hanging="1008"/>
        <w:jc w:val="both"/>
        <w:rPr>
          <w:rFonts w:cs="Arial"/>
          <w:szCs w:val="20"/>
          <w:lang w:val="en-GB"/>
        </w:rPr>
      </w:pPr>
      <w:r w:rsidRPr="000D5088">
        <w:rPr>
          <w:rFonts w:cs="Arial"/>
          <w:szCs w:val="20"/>
          <w:lang w:val="en-GB"/>
        </w:rPr>
        <w:tab/>
      </w:r>
      <w:r w:rsidRPr="000D5088">
        <w:rPr>
          <w:rFonts w:cs="Arial"/>
          <w:szCs w:val="20"/>
          <w:lang w:val="en-GB"/>
        </w:rPr>
        <w:tab/>
        <w:t>-</w:t>
      </w:r>
      <w:r w:rsidRPr="000D5088">
        <w:rPr>
          <w:rFonts w:cs="Arial"/>
          <w:szCs w:val="20"/>
          <w:lang w:val="en-GB"/>
        </w:rPr>
        <w:tab/>
        <w:t xml:space="preserve">Distress, urgency and safety communications </w:t>
      </w:r>
    </w:p>
    <w:p w14:paraId="2B00E63B" w14:textId="77777777" w:rsidR="000D5088" w:rsidRPr="000D5088" w:rsidRDefault="000D5088" w:rsidP="000D5088">
      <w:pPr>
        <w:tabs>
          <w:tab w:val="left" w:pos="431"/>
          <w:tab w:val="left" w:pos="1009"/>
        </w:tabs>
        <w:ind w:left="1008" w:hanging="1008"/>
        <w:jc w:val="both"/>
        <w:rPr>
          <w:rFonts w:cs="Arial"/>
          <w:szCs w:val="20"/>
          <w:lang w:val="en-GB"/>
        </w:rPr>
      </w:pPr>
      <w:r w:rsidRPr="000D5088">
        <w:rPr>
          <w:rFonts w:cs="Arial"/>
          <w:szCs w:val="20"/>
          <w:lang w:val="en-GB"/>
        </w:rPr>
        <w:tab/>
      </w:r>
      <w:r w:rsidRPr="000D5088">
        <w:rPr>
          <w:rFonts w:cs="Arial"/>
          <w:szCs w:val="20"/>
          <w:lang w:val="en-GB"/>
        </w:rPr>
        <w:tab/>
        <w:t>-</w:t>
      </w:r>
      <w:r w:rsidRPr="000D5088">
        <w:rPr>
          <w:rFonts w:cs="Arial"/>
          <w:szCs w:val="20"/>
          <w:lang w:val="en-GB"/>
        </w:rPr>
        <w:tab/>
        <w:t>SAR (Search and Rescue) Communication</w:t>
      </w:r>
    </w:p>
    <w:p w14:paraId="5C8D3B9A" w14:textId="77777777" w:rsidR="000D5088" w:rsidRPr="000D5088" w:rsidRDefault="000D5088" w:rsidP="000D5088">
      <w:pPr>
        <w:tabs>
          <w:tab w:val="left" w:pos="431"/>
          <w:tab w:val="left" w:pos="1009"/>
        </w:tabs>
        <w:ind w:left="1008" w:hanging="1008"/>
        <w:jc w:val="both"/>
        <w:rPr>
          <w:rFonts w:cs="Arial"/>
          <w:szCs w:val="20"/>
          <w:lang w:val="en-GB"/>
        </w:rPr>
      </w:pPr>
      <w:r w:rsidRPr="000D5088">
        <w:rPr>
          <w:rFonts w:cs="Arial"/>
          <w:szCs w:val="20"/>
          <w:lang w:val="en-GB"/>
        </w:rPr>
        <w:tab/>
      </w:r>
      <w:r w:rsidRPr="000D5088">
        <w:rPr>
          <w:rFonts w:cs="Arial"/>
          <w:szCs w:val="20"/>
          <w:lang w:val="en-GB"/>
        </w:rPr>
        <w:tab/>
        <w:t>-</w:t>
      </w:r>
      <w:r w:rsidRPr="000D5088">
        <w:rPr>
          <w:rFonts w:cs="Arial"/>
          <w:szCs w:val="20"/>
          <w:lang w:val="en-GB"/>
        </w:rPr>
        <w:tab/>
        <w:t>Public correspondence</w:t>
      </w:r>
    </w:p>
    <w:p w14:paraId="313463F1" w14:textId="77777777" w:rsidR="000D5088" w:rsidRPr="000D5088" w:rsidRDefault="000D5088" w:rsidP="000D5088">
      <w:pPr>
        <w:tabs>
          <w:tab w:val="left" w:pos="431"/>
          <w:tab w:val="left" w:pos="1009"/>
        </w:tabs>
        <w:ind w:left="1008" w:hanging="1008"/>
        <w:jc w:val="both"/>
        <w:rPr>
          <w:rFonts w:cs="Arial"/>
          <w:szCs w:val="20"/>
          <w:lang w:val="en-GB"/>
        </w:rPr>
      </w:pPr>
      <w:r w:rsidRPr="000D5088">
        <w:rPr>
          <w:rFonts w:cs="Arial"/>
          <w:szCs w:val="20"/>
          <w:lang w:val="en-GB"/>
        </w:rPr>
        <w:tab/>
      </w:r>
      <w:r w:rsidRPr="000D5088">
        <w:rPr>
          <w:rFonts w:cs="Arial"/>
          <w:szCs w:val="20"/>
          <w:lang w:val="en-GB"/>
        </w:rPr>
        <w:tab/>
        <w:t>-</w:t>
      </w:r>
      <w:r w:rsidRPr="000D5088">
        <w:rPr>
          <w:rFonts w:cs="Arial"/>
          <w:szCs w:val="20"/>
          <w:lang w:val="en-GB"/>
        </w:rPr>
        <w:tab/>
        <w:t>Port operations and ship movement service</w:t>
      </w:r>
    </w:p>
    <w:p w14:paraId="41EAE061" w14:textId="59F067C0" w:rsidR="000D5088" w:rsidRPr="000D5088" w:rsidRDefault="000D5088" w:rsidP="000D5088">
      <w:pPr>
        <w:tabs>
          <w:tab w:val="left" w:pos="431"/>
          <w:tab w:val="left" w:pos="1009"/>
        </w:tabs>
        <w:ind w:left="1008" w:hanging="1008"/>
        <w:jc w:val="both"/>
        <w:rPr>
          <w:rFonts w:cs="Arial"/>
          <w:szCs w:val="20"/>
          <w:lang w:val="en-GB"/>
        </w:rPr>
      </w:pPr>
      <w:r w:rsidRPr="000D5088">
        <w:rPr>
          <w:rFonts w:cs="Arial"/>
          <w:szCs w:val="20"/>
          <w:lang w:val="en-GB"/>
        </w:rPr>
        <w:tab/>
      </w:r>
      <w:r w:rsidRPr="000D5088">
        <w:rPr>
          <w:rFonts w:cs="Arial"/>
          <w:szCs w:val="20"/>
          <w:lang w:val="en-GB"/>
        </w:rPr>
        <w:tab/>
        <w:t>-</w:t>
      </w:r>
      <w:r w:rsidRPr="000D5088">
        <w:rPr>
          <w:rFonts w:cs="Arial"/>
          <w:szCs w:val="20"/>
          <w:lang w:val="en-GB"/>
        </w:rPr>
        <w:tab/>
        <w:t>Inter</w:t>
      </w:r>
      <w:r>
        <w:rPr>
          <w:rFonts w:cs="Arial"/>
          <w:szCs w:val="20"/>
          <w:lang w:val="en-GB"/>
        </w:rPr>
        <w:t>-</w:t>
      </w:r>
      <w:r w:rsidRPr="000D5088">
        <w:rPr>
          <w:rFonts w:cs="Arial"/>
          <w:szCs w:val="20"/>
          <w:lang w:val="en-GB"/>
        </w:rPr>
        <w:t>ship communications</w:t>
      </w:r>
    </w:p>
    <w:p w14:paraId="6AAEBC2E" w14:textId="77777777" w:rsidR="000D5088" w:rsidRPr="000D5088" w:rsidRDefault="000D5088" w:rsidP="000D5088">
      <w:pPr>
        <w:tabs>
          <w:tab w:val="left" w:pos="431"/>
          <w:tab w:val="left" w:pos="1009"/>
        </w:tabs>
        <w:ind w:left="1008" w:hanging="1008"/>
        <w:jc w:val="both"/>
        <w:rPr>
          <w:rFonts w:cs="Arial"/>
          <w:szCs w:val="20"/>
          <w:lang w:val="en-GB"/>
        </w:rPr>
      </w:pPr>
      <w:r w:rsidRPr="000D5088">
        <w:rPr>
          <w:rFonts w:cs="Arial"/>
          <w:szCs w:val="20"/>
          <w:lang w:val="en-GB"/>
        </w:rPr>
        <w:tab/>
      </w:r>
      <w:r w:rsidRPr="000D5088">
        <w:rPr>
          <w:rFonts w:cs="Arial"/>
          <w:szCs w:val="20"/>
          <w:lang w:val="en-GB"/>
        </w:rPr>
        <w:tab/>
        <w:t>-</w:t>
      </w:r>
      <w:r w:rsidRPr="000D5088">
        <w:rPr>
          <w:rFonts w:cs="Arial"/>
          <w:szCs w:val="20"/>
          <w:lang w:val="en-GB"/>
        </w:rPr>
        <w:tab/>
        <w:t>On board communications</w:t>
      </w:r>
    </w:p>
    <w:p w14:paraId="0EAFED47" w14:textId="77777777" w:rsidR="000D5088" w:rsidRPr="00AF122E" w:rsidRDefault="000D5088" w:rsidP="00AF122E">
      <w:pPr>
        <w:tabs>
          <w:tab w:val="left" w:pos="431"/>
          <w:tab w:val="left" w:pos="1009"/>
        </w:tabs>
        <w:ind w:left="1008" w:hanging="1008"/>
        <w:jc w:val="both"/>
        <w:rPr>
          <w:rFonts w:cs="Arial"/>
          <w:szCs w:val="20"/>
          <w:lang w:val="en-GB"/>
        </w:rPr>
      </w:pPr>
    </w:p>
    <w:p w14:paraId="474BF6EA" w14:textId="548800ED" w:rsidR="00BD50C5" w:rsidRPr="00BD50C5" w:rsidRDefault="00BD50C5" w:rsidP="00BD50C5">
      <w:pPr>
        <w:tabs>
          <w:tab w:val="left" w:pos="431"/>
          <w:tab w:val="left" w:pos="1009"/>
        </w:tabs>
        <w:ind w:left="1008" w:hanging="1008"/>
        <w:jc w:val="both"/>
        <w:rPr>
          <w:rFonts w:cs="Arial"/>
          <w:szCs w:val="20"/>
          <w:lang w:val="en-GB"/>
        </w:rPr>
      </w:pPr>
      <w:r w:rsidRPr="00BD50C5">
        <w:rPr>
          <w:rFonts w:cs="Arial"/>
          <w:szCs w:val="20"/>
          <w:lang w:val="en-GB"/>
        </w:rPr>
        <w:tab/>
        <w:t>1.2</w:t>
      </w:r>
      <w:r w:rsidRPr="00BD50C5">
        <w:rPr>
          <w:rFonts w:cs="Arial"/>
          <w:szCs w:val="20"/>
          <w:lang w:val="en-GB"/>
        </w:rPr>
        <w:tab/>
        <w:t>Types of stations</w:t>
      </w:r>
    </w:p>
    <w:p w14:paraId="484C4493" w14:textId="77777777" w:rsidR="00BD50C5" w:rsidRPr="00BD50C5" w:rsidRDefault="00BD50C5" w:rsidP="00BD50C5">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Ship stations</w:t>
      </w:r>
    </w:p>
    <w:p w14:paraId="30EFA5E0" w14:textId="77777777" w:rsidR="00BD50C5" w:rsidRPr="00BD50C5" w:rsidRDefault="00BD50C5" w:rsidP="00BD50C5">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Coast stations</w:t>
      </w:r>
    </w:p>
    <w:p w14:paraId="74BB607B" w14:textId="77777777" w:rsidR="00BD50C5" w:rsidRPr="00BD50C5" w:rsidRDefault="00BD50C5" w:rsidP="00BD50C5">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Rescue coordination centres</w:t>
      </w:r>
    </w:p>
    <w:p w14:paraId="53715448" w14:textId="77777777" w:rsidR="00BD50C5" w:rsidRPr="00BD50C5" w:rsidRDefault="00BD50C5" w:rsidP="00BD50C5">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 xml:space="preserve">Pilot, VTS and port stations </w:t>
      </w:r>
    </w:p>
    <w:p w14:paraId="3DBB22E7" w14:textId="77777777" w:rsidR="00BD50C5" w:rsidRPr="00BD50C5" w:rsidRDefault="00BD50C5" w:rsidP="00BD50C5">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Aircraft stations</w:t>
      </w:r>
    </w:p>
    <w:p w14:paraId="0E2E7943" w14:textId="77777777" w:rsidR="000D5088" w:rsidRPr="00AF122E" w:rsidRDefault="000D5088" w:rsidP="00AF122E">
      <w:pPr>
        <w:tabs>
          <w:tab w:val="left" w:pos="431"/>
          <w:tab w:val="left" w:pos="1009"/>
        </w:tabs>
        <w:ind w:left="1008" w:hanging="1008"/>
        <w:jc w:val="both"/>
        <w:rPr>
          <w:rFonts w:cs="Arial"/>
          <w:szCs w:val="20"/>
          <w:lang w:val="en-GB"/>
        </w:rPr>
      </w:pPr>
    </w:p>
    <w:p w14:paraId="713EF5F8"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t>1.3</w:t>
      </w:r>
      <w:r w:rsidRPr="00BD50C5">
        <w:rPr>
          <w:rFonts w:cs="Arial"/>
          <w:szCs w:val="20"/>
          <w:lang w:val="en-GB"/>
        </w:rPr>
        <w:tab/>
        <w:t>General knowledge of VHF radio channels</w:t>
      </w:r>
    </w:p>
    <w:p w14:paraId="176F2754"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The physical concept of frequency</w:t>
      </w:r>
    </w:p>
    <w:p w14:paraId="1E447B4A"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Propagation and range of communications</w:t>
      </w:r>
    </w:p>
    <w:p w14:paraId="443A7B15" w14:textId="4EFAB6E3"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The concept of radio channel: simplex and duplex</w:t>
      </w:r>
    </w:p>
    <w:p w14:paraId="1290AD1F"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The usage of and restriction on VHF channels</w:t>
      </w:r>
    </w:p>
    <w:p w14:paraId="534E4598"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Distress and safety channels</w:t>
      </w:r>
    </w:p>
    <w:p w14:paraId="7CD0AF0F"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Calling channels</w:t>
      </w:r>
    </w:p>
    <w:p w14:paraId="6CD8C04B" w14:textId="6BACB64C"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Inter</w:t>
      </w:r>
      <w:r w:rsidR="00526CC4">
        <w:rPr>
          <w:rFonts w:cs="Arial"/>
          <w:szCs w:val="20"/>
          <w:lang w:val="en-GB"/>
        </w:rPr>
        <w:t>-</w:t>
      </w:r>
      <w:r w:rsidRPr="00BD50C5">
        <w:rPr>
          <w:rFonts w:cs="Arial"/>
          <w:szCs w:val="20"/>
          <w:lang w:val="en-GB"/>
        </w:rPr>
        <w:t>ship channels</w:t>
      </w:r>
    </w:p>
    <w:p w14:paraId="5255E22C"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Port operations and ship movement channels</w:t>
      </w:r>
    </w:p>
    <w:p w14:paraId="43D2A599"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Public correspondence channels</w:t>
      </w:r>
    </w:p>
    <w:p w14:paraId="0327C2D7" w14:textId="77777777" w:rsidR="00BD50C5" w:rsidRPr="00BD50C5" w:rsidRDefault="00BD50C5" w:rsidP="00787ED1">
      <w:pPr>
        <w:tabs>
          <w:tab w:val="left" w:pos="431"/>
          <w:tab w:val="left" w:pos="1009"/>
        </w:tabs>
        <w:ind w:left="1008" w:hanging="1008"/>
        <w:jc w:val="both"/>
        <w:rPr>
          <w:rFonts w:cs="Arial"/>
          <w:szCs w:val="20"/>
          <w:lang w:val="en-GB"/>
        </w:rPr>
      </w:pPr>
      <w:r w:rsidRPr="00BD50C5">
        <w:rPr>
          <w:rFonts w:cs="Arial"/>
          <w:szCs w:val="20"/>
          <w:lang w:val="en-GB"/>
        </w:rPr>
        <w:tab/>
      </w:r>
      <w:r w:rsidRPr="00BD50C5">
        <w:rPr>
          <w:rFonts w:cs="Arial"/>
          <w:szCs w:val="20"/>
          <w:lang w:val="en-GB"/>
        </w:rPr>
        <w:tab/>
        <w:t>-</w:t>
      </w:r>
      <w:r w:rsidRPr="00BD50C5">
        <w:rPr>
          <w:rFonts w:cs="Arial"/>
          <w:szCs w:val="20"/>
          <w:lang w:val="en-GB"/>
        </w:rPr>
        <w:tab/>
        <w:t>National channels for small craft safety</w:t>
      </w:r>
    </w:p>
    <w:p w14:paraId="27EEC939" w14:textId="77777777" w:rsidR="000D5088" w:rsidRPr="00E85F43" w:rsidRDefault="000D5088" w:rsidP="000D5088">
      <w:pPr>
        <w:rPr>
          <w:rFonts w:cs="Arial"/>
          <w:szCs w:val="20"/>
        </w:rPr>
      </w:pPr>
    </w:p>
    <w:p w14:paraId="61DEEF76" w14:textId="77777777" w:rsidR="009B7A81" w:rsidRPr="002873BA" w:rsidRDefault="009B7A81" w:rsidP="002873BA">
      <w:pPr>
        <w:tabs>
          <w:tab w:val="left" w:pos="432"/>
          <w:tab w:val="left" w:pos="1008"/>
        </w:tabs>
        <w:ind w:left="432" w:hanging="432"/>
        <w:jc w:val="both"/>
        <w:rPr>
          <w:b/>
        </w:rPr>
      </w:pPr>
      <w:r w:rsidRPr="002873BA">
        <w:rPr>
          <w:b/>
        </w:rPr>
        <w:t>A2.</w:t>
      </w:r>
      <w:r w:rsidRPr="002873BA">
        <w:rPr>
          <w:b/>
        </w:rPr>
        <w:tab/>
        <w:t>System overview of the GMDSS structure</w:t>
      </w:r>
    </w:p>
    <w:p w14:paraId="2424FF39" w14:textId="77777777" w:rsidR="002873BA" w:rsidRPr="00E85F43" w:rsidRDefault="002873BA" w:rsidP="002873BA">
      <w:pPr>
        <w:rPr>
          <w:rFonts w:cs="Arial"/>
          <w:szCs w:val="20"/>
        </w:rPr>
      </w:pPr>
    </w:p>
    <w:p w14:paraId="1D50C307" w14:textId="0346F99C" w:rsidR="002873BA" w:rsidRPr="002873BA" w:rsidRDefault="002873BA" w:rsidP="00787ED1">
      <w:pPr>
        <w:tabs>
          <w:tab w:val="left" w:pos="431"/>
          <w:tab w:val="left" w:pos="1009"/>
        </w:tabs>
        <w:ind w:left="1008" w:hanging="1008"/>
        <w:jc w:val="both"/>
        <w:rPr>
          <w:rFonts w:cs="Arial"/>
          <w:szCs w:val="20"/>
          <w:lang w:val="en-GB"/>
        </w:rPr>
      </w:pPr>
      <w:r w:rsidRPr="002873BA">
        <w:rPr>
          <w:rFonts w:cs="Arial"/>
          <w:szCs w:val="20"/>
          <w:lang w:val="en-GB"/>
        </w:rPr>
        <w:tab/>
        <w:t>2.1</w:t>
      </w:r>
      <w:r w:rsidRPr="002873BA">
        <w:rPr>
          <w:rFonts w:cs="Arial"/>
          <w:szCs w:val="20"/>
          <w:lang w:val="en-GB"/>
        </w:rPr>
        <w:tab/>
        <w:t>System overview</w:t>
      </w:r>
    </w:p>
    <w:p w14:paraId="3E56B092" w14:textId="16993611" w:rsidR="002873BA" w:rsidRPr="002873BA" w:rsidRDefault="002873BA" w:rsidP="00787ED1">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2873BA">
        <w:rPr>
          <w:rFonts w:cs="Arial"/>
          <w:szCs w:val="20"/>
          <w:lang w:val="en-GB"/>
        </w:rPr>
        <w:t>-</w:t>
      </w:r>
      <w:r w:rsidRPr="002873BA">
        <w:rPr>
          <w:rFonts w:cs="Arial"/>
          <w:szCs w:val="20"/>
          <w:lang w:val="en-GB"/>
        </w:rPr>
        <w:tab/>
        <w:t>Structure</w:t>
      </w:r>
    </w:p>
    <w:p w14:paraId="1EC0A064" w14:textId="5C82EFAD" w:rsidR="002873BA" w:rsidRPr="002873BA" w:rsidRDefault="002873BA" w:rsidP="00787ED1">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2873BA">
        <w:rPr>
          <w:rFonts w:cs="Arial"/>
          <w:szCs w:val="20"/>
          <w:lang w:val="en-GB"/>
        </w:rPr>
        <w:t>-</w:t>
      </w:r>
      <w:r w:rsidRPr="002873BA">
        <w:rPr>
          <w:rFonts w:cs="Arial"/>
          <w:szCs w:val="20"/>
          <w:lang w:val="en-GB"/>
        </w:rPr>
        <w:tab/>
        <w:t>Block Diagram</w:t>
      </w:r>
    </w:p>
    <w:p w14:paraId="5ED5DD84" w14:textId="77777777" w:rsidR="002873BA" w:rsidRPr="002873BA" w:rsidRDefault="002873BA" w:rsidP="00787ED1">
      <w:pPr>
        <w:tabs>
          <w:tab w:val="left" w:pos="431"/>
          <w:tab w:val="left" w:pos="1009"/>
        </w:tabs>
        <w:ind w:left="1008" w:hanging="1008"/>
        <w:jc w:val="both"/>
        <w:rPr>
          <w:rFonts w:cs="Arial"/>
          <w:szCs w:val="20"/>
          <w:lang w:val="en-GB"/>
        </w:rPr>
      </w:pPr>
      <w:r w:rsidRPr="002873BA">
        <w:rPr>
          <w:rFonts w:cs="Arial"/>
          <w:szCs w:val="20"/>
          <w:lang w:val="en-GB"/>
        </w:rPr>
        <w:tab/>
        <w:t>2.2</w:t>
      </w:r>
      <w:r w:rsidRPr="002873BA">
        <w:rPr>
          <w:rFonts w:cs="Arial"/>
          <w:szCs w:val="20"/>
          <w:lang w:val="en-GB"/>
        </w:rPr>
        <w:tab/>
        <w:t>Sea Areas, A1 (and awareness of A2)</w:t>
      </w:r>
    </w:p>
    <w:p w14:paraId="3A5FFC15" w14:textId="77777777" w:rsidR="002873BA" w:rsidRPr="00E85F43" w:rsidRDefault="002873BA" w:rsidP="002873BA">
      <w:pPr>
        <w:rPr>
          <w:rFonts w:cs="Arial"/>
          <w:szCs w:val="20"/>
        </w:rPr>
      </w:pPr>
    </w:p>
    <w:p w14:paraId="08E809EE" w14:textId="77777777" w:rsidR="009B7A81" w:rsidRPr="00B726D3" w:rsidRDefault="009B7A81" w:rsidP="00B726D3">
      <w:pPr>
        <w:tabs>
          <w:tab w:val="left" w:pos="432"/>
          <w:tab w:val="left" w:pos="1008"/>
        </w:tabs>
        <w:ind w:left="432" w:hanging="432"/>
        <w:jc w:val="both"/>
        <w:rPr>
          <w:b/>
        </w:rPr>
      </w:pPr>
      <w:r w:rsidRPr="00B726D3">
        <w:rPr>
          <w:b/>
        </w:rPr>
        <w:t>A3.</w:t>
      </w:r>
      <w:r w:rsidRPr="00B726D3">
        <w:rPr>
          <w:b/>
        </w:rPr>
        <w:tab/>
        <w:t>Search and Rescue (SAR)</w:t>
      </w:r>
    </w:p>
    <w:p w14:paraId="2737D08C" w14:textId="77777777" w:rsidR="00B726D3" w:rsidRPr="00E85F43" w:rsidRDefault="00B726D3" w:rsidP="00B726D3">
      <w:pPr>
        <w:rPr>
          <w:rFonts w:cs="Arial"/>
          <w:szCs w:val="20"/>
        </w:rPr>
      </w:pPr>
    </w:p>
    <w:p w14:paraId="627E0504" w14:textId="3A99BA8F" w:rsidR="00B726D3" w:rsidRPr="00B726D3" w:rsidRDefault="00B726D3" w:rsidP="00787ED1">
      <w:pPr>
        <w:tabs>
          <w:tab w:val="left" w:pos="431"/>
          <w:tab w:val="left" w:pos="1009"/>
        </w:tabs>
        <w:ind w:left="1008" w:hanging="1008"/>
        <w:jc w:val="both"/>
        <w:rPr>
          <w:rFonts w:cs="Arial"/>
          <w:szCs w:val="20"/>
          <w:lang w:val="en-GB"/>
        </w:rPr>
      </w:pPr>
      <w:r w:rsidRPr="00B726D3">
        <w:rPr>
          <w:rFonts w:cs="Arial"/>
          <w:szCs w:val="20"/>
          <w:lang w:val="en-GB"/>
        </w:rPr>
        <w:tab/>
        <w:t>3.1</w:t>
      </w:r>
      <w:r w:rsidRPr="00B726D3">
        <w:rPr>
          <w:rFonts w:cs="Arial"/>
          <w:szCs w:val="20"/>
          <w:lang w:val="en-GB"/>
        </w:rPr>
        <w:tab/>
        <w:t>SAR regions</w:t>
      </w:r>
    </w:p>
    <w:p w14:paraId="179359E0" w14:textId="77777777" w:rsidR="00B726D3" w:rsidRPr="00B726D3" w:rsidRDefault="00B726D3" w:rsidP="00787ED1">
      <w:pPr>
        <w:tabs>
          <w:tab w:val="left" w:pos="431"/>
          <w:tab w:val="left" w:pos="1009"/>
        </w:tabs>
        <w:ind w:left="1008" w:hanging="1008"/>
        <w:jc w:val="both"/>
        <w:rPr>
          <w:rFonts w:cs="Arial"/>
          <w:szCs w:val="20"/>
          <w:lang w:val="en-GB"/>
        </w:rPr>
      </w:pPr>
      <w:r w:rsidRPr="00B726D3">
        <w:rPr>
          <w:rFonts w:cs="Arial"/>
          <w:szCs w:val="20"/>
          <w:lang w:val="en-GB"/>
        </w:rPr>
        <w:tab/>
        <w:t>3.2</w:t>
      </w:r>
      <w:r w:rsidRPr="00B726D3">
        <w:rPr>
          <w:rFonts w:cs="Arial"/>
          <w:szCs w:val="20"/>
          <w:lang w:val="en-GB"/>
        </w:rPr>
        <w:tab/>
        <w:t>The role of Rescue coordination centres</w:t>
      </w:r>
    </w:p>
    <w:p w14:paraId="0AEB9DAD" w14:textId="77777777" w:rsidR="00B726D3" w:rsidRPr="00B726D3" w:rsidRDefault="00B726D3" w:rsidP="00787ED1">
      <w:pPr>
        <w:tabs>
          <w:tab w:val="left" w:pos="431"/>
          <w:tab w:val="left" w:pos="1009"/>
        </w:tabs>
        <w:ind w:left="1008" w:hanging="1008"/>
        <w:jc w:val="both"/>
        <w:rPr>
          <w:rFonts w:cs="Arial"/>
          <w:szCs w:val="20"/>
          <w:lang w:val="en-GB"/>
        </w:rPr>
      </w:pPr>
      <w:r w:rsidRPr="00B726D3">
        <w:rPr>
          <w:rFonts w:cs="Arial"/>
          <w:szCs w:val="20"/>
          <w:lang w:val="en-GB"/>
        </w:rPr>
        <w:tab/>
        <w:t>3.3</w:t>
      </w:r>
      <w:r w:rsidRPr="00B726D3">
        <w:rPr>
          <w:rFonts w:cs="Arial"/>
          <w:szCs w:val="20"/>
          <w:lang w:val="en-GB"/>
        </w:rPr>
        <w:tab/>
        <w:t>Organisation of search and rescue</w:t>
      </w:r>
    </w:p>
    <w:p w14:paraId="0C0CAB46" w14:textId="77777777" w:rsidR="00B726D3" w:rsidRPr="00B726D3" w:rsidRDefault="00B726D3" w:rsidP="00787ED1">
      <w:pPr>
        <w:tabs>
          <w:tab w:val="left" w:pos="431"/>
          <w:tab w:val="left" w:pos="1009"/>
        </w:tabs>
        <w:ind w:left="1008" w:hanging="1008"/>
        <w:jc w:val="both"/>
        <w:rPr>
          <w:rFonts w:cs="Arial"/>
          <w:szCs w:val="20"/>
          <w:lang w:val="en-GB"/>
        </w:rPr>
      </w:pPr>
      <w:r w:rsidRPr="00B726D3">
        <w:rPr>
          <w:rFonts w:cs="Arial"/>
          <w:szCs w:val="20"/>
          <w:lang w:val="en-GB"/>
        </w:rPr>
        <w:tab/>
        <w:t>3.4</w:t>
      </w:r>
      <w:r w:rsidRPr="00B726D3">
        <w:rPr>
          <w:rFonts w:cs="Arial"/>
          <w:szCs w:val="20"/>
          <w:lang w:val="en-GB"/>
        </w:rPr>
        <w:tab/>
        <w:t>SAR communication including on-scene communications</w:t>
      </w:r>
    </w:p>
    <w:p w14:paraId="23485F75" w14:textId="77777777" w:rsidR="00B726D3" w:rsidRPr="00E85F43" w:rsidRDefault="00B726D3" w:rsidP="00B726D3">
      <w:pPr>
        <w:rPr>
          <w:rFonts w:cs="Arial"/>
          <w:szCs w:val="20"/>
        </w:rPr>
      </w:pPr>
    </w:p>
    <w:p w14:paraId="0AF225B3" w14:textId="77777777" w:rsidR="009B7A81" w:rsidRPr="00B726D3" w:rsidRDefault="009B7A81" w:rsidP="00B726D3">
      <w:pPr>
        <w:tabs>
          <w:tab w:val="left" w:pos="432"/>
          <w:tab w:val="left" w:pos="1008"/>
        </w:tabs>
        <w:ind w:left="432" w:hanging="432"/>
        <w:jc w:val="both"/>
        <w:rPr>
          <w:b/>
        </w:rPr>
      </w:pPr>
      <w:r w:rsidRPr="00B726D3">
        <w:rPr>
          <w:b/>
        </w:rPr>
        <w:t>A4.</w:t>
      </w:r>
      <w:r w:rsidRPr="00B726D3">
        <w:rPr>
          <w:b/>
        </w:rPr>
        <w:tab/>
        <w:t>Maritime Safety Information (MSI)</w:t>
      </w:r>
    </w:p>
    <w:p w14:paraId="3EDD855E" w14:textId="77777777" w:rsidR="00B726D3" w:rsidRPr="00E85F43" w:rsidRDefault="00B726D3" w:rsidP="00B726D3">
      <w:pPr>
        <w:rPr>
          <w:rFonts w:cs="Arial"/>
          <w:szCs w:val="20"/>
        </w:rPr>
      </w:pPr>
    </w:p>
    <w:p w14:paraId="0CC170D9" w14:textId="77777777" w:rsidR="00B726D3" w:rsidRPr="00B726D3" w:rsidRDefault="00B726D3" w:rsidP="00CB6693">
      <w:pPr>
        <w:tabs>
          <w:tab w:val="left" w:pos="431"/>
          <w:tab w:val="left" w:pos="1009"/>
        </w:tabs>
        <w:ind w:left="1008" w:hanging="1008"/>
        <w:jc w:val="both"/>
        <w:rPr>
          <w:rFonts w:cs="Arial"/>
          <w:szCs w:val="20"/>
          <w:lang w:val="en-GB"/>
        </w:rPr>
      </w:pPr>
      <w:r w:rsidRPr="00B726D3">
        <w:rPr>
          <w:rFonts w:cs="Arial"/>
          <w:szCs w:val="20"/>
          <w:lang w:val="en-GB"/>
        </w:rPr>
        <w:tab/>
        <w:t>4.1</w:t>
      </w:r>
      <w:r w:rsidRPr="00B726D3">
        <w:rPr>
          <w:rFonts w:cs="Arial"/>
          <w:szCs w:val="20"/>
          <w:lang w:val="en-GB"/>
        </w:rPr>
        <w:tab/>
        <w:t>The NAVTEX system</w:t>
      </w:r>
    </w:p>
    <w:p w14:paraId="7412F02C" w14:textId="523402D1" w:rsidR="00B726D3" w:rsidRPr="00B726D3" w:rsidRDefault="00B726D3" w:rsidP="00CB6693">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B726D3">
        <w:rPr>
          <w:rFonts w:cs="Arial"/>
          <w:szCs w:val="20"/>
          <w:lang w:val="en-GB"/>
        </w:rPr>
        <w:t>-</w:t>
      </w:r>
      <w:r w:rsidRPr="00B726D3">
        <w:rPr>
          <w:rFonts w:cs="Arial"/>
          <w:szCs w:val="20"/>
          <w:lang w:val="en-GB"/>
        </w:rPr>
        <w:tab/>
        <w:t>Purpose and capabilities, including Distress and Safety functions</w:t>
      </w:r>
    </w:p>
    <w:p w14:paraId="1594C2CB" w14:textId="764C28DB" w:rsidR="00B726D3" w:rsidRPr="001A38AA" w:rsidRDefault="00B726D3" w:rsidP="00CB6693">
      <w:pPr>
        <w:tabs>
          <w:tab w:val="left" w:pos="431"/>
          <w:tab w:val="left" w:pos="1009"/>
        </w:tabs>
        <w:ind w:left="1008" w:hanging="1008"/>
        <w:jc w:val="both"/>
        <w:rPr>
          <w:rFonts w:cs="Arial"/>
          <w:szCs w:val="20"/>
          <w:lang w:val="da-DK"/>
        </w:rPr>
      </w:pPr>
      <w:r>
        <w:rPr>
          <w:rFonts w:cs="Arial"/>
          <w:szCs w:val="20"/>
          <w:lang w:val="en-GB"/>
        </w:rPr>
        <w:tab/>
      </w:r>
      <w:r>
        <w:rPr>
          <w:rFonts w:cs="Arial"/>
          <w:szCs w:val="20"/>
          <w:lang w:val="en-GB"/>
        </w:rPr>
        <w:tab/>
      </w:r>
      <w:r w:rsidRPr="001A38AA">
        <w:rPr>
          <w:rFonts w:cs="Arial"/>
          <w:szCs w:val="20"/>
          <w:lang w:val="da-DK"/>
        </w:rPr>
        <w:t>-</w:t>
      </w:r>
      <w:r w:rsidRPr="001A38AA">
        <w:rPr>
          <w:rFonts w:cs="Arial"/>
          <w:szCs w:val="20"/>
          <w:lang w:val="da-DK"/>
        </w:rPr>
        <w:tab/>
        <w:t>Message format (transmitter ID, message type, message number)</w:t>
      </w:r>
    </w:p>
    <w:p w14:paraId="0701B480" w14:textId="39F1ED8E" w:rsidR="00B726D3" w:rsidRPr="00B726D3" w:rsidRDefault="00B726D3" w:rsidP="00CB6693">
      <w:pPr>
        <w:tabs>
          <w:tab w:val="left" w:pos="431"/>
          <w:tab w:val="left" w:pos="1009"/>
        </w:tabs>
        <w:ind w:left="1008" w:hanging="1008"/>
        <w:jc w:val="both"/>
        <w:rPr>
          <w:rFonts w:cs="Arial"/>
          <w:szCs w:val="20"/>
          <w:lang w:val="en-GB"/>
        </w:rPr>
      </w:pPr>
      <w:r w:rsidRPr="001A38AA">
        <w:rPr>
          <w:rFonts w:cs="Arial"/>
          <w:szCs w:val="20"/>
          <w:lang w:val="da-DK"/>
        </w:rPr>
        <w:tab/>
      </w:r>
      <w:r w:rsidRPr="001A38AA">
        <w:rPr>
          <w:rFonts w:cs="Arial"/>
          <w:szCs w:val="20"/>
          <w:lang w:val="da-DK"/>
        </w:rPr>
        <w:tab/>
      </w:r>
      <w:r w:rsidRPr="00B726D3">
        <w:rPr>
          <w:rFonts w:cs="Arial"/>
          <w:szCs w:val="20"/>
          <w:lang w:val="en-GB"/>
        </w:rPr>
        <w:t>-</w:t>
      </w:r>
      <w:r w:rsidRPr="00B726D3">
        <w:rPr>
          <w:rFonts w:cs="Arial"/>
          <w:szCs w:val="20"/>
          <w:lang w:val="en-GB"/>
        </w:rPr>
        <w:tab/>
        <w:t>Selection of transmitters and message type</w:t>
      </w:r>
    </w:p>
    <w:p w14:paraId="6776424D" w14:textId="0480412C" w:rsidR="00B726D3" w:rsidRPr="00B726D3" w:rsidRDefault="00B726D3" w:rsidP="00CB6693">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B726D3">
        <w:rPr>
          <w:rFonts w:cs="Arial"/>
          <w:szCs w:val="20"/>
          <w:lang w:val="en-GB"/>
        </w:rPr>
        <w:t>-</w:t>
      </w:r>
      <w:r w:rsidRPr="00B726D3">
        <w:rPr>
          <w:rFonts w:cs="Arial"/>
          <w:szCs w:val="20"/>
          <w:lang w:val="en-GB"/>
        </w:rPr>
        <w:tab/>
        <w:t>Messages, which cannot be rejected (mandatory messages)</w:t>
      </w:r>
    </w:p>
    <w:p w14:paraId="53523E37" w14:textId="77777777" w:rsidR="00B726D3" w:rsidRPr="00E85F43" w:rsidRDefault="00B726D3" w:rsidP="00B726D3">
      <w:pPr>
        <w:rPr>
          <w:rFonts w:cs="Arial"/>
          <w:szCs w:val="20"/>
        </w:rPr>
      </w:pPr>
    </w:p>
    <w:p w14:paraId="7968995F" w14:textId="77777777" w:rsidR="002509F2" w:rsidRDefault="002509F2">
      <w:pPr>
        <w:rPr>
          <w:rFonts w:cs="Arial"/>
          <w:b/>
          <w:bCs/>
          <w:szCs w:val="20"/>
        </w:rPr>
      </w:pPr>
      <w:r>
        <w:rPr>
          <w:rFonts w:cs="Arial"/>
          <w:b/>
          <w:bCs/>
          <w:szCs w:val="20"/>
        </w:rPr>
        <w:br w:type="page"/>
      </w:r>
    </w:p>
    <w:p w14:paraId="35FDC258" w14:textId="2CE21C68" w:rsidR="009B7A81" w:rsidRPr="00E85F43" w:rsidRDefault="009B7A81" w:rsidP="007A7AA0">
      <w:pPr>
        <w:tabs>
          <w:tab w:val="left" w:pos="432"/>
          <w:tab w:val="left" w:pos="1008"/>
        </w:tabs>
        <w:ind w:left="432" w:hanging="432"/>
        <w:jc w:val="both"/>
        <w:rPr>
          <w:rFonts w:cs="Arial"/>
          <w:szCs w:val="20"/>
        </w:rPr>
      </w:pPr>
      <w:r w:rsidRPr="00E85F43">
        <w:rPr>
          <w:rFonts w:cs="Arial"/>
          <w:b/>
          <w:bCs/>
          <w:szCs w:val="20"/>
        </w:rPr>
        <w:lastRenderedPageBreak/>
        <w:t>B.</w:t>
      </w:r>
      <w:r w:rsidRPr="00E85F43">
        <w:rPr>
          <w:rFonts w:cs="Arial"/>
          <w:b/>
          <w:bCs/>
          <w:szCs w:val="20"/>
        </w:rPr>
        <w:tab/>
        <w:t>PRACTICAL KNOWLEDGE OF RADIO EQUIPMENT</w:t>
      </w:r>
    </w:p>
    <w:p w14:paraId="4281F612" w14:textId="77777777" w:rsidR="007A7AA0" w:rsidRPr="00E85F43" w:rsidRDefault="007A7AA0" w:rsidP="007A7AA0">
      <w:pPr>
        <w:rPr>
          <w:rFonts w:cs="Arial"/>
          <w:szCs w:val="20"/>
        </w:rPr>
      </w:pPr>
    </w:p>
    <w:p w14:paraId="63156E87" w14:textId="77777777" w:rsidR="009B7A81" w:rsidRPr="00E85F43" w:rsidRDefault="009B7A81" w:rsidP="00C117A8">
      <w:pPr>
        <w:tabs>
          <w:tab w:val="left" w:pos="432"/>
          <w:tab w:val="left" w:pos="1008"/>
        </w:tabs>
        <w:ind w:left="432" w:hanging="432"/>
        <w:jc w:val="both"/>
        <w:rPr>
          <w:rFonts w:cs="Arial"/>
          <w:b/>
          <w:bCs/>
          <w:szCs w:val="20"/>
        </w:rPr>
      </w:pPr>
      <w:r w:rsidRPr="00E85F43">
        <w:rPr>
          <w:rFonts w:cs="Arial"/>
          <w:b/>
          <w:bCs/>
          <w:szCs w:val="20"/>
        </w:rPr>
        <w:t>B1.</w:t>
      </w:r>
      <w:r w:rsidRPr="00E85F43">
        <w:rPr>
          <w:rFonts w:cs="Arial"/>
          <w:b/>
          <w:bCs/>
          <w:szCs w:val="20"/>
        </w:rPr>
        <w:tab/>
        <w:t>VHF radio installation</w:t>
      </w:r>
    </w:p>
    <w:p w14:paraId="0EC9E2F7" w14:textId="6C7E64B0" w:rsidR="007A7AA0" w:rsidRDefault="007A7AA0" w:rsidP="007A7AA0">
      <w:pPr>
        <w:rPr>
          <w:rFonts w:cs="Arial"/>
          <w:szCs w:val="20"/>
        </w:rPr>
      </w:pPr>
    </w:p>
    <w:p w14:paraId="13ACE7B4" w14:textId="77777777" w:rsidR="00787ED1" w:rsidRPr="00787ED1" w:rsidRDefault="00787ED1" w:rsidP="00C143D9">
      <w:pPr>
        <w:tabs>
          <w:tab w:val="left" w:pos="431"/>
          <w:tab w:val="left" w:pos="1009"/>
        </w:tabs>
        <w:ind w:left="1008" w:hanging="1008"/>
        <w:jc w:val="both"/>
        <w:rPr>
          <w:rFonts w:cs="Arial"/>
          <w:szCs w:val="20"/>
          <w:lang w:val="en-GB"/>
        </w:rPr>
      </w:pPr>
      <w:r w:rsidRPr="00787ED1">
        <w:rPr>
          <w:rFonts w:cs="Arial"/>
          <w:szCs w:val="20"/>
          <w:lang w:val="en-GB"/>
        </w:rPr>
        <w:tab/>
        <w:t>1.1</w:t>
      </w:r>
      <w:r w:rsidRPr="00787ED1">
        <w:rPr>
          <w:rFonts w:cs="Arial"/>
          <w:szCs w:val="20"/>
          <w:lang w:val="en-GB"/>
        </w:rPr>
        <w:tab/>
        <w:t>Radiotelephone channels</w:t>
      </w:r>
    </w:p>
    <w:p w14:paraId="6B419983" w14:textId="77777777" w:rsidR="00787ED1" w:rsidRPr="00787ED1" w:rsidRDefault="00787ED1" w:rsidP="00C143D9">
      <w:pPr>
        <w:tabs>
          <w:tab w:val="left" w:pos="431"/>
          <w:tab w:val="left" w:pos="1009"/>
        </w:tabs>
        <w:ind w:left="1008" w:hanging="1008"/>
        <w:jc w:val="both"/>
        <w:rPr>
          <w:rFonts w:cs="Arial"/>
          <w:szCs w:val="20"/>
          <w:lang w:val="en-GB"/>
        </w:rPr>
      </w:pPr>
      <w:r w:rsidRPr="00787ED1">
        <w:rPr>
          <w:rFonts w:cs="Arial"/>
          <w:szCs w:val="20"/>
          <w:lang w:val="en-GB"/>
        </w:rPr>
        <w:tab/>
      </w:r>
      <w:r w:rsidRPr="00787ED1">
        <w:rPr>
          <w:rFonts w:cs="Arial"/>
          <w:szCs w:val="20"/>
          <w:lang w:val="en-GB"/>
        </w:rPr>
        <w:tab/>
        <w:t>-</w:t>
      </w:r>
      <w:r w:rsidRPr="00787ED1">
        <w:rPr>
          <w:rFonts w:cs="Arial"/>
          <w:szCs w:val="20"/>
          <w:lang w:val="en-GB"/>
        </w:rPr>
        <w:tab/>
        <w:t>Channel selection and controls</w:t>
      </w:r>
    </w:p>
    <w:p w14:paraId="4EAB2E79" w14:textId="77777777" w:rsidR="00787ED1" w:rsidRPr="00787ED1" w:rsidRDefault="00787ED1" w:rsidP="00C143D9">
      <w:pPr>
        <w:tabs>
          <w:tab w:val="left" w:pos="431"/>
          <w:tab w:val="left" w:pos="1009"/>
        </w:tabs>
        <w:ind w:left="1008" w:hanging="1008"/>
        <w:jc w:val="both"/>
        <w:rPr>
          <w:rFonts w:cs="Arial"/>
          <w:szCs w:val="20"/>
          <w:lang w:val="en-GB"/>
        </w:rPr>
      </w:pPr>
      <w:r w:rsidRPr="00787ED1">
        <w:rPr>
          <w:rFonts w:cs="Arial"/>
          <w:szCs w:val="20"/>
          <w:lang w:val="en-GB"/>
        </w:rPr>
        <w:tab/>
      </w:r>
      <w:r w:rsidRPr="00787ED1">
        <w:rPr>
          <w:rFonts w:cs="Arial"/>
          <w:szCs w:val="20"/>
          <w:lang w:val="en-GB"/>
        </w:rPr>
        <w:tab/>
        <w:t>-</w:t>
      </w:r>
      <w:r w:rsidRPr="00787ED1">
        <w:rPr>
          <w:rFonts w:cs="Arial"/>
          <w:szCs w:val="20"/>
          <w:lang w:val="en-GB"/>
        </w:rPr>
        <w:tab/>
        <w:t>Dual watch and scanning facilities and controls</w:t>
      </w:r>
    </w:p>
    <w:p w14:paraId="47E9B065" w14:textId="6B20E14A" w:rsidR="00C117A8" w:rsidRPr="00AF122E" w:rsidRDefault="00C117A8" w:rsidP="00AF122E">
      <w:pPr>
        <w:tabs>
          <w:tab w:val="left" w:pos="431"/>
          <w:tab w:val="left" w:pos="1009"/>
        </w:tabs>
        <w:ind w:left="1008" w:hanging="1008"/>
        <w:jc w:val="both"/>
        <w:rPr>
          <w:rFonts w:cs="Arial"/>
          <w:szCs w:val="20"/>
          <w:lang w:val="en-GB"/>
        </w:rPr>
      </w:pPr>
    </w:p>
    <w:p w14:paraId="69A0FFA7" w14:textId="77777777" w:rsidR="00AB7533" w:rsidRPr="00AB7533" w:rsidRDefault="00AB7533" w:rsidP="00AB7533">
      <w:pPr>
        <w:tabs>
          <w:tab w:val="left" w:pos="431"/>
          <w:tab w:val="left" w:pos="1009"/>
        </w:tabs>
        <w:ind w:left="1008" w:hanging="1008"/>
        <w:jc w:val="both"/>
        <w:rPr>
          <w:rFonts w:cs="Arial"/>
          <w:szCs w:val="20"/>
          <w:lang w:val="en-GB"/>
        </w:rPr>
      </w:pPr>
      <w:r w:rsidRPr="00AB7533">
        <w:rPr>
          <w:rFonts w:cs="Arial"/>
          <w:szCs w:val="20"/>
          <w:lang w:val="en-GB"/>
        </w:rPr>
        <w:tab/>
        <w:t>1.2</w:t>
      </w:r>
      <w:r w:rsidRPr="00AB7533">
        <w:rPr>
          <w:rFonts w:cs="Arial"/>
          <w:szCs w:val="20"/>
          <w:lang w:val="en-GB"/>
        </w:rPr>
        <w:tab/>
        <w:t>Basic controls and usage</w:t>
      </w:r>
    </w:p>
    <w:p w14:paraId="5F80E890" w14:textId="77777777" w:rsidR="00AB7533" w:rsidRDefault="00AB7533" w:rsidP="00AB7533">
      <w:pPr>
        <w:tabs>
          <w:tab w:val="left" w:pos="431"/>
          <w:tab w:val="left" w:pos="1009"/>
        </w:tabs>
        <w:ind w:left="1008" w:hanging="1008"/>
        <w:jc w:val="both"/>
        <w:rPr>
          <w:rFonts w:cs="Arial"/>
          <w:szCs w:val="20"/>
          <w:lang w:val="en-GB"/>
        </w:rPr>
      </w:pPr>
      <w:r w:rsidRPr="00AB7533">
        <w:rPr>
          <w:rFonts w:cs="Arial"/>
          <w:szCs w:val="20"/>
          <w:lang w:val="en-GB"/>
        </w:rPr>
        <w:tab/>
      </w:r>
      <w:r w:rsidRPr="00AB7533">
        <w:rPr>
          <w:rFonts w:cs="Arial"/>
          <w:szCs w:val="20"/>
          <w:lang w:val="en-GB"/>
        </w:rPr>
        <w:tab/>
        <w:t>-</w:t>
      </w:r>
      <w:r w:rsidRPr="00AB7533">
        <w:rPr>
          <w:rFonts w:cs="Arial"/>
          <w:szCs w:val="20"/>
          <w:lang w:val="en-GB"/>
        </w:rPr>
        <w:tab/>
        <w:t xml:space="preserve">Connecting the power </w:t>
      </w:r>
    </w:p>
    <w:p w14:paraId="607C8AC6" w14:textId="265940C7" w:rsidR="00AB7533" w:rsidRPr="00AB7533" w:rsidRDefault="00AB7533" w:rsidP="00AB7533">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t>-</w:t>
      </w:r>
      <w:r>
        <w:rPr>
          <w:rFonts w:cs="Arial"/>
          <w:szCs w:val="20"/>
          <w:lang w:val="en-GB"/>
        </w:rPr>
        <w:tab/>
      </w:r>
      <w:r w:rsidRPr="00AB7533">
        <w:rPr>
          <w:rFonts w:cs="Arial"/>
          <w:szCs w:val="20"/>
          <w:lang w:val="en-GB"/>
        </w:rPr>
        <w:t>On/Off control</w:t>
      </w:r>
    </w:p>
    <w:p w14:paraId="24E4B75B" w14:textId="77777777" w:rsidR="00AB7533" w:rsidRPr="00AB7533" w:rsidRDefault="00AB7533" w:rsidP="00AB7533">
      <w:pPr>
        <w:tabs>
          <w:tab w:val="left" w:pos="431"/>
          <w:tab w:val="left" w:pos="1009"/>
        </w:tabs>
        <w:ind w:left="1008" w:hanging="1008"/>
        <w:jc w:val="both"/>
        <w:rPr>
          <w:rFonts w:cs="Arial"/>
          <w:szCs w:val="20"/>
          <w:lang w:val="en-GB"/>
        </w:rPr>
      </w:pPr>
      <w:r w:rsidRPr="00AB7533">
        <w:rPr>
          <w:rFonts w:cs="Arial"/>
          <w:szCs w:val="20"/>
          <w:lang w:val="en-GB"/>
        </w:rPr>
        <w:tab/>
      </w:r>
      <w:r w:rsidRPr="00AB7533">
        <w:rPr>
          <w:rFonts w:cs="Arial"/>
          <w:szCs w:val="20"/>
          <w:lang w:val="en-GB"/>
        </w:rPr>
        <w:tab/>
        <w:t>-</w:t>
      </w:r>
      <w:r w:rsidRPr="00AB7533">
        <w:rPr>
          <w:rFonts w:cs="Arial"/>
          <w:szCs w:val="20"/>
          <w:lang w:val="en-GB"/>
        </w:rPr>
        <w:tab/>
        <w:t>Press to transmit switch</w:t>
      </w:r>
    </w:p>
    <w:p w14:paraId="755AE756" w14:textId="77777777" w:rsidR="00AB7533" w:rsidRPr="00AB7533" w:rsidRDefault="00AB7533" w:rsidP="00AB7533">
      <w:pPr>
        <w:tabs>
          <w:tab w:val="left" w:pos="431"/>
          <w:tab w:val="left" w:pos="1009"/>
        </w:tabs>
        <w:ind w:left="1008" w:hanging="1008"/>
        <w:jc w:val="both"/>
        <w:rPr>
          <w:rFonts w:cs="Arial"/>
          <w:szCs w:val="20"/>
          <w:lang w:val="en-GB"/>
        </w:rPr>
      </w:pPr>
      <w:r w:rsidRPr="00AB7533">
        <w:rPr>
          <w:rFonts w:cs="Arial"/>
          <w:szCs w:val="20"/>
          <w:lang w:val="en-GB"/>
        </w:rPr>
        <w:tab/>
      </w:r>
      <w:r w:rsidRPr="00AB7533">
        <w:rPr>
          <w:rFonts w:cs="Arial"/>
          <w:szCs w:val="20"/>
          <w:lang w:val="en-GB"/>
        </w:rPr>
        <w:tab/>
        <w:t>-</w:t>
      </w:r>
      <w:r w:rsidRPr="00AB7533">
        <w:rPr>
          <w:rFonts w:cs="Arial"/>
          <w:szCs w:val="20"/>
          <w:lang w:val="en-GB"/>
        </w:rPr>
        <w:tab/>
        <w:t>High/low output power switch</w:t>
      </w:r>
    </w:p>
    <w:p w14:paraId="3B69C0CF" w14:textId="77777777" w:rsidR="00AB7533" w:rsidRPr="00AB7533" w:rsidRDefault="00AB7533" w:rsidP="00AB7533">
      <w:pPr>
        <w:tabs>
          <w:tab w:val="left" w:pos="431"/>
          <w:tab w:val="left" w:pos="1009"/>
        </w:tabs>
        <w:ind w:left="1008" w:hanging="1008"/>
        <w:jc w:val="both"/>
        <w:rPr>
          <w:rFonts w:cs="Arial"/>
          <w:szCs w:val="20"/>
          <w:lang w:val="en-GB"/>
        </w:rPr>
      </w:pPr>
      <w:r w:rsidRPr="00AB7533">
        <w:rPr>
          <w:rFonts w:cs="Arial"/>
          <w:szCs w:val="20"/>
          <w:lang w:val="en-GB"/>
        </w:rPr>
        <w:tab/>
      </w:r>
      <w:r w:rsidRPr="00AB7533">
        <w:rPr>
          <w:rFonts w:cs="Arial"/>
          <w:szCs w:val="20"/>
          <w:lang w:val="en-GB"/>
        </w:rPr>
        <w:tab/>
        <w:t>-</w:t>
      </w:r>
      <w:r w:rsidRPr="00AB7533">
        <w:rPr>
          <w:rFonts w:cs="Arial"/>
          <w:szCs w:val="20"/>
          <w:lang w:val="en-GB"/>
        </w:rPr>
        <w:tab/>
        <w:t>Volume control and squelch</w:t>
      </w:r>
    </w:p>
    <w:p w14:paraId="631694B2" w14:textId="77777777" w:rsidR="00AB7533" w:rsidRPr="00AB7533" w:rsidRDefault="00AB7533" w:rsidP="00AB7533">
      <w:pPr>
        <w:tabs>
          <w:tab w:val="left" w:pos="431"/>
          <w:tab w:val="left" w:pos="1009"/>
        </w:tabs>
        <w:ind w:left="1008" w:hanging="1008"/>
        <w:jc w:val="both"/>
        <w:rPr>
          <w:rFonts w:cs="Arial"/>
          <w:szCs w:val="20"/>
          <w:lang w:val="en-GB"/>
        </w:rPr>
      </w:pPr>
      <w:r w:rsidRPr="00AB7533">
        <w:rPr>
          <w:rFonts w:cs="Arial"/>
          <w:szCs w:val="20"/>
          <w:lang w:val="en-GB"/>
        </w:rPr>
        <w:tab/>
      </w:r>
      <w:r w:rsidRPr="00AB7533">
        <w:rPr>
          <w:rFonts w:cs="Arial"/>
          <w:szCs w:val="20"/>
          <w:lang w:val="en-GB"/>
        </w:rPr>
        <w:tab/>
        <w:t>-</w:t>
      </w:r>
      <w:r w:rsidRPr="00AB7533">
        <w:rPr>
          <w:rFonts w:cs="Arial"/>
          <w:szCs w:val="20"/>
          <w:lang w:val="en-GB"/>
        </w:rPr>
        <w:tab/>
        <w:t>Squelch control</w:t>
      </w:r>
    </w:p>
    <w:p w14:paraId="74536626" w14:textId="77777777" w:rsidR="00AB7533" w:rsidRPr="00AB7533" w:rsidRDefault="00AB7533" w:rsidP="00AB7533">
      <w:pPr>
        <w:tabs>
          <w:tab w:val="left" w:pos="431"/>
          <w:tab w:val="left" w:pos="1009"/>
        </w:tabs>
        <w:ind w:left="1008" w:hanging="1008"/>
        <w:jc w:val="both"/>
        <w:rPr>
          <w:rFonts w:cs="Arial"/>
          <w:szCs w:val="20"/>
          <w:lang w:val="en-GB"/>
        </w:rPr>
      </w:pPr>
      <w:r w:rsidRPr="00AB7533">
        <w:rPr>
          <w:rFonts w:cs="Arial"/>
          <w:szCs w:val="20"/>
          <w:lang w:val="en-GB"/>
        </w:rPr>
        <w:tab/>
      </w:r>
      <w:r w:rsidRPr="00AB7533">
        <w:rPr>
          <w:rFonts w:cs="Arial"/>
          <w:szCs w:val="20"/>
          <w:lang w:val="en-GB"/>
        </w:rPr>
        <w:tab/>
        <w:t>-</w:t>
      </w:r>
      <w:r w:rsidRPr="00AB7533">
        <w:rPr>
          <w:rFonts w:cs="Arial"/>
          <w:szCs w:val="20"/>
          <w:lang w:val="en-GB"/>
        </w:rPr>
        <w:tab/>
        <w:t>Dimmer</w:t>
      </w:r>
    </w:p>
    <w:p w14:paraId="676FC27A" w14:textId="4584A00E" w:rsidR="00C117A8" w:rsidRPr="00AF122E" w:rsidRDefault="00C117A8" w:rsidP="00AF122E">
      <w:pPr>
        <w:tabs>
          <w:tab w:val="left" w:pos="431"/>
          <w:tab w:val="left" w:pos="1009"/>
        </w:tabs>
        <w:ind w:left="1008" w:hanging="1008"/>
        <w:jc w:val="both"/>
        <w:rPr>
          <w:rFonts w:cs="Arial"/>
          <w:szCs w:val="20"/>
          <w:lang w:val="en-GB"/>
        </w:rPr>
      </w:pPr>
    </w:p>
    <w:p w14:paraId="1B11C9E9" w14:textId="77777777" w:rsidR="00C233D0" w:rsidRPr="00C233D0" w:rsidRDefault="00C233D0" w:rsidP="00C233D0">
      <w:pPr>
        <w:tabs>
          <w:tab w:val="left" w:pos="431"/>
          <w:tab w:val="left" w:pos="1009"/>
        </w:tabs>
        <w:ind w:left="1008" w:hanging="1008"/>
        <w:jc w:val="both"/>
        <w:rPr>
          <w:rFonts w:cs="Arial"/>
          <w:szCs w:val="20"/>
          <w:lang w:val="en-GB"/>
        </w:rPr>
      </w:pPr>
      <w:r w:rsidRPr="00C233D0">
        <w:rPr>
          <w:rFonts w:cs="Arial"/>
          <w:szCs w:val="20"/>
          <w:lang w:val="en-GB"/>
        </w:rPr>
        <w:tab/>
        <w:t>1.3</w:t>
      </w:r>
      <w:r w:rsidRPr="00C233D0">
        <w:rPr>
          <w:rFonts w:cs="Arial"/>
          <w:szCs w:val="20"/>
          <w:lang w:val="en-GB"/>
        </w:rPr>
        <w:tab/>
        <w:t>Handheld VHF radiotelephone</w:t>
      </w:r>
    </w:p>
    <w:p w14:paraId="147BBB06" w14:textId="77777777" w:rsidR="00C233D0" w:rsidRPr="00C233D0" w:rsidRDefault="00C233D0" w:rsidP="00C233D0">
      <w:pPr>
        <w:tabs>
          <w:tab w:val="left" w:pos="431"/>
          <w:tab w:val="left" w:pos="1009"/>
        </w:tabs>
        <w:ind w:left="1008" w:hanging="1008"/>
        <w:jc w:val="both"/>
        <w:rPr>
          <w:rFonts w:cs="Arial"/>
          <w:szCs w:val="20"/>
          <w:lang w:val="en-GB"/>
        </w:rPr>
      </w:pPr>
      <w:r w:rsidRPr="00C233D0">
        <w:rPr>
          <w:rFonts w:cs="Arial"/>
          <w:szCs w:val="20"/>
          <w:lang w:val="en-GB"/>
        </w:rPr>
        <w:tab/>
      </w:r>
      <w:r w:rsidRPr="00C233D0">
        <w:rPr>
          <w:rFonts w:cs="Arial"/>
          <w:szCs w:val="20"/>
          <w:lang w:val="en-GB"/>
        </w:rPr>
        <w:tab/>
        <w:t>-</w:t>
      </w:r>
      <w:r w:rsidRPr="00C233D0">
        <w:rPr>
          <w:rFonts w:cs="Arial"/>
          <w:szCs w:val="20"/>
          <w:lang w:val="en-GB"/>
        </w:rPr>
        <w:tab/>
        <w:t>Specifications</w:t>
      </w:r>
    </w:p>
    <w:p w14:paraId="0BFD1BD8" w14:textId="0821F062" w:rsidR="00C117A8" w:rsidRDefault="00C117A8" w:rsidP="007A7AA0">
      <w:pPr>
        <w:rPr>
          <w:rFonts w:cs="Arial"/>
          <w:szCs w:val="20"/>
        </w:rPr>
      </w:pPr>
    </w:p>
    <w:p w14:paraId="3AB50A8C" w14:textId="77777777" w:rsidR="009B7A81" w:rsidRPr="00E85F43" w:rsidRDefault="009B7A81" w:rsidP="00BE68D9">
      <w:pPr>
        <w:tabs>
          <w:tab w:val="left" w:pos="432"/>
          <w:tab w:val="left" w:pos="1008"/>
        </w:tabs>
        <w:ind w:left="432" w:hanging="432"/>
        <w:jc w:val="both"/>
        <w:rPr>
          <w:rFonts w:cs="Arial"/>
          <w:b/>
          <w:bCs/>
          <w:szCs w:val="20"/>
        </w:rPr>
      </w:pPr>
      <w:r w:rsidRPr="00E85F43">
        <w:rPr>
          <w:rFonts w:cs="Arial"/>
          <w:b/>
          <w:bCs/>
          <w:szCs w:val="20"/>
        </w:rPr>
        <w:t>B2.</w:t>
      </w:r>
      <w:r w:rsidRPr="00E85F43">
        <w:rPr>
          <w:rFonts w:cs="Arial"/>
          <w:b/>
          <w:bCs/>
          <w:szCs w:val="20"/>
        </w:rPr>
        <w:tab/>
        <w:t>Digital Selective Calling (DSC)</w:t>
      </w:r>
    </w:p>
    <w:p w14:paraId="46A665AF" w14:textId="77777777" w:rsidR="00BE68D9" w:rsidRDefault="00BE68D9" w:rsidP="00BE68D9">
      <w:pPr>
        <w:rPr>
          <w:rFonts w:cs="Arial"/>
          <w:szCs w:val="20"/>
        </w:rPr>
      </w:pPr>
    </w:p>
    <w:p w14:paraId="670DDF86"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t>2.1</w:t>
      </w:r>
      <w:r w:rsidRPr="00BE68D9">
        <w:rPr>
          <w:rFonts w:cs="Arial"/>
          <w:szCs w:val="20"/>
          <w:lang w:val="en-GB"/>
        </w:rPr>
        <w:tab/>
        <w:t>Call categorisation, priority and definitions</w:t>
      </w:r>
    </w:p>
    <w:p w14:paraId="1A44F7E4"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r>
      <w:r w:rsidRPr="00BE68D9">
        <w:rPr>
          <w:rFonts w:cs="Arial"/>
          <w:szCs w:val="20"/>
          <w:lang w:val="en-GB"/>
        </w:rPr>
        <w:tab/>
        <w:t>-</w:t>
      </w:r>
      <w:r w:rsidRPr="00BE68D9">
        <w:rPr>
          <w:rFonts w:cs="Arial"/>
          <w:szCs w:val="20"/>
          <w:lang w:val="en-GB"/>
        </w:rPr>
        <w:tab/>
        <w:t>Distress</w:t>
      </w:r>
    </w:p>
    <w:p w14:paraId="62E6AD75"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r>
      <w:r w:rsidRPr="00BE68D9">
        <w:rPr>
          <w:rFonts w:cs="Arial"/>
          <w:szCs w:val="20"/>
          <w:lang w:val="en-GB"/>
        </w:rPr>
        <w:tab/>
        <w:t>-</w:t>
      </w:r>
      <w:r w:rsidRPr="00BE68D9">
        <w:rPr>
          <w:rFonts w:cs="Arial"/>
          <w:szCs w:val="20"/>
          <w:lang w:val="en-GB"/>
        </w:rPr>
        <w:tab/>
        <w:t>Urgency</w:t>
      </w:r>
    </w:p>
    <w:p w14:paraId="46995438"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r>
      <w:r w:rsidRPr="00BE68D9">
        <w:rPr>
          <w:rFonts w:cs="Arial"/>
          <w:szCs w:val="20"/>
          <w:lang w:val="en-GB"/>
        </w:rPr>
        <w:tab/>
        <w:t>-</w:t>
      </w:r>
      <w:r w:rsidRPr="00BE68D9">
        <w:rPr>
          <w:rFonts w:cs="Arial"/>
          <w:szCs w:val="20"/>
          <w:lang w:val="en-GB"/>
        </w:rPr>
        <w:tab/>
        <w:t>Safety</w:t>
      </w:r>
    </w:p>
    <w:p w14:paraId="0340C5B5"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r>
      <w:r w:rsidRPr="00BE68D9">
        <w:rPr>
          <w:rFonts w:cs="Arial"/>
          <w:szCs w:val="20"/>
          <w:lang w:val="en-GB"/>
        </w:rPr>
        <w:tab/>
        <w:t>-</w:t>
      </w:r>
      <w:r w:rsidRPr="00BE68D9">
        <w:rPr>
          <w:rFonts w:cs="Arial"/>
          <w:szCs w:val="20"/>
          <w:lang w:val="en-GB"/>
        </w:rPr>
        <w:tab/>
        <w:t>Routine</w:t>
      </w:r>
    </w:p>
    <w:p w14:paraId="7897D545" w14:textId="77777777" w:rsidR="00BE68D9" w:rsidRPr="00AF122E" w:rsidRDefault="00BE68D9" w:rsidP="00AF122E">
      <w:pPr>
        <w:tabs>
          <w:tab w:val="left" w:pos="431"/>
          <w:tab w:val="left" w:pos="1009"/>
        </w:tabs>
        <w:ind w:left="1008" w:hanging="1008"/>
        <w:jc w:val="both"/>
        <w:rPr>
          <w:rFonts w:cs="Arial"/>
          <w:szCs w:val="20"/>
          <w:lang w:val="en-GB"/>
        </w:rPr>
      </w:pPr>
    </w:p>
    <w:p w14:paraId="1B5F4724"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t>2.2</w:t>
      </w:r>
      <w:r w:rsidRPr="00BE68D9">
        <w:rPr>
          <w:rFonts w:cs="Arial"/>
          <w:szCs w:val="20"/>
          <w:lang w:val="en-GB"/>
        </w:rPr>
        <w:tab/>
        <w:t>Types of call</w:t>
      </w:r>
    </w:p>
    <w:p w14:paraId="3138EA60"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r>
      <w:r w:rsidRPr="00BE68D9">
        <w:rPr>
          <w:rFonts w:cs="Arial"/>
          <w:szCs w:val="20"/>
          <w:lang w:val="en-GB"/>
        </w:rPr>
        <w:tab/>
        <w:t>-</w:t>
      </w:r>
      <w:r w:rsidRPr="00BE68D9">
        <w:rPr>
          <w:rFonts w:cs="Arial"/>
          <w:szCs w:val="20"/>
          <w:lang w:val="en-GB"/>
        </w:rPr>
        <w:tab/>
        <w:t xml:space="preserve">Distress </w:t>
      </w:r>
    </w:p>
    <w:p w14:paraId="6F84247D"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r>
      <w:r w:rsidRPr="00BE68D9">
        <w:rPr>
          <w:rFonts w:cs="Arial"/>
          <w:szCs w:val="20"/>
          <w:lang w:val="en-GB"/>
        </w:rPr>
        <w:tab/>
        <w:t>-</w:t>
      </w:r>
      <w:r w:rsidRPr="00BE68D9">
        <w:rPr>
          <w:rFonts w:cs="Arial"/>
          <w:szCs w:val="20"/>
          <w:lang w:val="en-GB"/>
        </w:rPr>
        <w:tab/>
        <w:t>All ships</w:t>
      </w:r>
    </w:p>
    <w:p w14:paraId="3B78B16B"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r>
      <w:r w:rsidRPr="00BE68D9">
        <w:rPr>
          <w:rFonts w:cs="Arial"/>
          <w:szCs w:val="20"/>
          <w:lang w:val="en-GB"/>
        </w:rPr>
        <w:tab/>
        <w:t>-</w:t>
      </w:r>
      <w:r w:rsidRPr="00BE68D9">
        <w:rPr>
          <w:rFonts w:cs="Arial"/>
          <w:szCs w:val="20"/>
          <w:lang w:val="en-GB"/>
        </w:rPr>
        <w:tab/>
        <w:t>Group Call</w:t>
      </w:r>
    </w:p>
    <w:p w14:paraId="203B1FD4" w14:textId="77777777" w:rsidR="00BE68D9" w:rsidRPr="00BE68D9" w:rsidRDefault="00BE68D9" w:rsidP="00BE68D9">
      <w:pPr>
        <w:tabs>
          <w:tab w:val="left" w:pos="431"/>
          <w:tab w:val="left" w:pos="1009"/>
        </w:tabs>
        <w:ind w:left="1008" w:hanging="1008"/>
        <w:jc w:val="both"/>
        <w:rPr>
          <w:rFonts w:cs="Arial"/>
          <w:szCs w:val="20"/>
          <w:lang w:val="en-GB"/>
        </w:rPr>
      </w:pPr>
      <w:r w:rsidRPr="00BE68D9">
        <w:rPr>
          <w:rFonts w:cs="Arial"/>
          <w:szCs w:val="20"/>
          <w:lang w:val="en-GB"/>
        </w:rPr>
        <w:tab/>
      </w:r>
      <w:r w:rsidRPr="00BE68D9">
        <w:rPr>
          <w:rFonts w:cs="Arial"/>
          <w:szCs w:val="20"/>
          <w:lang w:val="en-GB"/>
        </w:rPr>
        <w:tab/>
        <w:t>-</w:t>
      </w:r>
      <w:r w:rsidRPr="00BE68D9">
        <w:rPr>
          <w:rFonts w:cs="Arial"/>
          <w:szCs w:val="20"/>
          <w:lang w:val="en-GB"/>
        </w:rPr>
        <w:tab/>
        <w:t>Individual</w:t>
      </w:r>
    </w:p>
    <w:p w14:paraId="73DDAB14" w14:textId="77777777" w:rsidR="00BE68D9" w:rsidRPr="00AF122E" w:rsidRDefault="00BE68D9" w:rsidP="00AF122E">
      <w:pPr>
        <w:tabs>
          <w:tab w:val="left" w:pos="431"/>
          <w:tab w:val="left" w:pos="1009"/>
        </w:tabs>
        <w:ind w:left="1008" w:hanging="1008"/>
        <w:jc w:val="both"/>
        <w:rPr>
          <w:rFonts w:cs="Arial"/>
          <w:szCs w:val="20"/>
          <w:lang w:val="en-GB"/>
        </w:rPr>
      </w:pPr>
    </w:p>
    <w:p w14:paraId="526F966E" w14:textId="77777777" w:rsidR="00011871" w:rsidRPr="00011871" w:rsidRDefault="00011871" w:rsidP="00011871">
      <w:pPr>
        <w:tabs>
          <w:tab w:val="left" w:pos="431"/>
          <w:tab w:val="left" w:pos="1009"/>
        </w:tabs>
        <w:ind w:left="1008" w:hanging="1008"/>
        <w:jc w:val="both"/>
        <w:rPr>
          <w:rFonts w:cs="Arial"/>
          <w:szCs w:val="20"/>
          <w:lang w:val="en-GB"/>
        </w:rPr>
      </w:pPr>
      <w:r w:rsidRPr="00011871">
        <w:rPr>
          <w:rFonts w:cs="Arial"/>
          <w:szCs w:val="20"/>
          <w:lang w:val="en-GB"/>
        </w:rPr>
        <w:tab/>
        <w:t>2.3</w:t>
      </w:r>
      <w:r w:rsidRPr="00011871">
        <w:rPr>
          <w:rFonts w:cs="Arial"/>
          <w:szCs w:val="20"/>
          <w:lang w:val="en-GB"/>
        </w:rPr>
        <w:tab/>
        <w:t>Maritime Mobile Service Identity (MMSI)</w:t>
      </w:r>
    </w:p>
    <w:p w14:paraId="1DEAD65A" w14:textId="77777777" w:rsidR="00011871" w:rsidRPr="00011871" w:rsidRDefault="00011871" w:rsidP="00011871">
      <w:pPr>
        <w:tabs>
          <w:tab w:val="left" w:pos="431"/>
          <w:tab w:val="left" w:pos="1009"/>
        </w:tabs>
        <w:ind w:left="1008" w:hanging="1008"/>
        <w:jc w:val="both"/>
        <w:rPr>
          <w:rFonts w:cs="Arial"/>
          <w:szCs w:val="20"/>
          <w:lang w:val="en-GB"/>
        </w:rPr>
      </w:pPr>
      <w:r w:rsidRPr="00011871">
        <w:rPr>
          <w:rFonts w:cs="Arial"/>
          <w:szCs w:val="20"/>
          <w:lang w:val="en-GB"/>
        </w:rPr>
        <w:tab/>
      </w:r>
      <w:r w:rsidRPr="00011871">
        <w:rPr>
          <w:rFonts w:cs="Arial"/>
          <w:szCs w:val="20"/>
          <w:lang w:val="en-GB"/>
        </w:rPr>
        <w:tab/>
        <w:t>-</w:t>
      </w:r>
      <w:r w:rsidRPr="00011871">
        <w:rPr>
          <w:rFonts w:cs="Arial"/>
          <w:szCs w:val="20"/>
          <w:lang w:val="en-GB"/>
        </w:rPr>
        <w:tab/>
        <w:t>The nationality identification: Maritime Identification Digits (MID)</w:t>
      </w:r>
    </w:p>
    <w:p w14:paraId="552DECBF" w14:textId="7AC514B0" w:rsidR="00011871" w:rsidRPr="00011871" w:rsidRDefault="00011871" w:rsidP="00011871">
      <w:pPr>
        <w:tabs>
          <w:tab w:val="left" w:pos="431"/>
          <w:tab w:val="left" w:pos="1009"/>
        </w:tabs>
        <w:ind w:left="1008" w:hanging="1008"/>
        <w:jc w:val="both"/>
        <w:rPr>
          <w:rFonts w:cs="Arial"/>
          <w:szCs w:val="20"/>
          <w:lang w:val="en-GB"/>
        </w:rPr>
      </w:pPr>
      <w:r w:rsidRPr="00011871">
        <w:rPr>
          <w:rFonts w:cs="Arial"/>
          <w:szCs w:val="20"/>
          <w:lang w:val="en-GB"/>
        </w:rPr>
        <w:tab/>
      </w:r>
      <w:r w:rsidRPr="00011871">
        <w:rPr>
          <w:rFonts w:cs="Arial"/>
          <w:szCs w:val="20"/>
          <w:lang w:val="en-GB"/>
        </w:rPr>
        <w:tab/>
        <w:t>-</w:t>
      </w:r>
      <w:r w:rsidRPr="00011871">
        <w:rPr>
          <w:rFonts w:cs="Arial"/>
          <w:szCs w:val="20"/>
          <w:lang w:val="en-GB"/>
        </w:rPr>
        <w:tab/>
        <w:t xml:space="preserve">Structure of </w:t>
      </w:r>
      <w:r>
        <w:rPr>
          <w:rFonts w:cs="Arial"/>
          <w:szCs w:val="20"/>
          <w:lang w:val="en-GB"/>
        </w:rPr>
        <w:t>s</w:t>
      </w:r>
      <w:r w:rsidRPr="00011871">
        <w:rPr>
          <w:rFonts w:cs="Arial"/>
          <w:szCs w:val="20"/>
          <w:lang w:val="en-GB"/>
        </w:rPr>
        <w:t>hip station numbers</w:t>
      </w:r>
    </w:p>
    <w:p w14:paraId="5DE0421D" w14:textId="75B7A2F0" w:rsidR="00011871" w:rsidRPr="00011871" w:rsidRDefault="00011871" w:rsidP="00011871">
      <w:pPr>
        <w:tabs>
          <w:tab w:val="left" w:pos="431"/>
          <w:tab w:val="left" w:pos="1009"/>
        </w:tabs>
        <w:ind w:left="1008" w:hanging="1008"/>
        <w:jc w:val="both"/>
        <w:rPr>
          <w:rFonts w:cs="Arial"/>
          <w:szCs w:val="20"/>
          <w:lang w:val="en-GB"/>
        </w:rPr>
      </w:pPr>
      <w:r w:rsidRPr="00011871">
        <w:rPr>
          <w:rFonts w:cs="Arial"/>
          <w:szCs w:val="20"/>
          <w:lang w:val="en-GB"/>
        </w:rPr>
        <w:tab/>
      </w:r>
      <w:r w:rsidRPr="00011871">
        <w:rPr>
          <w:rFonts w:cs="Arial"/>
          <w:szCs w:val="20"/>
          <w:lang w:val="en-GB"/>
        </w:rPr>
        <w:tab/>
        <w:t>-</w:t>
      </w:r>
      <w:r w:rsidRPr="00011871">
        <w:rPr>
          <w:rFonts w:cs="Arial"/>
          <w:szCs w:val="20"/>
          <w:lang w:val="en-GB"/>
        </w:rPr>
        <w:tab/>
        <w:t xml:space="preserve">Structure of </w:t>
      </w:r>
      <w:r>
        <w:rPr>
          <w:rFonts w:cs="Arial"/>
          <w:szCs w:val="20"/>
          <w:lang w:val="en-GB"/>
        </w:rPr>
        <w:t>c</w:t>
      </w:r>
      <w:r w:rsidRPr="00011871">
        <w:rPr>
          <w:rFonts w:cs="Arial"/>
          <w:szCs w:val="20"/>
          <w:lang w:val="en-GB"/>
        </w:rPr>
        <w:t>oast station numbers</w:t>
      </w:r>
    </w:p>
    <w:p w14:paraId="7F552D7F" w14:textId="20F2CCE5" w:rsidR="00011871" w:rsidRPr="00011871" w:rsidRDefault="00011871" w:rsidP="00011871">
      <w:pPr>
        <w:tabs>
          <w:tab w:val="left" w:pos="431"/>
          <w:tab w:val="left" w:pos="1009"/>
        </w:tabs>
        <w:ind w:left="1008" w:hanging="1008"/>
        <w:jc w:val="both"/>
        <w:rPr>
          <w:rFonts w:cs="Arial"/>
          <w:szCs w:val="20"/>
          <w:lang w:val="en-GB"/>
        </w:rPr>
      </w:pPr>
      <w:r w:rsidRPr="00011871">
        <w:rPr>
          <w:rFonts w:cs="Arial"/>
          <w:szCs w:val="20"/>
          <w:lang w:val="en-GB"/>
        </w:rPr>
        <w:tab/>
      </w:r>
      <w:r w:rsidRPr="00011871">
        <w:rPr>
          <w:rFonts w:cs="Arial"/>
          <w:szCs w:val="20"/>
          <w:lang w:val="en-GB"/>
        </w:rPr>
        <w:tab/>
        <w:t>-</w:t>
      </w:r>
      <w:r w:rsidRPr="00011871">
        <w:rPr>
          <w:rFonts w:cs="Arial"/>
          <w:szCs w:val="20"/>
          <w:lang w:val="en-GB"/>
        </w:rPr>
        <w:tab/>
        <w:t xml:space="preserve">Structure of </w:t>
      </w:r>
      <w:r>
        <w:rPr>
          <w:rFonts w:cs="Arial"/>
          <w:szCs w:val="20"/>
          <w:lang w:val="en-GB"/>
        </w:rPr>
        <w:t>g</w:t>
      </w:r>
      <w:r w:rsidRPr="00011871">
        <w:rPr>
          <w:rFonts w:cs="Arial"/>
          <w:szCs w:val="20"/>
          <w:lang w:val="en-GB"/>
        </w:rPr>
        <w:t>roup call numbers</w:t>
      </w:r>
    </w:p>
    <w:p w14:paraId="19F91794" w14:textId="77777777" w:rsidR="00BE68D9" w:rsidRPr="00AF122E" w:rsidRDefault="00BE68D9" w:rsidP="00AF122E">
      <w:pPr>
        <w:tabs>
          <w:tab w:val="left" w:pos="431"/>
          <w:tab w:val="left" w:pos="1009"/>
        </w:tabs>
        <w:ind w:left="1008" w:hanging="1008"/>
        <w:jc w:val="both"/>
        <w:rPr>
          <w:rFonts w:cs="Arial"/>
          <w:szCs w:val="20"/>
          <w:lang w:val="en-GB"/>
        </w:rPr>
      </w:pPr>
    </w:p>
    <w:p w14:paraId="33C25172" w14:textId="77777777" w:rsidR="004A3AEC" w:rsidRPr="004A3AEC" w:rsidRDefault="004A3AEC" w:rsidP="004A3AEC">
      <w:pPr>
        <w:tabs>
          <w:tab w:val="left" w:pos="431"/>
          <w:tab w:val="left" w:pos="1009"/>
        </w:tabs>
        <w:ind w:left="1008" w:hanging="1008"/>
        <w:jc w:val="both"/>
        <w:rPr>
          <w:rFonts w:cs="Arial"/>
          <w:szCs w:val="20"/>
          <w:lang w:val="en-GB"/>
        </w:rPr>
      </w:pPr>
      <w:r w:rsidRPr="004A3AEC">
        <w:rPr>
          <w:rFonts w:cs="Arial"/>
          <w:szCs w:val="20"/>
          <w:lang w:val="en-GB"/>
        </w:rPr>
        <w:tab/>
        <w:t>2.4</w:t>
      </w:r>
      <w:r w:rsidRPr="004A3AEC">
        <w:rPr>
          <w:rFonts w:cs="Arial"/>
          <w:szCs w:val="20"/>
          <w:lang w:val="en-GB"/>
        </w:rPr>
        <w:tab/>
        <w:t>Facilities and usage</w:t>
      </w:r>
    </w:p>
    <w:p w14:paraId="40BB579C" w14:textId="77777777" w:rsidR="004A3AEC" w:rsidRPr="004A3AEC" w:rsidRDefault="004A3AEC" w:rsidP="004A3AEC">
      <w:pPr>
        <w:tabs>
          <w:tab w:val="left" w:pos="431"/>
          <w:tab w:val="left" w:pos="1009"/>
        </w:tabs>
        <w:ind w:left="1008" w:hanging="1008"/>
        <w:jc w:val="both"/>
        <w:rPr>
          <w:rFonts w:cs="Arial"/>
          <w:szCs w:val="20"/>
          <w:lang w:val="en-GB"/>
        </w:rPr>
      </w:pPr>
      <w:r w:rsidRPr="004A3AEC">
        <w:rPr>
          <w:rFonts w:cs="Arial"/>
          <w:szCs w:val="20"/>
          <w:lang w:val="en-GB"/>
        </w:rPr>
        <w:tab/>
      </w:r>
      <w:r w:rsidRPr="004A3AEC">
        <w:rPr>
          <w:rFonts w:cs="Arial"/>
          <w:szCs w:val="20"/>
          <w:lang w:val="en-GB"/>
        </w:rPr>
        <w:tab/>
        <w:t>-</w:t>
      </w:r>
      <w:r w:rsidRPr="004A3AEC">
        <w:rPr>
          <w:rFonts w:cs="Arial"/>
          <w:szCs w:val="20"/>
          <w:lang w:val="en-GB"/>
        </w:rPr>
        <w:tab/>
        <w:t>Distress button</w:t>
      </w:r>
    </w:p>
    <w:p w14:paraId="6E1CC34D" w14:textId="77777777" w:rsidR="004A3AEC" w:rsidRPr="004A3AEC" w:rsidRDefault="004A3AEC" w:rsidP="004A3AEC">
      <w:pPr>
        <w:tabs>
          <w:tab w:val="left" w:pos="431"/>
          <w:tab w:val="left" w:pos="1009"/>
        </w:tabs>
        <w:ind w:left="1008" w:hanging="1008"/>
        <w:jc w:val="both"/>
        <w:rPr>
          <w:rFonts w:cs="Arial"/>
          <w:szCs w:val="20"/>
          <w:lang w:val="en-GB"/>
        </w:rPr>
      </w:pPr>
      <w:r w:rsidRPr="004A3AEC">
        <w:rPr>
          <w:rFonts w:cs="Arial"/>
          <w:szCs w:val="20"/>
          <w:lang w:val="en-GB"/>
        </w:rPr>
        <w:tab/>
      </w:r>
      <w:r w:rsidRPr="004A3AEC">
        <w:rPr>
          <w:rFonts w:cs="Arial"/>
          <w:szCs w:val="20"/>
          <w:lang w:val="en-GB"/>
        </w:rPr>
        <w:tab/>
        <w:t>-</w:t>
      </w:r>
      <w:r w:rsidRPr="004A3AEC">
        <w:rPr>
          <w:rFonts w:cs="Arial"/>
          <w:szCs w:val="20"/>
          <w:lang w:val="en-GB"/>
        </w:rPr>
        <w:tab/>
        <w:t>Data entry and display</w:t>
      </w:r>
    </w:p>
    <w:p w14:paraId="607D53B0" w14:textId="77777777" w:rsidR="004A3AEC" w:rsidRPr="004A3AEC" w:rsidRDefault="004A3AEC" w:rsidP="004A3AEC">
      <w:pPr>
        <w:tabs>
          <w:tab w:val="left" w:pos="431"/>
          <w:tab w:val="left" w:pos="1009"/>
        </w:tabs>
        <w:ind w:left="1008" w:hanging="1008"/>
        <w:jc w:val="both"/>
        <w:rPr>
          <w:rFonts w:cs="Arial"/>
          <w:szCs w:val="20"/>
          <w:lang w:val="en-GB"/>
        </w:rPr>
      </w:pPr>
      <w:r w:rsidRPr="004A3AEC">
        <w:rPr>
          <w:rFonts w:cs="Arial"/>
          <w:szCs w:val="20"/>
          <w:lang w:val="en-GB"/>
        </w:rPr>
        <w:tab/>
      </w:r>
      <w:r w:rsidRPr="004A3AEC">
        <w:rPr>
          <w:rFonts w:cs="Arial"/>
          <w:szCs w:val="20"/>
          <w:lang w:val="en-GB"/>
        </w:rPr>
        <w:tab/>
        <w:t>-</w:t>
      </w:r>
      <w:r w:rsidRPr="004A3AEC">
        <w:rPr>
          <w:rFonts w:cs="Arial"/>
          <w:szCs w:val="20"/>
          <w:lang w:val="en-GB"/>
        </w:rPr>
        <w:tab/>
        <w:t>Manual and automatic updating of vessel position</w:t>
      </w:r>
    </w:p>
    <w:p w14:paraId="43006460" w14:textId="77777777" w:rsidR="004A3AEC" w:rsidRPr="004A3AEC" w:rsidRDefault="004A3AEC" w:rsidP="004A3AEC">
      <w:pPr>
        <w:tabs>
          <w:tab w:val="left" w:pos="431"/>
          <w:tab w:val="left" w:pos="1009"/>
        </w:tabs>
        <w:ind w:left="1008" w:hanging="1008"/>
        <w:jc w:val="both"/>
        <w:rPr>
          <w:rFonts w:cs="Arial"/>
          <w:szCs w:val="20"/>
          <w:lang w:val="en-GB"/>
        </w:rPr>
      </w:pPr>
      <w:r w:rsidRPr="004A3AEC">
        <w:rPr>
          <w:rFonts w:cs="Arial"/>
          <w:szCs w:val="20"/>
          <w:lang w:val="en-GB"/>
        </w:rPr>
        <w:tab/>
      </w:r>
      <w:r w:rsidRPr="004A3AEC">
        <w:rPr>
          <w:rFonts w:cs="Arial"/>
          <w:szCs w:val="20"/>
          <w:lang w:val="en-GB"/>
        </w:rPr>
        <w:tab/>
        <w:t>-</w:t>
      </w:r>
      <w:r w:rsidRPr="004A3AEC">
        <w:rPr>
          <w:rFonts w:cs="Arial"/>
          <w:szCs w:val="20"/>
          <w:lang w:val="en-GB"/>
        </w:rPr>
        <w:tab/>
        <w:t>Reviewing received messages</w:t>
      </w:r>
    </w:p>
    <w:p w14:paraId="01177DC3" w14:textId="77777777" w:rsidR="004A3AEC" w:rsidRPr="004A3AEC" w:rsidRDefault="004A3AEC" w:rsidP="004A3AEC">
      <w:pPr>
        <w:tabs>
          <w:tab w:val="left" w:pos="431"/>
          <w:tab w:val="left" w:pos="1009"/>
        </w:tabs>
        <w:ind w:left="1008" w:hanging="1008"/>
        <w:jc w:val="both"/>
        <w:rPr>
          <w:rFonts w:cs="Arial"/>
          <w:szCs w:val="20"/>
          <w:lang w:val="en-GB"/>
        </w:rPr>
      </w:pPr>
      <w:r w:rsidRPr="004A3AEC">
        <w:rPr>
          <w:rFonts w:cs="Arial"/>
          <w:szCs w:val="20"/>
          <w:lang w:val="en-GB"/>
        </w:rPr>
        <w:tab/>
      </w:r>
      <w:r w:rsidRPr="004A3AEC">
        <w:rPr>
          <w:rFonts w:cs="Arial"/>
          <w:szCs w:val="20"/>
          <w:lang w:val="en-GB"/>
        </w:rPr>
        <w:tab/>
        <w:t>-</w:t>
      </w:r>
      <w:r w:rsidRPr="004A3AEC">
        <w:rPr>
          <w:rFonts w:cs="Arial"/>
          <w:szCs w:val="20"/>
          <w:lang w:val="en-GB"/>
        </w:rPr>
        <w:tab/>
        <w:t>Watchkeeping functions and controls</w:t>
      </w:r>
    </w:p>
    <w:p w14:paraId="040A3F3E" w14:textId="77777777" w:rsidR="00BE68D9" w:rsidRDefault="00BE68D9" w:rsidP="00BE68D9">
      <w:pPr>
        <w:rPr>
          <w:rFonts w:cs="Arial"/>
          <w:szCs w:val="20"/>
        </w:rPr>
      </w:pPr>
    </w:p>
    <w:p w14:paraId="2B6A408B" w14:textId="77777777" w:rsidR="009B7A81" w:rsidRPr="00E85F43" w:rsidRDefault="009B7A81" w:rsidP="004A3AEC">
      <w:pPr>
        <w:tabs>
          <w:tab w:val="left" w:pos="432"/>
          <w:tab w:val="left" w:pos="1008"/>
        </w:tabs>
        <w:ind w:left="432" w:hanging="432"/>
        <w:jc w:val="both"/>
        <w:rPr>
          <w:rFonts w:cs="Arial"/>
          <w:b/>
          <w:szCs w:val="20"/>
        </w:rPr>
      </w:pPr>
      <w:r w:rsidRPr="00E85F43">
        <w:rPr>
          <w:rFonts w:cs="Arial"/>
          <w:b/>
          <w:szCs w:val="20"/>
        </w:rPr>
        <w:t>B3.</w:t>
      </w:r>
      <w:r w:rsidRPr="00E85F43">
        <w:rPr>
          <w:rFonts w:cs="Arial"/>
          <w:b/>
          <w:szCs w:val="20"/>
        </w:rPr>
        <w:tab/>
        <w:t>Antennas, interfacing and power sources</w:t>
      </w:r>
    </w:p>
    <w:p w14:paraId="4129B4E0" w14:textId="780CDDF9" w:rsidR="004A3AEC" w:rsidRDefault="004A3AEC" w:rsidP="004A3AEC">
      <w:pPr>
        <w:rPr>
          <w:rFonts w:cs="Arial"/>
          <w:szCs w:val="20"/>
        </w:rPr>
      </w:pPr>
    </w:p>
    <w:p w14:paraId="10F85213" w14:textId="04DC6F71" w:rsidR="00922F45" w:rsidRPr="00922F45" w:rsidRDefault="00922F45" w:rsidP="00922F45">
      <w:pPr>
        <w:tabs>
          <w:tab w:val="left" w:pos="431"/>
          <w:tab w:val="left" w:pos="1009"/>
        </w:tabs>
        <w:ind w:left="1008" w:hanging="1008"/>
        <w:jc w:val="both"/>
        <w:rPr>
          <w:rFonts w:cs="Arial"/>
          <w:szCs w:val="20"/>
          <w:lang w:val="en-GB"/>
        </w:rPr>
      </w:pPr>
      <w:r w:rsidRPr="00922F45">
        <w:rPr>
          <w:rFonts w:cs="Arial"/>
          <w:szCs w:val="20"/>
          <w:lang w:val="en-GB"/>
        </w:rPr>
        <w:tab/>
        <w:t>3.1</w:t>
      </w:r>
      <w:r w:rsidRPr="00922F45">
        <w:rPr>
          <w:rFonts w:cs="Arial"/>
          <w:szCs w:val="20"/>
          <w:lang w:val="en-GB"/>
        </w:rPr>
        <w:tab/>
        <w:t>Antennas performance and positioning</w:t>
      </w:r>
    </w:p>
    <w:p w14:paraId="20AC892D" w14:textId="16175699" w:rsidR="004A3AEC" w:rsidRPr="00AF122E" w:rsidRDefault="004A3AEC" w:rsidP="00AF122E">
      <w:pPr>
        <w:tabs>
          <w:tab w:val="left" w:pos="431"/>
          <w:tab w:val="left" w:pos="1009"/>
        </w:tabs>
        <w:ind w:left="1008" w:hanging="1008"/>
        <w:jc w:val="both"/>
        <w:rPr>
          <w:rFonts w:cs="Arial"/>
          <w:szCs w:val="20"/>
          <w:lang w:val="en-GB"/>
        </w:rPr>
      </w:pPr>
    </w:p>
    <w:p w14:paraId="3DA8EEAD" w14:textId="3FE73944" w:rsidR="00922F45" w:rsidRPr="00922F45" w:rsidRDefault="00922F45" w:rsidP="00922F45">
      <w:pPr>
        <w:tabs>
          <w:tab w:val="left" w:pos="431"/>
          <w:tab w:val="left" w:pos="1009"/>
        </w:tabs>
        <w:ind w:left="1008" w:hanging="1008"/>
        <w:jc w:val="both"/>
        <w:rPr>
          <w:rFonts w:cs="Arial"/>
          <w:szCs w:val="20"/>
          <w:lang w:val="en-GB"/>
        </w:rPr>
      </w:pPr>
      <w:r w:rsidRPr="00922F45">
        <w:rPr>
          <w:rFonts w:cs="Arial"/>
          <w:szCs w:val="20"/>
          <w:lang w:val="en-GB"/>
        </w:rPr>
        <w:tab/>
        <w:t>3.2</w:t>
      </w:r>
      <w:r w:rsidRPr="00922F45">
        <w:rPr>
          <w:rFonts w:cs="Arial"/>
          <w:szCs w:val="20"/>
          <w:lang w:val="en-GB"/>
        </w:rPr>
        <w:tab/>
        <w:t>Interfacing</w:t>
      </w:r>
    </w:p>
    <w:p w14:paraId="76AAFB78" w14:textId="44472411" w:rsidR="00922F45" w:rsidRPr="00922F45" w:rsidRDefault="00922F45" w:rsidP="00922F45">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922F45">
        <w:rPr>
          <w:rFonts w:cs="Arial"/>
          <w:szCs w:val="20"/>
          <w:lang w:val="en-GB"/>
        </w:rPr>
        <w:t>-</w:t>
      </w:r>
      <w:r w:rsidRPr="00922F45">
        <w:rPr>
          <w:rFonts w:cs="Arial"/>
          <w:szCs w:val="20"/>
          <w:lang w:val="en-GB"/>
        </w:rPr>
        <w:tab/>
        <w:t>Connection to position device</w:t>
      </w:r>
    </w:p>
    <w:p w14:paraId="1861D77E" w14:textId="7C94C12E" w:rsidR="004A3AEC" w:rsidRPr="00AF122E" w:rsidRDefault="004A3AEC" w:rsidP="00AF122E">
      <w:pPr>
        <w:tabs>
          <w:tab w:val="left" w:pos="431"/>
          <w:tab w:val="left" w:pos="1009"/>
        </w:tabs>
        <w:ind w:left="1008" w:hanging="1008"/>
        <w:jc w:val="both"/>
        <w:rPr>
          <w:rFonts w:cs="Arial"/>
          <w:szCs w:val="20"/>
          <w:lang w:val="en-GB"/>
        </w:rPr>
      </w:pPr>
    </w:p>
    <w:p w14:paraId="3AC5AE01" w14:textId="6868BCCB" w:rsidR="00A93E00" w:rsidRPr="00A93E00" w:rsidRDefault="00A93E00" w:rsidP="00A93E00">
      <w:pPr>
        <w:tabs>
          <w:tab w:val="left" w:pos="431"/>
          <w:tab w:val="left" w:pos="1009"/>
        </w:tabs>
        <w:ind w:left="1008" w:hanging="1008"/>
        <w:jc w:val="both"/>
        <w:rPr>
          <w:rFonts w:cs="Arial"/>
          <w:szCs w:val="20"/>
          <w:lang w:val="en-GB"/>
        </w:rPr>
      </w:pPr>
      <w:r w:rsidRPr="00A93E00">
        <w:rPr>
          <w:rFonts w:cs="Arial"/>
          <w:szCs w:val="20"/>
          <w:lang w:val="en-GB"/>
        </w:rPr>
        <w:tab/>
        <w:t>3.3</w:t>
      </w:r>
      <w:r w:rsidRPr="00A93E00">
        <w:rPr>
          <w:rFonts w:cs="Arial"/>
          <w:szCs w:val="20"/>
          <w:lang w:val="en-GB"/>
        </w:rPr>
        <w:tab/>
        <w:t>Power sources</w:t>
      </w:r>
    </w:p>
    <w:p w14:paraId="4CB12AD0" w14:textId="7B8AA656" w:rsidR="00A93E00" w:rsidRPr="00A93E00" w:rsidRDefault="00A93E00" w:rsidP="00A93E00">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A93E00">
        <w:rPr>
          <w:rFonts w:cs="Arial"/>
          <w:szCs w:val="20"/>
          <w:lang w:val="en-GB"/>
        </w:rPr>
        <w:t>-</w:t>
      </w:r>
      <w:r w:rsidRPr="00A93E00">
        <w:rPr>
          <w:rFonts w:cs="Arial"/>
          <w:szCs w:val="20"/>
          <w:lang w:val="en-GB"/>
        </w:rPr>
        <w:tab/>
        <w:t>Connections to different power sources</w:t>
      </w:r>
    </w:p>
    <w:p w14:paraId="43C44E38" w14:textId="0051635F" w:rsidR="00A93E00" w:rsidRPr="00A93E00" w:rsidRDefault="00A93E00" w:rsidP="00A93E00">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A93E00">
        <w:rPr>
          <w:rFonts w:cs="Arial"/>
          <w:szCs w:val="20"/>
          <w:lang w:val="en-GB"/>
        </w:rPr>
        <w:t>-</w:t>
      </w:r>
      <w:r w:rsidRPr="00A93E00">
        <w:rPr>
          <w:rFonts w:cs="Arial"/>
          <w:szCs w:val="20"/>
          <w:lang w:val="en-GB"/>
        </w:rPr>
        <w:tab/>
        <w:t>Requirements and safety</w:t>
      </w:r>
    </w:p>
    <w:p w14:paraId="5CF9A052" w14:textId="25FD6EE3" w:rsidR="00A93E00" w:rsidRPr="00A93E00" w:rsidRDefault="00A93E00" w:rsidP="00A93E00">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A93E00">
        <w:rPr>
          <w:rFonts w:cs="Arial"/>
          <w:szCs w:val="20"/>
          <w:lang w:val="en-GB"/>
        </w:rPr>
        <w:t>-</w:t>
      </w:r>
      <w:r w:rsidRPr="00A93E00">
        <w:rPr>
          <w:rFonts w:cs="Arial"/>
          <w:szCs w:val="20"/>
          <w:lang w:val="en-GB"/>
        </w:rPr>
        <w:tab/>
        <w:t>Charging</w:t>
      </w:r>
    </w:p>
    <w:p w14:paraId="6F884BCB" w14:textId="6EEE7565" w:rsidR="00A93E00" w:rsidRPr="00A93E00" w:rsidRDefault="00A93E00" w:rsidP="00A93E00">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A93E00">
        <w:rPr>
          <w:rFonts w:cs="Arial"/>
          <w:szCs w:val="20"/>
          <w:lang w:val="en-GB"/>
        </w:rPr>
        <w:t>-</w:t>
      </w:r>
      <w:r w:rsidRPr="00A93E00">
        <w:rPr>
          <w:rFonts w:cs="Arial"/>
          <w:szCs w:val="20"/>
          <w:lang w:val="en-GB"/>
        </w:rPr>
        <w:tab/>
        <w:t>Maintenance of batteries</w:t>
      </w:r>
    </w:p>
    <w:p w14:paraId="71C3FBB1" w14:textId="069BAA6B" w:rsidR="004A3AEC" w:rsidRDefault="004A3AEC" w:rsidP="004A3AEC">
      <w:pPr>
        <w:rPr>
          <w:rFonts w:cs="Arial"/>
          <w:szCs w:val="20"/>
        </w:rPr>
      </w:pPr>
    </w:p>
    <w:p w14:paraId="6123CC9D" w14:textId="7B11838A" w:rsidR="009B7A81" w:rsidRPr="00E85F43" w:rsidRDefault="009B7A81" w:rsidP="00856199">
      <w:pPr>
        <w:tabs>
          <w:tab w:val="left" w:pos="432"/>
          <w:tab w:val="left" w:pos="1008"/>
        </w:tabs>
        <w:ind w:left="432" w:hanging="432"/>
        <w:jc w:val="both"/>
        <w:rPr>
          <w:rFonts w:cs="Arial"/>
          <w:szCs w:val="20"/>
        </w:rPr>
      </w:pPr>
      <w:r w:rsidRPr="00E85F43">
        <w:rPr>
          <w:rFonts w:cs="Arial"/>
          <w:b/>
          <w:bCs/>
          <w:szCs w:val="20"/>
        </w:rPr>
        <w:lastRenderedPageBreak/>
        <w:t>C.</w:t>
      </w:r>
      <w:r w:rsidRPr="00E85F43">
        <w:rPr>
          <w:rFonts w:cs="Arial"/>
          <w:b/>
          <w:bCs/>
          <w:szCs w:val="20"/>
        </w:rPr>
        <w:tab/>
        <w:t>PROCEDURES AND PRACTICAL OPERATION OF THE SUBSYSTEMS</w:t>
      </w:r>
    </w:p>
    <w:p w14:paraId="3F56605F" w14:textId="77777777" w:rsidR="00856199" w:rsidRDefault="00856199" w:rsidP="00856199">
      <w:pPr>
        <w:rPr>
          <w:rFonts w:cs="Arial"/>
          <w:szCs w:val="20"/>
        </w:rPr>
      </w:pPr>
    </w:p>
    <w:p w14:paraId="356D7EE6" w14:textId="77777777" w:rsidR="009B7A81" w:rsidRPr="00E85F43" w:rsidRDefault="009B7A81" w:rsidP="00856199">
      <w:pPr>
        <w:tabs>
          <w:tab w:val="left" w:pos="432"/>
          <w:tab w:val="left" w:pos="1008"/>
        </w:tabs>
        <w:ind w:left="432" w:hanging="432"/>
        <w:jc w:val="both"/>
        <w:rPr>
          <w:rFonts w:cs="Arial"/>
          <w:b/>
          <w:bCs/>
          <w:szCs w:val="20"/>
        </w:rPr>
      </w:pPr>
      <w:r w:rsidRPr="00E85F43">
        <w:rPr>
          <w:rFonts w:cs="Arial"/>
          <w:b/>
          <w:bCs/>
          <w:szCs w:val="20"/>
        </w:rPr>
        <w:t>C1.</w:t>
      </w:r>
      <w:r w:rsidRPr="00E85F43">
        <w:rPr>
          <w:rFonts w:cs="Arial"/>
          <w:b/>
          <w:bCs/>
          <w:szCs w:val="20"/>
        </w:rPr>
        <w:tab/>
        <w:t>DSC distress, urgency and safety communication procedures</w:t>
      </w:r>
    </w:p>
    <w:p w14:paraId="6FBBF992" w14:textId="77777777" w:rsidR="00856199" w:rsidRDefault="00856199" w:rsidP="00856199">
      <w:pPr>
        <w:rPr>
          <w:rFonts w:cs="Arial"/>
          <w:szCs w:val="20"/>
        </w:rPr>
      </w:pPr>
    </w:p>
    <w:p w14:paraId="1B304EA8" w14:textId="77777777" w:rsidR="00856199" w:rsidRPr="00856199" w:rsidRDefault="00856199" w:rsidP="00856199">
      <w:pPr>
        <w:tabs>
          <w:tab w:val="left" w:pos="431"/>
          <w:tab w:val="left" w:pos="1009"/>
        </w:tabs>
        <w:ind w:left="1008" w:hanging="1008"/>
        <w:jc w:val="both"/>
        <w:rPr>
          <w:rFonts w:cs="Arial"/>
          <w:szCs w:val="20"/>
          <w:lang w:val="en-GB"/>
        </w:rPr>
      </w:pPr>
      <w:r w:rsidRPr="00856199">
        <w:rPr>
          <w:rFonts w:cs="Arial"/>
          <w:szCs w:val="20"/>
          <w:lang w:val="en-GB"/>
        </w:rPr>
        <w:tab/>
        <w:t>1.1</w:t>
      </w:r>
      <w:r w:rsidRPr="00856199">
        <w:rPr>
          <w:rFonts w:cs="Arial"/>
          <w:szCs w:val="20"/>
          <w:lang w:val="en-GB"/>
        </w:rPr>
        <w:tab/>
        <w:t>Distress procedures</w:t>
      </w:r>
    </w:p>
    <w:p w14:paraId="27463443" w14:textId="77777777" w:rsidR="00856199" w:rsidRPr="00856199" w:rsidRDefault="00856199" w:rsidP="00856199">
      <w:pPr>
        <w:tabs>
          <w:tab w:val="left" w:pos="431"/>
          <w:tab w:val="left" w:pos="1009"/>
        </w:tabs>
        <w:ind w:left="1008" w:hanging="1008"/>
        <w:jc w:val="both"/>
        <w:rPr>
          <w:rFonts w:cs="Arial"/>
          <w:szCs w:val="20"/>
          <w:lang w:val="en-GB"/>
        </w:rPr>
      </w:pPr>
      <w:r w:rsidRPr="00856199">
        <w:rPr>
          <w:rFonts w:cs="Arial"/>
          <w:szCs w:val="20"/>
          <w:lang w:val="en-GB"/>
        </w:rPr>
        <w:tab/>
      </w:r>
      <w:r w:rsidRPr="00856199">
        <w:rPr>
          <w:rFonts w:cs="Arial"/>
          <w:szCs w:val="20"/>
          <w:lang w:val="en-GB"/>
        </w:rPr>
        <w:tab/>
        <w:t>-</w:t>
      </w:r>
      <w:r w:rsidRPr="00856199">
        <w:rPr>
          <w:rFonts w:cs="Arial"/>
          <w:szCs w:val="20"/>
          <w:lang w:val="en-GB"/>
        </w:rPr>
        <w:tab/>
        <w:t>Transmission of a distress alert</w:t>
      </w:r>
    </w:p>
    <w:p w14:paraId="4B4FAEC7" w14:textId="77777777" w:rsidR="00856199" w:rsidRPr="00856199" w:rsidRDefault="00856199" w:rsidP="00856199">
      <w:pPr>
        <w:tabs>
          <w:tab w:val="left" w:pos="431"/>
          <w:tab w:val="left" w:pos="1009"/>
        </w:tabs>
        <w:ind w:left="1008" w:hanging="1008"/>
        <w:jc w:val="both"/>
        <w:rPr>
          <w:rFonts w:cs="Arial"/>
          <w:szCs w:val="20"/>
          <w:lang w:val="en-GB"/>
        </w:rPr>
      </w:pPr>
      <w:r w:rsidRPr="00856199">
        <w:rPr>
          <w:rFonts w:cs="Arial"/>
          <w:szCs w:val="20"/>
          <w:lang w:val="en-GB"/>
        </w:rPr>
        <w:tab/>
      </w:r>
      <w:r w:rsidRPr="00856199">
        <w:rPr>
          <w:rFonts w:cs="Arial"/>
          <w:szCs w:val="20"/>
          <w:lang w:val="en-GB"/>
        </w:rPr>
        <w:tab/>
        <w:t>-</w:t>
      </w:r>
      <w:r w:rsidRPr="00856199">
        <w:rPr>
          <w:rFonts w:cs="Arial"/>
          <w:szCs w:val="20"/>
          <w:lang w:val="en-GB"/>
        </w:rPr>
        <w:tab/>
        <w:t>Receipt and acknowledgement by a coast station</w:t>
      </w:r>
    </w:p>
    <w:p w14:paraId="4AF0EA39" w14:textId="77777777" w:rsidR="00856199" w:rsidRPr="00856199" w:rsidRDefault="00856199" w:rsidP="00856199">
      <w:pPr>
        <w:tabs>
          <w:tab w:val="left" w:pos="431"/>
          <w:tab w:val="left" w:pos="1009"/>
        </w:tabs>
        <w:ind w:left="1008" w:hanging="1008"/>
        <w:jc w:val="both"/>
        <w:rPr>
          <w:rFonts w:cs="Arial"/>
          <w:szCs w:val="20"/>
          <w:lang w:val="en-GB"/>
        </w:rPr>
      </w:pPr>
      <w:r w:rsidRPr="00856199">
        <w:rPr>
          <w:rFonts w:cs="Arial"/>
          <w:szCs w:val="20"/>
          <w:lang w:val="en-GB"/>
        </w:rPr>
        <w:tab/>
      </w:r>
      <w:r w:rsidRPr="00856199">
        <w:rPr>
          <w:rFonts w:cs="Arial"/>
          <w:szCs w:val="20"/>
          <w:lang w:val="en-GB"/>
        </w:rPr>
        <w:tab/>
        <w:t>-</w:t>
      </w:r>
      <w:r w:rsidRPr="00856199">
        <w:rPr>
          <w:rFonts w:cs="Arial"/>
          <w:szCs w:val="20"/>
          <w:lang w:val="en-GB"/>
        </w:rPr>
        <w:tab/>
        <w:t>Reception of a shore-to-ship distress alert relay</w:t>
      </w:r>
    </w:p>
    <w:p w14:paraId="1756760F" w14:textId="77777777" w:rsidR="00856199" w:rsidRPr="00856199" w:rsidRDefault="00856199" w:rsidP="00856199">
      <w:pPr>
        <w:tabs>
          <w:tab w:val="left" w:pos="431"/>
          <w:tab w:val="left" w:pos="1009"/>
        </w:tabs>
        <w:ind w:left="1008" w:hanging="1008"/>
        <w:jc w:val="both"/>
        <w:rPr>
          <w:rFonts w:cs="Arial"/>
          <w:szCs w:val="20"/>
          <w:lang w:val="en-GB"/>
        </w:rPr>
      </w:pPr>
      <w:r w:rsidRPr="00856199">
        <w:rPr>
          <w:rFonts w:cs="Arial"/>
          <w:szCs w:val="20"/>
          <w:lang w:val="en-GB"/>
        </w:rPr>
        <w:tab/>
      </w:r>
      <w:r w:rsidRPr="00856199">
        <w:rPr>
          <w:rFonts w:cs="Arial"/>
          <w:szCs w:val="20"/>
          <w:lang w:val="en-GB"/>
        </w:rPr>
        <w:tab/>
        <w:t>-</w:t>
      </w:r>
      <w:r w:rsidRPr="00856199">
        <w:rPr>
          <w:rFonts w:cs="Arial"/>
          <w:szCs w:val="20"/>
          <w:lang w:val="en-GB"/>
        </w:rPr>
        <w:tab/>
        <w:t>Transmission of a distress alert by a station not itself in distress</w:t>
      </w:r>
    </w:p>
    <w:p w14:paraId="196246CF" w14:textId="77777777" w:rsidR="00856199" w:rsidRDefault="00856199" w:rsidP="00AF122E">
      <w:pPr>
        <w:tabs>
          <w:tab w:val="left" w:pos="431"/>
          <w:tab w:val="left" w:pos="1009"/>
        </w:tabs>
        <w:ind w:left="1008" w:hanging="1008"/>
        <w:jc w:val="both"/>
        <w:rPr>
          <w:rFonts w:cs="Arial"/>
          <w:szCs w:val="20"/>
        </w:rPr>
      </w:pPr>
    </w:p>
    <w:p w14:paraId="1F81AED4" w14:textId="77777777" w:rsidR="00856199" w:rsidRPr="00856199" w:rsidRDefault="00856199" w:rsidP="00856199">
      <w:pPr>
        <w:tabs>
          <w:tab w:val="left" w:pos="431"/>
          <w:tab w:val="left" w:pos="1009"/>
        </w:tabs>
        <w:ind w:left="1008" w:hanging="1008"/>
        <w:jc w:val="both"/>
        <w:rPr>
          <w:rFonts w:cs="Arial"/>
          <w:szCs w:val="20"/>
          <w:lang w:val="en-GB"/>
        </w:rPr>
      </w:pPr>
      <w:r w:rsidRPr="00856199">
        <w:rPr>
          <w:rFonts w:cs="Arial"/>
          <w:szCs w:val="20"/>
          <w:lang w:val="en-GB"/>
        </w:rPr>
        <w:tab/>
        <w:t>1.2</w:t>
      </w:r>
      <w:r w:rsidRPr="00856199">
        <w:rPr>
          <w:rFonts w:cs="Arial"/>
          <w:szCs w:val="20"/>
          <w:lang w:val="en-GB"/>
        </w:rPr>
        <w:tab/>
        <w:t>Urgency and Safety communications via DSC equipment</w:t>
      </w:r>
    </w:p>
    <w:p w14:paraId="4D1CC6B1" w14:textId="77777777" w:rsidR="00856199" w:rsidRPr="00856199" w:rsidRDefault="00856199" w:rsidP="00856199">
      <w:pPr>
        <w:tabs>
          <w:tab w:val="left" w:pos="431"/>
          <w:tab w:val="left" w:pos="1009"/>
        </w:tabs>
        <w:ind w:left="1008" w:hanging="1008"/>
        <w:jc w:val="both"/>
        <w:rPr>
          <w:rFonts w:cs="Arial"/>
          <w:szCs w:val="20"/>
          <w:lang w:val="en-GB"/>
        </w:rPr>
      </w:pPr>
      <w:r w:rsidRPr="00856199">
        <w:rPr>
          <w:rFonts w:cs="Arial"/>
          <w:szCs w:val="20"/>
          <w:lang w:val="en-GB"/>
        </w:rPr>
        <w:tab/>
      </w:r>
      <w:r w:rsidRPr="00856199">
        <w:rPr>
          <w:rFonts w:cs="Arial"/>
          <w:szCs w:val="20"/>
          <w:lang w:val="en-GB"/>
        </w:rPr>
        <w:tab/>
        <w:t>-</w:t>
      </w:r>
      <w:r w:rsidRPr="00856199">
        <w:rPr>
          <w:rFonts w:cs="Arial"/>
          <w:szCs w:val="20"/>
          <w:lang w:val="en-GB"/>
        </w:rPr>
        <w:tab/>
        <w:t>Procedures for DSC Urgency and Safety announcements</w:t>
      </w:r>
    </w:p>
    <w:p w14:paraId="6A4334E9" w14:textId="77777777" w:rsidR="00856199" w:rsidRDefault="00856199" w:rsidP="00856199">
      <w:pPr>
        <w:rPr>
          <w:rFonts w:cs="Arial"/>
          <w:szCs w:val="20"/>
        </w:rPr>
      </w:pPr>
    </w:p>
    <w:p w14:paraId="04EF89D8" w14:textId="77777777" w:rsidR="009B7A81" w:rsidRPr="00E85F43" w:rsidRDefault="009B7A81" w:rsidP="00D000D0">
      <w:pPr>
        <w:tabs>
          <w:tab w:val="left" w:pos="432"/>
          <w:tab w:val="left" w:pos="1008"/>
        </w:tabs>
        <w:ind w:left="432" w:hanging="432"/>
        <w:jc w:val="both"/>
        <w:rPr>
          <w:rFonts w:cs="Arial"/>
          <w:b/>
          <w:bCs/>
          <w:szCs w:val="20"/>
        </w:rPr>
      </w:pPr>
      <w:r w:rsidRPr="00E85F43">
        <w:rPr>
          <w:rFonts w:cs="Arial"/>
          <w:b/>
          <w:bCs/>
          <w:szCs w:val="20"/>
        </w:rPr>
        <w:t>C2.</w:t>
      </w:r>
      <w:r w:rsidRPr="00E85F43">
        <w:rPr>
          <w:rFonts w:cs="Arial"/>
          <w:b/>
          <w:bCs/>
          <w:szCs w:val="20"/>
        </w:rPr>
        <w:tab/>
        <w:t>Protection of distress frequencies</w:t>
      </w:r>
    </w:p>
    <w:p w14:paraId="0E6D9539" w14:textId="77777777" w:rsidR="00CE4158" w:rsidRDefault="00CE4158" w:rsidP="00CE4158">
      <w:pPr>
        <w:rPr>
          <w:rFonts w:cs="Arial"/>
          <w:szCs w:val="20"/>
        </w:rPr>
      </w:pPr>
    </w:p>
    <w:p w14:paraId="31A163A5"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t>2.1</w:t>
      </w:r>
      <w:r w:rsidRPr="00CE4158">
        <w:rPr>
          <w:rFonts w:cs="Arial"/>
          <w:szCs w:val="20"/>
          <w:lang w:val="en-GB"/>
        </w:rPr>
        <w:tab/>
        <w:t>Avoiding harmful interference</w:t>
      </w:r>
    </w:p>
    <w:p w14:paraId="17788EE7"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r>
      <w:r w:rsidRPr="00CE4158">
        <w:rPr>
          <w:rFonts w:cs="Arial"/>
          <w:szCs w:val="20"/>
          <w:lang w:val="en-GB"/>
        </w:rPr>
        <w:tab/>
        <w:t>-</w:t>
      </w:r>
      <w:r w:rsidRPr="00CE4158">
        <w:rPr>
          <w:rFonts w:cs="Arial"/>
          <w:szCs w:val="20"/>
          <w:lang w:val="en-GB"/>
        </w:rPr>
        <w:tab/>
        <w:t>Avoidance of the transmission of false alerts</w:t>
      </w:r>
    </w:p>
    <w:p w14:paraId="070F0538"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r>
      <w:r w:rsidRPr="00CE4158">
        <w:rPr>
          <w:rFonts w:cs="Arial"/>
          <w:szCs w:val="20"/>
          <w:lang w:val="en-GB"/>
        </w:rPr>
        <w:tab/>
        <w:t>-</w:t>
      </w:r>
      <w:r w:rsidRPr="00CE4158">
        <w:rPr>
          <w:rFonts w:cs="Arial"/>
          <w:szCs w:val="20"/>
          <w:lang w:val="en-GB"/>
        </w:rPr>
        <w:tab/>
        <w:t>Status of Channel 16 and 70</w:t>
      </w:r>
    </w:p>
    <w:p w14:paraId="1D0263D5" w14:textId="77777777" w:rsidR="00CE4158" w:rsidRPr="00414BA1" w:rsidRDefault="00CE4158" w:rsidP="00414BA1">
      <w:pPr>
        <w:tabs>
          <w:tab w:val="left" w:pos="431"/>
          <w:tab w:val="left" w:pos="1009"/>
        </w:tabs>
        <w:ind w:left="1008" w:hanging="1008"/>
        <w:jc w:val="both"/>
        <w:rPr>
          <w:rFonts w:cs="Arial"/>
          <w:szCs w:val="20"/>
          <w:lang w:val="en-GB"/>
        </w:rPr>
      </w:pPr>
    </w:p>
    <w:p w14:paraId="2008CB7E"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t>2.2</w:t>
      </w:r>
      <w:r w:rsidRPr="00CE4158">
        <w:rPr>
          <w:rFonts w:cs="Arial"/>
          <w:szCs w:val="20"/>
          <w:lang w:val="en-GB"/>
        </w:rPr>
        <w:tab/>
        <w:t>Transmissions during distress traffic</w:t>
      </w:r>
    </w:p>
    <w:p w14:paraId="7FBC97B9" w14:textId="77777777" w:rsidR="00CE4158" w:rsidRPr="00414BA1" w:rsidRDefault="00CE4158" w:rsidP="00414BA1">
      <w:pPr>
        <w:tabs>
          <w:tab w:val="left" w:pos="431"/>
          <w:tab w:val="left" w:pos="1009"/>
        </w:tabs>
        <w:ind w:left="1008" w:hanging="1008"/>
        <w:jc w:val="both"/>
        <w:rPr>
          <w:rFonts w:cs="Arial"/>
          <w:szCs w:val="20"/>
          <w:lang w:val="en-GB"/>
        </w:rPr>
      </w:pPr>
    </w:p>
    <w:p w14:paraId="3DD4014E"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t>2.3</w:t>
      </w:r>
      <w:r w:rsidRPr="00CE4158">
        <w:rPr>
          <w:rFonts w:cs="Arial"/>
          <w:szCs w:val="20"/>
          <w:lang w:val="en-GB"/>
        </w:rPr>
        <w:tab/>
        <w:t>Prevention of unauthorised transmissions</w:t>
      </w:r>
    </w:p>
    <w:p w14:paraId="0115A100" w14:textId="77777777" w:rsidR="00CE4158" w:rsidRPr="00414BA1" w:rsidRDefault="00CE4158" w:rsidP="00414BA1">
      <w:pPr>
        <w:tabs>
          <w:tab w:val="left" w:pos="431"/>
          <w:tab w:val="left" w:pos="1009"/>
        </w:tabs>
        <w:ind w:left="1008" w:hanging="1008"/>
        <w:jc w:val="both"/>
        <w:rPr>
          <w:rFonts w:cs="Arial"/>
          <w:szCs w:val="20"/>
          <w:lang w:val="en-GB"/>
        </w:rPr>
      </w:pPr>
    </w:p>
    <w:p w14:paraId="577A4404"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t>2.4</w:t>
      </w:r>
      <w:r w:rsidRPr="00CE4158">
        <w:rPr>
          <w:rFonts w:cs="Arial"/>
          <w:szCs w:val="20"/>
          <w:lang w:val="en-GB"/>
        </w:rPr>
        <w:tab/>
        <w:t>Test protocols and procedures</w:t>
      </w:r>
    </w:p>
    <w:p w14:paraId="08902187"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r>
      <w:r w:rsidRPr="00CE4158">
        <w:rPr>
          <w:rFonts w:cs="Arial"/>
          <w:szCs w:val="20"/>
          <w:lang w:val="en-GB"/>
        </w:rPr>
        <w:tab/>
        <w:t>-</w:t>
      </w:r>
      <w:r w:rsidRPr="00CE4158">
        <w:rPr>
          <w:rFonts w:cs="Arial"/>
          <w:szCs w:val="20"/>
          <w:lang w:val="en-GB"/>
        </w:rPr>
        <w:tab/>
        <w:t>Testing DSC equipment</w:t>
      </w:r>
    </w:p>
    <w:p w14:paraId="1C62E3E1"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r>
      <w:r w:rsidRPr="00CE4158">
        <w:rPr>
          <w:rFonts w:cs="Arial"/>
          <w:szCs w:val="20"/>
          <w:lang w:val="en-GB"/>
        </w:rPr>
        <w:tab/>
        <w:t>-</w:t>
      </w:r>
      <w:r w:rsidRPr="00CE4158">
        <w:rPr>
          <w:rFonts w:cs="Arial"/>
          <w:szCs w:val="20"/>
          <w:lang w:val="en-GB"/>
        </w:rPr>
        <w:tab/>
        <w:t>Radiotelephone test procedures</w:t>
      </w:r>
    </w:p>
    <w:p w14:paraId="35CE3C2A" w14:textId="77777777" w:rsidR="00CE4158" w:rsidRPr="00414BA1" w:rsidRDefault="00CE4158" w:rsidP="00414BA1">
      <w:pPr>
        <w:tabs>
          <w:tab w:val="left" w:pos="431"/>
          <w:tab w:val="left" w:pos="1009"/>
        </w:tabs>
        <w:ind w:left="1008" w:hanging="1008"/>
        <w:jc w:val="both"/>
        <w:rPr>
          <w:rFonts w:cs="Arial"/>
          <w:szCs w:val="20"/>
          <w:lang w:val="en-GB"/>
        </w:rPr>
      </w:pPr>
    </w:p>
    <w:p w14:paraId="5BFCA428" w14:textId="77777777" w:rsidR="00CE4158" w:rsidRPr="00CE4158" w:rsidRDefault="00CE4158" w:rsidP="00CE4158">
      <w:pPr>
        <w:tabs>
          <w:tab w:val="left" w:pos="431"/>
          <w:tab w:val="left" w:pos="1009"/>
        </w:tabs>
        <w:ind w:left="1008" w:hanging="1008"/>
        <w:jc w:val="both"/>
        <w:rPr>
          <w:rFonts w:cs="Arial"/>
          <w:szCs w:val="20"/>
          <w:lang w:val="en-GB"/>
        </w:rPr>
      </w:pPr>
      <w:r w:rsidRPr="00CE4158">
        <w:rPr>
          <w:rFonts w:cs="Arial"/>
          <w:szCs w:val="20"/>
          <w:lang w:val="en-GB"/>
        </w:rPr>
        <w:tab/>
        <w:t>2.5</w:t>
      </w:r>
      <w:r w:rsidRPr="00CE4158">
        <w:rPr>
          <w:rFonts w:cs="Arial"/>
          <w:szCs w:val="20"/>
          <w:lang w:val="en-GB"/>
        </w:rPr>
        <w:tab/>
        <w:t>Avoidance of transmissions in VHF guard bands</w:t>
      </w:r>
    </w:p>
    <w:p w14:paraId="43E6F5D2" w14:textId="77777777" w:rsidR="00CE4158" w:rsidRPr="00414BA1" w:rsidRDefault="00CE4158" w:rsidP="00414BA1">
      <w:pPr>
        <w:tabs>
          <w:tab w:val="left" w:pos="431"/>
          <w:tab w:val="left" w:pos="1009"/>
        </w:tabs>
        <w:ind w:left="1008" w:hanging="1008"/>
        <w:jc w:val="both"/>
        <w:rPr>
          <w:rFonts w:cs="Arial"/>
          <w:szCs w:val="20"/>
          <w:lang w:val="en-GB"/>
        </w:rPr>
      </w:pPr>
    </w:p>
    <w:p w14:paraId="6F18A97E" w14:textId="0733FB28" w:rsidR="00CE4158" w:rsidRPr="00CE4158" w:rsidRDefault="00CE4158" w:rsidP="001D0C73">
      <w:pPr>
        <w:tabs>
          <w:tab w:val="left" w:pos="431"/>
          <w:tab w:val="left" w:pos="1009"/>
        </w:tabs>
        <w:ind w:left="1008" w:hanging="1008"/>
        <w:jc w:val="both"/>
        <w:rPr>
          <w:rFonts w:cs="Arial"/>
          <w:szCs w:val="20"/>
          <w:lang w:val="en-GB"/>
        </w:rPr>
      </w:pPr>
      <w:r w:rsidRPr="00CE4158">
        <w:rPr>
          <w:rFonts w:cs="Arial"/>
          <w:szCs w:val="20"/>
          <w:lang w:val="en-GB"/>
        </w:rPr>
        <w:tab/>
        <w:t>2.6</w:t>
      </w:r>
      <w:r w:rsidRPr="00CE4158">
        <w:rPr>
          <w:rFonts w:cs="Arial"/>
          <w:szCs w:val="20"/>
          <w:lang w:val="en-GB"/>
        </w:rPr>
        <w:tab/>
        <w:t>Procedures to follow when cancelling a false or inadvertent Distress Alert</w:t>
      </w:r>
    </w:p>
    <w:p w14:paraId="0E714113" w14:textId="77777777" w:rsidR="00CE4158" w:rsidRDefault="00CE4158" w:rsidP="00CE4158">
      <w:pPr>
        <w:rPr>
          <w:rFonts w:cs="Arial"/>
          <w:szCs w:val="20"/>
        </w:rPr>
      </w:pPr>
    </w:p>
    <w:p w14:paraId="725504BE" w14:textId="77777777" w:rsidR="009B7A81" w:rsidRPr="00E85F43" w:rsidRDefault="009B7A81" w:rsidP="00D15EE7">
      <w:pPr>
        <w:tabs>
          <w:tab w:val="left" w:pos="432"/>
          <w:tab w:val="left" w:pos="1008"/>
        </w:tabs>
        <w:ind w:left="432" w:hanging="432"/>
        <w:jc w:val="both"/>
        <w:rPr>
          <w:rFonts w:cs="Arial"/>
          <w:b/>
          <w:bCs/>
          <w:szCs w:val="20"/>
        </w:rPr>
      </w:pPr>
      <w:r w:rsidRPr="00E85F43">
        <w:rPr>
          <w:rFonts w:cs="Arial"/>
          <w:b/>
          <w:bCs/>
          <w:szCs w:val="20"/>
        </w:rPr>
        <w:t>C3.</w:t>
      </w:r>
      <w:r w:rsidRPr="00E85F43">
        <w:rPr>
          <w:rFonts w:cs="Arial"/>
          <w:b/>
          <w:bCs/>
          <w:szCs w:val="20"/>
        </w:rPr>
        <w:tab/>
        <w:t>Alerting, Communication and Locating Signals</w:t>
      </w:r>
    </w:p>
    <w:p w14:paraId="7161CB12" w14:textId="77777777" w:rsidR="00414BA1" w:rsidRDefault="00414BA1" w:rsidP="00414BA1">
      <w:pPr>
        <w:rPr>
          <w:rFonts w:cs="Arial"/>
          <w:szCs w:val="20"/>
        </w:rPr>
      </w:pPr>
    </w:p>
    <w:p w14:paraId="11835622" w14:textId="7036F456"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t>3.1</w:t>
      </w:r>
      <w:r w:rsidRPr="00414BA1">
        <w:rPr>
          <w:rFonts w:cs="Arial"/>
          <w:szCs w:val="20"/>
          <w:lang w:val="en-GB"/>
        </w:rPr>
        <w:tab/>
        <w:t>406 MHz Emergency Position Indicating Radio Beacons (EPIRB)</w:t>
      </w:r>
    </w:p>
    <w:p w14:paraId="768C1B22"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Registration and coding</w:t>
      </w:r>
    </w:p>
    <w:p w14:paraId="77F9DDCF"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Operation, activation and testing</w:t>
      </w:r>
    </w:p>
    <w:p w14:paraId="47BF5525"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121.5 MHz homing function</w:t>
      </w:r>
    </w:p>
    <w:p w14:paraId="12324B87"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Mounting float-free mechanism</w:t>
      </w:r>
    </w:p>
    <w:p w14:paraId="2E8840C7"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Battery expiry date</w:t>
      </w:r>
    </w:p>
    <w:p w14:paraId="78648A9B" w14:textId="77777777" w:rsidR="00414BA1" w:rsidRDefault="00414BA1" w:rsidP="00414BA1">
      <w:pPr>
        <w:tabs>
          <w:tab w:val="left" w:pos="431"/>
          <w:tab w:val="left" w:pos="1009"/>
        </w:tabs>
        <w:ind w:left="1008" w:hanging="1008"/>
        <w:jc w:val="both"/>
        <w:rPr>
          <w:rFonts w:cs="Arial"/>
          <w:szCs w:val="20"/>
          <w:lang w:val="en-GB"/>
        </w:rPr>
      </w:pPr>
    </w:p>
    <w:p w14:paraId="3C29D7C1" w14:textId="027E693D"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t>3.2</w:t>
      </w:r>
      <w:r w:rsidRPr="00414BA1">
        <w:rPr>
          <w:rFonts w:cs="Arial"/>
          <w:szCs w:val="20"/>
          <w:lang w:val="en-GB"/>
        </w:rPr>
        <w:tab/>
        <w:t>Search and Rescue Transponders and Transmitters</w:t>
      </w:r>
    </w:p>
    <w:p w14:paraId="2C46C934"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Purpose</w:t>
      </w:r>
    </w:p>
    <w:p w14:paraId="32A18B4F" w14:textId="469804F4"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Operation</w:t>
      </w:r>
    </w:p>
    <w:p w14:paraId="56EAF016"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Range</w:t>
      </w:r>
    </w:p>
    <w:p w14:paraId="0E097202"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Routine maintenance</w:t>
      </w:r>
    </w:p>
    <w:p w14:paraId="1B676D6D" w14:textId="750843A8"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r>
      <w:r w:rsidR="00673892">
        <w:rPr>
          <w:rFonts w:cs="Arial"/>
          <w:szCs w:val="20"/>
          <w:lang w:val="en-GB"/>
        </w:rPr>
        <w:tab/>
      </w:r>
      <w:r w:rsidRPr="00414BA1">
        <w:rPr>
          <w:rFonts w:cs="Arial"/>
          <w:szCs w:val="20"/>
          <w:lang w:val="en-GB"/>
        </w:rPr>
        <w:tab/>
      </w:r>
      <w:r w:rsidRPr="00414BA1">
        <w:rPr>
          <w:rFonts w:cs="Arial"/>
          <w:szCs w:val="20"/>
          <w:lang w:val="en-GB"/>
        </w:rPr>
        <w:tab/>
        <w:t>- Checking battery expiry date</w:t>
      </w:r>
    </w:p>
    <w:p w14:paraId="69DDB900" w14:textId="59187698"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r>
      <w:r w:rsidR="00673892">
        <w:rPr>
          <w:rFonts w:cs="Arial"/>
          <w:szCs w:val="20"/>
          <w:lang w:val="en-GB"/>
        </w:rPr>
        <w:tab/>
      </w:r>
      <w:r w:rsidRPr="00414BA1">
        <w:rPr>
          <w:rFonts w:cs="Arial"/>
          <w:szCs w:val="20"/>
          <w:lang w:val="en-GB"/>
        </w:rPr>
        <w:tab/>
      </w:r>
      <w:r w:rsidRPr="00414BA1">
        <w:rPr>
          <w:rFonts w:cs="Arial"/>
          <w:szCs w:val="20"/>
          <w:lang w:val="en-GB"/>
        </w:rPr>
        <w:tab/>
        <w:t>- Testing</w:t>
      </w:r>
    </w:p>
    <w:p w14:paraId="10390E03" w14:textId="77777777" w:rsidR="00414BA1" w:rsidRDefault="00414BA1" w:rsidP="00414BA1">
      <w:pPr>
        <w:tabs>
          <w:tab w:val="left" w:pos="431"/>
          <w:tab w:val="left" w:pos="1009"/>
        </w:tabs>
        <w:ind w:left="1008" w:hanging="1008"/>
        <w:jc w:val="both"/>
        <w:rPr>
          <w:rFonts w:cs="Arial"/>
          <w:szCs w:val="20"/>
          <w:lang w:val="en-GB"/>
        </w:rPr>
      </w:pPr>
    </w:p>
    <w:p w14:paraId="7A0F1CFF" w14:textId="77DB33F2" w:rsidR="00414BA1" w:rsidRPr="00414BA1" w:rsidRDefault="00414BA1" w:rsidP="00414BA1">
      <w:pPr>
        <w:tabs>
          <w:tab w:val="left" w:pos="431"/>
          <w:tab w:val="left" w:pos="1009"/>
        </w:tabs>
        <w:ind w:left="1008" w:hanging="1008"/>
        <w:jc w:val="both"/>
        <w:rPr>
          <w:rFonts w:cs="Arial"/>
          <w:szCs w:val="20"/>
          <w:lang w:val="en-GB"/>
        </w:rPr>
      </w:pPr>
      <w:r>
        <w:rPr>
          <w:rFonts w:cs="Arial"/>
          <w:szCs w:val="20"/>
          <w:lang w:val="en-GB"/>
        </w:rPr>
        <w:tab/>
      </w:r>
      <w:r w:rsidRPr="00414BA1">
        <w:rPr>
          <w:rFonts w:cs="Arial"/>
          <w:szCs w:val="20"/>
          <w:lang w:val="en-GB"/>
        </w:rPr>
        <w:t>3.3</w:t>
      </w:r>
      <w:r w:rsidRPr="00414BA1">
        <w:rPr>
          <w:rFonts w:cs="Arial"/>
          <w:szCs w:val="20"/>
          <w:lang w:val="en-GB"/>
        </w:rPr>
        <w:tab/>
        <w:t>Handheld VHF</w:t>
      </w:r>
    </w:p>
    <w:p w14:paraId="30D86756"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Operation</w:t>
      </w:r>
    </w:p>
    <w:p w14:paraId="79011C17"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Communication range</w:t>
      </w:r>
    </w:p>
    <w:p w14:paraId="3A9F93FE" w14:textId="77777777" w:rsidR="00414BA1" w:rsidRPr="00414BA1" w:rsidRDefault="00414BA1" w:rsidP="00414BA1">
      <w:pPr>
        <w:tabs>
          <w:tab w:val="left" w:pos="431"/>
          <w:tab w:val="left" w:pos="1009"/>
        </w:tabs>
        <w:ind w:left="1008" w:hanging="1008"/>
        <w:jc w:val="both"/>
        <w:rPr>
          <w:rFonts w:cs="Arial"/>
          <w:szCs w:val="20"/>
          <w:lang w:val="en-GB"/>
        </w:rPr>
      </w:pPr>
      <w:r w:rsidRPr="00414BA1">
        <w:rPr>
          <w:rFonts w:cs="Arial"/>
          <w:szCs w:val="20"/>
          <w:lang w:val="en-GB"/>
        </w:rPr>
        <w:tab/>
      </w:r>
      <w:r w:rsidRPr="00414BA1">
        <w:rPr>
          <w:rFonts w:cs="Arial"/>
          <w:szCs w:val="20"/>
          <w:lang w:val="en-GB"/>
        </w:rPr>
        <w:tab/>
        <w:t>-</w:t>
      </w:r>
      <w:r w:rsidRPr="00414BA1">
        <w:rPr>
          <w:rFonts w:cs="Arial"/>
          <w:szCs w:val="20"/>
          <w:lang w:val="en-GB"/>
        </w:rPr>
        <w:tab/>
        <w:t>Battery provision</w:t>
      </w:r>
    </w:p>
    <w:p w14:paraId="4FB866A7" w14:textId="77777777" w:rsidR="00414BA1" w:rsidRDefault="00414BA1" w:rsidP="00414BA1">
      <w:pPr>
        <w:rPr>
          <w:rFonts w:cs="Arial"/>
          <w:szCs w:val="20"/>
        </w:rPr>
      </w:pPr>
    </w:p>
    <w:p w14:paraId="71D6ABDF" w14:textId="77777777" w:rsidR="009B7A81" w:rsidRPr="00E85F43" w:rsidRDefault="009B7A81" w:rsidP="00D15EE7">
      <w:pPr>
        <w:tabs>
          <w:tab w:val="left" w:pos="432"/>
          <w:tab w:val="left" w:pos="1008"/>
        </w:tabs>
        <w:ind w:left="432" w:hanging="432"/>
        <w:jc w:val="both"/>
        <w:rPr>
          <w:rFonts w:cs="Arial"/>
          <w:b/>
          <w:bCs/>
          <w:szCs w:val="20"/>
        </w:rPr>
      </w:pPr>
      <w:r w:rsidRPr="00E85F43">
        <w:rPr>
          <w:rFonts w:cs="Arial"/>
          <w:b/>
          <w:bCs/>
          <w:szCs w:val="20"/>
        </w:rPr>
        <w:t>D.</w:t>
      </w:r>
      <w:r w:rsidRPr="00E85F43">
        <w:rPr>
          <w:rFonts w:cs="Arial"/>
          <w:b/>
          <w:bCs/>
          <w:szCs w:val="20"/>
        </w:rPr>
        <w:tab/>
        <w:t>RADIOTELEPHONY PROCEDURES</w:t>
      </w:r>
    </w:p>
    <w:p w14:paraId="56750D28" w14:textId="77777777" w:rsidR="00D15EE7" w:rsidRDefault="00D15EE7" w:rsidP="00D15EE7">
      <w:pPr>
        <w:rPr>
          <w:rFonts w:cs="Arial"/>
          <w:szCs w:val="20"/>
        </w:rPr>
      </w:pPr>
    </w:p>
    <w:p w14:paraId="538C6D24" w14:textId="77777777" w:rsidR="009B7A81" w:rsidRPr="00E85F43" w:rsidRDefault="009B7A81" w:rsidP="00D15EE7">
      <w:pPr>
        <w:tabs>
          <w:tab w:val="left" w:pos="432"/>
          <w:tab w:val="left" w:pos="1008"/>
        </w:tabs>
        <w:ind w:left="432" w:hanging="432"/>
        <w:jc w:val="both"/>
        <w:rPr>
          <w:rFonts w:cs="Arial"/>
          <w:b/>
          <w:bCs/>
          <w:szCs w:val="20"/>
        </w:rPr>
      </w:pPr>
      <w:r w:rsidRPr="00E85F43">
        <w:rPr>
          <w:rFonts w:cs="Arial"/>
          <w:b/>
          <w:bCs/>
          <w:szCs w:val="20"/>
        </w:rPr>
        <w:t>D1.</w:t>
      </w:r>
      <w:r w:rsidRPr="00E85F43">
        <w:rPr>
          <w:rFonts w:cs="Arial"/>
          <w:b/>
          <w:bCs/>
          <w:szCs w:val="20"/>
        </w:rPr>
        <w:tab/>
        <w:t>Ability to exchange communications relevant to the safety of life at sea</w:t>
      </w:r>
    </w:p>
    <w:p w14:paraId="63869AA9" w14:textId="77777777" w:rsidR="00D15EE7" w:rsidRDefault="00D15EE7" w:rsidP="00D15EE7">
      <w:pPr>
        <w:rPr>
          <w:rFonts w:cs="Arial"/>
          <w:szCs w:val="20"/>
        </w:rPr>
      </w:pPr>
    </w:p>
    <w:p w14:paraId="13E516BC"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t>1.1</w:t>
      </w:r>
      <w:r w:rsidRPr="007D675A">
        <w:rPr>
          <w:rFonts w:cs="Arial"/>
          <w:szCs w:val="20"/>
          <w:lang w:val="en-GB"/>
        </w:rPr>
        <w:tab/>
        <w:t>Distress communications</w:t>
      </w:r>
    </w:p>
    <w:p w14:paraId="56A5D741"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Distress signal MAYDAY</w:t>
      </w:r>
    </w:p>
    <w:p w14:paraId="333FB1DB"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Distress call</w:t>
      </w:r>
    </w:p>
    <w:p w14:paraId="2D96DED9"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lastRenderedPageBreak/>
        <w:tab/>
      </w:r>
      <w:r w:rsidRPr="007D675A">
        <w:rPr>
          <w:rFonts w:cs="Arial"/>
          <w:szCs w:val="20"/>
          <w:lang w:val="en-GB"/>
        </w:rPr>
        <w:tab/>
        <w:t>-</w:t>
      </w:r>
      <w:r w:rsidRPr="007D675A">
        <w:rPr>
          <w:rFonts w:cs="Arial"/>
          <w:szCs w:val="20"/>
          <w:lang w:val="en-GB"/>
        </w:rPr>
        <w:tab/>
        <w:t>Distress message</w:t>
      </w:r>
    </w:p>
    <w:p w14:paraId="0FEFFED4"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Acknowledgement RECEIVED MAYDAY</w:t>
      </w:r>
    </w:p>
    <w:p w14:paraId="050FD63F"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Follow up distress traffic</w:t>
      </w:r>
    </w:p>
    <w:p w14:paraId="4B9AF073" w14:textId="7E88A2F8" w:rsidR="007D675A" w:rsidRPr="007D675A" w:rsidRDefault="007128B0" w:rsidP="007D675A">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007D675A" w:rsidRPr="007D675A">
        <w:rPr>
          <w:rFonts w:cs="Arial"/>
          <w:szCs w:val="20"/>
          <w:lang w:val="en-GB"/>
        </w:rPr>
        <w:t>-</w:t>
      </w:r>
      <w:r w:rsidR="007D675A" w:rsidRPr="007D675A">
        <w:rPr>
          <w:rFonts w:cs="Arial"/>
          <w:szCs w:val="20"/>
          <w:lang w:val="en-GB"/>
        </w:rPr>
        <w:tab/>
        <w:t>The control of distress traffic</w:t>
      </w:r>
    </w:p>
    <w:p w14:paraId="12074326"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SEELONCE MAYDAY and SEELONCE FEENEE</w:t>
      </w:r>
    </w:p>
    <w:p w14:paraId="3BA7B457"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Transmission of a distress message by a station not itself in distress (MAYDAY RELAY)</w:t>
      </w:r>
    </w:p>
    <w:p w14:paraId="2BBE358A" w14:textId="2240D294" w:rsidR="007D675A" w:rsidRDefault="007D675A" w:rsidP="007D675A">
      <w:pPr>
        <w:tabs>
          <w:tab w:val="left" w:pos="431"/>
          <w:tab w:val="left" w:pos="1009"/>
        </w:tabs>
        <w:ind w:left="1008" w:hanging="1008"/>
        <w:jc w:val="both"/>
        <w:rPr>
          <w:rFonts w:cs="Arial"/>
          <w:szCs w:val="20"/>
          <w:lang w:val="en-GB"/>
        </w:rPr>
      </w:pPr>
    </w:p>
    <w:p w14:paraId="3B18B0FF" w14:textId="1E74CDFB"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t>1.2</w:t>
      </w:r>
      <w:r w:rsidRPr="007D675A">
        <w:rPr>
          <w:rFonts w:cs="Arial"/>
          <w:szCs w:val="20"/>
          <w:lang w:val="en-GB"/>
        </w:rPr>
        <w:tab/>
        <w:t>Urgency communications</w:t>
      </w:r>
    </w:p>
    <w:p w14:paraId="3D4AF383"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Urgency signal PAN-PAN</w:t>
      </w:r>
    </w:p>
    <w:p w14:paraId="7F6CD05D"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Urgency call</w:t>
      </w:r>
    </w:p>
    <w:p w14:paraId="0C826F95"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Urgency message</w:t>
      </w:r>
    </w:p>
    <w:p w14:paraId="02FF5AE9"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r>
      <w:proofErr w:type="spellStart"/>
      <w:r w:rsidRPr="007D675A">
        <w:rPr>
          <w:rFonts w:cs="Arial"/>
          <w:szCs w:val="20"/>
          <w:lang w:val="en-GB"/>
        </w:rPr>
        <w:t>Radiomedical</w:t>
      </w:r>
      <w:proofErr w:type="spellEnd"/>
      <w:r w:rsidRPr="007D675A">
        <w:rPr>
          <w:rFonts w:cs="Arial"/>
          <w:szCs w:val="20"/>
          <w:lang w:val="en-GB"/>
        </w:rPr>
        <w:t xml:space="preserve"> (or similar services)</w:t>
      </w:r>
    </w:p>
    <w:p w14:paraId="3E7A23E2" w14:textId="77777777" w:rsidR="004D51DE" w:rsidRDefault="004D51DE" w:rsidP="007D675A">
      <w:pPr>
        <w:tabs>
          <w:tab w:val="left" w:pos="431"/>
          <w:tab w:val="left" w:pos="1009"/>
        </w:tabs>
        <w:ind w:left="1008" w:hanging="1008"/>
        <w:jc w:val="both"/>
        <w:rPr>
          <w:rFonts w:cs="Arial"/>
          <w:szCs w:val="20"/>
          <w:lang w:val="en-GB"/>
        </w:rPr>
      </w:pPr>
    </w:p>
    <w:p w14:paraId="194F3D77" w14:textId="69856B81"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t>1.3</w:t>
      </w:r>
      <w:r w:rsidRPr="007D675A">
        <w:rPr>
          <w:rFonts w:cs="Arial"/>
          <w:szCs w:val="20"/>
          <w:lang w:val="en-GB"/>
        </w:rPr>
        <w:tab/>
        <w:t>Safety communications</w:t>
      </w:r>
    </w:p>
    <w:p w14:paraId="0FF5C724"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Safety signal SECURITE</w:t>
      </w:r>
    </w:p>
    <w:p w14:paraId="62E57071"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Safety call</w:t>
      </w:r>
    </w:p>
    <w:p w14:paraId="17177A04"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Safety message</w:t>
      </w:r>
    </w:p>
    <w:p w14:paraId="75F6DB35" w14:textId="77777777" w:rsidR="006E60C6" w:rsidRDefault="006E60C6" w:rsidP="007D675A">
      <w:pPr>
        <w:tabs>
          <w:tab w:val="left" w:pos="431"/>
          <w:tab w:val="left" w:pos="1009"/>
        </w:tabs>
        <w:ind w:left="1008" w:hanging="1008"/>
        <w:jc w:val="both"/>
        <w:rPr>
          <w:rFonts w:cs="Arial"/>
          <w:szCs w:val="20"/>
          <w:lang w:val="en-GB"/>
        </w:rPr>
      </w:pPr>
    </w:p>
    <w:p w14:paraId="7AB0B28F" w14:textId="5870AF03"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t>1.4</w:t>
      </w:r>
      <w:r w:rsidRPr="007D675A">
        <w:rPr>
          <w:rFonts w:cs="Arial"/>
          <w:szCs w:val="20"/>
          <w:lang w:val="en-GB"/>
        </w:rPr>
        <w:tab/>
        <w:t>Awareness of the existence and use of the IMO Standard Marine Communication Phrases Vocabulary</w:t>
      </w:r>
    </w:p>
    <w:p w14:paraId="67BF003F" w14:textId="77777777"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r>
      <w:r w:rsidRPr="007D675A">
        <w:rPr>
          <w:rFonts w:cs="Arial"/>
          <w:szCs w:val="20"/>
          <w:lang w:val="en-GB"/>
        </w:rPr>
        <w:tab/>
        <w:t>-</w:t>
      </w:r>
      <w:r w:rsidRPr="007D675A">
        <w:rPr>
          <w:rFonts w:cs="Arial"/>
          <w:szCs w:val="20"/>
          <w:lang w:val="en-GB"/>
        </w:rPr>
        <w:tab/>
        <w:t>English phrases</w:t>
      </w:r>
    </w:p>
    <w:p w14:paraId="4D3B05B4" w14:textId="77777777" w:rsidR="006E60C6" w:rsidRDefault="006E60C6" w:rsidP="007D675A">
      <w:pPr>
        <w:tabs>
          <w:tab w:val="left" w:pos="431"/>
          <w:tab w:val="left" w:pos="1009"/>
        </w:tabs>
        <w:ind w:left="1008" w:hanging="1008"/>
        <w:jc w:val="both"/>
        <w:rPr>
          <w:rFonts w:cs="Arial"/>
          <w:szCs w:val="20"/>
          <w:lang w:val="en-GB"/>
        </w:rPr>
      </w:pPr>
    </w:p>
    <w:p w14:paraId="25796B19" w14:textId="1A446748" w:rsidR="007D675A" w:rsidRPr="007D675A" w:rsidRDefault="007D675A" w:rsidP="007D675A">
      <w:pPr>
        <w:tabs>
          <w:tab w:val="left" w:pos="431"/>
          <w:tab w:val="left" w:pos="1009"/>
        </w:tabs>
        <w:ind w:left="1008" w:hanging="1008"/>
        <w:jc w:val="both"/>
        <w:rPr>
          <w:rFonts w:cs="Arial"/>
          <w:szCs w:val="20"/>
          <w:lang w:val="en-GB"/>
        </w:rPr>
      </w:pPr>
      <w:r w:rsidRPr="007D675A">
        <w:rPr>
          <w:rFonts w:cs="Arial"/>
          <w:szCs w:val="20"/>
          <w:lang w:val="en-GB"/>
        </w:rPr>
        <w:tab/>
        <w:t>1.5</w:t>
      </w:r>
      <w:r w:rsidRPr="007D675A">
        <w:rPr>
          <w:rFonts w:cs="Arial"/>
          <w:szCs w:val="20"/>
          <w:lang w:val="en-GB"/>
        </w:rPr>
        <w:tab/>
        <w:t>Phonetic alphabet</w:t>
      </w:r>
    </w:p>
    <w:p w14:paraId="3DE82B26" w14:textId="77777777" w:rsidR="00D15EE7" w:rsidRDefault="00D15EE7" w:rsidP="00D15EE7">
      <w:pPr>
        <w:rPr>
          <w:rFonts w:cs="Arial"/>
          <w:szCs w:val="20"/>
        </w:rPr>
      </w:pPr>
    </w:p>
    <w:p w14:paraId="13A27D1B" w14:textId="77777777" w:rsidR="009B7A81" w:rsidRPr="00E85F43" w:rsidRDefault="009B7A81" w:rsidP="006E60C6">
      <w:pPr>
        <w:tabs>
          <w:tab w:val="left" w:pos="432"/>
          <w:tab w:val="left" w:pos="1008"/>
        </w:tabs>
        <w:ind w:left="432" w:hanging="432"/>
        <w:jc w:val="both"/>
        <w:rPr>
          <w:rFonts w:cs="Arial"/>
          <w:b/>
          <w:bCs/>
          <w:szCs w:val="20"/>
        </w:rPr>
      </w:pPr>
      <w:r w:rsidRPr="00E85F43">
        <w:rPr>
          <w:rFonts w:cs="Arial"/>
          <w:b/>
          <w:bCs/>
          <w:szCs w:val="20"/>
        </w:rPr>
        <w:t>D2.</w:t>
      </w:r>
      <w:r w:rsidRPr="00E85F43">
        <w:rPr>
          <w:rFonts w:cs="Arial"/>
          <w:b/>
          <w:bCs/>
          <w:szCs w:val="20"/>
        </w:rPr>
        <w:tab/>
        <w:t>Practical and theoretical knowledge of radiotelephony procedures</w:t>
      </w:r>
    </w:p>
    <w:p w14:paraId="546B4BA5" w14:textId="77777777" w:rsidR="006E60C6" w:rsidRDefault="006E60C6" w:rsidP="006E60C6">
      <w:pPr>
        <w:rPr>
          <w:rFonts w:cs="Arial"/>
          <w:szCs w:val="20"/>
        </w:rPr>
      </w:pPr>
    </w:p>
    <w:p w14:paraId="466DF5F9"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t>2.1</w:t>
      </w:r>
      <w:r w:rsidRPr="006E60C6">
        <w:rPr>
          <w:rFonts w:cs="Arial"/>
          <w:szCs w:val="20"/>
          <w:lang w:val="en-GB"/>
        </w:rPr>
        <w:tab/>
        <w:t>Traffic routines</w:t>
      </w:r>
    </w:p>
    <w:p w14:paraId="03822442"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r>
      <w:r w:rsidRPr="006E60C6">
        <w:rPr>
          <w:rFonts w:cs="Arial"/>
          <w:szCs w:val="20"/>
          <w:lang w:val="en-GB"/>
        </w:rPr>
        <w:tab/>
        <w:t>-</w:t>
      </w:r>
      <w:r w:rsidRPr="006E60C6">
        <w:rPr>
          <w:rFonts w:cs="Arial"/>
          <w:szCs w:val="20"/>
          <w:lang w:val="en-GB"/>
        </w:rPr>
        <w:tab/>
        <w:t>Use of call signs</w:t>
      </w:r>
    </w:p>
    <w:p w14:paraId="32B5A070" w14:textId="47F90578"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r>
      <w:r w:rsidRPr="006E60C6">
        <w:rPr>
          <w:rFonts w:cs="Arial"/>
          <w:szCs w:val="20"/>
          <w:lang w:val="en-GB"/>
        </w:rPr>
        <w:tab/>
        <w:t>-</w:t>
      </w:r>
      <w:r w:rsidRPr="006E60C6">
        <w:rPr>
          <w:rFonts w:cs="Arial"/>
          <w:szCs w:val="20"/>
          <w:lang w:val="en-GB"/>
        </w:rPr>
        <w:tab/>
        <w:t>Establishing communication on inter</w:t>
      </w:r>
      <w:r>
        <w:rPr>
          <w:rFonts w:cs="Arial"/>
          <w:szCs w:val="20"/>
          <w:lang w:val="en-GB"/>
        </w:rPr>
        <w:t>-</w:t>
      </w:r>
      <w:r w:rsidRPr="006E60C6">
        <w:rPr>
          <w:rFonts w:cs="Arial"/>
          <w:szCs w:val="20"/>
          <w:lang w:val="en-GB"/>
        </w:rPr>
        <w:t>ship, port operation and ship movement channels</w:t>
      </w:r>
    </w:p>
    <w:p w14:paraId="7CD8C5D2"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r>
      <w:r w:rsidRPr="006E60C6">
        <w:rPr>
          <w:rFonts w:cs="Arial"/>
          <w:szCs w:val="20"/>
          <w:lang w:val="en-GB"/>
        </w:rPr>
        <w:tab/>
        <w:t>-</w:t>
      </w:r>
      <w:r w:rsidRPr="006E60C6">
        <w:rPr>
          <w:rFonts w:cs="Arial"/>
          <w:szCs w:val="20"/>
          <w:lang w:val="en-GB"/>
        </w:rPr>
        <w:tab/>
        <w:t>Unanswered calls and garbled calls</w:t>
      </w:r>
    </w:p>
    <w:p w14:paraId="232A0107"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t>2.2</w:t>
      </w:r>
      <w:r w:rsidRPr="006E60C6">
        <w:rPr>
          <w:rFonts w:cs="Arial"/>
          <w:szCs w:val="20"/>
          <w:lang w:val="en-GB"/>
        </w:rPr>
        <w:tab/>
        <w:t>Public correspondence and radiotelephony call procedures</w:t>
      </w:r>
    </w:p>
    <w:p w14:paraId="1D762736"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r>
      <w:r w:rsidRPr="006E60C6">
        <w:rPr>
          <w:rFonts w:cs="Arial"/>
          <w:szCs w:val="20"/>
          <w:lang w:val="en-GB"/>
        </w:rPr>
        <w:tab/>
        <w:t>-</w:t>
      </w:r>
      <w:r w:rsidRPr="006E60C6">
        <w:rPr>
          <w:rFonts w:cs="Arial"/>
          <w:szCs w:val="20"/>
          <w:lang w:val="en-GB"/>
        </w:rPr>
        <w:tab/>
        <w:t xml:space="preserve">Method of calling a Coast Station </w:t>
      </w:r>
    </w:p>
    <w:p w14:paraId="58CB08E6"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r>
      <w:r w:rsidRPr="006E60C6">
        <w:rPr>
          <w:rFonts w:cs="Arial"/>
          <w:szCs w:val="20"/>
          <w:lang w:val="en-GB"/>
        </w:rPr>
        <w:tab/>
        <w:t>-</w:t>
      </w:r>
      <w:r w:rsidRPr="006E60C6">
        <w:rPr>
          <w:rFonts w:cs="Arial"/>
          <w:szCs w:val="20"/>
          <w:lang w:val="en-GB"/>
        </w:rPr>
        <w:tab/>
        <w:t>Calls to ships from Coast Stations</w:t>
      </w:r>
    </w:p>
    <w:p w14:paraId="002147EF"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t>2.3</w:t>
      </w:r>
      <w:r w:rsidRPr="006E60C6">
        <w:rPr>
          <w:rFonts w:cs="Arial"/>
          <w:szCs w:val="20"/>
          <w:lang w:val="en-GB"/>
        </w:rPr>
        <w:tab/>
        <w:t>Traffic charges</w:t>
      </w:r>
    </w:p>
    <w:p w14:paraId="17D15047"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r>
      <w:r w:rsidRPr="006E60C6">
        <w:rPr>
          <w:rFonts w:cs="Arial"/>
          <w:szCs w:val="20"/>
          <w:lang w:val="en-GB"/>
        </w:rPr>
        <w:tab/>
        <w:t>-</w:t>
      </w:r>
      <w:r w:rsidRPr="006E60C6">
        <w:rPr>
          <w:rFonts w:cs="Arial"/>
          <w:szCs w:val="20"/>
          <w:lang w:val="en-GB"/>
        </w:rPr>
        <w:tab/>
        <w:t>International charging system including Accounting Authority Identification Code (AAIC) (ITU documentation)</w:t>
      </w:r>
    </w:p>
    <w:p w14:paraId="54016CF7" w14:textId="77777777" w:rsidR="006E60C6" w:rsidRPr="006E60C6" w:rsidRDefault="006E60C6" w:rsidP="006E60C6">
      <w:pPr>
        <w:tabs>
          <w:tab w:val="left" w:pos="431"/>
          <w:tab w:val="left" w:pos="1009"/>
        </w:tabs>
        <w:ind w:left="1008" w:hanging="1008"/>
        <w:jc w:val="both"/>
        <w:rPr>
          <w:rFonts w:cs="Arial"/>
          <w:szCs w:val="20"/>
          <w:lang w:val="en-GB"/>
        </w:rPr>
      </w:pPr>
      <w:r w:rsidRPr="006E60C6">
        <w:rPr>
          <w:rFonts w:cs="Arial"/>
          <w:szCs w:val="20"/>
          <w:lang w:val="en-GB"/>
        </w:rPr>
        <w:tab/>
      </w:r>
      <w:r w:rsidRPr="006E60C6">
        <w:rPr>
          <w:rFonts w:cs="Arial"/>
          <w:szCs w:val="20"/>
          <w:lang w:val="en-GB"/>
        </w:rPr>
        <w:tab/>
        <w:t>-</w:t>
      </w:r>
      <w:r w:rsidRPr="006E60C6">
        <w:rPr>
          <w:rFonts w:cs="Arial"/>
          <w:szCs w:val="20"/>
          <w:lang w:val="en-GB"/>
        </w:rPr>
        <w:tab/>
        <w:t>Accounting Authority Identification Code (AAIC)</w:t>
      </w:r>
    </w:p>
    <w:p w14:paraId="3341E583" w14:textId="77777777" w:rsidR="006E60C6" w:rsidRDefault="006E60C6" w:rsidP="006E60C6">
      <w:pPr>
        <w:rPr>
          <w:rFonts w:cs="Arial"/>
          <w:szCs w:val="20"/>
        </w:rPr>
      </w:pPr>
    </w:p>
    <w:p w14:paraId="05F7AAF9" w14:textId="1048E737" w:rsidR="009B7A81" w:rsidRPr="000873D8" w:rsidRDefault="009B7A81" w:rsidP="000873D8">
      <w:pPr>
        <w:tabs>
          <w:tab w:val="left" w:pos="432"/>
          <w:tab w:val="left" w:pos="1008"/>
        </w:tabs>
        <w:ind w:left="432" w:hanging="432"/>
        <w:jc w:val="both"/>
        <w:rPr>
          <w:b/>
        </w:rPr>
      </w:pPr>
      <w:r w:rsidRPr="000873D8">
        <w:rPr>
          <w:b/>
        </w:rPr>
        <w:t>E.</w:t>
      </w:r>
      <w:r w:rsidRPr="000873D8">
        <w:rPr>
          <w:b/>
        </w:rPr>
        <w:tab/>
        <w:t>REGULATIONS FOR VHF COMMUNICATIONS</w:t>
      </w:r>
    </w:p>
    <w:p w14:paraId="1D6FECA9" w14:textId="77777777" w:rsidR="006E60C6" w:rsidRDefault="006E60C6" w:rsidP="006E60C6">
      <w:pPr>
        <w:rPr>
          <w:rFonts w:cs="Arial"/>
          <w:szCs w:val="20"/>
        </w:rPr>
      </w:pPr>
    </w:p>
    <w:p w14:paraId="0966C88F" w14:textId="77777777" w:rsidR="009B7A81" w:rsidRPr="000873D8" w:rsidRDefault="009B7A81" w:rsidP="000873D8">
      <w:pPr>
        <w:tabs>
          <w:tab w:val="left" w:pos="432"/>
          <w:tab w:val="left" w:pos="1008"/>
        </w:tabs>
        <w:ind w:left="432" w:hanging="432"/>
        <w:jc w:val="both"/>
        <w:rPr>
          <w:b/>
        </w:rPr>
      </w:pPr>
      <w:r w:rsidRPr="000873D8">
        <w:rPr>
          <w:b/>
        </w:rPr>
        <w:t>E1.</w:t>
      </w:r>
      <w:r w:rsidRPr="000873D8">
        <w:rPr>
          <w:b/>
        </w:rPr>
        <w:tab/>
        <w:t>Regulations, obligatory procedures and practices</w:t>
      </w:r>
    </w:p>
    <w:p w14:paraId="69D6C5F1" w14:textId="12C11D37" w:rsidR="006E60C6" w:rsidRDefault="006E60C6" w:rsidP="006E60C6">
      <w:pPr>
        <w:rPr>
          <w:rFonts w:cs="Arial"/>
          <w:szCs w:val="20"/>
        </w:rPr>
      </w:pPr>
    </w:p>
    <w:p w14:paraId="70BAB00A" w14:textId="54D10FD9"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sidRPr="000873D8">
        <w:rPr>
          <w:rFonts w:cs="Arial"/>
          <w:szCs w:val="20"/>
          <w:lang w:val="en-GB"/>
        </w:rPr>
        <w:t>1.1</w:t>
      </w:r>
      <w:r w:rsidRPr="000873D8">
        <w:rPr>
          <w:rFonts w:cs="Arial"/>
          <w:szCs w:val="20"/>
          <w:lang w:val="en-GB"/>
        </w:rPr>
        <w:tab/>
        <w:t>Awareness of National and International Documentation and databases</w:t>
      </w:r>
    </w:p>
    <w:p w14:paraId="450075D4" w14:textId="58D8D921"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List of Coast Stations and Special Service Stations (ITU)</w:t>
      </w:r>
    </w:p>
    <w:p w14:paraId="3DB52C25" w14:textId="563CB6B0"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List of Ship Stations and Maritime Mobile Service Identity Assignments (ITU)</w:t>
      </w:r>
    </w:p>
    <w:p w14:paraId="6A6B5105" w14:textId="1CD7FFBE"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National manuals and documentation</w:t>
      </w:r>
    </w:p>
    <w:p w14:paraId="771A8944" w14:textId="77777777" w:rsidR="000873D8" w:rsidRDefault="000873D8" w:rsidP="000873D8">
      <w:pPr>
        <w:tabs>
          <w:tab w:val="left" w:pos="431"/>
          <w:tab w:val="left" w:pos="1009"/>
        </w:tabs>
        <w:ind w:left="1008" w:hanging="1008"/>
        <w:jc w:val="both"/>
        <w:rPr>
          <w:rFonts w:cs="Arial"/>
          <w:szCs w:val="20"/>
          <w:lang w:val="en-GB"/>
        </w:rPr>
      </w:pPr>
    </w:p>
    <w:p w14:paraId="321014E5" w14:textId="257AE7C7" w:rsidR="000873D8" w:rsidRPr="000873D8" w:rsidRDefault="000873D8" w:rsidP="000873D8">
      <w:pPr>
        <w:tabs>
          <w:tab w:val="left" w:pos="431"/>
          <w:tab w:val="left" w:pos="1009"/>
        </w:tabs>
        <w:ind w:left="1008" w:hanging="1008"/>
        <w:jc w:val="both"/>
        <w:rPr>
          <w:rFonts w:cs="Arial"/>
          <w:szCs w:val="20"/>
          <w:lang w:val="en-GB"/>
        </w:rPr>
      </w:pPr>
      <w:r w:rsidRPr="000873D8">
        <w:rPr>
          <w:rFonts w:cs="Arial"/>
          <w:szCs w:val="20"/>
          <w:lang w:val="en-GB"/>
        </w:rPr>
        <w:tab/>
        <w:t>1.2</w:t>
      </w:r>
      <w:r w:rsidRPr="000873D8">
        <w:rPr>
          <w:rFonts w:cs="Arial"/>
          <w:szCs w:val="20"/>
          <w:lang w:val="en-GB"/>
        </w:rPr>
        <w:tab/>
        <w:t xml:space="preserve">Knowledge of the international regulations and agreements </w:t>
      </w:r>
    </w:p>
    <w:p w14:paraId="2DFE5422" w14:textId="36C4CADF"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Radio Operators Certificate</w:t>
      </w:r>
    </w:p>
    <w:p w14:paraId="10EE6602" w14:textId="59232615"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Ship Station Licence</w:t>
      </w:r>
    </w:p>
    <w:p w14:paraId="24CC2369" w14:textId="1983655D"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Radio record keeping</w:t>
      </w:r>
    </w:p>
    <w:p w14:paraId="46772DF7" w14:textId="4E0D305D"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Secrecy of correspondence</w:t>
      </w:r>
    </w:p>
    <w:p w14:paraId="652B26C2" w14:textId="42722172"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Prohibited transmissions</w:t>
      </w:r>
    </w:p>
    <w:p w14:paraId="437ACC00" w14:textId="70B1AA94" w:rsidR="000873D8" w:rsidRPr="000873D8" w:rsidRDefault="000873D8" w:rsidP="000873D8">
      <w:pPr>
        <w:tabs>
          <w:tab w:val="left" w:pos="431"/>
          <w:tab w:val="left" w:pos="1009"/>
        </w:tabs>
        <w:ind w:left="1008" w:hanging="1008"/>
        <w:jc w:val="both"/>
        <w:rPr>
          <w:rFonts w:cs="Arial"/>
          <w:szCs w:val="20"/>
          <w:lang w:val="en-GB"/>
        </w:rPr>
      </w:pPr>
      <w:r>
        <w:rPr>
          <w:rFonts w:cs="Arial"/>
          <w:szCs w:val="20"/>
          <w:lang w:val="en-GB"/>
        </w:rPr>
        <w:tab/>
      </w:r>
      <w:r>
        <w:rPr>
          <w:rFonts w:cs="Arial"/>
          <w:szCs w:val="20"/>
          <w:lang w:val="en-GB"/>
        </w:rPr>
        <w:tab/>
      </w:r>
      <w:r w:rsidRPr="000873D8">
        <w:rPr>
          <w:rFonts w:cs="Arial"/>
          <w:szCs w:val="20"/>
          <w:lang w:val="en-GB"/>
        </w:rPr>
        <w:t>-</w:t>
      </w:r>
      <w:r w:rsidRPr="000873D8">
        <w:rPr>
          <w:rFonts w:cs="Arial"/>
          <w:szCs w:val="20"/>
          <w:lang w:val="en-GB"/>
        </w:rPr>
        <w:tab/>
        <w:t>Watchkeeping</w:t>
      </w:r>
    </w:p>
    <w:bookmarkEnd w:id="4"/>
    <w:bookmarkEnd w:id="5"/>
    <w:bookmarkEnd w:id="6"/>
    <w:bookmarkEnd w:id="7"/>
    <w:bookmarkEnd w:id="8"/>
    <w:bookmarkEnd w:id="9"/>
    <w:bookmarkEnd w:id="10"/>
    <w:bookmarkEnd w:id="11"/>
    <w:bookmarkEnd w:id="12"/>
    <w:bookmarkEnd w:id="13"/>
    <w:p w14:paraId="158A8C4B" w14:textId="7F34CD65" w:rsidR="000873D8" w:rsidRDefault="000873D8" w:rsidP="006E60C6">
      <w:pPr>
        <w:rPr>
          <w:rFonts w:cs="Arial"/>
          <w:szCs w:val="20"/>
        </w:rPr>
      </w:pPr>
    </w:p>
    <w:sectPr w:rsidR="000873D8" w:rsidSect="00A35698">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520E" w14:textId="77777777" w:rsidR="00A35698" w:rsidRDefault="00A35698" w:rsidP="00C74BE6">
      <w:r>
        <w:separator/>
      </w:r>
    </w:p>
  </w:endnote>
  <w:endnote w:type="continuationSeparator" w:id="0">
    <w:p w14:paraId="6ADA88E1" w14:textId="77777777" w:rsidR="00A35698" w:rsidRDefault="00A35698" w:rsidP="00C74BE6">
      <w:r>
        <w:continuationSeparator/>
      </w:r>
    </w:p>
  </w:endnote>
  <w:endnote w:type="continuationNotice" w:id="1">
    <w:p w14:paraId="1DB7D93B" w14:textId="77777777" w:rsidR="00A35698" w:rsidRDefault="00A35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1FE5" w14:textId="4BDE7C82" w:rsidR="00203E66" w:rsidRDefault="00203E66">
    <w:pPr>
      <w:pStyle w:val="Footer"/>
    </w:pPr>
    <w:r w:rsidRPr="00822AE0">
      <w:rPr>
        <w:sz w:val="18"/>
        <w:szCs w:val="18"/>
        <w:lang w:val="da-DK"/>
      </w:rPr>
      <w:t>Edition</w:t>
    </w:r>
    <w:r w:rsidR="005D2AA3">
      <w:rPr>
        <w:sz w:val="18"/>
        <w:szCs w:val="18"/>
        <w:lang w:val="da-DK"/>
      </w:rPr>
      <w:t xml:space="preserve"> </w:t>
    </w:r>
    <w:r w:rsidR="00C0308E">
      <w:rPr>
        <w:sz w:val="18"/>
        <w:szCs w:val="18"/>
        <w:lang w:val="da-DK"/>
      </w:rPr>
      <w:t>16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E6CF" w14:textId="528CC7DC" w:rsidR="00203E66" w:rsidRDefault="00203E66">
    <w:pPr>
      <w:pStyle w:val="Footer"/>
    </w:pPr>
    <w:r w:rsidRPr="00822AE0">
      <w:rPr>
        <w:sz w:val="18"/>
        <w:szCs w:val="18"/>
        <w:lang w:val="da-DK"/>
      </w:rPr>
      <w:t>Edition</w:t>
    </w:r>
    <w:r w:rsidR="004B3071">
      <w:rPr>
        <w:sz w:val="18"/>
        <w:szCs w:val="18"/>
        <w:lang w:val="da-DK"/>
      </w:rPr>
      <w:t xml:space="preserve"> </w:t>
    </w:r>
    <w:r w:rsidR="00F612EA">
      <w:rPr>
        <w:sz w:val="18"/>
        <w:szCs w:val="18"/>
        <w:lang w:val="da-DK"/>
      </w:rPr>
      <w:t>16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5BDF" w14:textId="167FF7B7" w:rsidR="00203E66" w:rsidRPr="00822AE0" w:rsidRDefault="00203E66">
    <w:pPr>
      <w:pStyle w:val="Footer"/>
      <w:rPr>
        <w:sz w:val="18"/>
        <w:szCs w:val="18"/>
        <w:lang w:val="da-DK"/>
      </w:rPr>
    </w:pPr>
    <w:r w:rsidRPr="00822AE0">
      <w:rPr>
        <w:sz w:val="18"/>
        <w:szCs w:val="18"/>
        <w:lang w:val="da-DK"/>
      </w:rPr>
      <w:t>Edition</w:t>
    </w:r>
    <w:r w:rsidR="009A3727">
      <w:rPr>
        <w:sz w:val="18"/>
        <w:szCs w:val="18"/>
        <w:lang w:val="da-DK"/>
      </w:rPr>
      <w:t xml:space="preserve"> </w:t>
    </w:r>
    <w:r w:rsidR="00C0308E">
      <w:rPr>
        <w:sz w:val="18"/>
        <w:szCs w:val="18"/>
        <w:lang w:val="da-DK"/>
      </w:rPr>
      <w:t>16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E8C3" w14:textId="77777777" w:rsidR="00A35698" w:rsidRDefault="00A35698" w:rsidP="00C74BE6">
      <w:r>
        <w:separator/>
      </w:r>
    </w:p>
  </w:footnote>
  <w:footnote w:type="continuationSeparator" w:id="0">
    <w:p w14:paraId="6BBF652A" w14:textId="77777777" w:rsidR="00A35698" w:rsidRDefault="00A35698" w:rsidP="00C74BE6">
      <w:r>
        <w:continuationSeparator/>
      </w:r>
    </w:p>
  </w:footnote>
  <w:footnote w:type="continuationNotice" w:id="1">
    <w:p w14:paraId="0BE9DCEE" w14:textId="77777777" w:rsidR="00A35698" w:rsidRDefault="00A35698"/>
  </w:footnote>
  <w:footnote w:id="2">
    <w:p w14:paraId="47F52339" w14:textId="77777777" w:rsidR="009B7A81" w:rsidRPr="00542113" w:rsidRDefault="009B7A81" w:rsidP="009B7A81">
      <w:pPr>
        <w:pStyle w:val="FootnoteText"/>
        <w:rPr>
          <w:rFonts w:cs="Arial"/>
          <w:sz w:val="16"/>
          <w:szCs w:val="16"/>
        </w:rPr>
      </w:pPr>
      <w:r w:rsidRPr="00542113">
        <w:rPr>
          <w:rStyle w:val="FootnoteReference"/>
          <w:rFonts w:cs="Arial"/>
          <w:sz w:val="16"/>
          <w:szCs w:val="16"/>
        </w:rPr>
        <w:footnoteRef/>
      </w:r>
      <w:r w:rsidRPr="00542113">
        <w:rPr>
          <w:rFonts w:cs="Arial"/>
          <w:sz w:val="16"/>
          <w:szCs w:val="16"/>
        </w:rPr>
        <w:t xml:space="preserve"> International Convention for the Safety of Life at Sea (1974),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D967" w14:textId="19D239B1" w:rsidR="00203E66" w:rsidRPr="007C5F95" w:rsidRDefault="00203E66">
    <w:pPr>
      <w:pStyle w:val="Header"/>
      <w:rPr>
        <w:b w:val="0"/>
        <w:lang w:val="da-DK"/>
      </w:rPr>
    </w:pPr>
    <w:r w:rsidRPr="007C5F95">
      <w:rPr>
        <w:b w:val="0"/>
        <w:lang w:val="da-DK"/>
      </w:rPr>
      <w:t>Draft ECC REPORT XXX</w:t>
    </w:r>
  </w:p>
  <w:p w14:paraId="63C7FB30" w14:textId="77777777"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73DD" w14:textId="30FC0495" w:rsidR="00203E66" w:rsidRPr="007C5F95" w:rsidRDefault="00203E66" w:rsidP="00C74BE6">
    <w:pPr>
      <w:pStyle w:val="Header"/>
      <w:jc w:val="right"/>
      <w:rPr>
        <w:b w:val="0"/>
        <w:lang w:val="da-DK"/>
      </w:rPr>
    </w:pPr>
    <w:r w:rsidRPr="007C5F95">
      <w:rPr>
        <w:b w:val="0"/>
        <w:lang w:val="da-DK"/>
      </w:rPr>
      <w:t>Draft ECC REPORT XXX</w:t>
    </w:r>
  </w:p>
  <w:p w14:paraId="219CC3FF" w14:textId="77777777"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C69" w14:textId="40E48514" w:rsidR="00203E66" w:rsidRDefault="00203E66">
    <w:pPr>
      <w:pStyle w:val="Header"/>
    </w:pPr>
    <w:r>
      <w:rPr>
        <w:noProof/>
        <w:szCs w:val="20"/>
        <w:lang w:val="en-GB" w:eastAsia="en-GB"/>
      </w:rPr>
      <w:drawing>
        <wp:anchor distT="0" distB="0" distL="114300" distR="114300" simplePos="0" relativeHeight="251658241" behindDoc="0" locked="0" layoutInCell="1" allowOverlap="1" wp14:anchorId="39B1C22D" wp14:editId="73730213">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en-GB" w:eastAsia="en-GB"/>
      </w:rPr>
      <w:drawing>
        <wp:anchor distT="0" distB="0" distL="114300" distR="114300" simplePos="0" relativeHeight="251658240" behindDoc="0" locked="0" layoutInCell="1" allowOverlap="1" wp14:anchorId="1E2388EB" wp14:editId="54485625">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1A2" w14:textId="2E6F504E" w:rsidR="00203E66" w:rsidRPr="00DB48FE" w:rsidRDefault="00413616">
    <w:pPr>
      <w:pStyle w:val="Header"/>
      <w:rPr>
        <w:lang w:val="en-GB"/>
      </w:rPr>
    </w:pPr>
    <w:r w:rsidRPr="00DB48FE">
      <w:rPr>
        <w:lang w:val="en-GB"/>
      </w:rPr>
      <w:t>E</w:t>
    </w:r>
    <w:r w:rsidR="005D2AA3" w:rsidRPr="00DB48FE">
      <w:rPr>
        <w:lang w:val="en-GB"/>
      </w:rPr>
      <w:t>R</w:t>
    </w:r>
    <w:r w:rsidRPr="00DB48FE">
      <w:rPr>
        <w:lang w:val="en-GB"/>
      </w:rPr>
      <w:t>C/REC</w:t>
    </w:r>
    <w:r w:rsidR="005D2AA3" w:rsidRPr="00DB48FE">
      <w:rPr>
        <w:lang w:val="en-GB"/>
      </w:rPr>
      <w:t xml:space="preserve"> 31-04</w:t>
    </w:r>
    <w:r w:rsidRPr="00DB48FE">
      <w:rPr>
        <w:lang w:val="en-GB"/>
      </w:rPr>
      <w:t xml:space="preserve"> </w:t>
    </w:r>
    <w:r w:rsidR="005D2DF8" w:rsidRPr="00DB48FE">
      <w:rPr>
        <w:lang w:val="en-GB"/>
      </w:rPr>
      <w:t xml:space="preserve">- </w:t>
    </w:r>
    <w:r w:rsidR="00203E66" w:rsidRPr="00DB48FE">
      <w:rPr>
        <w:lang w:val="en-GB"/>
      </w:rPr>
      <w:t xml:space="preserve">Page </w:t>
    </w:r>
    <w:r w:rsidR="00203E66">
      <w:fldChar w:fldCharType="begin"/>
    </w:r>
    <w:r w:rsidR="00203E66">
      <w:instrText xml:space="preserve"> PAGE  \* Arabic  \* MERGEFORMAT </w:instrText>
    </w:r>
    <w:r w:rsidR="00203E66">
      <w:fldChar w:fldCharType="separate"/>
    </w:r>
    <w:r w:rsidR="00073658" w:rsidRPr="00DB48FE">
      <w:rPr>
        <w:lang w:val="en-GB"/>
      </w:rPr>
      <w:t>4</w:t>
    </w:r>
    <w:r w:rsidR="00203E66">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3B53" w14:textId="7F68887D" w:rsidR="00203E66" w:rsidRPr="00944D74" w:rsidRDefault="005D2AA3" w:rsidP="00C74BE6">
    <w:pPr>
      <w:pStyle w:val="Header"/>
      <w:jc w:val="right"/>
      <w:rPr>
        <w:lang w:val="en-GB"/>
      </w:rPr>
    </w:pPr>
    <w:r w:rsidRPr="00DB48FE">
      <w:rPr>
        <w:lang w:val="en-GB"/>
      </w:rPr>
      <w:t>ERC/REC 31-04</w:t>
    </w:r>
    <w:r w:rsidR="00203E66" w:rsidRPr="00DB48FE">
      <w:rPr>
        <w:lang w:val="en-GB"/>
      </w:rPr>
      <w:t xml:space="preserve"> </w:t>
    </w:r>
    <w:r w:rsidR="005D2DF8" w:rsidRPr="00DB48FE">
      <w:rPr>
        <w:lang w:val="en-GB"/>
      </w:rPr>
      <w:t xml:space="preserve">- </w:t>
    </w:r>
    <w:r w:rsidR="00203E66" w:rsidRPr="00DB48FE">
      <w:rPr>
        <w:lang w:val="en-GB"/>
      </w:rPr>
      <w:t xml:space="preserve">Page </w:t>
    </w:r>
    <w:r w:rsidR="00203E66">
      <w:fldChar w:fldCharType="begin"/>
    </w:r>
    <w:r w:rsidR="00203E66">
      <w:instrText xml:space="preserve"> PAGE  \* Arabic  \* MERGEFORMAT </w:instrText>
    </w:r>
    <w:r w:rsidR="00203E66">
      <w:fldChar w:fldCharType="separate"/>
    </w:r>
    <w:r w:rsidR="00073658" w:rsidRPr="001A38AA">
      <w:rPr>
        <w:lang w:val="en-GB"/>
      </w:rPr>
      <w:t>5</w:t>
    </w:r>
    <w:r w:rsidR="00203E66">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D7D6" w14:textId="4F489455" w:rsidR="00203E66" w:rsidRPr="001223D0" w:rsidRDefault="00203E66"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DC4E40FA"/>
    <w:lvl w:ilvl="0" w:tplc="1E4E1AAC">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2" w15:restartNumberingAfterBreak="0">
    <w:nsid w:val="1FC45AD1"/>
    <w:multiLevelType w:val="hybridMultilevel"/>
    <w:tmpl w:val="51C8DE54"/>
    <w:lvl w:ilvl="0" w:tplc="3CC47CDA">
      <w:start w:val="1"/>
      <w:numFmt w:val="decimal"/>
      <w:lvlText w:val="%1."/>
      <w:lvlJc w:val="left"/>
      <w:pPr>
        <w:ind w:left="789" w:hanging="429"/>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F4188"/>
    <w:multiLevelType w:val="multilevel"/>
    <w:tmpl w:val="E8A479F6"/>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A0A7C33"/>
    <w:multiLevelType w:val="hybridMultilevel"/>
    <w:tmpl w:val="3FA4DF84"/>
    <w:lvl w:ilvl="0" w:tplc="2718434E">
      <w:start w:val="1"/>
      <w:numFmt w:val="decimal"/>
      <w:pStyle w:val="ECCEditorsNote"/>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1D2CAF"/>
    <w:multiLevelType w:val="multilevel"/>
    <w:tmpl w:val="F3F4632E"/>
    <w:lvl w:ilvl="0">
      <w:start w:val="1"/>
      <w:numFmt w:val="decimal"/>
      <w:pStyle w:val="ECCNumberedList"/>
      <w:lvlText w:val="%1"/>
      <w:lvlJc w:val="left"/>
      <w:pPr>
        <w:ind w:left="360" w:hanging="360"/>
      </w:pPr>
      <w:rPr>
        <w:rFonts w:hint="default"/>
        <w:b w:val="0"/>
        <w:i w:val="0"/>
        <w:color w:val="D2232A"/>
        <w:sz w:val="20"/>
      </w:rPr>
    </w:lvl>
    <w:lvl w:ilvl="1">
      <w:start w:val="1"/>
      <w:numFmt w:val="bullet"/>
      <w:pStyle w:val="ECCNumberedListlevel2"/>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15:restartNumberingAfterBreak="0">
    <w:nsid w:val="36CE38F6"/>
    <w:multiLevelType w:val="hybridMultilevel"/>
    <w:tmpl w:val="83D27CE0"/>
    <w:lvl w:ilvl="0" w:tplc="16C2942A">
      <w:start w:val="1"/>
      <w:numFmt w:val="decimal"/>
      <w:lvlText w:val="%1."/>
      <w:lvlJc w:val="left"/>
      <w:pPr>
        <w:ind w:left="789" w:hanging="429"/>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6E6242A"/>
    <w:multiLevelType w:val="hybridMultilevel"/>
    <w:tmpl w:val="3C10A558"/>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53886034">
    <w:abstractNumId w:val="3"/>
  </w:num>
  <w:num w:numId="2" w16cid:durableId="1348405774">
    <w:abstractNumId w:val="9"/>
  </w:num>
  <w:num w:numId="3" w16cid:durableId="229310622">
    <w:abstractNumId w:val="15"/>
  </w:num>
  <w:num w:numId="4" w16cid:durableId="1315989620">
    <w:abstractNumId w:val="11"/>
  </w:num>
  <w:num w:numId="5" w16cid:durableId="91442986">
    <w:abstractNumId w:val="10"/>
  </w:num>
  <w:num w:numId="6" w16cid:durableId="1950232744">
    <w:abstractNumId w:val="4"/>
  </w:num>
  <w:num w:numId="7" w16cid:durableId="1241602253">
    <w:abstractNumId w:val="1"/>
  </w:num>
  <w:num w:numId="8" w16cid:durableId="1371954789">
    <w:abstractNumId w:val="13"/>
  </w:num>
  <w:num w:numId="9" w16cid:durableId="1478765940">
    <w:abstractNumId w:val="8"/>
  </w:num>
  <w:num w:numId="10" w16cid:durableId="1922567506">
    <w:abstractNumId w:val="12"/>
  </w:num>
  <w:num w:numId="11" w16cid:durableId="802230297">
    <w:abstractNumId w:val="14"/>
  </w:num>
  <w:num w:numId="12" w16cid:durableId="1401487727">
    <w:abstractNumId w:val="0"/>
  </w:num>
  <w:num w:numId="13" w16cid:durableId="146869025">
    <w:abstractNumId w:val="6"/>
  </w:num>
  <w:num w:numId="14" w16cid:durableId="1024481610">
    <w:abstractNumId w:val="5"/>
  </w:num>
  <w:num w:numId="15" w16cid:durableId="1046022892">
    <w:abstractNumId w:val="2"/>
  </w:num>
  <w:num w:numId="16" w16cid:durableId="178619420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E"/>
    <w:rsid w:val="00004A04"/>
    <w:rsid w:val="000054B0"/>
    <w:rsid w:val="00011871"/>
    <w:rsid w:val="000534DE"/>
    <w:rsid w:val="00066C08"/>
    <w:rsid w:val="00073658"/>
    <w:rsid w:val="000753D1"/>
    <w:rsid w:val="0007754B"/>
    <w:rsid w:val="000873D8"/>
    <w:rsid w:val="000A59BC"/>
    <w:rsid w:val="000C1094"/>
    <w:rsid w:val="000D5088"/>
    <w:rsid w:val="000D6BEB"/>
    <w:rsid w:val="000E3A81"/>
    <w:rsid w:val="000F6325"/>
    <w:rsid w:val="000F7383"/>
    <w:rsid w:val="00111CFC"/>
    <w:rsid w:val="001510B8"/>
    <w:rsid w:val="00155F18"/>
    <w:rsid w:val="00171402"/>
    <w:rsid w:val="00173455"/>
    <w:rsid w:val="001735D2"/>
    <w:rsid w:val="00176C2E"/>
    <w:rsid w:val="00192EA8"/>
    <w:rsid w:val="0019763F"/>
    <w:rsid w:val="001A1633"/>
    <w:rsid w:val="001A2C49"/>
    <w:rsid w:val="001A38AA"/>
    <w:rsid w:val="001B61BC"/>
    <w:rsid w:val="001C1FF3"/>
    <w:rsid w:val="001C5C1F"/>
    <w:rsid w:val="001D0AAC"/>
    <w:rsid w:val="001D0C73"/>
    <w:rsid w:val="001D7E61"/>
    <w:rsid w:val="001F0289"/>
    <w:rsid w:val="001F7694"/>
    <w:rsid w:val="00203E66"/>
    <w:rsid w:val="002337C7"/>
    <w:rsid w:val="002402CE"/>
    <w:rsid w:val="00245DA7"/>
    <w:rsid w:val="002509F2"/>
    <w:rsid w:val="0026575F"/>
    <w:rsid w:val="0027403B"/>
    <w:rsid w:val="00284944"/>
    <w:rsid w:val="002873BA"/>
    <w:rsid w:val="0029522D"/>
    <w:rsid w:val="002964FB"/>
    <w:rsid w:val="00297993"/>
    <w:rsid w:val="00297C72"/>
    <w:rsid w:val="002B5205"/>
    <w:rsid w:val="002C38D8"/>
    <w:rsid w:val="00301AD6"/>
    <w:rsid w:val="00312047"/>
    <w:rsid w:val="00314CE2"/>
    <w:rsid w:val="00323E0F"/>
    <w:rsid w:val="003272C2"/>
    <w:rsid w:val="003354DB"/>
    <w:rsid w:val="00341613"/>
    <w:rsid w:val="00365A51"/>
    <w:rsid w:val="003B6468"/>
    <w:rsid w:val="003F1C76"/>
    <w:rsid w:val="003F54ED"/>
    <w:rsid w:val="00401113"/>
    <w:rsid w:val="00403593"/>
    <w:rsid w:val="00413616"/>
    <w:rsid w:val="00414BA1"/>
    <w:rsid w:val="00426945"/>
    <w:rsid w:val="00427EDE"/>
    <w:rsid w:val="004704CB"/>
    <w:rsid w:val="004745AB"/>
    <w:rsid w:val="004907A7"/>
    <w:rsid w:val="004916CD"/>
    <w:rsid w:val="004A0F1C"/>
    <w:rsid w:val="004A3AEC"/>
    <w:rsid w:val="004B3071"/>
    <w:rsid w:val="004C4C48"/>
    <w:rsid w:val="004D2554"/>
    <w:rsid w:val="004D51DE"/>
    <w:rsid w:val="00500545"/>
    <w:rsid w:val="00505126"/>
    <w:rsid w:val="00522C7B"/>
    <w:rsid w:val="00526CC4"/>
    <w:rsid w:val="00532A74"/>
    <w:rsid w:val="00534676"/>
    <w:rsid w:val="005411D5"/>
    <w:rsid w:val="00542113"/>
    <w:rsid w:val="0055625C"/>
    <w:rsid w:val="005C77B2"/>
    <w:rsid w:val="005D2AA3"/>
    <w:rsid w:val="005D2DF8"/>
    <w:rsid w:val="005D73C0"/>
    <w:rsid w:val="005F441D"/>
    <w:rsid w:val="005F4A2F"/>
    <w:rsid w:val="006148DB"/>
    <w:rsid w:val="00622BAA"/>
    <w:rsid w:val="0062377E"/>
    <w:rsid w:val="006320F2"/>
    <w:rsid w:val="00636557"/>
    <w:rsid w:val="00673892"/>
    <w:rsid w:val="00691FCD"/>
    <w:rsid w:val="006C42EE"/>
    <w:rsid w:val="006D5265"/>
    <w:rsid w:val="006E255A"/>
    <w:rsid w:val="006E3CAC"/>
    <w:rsid w:val="006E5CA6"/>
    <w:rsid w:val="006E60C6"/>
    <w:rsid w:val="007040B8"/>
    <w:rsid w:val="00711C19"/>
    <w:rsid w:val="007128B0"/>
    <w:rsid w:val="00721385"/>
    <w:rsid w:val="00735A32"/>
    <w:rsid w:val="00754609"/>
    <w:rsid w:val="0077428D"/>
    <w:rsid w:val="00787ED1"/>
    <w:rsid w:val="007A7AA0"/>
    <w:rsid w:val="007B2E8B"/>
    <w:rsid w:val="007B646B"/>
    <w:rsid w:val="007B691F"/>
    <w:rsid w:val="007D675A"/>
    <w:rsid w:val="007D6F28"/>
    <w:rsid w:val="007E4E40"/>
    <w:rsid w:val="00816172"/>
    <w:rsid w:val="00822AE0"/>
    <w:rsid w:val="00835C5B"/>
    <w:rsid w:val="008427BC"/>
    <w:rsid w:val="008472FE"/>
    <w:rsid w:val="00855A01"/>
    <w:rsid w:val="00856088"/>
    <w:rsid w:val="00856199"/>
    <w:rsid w:val="008561B9"/>
    <w:rsid w:val="008712EE"/>
    <w:rsid w:val="0087236A"/>
    <w:rsid w:val="00886B2B"/>
    <w:rsid w:val="0089688D"/>
    <w:rsid w:val="008A44CF"/>
    <w:rsid w:val="008B0C23"/>
    <w:rsid w:val="008B6E28"/>
    <w:rsid w:val="008C62BA"/>
    <w:rsid w:val="008D51C3"/>
    <w:rsid w:val="008F1325"/>
    <w:rsid w:val="00915AA6"/>
    <w:rsid w:val="00922F45"/>
    <w:rsid w:val="00926D18"/>
    <w:rsid w:val="00930349"/>
    <w:rsid w:val="00932717"/>
    <w:rsid w:val="00944D74"/>
    <w:rsid w:val="00970407"/>
    <w:rsid w:val="00990393"/>
    <w:rsid w:val="009915AF"/>
    <w:rsid w:val="009A3727"/>
    <w:rsid w:val="009A4F3F"/>
    <w:rsid w:val="009B7A81"/>
    <w:rsid w:val="009C4981"/>
    <w:rsid w:val="009D0B29"/>
    <w:rsid w:val="009D4F4E"/>
    <w:rsid w:val="009E62B3"/>
    <w:rsid w:val="009F47ED"/>
    <w:rsid w:val="00A053D2"/>
    <w:rsid w:val="00A164EB"/>
    <w:rsid w:val="00A2604A"/>
    <w:rsid w:val="00A33C64"/>
    <w:rsid w:val="00A35698"/>
    <w:rsid w:val="00A4556F"/>
    <w:rsid w:val="00A66769"/>
    <w:rsid w:val="00A76613"/>
    <w:rsid w:val="00A820D8"/>
    <w:rsid w:val="00A82621"/>
    <w:rsid w:val="00A93E00"/>
    <w:rsid w:val="00AA251F"/>
    <w:rsid w:val="00AA3FCA"/>
    <w:rsid w:val="00AA5D86"/>
    <w:rsid w:val="00AB2208"/>
    <w:rsid w:val="00AB7533"/>
    <w:rsid w:val="00AC1326"/>
    <w:rsid w:val="00AC73F3"/>
    <w:rsid w:val="00AD5B57"/>
    <w:rsid w:val="00AF122E"/>
    <w:rsid w:val="00B03E64"/>
    <w:rsid w:val="00B05D39"/>
    <w:rsid w:val="00B23A09"/>
    <w:rsid w:val="00B33027"/>
    <w:rsid w:val="00B371EF"/>
    <w:rsid w:val="00B52701"/>
    <w:rsid w:val="00B61644"/>
    <w:rsid w:val="00B62AB2"/>
    <w:rsid w:val="00B66846"/>
    <w:rsid w:val="00B671E0"/>
    <w:rsid w:val="00B726D3"/>
    <w:rsid w:val="00B72E00"/>
    <w:rsid w:val="00B741D4"/>
    <w:rsid w:val="00B81FC1"/>
    <w:rsid w:val="00B839FF"/>
    <w:rsid w:val="00B95887"/>
    <w:rsid w:val="00BB5ADB"/>
    <w:rsid w:val="00BB635F"/>
    <w:rsid w:val="00BC426A"/>
    <w:rsid w:val="00BD50C5"/>
    <w:rsid w:val="00BD7E2C"/>
    <w:rsid w:val="00BE68D9"/>
    <w:rsid w:val="00C0308E"/>
    <w:rsid w:val="00C117A8"/>
    <w:rsid w:val="00C12473"/>
    <w:rsid w:val="00C143D9"/>
    <w:rsid w:val="00C14A55"/>
    <w:rsid w:val="00C233D0"/>
    <w:rsid w:val="00C26913"/>
    <w:rsid w:val="00C27B41"/>
    <w:rsid w:val="00C46B7E"/>
    <w:rsid w:val="00C505C9"/>
    <w:rsid w:val="00C549F3"/>
    <w:rsid w:val="00C74BE6"/>
    <w:rsid w:val="00C85ADE"/>
    <w:rsid w:val="00CA05DE"/>
    <w:rsid w:val="00CB6693"/>
    <w:rsid w:val="00CC5E91"/>
    <w:rsid w:val="00CD5402"/>
    <w:rsid w:val="00CE4158"/>
    <w:rsid w:val="00CF3E3D"/>
    <w:rsid w:val="00CF42C8"/>
    <w:rsid w:val="00CF7002"/>
    <w:rsid w:val="00D000D0"/>
    <w:rsid w:val="00D15EE7"/>
    <w:rsid w:val="00D252B3"/>
    <w:rsid w:val="00D310FA"/>
    <w:rsid w:val="00D36582"/>
    <w:rsid w:val="00D37EE3"/>
    <w:rsid w:val="00D510E4"/>
    <w:rsid w:val="00D7472A"/>
    <w:rsid w:val="00D97D14"/>
    <w:rsid w:val="00DA50D6"/>
    <w:rsid w:val="00DB21AD"/>
    <w:rsid w:val="00DB2E03"/>
    <w:rsid w:val="00DB4869"/>
    <w:rsid w:val="00DB48FE"/>
    <w:rsid w:val="00DC69D1"/>
    <w:rsid w:val="00DC75A6"/>
    <w:rsid w:val="00DD55EB"/>
    <w:rsid w:val="00E02400"/>
    <w:rsid w:val="00E05AA1"/>
    <w:rsid w:val="00E066E2"/>
    <w:rsid w:val="00E131CD"/>
    <w:rsid w:val="00E25DAE"/>
    <w:rsid w:val="00E3552B"/>
    <w:rsid w:val="00E70EB7"/>
    <w:rsid w:val="00E9642D"/>
    <w:rsid w:val="00EC37C6"/>
    <w:rsid w:val="00F03E27"/>
    <w:rsid w:val="00F07229"/>
    <w:rsid w:val="00F15C20"/>
    <w:rsid w:val="00F21AE1"/>
    <w:rsid w:val="00F2463D"/>
    <w:rsid w:val="00F24FB3"/>
    <w:rsid w:val="00F451C6"/>
    <w:rsid w:val="00F612EA"/>
    <w:rsid w:val="00F6214B"/>
    <w:rsid w:val="00F659C7"/>
    <w:rsid w:val="00F93E76"/>
    <w:rsid w:val="00F95442"/>
    <w:rsid w:val="00F9743D"/>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4BCDDD70"/>
  <w15:docId w15:val="{DAF5AED0-B6AF-4873-8F09-07E60693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0E3A81"/>
    <w:pPr>
      <w:pageBreakBefore/>
      <w:widowControl w:val="0"/>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636557"/>
    <w:pPr>
      <w:keepNext/>
      <w:spacing w:before="480" w:after="240"/>
      <w:ind w:left="709" w:right="567" w:hanging="709"/>
      <w:outlineLvl w:val="1"/>
    </w:pPr>
    <w:rPr>
      <w:rFonts w:cs="Arial"/>
      <w:b/>
      <w:bCs/>
      <w:iCs/>
      <w:caps/>
      <w:szCs w:val="28"/>
    </w:rPr>
  </w:style>
  <w:style w:type="paragraph" w:styleId="Heading3">
    <w:name w:val="heading 3"/>
    <w:aliases w:val="ECC Heading 3"/>
    <w:basedOn w:val="Normal"/>
    <w:next w:val="ECCParagraph"/>
    <w:autoRedefine/>
    <w:qFormat/>
    <w:rsid w:val="00C14A55"/>
    <w:pPr>
      <w:widowControl w:val="0"/>
      <w:spacing w:before="120" w:after="120"/>
      <w:ind w:left="720" w:right="567" w:hanging="720"/>
      <w:outlineLvl w:val="2"/>
    </w:pPr>
    <w:rPr>
      <w:rFonts w:cs="Arial"/>
      <w:b/>
      <w:bCs/>
      <w:szCs w:val="26"/>
    </w:rPr>
  </w:style>
  <w:style w:type="paragraph" w:styleId="Heading4">
    <w:name w:val="heading 4"/>
    <w:aliases w:val="ECC Heading 4"/>
    <w:basedOn w:val="Normal"/>
    <w:next w:val="ECCParagraph"/>
    <w:autoRedefine/>
    <w:qFormat/>
    <w:rsid w:val="0029522D"/>
    <w:pPr>
      <w:spacing w:before="360" w:after="120"/>
      <w:outlineLvl w:val="3"/>
    </w:pPr>
    <w:rPr>
      <w:rFonts w:cs="Arial"/>
      <w:bCs/>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qFormat/>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F24FB3"/>
    <w:pPr>
      <w:spacing w:before="60" w:after="0"/>
      <w:ind w:left="567" w:hanging="567"/>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aliases w:val="ECC Figure Caption"/>
    <w:basedOn w:val="Normal"/>
    <w:next w:val="Normal"/>
    <w:link w:val="CaptionChar"/>
    <w:unhideWhenUsed/>
    <w:qFormat/>
    <w:rsid w:val="00BD7E2C"/>
    <w:pPr>
      <w:spacing w:before="240" w:after="240"/>
      <w:jc w:val="center"/>
    </w:pPr>
    <w:rPr>
      <w:b/>
      <w:bCs/>
      <w:color w:val="D2232A"/>
      <w:szCs w:val="20"/>
    </w:rPr>
  </w:style>
  <w:style w:type="paragraph" w:customStyle="1" w:styleId="ECCLetteredList">
    <w:name w:val="ECC Lettered List"/>
    <w:qFormat/>
    <w:rsid w:val="000534DE"/>
    <w:pPr>
      <w:numPr>
        <w:ilvl w:val="1"/>
        <w:numId w:val="10"/>
      </w:numPr>
      <w:spacing w:before="240"/>
      <w:jc w:val="both"/>
    </w:pPr>
    <w:rPr>
      <w:rFonts w:ascii="Arial" w:hAnsi="Arial"/>
      <w:lang w:val="da-DK"/>
    </w:rPr>
  </w:style>
  <w:style w:type="character" w:styleId="CommentReference">
    <w:name w:val="annotation reference"/>
    <w:basedOn w:val="DefaultParagraphFont"/>
    <w:uiPriority w:val="99"/>
    <w:semiHidden/>
    <w:unhideWhenUsed/>
    <w:rsid w:val="006148DB"/>
    <w:rPr>
      <w:sz w:val="16"/>
      <w:szCs w:val="16"/>
    </w:rPr>
  </w:style>
  <w:style w:type="paragraph" w:styleId="CommentText">
    <w:name w:val="annotation text"/>
    <w:basedOn w:val="Normal"/>
    <w:link w:val="CommentTextChar"/>
    <w:uiPriority w:val="99"/>
    <w:semiHidden/>
    <w:unhideWhenUsed/>
    <w:rsid w:val="006148DB"/>
    <w:rPr>
      <w:szCs w:val="20"/>
    </w:rPr>
  </w:style>
  <w:style w:type="character" w:customStyle="1" w:styleId="CommentTextChar">
    <w:name w:val="Comment Text Char"/>
    <w:basedOn w:val="DefaultParagraphFont"/>
    <w:link w:val="CommentText"/>
    <w:uiPriority w:val="99"/>
    <w:semiHidden/>
    <w:rsid w:val="006148DB"/>
    <w:rPr>
      <w:rFonts w:ascii="Arial" w:hAnsi="Arial"/>
      <w:lang w:val="en-US"/>
    </w:rPr>
  </w:style>
  <w:style w:type="paragraph" w:styleId="CommentSubject">
    <w:name w:val="annotation subject"/>
    <w:basedOn w:val="CommentText"/>
    <w:next w:val="CommentText"/>
    <w:link w:val="CommentSubjectChar"/>
    <w:uiPriority w:val="99"/>
    <w:semiHidden/>
    <w:unhideWhenUsed/>
    <w:rsid w:val="006148DB"/>
    <w:rPr>
      <w:b/>
      <w:bCs/>
    </w:rPr>
  </w:style>
  <w:style w:type="character" w:customStyle="1" w:styleId="CommentSubjectChar">
    <w:name w:val="Comment Subject Char"/>
    <w:basedOn w:val="CommentTextChar"/>
    <w:link w:val="CommentSubject"/>
    <w:uiPriority w:val="99"/>
    <w:semiHidden/>
    <w:rsid w:val="006148DB"/>
    <w:rPr>
      <w:rFonts w:ascii="Arial" w:hAnsi="Arial"/>
      <w:b/>
      <w:bCs/>
      <w:lang w:val="en-US"/>
    </w:rPr>
  </w:style>
  <w:style w:type="numbering" w:customStyle="1" w:styleId="ECCNumbers-Letters">
    <w:name w:val="ECC Numbers-Letters"/>
    <w:uiPriority w:val="99"/>
    <w:rsid w:val="006148DB"/>
    <w:pPr>
      <w:numPr>
        <w:numId w:val="11"/>
      </w:numPr>
    </w:pPr>
  </w:style>
  <w:style w:type="paragraph" w:customStyle="1" w:styleId="ECCNumbered-LetteredList">
    <w:name w:val="ECC Numbered-Lettered List"/>
    <w:basedOn w:val="Normal"/>
    <w:rsid w:val="006148DB"/>
    <w:pPr>
      <w:numPr>
        <w:numId w:val="11"/>
      </w:numPr>
    </w:pPr>
  </w:style>
  <w:style w:type="paragraph" w:customStyle="1" w:styleId="ECCHLboldanditalics">
    <w:name w:val="ECC HL bold and italics"/>
    <w:basedOn w:val="Normal"/>
    <w:qFormat/>
    <w:rsid w:val="006148DB"/>
    <w:pPr>
      <w:spacing w:before="240" w:after="60"/>
      <w:jc w:val="both"/>
    </w:pPr>
    <w:rPr>
      <w:rFonts w:eastAsia="Calibri"/>
      <w:b/>
      <w:bCs/>
      <w:i/>
      <w:szCs w:val="30"/>
      <w:lang w:val="en-GB"/>
    </w:rPr>
  </w:style>
  <w:style w:type="paragraph" w:customStyle="1" w:styleId="ECCBulletsLv1">
    <w:name w:val="ECC Bullets Lv1"/>
    <w:basedOn w:val="Normal"/>
    <w:qFormat/>
    <w:rsid w:val="00CC5E91"/>
    <w:pPr>
      <w:numPr>
        <w:numId w:val="12"/>
      </w:numPr>
      <w:tabs>
        <w:tab w:val="left" w:pos="340"/>
      </w:tabs>
      <w:spacing w:before="60"/>
      <w:ind w:left="340" w:hanging="340"/>
      <w:jc w:val="both"/>
    </w:pPr>
    <w:rPr>
      <w:rFonts w:eastAsia="Calibri"/>
      <w:szCs w:val="22"/>
      <w:lang w:val="en-GB"/>
    </w:rPr>
  </w:style>
  <w:style w:type="paragraph" w:customStyle="1" w:styleId="ECCAnnexheading1">
    <w:name w:val="ECC Annex heading1"/>
    <w:next w:val="Normal"/>
    <w:autoRedefine/>
    <w:qFormat/>
    <w:rsid w:val="000E3A81"/>
    <w:pPr>
      <w:keepNext/>
      <w:pageBreakBefore/>
      <w:numPr>
        <w:numId w:val="6"/>
      </w:numPr>
      <w:spacing w:before="240" w:after="60"/>
      <w:jc w:val="both"/>
      <w:outlineLvl w:val="0"/>
    </w:pPr>
    <w:rPr>
      <w:rFonts w:ascii="Arial" w:hAnsi="Arial"/>
      <w:b/>
      <w:caps/>
      <w:color w:val="D2232A"/>
      <w:lang w:val="da-DK"/>
    </w:rPr>
  </w:style>
  <w:style w:type="paragraph" w:customStyle="1" w:styleId="ECCBulletsLv2">
    <w:name w:val="ECC Bullets Lv2"/>
    <w:basedOn w:val="ECCBulletsLv1"/>
    <w:rsid w:val="00CC5E91"/>
    <w:pPr>
      <w:tabs>
        <w:tab w:val="clear" w:pos="340"/>
        <w:tab w:val="left" w:pos="680"/>
      </w:tabs>
      <w:ind w:left="680"/>
    </w:pPr>
  </w:style>
  <w:style w:type="paragraph" w:customStyle="1" w:styleId="ECCBulletsLv3">
    <w:name w:val="ECC Bullets Lv3"/>
    <w:basedOn w:val="ECCBulletsLv1"/>
    <w:rsid w:val="00CC5E91"/>
    <w:pPr>
      <w:tabs>
        <w:tab w:val="clear" w:pos="340"/>
        <w:tab w:val="left" w:pos="1021"/>
      </w:tabs>
      <w:ind w:left="1020"/>
    </w:pPr>
  </w:style>
  <w:style w:type="paragraph" w:customStyle="1" w:styleId="ECCNumberedList">
    <w:name w:val="ECC Numbered List"/>
    <w:basedOn w:val="Normal"/>
    <w:qFormat/>
    <w:rsid w:val="00CC5E91"/>
    <w:pPr>
      <w:numPr>
        <w:numId w:val="13"/>
      </w:numPr>
      <w:spacing w:before="240"/>
      <w:jc w:val="both"/>
    </w:pPr>
    <w:rPr>
      <w:rFonts w:eastAsia="Calibri"/>
      <w:szCs w:val="20"/>
      <w:lang w:val="en-GB"/>
    </w:rPr>
  </w:style>
  <w:style w:type="paragraph" w:customStyle="1" w:styleId="ECCReference">
    <w:name w:val="ECC Reference"/>
    <w:basedOn w:val="Normal"/>
    <w:qFormat/>
    <w:rsid w:val="00CC5E91"/>
    <w:pPr>
      <w:tabs>
        <w:tab w:val="num" w:pos="397"/>
      </w:tabs>
      <w:spacing w:after="120"/>
      <w:ind w:left="397" w:hanging="397"/>
      <w:jc w:val="both"/>
    </w:pPr>
    <w:rPr>
      <w:rFonts w:eastAsia="Calibri"/>
      <w:szCs w:val="22"/>
      <w:lang w:val="en-GB" w:eastAsia="ja-JP"/>
    </w:rPr>
  </w:style>
  <w:style w:type="paragraph" w:customStyle="1" w:styleId="ECCEditorsNote">
    <w:name w:val="ECC Editor's Note"/>
    <w:next w:val="Normal"/>
    <w:qFormat/>
    <w:rsid w:val="00CC5E91"/>
    <w:pPr>
      <w:numPr>
        <w:numId w:val="14"/>
      </w:numPr>
      <w:shd w:val="solid" w:color="FFFF00" w:fill="auto"/>
      <w:spacing w:before="120" w:after="120" w:line="360" w:lineRule="auto"/>
      <w:ind w:left="1559"/>
      <w:jc w:val="both"/>
    </w:pPr>
    <w:rPr>
      <w:rFonts w:ascii="Arial" w:eastAsia="Calibri" w:hAnsi="Arial"/>
      <w:szCs w:val="22"/>
      <w:lang w:val="da-DK" w:eastAsia="de-DE"/>
    </w:rPr>
  </w:style>
  <w:style w:type="paragraph" w:customStyle="1" w:styleId="ECCFiguregraphcentred">
    <w:name w:val="ECC Figure/graph centred"/>
    <w:next w:val="Normal"/>
    <w:qFormat/>
    <w:rsid w:val="00CC5E91"/>
    <w:pPr>
      <w:spacing w:before="240" w:after="240"/>
      <w:jc w:val="center"/>
    </w:pPr>
    <w:rPr>
      <w:rFonts w:ascii="Arial" w:hAnsi="Arial"/>
      <w:noProof/>
      <w:lang w:val="de-DE" w:eastAsia="de-DE"/>
      <w14:cntxtAlts/>
    </w:rPr>
  </w:style>
  <w:style w:type="paragraph" w:customStyle="1" w:styleId="ECCTableHeaderwhitefont">
    <w:name w:val="ECC Table Header white font"/>
    <w:qFormat/>
    <w:rsid w:val="00CC5E91"/>
    <w:pPr>
      <w:keepNext/>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CC5E91"/>
    <w:pPr>
      <w:keepNext/>
      <w:spacing w:after="60"/>
    </w:pPr>
    <w:rPr>
      <w:rFonts w:eastAsia="Calibri"/>
      <w:szCs w:val="22"/>
      <w:lang w:val="en-GB"/>
    </w:rPr>
  </w:style>
  <w:style w:type="paragraph" w:styleId="ListParagraph">
    <w:name w:val="List Paragraph"/>
    <w:basedOn w:val="Normal"/>
    <w:uiPriority w:val="34"/>
    <w:qFormat/>
    <w:rsid w:val="00CC5E91"/>
    <w:pPr>
      <w:spacing w:before="240" w:after="60"/>
      <w:ind w:left="720"/>
      <w:contextualSpacing/>
      <w:jc w:val="both"/>
    </w:pPr>
    <w:rPr>
      <w:rFonts w:eastAsia="Calibri"/>
      <w:szCs w:val="22"/>
      <w:lang w:val="en-GB"/>
    </w:rPr>
  </w:style>
  <w:style w:type="paragraph" w:customStyle="1" w:styleId="ECCHeadingnonumbering">
    <w:name w:val="ECC Heading no numbering"/>
    <w:next w:val="NormalWeb"/>
    <w:rsid w:val="00CC5E91"/>
    <w:pPr>
      <w:tabs>
        <w:tab w:val="left" w:pos="0"/>
        <w:tab w:val="center" w:pos="4820"/>
        <w:tab w:val="right" w:pos="9639"/>
      </w:tabs>
      <w:spacing w:before="240" w:after="60"/>
      <w:jc w:val="both"/>
    </w:pPr>
    <w:rPr>
      <w:rFonts w:ascii="Arial" w:hAnsi="Arial" w:cs="Arial"/>
      <w:bCs/>
      <w:color w:val="D2232A"/>
      <w:kern w:val="32"/>
      <w:szCs w:val="32"/>
      <w:u w:val="single"/>
      <w:lang w:val="da-DK"/>
    </w:rPr>
  </w:style>
  <w:style w:type="table" w:customStyle="1" w:styleId="ECCTable-redheader">
    <w:name w:val="ECC Table - red header"/>
    <w:basedOn w:val="TableNormal"/>
    <w:uiPriority w:val="99"/>
    <w:qFormat/>
    <w:rsid w:val="00CC5E91"/>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CaptionChar">
    <w:name w:val="Caption Char"/>
    <w:aliases w:val="ECC Figure Caption Char"/>
    <w:link w:val="Caption"/>
    <w:qFormat/>
    <w:rsid w:val="00CC5E91"/>
    <w:rPr>
      <w:rFonts w:ascii="Arial" w:hAnsi="Arial"/>
      <w:b/>
      <w:bCs/>
      <w:color w:val="D2232A"/>
      <w:lang w:val="en-US"/>
    </w:rPr>
  </w:style>
  <w:style w:type="paragraph" w:styleId="NormalWeb">
    <w:name w:val="Normal (Web)"/>
    <w:basedOn w:val="Normal"/>
    <w:uiPriority w:val="99"/>
    <w:semiHidden/>
    <w:unhideWhenUsed/>
    <w:rsid w:val="00CC5E91"/>
    <w:pPr>
      <w:spacing w:before="240" w:after="60"/>
      <w:jc w:val="both"/>
    </w:pPr>
    <w:rPr>
      <w:rFonts w:ascii="Times New Roman" w:eastAsia="Calibri" w:hAnsi="Times New Roman"/>
      <w:sz w:val="24"/>
      <w:lang w:val="en-GB"/>
    </w:rPr>
  </w:style>
  <w:style w:type="paragraph" w:customStyle="1" w:styleId="ECCNumberedlist0">
    <w:name w:val="ECC Numbered list"/>
    <w:aliases w:val="level 2"/>
    <w:basedOn w:val="ECCAnnexheading3"/>
    <w:qFormat/>
    <w:rsid w:val="00CC5E91"/>
    <w:pPr>
      <w:keepNext/>
      <w:tabs>
        <w:tab w:val="num" w:pos="360"/>
      </w:tabs>
      <w:spacing w:after="60"/>
      <w:ind w:left="720" w:hanging="360"/>
      <w:jc w:val="both"/>
      <w:outlineLvl w:val="2"/>
    </w:pPr>
    <w:rPr>
      <w:szCs w:val="20"/>
      <w:lang w:val="en-GB"/>
    </w:rPr>
  </w:style>
  <w:style w:type="paragraph" w:customStyle="1" w:styleId="ECCNumberedListlevel2">
    <w:name w:val="ECC Numbered List level 2"/>
    <w:basedOn w:val="ECCNumberedList"/>
    <w:qFormat/>
    <w:rsid w:val="00CC5E91"/>
    <w:pPr>
      <w:numPr>
        <w:ilvl w:val="1"/>
      </w:numPr>
    </w:pPr>
  </w:style>
  <w:style w:type="paragraph" w:customStyle="1" w:styleId="ECCLetteredListLevel2">
    <w:name w:val="ECC Lettered List Level 2"/>
    <w:basedOn w:val="ECCLetteredList"/>
    <w:qFormat/>
    <w:rsid w:val="00CC5E91"/>
    <w:pPr>
      <w:numPr>
        <w:ilvl w:val="0"/>
        <w:numId w:val="0"/>
      </w:numPr>
      <w:tabs>
        <w:tab w:val="num" w:pos="680"/>
      </w:tabs>
      <w:ind w:left="680" w:hanging="340"/>
    </w:pPr>
    <w:rPr>
      <w:lang w:val="en-GB"/>
    </w:rPr>
  </w:style>
  <w:style w:type="paragraph" w:styleId="Revision">
    <w:name w:val="Revision"/>
    <w:hidden/>
    <w:uiPriority w:val="99"/>
    <w:semiHidden/>
    <w:rsid w:val="00B95887"/>
    <w:rPr>
      <w:rFonts w:ascii="Arial" w:hAnsi="Arial"/>
      <w:szCs w:val="24"/>
      <w:lang w:val="en-US"/>
    </w:rPr>
  </w:style>
  <w:style w:type="character" w:styleId="UnresolvedMention">
    <w:name w:val="Unresolved Mention"/>
    <w:basedOn w:val="DefaultParagraphFont"/>
    <w:uiPriority w:val="99"/>
    <w:semiHidden/>
    <w:unhideWhenUsed/>
    <w:rsid w:val="00B95887"/>
    <w:rPr>
      <w:color w:val="605E5C"/>
      <w:shd w:val="clear" w:color="auto" w:fill="E1DFDD"/>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qFormat/>
    <w:rsid w:val="00B741D4"/>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1290-ED8D-4777-8D80-868AB7F7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1755</Words>
  <Characters>10198</Characters>
  <Application>Microsoft Office Word</Application>
  <DocSecurity>0</DocSecurity>
  <Lines>351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Anne-Dorthe Hjelm Christensen</dc:creator>
  <cp:keywords/>
  <dc:description/>
  <cp:lastModifiedBy>Anne-Dorthe Hjelm Christensen</cp:lastModifiedBy>
  <cp:revision>14</cp:revision>
  <dcterms:created xsi:type="dcterms:W3CDTF">2024-03-01T10:11:00Z</dcterms:created>
  <dcterms:modified xsi:type="dcterms:W3CDTF">2024-03-01T13:10:00Z</dcterms:modified>
</cp:coreProperties>
</file>