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264" w:rsidRPr="00794264" w:rsidRDefault="00794264" w:rsidP="00794264">
      <w:pPr>
        <w:pStyle w:val="coverpageReporttitledescription"/>
        <w:rPr>
          <w:lang w:val="en-GB"/>
        </w:rPr>
      </w:pPr>
      <w:r w:rsidRPr="00794264">
        <w:rPr>
          <w:lang w:val="en-GB"/>
        </w:rPr>
        <w:t>Use of SRD applications in cars in the band 5725-5875 MHz</w:t>
      </w:r>
    </w:p>
    <w:p w:rsidR="00930439" w:rsidRPr="00BC03FD" w:rsidRDefault="0027787F" w:rsidP="00941D3A">
      <w:pPr>
        <w:pStyle w:val="coverpageapprovedDDMMYY"/>
        <w:rPr>
          <w:lang w:val="en-GB"/>
        </w:rPr>
      </w:pPr>
      <w:r w:rsidRPr="00BC03FD">
        <w:rPr>
          <w:noProof/>
          <w:lang w:eastAsia="da-DK"/>
        </w:rPr>
        <mc:AlternateContent>
          <mc:Choice Requires="wpg">
            <w:drawing>
              <wp:anchor distT="0" distB="0" distL="114300" distR="114300" simplePos="0" relativeHeight="251663360" behindDoc="0" locked="1" layoutInCell="1" allowOverlap="1" wp14:anchorId="5CD21D64" wp14:editId="03BE8024">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7287" w:rsidRPr="00F7440E" w:rsidRDefault="00CE7287" w:rsidP="00264464">
                              <w:pPr>
                                <w:pStyle w:val="coverpageECCReport"/>
                                <w:shd w:val="clear" w:color="auto" w:fill="auto"/>
                              </w:pPr>
                              <w:r w:rsidRPr="00264464">
                                <w:t xml:space="preserve">ECC Report </w:t>
                              </w:r>
                              <w:bookmarkStart w:id="0" w:name="Report_Number"/>
                              <w:r>
                                <w:rPr>
                                  <w:rStyle w:val="IntenseReference"/>
                                </w:rPr>
                                <w:t>277</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CE7287" w:rsidRPr="00F7440E" w:rsidRDefault="00CE7287" w:rsidP="00264464">
                        <w:pPr>
                          <w:pStyle w:val="coverpageECCReport"/>
                          <w:shd w:val="clear" w:color="auto" w:fill="auto"/>
                        </w:pPr>
                        <w:r w:rsidRPr="00264464">
                          <w:t xml:space="preserve">ECC Report </w:t>
                        </w:r>
                        <w:bookmarkStart w:id="1" w:name="Report_Number"/>
                        <w:r>
                          <w:rPr>
                            <w:rStyle w:val="IntenseReference"/>
                          </w:rPr>
                          <w:t>277</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7D3D4D">
        <w:rPr>
          <w:lang w:val="en-GB"/>
        </w:rPr>
        <w:fldChar w:fldCharType="begin">
          <w:ffData>
            <w:name w:val="Text8"/>
            <w:enabled/>
            <w:calcOnExit w:val="0"/>
            <w:textInput>
              <w:default w:val="approved 27 April 2018"/>
            </w:textInput>
          </w:ffData>
        </w:fldChar>
      </w:r>
      <w:r w:rsidR="007D3D4D">
        <w:rPr>
          <w:lang w:val="en-GB"/>
        </w:rPr>
        <w:instrText xml:space="preserve"> </w:instrText>
      </w:r>
      <w:bookmarkStart w:id="1" w:name="Text8"/>
      <w:r w:rsidR="007D3D4D">
        <w:rPr>
          <w:lang w:val="en-GB"/>
        </w:rPr>
        <w:instrText xml:space="preserve">FORMTEXT </w:instrText>
      </w:r>
      <w:r w:rsidR="007D3D4D">
        <w:rPr>
          <w:lang w:val="en-GB"/>
        </w:rPr>
      </w:r>
      <w:r w:rsidR="007D3D4D">
        <w:rPr>
          <w:lang w:val="en-GB"/>
        </w:rPr>
        <w:fldChar w:fldCharType="separate"/>
      </w:r>
      <w:r w:rsidR="007D3D4D">
        <w:rPr>
          <w:noProof/>
          <w:lang w:val="en-GB"/>
        </w:rPr>
        <w:t>approved 27 April 2018</w:t>
      </w:r>
      <w:r w:rsidR="007D3D4D">
        <w:rPr>
          <w:lang w:val="en-GB"/>
        </w:rPr>
        <w:fldChar w:fldCharType="end"/>
      </w:r>
      <w:bookmarkEnd w:id="1"/>
    </w:p>
    <w:p w:rsidR="00930439" w:rsidRPr="00BC03FD" w:rsidRDefault="00930439" w:rsidP="00673A9B">
      <w:pPr>
        <w:pStyle w:val="coverpagelastupdatedDDMMYY"/>
        <w:rPr>
          <w:lang w:val="en-GB"/>
        </w:rPr>
      </w:pPr>
      <w:r w:rsidRPr="00BC03FD">
        <w:rPr>
          <w:noProof/>
          <w:lang w:eastAsia="da-DK"/>
        </w:rPr>
        <mc:AlternateContent>
          <mc:Choice Requires="wps">
            <w:drawing>
              <wp:anchor distT="0" distB="0" distL="114300" distR="114300" simplePos="0" relativeHeight="251662336" behindDoc="0" locked="1" layoutInCell="1" allowOverlap="1" wp14:anchorId="42D988A8" wp14:editId="2E5C782A">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6E67428"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r w:rsidR="00794264">
        <w:rPr>
          <w:lang w:val="en-GB"/>
        </w:rPr>
        <w:fldChar w:fldCharType="begin">
          <w:ffData>
            <w:name w:val="Text3"/>
            <w:enabled/>
            <w:calcOnExit w:val="0"/>
            <w:textInput/>
          </w:ffData>
        </w:fldChar>
      </w:r>
      <w:bookmarkStart w:id="2" w:name="Text3"/>
      <w:r w:rsidR="00794264">
        <w:rPr>
          <w:lang w:val="en-GB"/>
        </w:rPr>
        <w:instrText xml:space="preserve"> FORMTEXT </w:instrText>
      </w:r>
      <w:r w:rsidR="00794264">
        <w:rPr>
          <w:lang w:val="en-GB"/>
        </w:rPr>
      </w:r>
      <w:r w:rsidR="00794264">
        <w:rPr>
          <w:lang w:val="en-GB"/>
        </w:rPr>
        <w:fldChar w:fldCharType="separate"/>
      </w:r>
      <w:r w:rsidR="00794264">
        <w:rPr>
          <w:noProof/>
          <w:lang w:val="en-GB"/>
        </w:rPr>
        <w:t> </w:t>
      </w:r>
      <w:r w:rsidR="00794264">
        <w:rPr>
          <w:noProof/>
          <w:lang w:val="en-GB"/>
        </w:rPr>
        <w:t> </w:t>
      </w:r>
      <w:r w:rsidR="00794264">
        <w:rPr>
          <w:noProof/>
          <w:lang w:val="en-GB"/>
        </w:rPr>
        <w:t> </w:t>
      </w:r>
      <w:r w:rsidR="00794264">
        <w:rPr>
          <w:noProof/>
          <w:lang w:val="en-GB"/>
        </w:rPr>
        <w:t> </w:t>
      </w:r>
      <w:r w:rsidR="00794264">
        <w:rPr>
          <w:noProof/>
          <w:lang w:val="en-GB"/>
        </w:rPr>
        <w:t> </w:t>
      </w:r>
      <w:r w:rsidR="00794264">
        <w:rPr>
          <w:lang w:val="en-GB"/>
        </w:rPr>
        <w:fldChar w:fldCharType="end"/>
      </w:r>
      <w:bookmarkEnd w:id="2"/>
    </w:p>
    <w:p w:rsidR="008A54FC" w:rsidRPr="00BC03FD" w:rsidRDefault="008A54FC" w:rsidP="00264464">
      <w:pPr>
        <w:rPr>
          <w:rStyle w:val="ECCParagraph"/>
        </w:rPr>
      </w:pPr>
    </w:p>
    <w:p w:rsidR="008A54FC" w:rsidRPr="00BC03FD" w:rsidRDefault="008A54FC" w:rsidP="009465E0">
      <w:pPr>
        <w:pStyle w:val="Heading1"/>
        <w:rPr>
          <w:lang w:val="en-GB"/>
        </w:rPr>
      </w:pPr>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bookmarkStart w:id="15" w:name="_Toc513466520"/>
      <w:r w:rsidRPr="00BC03FD">
        <w:rPr>
          <w:lang w:val="en-GB"/>
        </w:rPr>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p>
    <w:p w:rsidR="00794264" w:rsidRPr="00F65A3C" w:rsidRDefault="00794264" w:rsidP="00F120E7">
      <w:pPr>
        <w:tabs>
          <w:tab w:val="left" w:pos="4680"/>
        </w:tabs>
        <w:rPr>
          <w:rStyle w:val="ECCParagraph"/>
        </w:rPr>
      </w:pPr>
      <w:r w:rsidRPr="00F65A3C">
        <w:rPr>
          <w:rStyle w:val="ECCParagraph"/>
        </w:rPr>
        <w:t xml:space="preserve">This ECC Report investigates the use of SRD applications in the band 5725-5875 MHz in cars equipped with 5.8 GHz road toll equipment, WAS/RLAN use in cars based on the 5.8 GHz SRD regulation (max. 25 mW) as well as co-channel ITS communications (5855-5875 MHz) which are all operating under the existing SRD regulations. The aim </w:t>
      </w:r>
      <w:r w:rsidR="00F120E7">
        <w:rPr>
          <w:rStyle w:val="ECCParagraph"/>
        </w:rPr>
        <w:t>this Report</w:t>
      </w:r>
      <w:r w:rsidRPr="00F65A3C">
        <w:rPr>
          <w:rStyle w:val="ECCParagraph"/>
        </w:rPr>
        <w:t xml:space="preserve"> is to investigate</w:t>
      </w:r>
      <w:r w:rsidR="00F120E7">
        <w:rPr>
          <w:rStyle w:val="ECCParagraph"/>
        </w:rPr>
        <w:t>, under the existing regulations,</w:t>
      </w:r>
      <w:r w:rsidRPr="00F65A3C">
        <w:rPr>
          <w:rStyle w:val="ECCParagraph"/>
        </w:rPr>
        <w:t xml:space="preserve"> potential problems when having all these applications implemented in the same car within close proximity to each other.</w:t>
      </w:r>
    </w:p>
    <w:p w:rsidR="00794264" w:rsidRDefault="00794264" w:rsidP="00794264">
      <w:pPr>
        <w:rPr>
          <w:rStyle w:val="ECCParagraph"/>
        </w:rPr>
      </w:pPr>
      <w:r w:rsidRPr="00F65A3C">
        <w:rPr>
          <w:rStyle w:val="ECCParagraph"/>
        </w:rPr>
        <w:t>The following sharing scenarios have been studied:</w:t>
      </w:r>
    </w:p>
    <w:p w:rsidR="00C953D8" w:rsidRPr="00C953D8" w:rsidRDefault="00C953D8" w:rsidP="00C953D8">
      <w:pPr>
        <w:pStyle w:val="ECCBulletsLv1"/>
      </w:pPr>
      <w:r w:rsidRPr="00C953D8">
        <w:t>WAS/RLAN use with max. 25 mW in the band 5725-5875 MHz under the SRD regulation (</w:t>
      </w:r>
      <w:r w:rsidR="0048406A" w:rsidRPr="007D2CBD">
        <w:rPr>
          <w:rStyle w:val="ECCParagraph"/>
        </w:rPr>
        <w:t xml:space="preserve">ERC Recommendation 70-03 </w:t>
      </w:r>
      <w:r w:rsidR="0048406A" w:rsidRPr="00F90866">
        <w:rPr>
          <w:rStyle w:val="ECCParagraph"/>
        </w:rPr>
        <w:t xml:space="preserve">ANNEX 1: </w:t>
      </w:r>
      <w:r w:rsidR="002176C5">
        <w:rPr>
          <w:rStyle w:val="ECCParagraph"/>
        </w:rPr>
        <w:t>N</w:t>
      </w:r>
      <w:r w:rsidR="002176C5" w:rsidRPr="00F90866">
        <w:rPr>
          <w:rStyle w:val="ECCParagraph"/>
        </w:rPr>
        <w:t>on-specific short range devices</w:t>
      </w:r>
      <w:r w:rsidR="002176C5">
        <w:rPr>
          <w:rStyle w:val="ECCParagraph"/>
        </w:rPr>
        <w:t xml:space="preserve"> </w:t>
      </w:r>
      <w:r w:rsidRPr="00C953D8">
        <w:t>, band 5725-5875 MHz) and road toll equipment (</w:t>
      </w:r>
      <w:r w:rsidR="0048406A" w:rsidRPr="004B3313">
        <w:rPr>
          <w:rStyle w:val="ECCParagraph"/>
        </w:rPr>
        <w:t>ERC/REC 70-03</w:t>
      </w:r>
      <w:r w:rsidR="0048406A">
        <w:rPr>
          <w:rStyle w:val="ECCParagraph"/>
        </w:rPr>
        <w:t xml:space="preserve"> </w:t>
      </w:r>
      <w:r w:rsidR="0048406A" w:rsidRPr="009D3AEF">
        <w:rPr>
          <w:rStyle w:val="ECCParagraph"/>
        </w:rPr>
        <w:t>ANNEX 5: T</w:t>
      </w:r>
      <w:r w:rsidR="002176C5" w:rsidRPr="009D3AEF">
        <w:rPr>
          <w:rStyle w:val="ECCParagraph"/>
        </w:rPr>
        <w:t xml:space="preserve">ransport and traffic telematics </w:t>
      </w:r>
      <w:r w:rsidR="0048406A" w:rsidRPr="009D3AEF">
        <w:rPr>
          <w:rStyle w:val="ECCParagraph"/>
        </w:rPr>
        <w:t>(TTT)</w:t>
      </w:r>
      <w:r w:rsidR="001151AF">
        <w:rPr>
          <w:rStyle w:val="ECCParagraph"/>
        </w:rPr>
        <w:t>)</w:t>
      </w:r>
      <w:r w:rsidRPr="00C953D8">
        <w:t>, band 5795-5815 MHz) as victim;</w:t>
      </w:r>
    </w:p>
    <w:p w:rsidR="00794264" w:rsidRPr="00C953D8" w:rsidRDefault="00794264" w:rsidP="00C953D8">
      <w:pPr>
        <w:pStyle w:val="ECCBulletsLv1"/>
      </w:pPr>
      <w:r w:rsidRPr="00C953D8">
        <w:t xml:space="preserve">Co-channel non-safety ITS use (5855-5875 MHz, as per </w:t>
      </w:r>
      <w:r w:rsidRPr="00C32A78">
        <w:t>ECC/REC</w:t>
      </w:r>
      <w:proofErr w:type="gramStart"/>
      <w:r w:rsidRPr="00C32A78">
        <w:t>/(</w:t>
      </w:r>
      <w:proofErr w:type="gramEnd"/>
      <w:r w:rsidRPr="00C32A78">
        <w:t>08)01</w:t>
      </w:r>
      <w:r w:rsidR="00C32A78">
        <w:t xml:space="preserve"> </w:t>
      </w:r>
      <w:r w:rsidR="00C32A78" w:rsidRPr="00794264">
        <w:fldChar w:fldCharType="begin"/>
      </w:r>
      <w:r w:rsidR="00C32A78" w:rsidRPr="00794264">
        <w:instrText xml:space="preserve"> REF _Ref498965192 \r \h  \* MERGEFORMAT </w:instrText>
      </w:r>
      <w:r w:rsidR="00C32A78" w:rsidRPr="00794264">
        <w:fldChar w:fldCharType="separate"/>
      </w:r>
      <w:r w:rsidR="00C32A78">
        <w:t>[20]</w:t>
      </w:r>
      <w:r w:rsidR="00C32A78" w:rsidRPr="00794264">
        <w:fldChar w:fldCharType="end"/>
      </w:r>
      <w:r w:rsidRPr="00C953D8">
        <w:t>) and WAS/RLAN use with max</w:t>
      </w:r>
      <w:r w:rsidR="00697D20">
        <w:t>imum</w:t>
      </w:r>
      <w:r w:rsidRPr="00C953D8">
        <w:t xml:space="preserve"> 25 mW </w:t>
      </w:r>
      <w:r w:rsidR="00697D20">
        <w:t xml:space="preserve">e.i.r.p. </w:t>
      </w:r>
      <w:r w:rsidRPr="00C953D8">
        <w:t>in the band 5725-5875 MHz under the SRD regulation</w:t>
      </w:r>
      <w:r w:rsidR="00087B7A">
        <w:t>.</w:t>
      </w:r>
    </w:p>
    <w:p w:rsidR="00794264" w:rsidRPr="00C953D8" w:rsidRDefault="00794264" w:rsidP="00C953D8">
      <w:pPr>
        <w:rPr>
          <w:rStyle w:val="ECCParagraph"/>
        </w:rPr>
      </w:pPr>
      <w:r w:rsidRPr="00C953D8">
        <w:rPr>
          <w:rStyle w:val="ECCParagraph"/>
        </w:rPr>
        <w:t xml:space="preserve">Use cases for WAS/RLAN in cars include smartphone links and </w:t>
      </w:r>
      <w:r w:rsidRPr="00C32A78">
        <w:rPr>
          <w:rStyle w:val="ECCParagraph"/>
        </w:rPr>
        <w:t>rear-seat</w:t>
      </w:r>
      <w:r w:rsidRPr="00C953D8">
        <w:rPr>
          <w:rStyle w:val="ECCParagraph"/>
        </w:rPr>
        <w:t xml:space="preserve"> entertainment, requiring only short distance links with relatively low output power (typically 20mW), but large channel bandwidths (80 MHz). </w:t>
      </w:r>
    </w:p>
    <w:p w:rsidR="00794264" w:rsidRPr="00330ED7" w:rsidRDefault="00087B7A" w:rsidP="00794264">
      <w:pPr>
        <w:rPr>
          <w:rStyle w:val="ECCParagraph"/>
        </w:rPr>
      </w:pPr>
      <w:r>
        <w:rPr>
          <w:rStyle w:val="ECCParagraph"/>
        </w:rPr>
        <w:t>Studies on non-</w:t>
      </w:r>
      <w:r w:rsidR="00794264" w:rsidRPr="00330ED7">
        <w:rPr>
          <w:rStyle w:val="ECCParagraph"/>
        </w:rPr>
        <w:t xml:space="preserve">safety </w:t>
      </w:r>
      <w:r w:rsidR="00697D20">
        <w:rPr>
          <w:rStyle w:val="ECCParagraph"/>
        </w:rPr>
        <w:t>road-</w:t>
      </w:r>
      <w:proofErr w:type="gramStart"/>
      <w:r w:rsidR="00794264" w:rsidRPr="00330ED7">
        <w:rPr>
          <w:rStyle w:val="ECCParagraph"/>
        </w:rPr>
        <w:t>ITS</w:t>
      </w:r>
      <w:proofErr w:type="gramEnd"/>
      <w:r w:rsidR="00794264" w:rsidRPr="00330ED7">
        <w:rPr>
          <w:rStyle w:val="ECCParagraph"/>
        </w:rPr>
        <w:t xml:space="preserve"> and WAS/RLAN in cars are based on MCL calculations and existing work in ECC Report 244 </w:t>
      </w:r>
      <w:r w:rsidR="00794264" w:rsidRPr="00330ED7">
        <w:rPr>
          <w:rStyle w:val="ECCParagraph"/>
        </w:rPr>
        <w:fldChar w:fldCharType="begin"/>
      </w:r>
      <w:r w:rsidR="00794264" w:rsidRPr="00330ED7">
        <w:rPr>
          <w:rStyle w:val="ECCParagraph"/>
        </w:rPr>
        <w:instrText xml:space="preserve"> REF _Ref491270683 \r \h  \* MERGEFORMAT </w:instrText>
      </w:r>
      <w:r w:rsidR="00794264" w:rsidRPr="00330ED7">
        <w:rPr>
          <w:rStyle w:val="ECCParagraph"/>
        </w:rPr>
      </w:r>
      <w:r w:rsidR="00794264" w:rsidRPr="00330ED7">
        <w:rPr>
          <w:rStyle w:val="ECCParagraph"/>
        </w:rPr>
        <w:fldChar w:fldCharType="separate"/>
      </w:r>
      <w:r w:rsidR="002008DF">
        <w:rPr>
          <w:rStyle w:val="ECCParagraph"/>
        </w:rPr>
        <w:t>[24]</w:t>
      </w:r>
      <w:r w:rsidR="00794264" w:rsidRPr="00330ED7">
        <w:rPr>
          <w:rStyle w:val="ECCParagraph"/>
        </w:rPr>
        <w:fldChar w:fldCharType="end"/>
      </w:r>
      <w:r w:rsidR="00794264" w:rsidRPr="00330ED7">
        <w:rPr>
          <w:rStyle w:val="ECCParagraph"/>
        </w:rPr>
        <w:t xml:space="preserve"> as well as in ETSI TR 103 319 </w:t>
      </w:r>
      <w:r w:rsidR="00794264" w:rsidRPr="00330ED7">
        <w:rPr>
          <w:rStyle w:val="ECCParagraph"/>
        </w:rPr>
        <w:fldChar w:fldCharType="begin"/>
      </w:r>
      <w:r w:rsidR="00794264" w:rsidRPr="00330ED7">
        <w:rPr>
          <w:rStyle w:val="ECCParagraph"/>
        </w:rPr>
        <w:instrText xml:space="preserve"> REF _Ref491270771 \r \h  \* MERGEFORMAT </w:instrText>
      </w:r>
      <w:r w:rsidR="00794264" w:rsidRPr="00330ED7">
        <w:rPr>
          <w:rStyle w:val="ECCParagraph"/>
        </w:rPr>
      </w:r>
      <w:r w:rsidR="00794264" w:rsidRPr="00330ED7">
        <w:rPr>
          <w:rStyle w:val="ECCParagraph"/>
        </w:rPr>
        <w:fldChar w:fldCharType="separate"/>
      </w:r>
      <w:r w:rsidR="002008DF">
        <w:rPr>
          <w:rStyle w:val="ECCParagraph"/>
        </w:rPr>
        <w:t>[45]</w:t>
      </w:r>
      <w:r w:rsidR="00794264" w:rsidRPr="00330ED7">
        <w:rPr>
          <w:rStyle w:val="ECCParagraph"/>
        </w:rPr>
        <w:fldChar w:fldCharType="end"/>
      </w:r>
      <w:r w:rsidR="00794264" w:rsidRPr="00330ED7">
        <w:rPr>
          <w:rStyle w:val="ECCParagraph"/>
        </w:rPr>
        <w:t>.</w:t>
      </w:r>
    </w:p>
    <w:p w:rsidR="00794264" w:rsidRPr="00F65A3C" w:rsidRDefault="00794264" w:rsidP="00794264">
      <w:pPr>
        <w:pStyle w:val="ECCBulletsLv1"/>
      </w:pPr>
      <w:r w:rsidRPr="00F65A3C">
        <w:t xml:space="preserve">MCL calculations </w:t>
      </w:r>
      <w:r w:rsidR="00096B10">
        <w:t xml:space="preserve">using </w:t>
      </w:r>
      <w:r w:rsidR="00AB0CCE">
        <w:t>worst-case</w:t>
      </w:r>
      <w:r>
        <w:t xml:space="preserve"> I/N values</w:t>
      </w:r>
      <w:bookmarkStart w:id="16" w:name="_Ref511058886"/>
      <w:r w:rsidR="00E02EA1">
        <w:rPr>
          <w:rStyle w:val="FootnoteReference"/>
        </w:rPr>
        <w:footnoteReference w:id="2"/>
      </w:r>
      <w:bookmarkEnd w:id="16"/>
      <w:r w:rsidR="00052D53">
        <w:t xml:space="preserve"> </w:t>
      </w:r>
      <w:r w:rsidRPr="00F65A3C">
        <w:t xml:space="preserve">for both directions of interference showed the need for significant separation distances, which cannot be met in realistic scenarios, especially if both systems are in the same vehicle; </w:t>
      </w:r>
    </w:p>
    <w:p w:rsidR="00794264" w:rsidRPr="00F65A3C" w:rsidRDefault="00794264" w:rsidP="00794264">
      <w:pPr>
        <w:pStyle w:val="ECCBulletsLv1"/>
        <w:rPr>
          <w:rStyle w:val="ECCParagraph"/>
        </w:rPr>
      </w:pPr>
      <w:r w:rsidRPr="00F65A3C">
        <w:rPr>
          <w:rStyle w:val="ECCParagraph"/>
        </w:rPr>
        <w:t xml:space="preserve">Coordinated channel access between RLAN and ITS depends on the ability to mutually detect </w:t>
      </w:r>
      <w:r>
        <w:rPr>
          <w:rStyle w:val="ECCParagraph"/>
        </w:rPr>
        <w:t xml:space="preserve">either the energy detection or </w:t>
      </w:r>
      <w:r w:rsidRPr="00F65A3C">
        <w:rPr>
          <w:rStyle w:val="ECCParagraph"/>
        </w:rPr>
        <w:t>the preamble</w:t>
      </w:r>
      <w:r>
        <w:rPr>
          <w:rStyle w:val="ECCParagraph"/>
        </w:rPr>
        <w:t xml:space="preserve"> of each other's devices</w:t>
      </w:r>
      <w:r w:rsidRPr="00F65A3C">
        <w:rPr>
          <w:rStyle w:val="ECCParagraph"/>
        </w:rPr>
        <w:t xml:space="preserve">, </w:t>
      </w:r>
      <w:r>
        <w:rPr>
          <w:rStyle w:val="ECCParagraph"/>
        </w:rPr>
        <w:t xml:space="preserve">preamble detection </w:t>
      </w:r>
      <w:r w:rsidRPr="00F65A3C">
        <w:rPr>
          <w:rStyle w:val="ECCParagraph"/>
        </w:rPr>
        <w:t xml:space="preserve">is currently not applicable, since both systems use different bandwidths; </w:t>
      </w:r>
    </w:p>
    <w:p w:rsidR="00794264" w:rsidRPr="00F65A3C" w:rsidRDefault="00794264" w:rsidP="00052D53">
      <w:pPr>
        <w:pStyle w:val="ECCBulletsLv1"/>
        <w:ind w:left="360" w:hanging="360"/>
      </w:pPr>
      <w:r w:rsidRPr="00F65A3C">
        <w:t xml:space="preserve">Under the assumption that RLAN could detect </w:t>
      </w:r>
      <w:r>
        <w:rPr>
          <w:rStyle w:val="ECCParagraph"/>
        </w:rPr>
        <w:t xml:space="preserve">safety related </w:t>
      </w:r>
      <w:r w:rsidRPr="00F65A3C">
        <w:t xml:space="preserve">ITS preambles, timing issues have been studied in ETSI TR 103 319. </w:t>
      </w:r>
      <w:r>
        <w:t xml:space="preserve">Based on the protection requirements assumed for safety related </w:t>
      </w:r>
      <w:proofErr w:type="gramStart"/>
      <w:r>
        <w:t>ITS</w:t>
      </w:r>
      <w:proofErr w:type="gramEnd"/>
      <w:r w:rsidR="00087B7A">
        <w:t>,</w:t>
      </w:r>
      <w:r>
        <w:t xml:space="preserve"> i</w:t>
      </w:r>
      <w:r w:rsidRPr="00F65A3C">
        <w:t>t was found that interference before ITS detection and interference after ITS detection need</w:t>
      </w:r>
      <w:r>
        <w:t>ed</w:t>
      </w:r>
      <w:r w:rsidRPr="00F65A3C">
        <w:t xml:space="preserve"> to be distinguished. The mitigation methods Detect&amp;Vacate and Detect&amp;Mitigate in ETSI TR 103 319 differ in post-detection-mitigation, where Detect&amp;Vacate eliminates post-detection interference into </w:t>
      </w:r>
      <w:r>
        <w:rPr>
          <w:rStyle w:val="ECCParagraph"/>
        </w:rPr>
        <w:t xml:space="preserve">safety related </w:t>
      </w:r>
      <w:r w:rsidRPr="00F65A3C">
        <w:t>ITS. Pre-detection interference can be reduced by a modest amount of extra inter-packet spacing in the order of a few hundred microseconds</w:t>
      </w:r>
      <w:r w:rsidR="00E02EA1">
        <w:t xml:space="preserve">. </w:t>
      </w:r>
      <w:r>
        <w:t>The protection requirements of non-safety ITS may</w:t>
      </w:r>
      <w:r w:rsidR="00087B7A">
        <w:t xml:space="preserve"> differ from safety related ITS;</w:t>
      </w:r>
    </w:p>
    <w:p w:rsidR="00794264" w:rsidRPr="00F65A3C" w:rsidRDefault="00794264" w:rsidP="00794264">
      <w:pPr>
        <w:pStyle w:val="ECCBulletsLv1"/>
      </w:pPr>
      <w:r w:rsidRPr="00F65A3C">
        <w:t xml:space="preserve">An automobile manufacturer that is in control of the RLAN and ITS deployment in its vehicles </w:t>
      </w:r>
      <w:r>
        <w:t>may be able to find alternative ways of enabling co-existence between RLAN and non-safety ITS</w:t>
      </w:r>
      <w:r w:rsidRPr="00F65A3C">
        <w:t xml:space="preserve">. </w:t>
      </w:r>
    </w:p>
    <w:p w:rsidR="00794264" w:rsidRPr="00330ED7" w:rsidRDefault="00794264" w:rsidP="00794264">
      <w:pPr>
        <w:rPr>
          <w:rStyle w:val="ECCParagraph"/>
        </w:rPr>
      </w:pPr>
      <w:r w:rsidRPr="00330ED7">
        <w:rPr>
          <w:rStyle w:val="ECCParagraph"/>
        </w:rPr>
        <w:t>Studies of road tolling (TTT) and WAS/RLAN in cars are based on MCL calculations, lab and field measurements as well as existing work in ECC Report 244 and in ETSI TR 103 319:</w:t>
      </w:r>
    </w:p>
    <w:p w:rsidR="00794264" w:rsidRPr="00F65A3C" w:rsidRDefault="00794264" w:rsidP="00794264">
      <w:pPr>
        <w:pStyle w:val="ECCBulletsLv1"/>
      </w:pPr>
      <w:r w:rsidRPr="00F65A3C">
        <w:t xml:space="preserve">MCL calculations </w:t>
      </w:r>
      <w:r w:rsidR="00096B10">
        <w:t xml:space="preserve">worst-case I/N values (Footnote </w:t>
      </w:r>
      <w:r w:rsidR="00096B10">
        <w:fldChar w:fldCharType="begin"/>
      </w:r>
      <w:r w:rsidR="00096B10">
        <w:instrText xml:space="preserve"> NOTEREF _Ref511058886 \h </w:instrText>
      </w:r>
      <w:r w:rsidR="00096B10">
        <w:fldChar w:fldCharType="separate"/>
      </w:r>
      <w:r w:rsidR="00096B10">
        <w:t>1</w:t>
      </w:r>
      <w:r w:rsidR="00096B10">
        <w:fldChar w:fldCharType="end"/>
      </w:r>
      <w:r w:rsidR="00096B10">
        <w:t xml:space="preserve">) </w:t>
      </w:r>
      <w:r w:rsidRPr="00F65A3C">
        <w:t xml:space="preserve">for both directions of interference showed the need for significant separation distances; </w:t>
      </w:r>
    </w:p>
    <w:p w:rsidR="00794264" w:rsidRDefault="00794264" w:rsidP="00794264">
      <w:pPr>
        <w:pStyle w:val="ECCBulletsLv1"/>
      </w:pPr>
      <w:r w:rsidRPr="00F65A3C">
        <w:t xml:space="preserve">Experiments show that </w:t>
      </w:r>
      <w:r>
        <w:t>R</w:t>
      </w:r>
      <w:r w:rsidRPr="00F65A3C">
        <w:t xml:space="preserve">LAN detects the TTT signal and </w:t>
      </w:r>
      <w:r>
        <w:t xml:space="preserve">will reduce or </w:t>
      </w:r>
      <w:r w:rsidRPr="00F65A3C">
        <w:t xml:space="preserve">stop </w:t>
      </w:r>
      <w:r>
        <w:t xml:space="preserve">its </w:t>
      </w:r>
      <w:r w:rsidRPr="00F65A3C">
        <w:t>transmissions</w:t>
      </w:r>
      <w:r>
        <w:t xml:space="preserve"> at some point when approaching the toll stations and this may enable the TTT toll transactions to be completed</w:t>
      </w:r>
      <w:r w:rsidRPr="00F65A3C">
        <w:t xml:space="preserve">. However, </w:t>
      </w:r>
      <w:r>
        <w:t xml:space="preserve">it appears that </w:t>
      </w:r>
      <w:r w:rsidRPr="00F65A3C">
        <w:t xml:space="preserve">the range of detection is smaller than the </w:t>
      </w:r>
      <w:r>
        <w:t xml:space="preserve">worst-case </w:t>
      </w:r>
      <w:r w:rsidRPr="00F65A3C">
        <w:t>separation distance</w:t>
      </w:r>
      <w:r>
        <w:t xml:space="preserve"> taken from the MCL calculations</w:t>
      </w:r>
      <w:r w:rsidRPr="00F65A3C">
        <w:t xml:space="preserve">. Thus, </w:t>
      </w:r>
      <w:r>
        <w:t>the effect of R</w:t>
      </w:r>
      <w:r w:rsidRPr="00F65A3C">
        <w:t xml:space="preserve">LAN </w:t>
      </w:r>
      <w:r>
        <w:t xml:space="preserve">transmissions </w:t>
      </w:r>
      <w:r w:rsidRPr="00F65A3C">
        <w:t>in car</w:t>
      </w:r>
      <w:r>
        <w:t>s</w:t>
      </w:r>
      <w:r w:rsidRPr="00F65A3C">
        <w:t xml:space="preserve"> outside the </w:t>
      </w:r>
      <w:r>
        <w:t xml:space="preserve">RLAN receiver </w:t>
      </w:r>
      <w:r w:rsidRPr="00F65A3C">
        <w:t xml:space="preserve">detection range </w:t>
      </w:r>
      <w:r>
        <w:t>may</w:t>
      </w:r>
      <w:r w:rsidRPr="00F65A3C">
        <w:t xml:space="preserve"> cause interference to a TTT RSU during it</w:t>
      </w:r>
      <w:r w:rsidR="00087B7A">
        <w:t>s communication with other cars;</w:t>
      </w:r>
      <w:r w:rsidRPr="00F65A3C">
        <w:t xml:space="preserve"> </w:t>
      </w:r>
    </w:p>
    <w:p w:rsidR="00794264" w:rsidRPr="00F65A3C" w:rsidRDefault="00794264" w:rsidP="00794264">
      <w:pPr>
        <w:pStyle w:val="ECCBulletsLv1"/>
      </w:pPr>
      <w:r w:rsidRPr="00F65A3C">
        <w:t xml:space="preserve">Within the detection range </w:t>
      </w:r>
      <w:r>
        <w:t>of a TTT signal the R</w:t>
      </w:r>
      <w:r w:rsidRPr="00F65A3C">
        <w:t xml:space="preserve">LAN </w:t>
      </w:r>
      <w:r>
        <w:t xml:space="preserve">reduces or </w:t>
      </w:r>
      <w:r w:rsidRPr="00F65A3C">
        <w:t>stops transmitting with the consequen</w:t>
      </w:r>
      <w:r>
        <w:t>tial</w:t>
      </w:r>
      <w:r w:rsidRPr="00F65A3C">
        <w:t xml:space="preserve"> throughput loss as long as the vehicle is in the vicinity of the </w:t>
      </w:r>
      <w:r>
        <w:t xml:space="preserve">detectable </w:t>
      </w:r>
      <w:r w:rsidRPr="00F65A3C">
        <w:t xml:space="preserve">TTT </w:t>
      </w:r>
      <w:r>
        <w:t>transmissions</w:t>
      </w:r>
      <w:r w:rsidRPr="00F65A3C">
        <w:t>;</w:t>
      </w:r>
    </w:p>
    <w:p w:rsidR="00794264" w:rsidRPr="00F65A3C" w:rsidRDefault="00794264" w:rsidP="00794264">
      <w:pPr>
        <w:pStyle w:val="ECCBulletsLv1"/>
      </w:pPr>
      <w:r w:rsidRPr="00F65A3C">
        <w:lastRenderedPageBreak/>
        <w:t xml:space="preserve">Lab and field measurements in Spain and Germany show a slight increase in </w:t>
      </w:r>
      <w:r>
        <w:t xml:space="preserve">the duration of </w:t>
      </w:r>
      <w:r w:rsidRPr="00F65A3C">
        <w:t xml:space="preserve">TTT transaction </w:t>
      </w:r>
      <w:r>
        <w:t>times</w:t>
      </w:r>
      <w:r w:rsidRPr="00F65A3C">
        <w:t xml:space="preserve"> when </w:t>
      </w:r>
      <w:r>
        <w:t>RLAN</w:t>
      </w:r>
      <w:r w:rsidRPr="00F65A3C">
        <w:t xml:space="preserve"> is active on adjacent channels;</w:t>
      </w:r>
    </w:p>
    <w:p w:rsidR="00794264" w:rsidRPr="00F65A3C" w:rsidRDefault="00794264" w:rsidP="00794264">
      <w:pPr>
        <w:pStyle w:val="ECCBulletsLv1"/>
        <w:rPr>
          <w:rStyle w:val="ECCParagraph"/>
        </w:rPr>
      </w:pPr>
      <w:r>
        <w:t>In studies looking at higher power RLAN use</w:t>
      </w:r>
      <w:r w:rsidRPr="00F65A3C">
        <w:t xml:space="preserve">, mitigation methods have been suggested and assessed in ETSI TR 103 319. </w:t>
      </w:r>
    </w:p>
    <w:p w:rsidR="00794264" w:rsidRPr="00330ED7" w:rsidRDefault="00794264" w:rsidP="00794264">
      <w:pPr>
        <w:rPr>
          <w:rStyle w:val="ECCParagraph"/>
        </w:rPr>
      </w:pPr>
      <w:r w:rsidRPr="00330ED7">
        <w:rPr>
          <w:rStyle w:val="ECCParagraph"/>
        </w:rPr>
        <w:t xml:space="preserve">The </w:t>
      </w:r>
      <w:r w:rsidR="00DB7A74" w:rsidRPr="00330ED7">
        <w:rPr>
          <w:rStyle w:val="ECCParagraph"/>
        </w:rPr>
        <w:t>effect of aggregate RLAN deployments in a number of cars and the associated interference environment has</w:t>
      </w:r>
      <w:r w:rsidRPr="00330ED7">
        <w:rPr>
          <w:rStyle w:val="ECCParagraph"/>
        </w:rPr>
        <w:t xml:space="preserve"> not been considered. Experiments have been conducted with only a single vehicle.</w:t>
      </w:r>
    </w:p>
    <w:p w:rsidR="00757F24" w:rsidRPr="00330ED7" w:rsidRDefault="00757F24" w:rsidP="0007526D">
      <w:pPr>
        <w:rPr>
          <w:rStyle w:val="ECCParagraph"/>
        </w:rPr>
      </w:pPr>
    </w:p>
    <w:p w:rsidR="007D06F4" w:rsidRPr="00BC03FD" w:rsidRDefault="007D06F4" w:rsidP="00264464">
      <w:pPr>
        <w:rPr>
          <w:rStyle w:val="ECCParagraph"/>
        </w:rPr>
      </w:pPr>
    </w:p>
    <w:p w:rsidR="00F77680" w:rsidRPr="00BC03FD" w:rsidRDefault="00F77680" w:rsidP="00264464">
      <w:pPr>
        <w:rPr>
          <w:rStyle w:val="ECCParagraph"/>
        </w:rPr>
      </w:pPr>
      <w:r w:rsidRPr="00BC03FD">
        <w:rPr>
          <w:rStyle w:val="ECCParagraph"/>
        </w:rPr>
        <w:br w:type="page"/>
      </w:r>
    </w:p>
    <w:p w:rsidR="00F77680" w:rsidRPr="00BC03FD" w:rsidRDefault="00F77680" w:rsidP="00E2303A">
      <w:pPr>
        <w:pStyle w:val="coverpageTableofContent"/>
        <w:rPr>
          <w:noProof w:val="0"/>
          <w:lang w:val="en-GB"/>
        </w:rPr>
      </w:pPr>
    </w:p>
    <w:p w:rsidR="008A54FC" w:rsidRPr="00BC03FD" w:rsidRDefault="005C5A96" w:rsidP="00E2303A">
      <w:pPr>
        <w:pStyle w:val="coverpageTableofContent"/>
        <w:rPr>
          <w:noProof w:val="0"/>
          <w:lang w:val="en-GB"/>
        </w:rPr>
      </w:pPr>
      <w:r w:rsidRPr="00BC03FD">
        <w:rPr>
          <w:lang w:val="da-DK" w:eastAsia="da-DK"/>
        </w:rPr>
        <mc:AlternateContent>
          <mc:Choice Requires="wps">
            <w:drawing>
              <wp:anchor distT="0" distB="0" distL="114300" distR="114300" simplePos="0" relativeHeight="251658240" behindDoc="1" locked="1" layoutInCell="1" allowOverlap="1" wp14:anchorId="26F15C07" wp14:editId="14645336">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7287" w:rsidRPr="005C5A96" w:rsidRDefault="00CE7287" w:rsidP="005C5A96">
                            <w:pPr>
                              <w:pStyle w:val="coverpageTableofContent"/>
                            </w:pPr>
                          </w:p>
                          <w:p w:rsidR="00CE7287" w:rsidRDefault="00CE7287" w:rsidP="00E2303A">
                            <w:pPr>
                              <w:pStyle w:val="coverpageTableofContent"/>
                            </w:pPr>
                          </w:p>
                          <w:p w:rsidR="00CE7287" w:rsidRPr="003226D8" w:rsidRDefault="00CE7287"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CE7287" w:rsidRPr="005C5A96" w:rsidRDefault="00CE7287" w:rsidP="005C5A96">
                      <w:pPr>
                        <w:pStyle w:val="coverpageTableofContent"/>
                      </w:pPr>
                    </w:p>
                    <w:p w:rsidR="00CE7287" w:rsidRDefault="00CE7287" w:rsidP="00E2303A">
                      <w:pPr>
                        <w:pStyle w:val="coverpageTableofContent"/>
                      </w:pPr>
                    </w:p>
                    <w:p w:rsidR="00CE7287" w:rsidRPr="003226D8" w:rsidRDefault="00CE7287"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BC03FD" w:rsidRDefault="00120A17" w:rsidP="00264464">
          <w:pPr>
            <w:rPr>
              <w:rStyle w:val="ECCParagraph"/>
            </w:rPr>
          </w:pPr>
        </w:p>
        <w:p w:rsidR="00522966" w:rsidRDefault="00A90997">
          <w:pPr>
            <w:pStyle w:val="TOC1"/>
            <w:rPr>
              <w:rFonts w:asciiTheme="minorHAnsi" w:eastAsiaTheme="minorEastAsia" w:hAnsiTheme="minorHAnsi" w:cstheme="minorBidi"/>
              <w:b w:val="0"/>
              <w:noProof/>
              <w:sz w:val="22"/>
              <w:szCs w:val="22"/>
              <w:lang w:val="da-DK" w:eastAsia="da-DK"/>
            </w:rPr>
          </w:pPr>
          <w:r w:rsidRPr="00BC03FD">
            <w:rPr>
              <w:rStyle w:val="ECCParagraph"/>
              <w:b w:val="0"/>
            </w:rPr>
            <w:fldChar w:fldCharType="begin"/>
          </w:r>
          <w:r w:rsidRPr="00BC03FD">
            <w:rPr>
              <w:rStyle w:val="ECCParagraph"/>
              <w:b w:val="0"/>
            </w:rPr>
            <w:instrText xml:space="preserve"> TOC \o "1-4" \h \z \t "ECC Annex heading1;1" </w:instrText>
          </w:r>
          <w:r w:rsidRPr="00BC03FD">
            <w:rPr>
              <w:rStyle w:val="ECCParagraph"/>
              <w:b w:val="0"/>
            </w:rPr>
            <w:fldChar w:fldCharType="separate"/>
          </w:r>
          <w:hyperlink w:anchor="_Toc513466520" w:history="1">
            <w:r w:rsidR="00522966" w:rsidRPr="00340813">
              <w:rPr>
                <w:rStyle w:val="Hyperlink"/>
                <w:noProof/>
              </w:rPr>
              <w:t>0</w:t>
            </w:r>
            <w:r w:rsidR="00522966">
              <w:rPr>
                <w:rFonts w:asciiTheme="minorHAnsi" w:eastAsiaTheme="minorEastAsia" w:hAnsiTheme="minorHAnsi" w:cstheme="minorBidi"/>
                <w:b w:val="0"/>
                <w:noProof/>
                <w:sz w:val="22"/>
                <w:szCs w:val="22"/>
                <w:lang w:val="da-DK" w:eastAsia="da-DK"/>
              </w:rPr>
              <w:tab/>
            </w:r>
            <w:r w:rsidR="00522966" w:rsidRPr="00340813">
              <w:rPr>
                <w:rStyle w:val="Hyperlink"/>
                <w:noProof/>
              </w:rPr>
              <w:t>Executive summary</w:t>
            </w:r>
            <w:r w:rsidR="00522966">
              <w:rPr>
                <w:noProof/>
                <w:webHidden/>
              </w:rPr>
              <w:tab/>
            </w:r>
            <w:r w:rsidR="00522966">
              <w:rPr>
                <w:noProof/>
                <w:webHidden/>
              </w:rPr>
              <w:fldChar w:fldCharType="begin"/>
            </w:r>
            <w:r w:rsidR="00522966">
              <w:rPr>
                <w:noProof/>
                <w:webHidden/>
              </w:rPr>
              <w:instrText xml:space="preserve"> PAGEREF _Toc513466520 \h </w:instrText>
            </w:r>
            <w:r w:rsidR="00522966">
              <w:rPr>
                <w:noProof/>
                <w:webHidden/>
              </w:rPr>
            </w:r>
            <w:r w:rsidR="00522966">
              <w:rPr>
                <w:noProof/>
                <w:webHidden/>
              </w:rPr>
              <w:fldChar w:fldCharType="separate"/>
            </w:r>
            <w:r w:rsidR="00522966">
              <w:rPr>
                <w:noProof/>
                <w:webHidden/>
              </w:rPr>
              <w:t>2</w:t>
            </w:r>
            <w:r w:rsidR="00522966">
              <w:rPr>
                <w:noProof/>
                <w:webHidden/>
              </w:rPr>
              <w:fldChar w:fldCharType="end"/>
            </w:r>
          </w:hyperlink>
        </w:p>
        <w:p w:rsidR="00522966" w:rsidRDefault="003F65F7">
          <w:pPr>
            <w:pStyle w:val="TOC1"/>
            <w:rPr>
              <w:rFonts w:asciiTheme="minorHAnsi" w:eastAsiaTheme="minorEastAsia" w:hAnsiTheme="minorHAnsi" w:cstheme="minorBidi"/>
              <w:b w:val="0"/>
              <w:noProof/>
              <w:sz w:val="22"/>
              <w:szCs w:val="22"/>
              <w:lang w:val="da-DK" w:eastAsia="da-DK"/>
            </w:rPr>
          </w:pPr>
          <w:hyperlink w:anchor="_Toc513466521" w:history="1">
            <w:r w:rsidR="00522966" w:rsidRPr="00340813">
              <w:rPr>
                <w:rStyle w:val="Hyperlink"/>
                <w:noProof/>
              </w:rPr>
              <w:t>1</w:t>
            </w:r>
            <w:r w:rsidR="00522966">
              <w:rPr>
                <w:rFonts w:asciiTheme="minorHAnsi" w:eastAsiaTheme="minorEastAsia" w:hAnsiTheme="minorHAnsi" w:cstheme="minorBidi"/>
                <w:b w:val="0"/>
                <w:noProof/>
                <w:sz w:val="22"/>
                <w:szCs w:val="22"/>
                <w:lang w:val="da-DK" w:eastAsia="da-DK"/>
              </w:rPr>
              <w:tab/>
            </w:r>
            <w:r w:rsidR="00522966" w:rsidRPr="00340813">
              <w:rPr>
                <w:rStyle w:val="Hyperlink"/>
                <w:noProof/>
              </w:rPr>
              <w:t>Introduction</w:t>
            </w:r>
            <w:r w:rsidR="00522966">
              <w:rPr>
                <w:noProof/>
                <w:webHidden/>
              </w:rPr>
              <w:tab/>
            </w:r>
            <w:r w:rsidR="00522966">
              <w:rPr>
                <w:noProof/>
                <w:webHidden/>
              </w:rPr>
              <w:fldChar w:fldCharType="begin"/>
            </w:r>
            <w:r w:rsidR="00522966">
              <w:rPr>
                <w:noProof/>
                <w:webHidden/>
              </w:rPr>
              <w:instrText xml:space="preserve"> PAGEREF _Toc513466521 \h </w:instrText>
            </w:r>
            <w:r w:rsidR="00522966">
              <w:rPr>
                <w:noProof/>
                <w:webHidden/>
              </w:rPr>
            </w:r>
            <w:r w:rsidR="00522966">
              <w:rPr>
                <w:noProof/>
                <w:webHidden/>
              </w:rPr>
              <w:fldChar w:fldCharType="separate"/>
            </w:r>
            <w:r w:rsidR="00522966">
              <w:rPr>
                <w:noProof/>
                <w:webHidden/>
              </w:rPr>
              <w:t>8</w:t>
            </w:r>
            <w:r w:rsidR="00522966">
              <w:rPr>
                <w:noProof/>
                <w:webHidden/>
              </w:rPr>
              <w:fldChar w:fldCharType="end"/>
            </w:r>
          </w:hyperlink>
        </w:p>
        <w:p w:rsidR="00522966" w:rsidRDefault="003F65F7">
          <w:pPr>
            <w:pStyle w:val="TOC1"/>
            <w:rPr>
              <w:rFonts w:asciiTheme="minorHAnsi" w:eastAsiaTheme="minorEastAsia" w:hAnsiTheme="minorHAnsi" w:cstheme="minorBidi"/>
              <w:b w:val="0"/>
              <w:noProof/>
              <w:sz w:val="22"/>
              <w:szCs w:val="22"/>
              <w:lang w:val="da-DK" w:eastAsia="da-DK"/>
            </w:rPr>
          </w:pPr>
          <w:hyperlink w:anchor="_Toc513466522" w:history="1">
            <w:r w:rsidR="00522966" w:rsidRPr="00340813">
              <w:rPr>
                <w:rStyle w:val="Hyperlink"/>
                <w:noProof/>
              </w:rPr>
              <w:t>2</w:t>
            </w:r>
            <w:r w:rsidR="00522966">
              <w:rPr>
                <w:rFonts w:asciiTheme="minorHAnsi" w:eastAsiaTheme="minorEastAsia" w:hAnsiTheme="minorHAnsi" w:cstheme="minorBidi"/>
                <w:b w:val="0"/>
                <w:noProof/>
                <w:sz w:val="22"/>
                <w:szCs w:val="22"/>
                <w:lang w:val="da-DK" w:eastAsia="da-DK"/>
              </w:rPr>
              <w:tab/>
            </w:r>
            <w:r w:rsidR="00522966" w:rsidRPr="00340813">
              <w:rPr>
                <w:rStyle w:val="Hyperlink"/>
                <w:noProof/>
              </w:rPr>
              <w:t>TECHNICAL SPECIFICATIONS OF THE SYSTEMS CONSIDERED IN THE STUDIES</w:t>
            </w:r>
            <w:r w:rsidR="00522966">
              <w:rPr>
                <w:noProof/>
                <w:webHidden/>
              </w:rPr>
              <w:tab/>
            </w:r>
            <w:r w:rsidR="00522966">
              <w:rPr>
                <w:noProof/>
                <w:webHidden/>
              </w:rPr>
              <w:fldChar w:fldCharType="begin"/>
            </w:r>
            <w:r w:rsidR="00522966">
              <w:rPr>
                <w:noProof/>
                <w:webHidden/>
              </w:rPr>
              <w:instrText xml:space="preserve"> PAGEREF _Toc513466522 \h </w:instrText>
            </w:r>
            <w:r w:rsidR="00522966">
              <w:rPr>
                <w:noProof/>
                <w:webHidden/>
              </w:rPr>
            </w:r>
            <w:r w:rsidR="00522966">
              <w:rPr>
                <w:noProof/>
                <w:webHidden/>
              </w:rPr>
              <w:fldChar w:fldCharType="separate"/>
            </w:r>
            <w:r w:rsidR="00522966">
              <w:rPr>
                <w:noProof/>
                <w:webHidden/>
              </w:rPr>
              <w:t>9</w:t>
            </w:r>
            <w:r w:rsidR="00522966">
              <w:rPr>
                <w:noProof/>
                <w:webHidden/>
              </w:rPr>
              <w:fldChar w:fldCharType="end"/>
            </w:r>
          </w:hyperlink>
        </w:p>
        <w:p w:rsidR="00522966" w:rsidRDefault="003F65F7">
          <w:pPr>
            <w:pStyle w:val="TOC2"/>
            <w:rPr>
              <w:rFonts w:asciiTheme="minorHAnsi" w:eastAsiaTheme="minorEastAsia" w:hAnsiTheme="minorHAnsi" w:cstheme="minorBidi"/>
              <w:bCs w:val="0"/>
              <w:sz w:val="22"/>
              <w:szCs w:val="22"/>
              <w:lang w:val="da-DK" w:eastAsia="da-DK"/>
            </w:rPr>
          </w:pPr>
          <w:hyperlink w:anchor="_Toc513466523" w:history="1">
            <w:r w:rsidR="00522966" w:rsidRPr="00340813">
              <w:rPr>
                <w:rStyle w:val="Hyperlink"/>
              </w:rPr>
              <w:t>2.1</w:t>
            </w:r>
            <w:r w:rsidR="00522966">
              <w:rPr>
                <w:rFonts w:asciiTheme="minorHAnsi" w:eastAsiaTheme="minorEastAsia" w:hAnsiTheme="minorHAnsi" w:cstheme="minorBidi"/>
                <w:bCs w:val="0"/>
                <w:sz w:val="22"/>
                <w:szCs w:val="22"/>
                <w:lang w:val="da-DK" w:eastAsia="da-DK"/>
              </w:rPr>
              <w:tab/>
            </w:r>
            <w:r w:rsidR="00522966" w:rsidRPr="00340813">
              <w:rPr>
                <w:rStyle w:val="Hyperlink"/>
              </w:rPr>
              <w:t>RLAN in the 5 GHz band</w:t>
            </w:r>
            <w:r w:rsidR="00522966">
              <w:rPr>
                <w:webHidden/>
              </w:rPr>
              <w:tab/>
            </w:r>
            <w:r w:rsidR="00522966">
              <w:rPr>
                <w:webHidden/>
              </w:rPr>
              <w:fldChar w:fldCharType="begin"/>
            </w:r>
            <w:r w:rsidR="00522966">
              <w:rPr>
                <w:webHidden/>
              </w:rPr>
              <w:instrText xml:space="preserve"> PAGEREF _Toc513466523 \h </w:instrText>
            </w:r>
            <w:r w:rsidR="00522966">
              <w:rPr>
                <w:webHidden/>
              </w:rPr>
            </w:r>
            <w:r w:rsidR="00522966">
              <w:rPr>
                <w:webHidden/>
              </w:rPr>
              <w:fldChar w:fldCharType="separate"/>
            </w:r>
            <w:r w:rsidR="00522966">
              <w:rPr>
                <w:webHidden/>
              </w:rPr>
              <w:t>9</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24" w:history="1">
            <w:r w:rsidR="00522966" w:rsidRPr="00340813">
              <w:rPr>
                <w:rStyle w:val="Hyperlink"/>
              </w:rPr>
              <w:t>2.1.1</w:t>
            </w:r>
            <w:r w:rsidR="00522966">
              <w:rPr>
                <w:rFonts w:asciiTheme="minorHAnsi" w:eastAsiaTheme="minorEastAsia" w:hAnsiTheme="minorHAnsi" w:cstheme="minorBidi"/>
                <w:sz w:val="22"/>
                <w:szCs w:val="22"/>
                <w:lang w:val="da-DK" w:eastAsia="da-DK"/>
              </w:rPr>
              <w:tab/>
            </w:r>
            <w:r w:rsidR="00522966" w:rsidRPr="00340813">
              <w:rPr>
                <w:rStyle w:val="Hyperlink"/>
              </w:rPr>
              <w:t>Basic characteristics for WAS/RLAN in the band 5725-5875 MHz under SRD regulation</w:t>
            </w:r>
            <w:r w:rsidR="00522966">
              <w:rPr>
                <w:webHidden/>
              </w:rPr>
              <w:tab/>
            </w:r>
            <w:r w:rsidR="00522966">
              <w:rPr>
                <w:webHidden/>
              </w:rPr>
              <w:fldChar w:fldCharType="begin"/>
            </w:r>
            <w:r w:rsidR="00522966">
              <w:rPr>
                <w:webHidden/>
              </w:rPr>
              <w:instrText xml:space="preserve"> PAGEREF _Toc513466524 \h </w:instrText>
            </w:r>
            <w:r w:rsidR="00522966">
              <w:rPr>
                <w:webHidden/>
              </w:rPr>
            </w:r>
            <w:r w:rsidR="00522966">
              <w:rPr>
                <w:webHidden/>
              </w:rPr>
              <w:fldChar w:fldCharType="separate"/>
            </w:r>
            <w:r w:rsidR="00522966">
              <w:rPr>
                <w:webHidden/>
              </w:rPr>
              <w:t>9</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25" w:history="1">
            <w:r w:rsidR="00522966" w:rsidRPr="00340813">
              <w:rPr>
                <w:rStyle w:val="Hyperlink"/>
              </w:rPr>
              <w:t>2.1.2</w:t>
            </w:r>
            <w:r w:rsidR="00522966">
              <w:rPr>
                <w:rFonts w:asciiTheme="minorHAnsi" w:eastAsiaTheme="minorEastAsia" w:hAnsiTheme="minorHAnsi" w:cstheme="minorBidi"/>
                <w:sz w:val="22"/>
                <w:szCs w:val="22"/>
                <w:lang w:val="da-DK" w:eastAsia="da-DK"/>
              </w:rPr>
              <w:tab/>
            </w:r>
            <w:r w:rsidR="00522966" w:rsidRPr="00340813">
              <w:rPr>
                <w:rStyle w:val="Hyperlink"/>
              </w:rPr>
              <w:t>RLAN antenna pattern</w:t>
            </w:r>
            <w:r w:rsidR="00522966">
              <w:rPr>
                <w:webHidden/>
              </w:rPr>
              <w:tab/>
            </w:r>
            <w:r w:rsidR="00522966">
              <w:rPr>
                <w:webHidden/>
              </w:rPr>
              <w:fldChar w:fldCharType="begin"/>
            </w:r>
            <w:r w:rsidR="00522966">
              <w:rPr>
                <w:webHidden/>
              </w:rPr>
              <w:instrText xml:space="preserve"> PAGEREF _Toc513466525 \h </w:instrText>
            </w:r>
            <w:r w:rsidR="00522966">
              <w:rPr>
                <w:webHidden/>
              </w:rPr>
            </w:r>
            <w:r w:rsidR="00522966">
              <w:rPr>
                <w:webHidden/>
              </w:rPr>
              <w:fldChar w:fldCharType="separate"/>
            </w:r>
            <w:r w:rsidR="00522966">
              <w:rPr>
                <w:webHidden/>
              </w:rPr>
              <w:t>10</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26" w:history="1">
            <w:r w:rsidR="00522966" w:rsidRPr="00340813">
              <w:rPr>
                <w:rStyle w:val="Hyperlink"/>
              </w:rPr>
              <w:t>2.1.3</w:t>
            </w:r>
            <w:r w:rsidR="00522966">
              <w:rPr>
                <w:rFonts w:asciiTheme="minorHAnsi" w:eastAsiaTheme="minorEastAsia" w:hAnsiTheme="minorHAnsi" w:cstheme="minorBidi"/>
                <w:sz w:val="22"/>
                <w:szCs w:val="22"/>
                <w:lang w:val="da-DK" w:eastAsia="da-DK"/>
              </w:rPr>
              <w:tab/>
            </w:r>
            <w:r w:rsidR="00522966" w:rsidRPr="00340813">
              <w:rPr>
                <w:rStyle w:val="Hyperlink"/>
              </w:rPr>
              <w:t>RLAN deployment and density of active devices</w:t>
            </w:r>
            <w:r w:rsidR="00522966">
              <w:rPr>
                <w:webHidden/>
              </w:rPr>
              <w:tab/>
            </w:r>
            <w:r w:rsidR="00522966">
              <w:rPr>
                <w:webHidden/>
              </w:rPr>
              <w:fldChar w:fldCharType="begin"/>
            </w:r>
            <w:r w:rsidR="00522966">
              <w:rPr>
                <w:webHidden/>
              </w:rPr>
              <w:instrText xml:space="preserve"> PAGEREF _Toc513466526 \h </w:instrText>
            </w:r>
            <w:r w:rsidR="00522966">
              <w:rPr>
                <w:webHidden/>
              </w:rPr>
            </w:r>
            <w:r w:rsidR="00522966">
              <w:rPr>
                <w:webHidden/>
              </w:rPr>
              <w:fldChar w:fldCharType="separate"/>
            </w:r>
            <w:r w:rsidR="00522966">
              <w:rPr>
                <w:webHidden/>
              </w:rPr>
              <w:t>11</w:t>
            </w:r>
            <w:r w:rsidR="00522966">
              <w:rPr>
                <w:webHidden/>
              </w:rPr>
              <w:fldChar w:fldCharType="end"/>
            </w:r>
          </w:hyperlink>
        </w:p>
        <w:p w:rsidR="00522966" w:rsidRDefault="003F65F7">
          <w:pPr>
            <w:pStyle w:val="TOC2"/>
            <w:rPr>
              <w:rFonts w:asciiTheme="minorHAnsi" w:eastAsiaTheme="minorEastAsia" w:hAnsiTheme="minorHAnsi" w:cstheme="minorBidi"/>
              <w:bCs w:val="0"/>
              <w:sz w:val="22"/>
              <w:szCs w:val="22"/>
              <w:lang w:val="da-DK" w:eastAsia="da-DK"/>
            </w:rPr>
          </w:pPr>
          <w:hyperlink w:anchor="_Toc513466527" w:history="1">
            <w:r w:rsidR="00522966" w:rsidRPr="00340813">
              <w:rPr>
                <w:rStyle w:val="Hyperlink"/>
              </w:rPr>
              <w:t>2.2</w:t>
            </w:r>
            <w:r w:rsidR="00522966">
              <w:rPr>
                <w:rFonts w:asciiTheme="minorHAnsi" w:eastAsiaTheme="minorEastAsia" w:hAnsiTheme="minorHAnsi" w:cstheme="minorBidi"/>
                <w:bCs w:val="0"/>
                <w:sz w:val="22"/>
                <w:szCs w:val="22"/>
                <w:lang w:val="da-DK" w:eastAsia="da-DK"/>
              </w:rPr>
              <w:tab/>
            </w:r>
            <w:r w:rsidR="00522966" w:rsidRPr="00340813">
              <w:rPr>
                <w:rStyle w:val="Hyperlink"/>
              </w:rPr>
              <w:t>Road-ITS Technical Characteristics</w:t>
            </w:r>
            <w:r w:rsidR="00522966">
              <w:rPr>
                <w:webHidden/>
              </w:rPr>
              <w:tab/>
            </w:r>
            <w:r w:rsidR="00522966">
              <w:rPr>
                <w:webHidden/>
              </w:rPr>
              <w:fldChar w:fldCharType="begin"/>
            </w:r>
            <w:r w:rsidR="00522966">
              <w:rPr>
                <w:webHidden/>
              </w:rPr>
              <w:instrText xml:space="preserve"> PAGEREF _Toc513466527 \h </w:instrText>
            </w:r>
            <w:r w:rsidR="00522966">
              <w:rPr>
                <w:webHidden/>
              </w:rPr>
            </w:r>
            <w:r w:rsidR="00522966">
              <w:rPr>
                <w:webHidden/>
              </w:rPr>
              <w:fldChar w:fldCharType="separate"/>
            </w:r>
            <w:r w:rsidR="00522966">
              <w:rPr>
                <w:webHidden/>
              </w:rPr>
              <w:t>11</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28" w:history="1">
            <w:r w:rsidR="00522966" w:rsidRPr="00340813">
              <w:rPr>
                <w:rStyle w:val="Hyperlink"/>
              </w:rPr>
              <w:t>2.2.1</w:t>
            </w:r>
            <w:r w:rsidR="00522966">
              <w:rPr>
                <w:rFonts w:asciiTheme="minorHAnsi" w:eastAsiaTheme="minorEastAsia" w:hAnsiTheme="minorHAnsi" w:cstheme="minorBidi"/>
                <w:sz w:val="22"/>
                <w:szCs w:val="22"/>
                <w:lang w:val="da-DK" w:eastAsia="da-DK"/>
              </w:rPr>
              <w:tab/>
            </w:r>
            <w:r w:rsidR="00522966" w:rsidRPr="00340813">
              <w:rPr>
                <w:rStyle w:val="Hyperlink"/>
              </w:rPr>
              <w:t>ITS antenna pattern</w:t>
            </w:r>
            <w:r w:rsidR="00522966">
              <w:rPr>
                <w:webHidden/>
              </w:rPr>
              <w:tab/>
            </w:r>
            <w:r w:rsidR="00522966">
              <w:rPr>
                <w:webHidden/>
              </w:rPr>
              <w:fldChar w:fldCharType="begin"/>
            </w:r>
            <w:r w:rsidR="00522966">
              <w:rPr>
                <w:webHidden/>
              </w:rPr>
              <w:instrText xml:space="preserve"> PAGEREF _Toc513466528 \h </w:instrText>
            </w:r>
            <w:r w:rsidR="00522966">
              <w:rPr>
                <w:webHidden/>
              </w:rPr>
            </w:r>
            <w:r w:rsidR="00522966">
              <w:rPr>
                <w:webHidden/>
              </w:rPr>
              <w:fldChar w:fldCharType="separate"/>
            </w:r>
            <w:r w:rsidR="00522966">
              <w:rPr>
                <w:webHidden/>
              </w:rPr>
              <w:t>13</w:t>
            </w:r>
            <w:r w:rsidR="00522966">
              <w:rPr>
                <w:webHidden/>
              </w:rPr>
              <w:fldChar w:fldCharType="end"/>
            </w:r>
          </w:hyperlink>
        </w:p>
        <w:p w:rsidR="00522966" w:rsidRDefault="003F65F7">
          <w:pPr>
            <w:pStyle w:val="TOC2"/>
            <w:rPr>
              <w:rFonts w:asciiTheme="minorHAnsi" w:eastAsiaTheme="minorEastAsia" w:hAnsiTheme="minorHAnsi" w:cstheme="minorBidi"/>
              <w:bCs w:val="0"/>
              <w:sz w:val="22"/>
              <w:szCs w:val="22"/>
              <w:lang w:val="da-DK" w:eastAsia="da-DK"/>
            </w:rPr>
          </w:pPr>
          <w:hyperlink w:anchor="_Toc513466529" w:history="1">
            <w:r w:rsidR="00522966" w:rsidRPr="00340813">
              <w:rPr>
                <w:rStyle w:val="Hyperlink"/>
              </w:rPr>
              <w:t>2.3</w:t>
            </w:r>
            <w:r w:rsidR="00522966">
              <w:rPr>
                <w:rFonts w:asciiTheme="minorHAnsi" w:eastAsiaTheme="minorEastAsia" w:hAnsiTheme="minorHAnsi" w:cstheme="minorBidi"/>
                <w:bCs w:val="0"/>
                <w:sz w:val="22"/>
                <w:szCs w:val="22"/>
                <w:lang w:val="da-DK" w:eastAsia="da-DK"/>
              </w:rPr>
              <w:tab/>
            </w:r>
            <w:r w:rsidR="00522966" w:rsidRPr="00340813">
              <w:rPr>
                <w:rStyle w:val="Hyperlink"/>
              </w:rPr>
              <w:t>Road Tolling (TTT)</w:t>
            </w:r>
            <w:r w:rsidR="00522966">
              <w:rPr>
                <w:webHidden/>
              </w:rPr>
              <w:tab/>
            </w:r>
            <w:r w:rsidR="00522966">
              <w:rPr>
                <w:webHidden/>
              </w:rPr>
              <w:fldChar w:fldCharType="begin"/>
            </w:r>
            <w:r w:rsidR="00522966">
              <w:rPr>
                <w:webHidden/>
              </w:rPr>
              <w:instrText xml:space="preserve"> PAGEREF _Toc513466529 \h </w:instrText>
            </w:r>
            <w:r w:rsidR="00522966">
              <w:rPr>
                <w:webHidden/>
              </w:rPr>
            </w:r>
            <w:r w:rsidR="00522966">
              <w:rPr>
                <w:webHidden/>
              </w:rPr>
              <w:fldChar w:fldCharType="separate"/>
            </w:r>
            <w:r w:rsidR="00522966">
              <w:rPr>
                <w:webHidden/>
              </w:rPr>
              <w:t>15</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30" w:history="1">
            <w:r w:rsidR="00522966" w:rsidRPr="00340813">
              <w:rPr>
                <w:rStyle w:val="Hyperlink"/>
              </w:rPr>
              <w:t>2.3.1</w:t>
            </w:r>
            <w:r w:rsidR="00522966">
              <w:rPr>
                <w:rFonts w:asciiTheme="minorHAnsi" w:eastAsiaTheme="minorEastAsia" w:hAnsiTheme="minorHAnsi" w:cstheme="minorBidi"/>
                <w:sz w:val="22"/>
                <w:szCs w:val="22"/>
                <w:lang w:val="da-DK" w:eastAsia="da-DK"/>
              </w:rPr>
              <w:tab/>
            </w:r>
            <w:r w:rsidR="00522966" w:rsidRPr="00340813">
              <w:rPr>
                <w:rStyle w:val="Hyperlink"/>
              </w:rPr>
              <w:t>Road tolling technical parameters</w:t>
            </w:r>
            <w:r w:rsidR="00522966">
              <w:rPr>
                <w:webHidden/>
              </w:rPr>
              <w:tab/>
            </w:r>
            <w:r w:rsidR="00522966">
              <w:rPr>
                <w:webHidden/>
              </w:rPr>
              <w:fldChar w:fldCharType="begin"/>
            </w:r>
            <w:r w:rsidR="00522966">
              <w:rPr>
                <w:webHidden/>
              </w:rPr>
              <w:instrText xml:space="preserve"> PAGEREF _Toc513466530 \h </w:instrText>
            </w:r>
            <w:r w:rsidR="00522966">
              <w:rPr>
                <w:webHidden/>
              </w:rPr>
            </w:r>
            <w:r w:rsidR="00522966">
              <w:rPr>
                <w:webHidden/>
              </w:rPr>
              <w:fldChar w:fldCharType="separate"/>
            </w:r>
            <w:r w:rsidR="00522966">
              <w:rPr>
                <w:webHidden/>
              </w:rPr>
              <w:t>15</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31" w:history="1">
            <w:r w:rsidR="00522966" w:rsidRPr="00340813">
              <w:rPr>
                <w:rStyle w:val="Hyperlink"/>
              </w:rPr>
              <w:t>2.3.2</w:t>
            </w:r>
            <w:r w:rsidR="00522966">
              <w:rPr>
                <w:rFonts w:asciiTheme="minorHAnsi" w:eastAsiaTheme="minorEastAsia" w:hAnsiTheme="minorHAnsi" w:cstheme="minorBidi"/>
                <w:sz w:val="22"/>
                <w:szCs w:val="22"/>
                <w:lang w:val="da-DK" w:eastAsia="da-DK"/>
              </w:rPr>
              <w:tab/>
            </w:r>
            <w:r w:rsidR="00522966" w:rsidRPr="00340813">
              <w:rPr>
                <w:rStyle w:val="Hyperlink"/>
              </w:rPr>
              <w:t>Antennas</w:t>
            </w:r>
            <w:r w:rsidR="00522966">
              <w:rPr>
                <w:webHidden/>
              </w:rPr>
              <w:tab/>
            </w:r>
            <w:r w:rsidR="00522966">
              <w:rPr>
                <w:webHidden/>
              </w:rPr>
              <w:fldChar w:fldCharType="begin"/>
            </w:r>
            <w:r w:rsidR="00522966">
              <w:rPr>
                <w:webHidden/>
              </w:rPr>
              <w:instrText xml:space="preserve"> PAGEREF _Toc513466531 \h </w:instrText>
            </w:r>
            <w:r w:rsidR="00522966">
              <w:rPr>
                <w:webHidden/>
              </w:rPr>
            </w:r>
            <w:r w:rsidR="00522966">
              <w:rPr>
                <w:webHidden/>
              </w:rPr>
              <w:fldChar w:fldCharType="separate"/>
            </w:r>
            <w:r w:rsidR="00522966">
              <w:rPr>
                <w:webHidden/>
              </w:rPr>
              <w:t>17</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32" w:history="1">
            <w:r w:rsidR="00522966" w:rsidRPr="00340813">
              <w:rPr>
                <w:rStyle w:val="Hyperlink"/>
              </w:rPr>
              <w:t>2.3.3</w:t>
            </w:r>
            <w:r w:rsidR="00522966">
              <w:rPr>
                <w:rFonts w:asciiTheme="minorHAnsi" w:eastAsiaTheme="minorEastAsia" w:hAnsiTheme="minorHAnsi" w:cstheme="minorBidi"/>
                <w:sz w:val="22"/>
                <w:szCs w:val="22"/>
                <w:lang w:val="da-DK" w:eastAsia="da-DK"/>
              </w:rPr>
              <w:tab/>
            </w:r>
            <w:r w:rsidR="00522966" w:rsidRPr="00340813">
              <w:rPr>
                <w:rStyle w:val="Hyperlink"/>
              </w:rPr>
              <w:t>Road tolling Protocol</w:t>
            </w:r>
            <w:r w:rsidR="00522966">
              <w:rPr>
                <w:webHidden/>
              </w:rPr>
              <w:tab/>
            </w:r>
            <w:r w:rsidR="00522966">
              <w:rPr>
                <w:webHidden/>
              </w:rPr>
              <w:fldChar w:fldCharType="begin"/>
            </w:r>
            <w:r w:rsidR="00522966">
              <w:rPr>
                <w:webHidden/>
              </w:rPr>
              <w:instrText xml:space="preserve"> PAGEREF _Toc513466532 \h </w:instrText>
            </w:r>
            <w:r w:rsidR="00522966">
              <w:rPr>
                <w:webHidden/>
              </w:rPr>
            </w:r>
            <w:r w:rsidR="00522966">
              <w:rPr>
                <w:webHidden/>
              </w:rPr>
              <w:fldChar w:fldCharType="separate"/>
            </w:r>
            <w:r w:rsidR="00522966">
              <w:rPr>
                <w:webHidden/>
              </w:rPr>
              <w:t>17</w:t>
            </w:r>
            <w:r w:rsidR="00522966">
              <w:rPr>
                <w:webHidden/>
              </w:rPr>
              <w:fldChar w:fldCharType="end"/>
            </w:r>
          </w:hyperlink>
        </w:p>
        <w:p w:rsidR="00522966" w:rsidRDefault="003F65F7">
          <w:pPr>
            <w:pStyle w:val="TOC2"/>
            <w:rPr>
              <w:rFonts w:asciiTheme="minorHAnsi" w:eastAsiaTheme="minorEastAsia" w:hAnsiTheme="minorHAnsi" w:cstheme="minorBidi"/>
              <w:bCs w:val="0"/>
              <w:sz w:val="22"/>
              <w:szCs w:val="22"/>
              <w:lang w:val="da-DK" w:eastAsia="da-DK"/>
            </w:rPr>
          </w:pPr>
          <w:hyperlink w:anchor="_Toc513466533" w:history="1">
            <w:r w:rsidR="00522966" w:rsidRPr="00340813">
              <w:rPr>
                <w:rStyle w:val="Hyperlink"/>
              </w:rPr>
              <w:t>2.4</w:t>
            </w:r>
            <w:r w:rsidR="00522966">
              <w:rPr>
                <w:rFonts w:asciiTheme="minorHAnsi" w:eastAsiaTheme="minorEastAsia" w:hAnsiTheme="minorHAnsi" w:cstheme="minorBidi"/>
                <w:bCs w:val="0"/>
                <w:sz w:val="22"/>
                <w:szCs w:val="22"/>
                <w:lang w:val="da-DK" w:eastAsia="da-DK"/>
              </w:rPr>
              <w:tab/>
            </w:r>
            <w:r w:rsidR="00522966" w:rsidRPr="00340813">
              <w:rPr>
                <w:rStyle w:val="Hyperlink"/>
              </w:rPr>
              <w:t>Other SRD</w:t>
            </w:r>
            <w:r w:rsidR="00522966">
              <w:rPr>
                <w:webHidden/>
              </w:rPr>
              <w:tab/>
            </w:r>
            <w:r w:rsidR="00522966">
              <w:rPr>
                <w:webHidden/>
              </w:rPr>
              <w:fldChar w:fldCharType="begin"/>
            </w:r>
            <w:r w:rsidR="00522966">
              <w:rPr>
                <w:webHidden/>
              </w:rPr>
              <w:instrText xml:space="preserve"> PAGEREF _Toc513466533 \h </w:instrText>
            </w:r>
            <w:r w:rsidR="00522966">
              <w:rPr>
                <w:webHidden/>
              </w:rPr>
            </w:r>
            <w:r w:rsidR="00522966">
              <w:rPr>
                <w:webHidden/>
              </w:rPr>
              <w:fldChar w:fldCharType="separate"/>
            </w:r>
            <w:r w:rsidR="00522966">
              <w:rPr>
                <w:webHidden/>
              </w:rPr>
              <w:t>19</w:t>
            </w:r>
            <w:r w:rsidR="00522966">
              <w:rPr>
                <w:webHidden/>
              </w:rPr>
              <w:fldChar w:fldCharType="end"/>
            </w:r>
          </w:hyperlink>
        </w:p>
        <w:p w:rsidR="00522966" w:rsidRDefault="003F65F7">
          <w:pPr>
            <w:pStyle w:val="TOC1"/>
            <w:rPr>
              <w:rFonts w:asciiTheme="minorHAnsi" w:eastAsiaTheme="minorEastAsia" w:hAnsiTheme="minorHAnsi" w:cstheme="minorBidi"/>
              <w:b w:val="0"/>
              <w:noProof/>
              <w:sz w:val="22"/>
              <w:szCs w:val="22"/>
              <w:lang w:val="da-DK" w:eastAsia="da-DK"/>
            </w:rPr>
          </w:pPr>
          <w:hyperlink w:anchor="_Toc513466534" w:history="1">
            <w:r w:rsidR="00522966" w:rsidRPr="00340813">
              <w:rPr>
                <w:rStyle w:val="Hyperlink"/>
                <w:noProof/>
              </w:rPr>
              <w:t>3</w:t>
            </w:r>
            <w:r w:rsidR="00522966">
              <w:rPr>
                <w:rFonts w:asciiTheme="minorHAnsi" w:eastAsiaTheme="minorEastAsia" w:hAnsiTheme="minorHAnsi" w:cstheme="minorBidi"/>
                <w:b w:val="0"/>
                <w:noProof/>
                <w:sz w:val="22"/>
                <w:szCs w:val="22"/>
                <w:lang w:val="da-DK" w:eastAsia="da-DK"/>
              </w:rPr>
              <w:tab/>
            </w:r>
            <w:r w:rsidR="00522966" w:rsidRPr="00340813">
              <w:rPr>
                <w:rStyle w:val="Hyperlink"/>
                <w:noProof/>
              </w:rPr>
              <w:t>EXISTING REGULATIONS AND PREVIOUS STUDIES RELEVANT TO THE WORK ITEM</w:t>
            </w:r>
            <w:r w:rsidR="00522966">
              <w:rPr>
                <w:noProof/>
                <w:webHidden/>
              </w:rPr>
              <w:tab/>
            </w:r>
            <w:r w:rsidR="00522966">
              <w:rPr>
                <w:noProof/>
                <w:webHidden/>
              </w:rPr>
              <w:fldChar w:fldCharType="begin"/>
            </w:r>
            <w:r w:rsidR="00522966">
              <w:rPr>
                <w:noProof/>
                <w:webHidden/>
              </w:rPr>
              <w:instrText xml:space="preserve"> PAGEREF _Toc513466534 \h </w:instrText>
            </w:r>
            <w:r w:rsidR="00522966">
              <w:rPr>
                <w:noProof/>
                <w:webHidden/>
              </w:rPr>
            </w:r>
            <w:r w:rsidR="00522966">
              <w:rPr>
                <w:noProof/>
                <w:webHidden/>
              </w:rPr>
              <w:fldChar w:fldCharType="separate"/>
            </w:r>
            <w:r w:rsidR="00522966">
              <w:rPr>
                <w:noProof/>
                <w:webHidden/>
              </w:rPr>
              <w:t>20</w:t>
            </w:r>
            <w:r w:rsidR="00522966">
              <w:rPr>
                <w:noProof/>
                <w:webHidden/>
              </w:rPr>
              <w:fldChar w:fldCharType="end"/>
            </w:r>
          </w:hyperlink>
        </w:p>
        <w:p w:rsidR="00522966" w:rsidRDefault="003F65F7">
          <w:pPr>
            <w:pStyle w:val="TOC2"/>
            <w:rPr>
              <w:rFonts w:asciiTheme="minorHAnsi" w:eastAsiaTheme="minorEastAsia" w:hAnsiTheme="minorHAnsi" w:cstheme="minorBidi"/>
              <w:bCs w:val="0"/>
              <w:sz w:val="22"/>
              <w:szCs w:val="22"/>
              <w:lang w:val="da-DK" w:eastAsia="da-DK"/>
            </w:rPr>
          </w:pPr>
          <w:hyperlink w:anchor="_Toc513466535" w:history="1">
            <w:r w:rsidR="00522966" w:rsidRPr="00340813">
              <w:rPr>
                <w:rStyle w:val="Hyperlink"/>
              </w:rPr>
              <w:t>3.1</w:t>
            </w:r>
            <w:r w:rsidR="00522966">
              <w:rPr>
                <w:rFonts w:asciiTheme="minorHAnsi" w:eastAsiaTheme="minorEastAsia" w:hAnsiTheme="minorHAnsi" w:cstheme="minorBidi"/>
                <w:bCs w:val="0"/>
                <w:sz w:val="22"/>
                <w:szCs w:val="22"/>
                <w:lang w:val="da-DK" w:eastAsia="da-DK"/>
              </w:rPr>
              <w:tab/>
            </w:r>
            <w:r w:rsidR="00522966" w:rsidRPr="00340813">
              <w:rPr>
                <w:rStyle w:val="Hyperlink"/>
              </w:rPr>
              <w:t>Overview on Regulations in the Band 5725-5875 MHz</w:t>
            </w:r>
            <w:r w:rsidR="00522966">
              <w:rPr>
                <w:webHidden/>
              </w:rPr>
              <w:tab/>
            </w:r>
            <w:r w:rsidR="00522966">
              <w:rPr>
                <w:webHidden/>
              </w:rPr>
              <w:fldChar w:fldCharType="begin"/>
            </w:r>
            <w:r w:rsidR="00522966">
              <w:rPr>
                <w:webHidden/>
              </w:rPr>
              <w:instrText xml:space="preserve"> PAGEREF _Toc513466535 \h </w:instrText>
            </w:r>
            <w:r w:rsidR="00522966">
              <w:rPr>
                <w:webHidden/>
              </w:rPr>
            </w:r>
            <w:r w:rsidR="00522966">
              <w:rPr>
                <w:webHidden/>
              </w:rPr>
              <w:fldChar w:fldCharType="separate"/>
            </w:r>
            <w:r w:rsidR="00522966">
              <w:rPr>
                <w:webHidden/>
              </w:rPr>
              <w:t>20</w:t>
            </w:r>
            <w:r w:rsidR="00522966">
              <w:rPr>
                <w:webHidden/>
              </w:rPr>
              <w:fldChar w:fldCharType="end"/>
            </w:r>
          </w:hyperlink>
        </w:p>
        <w:p w:rsidR="00522966" w:rsidRDefault="003F65F7">
          <w:pPr>
            <w:pStyle w:val="TOC2"/>
            <w:rPr>
              <w:rFonts w:asciiTheme="minorHAnsi" w:eastAsiaTheme="minorEastAsia" w:hAnsiTheme="minorHAnsi" w:cstheme="minorBidi"/>
              <w:bCs w:val="0"/>
              <w:sz w:val="22"/>
              <w:szCs w:val="22"/>
              <w:lang w:val="da-DK" w:eastAsia="da-DK"/>
            </w:rPr>
          </w:pPr>
          <w:hyperlink w:anchor="_Toc513466536" w:history="1">
            <w:r w:rsidR="00522966" w:rsidRPr="00340813">
              <w:rPr>
                <w:rStyle w:val="Hyperlink"/>
              </w:rPr>
              <w:t>3.2</w:t>
            </w:r>
            <w:r w:rsidR="00522966">
              <w:rPr>
                <w:rFonts w:asciiTheme="minorHAnsi" w:eastAsiaTheme="minorEastAsia" w:hAnsiTheme="minorHAnsi" w:cstheme="minorBidi"/>
                <w:bCs w:val="0"/>
                <w:sz w:val="22"/>
                <w:szCs w:val="22"/>
                <w:lang w:val="da-DK" w:eastAsia="da-DK"/>
              </w:rPr>
              <w:tab/>
            </w:r>
            <w:r w:rsidR="00522966" w:rsidRPr="00340813">
              <w:rPr>
                <w:rStyle w:val="Hyperlink"/>
              </w:rPr>
              <w:t>Radio local area networks (RLANS)</w:t>
            </w:r>
            <w:r w:rsidR="00522966">
              <w:rPr>
                <w:webHidden/>
              </w:rPr>
              <w:tab/>
            </w:r>
            <w:r w:rsidR="00522966">
              <w:rPr>
                <w:webHidden/>
              </w:rPr>
              <w:fldChar w:fldCharType="begin"/>
            </w:r>
            <w:r w:rsidR="00522966">
              <w:rPr>
                <w:webHidden/>
              </w:rPr>
              <w:instrText xml:space="preserve"> PAGEREF _Toc513466536 \h </w:instrText>
            </w:r>
            <w:r w:rsidR="00522966">
              <w:rPr>
                <w:webHidden/>
              </w:rPr>
            </w:r>
            <w:r w:rsidR="00522966">
              <w:rPr>
                <w:webHidden/>
              </w:rPr>
              <w:fldChar w:fldCharType="separate"/>
            </w:r>
            <w:r w:rsidR="00522966">
              <w:rPr>
                <w:webHidden/>
              </w:rPr>
              <w:t>21</w:t>
            </w:r>
            <w:r w:rsidR="00522966">
              <w:rPr>
                <w:webHidden/>
              </w:rPr>
              <w:fldChar w:fldCharType="end"/>
            </w:r>
          </w:hyperlink>
        </w:p>
        <w:p w:rsidR="00522966" w:rsidRDefault="003F65F7">
          <w:pPr>
            <w:pStyle w:val="TOC2"/>
            <w:rPr>
              <w:rFonts w:asciiTheme="minorHAnsi" w:eastAsiaTheme="minorEastAsia" w:hAnsiTheme="minorHAnsi" w:cstheme="minorBidi"/>
              <w:bCs w:val="0"/>
              <w:sz w:val="22"/>
              <w:szCs w:val="22"/>
              <w:lang w:val="da-DK" w:eastAsia="da-DK"/>
            </w:rPr>
          </w:pPr>
          <w:hyperlink w:anchor="_Toc513466537" w:history="1">
            <w:r w:rsidR="00522966" w:rsidRPr="00340813">
              <w:rPr>
                <w:rStyle w:val="Hyperlink"/>
              </w:rPr>
              <w:t>3.3</w:t>
            </w:r>
            <w:r w:rsidR="00522966">
              <w:rPr>
                <w:rFonts w:asciiTheme="minorHAnsi" w:eastAsiaTheme="minorEastAsia" w:hAnsiTheme="minorHAnsi" w:cstheme="minorBidi"/>
                <w:bCs w:val="0"/>
                <w:sz w:val="22"/>
                <w:szCs w:val="22"/>
                <w:lang w:val="da-DK" w:eastAsia="da-DK"/>
              </w:rPr>
              <w:tab/>
            </w:r>
            <w:r w:rsidR="00522966" w:rsidRPr="00340813">
              <w:rPr>
                <w:rStyle w:val="Hyperlink"/>
              </w:rPr>
              <w:t>Intelligent Transport Systems (ITS)</w:t>
            </w:r>
            <w:r w:rsidR="00522966">
              <w:rPr>
                <w:webHidden/>
              </w:rPr>
              <w:tab/>
            </w:r>
            <w:r w:rsidR="00522966">
              <w:rPr>
                <w:webHidden/>
              </w:rPr>
              <w:fldChar w:fldCharType="begin"/>
            </w:r>
            <w:r w:rsidR="00522966">
              <w:rPr>
                <w:webHidden/>
              </w:rPr>
              <w:instrText xml:space="preserve"> PAGEREF _Toc513466537 \h </w:instrText>
            </w:r>
            <w:r w:rsidR="00522966">
              <w:rPr>
                <w:webHidden/>
              </w:rPr>
            </w:r>
            <w:r w:rsidR="00522966">
              <w:rPr>
                <w:webHidden/>
              </w:rPr>
              <w:fldChar w:fldCharType="separate"/>
            </w:r>
            <w:r w:rsidR="00522966">
              <w:rPr>
                <w:webHidden/>
              </w:rPr>
              <w:t>22</w:t>
            </w:r>
            <w:r w:rsidR="00522966">
              <w:rPr>
                <w:webHidden/>
              </w:rPr>
              <w:fldChar w:fldCharType="end"/>
            </w:r>
          </w:hyperlink>
        </w:p>
        <w:p w:rsidR="00522966" w:rsidRDefault="003F65F7">
          <w:pPr>
            <w:pStyle w:val="TOC2"/>
            <w:rPr>
              <w:rFonts w:asciiTheme="minorHAnsi" w:eastAsiaTheme="minorEastAsia" w:hAnsiTheme="minorHAnsi" w:cstheme="minorBidi"/>
              <w:bCs w:val="0"/>
              <w:sz w:val="22"/>
              <w:szCs w:val="22"/>
              <w:lang w:val="da-DK" w:eastAsia="da-DK"/>
            </w:rPr>
          </w:pPr>
          <w:hyperlink w:anchor="_Toc513466538" w:history="1">
            <w:r w:rsidR="00522966" w:rsidRPr="00340813">
              <w:rPr>
                <w:rStyle w:val="Hyperlink"/>
              </w:rPr>
              <w:t>3.4</w:t>
            </w:r>
            <w:r w:rsidR="00522966">
              <w:rPr>
                <w:rFonts w:asciiTheme="minorHAnsi" w:eastAsiaTheme="minorEastAsia" w:hAnsiTheme="minorHAnsi" w:cstheme="minorBidi"/>
                <w:bCs w:val="0"/>
                <w:sz w:val="22"/>
                <w:szCs w:val="22"/>
                <w:lang w:val="da-DK" w:eastAsia="da-DK"/>
              </w:rPr>
              <w:tab/>
            </w:r>
            <w:r w:rsidR="00522966" w:rsidRPr="00340813">
              <w:rPr>
                <w:rStyle w:val="Hyperlink"/>
              </w:rPr>
              <w:t>Road Tolling (TTT)</w:t>
            </w:r>
            <w:r w:rsidR="00522966">
              <w:rPr>
                <w:webHidden/>
              </w:rPr>
              <w:tab/>
            </w:r>
            <w:r w:rsidR="00522966">
              <w:rPr>
                <w:webHidden/>
              </w:rPr>
              <w:fldChar w:fldCharType="begin"/>
            </w:r>
            <w:r w:rsidR="00522966">
              <w:rPr>
                <w:webHidden/>
              </w:rPr>
              <w:instrText xml:space="preserve"> PAGEREF _Toc513466538 \h </w:instrText>
            </w:r>
            <w:r w:rsidR="00522966">
              <w:rPr>
                <w:webHidden/>
              </w:rPr>
            </w:r>
            <w:r w:rsidR="00522966">
              <w:rPr>
                <w:webHidden/>
              </w:rPr>
              <w:fldChar w:fldCharType="separate"/>
            </w:r>
            <w:r w:rsidR="00522966">
              <w:rPr>
                <w:webHidden/>
              </w:rPr>
              <w:t>23</w:t>
            </w:r>
            <w:r w:rsidR="00522966">
              <w:rPr>
                <w:webHidden/>
              </w:rPr>
              <w:fldChar w:fldCharType="end"/>
            </w:r>
          </w:hyperlink>
        </w:p>
        <w:p w:rsidR="00522966" w:rsidRDefault="003F65F7">
          <w:pPr>
            <w:pStyle w:val="TOC2"/>
            <w:rPr>
              <w:rFonts w:asciiTheme="minorHAnsi" w:eastAsiaTheme="minorEastAsia" w:hAnsiTheme="minorHAnsi" w:cstheme="minorBidi"/>
              <w:bCs w:val="0"/>
              <w:sz w:val="22"/>
              <w:szCs w:val="22"/>
              <w:lang w:val="da-DK" w:eastAsia="da-DK"/>
            </w:rPr>
          </w:pPr>
          <w:hyperlink w:anchor="_Toc513466539" w:history="1">
            <w:r w:rsidR="00522966" w:rsidRPr="00340813">
              <w:rPr>
                <w:rStyle w:val="Hyperlink"/>
              </w:rPr>
              <w:t>3.5</w:t>
            </w:r>
            <w:r w:rsidR="00522966">
              <w:rPr>
                <w:rFonts w:asciiTheme="minorHAnsi" w:eastAsiaTheme="minorEastAsia" w:hAnsiTheme="minorHAnsi" w:cstheme="minorBidi"/>
                <w:bCs w:val="0"/>
                <w:sz w:val="22"/>
                <w:szCs w:val="22"/>
                <w:lang w:val="da-DK" w:eastAsia="da-DK"/>
              </w:rPr>
              <w:tab/>
            </w:r>
            <w:r w:rsidR="00522966" w:rsidRPr="00340813">
              <w:rPr>
                <w:rStyle w:val="Hyperlink"/>
              </w:rPr>
              <w:t>Other SRD</w:t>
            </w:r>
            <w:r w:rsidR="00522966">
              <w:rPr>
                <w:webHidden/>
              </w:rPr>
              <w:tab/>
            </w:r>
            <w:r w:rsidR="00522966">
              <w:rPr>
                <w:webHidden/>
              </w:rPr>
              <w:fldChar w:fldCharType="begin"/>
            </w:r>
            <w:r w:rsidR="00522966">
              <w:rPr>
                <w:webHidden/>
              </w:rPr>
              <w:instrText xml:space="preserve"> PAGEREF _Toc513466539 \h </w:instrText>
            </w:r>
            <w:r w:rsidR="00522966">
              <w:rPr>
                <w:webHidden/>
              </w:rPr>
            </w:r>
            <w:r w:rsidR="00522966">
              <w:rPr>
                <w:webHidden/>
              </w:rPr>
              <w:fldChar w:fldCharType="separate"/>
            </w:r>
            <w:r w:rsidR="00522966">
              <w:rPr>
                <w:webHidden/>
              </w:rPr>
              <w:t>23</w:t>
            </w:r>
            <w:r w:rsidR="00522966">
              <w:rPr>
                <w:webHidden/>
              </w:rPr>
              <w:fldChar w:fldCharType="end"/>
            </w:r>
          </w:hyperlink>
        </w:p>
        <w:p w:rsidR="00522966" w:rsidRDefault="003F65F7">
          <w:pPr>
            <w:pStyle w:val="TOC1"/>
            <w:rPr>
              <w:rFonts w:asciiTheme="minorHAnsi" w:eastAsiaTheme="minorEastAsia" w:hAnsiTheme="minorHAnsi" w:cstheme="minorBidi"/>
              <w:b w:val="0"/>
              <w:noProof/>
              <w:sz w:val="22"/>
              <w:szCs w:val="22"/>
              <w:lang w:val="da-DK" w:eastAsia="da-DK"/>
            </w:rPr>
          </w:pPr>
          <w:hyperlink w:anchor="_Toc513466540" w:history="1">
            <w:r w:rsidR="00522966" w:rsidRPr="00340813">
              <w:rPr>
                <w:rStyle w:val="Hyperlink"/>
                <w:noProof/>
              </w:rPr>
              <w:t>4</w:t>
            </w:r>
            <w:r w:rsidR="00522966">
              <w:rPr>
                <w:rFonts w:asciiTheme="minorHAnsi" w:eastAsiaTheme="minorEastAsia" w:hAnsiTheme="minorHAnsi" w:cstheme="minorBidi"/>
                <w:b w:val="0"/>
                <w:noProof/>
                <w:sz w:val="22"/>
                <w:szCs w:val="22"/>
                <w:lang w:val="da-DK" w:eastAsia="da-DK"/>
              </w:rPr>
              <w:tab/>
            </w:r>
            <w:r w:rsidR="00522966" w:rsidRPr="00340813">
              <w:rPr>
                <w:rStyle w:val="Hyperlink"/>
                <w:noProof/>
              </w:rPr>
              <w:t>STUDIES</w:t>
            </w:r>
            <w:r w:rsidR="00522966">
              <w:rPr>
                <w:noProof/>
                <w:webHidden/>
              </w:rPr>
              <w:tab/>
            </w:r>
            <w:r w:rsidR="00522966">
              <w:rPr>
                <w:noProof/>
                <w:webHidden/>
              </w:rPr>
              <w:fldChar w:fldCharType="begin"/>
            </w:r>
            <w:r w:rsidR="00522966">
              <w:rPr>
                <w:noProof/>
                <w:webHidden/>
              </w:rPr>
              <w:instrText xml:space="preserve"> PAGEREF _Toc513466540 \h </w:instrText>
            </w:r>
            <w:r w:rsidR="00522966">
              <w:rPr>
                <w:noProof/>
                <w:webHidden/>
              </w:rPr>
            </w:r>
            <w:r w:rsidR="00522966">
              <w:rPr>
                <w:noProof/>
                <w:webHidden/>
              </w:rPr>
              <w:fldChar w:fldCharType="separate"/>
            </w:r>
            <w:r w:rsidR="00522966">
              <w:rPr>
                <w:noProof/>
                <w:webHidden/>
              </w:rPr>
              <w:t>24</w:t>
            </w:r>
            <w:r w:rsidR="00522966">
              <w:rPr>
                <w:noProof/>
                <w:webHidden/>
              </w:rPr>
              <w:fldChar w:fldCharType="end"/>
            </w:r>
          </w:hyperlink>
        </w:p>
        <w:p w:rsidR="00522966" w:rsidRDefault="003F65F7">
          <w:pPr>
            <w:pStyle w:val="TOC2"/>
            <w:rPr>
              <w:rFonts w:asciiTheme="minorHAnsi" w:eastAsiaTheme="minorEastAsia" w:hAnsiTheme="minorHAnsi" w:cstheme="minorBidi"/>
              <w:bCs w:val="0"/>
              <w:sz w:val="22"/>
              <w:szCs w:val="22"/>
              <w:lang w:val="da-DK" w:eastAsia="da-DK"/>
            </w:rPr>
          </w:pPr>
          <w:hyperlink w:anchor="_Toc513466541" w:history="1">
            <w:r w:rsidR="00522966" w:rsidRPr="00340813">
              <w:rPr>
                <w:rStyle w:val="Hyperlink"/>
              </w:rPr>
              <w:t>4.1</w:t>
            </w:r>
            <w:r w:rsidR="00522966">
              <w:rPr>
                <w:rFonts w:asciiTheme="minorHAnsi" w:eastAsiaTheme="minorEastAsia" w:hAnsiTheme="minorHAnsi" w:cstheme="minorBidi"/>
                <w:bCs w:val="0"/>
                <w:sz w:val="22"/>
                <w:szCs w:val="22"/>
                <w:lang w:val="da-DK" w:eastAsia="da-DK"/>
              </w:rPr>
              <w:tab/>
            </w:r>
            <w:r w:rsidR="00522966" w:rsidRPr="00340813">
              <w:rPr>
                <w:rStyle w:val="Hyperlink"/>
              </w:rPr>
              <w:t>Coexistence of WAS/RLAN in the band 5725-5875 MHz under SRD regulation and ITS</w:t>
            </w:r>
            <w:r w:rsidR="00522966">
              <w:rPr>
                <w:webHidden/>
              </w:rPr>
              <w:tab/>
            </w:r>
            <w:r w:rsidR="00522966">
              <w:rPr>
                <w:webHidden/>
              </w:rPr>
              <w:fldChar w:fldCharType="begin"/>
            </w:r>
            <w:r w:rsidR="00522966">
              <w:rPr>
                <w:webHidden/>
              </w:rPr>
              <w:instrText xml:space="preserve"> PAGEREF _Toc513466541 \h </w:instrText>
            </w:r>
            <w:r w:rsidR="00522966">
              <w:rPr>
                <w:webHidden/>
              </w:rPr>
            </w:r>
            <w:r w:rsidR="00522966">
              <w:rPr>
                <w:webHidden/>
              </w:rPr>
              <w:fldChar w:fldCharType="separate"/>
            </w:r>
            <w:r w:rsidR="00522966">
              <w:rPr>
                <w:webHidden/>
              </w:rPr>
              <w:t>24</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42" w:history="1">
            <w:r w:rsidR="00522966" w:rsidRPr="00340813">
              <w:rPr>
                <w:rStyle w:val="Hyperlink"/>
              </w:rPr>
              <w:t>4.1.1</w:t>
            </w:r>
            <w:r w:rsidR="00522966">
              <w:rPr>
                <w:rFonts w:asciiTheme="minorHAnsi" w:eastAsiaTheme="minorEastAsia" w:hAnsiTheme="minorHAnsi" w:cstheme="minorBidi"/>
                <w:sz w:val="22"/>
                <w:szCs w:val="22"/>
                <w:lang w:val="da-DK" w:eastAsia="da-DK"/>
              </w:rPr>
              <w:tab/>
            </w:r>
            <w:r w:rsidR="00522966" w:rsidRPr="00340813">
              <w:rPr>
                <w:rStyle w:val="Hyperlink"/>
              </w:rPr>
              <w:t>Description of scenarios</w:t>
            </w:r>
            <w:r w:rsidR="00522966">
              <w:rPr>
                <w:webHidden/>
              </w:rPr>
              <w:tab/>
            </w:r>
            <w:r w:rsidR="00522966">
              <w:rPr>
                <w:webHidden/>
              </w:rPr>
              <w:fldChar w:fldCharType="begin"/>
            </w:r>
            <w:r w:rsidR="00522966">
              <w:rPr>
                <w:webHidden/>
              </w:rPr>
              <w:instrText xml:space="preserve"> PAGEREF _Toc513466542 \h </w:instrText>
            </w:r>
            <w:r w:rsidR="00522966">
              <w:rPr>
                <w:webHidden/>
              </w:rPr>
            </w:r>
            <w:r w:rsidR="00522966">
              <w:rPr>
                <w:webHidden/>
              </w:rPr>
              <w:fldChar w:fldCharType="separate"/>
            </w:r>
            <w:r w:rsidR="00522966">
              <w:rPr>
                <w:webHidden/>
              </w:rPr>
              <w:t>24</w:t>
            </w:r>
            <w:r w:rsidR="00522966">
              <w:rPr>
                <w:webHidden/>
              </w:rPr>
              <w:fldChar w:fldCharType="end"/>
            </w:r>
          </w:hyperlink>
        </w:p>
        <w:p w:rsidR="00522966" w:rsidRDefault="003F65F7">
          <w:pPr>
            <w:pStyle w:val="TOC4"/>
            <w:rPr>
              <w:rFonts w:asciiTheme="minorHAnsi" w:eastAsiaTheme="minorEastAsia" w:hAnsiTheme="minorHAnsi" w:cstheme="minorBidi"/>
              <w:sz w:val="22"/>
              <w:szCs w:val="22"/>
              <w:lang w:val="da-DK" w:eastAsia="da-DK"/>
            </w:rPr>
          </w:pPr>
          <w:hyperlink w:anchor="_Toc513466543" w:history="1">
            <w:r w:rsidR="00522966" w:rsidRPr="00340813">
              <w:rPr>
                <w:rStyle w:val="Hyperlink"/>
              </w:rPr>
              <w:t>4.1.1.1</w:t>
            </w:r>
            <w:r w:rsidR="00522966">
              <w:rPr>
                <w:rFonts w:asciiTheme="minorHAnsi" w:eastAsiaTheme="minorEastAsia" w:hAnsiTheme="minorHAnsi" w:cstheme="minorBidi"/>
                <w:sz w:val="22"/>
                <w:szCs w:val="22"/>
                <w:lang w:val="da-DK" w:eastAsia="da-DK"/>
              </w:rPr>
              <w:tab/>
            </w:r>
            <w:r w:rsidR="00522966" w:rsidRPr="00340813">
              <w:rPr>
                <w:rStyle w:val="Hyperlink"/>
              </w:rPr>
              <w:t>Scenario 1: In-car RLAN with external ITS antenna</w:t>
            </w:r>
            <w:r w:rsidR="00522966">
              <w:rPr>
                <w:webHidden/>
              </w:rPr>
              <w:tab/>
            </w:r>
            <w:r w:rsidR="00522966">
              <w:rPr>
                <w:webHidden/>
              </w:rPr>
              <w:fldChar w:fldCharType="begin"/>
            </w:r>
            <w:r w:rsidR="00522966">
              <w:rPr>
                <w:webHidden/>
              </w:rPr>
              <w:instrText xml:space="preserve"> PAGEREF _Toc513466543 \h </w:instrText>
            </w:r>
            <w:r w:rsidR="00522966">
              <w:rPr>
                <w:webHidden/>
              </w:rPr>
            </w:r>
            <w:r w:rsidR="00522966">
              <w:rPr>
                <w:webHidden/>
              </w:rPr>
              <w:fldChar w:fldCharType="separate"/>
            </w:r>
            <w:r w:rsidR="00522966">
              <w:rPr>
                <w:webHidden/>
              </w:rPr>
              <w:t>24</w:t>
            </w:r>
            <w:r w:rsidR="00522966">
              <w:rPr>
                <w:webHidden/>
              </w:rPr>
              <w:fldChar w:fldCharType="end"/>
            </w:r>
          </w:hyperlink>
        </w:p>
        <w:p w:rsidR="00522966" w:rsidRDefault="003F65F7">
          <w:pPr>
            <w:pStyle w:val="TOC4"/>
            <w:rPr>
              <w:rFonts w:asciiTheme="minorHAnsi" w:eastAsiaTheme="minorEastAsia" w:hAnsiTheme="minorHAnsi" w:cstheme="minorBidi"/>
              <w:sz w:val="22"/>
              <w:szCs w:val="22"/>
              <w:lang w:val="da-DK" w:eastAsia="da-DK"/>
            </w:rPr>
          </w:pPr>
          <w:hyperlink w:anchor="_Toc513466544" w:history="1">
            <w:r w:rsidR="00522966" w:rsidRPr="00340813">
              <w:rPr>
                <w:rStyle w:val="Hyperlink"/>
              </w:rPr>
              <w:t>4.1.1.2</w:t>
            </w:r>
            <w:r w:rsidR="00522966">
              <w:rPr>
                <w:rFonts w:asciiTheme="minorHAnsi" w:eastAsiaTheme="minorEastAsia" w:hAnsiTheme="minorHAnsi" w:cstheme="minorBidi"/>
                <w:sz w:val="22"/>
                <w:szCs w:val="22"/>
                <w:lang w:val="da-DK" w:eastAsia="da-DK"/>
              </w:rPr>
              <w:tab/>
            </w:r>
            <w:r w:rsidR="00522966" w:rsidRPr="00340813">
              <w:rPr>
                <w:rStyle w:val="Hyperlink"/>
              </w:rPr>
              <w:t>Scenario 2: In-car RLAN with in-car ITS Antenna</w:t>
            </w:r>
            <w:r w:rsidR="00522966">
              <w:rPr>
                <w:webHidden/>
              </w:rPr>
              <w:tab/>
            </w:r>
            <w:r w:rsidR="00522966">
              <w:rPr>
                <w:webHidden/>
              </w:rPr>
              <w:fldChar w:fldCharType="begin"/>
            </w:r>
            <w:r w:rsidR="00522966">
              <w:rPr>
                <w:webHidden/>
              </w:rPr>
              <w:instrText xml:space="preserve"> PAGEREF _Toc513466544 \h </w:instrText>
            </w:r>
            <w:r w:rsidR="00522966">
              <w:rPr>
                <w:webHidden/>
              </w:rPr>
            </w:r>
            <w:r w:rsidR="00522966">
              <w:rPr>
                <w:webHidden/>
              </w:rPr>
              <w:fldChar w:fldCharType="separate"/>
            </w:r>
            <w:r w:rsidR="00522966">
              <w:rPr>
                <w:webHidden/>
              </w:rPr>
              <w:t>24</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45" w:history="1">
            <w:r w:rsidR="00522966" w:rsidRPr="00340813">
              <w:rPr>
                <w:rStyle w:val="Hyperlink"/>
              </w:rPr>
              <w:t>4.1.2</w:t>
            </w:r>
            <w:r w:rsidR="00522966">
              <w:rPr>
                <w:rFonts w:asciiTheme="minorHAnsi" w:eastAsiaTheme="minorEastAsia" w:hAnsiTheme="minorHAnsi" w:cstheme="minorBidi"/>
                <w:sz w:val="22"/>
                <w:szCs w:val="22"/>
                <w:lang w:val="da-DK" w:eastAsia="da-DK"/>
              </w:rPr>
              <w:tab/>
            </w:r>
            <w:r w:rsidR="00522966" w:rsidRPr="00340813">
              <w:rPr>
                <w:rStyle w:val="Hyperlink"/>
              </w:rPr>
              <w:t>Results of MCL calculations for interference from RLAN into non- safety ITS in the band 5855-5875 MHz</w:t>
            </w:r>
            <w:r w:rsidR="00522966">
              <w:rPr>
                <w:webHidden/>
              </w:rPr>
              <w:tab/>
            </w:r>
            <w:r w:rsidR="00522966">
              <w:rPr>
                <w:webHidden/>
              </w:rPr>
              <w:fldChar w:fldCharType="begin"/>
            </w:r>
            <w:r w:rsidR="00522966">
              <w:rPr>
                <w:webHidden/>
              </w:rPr>
              <w:instrText xml:space="preserve"> PAGEREF _Toc513466545 \h </w:instrText>
            </w:r>
            <w:r w:rsidR="00522966">
              <w:rPr>
                <w:webHidden/>
              </w:rPr>
            </w:r>
            <w:r w:rsidR="00522966">
              <w:rPr>
                <w:webHidden/>
              </w:rPr>
              <w:fldChar w:fldCharType="separate"/>
            </w:r>
            <w:r w:rsidR="00522966">
              <w:rPr>
                <w:webHidden/>
              </w:rPr>
              <w:t>25</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46" w:history="1">
            <w:r w:rsidR="00522966" w:rsidRPr="00340813">
              <w:rPr>
                <w:rStyle w:val="Hyperlink"/>
              </w:rPr>
              <w:t>4.1.3</w:t>
            </w:r>
            <w:r w:rsidR="00522966">
              <w:rPr>
                <w:rFonts w:asciiTheme="minorHAnsi" w:eastAsiaTheme="minorEastAsia" w:hAnsiTheme="minorHAnsi" w:cstheme="minorBidi"/>
                <w:sz w:val="22"/>
                <w:szCs w:val="22"/>
                <w:lang w:val="da-DK" w:eastAsia="da-DK"/>
              </w:rPr>
              <w:tab/>
            </w:r>
            <w:r w:rsidR="00522966" w:rsidRPr="00340813">
              <w:rPr>
                <w:rStyle w:val="Hyperlink"/>
              </w:rPr>
              <w:t>Results of MCL calculations for interference from ITS into RLANs in the band 5855-5875 MHz</w:t>
            </w:r>
            <w:r w:rsidR="00522966">
              <w:rPr>
                <w:webHidden/>
              </w:rPr>
              <w:tab/>
            </w:r>
            <w:r w:rsidR="00522966">
              <w:rPr>
                <w:webHidden/>
              </w:rPr>
              <w:fldChar w:fldCharType="begin"/>
            </w:r>
            <w:r w:rsidR="00522966">
              <w:rPr>
                <w:webHidden/>
              </w:rPr>
              <w:instrText xml:space="preserve"> PAGEREF _Toc513466546 \h </w:instrText>
            </w:r>
            <w:r w:rsidR="00522966">
              <w:rPr>
                <w:webHidden/>
              </w:rPr>
            </w:r>
            <w:r w:rsidR="00522966">
              <w:rPr>
                <w:webHidden/>
              </w:rPr>
              <w:fldChar w:fldCharType="separate"/>
            </w:r>
            <w:r w:rsidR="00522966">
              <w:rPr>
                <w:webHidden/>
              </w:rPr>
              <w:t>26</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47" w:history="1">
            <w:r w:rsidR="00522966" w:rsidRPr="00340813">
              <w:rPr>
                <w:rStyle w:val="Hyperlink"/>
              </w:rPr>
              <w:t>4.1.4</w:t>
            </w:r>
            <w:r w:rsidR="00522966">
              <w:rPr>
                <w:rFonts w:asciiTheme="minorHAnsi" w:eastAsiaTheme="minorEastAsia" w:hAnsiTheme="minorHAnsi" w:cstheme="minorBidi"/>
                <w:sz w:val="22"/>
                <w:szCs w:val="22"/>
                <w:lang w:val="da-DK" w:eastAsia="da-DK"/>
              </w:rPr>
              <w:tab/>
            </w:r>
            <w:r w:rsidR="00522966" w:rsidRPr="00340813">
              <w:rPr>
                <w:rStyle w:val="Hyperlink"/>
              </w:rPr>
              <w:t>Summary - Analysis</w:t>
            </w:r>
            <w:r w:rsidR="00522966">
              <w:rPr>
                <w:webHidden/>
              </w:rPr>
              <w:tab/>
            </w:r>
            <w:r w:rsidR="00522966">
              <w:rPr>
                <w:webHidden/>
              </w:rPr>
              <w:fldChar w:fldCharType="begin"/>
            </w:r>
            <w:r w:rsidR="00522966">
              <w:rPr>
                <w:webHidden/>
              </w:rPr>
              <w:instrText xml:space="preserve"> PAGEREF _Toc513466547 \h </w:instrText>
            </w:r>
            <w:r w:rsidR="00522966">
              <w:rPr>
                <w:webHidden/>
              </w:rPr>
            </w:r>
            <w:r w:rsidR="00522966">
              <w:rPr>
                <w:webHidden/>
              </w:rPr>
              <w:fldChar w:fldCharType="separate"/>
            </w:r>
            <w:r w:rsidR="00522966">
              <w:rPr>
                <w:webHidden/>
              </w:rPr>
              <w:t>27</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48" w:history="1">
            <w:r w:rsidR="00522966" w:rsidRPr="00340813">
              <w:rPr>
                <w:rStyle w:val="Hyperlink"/>
                <w:lang w:val="en-US"/>
              </w:rPr>
              <w:t>4.1.5</w:t>
            </w:r>
            <w:r w:rsidR="00522966">
              <w:rPr>
                <w:rFonts w:asciiTheme="minorHAnsi" w:eastAsiaTheme="minorEastAsia" w:hAnsiTheme="minorHAnsi" w:cstheme="minorBidi"/>
                <w:sz w:val="22"/>
                <w:szCs w:val="22"/>
                <w:lang w:val="da-DK" w:eastAsia="da-DK"/>
              </w:rPr>
              <w:tab/>
            </w:r>
            <w:r w:rsidR="00522966" w:rsidRPr="00340813">
              <w:rPr>
                <w:rStyle w:val="Hyperlink"/>
                <w:lang w:val="en-US"/>
              </w:rPr>
              <w:t>Mitigation techniques to enable coexistence of RLAN and ITS</w:t>
            </w:r>
            <w:r w:rsidR="00522966">
              <w:rPr>
                <w:webHidden/>
              </w:rPr>
              <w:tab/>
            </w:r>
            <w:r w:rsidR="00522966">
              <w:rPr>
                <w:webHidden/>
              </w:rPr>
              <w:fldChar w:fldCharType="begin"/>
            </w:r>
            <w:r w:rsidR="00522966">
              <w:rPr>
                <w:webHidden/>
              </w:rPr>
              <w:instrText xml:space="preserve"> PAGEREF _Toc513466548 \h </w:instrText>
            </w:r>
            <w:r w:rsidR="00522966">
              <w:rPr>
                <w:webHidden/>
              </w:rPr>
            </w:r>
            <w:r w:rsidR="00522966">
              <w:rPr>
                <w:webHidden/>
              </w:rPr>
              <w:fldChar w:fldCharType="separate"/>
            </w:r>
            <w:r w:rsidR="00522966">
              <w:rPr>
                <w:webHidden/>
              </w:rPr>
              <w:t>28</w:t>
            </w:r>
            <w:r w:rsidR="00522966">
              <w:rPr>
                <w:webHidden/>
              </w:rPr>
              <w:fldChar w:fldCharType="end"/>
            </w:r>
          </w:hyperlink>
        </w:p>
        <w:p w:rsidR="00522966" w:rsidRDefault="003F65F7">
          <w:pPr>
            <w:pStyle w:val="TOC4"/>
            <w:rPr>
              <w:rFonts w:asciiTheme="minorHAnsi" w:eastAsiaTheme="minorEastAsia" w:hAnsiTheme="minorHAnsi" w:cstheme="minorBidi"/>
              <w:sz w:val="22"/>
              <w:szCs w:val="22"/>
              <w:lang w:val="da-DK" w:eastAsia="da-DK"/>
            </w:rPr>
          </w:pPr>
          <w:hyperlink w:anchor="_Toc513466549" w:history="1">
            <w:r w:rsidR="00522966" w:rsidRPr="00340813">
              <w:rPr>
                <w:rStyle w:val="Hyperlink"/>
                <w:lang w:val="en-US"/>
              </w:rPr>
              <w:t>4.1.5.1</w:t>
            </w:r>
            <w:r w:rsidR="00522966">
              <w:rPr>
                <w:rFonts w:asciiTheme="minorHAnsi" w:eastAsiaTheme="minorEastAsia" w:hAnsiTheme="minorHAnsi" w:cstheme="minorBidi"/>
                <w:sz w:val="22"/>
                <w:szCs w:val="22"/>
                <w:lang w:val="da-DK" w:eastAsia="da-DK"/>
              </w:rPr>
              <w:tab/>
            </w:r>
            <w:r w:rsidR="00522966" w:rsidRPr="00340813">
              <w:rPr>
                <w:rStyle w:val="Hyperlink"/>
                <w:lang w:val="en-US"/>
              </w:rPr>
              <w:t>Generic requirements related to Energy Detection for the coexistence between RLAN and ITS</w:t>
            </w:r>
            <w:r w:rsidR="00522966">
              <w:rPr>
                <w:webHidden/>
              </w:rPr>
              <w:tab/>
            </w:r>
            <w:r w:rsidR="00522966">
              <w:rPr>
                <w:webHidden/>
              </w:rPr>
              <w:fldChar w:fldCharType="begin"/>
            </w:r>
            <w:r w:rsidR="00522966">
              <w:rPr>
                <w:webHidden/>
              </w:rPr>
              <w:instrText xml:space="preserve"> PAGEREF _Toc513466549 \h </w:instrText>
            </w:r>
            <w:r w:rsidR="00522966">
              <w:rPr>
                <w:webHidden/>
              </w:rPr>
            </w:r>
            <w:r w:rsidR="00522966">
              <w:rPr>
                <w:webHidden/>
              </w:rPr>
              <w:fldChar w:fldCharType="separate"/>
            </w:r>
            <w:r w:rsidR="00522966">
              <w:rPr>
                <w:webHidden/>
              </w:rPr>
              <w:t>29</w:t>
            </w:r>
            <w:r w:rsidR="00522966">
              <w:rPr>
                <w:webHidden/>
              </w:rPr>
              <w:fldChar w:fldCharType="end"/>
            </w:r>
          </w:hyperlink>
        </w:p>
        <w:p w:rsidR="00522966" w:rsidRDefault="003F65F7">
          <w:pPr>
            <w:pStyle w:val="TOC4"/>
            <w:rPr>
              <w:rFonts w:asciiTheme="minorHAnsi" w:eastAsiaTheme="minorEastAsia" w:hAnsiTheme="minorHAnsi" w:cstheme="minorBidi"/>
              <w:sz w:val="22"/>
              <w:szCs w:val="22"/>
              <w:lang w:val="da-DK" w:eastAsia="da-DK"/>
            </w:rPr>
          </w:pPr>
          <w:hyperlink w:anchor="_Toc513466550" w:history="1">
            <w:r w:rsidR="00522966" w:rsidRPr="00340813">
              <w:rPr>
                <w:rStyle w:val="Hyperlink"/>
                <w:lang w:val="en-US"/>
              </w:rPr>
              <w:t>4.1.5.2</w:t>
            </w:r>
            <w:r w:rsidR="00522966">
              <w:rPr>
                <w:rFonts w:asciiTheme="minorHAnsi" w:eastAsiaTheme="minorEastAsia" w:hAnsiTheme="minorHAnsi" w:cstheme="minorBidi"/>
                <w:sz w:val="22"/>
                <w:szCs w:val="22"/>
                <w:lang w:val="da-DK" w:eastAsia="da-DK"/>
              </w:rPr>
              <w:tab/>
            </w:r>
            <w:r w:rsidR="00522966" w:rsidRPr="00340813">
              <w:rPr>
                <w:rStyle w:val="Hyperlink"/>
                <w:lang w:val="en-US"/>
              </w:rPr>
              <w:t>Clear Channel Assessment in IEEE 802.11 - requirements for the coexistence between RLAN and ITS</w:t>
            </w:r>
            <w:r w:rsidR="00522966">
              <w:rPr>
                <w:webHidden/>
              </w:rPr>
              <w:tab/>
            </w:r>
            <w:r w:rsidR="00522966">
              <w:rPr>
                <w:webHidden/>
              </w:rPr>
              <w:fldChar w:fldCharType="begin"/>
            </w:r>
            <w:r w:rsidR="00522966">
              <w:rPr>
                <w:webHidden/>
              </w:rPr>
              <w:instrText xml:space="preserve"> PAGEREF _Toc513466550 \h </w:instrText>
            </w:r>
            <w:r w:rsidR="00522966">
              <w:rPr>
                <w:webHidden/>
              </w:rPr>
            </w:r>
            <w:r w:rsidR="00522966">
              <w:rPr>
                <w:webHidden/>
              </w:rPr>
              <w:fldChar w:fldCharType="separate"/>
            </w:r>
            <w:r w:rsidR="00522966">
              <w:rPr>
                <w:webHidden/>
              </w:rPr>
              <w:t>30</w:t>
            </w:r>
            <w:r w:rsidR="00522966">
              <w:rPr>
                <w:webHidden/>
              </w:rPr>
              <w:fldChar w:fldCharType="end"/>
            </w:r>
          </w:hyperlink>
        </w:p>
        <w:p w:rsidR="00522966" w:rsidRDefault="003F65F7">
          <w:pPr>
            <w:pStyle w:val="TOC4"/>
            <w:rPr>
              <w:rFonts w:asciiTheme="minorHAnsi" w:eastAsiaTheme="minorEastAsia" w:hAnsiTheme="minorHAnsi" w:cstheme="minorBidi"/>
              <w:sz w:val="22"/>
              <w:szCs w:val="22"/>
              <w:lang w:val="da-DK" w:eastAsia="da-DK"/>
            </w:rPr>
          </w:pPr>
          <w:hyperlink w:anchor="_Toc513466551" w:history="1">
            <w:r w:rsidR="00522966" w:rsidRPr="00340813">
              <w:rPr>
                <w:rStyle w:val="Hyperlink"/>
                <w:rFonts w:cs="Times New Roman"/>
              </w:rPr>
              <w:t>4.1.5.3</w:t>
            </w:r>
            <w:r w:rsidR="00522966">
              <w:rPr>
                <w:rFonts w:asciiTheme="minorHAnsi" w:eastAsiaTheme="minorEastAsia" w:hAnsiTheme="minorHAnsi" w:cstheme="minorBidi"/>
                <w:sz w:val="22"/>
                <w:szCs w:val="22"/>
                <w:lang w:val="da-DK" w:eastAsia="da-DK"/>
              </w:rPr>
              <w:tab/>
            </w:r>
            <w:r w:rsidR="00522966" w:rsidRPr="00340813">
              <w:rPr>
                <w:rStyle w:val="Hyperlink"/>
              </w:rPr>
              <w:t>Applicability of CCA to ITS</w:t>
            </w:r>
            <w:r w:rsidR="00522966">
              <w:rPr>
                <w:webHidden/>
              </w:rPr>
              <w:tab/>
            </w:r>
            <w:r w:rsidR="00522966">
              <w:rPr>
                <w:webHidden/>
              </w:rPr>
              <w:fldChar w:fldCharType="begin"/>
            </w:r>
            <w:r w:rsidR="00522966">
              <w:rPr>
                <w:webHidden/>
              </w:rPr>
              <w:instrText xml:space="preserve"> PAGEREF _Toc513466551 \h </w:instrText>
            </w:r>
            <w:r w:rsidR="00522966">
              <w:rPr>
                <w:webHidden/>
              </w:rPr>
            </w:r>
            <w:r w:rsidR="00522966">
              <w:rPr>
                <w:webHidden/>
              </w:rPr>
              <w:fldChar w:fldCharType="separate"/>
            </w:r>
            <w:r w:rsidR="00522966">
              <w:rPr>
                <w:webHidden/>
              </w:rPr>
              <w:t>31</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52" w:history="1">
            <w:r w:rsidR="00522966" w:rsidRPr="00340813">
              <w:rPr>
                <w:rStyle w:val="Hyperlink"/>
              </w:rPr>
              <w:t>4.1.6</w:t>
            </w:r>
            <w:r w:rsidR="00522966">
              <w:rPr>
                <w:rFonts w:asciiTheme="minorHAnsi" w:eastAsiaTheme="minorEastAsia" w:hAnsiTheme="minorHAnsi" w:cstheme="minorBidi"/>
                <w:sz w:val="22"/>
                <w:szCs w:val="22"/>
                <w:lang w:val="da-DK" w:eastAsia="da-DK"/>
              </w:rPr>
              <w:tab/>
            </w:r>
            <w:r w:rsidR="00522966" w:rsidRPr="00340813">
              <w:rPr>
                <w:rStyle w:val="Hyperlink"/>
              </w:rPr>
              <w:t>Summary</w:t>
            </w:r>
            <w:r w:rsidR="00522966">
              <w:rPr>
                <w:webHidden/>
              </w:rPr>
              <w:tab/>
            </w:r>
            <w:r w:rsidR="00522966">
              <w:rPr>
                <w:webHidden/>
              </w:rPr>
              <w:fldChar w:fldCharType="begin"/>
            </w:r>
            <w:r w:rsidR="00522966">
              <w:rPr>
                <w:webHidden/>
              </w:rPr>
              <w:instrText xml:space="preserve"> PAGEREF _Toc513466552 \h </w:instrText>
            </w:r>
            <w:r w:rsidR="00522966">
              <w:rPr>
                <w:webHidden/>
              </w:rPr>
            </w:r>
            <w:r w:rsidR="00522966">
              <w:rPr>
                <w:webHidden/>
              </w:rPr>
              <w:fldChar w:fldCharType="separate"/>
            </w:r>
            <w:r w:rsidR="00522966">
              <w:rPr>
                <w:webHidden/>
              </w:rPr>
              <w:t>32</w:t>
            </w:r>
            <w:r w:rsidR="00522966">
              <w:rPr>
                <w:webHidden/>
              </w:rPr>
              <w:fldChar w:fldCharType="end"/>
            </w:r>
          </w:hyperlink>
        </w:p>
        <w:p w:rsidR="00522966" w:rsidRDefault="003F65F7">
          <w:pPr>
            <w:pStyle w:val="TOC2"/>
            <w:rPr>
              <w:rFonts w:asciiTheme="minorHAnsi" w:eastAsiaTheme="minorEastAsia" w:hAnsiTheme="minorHAnsi" w:cstheme="minorBidi"/>
              <w:bCs w:val="0"/>
              <w:sz w:val="22"/>
              <w:szCs w:val="22"/>
              <w:lang w:val="da-DK" w:eastAsia="da-DK"/>
            </w:rPr>
          </w:pPr>
          <w:hyperlink w:anchor="_Toc513466553" w:history="1">
            <w:r w:rsidR="00522966" w:rsidRPr="00340813">
              <w:rPr>
                <w:rStyle w:val="Hyperlink"/>
              </w:rPr>
              <w:t>4.2</w:t>
            </w:r>
            <w:r w:rsidR="00522966">
              <w:rPr>
                <w:rFonts w:asciiTheme="minorHAnsi" w:eastAsiaTheme="minorEastAsia" w:hAnsiTheme="minorHAnsi" w:cstheme="minorBidi"/>
                <w:bCs w:val="0"/>
                <w:sz w:val="22"/>
                <w:szCs w:val="22"/>
                <w:lang w:val="da-DK" w:eastAsia="da-DK"/>
              </w:rPr>
              <w:tab/>
            </w:r>
            <w:r w:rsidR="00522966" w:rsidRPr="00340813">
              <w:rPr>
                <w:rStyle w:val="Hyperlink"/>
              </w:rPr>
              <w:t>Coexistence of WAS/RLAN in the band 5725-5875 MHz under SRD regulation and Road Tolling (TTT)</w:t>
            </w:r>
            <w:r w:rsidR="00522966">
              <w:rPr>
                <w:webHidden/>
              </w:rPr>
              <w:tab/>
            </w:r>
            <w:r w:rsidR="00522966">
              <w:rPr>
                <w:webHidden/>
              </w:rPr>
              <w:fldChar w:fldCharType="begin"/>
            </w:r>
            <w:r w:rsidR="00522966">
              <w:rPr>
                <w:webHidden/>
              </w:rPr>
              <w:instrText xml:space="preserve"> PAGEREF _Toc513466553 \h </w:instrText>
            </w:r>
            <w:r w:rsidR="00522966">
              <w:rPr>
                <w:webHidden/>
              </w:rPr>
            </w:r>
            <w:r w:rsidR="00522966">
              <w:rPr>
                <w:webHidden/>
              </w:rPr>
              <w:fldChar w:fldCharType="separate"/>
            </w:r>
            <w:r w:rsidR="00522966">
              <w:rPr>
                <w:webHidden/>
              </w:rPr>
              <w:t>33</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54" w:history="1">
            <w:r w:rsidR="00522966" w:rsidRPr="00340813">
              <w:rPr>
                <w:rStyle w:val="Hyperlink"/>
              </w:rPr>
              <w:t>4.2.1</w:t>
            </w:r>
            <w:r w:rsidR="00522966">
              <w:rPr>
                <w:rFonts w:asciiTheme="minorHAnsi" w:eastAsiaTheme="minorEastAsia" w:hAnsiTheme="minorHAnsi" w:cstheme="minorBidi"/>
                <w:sz w:val="22"/>
                <w:szCs w:val="22"/>
                <w:lang w:val="da-DK" w:eastAsia="da-DK"/>
              </w:rPr>
              <w:tab/>
            </w:r>
            <w:r w:rsidR="00522966" w:rsidRPr="00340813">
              <w:rPr>
                <w:rStyle w:val="Hyperlink"/>
              </w:rPr>
              <w:t>Description of the scenario: RLAN on-board a vehicle</w:t>
            </w:r>
            <w:r w:rsidR="00522966">
              <w:rPr>
                <w:webHidden/>
              </w:rPr>
              <w:tab/>
            </w:r>
            <w:r w:rsidR="00522966">
              <w:rPr>
                <w:webHidden/>
              </w:rPr>
              <w:fldChar w:fldCharType="begin"/>
            </w:r>
            <w:r w:rsidR="00522966">
              <w:rPr>
                <w:webHidden/>
              </w:rPr>
              <w:instrText xml:space="preserve"> PAGEREF _Toc513466554 \h </w:instrText>
            </w:r>
            <w:r w:rsidR="00522966">
              <w:rPr>
                <w:webHidden/>
              </w:rPr>
            </w:r>
            <w:r w:rsidR="00522966">
              <w:rPr>
                <w:webHidden/>
              </w:rPr>
              <w:fldChar w:fldCharType="separate"/>
            </w:r>
            <w:r w:rsidR="00522966">
              <w:rPr>
                <w:webHidden/>
              </w:rPr>
              <w:t>33</w:t>
            </w:r>
            <w:r w:rsidR="00522966">
              <w:rPr>
                <w:webHidden/>
              </w:rPr>
              <w:fldChar w:fldCharType="end"/>
            </w:r>
          </w:hyperlink>
        </w:p>
        <w:p w:rsidR="00522966" w:rsidRDefault="003F65F7">
          <w:pPr>
            <w:pStyle w:val="TOC4"/>
            <w:rPr>
              <w:rFonts w:asciiTheme="minorHAnsi" w:eastAsiaTheme="minorEastAsia" w:hAnsiTheme="minorHAnsi" w:cstheme="minorBidi"/>
              <w:sz w:val="22"/>
              <w:szCs w:val="22"/>
              <w:lang w:val="da-DK" w:eastAsia="da-DK"/>
            </w:rPr>
          </w:pPr>
          <w:hyperlink w:anchor="_Toc513466555" w:history="1">
            <w:r w:rsidR="00522966" w:rsidRPr="00340813">
              <w:rPr>
                <w:rStyle w:val="Hyperlink"/>
              </w:rPr>
              <w:t>4.2.1.1</w:t>
            </w:r>
            <w:r w:rsidR="00522966">
              <w:rPr>
                <w:rFonts w:asciiTheme="minorHAnsi" w:eastAsiaTheme="minorEastAsia" w:hAnsiTheme="minorHAnsi" w:cstheme="minorBidi"/>
                <w:sz w:val="22"/>
                <w:szCs w:val="22"/>
                <w:lang w:val="da-DK" w:eastAsia="da-DK"/>
              </w:rPr>
              <w:tab/>
            </w:r>
            <w:r w:rsidR="00522966" w:rsidRPr="00340813">
              <w:rPr>
                <w:rStyle w:val="Hyperlink"/>
              </w:rPr>
              <w:t>Scenario 1</w:t>
            </w:r>
            <w:r w:rsidR="00522966">
              <w:rPr>
                <w:webHidden/>
              </w:rPr>
              <w:tab/>
            </w:r>
            <w:r w:rsidR="00522966">
              <w:rPr>
                <w:webHidden/>
              </w:rPr>
              <w:fldChar w:fldCharType="begin"/>
            </w:r>
            <w:r w:rsidR="00522966">
              <w:rPr>
                <w:webHidden/>
              </w:rPr>
              <w:instrText xml:space="preserve"> PAGEREF _Toc513466555 \h </w:instrText>
            </w:r>
            <w:r w:rsidR="00522966">
              <w:rPr>
                <w:webHidden/>
              </w:rPr>
            </w:r>
            <w:r w:rsidR="00522966">
              <w:rPr>
                <w:webHidden/>
              </w:rPr>
              <w:fldChar w:fldCharType="separate"/>
            </w:r>
            <w:r w:rsidR="00522966">
              <w:rPr>
                <w:webHidden/>
              </w:rPr>
              <w:t>33</w:t>
            </w:r>
            <w:r w:rsidR="00522966">
              <w:rPr>
                <w:webHidden/>
              </w:rPr>
              <w:fldChar w:fldCharType="end"/>
            </w:r>
          </w:hyperlink>
        </w:p>
        <w:p w:rsidR="00522966" w:rsidRDefault="003F65F7">
          <w:pPr>
            <w:pStyle w:val="TOC4"/>
            <w:rPr>
              <w:rFonts w:asciiTheme="minorHAnsi" w:eastAsiaTheme="minorEastAsia" w:hAnsiTheme="minorHAnsi" w:cstheme="minorBidi"/>
              <w:sz w:val="22"/>
              <w:szCs w:val="22"/>
              <w:lang w:val="da-DK" w:eastAsia="da-DK"/>
            </w:rPr>
          </w:pPr>
          <w:hyperlink w:anchor="_Toc513466556" w:history="1">
            <w:r w:rsidR="00522966" w:rsidRPr="00340813">
              <w:rPr>
                <w:rStyle w:val="Hyperlink"/>
              </w:rPr>
              <w:t>4.2.1.2</w:t>
            </w:r>
            <w:r w:rsidR="00522966">
              <w:rPr>
                <w:rFonts w:asciiTheme="minorHAnsi" w:eastAsiaTheme="minorEastAsia" w:hAnsiTheme="minorHAnsi" w:cstheme="minorBidi"/>
                <w:sz w:val="22"/>
                <w:szCs w:val="22"/>
                <w:lang w:val="da-DK" w:eastAsia="da-DK"/>
              </w:rPr>
              <w:tab/>
            </w:r>
            <w:r w:rsidR="00522966" w:rsidRPr="00340813">
              <w:rPr>
                <w:rStyle w:val="Hyperlink"/>
              </w:rPr>
              <w:t>Scenario 2</w:t>
            </w:r>
            <w:r w:rsidR="00522966">
              <w:rPr>
                <w:webHidden/>
              </w:rPr>
              <w:tab/>
            </w:r>
            <w:r w:rsidR="00522966">
              <w:rPr>
                <w:webHidden/>
              </w:rPr>
              <w:fldChar w:fldCharType="begin"/>
            </w:r>
            <w:r w:rsidR="00522966">
              <w:rPr>
                <w:webHidden/>
              </w:rPr>
              <w:instrText xml:space="preserve"> PAGEREF _Toc513466556 \h </w:instrText>
            </w:r>
            <w:r w:rsidR="00522966">
              <w:rPr>
                <w:webHidden/>
              </w:rPr>
            </w:r>
            <w:r w:rsidR="00522966">
              <w:rPr>
                <w:webHidden/>
              </w:rPr>
              <w:fldChar w:fldCharType="separate"/>
            </w:r>
            <w:r w:rsidR="00522966">
              <w:rPr>
                <w:webHidden/>
              </w:rPr>
              <w:t>33</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57" w:history="1">
            <w:r w:rsidR="00522966" w:rsidRPr="00340813">
              <w:rPr>
                <w:rStyle w:val="Hyperlink"/>
              </w:rPr>
              <w:t>4.2.2</w:t>
            </w:r>
            <w:r w:rsidR="00522966">
              <w:rPr>
                <w:rFonts w:asciiTheme="minorHAnsi" w:eastAsiaTheme="minorEastAsia" w:hAnsiTheme="minorHAnsi" w:cstheme="minorBidi"/>
                <w:sz w:val="22"/>
                <w:szCs w:val="22"/>
                <w:lang w:val="da-DK" w:eastAsia="da-DK"/>
              </w:rPr>
              <w:tab/>
            </w:r>
            <w:r w:rsidR="00522966" w:rsidRPr="00340813">
              <w:rPr>
                <w:rStyle w:val="Hyperlink"/>
              </w:rPr>
              <w:t>Results of MCL calculations for interference from RLAN into road tolling RSUs</w:t>
            </w:r>
            <w:r w:rsidR="00522966">
              <w:rPr>
                <w:webHidden/>
              </w:rPr>
              <w:tab/>
            </w:r>
            <w:r w:rsidR="00522966">
              <w:rPr>
                <w:webHidden/>
              </w:rPr>
              <w:fldChar w:fldCharType="begin"/>
            </w:r>
            <w:r w:rsidR="00522966">
              <w:rPr>
                <w:webHidden/>
              </w:rPr>
              <w:instrText xml:space="preserve"> PAGEREF _Toc513466557 \h </w:instrText>
            </w:r>
            <w:r w:rsidR="00522966">
              <w:rPr>
                <w:webHidden/>
              </w:rPr>
            </w:r>
            <w:r w:rsidR="00522966">
              <w:rPr>
                <w:webHidden/>
              </w:rPr>
              <w:fldChar w:fldCharType="separate"/>
            </w:r>
            <w:r w:rsidR="00522966">
              <w:rPr>
                <w:webHidden/>
              </w:rPr>
              <w:t>34</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58" w:history="1">
            <w:r w:rsidR="00522966" w:rsidRPr="00340813">
              <w:rPr>
                <w:rStyle w:val="Hyperlink"/>
              </w:rPr>
              <w:t>4.2.3</w:t>
            </w:r>
            <w:r w:rsidR="00522966">
              <w:rPr>
                <w:rFonts w:asciiTheme="minorHAnsi" w:eastAsiaTheme="minorEastAsia" w:hAnsiTheme="minorHAnsi" w:cstheme="minorBidi"/>
                <w:sz w:val="22"/>
                <w:szCs w:val="22"/>
                <w:lang w:val="da-DK" w:eastAsia="da-DK"/>
              </w:rPr>
              <w:tab/>
            </w:r>
            <w:r w:rsidR="00522966" w:rsidRPr="00340813">
              <w:rPr>
                <w:rStyle w:val="Hyperlink"/>
              </w:rPr>
              <w:t>MCL Calculations for interference from RLAN into road tolling OBUs</w:t>
            </w:r>
            <w:r w:rsidR="00522966">
              <w:rPr>
                <w:webHidden/>
              </w:rPr>
              <w:tab/>
            </w:r>
            <w:r w:rsidR="00522966">
              <w:rPr>
                <w:webHidden/>
              </w:rPr>
              <w:fldChar w:fldCharType="begin"/>
            </w:r>
            <w:r w:rsidR="00522966">
              <w:rPr>
                <w:webHidden/>
              </w:rPr>
              <w:instrText xml:space="preserve"> PAGEREF _Toc513466558 \h </w:instrText>
            </w:r>
            <w:r w:rsidR="00522966">
              <w:rPr>
                <w:webHidden/>
              </w:rPr>
            </w:r>
            <w:r w:rsidR="00522966">
              <w:rPr>
                <w:webHidden/>
              </w:rPr>
              <w:fldChar w:fldCharType="separate"/>
            </w:r>
            <w:r w:rsidR="00522966">
              <w:rPr>
                <w:webHidden/>
              </w:rPr>
              <w:t>34</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59" w:history="1">
            <w:r w:rsidR="00522966" w:rsidRPr="00340813">
              <w:rPr>
                <w:rStyle w:val="Hyperlink"/>
              </w:rPr>
              <w:t>4.2.4</w:t>
            </w:r>
            <w:r w:rsidR="00522966">
              <w:rPr>
                <w:rFonts w:asciiTheme="minorHAnsi" w:eastAsiaTheme="minorEastAsia" w:hAnsiTheme="minorHAnsi" w:cstheme="minorBidi"/>
                <w:sz w:val="22"/>
                <w:szCs w:val="22"/>
                <w:lang w:val="da-DK" w:eastAsia="da-DK"/>
              </w:rPr>
              <w:tab/>
            </w:r>
            <w:r w:rsidR="00522966" w:rsidRPr="00340813">
              <w:rPr>
                <w:rStyle w:val="Hyperlink"/>
              </w:rPr>
              <w:t>Results of MCL calculations for interference from road tolling into RLAN</w:t>
            </w:r>
            <w:r w:rsidR="00522966">
              <w:rPr>
                <w:webHidden/>
              </w:rPr>
              <w:tab/>
            </w:r>
            <w:r w:rsidR="00522966">
              <w:rPr>
                <w:webHidden/>
              </w:rPr>
              <w:fldChar w:fldCharType="begin"/>
            </w:r>
            <w:r w:rsidR="00522966">
              <w:rPr>
                <w:webHidden/>
              </w:rPr>
              <w:instrText xml:space="preserve"> PAGEREF _Toc513466559 \h </w:instrText>
            </w:r>
            <w:r w:rsidR="00522966">
              <w:rPr>
                <w:webHidden/>
              </w:rPr>
            </w:r>
            <w:r w:rsidR="00522966">
              <w:rPr>
                <w:webHidden/>
              </w:rPr>
              <w:fldChar w:fldCharType="separate"/>
            </w:r>
            <w:r w:rsidR="00522966">
              <w:rPr>
                <w:webHidden/>
              </w:rPr>
              <w:t>35</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60" w:history="1">
            <w:r w:rsidR="00522966" w:rsidRPr="00340813">
              <w:rPr>
                <w:rStyle w:val="Hyperlink"/>
              </w:rPr>
              <w:t>4.2.5</w:t>
            </w:r>
            <w:r w:rsidR="00522966">
              <w:rPr>
                <w:rFonts w:asciiTheme="minorHAnsi" w:eastAsiaTheme="minorEastAsia" w:hAnsiTheme="minorHAnsi" w:cstheme="minorBidi"/>
                <w:sz w:val="22"/>
                <w:szCs w:val="22"/>
                <w:lang w:val="da-DK" w:eastAsia="da-DK"/>
              </w:rPr>
              <w:tab/>
            </w:r>
            <w:r w:rsidR="00522966" w:rsidRPr="00340813">
              <w:rPr>
                <w:rStyle w:val="Hyperlink"/>
              </w:rPr>
              <w:t>Results of MCL calculations on the detection of TTT by RLAN</w:t>
            </w:r>
            <w:r w:rsidR="00522966">
              <w:rPr>
                <w:webHidden/>
              </w:rPr>
              <w:tab/>
            </w:r>
            <w:r w:rsidR="00522966">
              <w:rPr>
                <w:webHidden/>
              </w:rPr>
              <w:fldChar w:fldCharType="begin"/>
            </w:r>
            <w:r w:rsidR="00522966">
              <w:rPr>
                <w:webHidden/>
              </w:rPr>
              <w:instrText xml:space="preserve"> PAGEREF _Toc513466560 \h </w:instrText>
            </w:r>
            <w:r w:rsidR="00522966">
              <w:rPr>
                <w:webHidden/>
              </w:rPr>
            </w:r>
            <w:r w:rsidR="00522966">
              <w:rPr>
                <w:webHidden/>
              </w:rPr>
              <w:fldChar w:fldCharType="separate"/>
            </w:r>
            <w:r w:rsidR="00522966">
              <w:rPr>
                <w:webHidden/>
              </w:rPr>
              <w:t>36</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61" w:history="1">
            <w:r w:rsidR="00522966" w:rsidRPr="00340813">
              <w:rPr>
                <w:rStyle w:val="Hyperlink"/>
              </w:rPr>
              <w:t>4.2.6</w:t>
            </w:r>
            <w:r w:rsidR="00522966">
              <w:rPr>
                <w:rFonts w:asciiTheme="minorHAnsi" w:eastAsiaTheme="minorEastAsia" w:hAnsiTheme="minorHAnsi" w:cstheme="minorBidi"/>
                <w:sz w:val="22"/>
                <w:szCs w:val="22"/>
                <w:lang w:val="da-DK" w:eastAsia="da-DK"/>
              </w:rPr>
              <w:tab/>
            </w:r>
            <w:r w:rsidR="00522966" w:rsidRPr="00340813">
              <w:rPr>
                <w:rStyle w:val="Hyperlink"/>
              </w:rPr>
              <w:t>Results of lab measurements including road tolling and RLAN</w:t>
            </w:r>
            <w:r w:rsidR="00522966">
              <w:rPr>
                <w:webHidden/>
              </w:rPr>
              <w:tab/>
            </w:r>
            <w:r w:rsidR="00522966">
              <w:rPr>
                <w:webHidden/>
              </w:rPr>
              <w:fldChar w:fldCharType="begin"/>
            </w:r>
            <w:r w:rsidR="00522966">
              <w:rPr>
                <w:webHidden/>
              </w:rPr>
              <w:instrText xml:space="preserve"> PAGEREF _Toc513466561 \h </w:instrText>
            </w:r>
            <w:r w:rsidR="00522966">
              <w:rPr>
                <w:webHidden/>
              </w:rPr>
            </w:r>
            <w:r w:rsidR="00522966">
              <w:rPr>
                <w:webHidden/>
              </w:rPr>
              <w:fldChar w:fldCharType="separate"/>
            </w:r>
            <w:r w:rsidR="00522966">
              <w:rPr>
                <w:webHidden/>
              </w:rPr>
              <w:t>37</w:t>
            </w:r>
            <w:r w:rsidR="00522966">
              <w:rPr>
                <w:webHidden/>
              </w:rPr>
              <w:fldChar w:fldCharType="end"/>
            </w:r>
          </w:hyperlink>
        </w:p>
        <w:p w:rsidR="00522966" w:rsidRDefault="003F65F7">
          <w:pPr>
            <w:pStyle w:val="TOC4"/>
            <w:rPr>
              <w:rFonts w:asciiTheme="minorHAnsi" w:eastAsiaTheme="minorEastAsia" w:hAnsiTheme="minorHAnsi" w:cstheme="minorBidi"/>
              <w:sz w:val="22"/>
              <w:szCs w:val="22"/>
              <w:lang w:val="da-DK" w:eastAsia="da-DK"/>
            </w:rPr>
          </w:pPr>
          <w:hyperlink w:anchor="_Toc513466562" w:history="1">
            <w:r w:rsidR="00522966" w:rsidRPr="00340813">
              <w:rPr>
                <w:rStyle w:val="Hyperlink"/>
              </w:rPr>
              <w:t>4.2.6.1</w:t>
            </w:r>
            <w:r w:rsidR="00522966">
              <w:rPr>
                <w:rFonts w:asciiTheme="minorHAnsi" w:eastAsiaTheme="minorEastAsia" w:hAnsiTheme="minorHAnsi" w:cstheme="minorBidi"/>
                <w:sz w:val="22"/>
                <w:szCs w:val="22"/>
                <w:lang w:val="da-DK" w:eastAsia="da-DK"/>
              </w:rPr>
              <w:tab/>
            </w:r>
            <w:r w:rsidR="00522966" w:rsidRPr="00340813">
              <w:rPr>
                <w:rStyle w:val="Hyperlink"/>
              </w:rPr>
              <w:t>Equipment</w:t>
            </w:r>
            <w:r w:rsidR="00522966">
              <w:rPr>
                <w:webHidden/>
              </w:rPr>
              <w:tab/>
            </w:r>
            <w:r w:rsidR="00522966">
              <w:rPr>
                <w:webHidden/>
              </w:rPr>
              <w:fldChar w:fldCharType="begin"/>
            </w:r>
            <w:r w:rsidR="00522966">
              <w:rPr>
                <w:webHidden/>
              </w:rPr>
              <w:instrText xml:space="preserve"> PAGEREF _Toc513466562 \h </w:instrText>
            </w:r>
            <w:r w:rsidR="00522966">
              <w:rPr>
                <w:webHidden/>
              </w:rPr>
            </w:r>
            <w:r w:rsidR="00522966">
              <w:rPr>
                <w:webHidden/>
              </w:rPr>
              <w:fldChar w:fldCharType="separate"/>
            </w:r>
            <w:r w:rsidR="00522966">
              <w:rPr>
                <w:webHidden/>
              </w:rPr>
              <w:t>37</w:t>
            </w:r>
            <w:r w:rsidR="00522966">
              <w:rPr>
                <w:webHidden/>
              </w:rPr>
              <w:fldChar w:fldCharType="end"/>
            </w:r>
          </w:hyperlink>
        </w:p>
        <w:p w:rsidR="00522966" w:rsidRDefault="003F65F7">
          <w:pPr>
            <w:pStyle w:val="TOC4"/>
            <w:rPr>
              <w:rFonts w:asciiTheme="minorHAnsi" w:eastAsiaTheme="minorEastAsia" w:hAnsiTheme="minorHAnsi" w:cstheme="minorBidi"/>
              <w:sz w:val="22"/>
              <w:szCs w:val="22"/>
              <w:lang w:val="da-DK" w:eastAsia="da-DK"/>
            </w:rPr>
          </w:pPr>
          <w:hyperlink w:anchor="_Toc513466563" w:history="1">
            <w:r w:rsidR="00522966" w:rsidRPr="00340813">
              <w:rPr>
                <w:rStyle w:val="Hyperlink"/>
              </w:rPr>
              <w:t>4.2.6.2</w:t>
            </w:r>
            <w:r w:rsidR="00522966">
              <w:rPr>
                <w:rFonts w:asciiTheme="minorHAnsi" w:eastAsiaTheme="minorEastAsia" w:hAnsiTheme="minorHAnsi" w:cstheme="minorBidi"/>
                <w:sz w:val="22"/>
                <w:szCs w:val="22"/>
                <w:lang w:val="da-DK" w:eastAsia="da-DK"/>
              </w:rPr>
              <w:tab/>
            </w:r>
            <w:r w:rsidR="00522966" w:rsidRPr="00340813">
              <w:rPr>
                <w:rStyle w:val="Hyperlink"/>
              </w:rPr>
              <w:t>Measurement setup of the lab tests</w:t>
            </w:r>
            <w:r w:rsidR="00522966">
              <w:rPr>
                <w:webHidden/>
              </w:rPr>
              <w:tab/>
            </w:r>
            <w:r w:rsidR="00522966">
              <w:rPr>
                <w:webHidden/>
              </w:rPr>
              <w:fldChar w:fldCharType="begin"/>
            </w:r>
            <w:r w:rsidR="00522966">
              <w:rPr>
                <w:webHidden/>
              </w:rPr>
              <w:instrText xml:space="preserve"> PAGEREF _Toc513466563 \h </w:instrText>
            </w:r>
            <w:r w:rsidR="00522966">
              <w:rPr>
                <w:webHidden/>
              </w:rPr>
            </w:r>
            <w:r w:rsidR="00522966">
              <w:rPr>
                <w:webHidden/>
              </w:rPr>
              <w:fldChar w:fldCharType="separate"/>
            </w:r>
            <w:r w:rsidR="00522966">
              <w:rPr>
                <w:webHidden/>
              </w:rPr>
              <w:t>37</w:t>
            </w:r>
            <w:r w:rsidR="00522966">
              <w:rPr>
                <w:webHidden/>
              </w:rPr>
              <w:fldChar w:fldCharType="end"/>
            </w:r>
          </w:hyperlink>
        </w:p>
        <w:p w:rsidR="00522966" w:rsidRDefault="003F65F7">
          <w:pPr>
            <w:pStyle w:val="TOC4"/>
            <w:rPr>
              <w:rFonts w:asciiTheme="minorHAnsi" w:eastAsiaTheme="minorEastAsia" w:hAnsiTheme="minorHAnsi" w:cstheme="minorBidi"/>
              <w:sz w:val="22"/>
              <w:szCs w:val="22"/>
              <w:lang w:val="da-DK" w:eastAsia="da-DK"/>
            </w:rPr>
          </w:pPr>
          <w:hyperlink w:anchor="_Toc513466564" w:history="1">
            <w:r w:rsidR="00522966" w:rsidRPr="00340813">
              <w:rPr>
                <w:rStyle w:val="Hyperlink"/>
              </w:rPr>
              <w:t>4.2.6.3</w:t>
            </w:r>
            <w:r w:rsidR="00522966">
              <w:rPr>
                <w:rFonts w:asciiTheme="minorHAnsi" w:eastAsiaTheme="minorEastAsia" w:hAnsiTheme="minorHAnsi" w:cstheme="minorBidi"/>
                <w:sz w:val="22"/>
                <w:szCs w:val="22"/>
                <w:lang w:val="da-DK" w:eastAsia="da-DK"/>
              </w:rPr>
              <w:tab/>
            </w:r>
            <w:r w:rsidR="00522966" w:rsidRPr="00340813">
              <w:rPr>
                <w:rStyle w:val="Hyperlink"/>
              </w:rPr>
              <w:t>Measurement results of the lab tests</w:t>
            </w:r>
            <w:r w:rsidR="00522966">
              <w:rPr>
                <w:webHidden/>
              </w:rPr>
              <w:tab/>
            </w:r>
            <w:r w:rsidR="00522966">
              <w:rPr>
                <w:webHidden/>
              </w:rPr>
              <w:fldChar w:fldCharType="begin"/>
            </w:r>
            <w:r w:rsidR="00522966">
              <w:rPr>
                <w:webHidden/>
              </w:rPr>
              <w:instrText xml:space="preserve"> PAGEREF _Toc513466564 \h </w:instrText>
            </w:r>
            <w:r w:rsidR="00522966">
              <w:rPr>
                <w:webHidden/>
              </w:rPr>
            </w:r>
            <w:r w:rsidR="00522966">
              <w:rPr>
                <w:webHidden/>
              </w:rPr>
              <w:fldChar w:fldCharType="separate"/>
            </w:r>
            <w:r w:rsidR="00522966">
              <w:rPr>
                <w:webHidden/>
              </w:rPr>
              <w:t>38</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65" w:history="1">
            <w:r w:rsidR="00522966" w:rsidRPr="00340813">
              <w:rPr>
                <w:rStyle w:val="Hyperlink"/>
              </w:rPr>
              <w:t>4.2.7</w:t>
            </w:r>
            <w:r w:rsidR="00522966">
              <w:rPr>
                <w:rFonts w:asciiTheme="minorHAnsi" w:eastAsiaTheme="minorEastAsia" w:hAnsiTheme="minorHAnsi" w:cstheme="minorBidi"/>
                <w:sz w:val="22"/>
                <w:szCs w:val="22"/>
                <w:lang w:val="da-DK" w:eastAsia="da-DK"/>
              </w:rPr>
              <w:tab/>
            </w:r>
            <w:r w:rsidR="00522966" w:rsidRPr="00340813">
              <w:rPr>
                <w:rStyle w:val="Hyperlink"/>
              </w:rPr>
              <w:t>Results of field measurements including road tolling and RLAN</w:t>
            </w:r>
            <w:r w:rsidR="00522966">
              <w:rPr>
                <w:webHidden/>
              </w:rPr>
              <w:tab/>
            </w:r>
            <w:r w:rsidR="00522966">
              <w:rPr>
                <w:webHidden/>
              </w:rPr>
              <w:fldChar w:fldCharType="begin"/>
            </w:r>
            <w:r w:rsidR="00522966">
              <w:rPr>
                <w:webHidden/>
              </w:rPr>
              <w:instrText xml:space="preserve"> PAGEREF _Toc513466565 \h </w:instrText>
            </w:r>
            <w:r w:rsidR="00522966">
              <w:rPr>
                <w:webHidden/>
              </w:rPr>
            </w:r>
            <w:r w:rsidR="00522966">
              <w:rPr>
                <w:webHidden/>
              </w:rPr>
              <w:fldChar w:fldCharType="separate"/>
            </w:r>
            <w:r w:rsidR="00522966">
              <w:rPr>
                <w:webHidden/>
              </w:rPr>
              <w:t>38</w:t>
            </w:r>
            <w:r w:rsidR="00522966">
              <w:rPr>
                <w:webHidden/>
              </w:rPr>
              <w:fldChar w:fldCharType="end"/>
            </w:r>
          </w:hyperlink>
        </w:p>
        <w:p w:rsidR="00522966" w:rsidRDefault="003F65F7">
          <w:pPr>
            <w:pStyle w:val="TOC4"/>
            <w:rPr>
              <w:rFonts w:asciiTheme="minorHAnsi" w:eastAsiaTheme="minorEastAsia" w:hAnsiTheme="minorHAnsi" w:cstheme="minorBidi"/>
              <w:sz w:val="22"/>
              <w:szCs w:val="22"/>
              <w:lang w:val="da-DK" w:eastAsia="da-DK"/>
            </w:rPr>
          </w:pPr>
          <w:hyperlink w:anchor="_Toc513466566" w:history="1">
            <w:r w:rsidR="00522966" w:rsidRPr="00340813">
              <w:rPr>
                <w:rStyle w:val="Hyperlink"/>
              </w:rPr>
              <w:t>4.2.7.1</w:t>
            </w:r>
            <w:r w:rsidR="00522966">
              <w:rPr>
                <w:rFonts w:asciiTheme="minorHAnsi" w:eastAsiaTheme="minorEastAsia" w:hAnsiTheme="minorHAnsi" w:cstheme="minorBidi"/>
                <w:sz w:val="22"/>
                <w:szCs w:val="22"/>
                <w:lang w:val="da-DK" w:eastAsia="da-DK"/>
              </w:rPr>
              <w:tab/>
            </w:r>
            <w:r w:rsidR="00522966" w:rsidRPr="00340813">
              <w:rPr>
                <w:rStyle w:val="Hyperlink"/>
              </w:rPr>
              <w:t>Measurement setup of the Spanish Motorway tests</w:t>
            </w:r>
            <w:r w:rsidR="00522966">
              <w:rPr>
                <w:webHidden/>
              </w:rPr>
              <w:tab/>
            </w:r>
            <w:r w:rsidR="00522966">
              <w:rPr>
                <w:webHidden/>
              </w:rPr>
              <w:fldChar w:fldCharType="begin"/>
            </w:r>
            <w:r w:rsidR="00522966">
              <w:rPr>
                <w:webHidden/>
              </w:rPr>
              <w:instrText xml:space="preserve"> PAGEREF _Toc513466566 \h </w:instrText>
            </w:r>
            <w:r w:rsidR="00522966">
              <w:rPr>
                <w:webHidden/>
              </w:rPr>
            </w:r>
            <w:r w:rsidR="00522966">
              <w:rPr>
                <w:webHidden/>
              </w:rPr>
              <w:fldChar w:fldCharType="separate"/>
            </w:r>
            <w:r w:rsidR="00522966">
              <w:rPr>
                <w:webHidden/>
              </w:rPr>
              <w:t>38</w:t>
            </w:r>
            <w:r w:rsidR="00522966">
              <w:rPr>
                <w:webHidden/>
              </w:rPr>
              <w:fldChar w:fldCharType="end"/>
            </w:r>
          </w:hyperlink>
        </w:p>
        <w:p w:rsidR="00522966" w:rsidRDefault="003F65F7">
          <w:pPr>
            <w:pStyle w:val="TOC4"/>
            <w:rPr>
              <w:rFonts w:asciiTheme="minorHAnsi" w:eastAsiaTheme="minorEastAsia" w:hAnsiTheme="minorHAnsi" w:cstheme="minorBidi"/>
              <w:sz w:val="22"/>
              <w:szCs w:val="22"/>
              <w:lang w:val="da-DK" w:eastAsia="da-DK"/>
            </w:rPr>
          </w:pPr>
          <w:hyperlink w:anchor="_Toc513466567" w:history="1">
            <w:r w:rsidR="00522966" w:rsidRPr="00340813">
              <w:rPr>
                <w:rStyle w:val="Hyperlink"/>
              </w:rPr>
              <w:t>4.2.7.2</w:t>
            </w:r>
            <w:r w:rsidR="00522966">
              <w:rPr>
                <w:rFonts w:asciiTheme="minorHAnsi" w:eastAsiaTheme="minorEastAsia" w:hAnsiTheme="minorHAnsi" w:cstheme="minorBidi"/>
                <w:sz w:val="22"/>
                <w:szCs w:val="22"/>
                <w:lang w:val="da-DK" w:eastAsia="da-DK"/>
              </w:rPr>
              <w:tab/>
            </w:r>
            <w:r w:rsidR="00522966" w:rsidRPr="00340813">
              <w:rPr>
                <w:rStyle w:val="Hyperlink"/>
              </w:rPr>
              <w:t>Measurement results of the Spanish motorway field tests</w:t>
            </w:r>
            <w:r w:rsidR="00522966">
              <w:rPr>
                <w:webHidden/>
              </w:rPr>
              <w:tab/>
            </w:r>
            <w:r w:rsidR="00522966">
              <w:rPr>
                <w:webHidden/>
              </w:rPr>
              <w:fldChar w:fldCharType="begin"/>
            </w:r>
            <w:r w:rsidR="00522966">
              <w:rPr>
                <w:webHidden/>
              </w:rPr>
              <w:instrText xml:space="preserve"> PAGEREF _Toc513466567 \h </w:instrText>
            </w:r>
            <w:r w:rsidR="00522966">
              <w:rPr>
                <w:webHidden/>
              </w:rPr>
            </w:r>
            <w:r w:rsidR="00522966">
              <w:rPr>
                <w:webHidden/>
              </w:rPr>
              <w:fldChar w:fldCharType="separate"/>
            </w:r>
            <w:r w:rsidR="00522966">
              <w:rPr>
                <w:webHidden/>
              </w:rPr>
              <w:t>40</w:t>
            </w:r>
            <w:r w:rsidR="00522966">
              <w:rPr>
                <w:webHidden/>
              </w:rPr>
              <w:fldChar w:fldCharType="end"/>
            </w:r>
          </w:hyperlink>
        </w:p>
        <w:p w:rsidR="00522966" w:rsidRDefault="003F65F7">
          <w:pPr>
            <w:pStyle w:val="TOC4"/>
            <w:rPr>
              <w:rFonts w:asciiTheme="minorHAnsi" w:eastAsiaTheme="minorEastAsia" w:hAnsiTheme="minorHAnsi" w:cstheme="minorBidi"/>
              <w:sz w:val="22"/>
              <w:szCs w:val="22"/>
              <w:lang w:val="da-DK" w:eastAsia="da-DK"/>
            </w:rPr>
          </w:pPr>
          <w:hyperlink w:anchor="_Toc513466568" w:history="1">
            <w:r w:rsidR="00522966" w:rsidRPr="00340813">
              <w:rPr>
                <w:rStyle w:val="Hyperlink"/>
              </w:rPr>
              <w:t>4.2.7.3</w:t>
            </w:r>
            <w:r w:rsidR="00522966">
              <w:rPr>
                <w:rFonts w:asciiTheme="minorHAnsi" w:eastAsiaTheme="minorEastAsia" w:hAnsiTheme="minorHAnsi" w:cstheme="minorBidi"/>
                <w:sz w:val="22"/>
                <w:szCs w:val="22"/>
                <w:lang w:val="da-DK" w:eastAsia="da-DK"/>
              </w:rPr>
              <w:tab/>
            </w:r>
            <w:r w:rsidR="00522966" w:rsidRPr="00340813">
              <w:rPr>
                <w:rStyle w:val="Hyperlink"/>
              </w:rPr>
              <w:t>Measurement setup of the German motorway field tests</w:t>
            </w:r>
            <w:r w:rsidR="00522966">
              <w:rPr>
                <w:webHidden/>
              </w:rPr>
              <w:tab/>
            </w:r>
            <w:r w:rsidR="00522966">
              <w:rPr>
                <w:webHidden/>
              </w:rPr>
              <w:fldChar w:fldCharType="begin"/>
            </w:r>
            <w:r w:rsidR="00522966">
              <w:rPr>
                <w:webHidden/>
              </w:rPr>
              <w:instrText xml:space="preserve"> PAGEREF _Toc513466568 \h </w:instrText>
            </w:r>
            <w:r w:rsidR="00522966">
              <w:rPr>
                <w:webHidden/>
              </w:rPr>
            </w:r>
            <w:r w:rsidR="00522966">
              <w:rPr>
                <w:webHidden/>
              </w:rPr>
              <w:fldChar w:fldCharType="separate"/>
            </w:r>
            <w:r w:rsidR="00522966">
              <w:rPr>
                <w:webHidden/>
              </w:rPr>
              <w:t>40</w:t>
            </w:r>
            <w:r w:rsidR="00522966">
              <w:rPr>
                <w:webHidden/>
              </w:rPr>
              <w:fldChar w:fldCharType="end"/>
            </w:r>
          </w:hyperlink>
        </w:p>
        <w:p w:rsidR="00522966" w:rsidRDefault="003F65F7">
          <w:pPr>
            <w:pStyle w:val="TOC4"/>
            <w:rPr>
              <w:rFonts w:asciiTheme="minorHAnsi" w:eastAsiaTheme="minorEastAsia" w:hAnsiTheme="minorHAnsi" w:cstheme="minorBidi"/>
              <w:sz w:val="22"/>
              <w:szCs w:val="22"/>
              <w:lang w:val="da-DK" w:eastAsia="da-DK"/>
            </w:rPr>
          </w:pPr>
          <w:hyperlink w:anchor="_Toc513466569" w:history="1">
            <w:r w:rsidR="00522966" w:rsidRPr="00340813">
              <w:rPr>
                <w:rStyle w:val="Hyperlink"/>
              </w:rPr>
              <w:t>4.2.7.4</w:t>
            </w:r>
            <w:r w:rsidR="00522966">
              <w:rPr>
                <w:rFonts w:asciiTheme="minorHAnsi" w:eastAsiaTheme="minorEastAsia" w:hAnsiTheme="minorHAnsi" w:cstheme="minorBidi"/>
                <w:sz w:val="22"/>
                <w:szCs w:val="22"/>
                <w:lang w:val="da-DK" w:eastAsia="da-DK"/>
              </w:rPr>
              <w:tab/>
            </w:r>
            <w:r w:rsidR="00522966" w:rsidRPr="00340813">
              <w:rPr>
                <w:rStyle w:val="Hyperlink"/>
              </w:rPr>
              <w:t>Measurement results of the German motorway field tests</w:t>
            </w:r>
            <w:r w:rsidR="00522966">
              <w:rPr>
                <w:webHidden/>
              </w:rPr>
              <w:tab/>
            </w:r>
            <w:r w:rsidR="00522966">
              <w:rPr>
                <w:webHidden/>
              </w:rPr>
              <w:fldChar w:fldCharType="begin"/>
            </w:r>
            <w:r w:rsidR="00522966">
              <w:rPr>
                <w:webHidden/>
              </w:rPr>
              <w:instrText xml:space="preserve"> PAGEREF _Toc513466569 \h </w:instrText>
            </w:r>
            <w:r w:rsidR="00522966">
              <w:rPr>
                <w:webHidden/>
              </w:rPr>
            </w:r>
            <w:r w:rsidR="00522966">
              <w:rPr>
                <w:webHidden/>
              </w:rPr>
              <w:fldChar w:fldCharType="separate"/>
            </w:r>
            <w:r w:rsidR="00522966">
              <w:rPr>
                <w:webHidden/>
              </w:rPr>
              <w:t>41</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70" w:history="1">
            <w:r w:rsidR="00522966" w:rsidRPr="00340813">
              <w:rPr>
                <w:rStyle w:val="Hyperlink"/>
              </w:rPr>
              <w:t>4.2.8</w:t>
            </w:r>
            <w:r w:rsidR="00522966">
              <w:rPr>
                <w:rFonts w:asciiTheme="minorHAnsi" w:eastAsiaTheme="minorEastAsia" w:hAnsiTheme="minorHAnsi" w:cstheme="minorBidi"/>
                <w:sz w:val="22"/>
                <w:szCs w:val="22"/>
                <w:lang w:val="da-DK" w:eastAsia="da-DK"/>
              </w:rPr>
              <w:tab/>
            </w:r>
            <w:r w:rsidR="00522966" w:rsidRPr="00340813">
              <w:rPr>
                <w:rStyle w:val="Hyperlink"/>
              </w:rPr>
              <w:t>Summary - Analysis</w:t>
            </w:r>
            <w:r w:rsidR="00522966">
              <w:rPr>
                <w:webHidden/>
              </w:rPr>
              <w:tab/>
            </w:r>
            <w:r w:rsidR="00522966">
              <w:rPr>
                <w:webHidden/>
              </w:rPr>
              <w:fldChar w:fldCharType="begin"/>
            </w:r>
            <w:r w:rsidR="00522966">
              <w:rPr>
                <w:webHidden/>
              </w:rPr>
              <w:instrText xml:space="preserve"> PAGEREF _Toc513466570 \h </w:instrText>
            </w:r>
            <w:r w:rsidR="00522966">
              <w:rPr>
                <w:webHidden/>
              </w:rPr>
            </w:r>
            <w:r w:rsidR="00522966">
              <w:rPr>
                <w:webHidden/>
              </w:rPr>
              <w:fldChar w:fldCharType="separate"/>
            </w:r>
            <w:r w:rsidR="00522966">
              <w:rPr>
                <w:webHidden/>
              </w:rPr>
              <w:t>44</w:t>
            </w:r>
            <w:r w:rsidR="00522966">
              <w:rPr>
                <w:webHidden/>
              </w:rPr>
              <w:fldChar w:fldCharType="end"/>
            </w:r>
          </w:hyperlink>
        </w:p>
        <w:p w:rsidR="00522966" w:rsidRDefault="003F65F7">
          <w:pPr>
            <w:pStyle w:val="TOC4"/>
            <w:rPr>
              <w:rFonts w:asciiTheme="minorHAnsi" w:eastAsiaTheme="minorEastAsia" w:hAnsiTheme="minorHAnsi" w:cstheme="minorBidi"/>
              <w:sz w:val="22"/>
              <w:szCs w:val="22"/>
              <w:lang w:val="da-DK" w:eastAsia="da-DK"/>
            </w:rPr>
          </w:pPr>
          <w:hyperlink w:anchor="_Toc513466571" w:history="1">
            <w:r w:rsidR="00522966" w:rsidRPr="00340813">
              <w:rPr>
                <w:rStyle w:val="Hyperlink"/>
              </w:rPr>
              <w:t>4.2.8.1</w:t>
            </w:r>
            <w:r w:rsidR="00522966">
              <w:rPr>
                <w:rFonts w:asciiTheme="minorHAnsi" w:eastAsiaTheme="minorEastAsia" w:hAnsiTheme="minorHAnsi" w:cstheme="minorBidi"/>
                <w:sz w:val="22"/>
                <w:szCs w:val="22"/>
                <w:lang w:val="da-DK" w:eastAsia="da-DK"/>
              </w:rPr>
              <w:tab/>
            </w:r>
            <w:r w:rsidR="00522966" w:rsidRPr="00340813">
              <w:rPr>
                <w:rStyle w:val="Hyperlink"/>
              </w:rPr>
              <w:t>Summary of MCL calculations</w:t>
            </w:r>
            <w:r w:rsidR="00522966">
              <w:rPr>
                <w:webHidden/>
              </w:rPr>
              <w:tab/>
            </w:r>
            <w:r w:rsidR="00522966">
              <w:rPr>
                <w:webHidden/>
              </w:rPr>
              <w:fldChar w:fldCharType="begin"/>
            </w:r>
            <w:r w:rsidR="00522966">
              <w:rPr>
                <w:webHidden/>
              </w:rPr>
              <w:instrText xml:space="preserve"> PAGEREF _Toc513466571 \h </w:instrText>
            </w:r>
            <w:r w:rsidR="00522966">
              <w:rPr>
                <w:webHidden/>
              </w:rPr>
            </w:r>
            <w:r w:rsidR="00522966">
              <w:rPr>
                <w:webHidden/>
              </w:rPr>
              <w:fldChar w:fldCharType="separate"/>
            </w:r>
            <w:r w:rsidR="00522966">
              <w:rPr>
                <w:webHidden/>
              </w:rPr>
              <w:t>44</w:t>
            </w:r>
            <w:r w:rsidR="00522966">
              <w:rPr>
                <w:webHidden/>
              </w:rPr>
              <w:fldChar w:fldCharType="end"/>
            </w:r>
          </w:hyperlink>
        </w:p>
        <w:p w:rsidR="00522966" w:rsidRDefault="003F65F7">
          <w:pPr>
            <w:pStyle w:val="TOC4"/>
            <w:rPr>
              <w:rFonts w:asciiTheme="minorHAnsi" w:eastAsiaTheme="minorEastAsia" w:hAnsiTheme="minorHAnsi" w:cstheme="minorBidi"/>
              <w:sz w:val="22"/>
              <w:szCs w:val="22"/>
              <w:lang w:val="da-DK" w:eastAsia="da-DK"/>
            </w:rPr>
          </w:pPr>
          <w:hyperlink w:anchor="_Toc513466572" w:history="1">
            <w:r w:rsidR="00522966" w:rsidRPr="00340813">
              <w:rPr>
                <w:rStyle w:val="Hyperlink"/>
              </w:rPr>
              <w:t>4.2.8.2</w:t>
            </w:r>
            <w:r w:rsidR="00522966">
              <w:rPr>
                <w:rFonts w:asciiTheme="minorHAnsi" w:eastAsiaTheme="minorEastAsia" w:hAnsiTheme="minorHAnsi" w:cstheme="minorBidi"/>
                <w:sz w:val="22"/>
                <w:szCs w:val="22"/>
                <w:lang w:val="da-DK" w:eastAsia="da-DK"/>
              </w:rPr>
              <w:tab/>
            </w:r>
            <w:r w:rsidR="00522966" w:rsidRPr="00340813">
              <w:rPr>
                <w:rStyle w:val="Hyperlink"/>
              </w:rPr>
              <w:t>Summary of lab and field measurements</w:t>
            </w:r>
            <w:r w:rsidR="00522966">
              <w:rPr>
                <w:webHidden/>
              </w:rPr>
              <w:tab/>
            </w:r>
            <w:r w:rsidR="00522966">
              <w:rPr>
                <w:webHidden/>
              </w:rPr>
              <w:fldChar w:fldCharType="begin"/>
            </w:r>
            <w:r w:rsidR="00522966">
              <w:rPr>
                <w:webHidden/>
              </w:rPr>
              <w:instrText xml:space="preserve"> PAGEREF _Toc513466572 \h </w:instrText>
            </w:r>
            <w:r w:rsidR="00522966">
              <w:rPr>
                <w:webHidden/>
              </w:rPr>
            </w:r>
            <w:r w:rsidR="00522966">
              <w:rPr>
                <w:webHidden/>
              </w:rPr>
              <w:fldChar w:fldCharType="separate"/>
            </w:r>
            <w:r w:rsidR="00522966">
              <w:rPr>
                <w:webHidden/>
              </w:rPr>
              <w:t>45</w:t>
            </w:r>
            <w:r w:rsidR="00522966">
              <w:rPr>
                <w:webHidden/>
              </w:rPr>
              <w:fldChar w:fldCharType="end"/>
            </w:r>
          </w:hyperlink>
        </w:p>
        <w:p w:rsidR="00522966" w:rsidRDefault="003F65F7">
          <w:pPr>
            <w:pStyle w:val="TOC2"/>
            <w:rPr>
              <w:rFonts w:asciiTheme="minorHAnsi" w:eastAsiaTheme="minorEastAsia" w:hAnsiTheme="minorHAnsi" w:cstheme="minorBidi"/>
              <w:bCs w:val="0"/>
              <w:sz w:val="22"/>
              <w:szCs w:val="22"/>
              <w:lang w:val="da-DK" w:eastAsia="da-DK"/>
            </w:rPr>
          </w:pPr>
          <w:hyperlink w:anchor="_Toc513466573" w:history="1">
            <w:r w:rsidR="00522966" w:rsidRPr="00340813">
              <w:rPr>
                <w:rStyle w:val="Hyperlink"/>
              </w:rPr>
              <w:t>4.3</w:t>
            </w:r>
            <w:r w:rsidR="00522966">
              <w:rPr>
                <w:rFonts w:asciiTheme="minorHAnsi" w:eastAsiaTheme="minorEastAsia" w:hAnsiTheme="minorHAnsi" w:cstheme="minorBidi"/>
                <w:bCs w:val="0"/>
                <w:sz w:val="22"/>
                <w:szCs w:val="22"/>
                <w:lang w:val="da-DK" w:eastAsia="da-DK"/>
              </w:rPr>
              <w:tab/>
            </w:r>
            <w:r w:rsidR="00522966" w:rsidRPr="00340813">
              <w:rPr>
                <w:rStyle w:val="Hyperlink"/>
              </w:rPr>
              <w:t>Mitigation techniques to enable coexistence of RLAN and road tolling (TTT)</w:t>
            </w:r>
            <w:r w:rsidR="00522966">
              <w:rPr>
                <w:webHidden/>
              </w:rPr>
              <w:tab/>
            </w:r>
            <w:r w:rsidR="00522966">
              <w:rPr>
                <w:webHidden/>
              </w:rPr>
              <w:fldChar w:fldCharType="begin"/>
            </w:r>
            <w:r w:rsidR="00522966">
              <w:rPr>
                <w:webHidden/>
              </w:rPr>
              <w:instrText xml:space="preserve"> PAGEREF _Toc513466573 \h </w:instrText>
            </w:r>
            <w:r w:rsidR="00522966">
              <w:rPr>
                <w:webHidden/>
              </w:rPr>
            </w:r>
            <w:r w:rsidR="00522966">
              <w:rPr>
                <w:webHidden/>
              </w:rPr>
              <w:fldChar w:fldCharType="separate"/>
            </w:r>
            <w:r w:rsidR="00522966">
              <w:rPr>
                <w:webHidden/>
              </w:rPr>
              <w:t>46</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74" w:history="1">
            <w:r w:rsidR="00522966" w:rsidRPr="00340813">
              <w:rPr>
                <w:rStyle w:val="Hyperlink"/>
              </w:rPr>
              <w:t>4.3.1</w:t>
            </w:r>
            <w:r w:rsidR="00522966">
              <w:rPr>
                <w:rFonts w:asciiTheme="minorHAnsi" w:eastAsiaTheme="minorEastAsia" w:hAnsiTheme="minorHAnsi" w:cstheme="minorBidi"/>
                <w:sz w:val="22"/>
                <w:szCs w:val="22"/>
                <w:lang w:val="da-DK" w:eastAsia="da-DK"/>
              </w:rPr>
              <w:tab/>
            </w:r>
            <w:r w:rsidR="00522966" w:rsidRPr="00340813">
              <w:rPr>
                <w:rStyle w:val="Hyperlink"/>
              </w:rPr>
              <w:t>Energy Detection requirements for the coexistence between RLAN and road tolling</w:t>
            </w:r>
            <w:r w:rsidR="00522966">
              <w:rPr>
                <w:webHidden/>
              </w:rPr>
              <w:tab/>
            </w:r>
            <w:r w:rsidR="00522966">
              <w:rPr>
                <w:webHidden/>
              </w:rPr>
              <w:fldChar w:fldCharType="begin"/>
            </w:r>
            <w:r w:rsidR="00522966">
              <w:rPr>
                <w:webHidden/>
              </w:rPr>
              <w:instrText xml:space="preserve"> PAGEREF _Toc513466574 \h </w:instrText>
            </w:r>
            <w:r w:rsidR="00522966">
              <w:rPr>
                <w:webHidden/>
              </w:rPr>
            </w:r>
            <w:r w:rsidR="00522966">
              <w:rPr>
                <w:webHidden/>
              </w:rPr>
              <w:fldChar w:fldCharType="separate"/>
            </w:r>
            <w:r w:rsidR="00522966">
              <w:rPr>
                <w:webHidden/>
              </w:rPr>
              <w:t>46</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75" w:history="1">
            <w:r w:rsidR="00522966" w:rsidRPr="00340813">
              <w:rPr>
                <w:rStyle w:val="Hyperlink"/>
              </w:rPr>
              <w:t>4.3.2</w:t>
            </w:r>
            <w:r w:rsidR="00522966">
              <w:rPr>
                <w:rFonts w:asciiTheme="minorHAnsi" w:eastAsiaTheme="minorEastAsia" w:hAnsiTheme="minorHAnsi" w:cstheme="minorBidi"/>
                <w:sz w:val="22"/>
                <w:szCs w:val="22"/>
                <w:lang w:val="da-DK" w:eastAsia="da-DK"/>
              </w:rPr>
              <w:tab/>
            </w:r>
            <w:r w:rsidR="00522966" w:rsidRPr="00340813">
              <w:rPr>
                <w:rStyle w:val="Hyperlink"/>
              </w:rPr>
              <w:t>Transmission from the road tolling applications of predefined signals (beacons)</w:t>
            </w:r>
            <w:r w:rsidR="00522966">
              <w:rPr>
                <w:webHidden/>
              </w:rPr>
              <w:tab/>
            </w:r>
            <w:r w:rsidR="00522966">
              <w:rPr>
                <w:webHidden/>
              </w:rPr>
              <w:fldChar w:fldCharType="begin"/>
            </w:r>
            <w:r w:rsidR="00522966">
              <w:rPr>
                <w:webHidden/>
              </w:rPr>
              <w:instrText xml:space="preserve"> PAGEREF _Toc513466575 \h </w:instrText>
            </w:r>
            <w:r w:rsidR="00522966">
              <w:rPr>
                <w:webHidden/>
              </w:rPr>
            </w:r>
            <w:r w:rsidR="00522966">
              <w:rPr>
                <w:webHidden/>
              </w:rPr>
              <w:fldChar w:fldCharType="separate"/>
            </w:r>
            <w:r w:rsidR="00522966">
              <w:rPr>
                <w:webHidden/>
              </w:rPr>
              <w:t>49</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76" w:history="1">
            <w:r w:rsidR="00522966" w:rsidRPr="00340813">
              <w:rPr>
                <w:rStyle w:val="Hyperlink"/>
              </w:rPr>
              <w:t>4.3.3</w:t>
            </w:r>
            <w:r w:rsidR="00522966">
              <w:rPr>
                <w:rFonts w:asciiTheme="minorHAnsi" w:eastAsiaTheme="minorEastAsia" w:hAnsiTheme="minorHAnsi" w:cstheme="minorBidi"/>
                <w:sz w:val="22"/>
                <w:szCs w:val="22"/>
                <w:lang w:val="da-DK" w:eastAsia="da-DK"/>
              </w:rPr>
              <w:tab/>
            </w:r>
            <w:r w:rsidR="00522966" w:rsidRPr="00340813">
              <w:rPr>
                <w:rStyle w:val="Hyperlink"/>
              </w:rPr>
              <w:t>Geolocation database requirements for the coexistence between RLAN and road tolling</w:t>
            </w:r>
            <w:r w:rsidR="00522966">
              <w:rPr>
                <w:webHidden/>
              </w:rPr>
              <w:tab/>
            </w:r>
            <w:r w:rsidR="00522966">
              <w:rPr>
                <w:webHidden/>
              </w:rPr>
              <w:fldChar w:fldCharType="begin"/>
            </w:r>
            <w:r w:rsidR="00522966">
              <w:rPr>
                <w:webHidden/>
              </w:rPr>
              <w:instrText xml:space="preserve"> PAGEREF _Toc513466576 \h </w:instrText>
            </w:r>
            <w:r w:rsidR="00522966">
              <w:rPr>
                <w:webHidden/>
              </w:rPr>
            </w:r>
            <w:r w:rsidR="00522966">
              <w:rPr>
                <w:webHidden/>
              </w:rPr>
              <w:fldChar w:fldCharType="separate"/>
            </w:r>
            <w:r w:rsidR="00522966">
              <w:rPr>
                <w:webHidden/>
              </w:rPr>
              <w:t>49</w:t>
            </w:r>
            <w:r w:rsidR="00522966">
              <w:rPr>
                <w:webHidden/>
              </w:rPr>
              <w:fldChar w:fldCharType="end"/>
            </w:r>
          </w:hyperlink>
        </w:p>
        <w:p w:rsidR="00522966" w:rsidRDefault="003F65F7">
          <w:pPr>
            <w:pStyle w:val="TOC3"/>
            <w:rPr>
              <w:rFonts w:asciiTheme="minorHAnsi" w:eastAsiaTheme="minorEastAsia" w:hAnsiTheme="minorHAnsi" w:cstheme="minorBidi"/>
              <w:sz w:val="22"/>
              <w:szCs w:val="22"/>
              <w:lang w:val="da-DK" w:eastAsia="da-DK"/>
            </w:rPr>
          </w:pPr>
          <w:hyperlink w:anchor="_Toc513466577" w:history="1">
            <w:r w:rsidR="00522966" w:rsidRPr="00340813">
              <w:rPr>
                <w:rStyle w:val="Hyperlink"/>
              </w:rPr>
              <w:t>4.3.4</w:t>
            </w:r>
            <w:r w:rsidR="00522966">
              <w:rPr>
                <w:rFonts w:asciiTheme="minorHAnsi" w:eastAsiaTheme="minorEastAsia" w:hAnsiTheme="minorHAnsi" w:cstheme="minorBidi"/>
                <w:sz w:val="22"/>
                <w:szCs w:val="22"/>
                <w:lang w:val="da-DK" w:eastAsia="da-DK"/>
              </w:rPr>
              <w:tab/>
            </w:r>
            <w:r w:rsidR="00522966" w:rsidRPr="00340813">
              <w:rPr>
                <w:rStyle w:val="Hyperlink"/>
              </w:rPr>
              <w:t>Summary</w:t>
            </w:r>
            <w:r w:rsidR="00522966">
              <w:rPr>
                <w:webHidden/>
              </w:rPr>
              <w:tab/>
            </w:r>
            <w:r w:rsidR="00522966">
              <w:rPr>
                <w:webHidden/>
              </w:rPr>
              <w:fldChar w:fldCharType="begin"/>
            </w:r>
            <w:r w:rsidR="00522966">
              <w:rPr>
                <w:webHidden/>
              </w:rPr>
              <w:instrText xml:space="preserve"> PAGEREF _Toc513466577 \h </w:instrText>
            </w:r>
            <w:r w:rsidR="00522966">
              <w:rPr>
                <w:webHidden/>
              </w:rPr>
            </w:r>
            <w:r w:rsidR="00522966">
              <w:rPr>
                <w:webHidden/>
              </w:rPr>
              <w:fldChar w:fldCharType="separate"/>
            </w:r>
            <w:r w:rsidR="00522966">
              <w:rPr>
                <w:webHidden/>
              </w:rPr>
              <w:t>49</w:t>
            </w:r>
            <w:r w:rsidR="00522966">
              <w:rPr>
                <w:webHidden/>
              </w:rPr>
              <w:fldChar w:fldCharType="end"/>
            </w:r>
          </w:hyperlink>
        </w:p>
        <w:p w:rsidR="00522966" w:rsidRDefault="003F65F7">
          <w:pPr>
            <w:pStyle w:val="TOC1"/>
            <w:rPr>
              <w:rFonts w:asciiTheme="minorHAnsi" w:eastAsiaTheme="minorEastAsia" w:hAnsiTheme="minorHAnsi" w:cstheme="minorBidi"/>
              <w:b w:val="0"/>
              <w:noProof/>
              <w:sz w:val="22"/>
              <w:szCs w:val="22"/>
              <w:lang w:val="da-DK" w:eastAsia="da-DK"/>
            </w:rPr>
          </w:pPr>
          <w:hyperlink w:anchor="_Toc513466578" w:history="1">
            <w:r w:rsidR="00522966" w:rsidRPr="00340813">
              <w:rPr>
                <w:rStyle w:val="Hyperlink"/>
                <w:noProof/>
              </w:rPr>
              <w:t>5</w:t>
            </w:r>
            <w:r w:rsidR="00522966">
              <w:rPr>
                <w:rFonts w:asciiTheme="minorHAnsi" w:eastAsiaTheme="minorEastAsia" w:hAnsiTheme="minorHAnsi" w:cstheme="minorBidi"/>
                <w:b w:val="0"/>
                <w:noProof/>
                <w:sz w:val="22"/>
                <w:szCs w:val="22"/>
                <w:lang w:val="da-DK" w:eastAsia="da-DK"/>
              </w:rPr>
              <w:tab/>
            </w:r>
            <w:r w:rsidR="00522966" w:rsidRPr="00340813">
              <w:rPr>
                <w:rStyle w:val="Hyperlink"/>
                <w:noProof/>
              </w:rPr>
              <w:t>CONCLUSIONS</w:t>
            </w:r>
            <w:r w:rsidR="00522966">
              <w:rPr>
                <w:noProof/>
                <w:webHidden/>
              </w:rPr>
              <w:tab/>
            </w:r>
            <w:r w:rsidR="00522966">
              <w:rPr>
                <w:noProof/>
                <w:webHidden/>
              </w:rPr>
              <w:fldChar w:fldCharType="begin"/>
            </w:r>
            <w:r w:rsidR="00522966">
              <w:rPr>
                <w:noProof/>
                <w:webHidden/>
              </w:rPr>
              <w:instrText xml:space="preserve"> PAGEREF _Toc513466578 \h </w:instrText>
            </w:r>
            <w:r w:rsidR="00522966">
              <w:rPr>
                <w:noProof/>
                <w:webHidden/>
              </w:rPr>
            </w:r>
            <w:r w:rsidR="00522966">
              <w:rPr>
                <w:noProof/>
                <w:webHidden/>
              </w:rPr>
              <w:fldChar w:fldCharType="separate"/>
            </w:r>
            <w:r w:rsidR="00522966">
              <w:rPr>
                <w:noProof/>
                <w:webHidden/>
              </w:rPr>
              <w:t>51</w:t>
            </w:r>
            <w:r w:rsidR="00522966">
              <w:rPr>
                <w:noProof/>
                <w:webHidden/>
              </w:rPr>
              <w:fldChar w:fldCharType="end"/>
            </w:r>
          </w:hyperlink>
        </w:p>
        <w:p w:rsidR="00522966" w:rsidRDefault="003F65F7">
          <w:pPr>
            <w:pStyle w:val="TOC1"/>
            <w:rPr>
              <w:rFonts w:asciiTheme="minorHAnsi" w:eastAsiaTheme="minorEastAsia" w:hAnsiTheme="minorHAnsi" w:cstheme="minorBidi"/>
              <w:b w:val="0"/>
              <w:noProof/>
              <w:sz w:val="22"/>
              <w:szCs w:val="22"/>
              <w:lang w:val="da-DK" w:eastAsia="da-DK"/>
            </w:rPr>
          </w:pPr>
          <w:hyperlink w:anchor="_Toc513466579" w:history="1">
            <w:r w:rsidR="00522966" w:rsidRPr="00340813">
              <w:rPr>
                <w:rStyle w:val="Hyperlink"/>
                <w:noProof/>
              </w:rPr>
              <w:t>ANNEX 1: Propagation Model</w:t>
            </w:r>
            <w:r w:rsidR="00522966">
              <w:rPr>
                <w:noProof/>
                <w:webHidden/>
              </w:rPr>
              <w:tab/>
            </w:r>
            <w:r w:rsidR="00522966">
              <w:rPr>
                <w:noProof/>
                <w:webHidden/>
              </w:rPr>
              <w:fldChar w:fldCharType="begin"/>
            </w:r>
            <w:r w:rsidR="00522966">
              <w:rPr>
                <w:noProof/>
                <w:webHidden/>
              </w:rPr>
              <w:instrText xml:space="preserve"> PAGEREF _Toc513466579 \h </w:instrText>
            </w:r>
            <w:r w:rsidR="00522966">
              <w:rPr>
                <w:noProof/>
                <w:webHidden/>
              </w:rPr>
            </w:r>
            <w:r w:rsidR="00522966">
              <w:rPr>
                <w:noProof/>
                <w:webHidden/>
              </w:rPr>
              <w:fldChar w:fldCharType="separate"/>
            </w:r>
            <w:r w:rsidR="00522966">
              <w:rPr>
                <w:noProof/>
                <w:webHidden/>
              </w:rPr>
              <w:t>53</w:t>
            </w:r>
            <w:r w:rsidR="00522966">
              <w:rPr>
                <w:noProof/>
                <w:webHidden/>
              </w:rPr>
              <w:fldChar w:fldCharType="end"/>
            </w:r>
          </w:hyperlink>
        </w:p>
        <w:p w:rsidR="00522966" w:rsidRDefault="003F65F7">
          <w:pPr>
            <w:pStyle w:val="TOC1"/>
            <w:rPr>
              <w:rFonts w:asciiTheme="minorHAnsi" w:eastAsiaTheme="minorEastAsia" w:hAnsiTheme="minorHAnsi" w:cstheme="minorBidi"/>
              <w:b w:val="0"/>
              <w:noProof/>
              <w:sz w:val="22"/>
              <w:szCs w:val="22"/>
              <w:lang w:val="da-DK" w:eastAsia="da-DK"/>
            </w:rPr>
          </w:pPr>
          <w:hyperlink w:anchor="_Toc513466580" w:history="1">
            <w:r w:rsidR="00522966" w:rsidRPr="00340813">
              <w:rPr>
                <w:rStyle w:val="Hyperlink"/>
                <w:noProof/>
              </w:rPr>
              <w:t>ANNEX 2: List of References</w:t>
            </w:r>
            <w:r w:rsidR="00522966">
              <w:rPr>
                <w:noProof/>
                <w:webHidden/>
              </w:rPr>
              <w:tab/>
            </w:r>
            <w:r w:rsidR="00522966">
              <w:rPr>
                <w:noProof/>
                <w:webHidden/>
              </w:rPr>
              <w:fldChar w:fldCharType="begin"/>
            </w:r>
            <w:r w:rsidR="00522966">
              <w:rPr>
                <w:noProof/>
                <w:webHidden/>
              </w:rPr>
              <w:instrText xml:space="preserve"> PAGEREF _Toc513466580 \h </w:instrText>
            </w:r>
            <w:r w:rsidR="00522966">
              <w:rPr>
                <w:noProof/>
                <w:webHidden/>
              </w:rPr>
            </w:r>
            <w:r w:rsidR="00522966">
              <w:rPr>
                <w:noProof/>
                <w:webHidden/>
              </w:rPr>
              <w:fldChar w:fldCharType="separate"/>
            </w:r>
            <w:r w:rsidR="00522966">
              <w:rPr>
                <w:noProof/>
                <w:webHidden/>
              </w:rPr>
              <w:t>54</w:t>
            </w:r>
            <w:r w:rsidR="00522966">
              <w:rPr>
                <w:noProof/>
                <w:webHidden/>
              </w:rPr>
              <w:fldChar w:fldCharType="end"/>
            </w:r>
          </w:hyperlink>
        </w:p>
        <w:p w:rsidR="00120A17" w:rsidRPr="00BC03FD" w:rsidRDefault="00A90997" w:rsidP="00264464">
          <w:pPr>
            <w:rPr>
              <w:rStyle w:val="ECCParagraph"/>
            </w:rPr>
          </w:pPr>
          <w:r w:rsidRPr="00BC03FD">
            <w:rPr>
              <w:rStyle w:val="ECCParagraph"/>
              <w:b/>
              <w:szCs w:val="20"/>
            </w:rPr>
            <w:fldChar w:fldCharType="end"/>
          </w:r>
        </w:p>
      </w:sdtContent>
    </w:sdt>
    <w:p w:rsidR="00791AAC" w:rsidRPr="00BC03FD" w:rsidRDefault="00791AAC" w:rsidP="00264464">
      <w:pPr>
        <w:rPr>
          <w:rStyle w:val="ECCParagraph"/>
        </w:rPr>
      </w:pPr>
      <w:r w:rsidRPr="00BC03FD">
        <w:rPr>
          <w:rStyle w:val="ECCParagraph"/>
        </w:rPr>
        <w:br w:type="page"/>
      </w:r>
    </w:p>
    <w:p w:rsidR="008A54FC" w:rsidRPr="00BC03FD" w:rsidRDefault="008A54FC" w:rsidP="00AC2686">
      <w:pPr>
        <w:pStyle w:val="coverpageTableofContent"/>
        <w:rPr>
          <w:noProof w:val="0"/>
          <w:lang w:val="en-GB"/>
        </w:rPr>
      </w:pPr>
    </w:p>
    <w:p w:rsidR="008A54FC" w:rsidRPr="00BC03FD" w:rsidRDefault="00DF2C67" w:rsidP="00E2303A">
      <w:pPr>
        <w:pStyle w:val="coverpageTableofContent"/>
        <w:rPr>
          <w:noProof w:val="0"/>
          <w:lang w:val="en-GB"/>
        </w:rPr>
      </w:pPr>
      <w:r w:rsidRPr="00BC03FD">
        <w:rPr>
          <w:lang w:val="da-DK" w:eastAsia="da-DK"/>
        </w:rPr>
        <mc:AlternateContent>
          <mc:Choice Requires="wps">
            <w:drawing>
              <wp:anchor distT="0" distB="0" distL="114300" distR="114300" simplePos="0" relativeHeight="251659264" behindDoc="1" locked="1" layoutInCell="1" allowOverlap="1" wp14:anchorId="67D8E9D9" wp14:editId="0790229F">
                <wp:simplePos x="0" y="0"/>
                <wp:positionH relativeFrom="page">
                  <wp:posOffset>-8890</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BBE7632" id="Rectangle 22" o:spid="_x0000_s1026" style="position:absolute;margin-left:-.7pt;margin-top:70.9pt;width:595.25pt;height:5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fVfwIAAPw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" fillcolor="#b0a696" stroked="f">
                <w10:wrap anchorx="page" anchory="page"/>
                <w10:anchorlock/>
              </v:rect>
            </w:pict>
          </mc:Fallback>
        </mc:AlternateContent>
      </w:r>
      <w:r w:rsidR="008A54FC" w:rsidRPr="00BC03FD">
        <w:rPr>
          <w:noProof w:val="0"/>
          <w:lang w:val="en-GB"/>
        </w:rPr>
        <w:t>LIST OF ABBREVIATIONS</w:t>
      </w:r>
    </w:p>
    <w:p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854314"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854314" w:rsidRDefault="00930439" w:rsidP="00854314">
            <w:pPr>
              <w:pStyle w:val="ECCTableHeaderredfont"/>
            </w:pPr>
            <w:r w:rsidRPr="00854314">
              <w:t>Abbreviation</w:t>
            </w:r>
          </w:p>
        </w:tc>
        <w:tc>
          <w:tcPr>
            <w:tcW w:w="7659" w:type="dxa"/>
          </w:tcPr>
          <w:p w:rsidR="00930439" w:rsidRPr="00854314" w:rsidRDefault="00794264" w:rsidP="00794264">
            <w:pPr>
              <w:pStyle w:val="ECCTableHeaderredfont"/>
            </w:pPr>
            <w:r>
              <w:t>Explanation</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AP</w:t>
            </w:r>
          </w:p>
        </w:tc>
        <w:tc>
          <w:tcPr>
            <w:tcW w:w="7659" w:type="dxa"/>
          </w:tcPr>
          <w:p w:rsidR="00794264" w:rsidRPr="00794264" w:rsidRDefault="00794264" w:rsidP="00794264">
            <w:pPr>
              <w:pStyle w:val="ECCTabletext"/>
            </w:pPr>
            <w:r w:rsidRPr="00F65A3C">
              <w:t>Access Point</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ASECAP</w:t>
            </w:r>
          </w:p>
        </w:tc>
        <w:tc>
          <w:tcPr>
            <w:tcW w:w="7659" w:type="dxa"/>
          </w:tcPr>
          <w:p w:rsidR="00794264" w:rsidRPr="00794264" w:rsidRDefault="00794264" w:rsidP="00794264">
            <w:pPr>
              <w:pStyle w:val="ECCTabletext"/>
            </w:pPr>
            <w:r w:rsidRPr="00F65A3C">
              <w:t xml:space="preserve">European Association of </w:t>
            </w:r>
            <w:r w:rsidRPr="00794264">
              <w:t>Operators of Toll Road Infrastructures</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AS/ASS</w:t>
            </w:r>
          </w:p>
        </w:tc>
        <w:tc>
          <w:tcPr>
            <w:tcW w:w="7659" w:type="dxa"/>
          </w:tcPr>
          <w:p w:rsidR="00794264" w:rsidRPr="00794264" w:rsidRDefault="00794264" w:rsidP="00794264">
            <w:pPr>
              <w:pStyle w:val="ECCTabletext"/>
            </w:pPr>
            <w:r w:rsidRPr="00F65A3C">
              <w:t>Active Sensors</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BDA2G</w:t>
            </w:r>
          </w:p>
        </w:tc>
        <w:tc>
          <w:tcPr>
            <w:tcW w:w="7659" w:type="dxa"/>
          </w:tcPr>
          <w:p w:rsidR="00794264" w:rsidRPr="00794264" w:rsidRDefault="00794264" w:rsidP="00794264">
            <w:pPr>
              <w:pStyle w:val="ECCTabletext"/>
            </w:pPr>
            <w:r w:rsidRPr="00F65A3C">
              <w:t>Broadband Direct Air To Ground</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BFWA</w:t>
            </w:r>
          </w:p>
        </w:tc>
        <w:tc>
          <w:tcPr>
            <w:tcW w:w="7659" w:type="dxa"/>
          </w:tcPr>
          <w:p w:rsidR="00794264" w:rsidRPr="00794264" w:rsidRDefault="00794264" w:rsidP="00794264">
            <w:pPr>
              <w:pStyle w:val="ECCTabletext"/>
            </w:pPr>
            <w:r w:rsidRPr="00F65A3C">
              <w:t>Broadband Fixed Wireless Access</w:t>
            </w:r>
          </w:p>
        </w:tc>
      </w:tr>
      <w:tr w:rsidR="00B8648B" w:rsidRPr="00BC03FD" w:rsidTr="009465E0">
        <w:trPr>
          <w:trHeight w:val="317"/>
        </w:trPr>
        <w:tc>
          <w:tcPr>
            <w:tcW w:w="2088" w:type="dxa"/>
          </w:tcPr>
          <w:p w:rsidR="00B8648B" w:rsidRPr="00F65A3C" w:rsidRDefault="00B8648B" w:rsidP="00794264">
            <w:pPr>
              <w:pStyle w:val="ECCTabletext"/>
              <w:rPr>
                <w:rStyle w:val="ECCHLbold"/>
              </w:rPr>
            </w:pPr>
            <w:r>
              <w:rPr>
                <w:rStyle w:val="ECCHLbold"/>
              </w:rPr>
              <w:t>BPSK</w:t>
            </w:r>
          </w:p>
        </w:tc>
        <w:tc>
          <w:tcPr>
            <w:tcW w:w="7659" w:type="dxa"/>
          </w:tcPr>
          <w:p w:rsidR="00B8648B" w:rsidRPr="00F65A3C" w:rsidRDefault="00307E83" w:rsidP="00794264">
            <w:pPr>
              <w:pStyle w:val="ECCTabletext"/>
            </w:pPr>
            <w:r>
              <w:t>Binary Phase-shift Keying</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CCA</w:t>
            </w:r>
          </w:p>
        </w:tc>
        <w:tc>
          <w:tcPr>
            <w:tcW w:w="7659" w:type="dxa"/>
          </w:tcPr>
          <w:p w:rsidR="00794264" w:rsidRPr="00794264" w:rsidRDefault="00794264" w:rsidP="00794264">
            <w:pPr>
              <w:pStyle w:val="ECCTabletext"/>
            </w:pPr>
            <w:r w:rsidRPr="00F65A3C">
              <w:t>Clear Channel Assessment</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CENELEC</w:t>
            </w:r>
          </w:p>
        </w:tc>
        <w:tc>
          <w:tcPr>
            <w:tcW w:w="7659" w:type="dxa"/>
          </w:tcPr>
          <w:p w:rsidR="00794264" w:rsidRPr="00794264" w:rsidRDefault="00794264" w:rsidP="00794264">
            <w:pPr>
              <w:pStyle w:val="ECCTabletext"/>
            </w:pPr>
            <w:r w:rsidRPr="00F65A3C">
              <w:t>European Committee for Electrotechnical Standardization</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CEPT</w:t>
            </w:r>
          </w:p>
        </w:tc>
        <w:tc>
          <w:tcPr>
            <w:tcW w:w="7659" w:type="dxa"/>
          </w:tcPr>
          <w:p w:rsidR="00794264" w:rsidRPr="00794264" w:rsidRDefault="00794264" w:rsidP="00794264">
            <w:pPr>
              <w:pStyle w:val="ECCTabletext"/>
            </w:pPr>
            <w:r w:rsidRPr="00F65A3C">
              <w:t xml:space="preserve">European </w:t>
            </w:r>
            <w:r w:rsidRPr="00794264">
              <w:t>Conference of Postal and Telecommunications Administrations</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C-ITS</w:t>
            </w:r>
          </w:p>
        </w:tc>
        <w:tc>
          <w:tcPr>
            <w:tcW w:w="7659" w:type="dxa"/>
          </w:tcPr>
          <w:p w:rsidR="00794264" w:rsidRPr="00794264" w:rsidRDefault="00794264" w:rsidP="005E3BA4">
            <w:pPr>
              <w:pStyle w:val="ECCTabletext"/>
            </w:pPr>
            <w:r w:rsidRPr="00F65A3C">
              <w:t xml:space="preserve">Cooperative Intelligent </w:t>
            </w:r>
            <w:r w:rsidR="005E3BA4">
              <w:t>T</w:t>
            </w:r>
            <w:r w:rsidR="005E3BA4" w:rsidRPr="00F65A3C">
              <w:t xml:space="preserve">ransport </w:t>
            </w:r>
            <w:r w:rsidRPr="00F65A3C">
              <w:t>system</w:t>
            </w:r>
          </w:p>
        </w:tc>
      </w:tr>
      <w:tr w:rsidR="00147EC6" w:rsidRPr="00BC03FD" w:rsidTr="009465E0">
        <w:trPr>
          <w:trHeight w:val="317"/>
        </w:trPr>
        <w:tc>
          <w:tcPr>
            <w:tcW w:w="2088" w:type="dxa"/>
          </w:tcPr>
          <w:p w:rsidR="00147EC6" w:rsidRPr="00F65A3C" w:rsidRDefault="00147EC6" w:rsidP="00794264">
            <w:pPr>
              <w:pStyle w:val="ECCTabletext"/>
              <w:rPr>
                <w:rStyle w:val="ECCHLbold"/>
              </w:rPr>
            </w:pPr>
            <w:r>
              <w:rPr>
                <w:rStyle w:val="ECCHLbold"/>
              </w:rPr>
              <w:t>C/N</w:t>
            </w:r>
          </w:p>
        </w:tc>
        <w:tc>
          <w:tcPr>
            <w:tcW w:w="7659" w:type="dxa"/>
          </w:tcPr>
          <w:p w:rsidR="00147EC6" w:rsidRPr="00F65A3C" w:rsidRDefault="00F120E7" w:rsidP="00794264">
            <w:pPr>
              <w:pStyle w:val="ECCTabletext"/>
            </w:pPr>
            <w:r>
              <w:t>Carrier to noise ratio</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CS</w:t>
            </w:r>
          </w:p>
        </w:tc>
        <w:tc>
          <w:tcPr>
            <w:tcW w:w="7659" w:type="dxa"/>
          </w:tcPr>
          <w:p w:rsidR="00794264" w:rsidRPr="00794264" w:rsidRDefault="00794264" w:rsidP="00794264">
            <w:pPr>
              <w:pStyle w:val="ECCTabletext"/>
            </w:pPr>
            <w:r w:rsidRPr="00F65A3C">
              <w:t>Carrier Sensing</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CSMA/CA</w:t>
            </w:r>
          </w:p>
        </w:tc>
        <w:tc>
          <w:tcPr>
            <w:tcW w:w="7659" w:type="dxa"/>
          </w:tcPr>
          <w:p w:rsidR="00794264" w:rsidRPr="00794264" w:rsidRDefault="00794264" w:rsidP="00794264">
            <w:pPr>
              <w:pStyle w:val="ECCTabletext"/>
            </w:pPr>
            <w:r w:rsidRPr="00F65A3C">
              <w:t>Carrier Sense Multiple Access with Collision Avoidance</w:t>
            </w:r>
          </w:p>
        </w:tc>
      </w:tr>
      <w:tr w:rsidR="00BF1606" w:rsidRPr="00BC03FD" w:rsidTr="009465E0">
        <w:trPr>
          <w:trHeight w:val="317"/>
        </w:trPr>
        <w:tc>
          <w:tcPr>
            <w:tcW w:w="2088" w:type="dxa"/>
          </w:tcPr>
          <w:p w:rsidR="00BF1606" w:rsidRPr="00F65A3C" w:rsidRDefault="00BF1606" w:rsidP="00794264">
            <w:pPr>
              <w:pStyle w:val="ECCTabletext"/>
              <w:rPr>
                <w:rStyle w:val="ECCHLbold"/>
              </w:rPr>
            </w:pPr>
            <w:r>
              <w:rPr>
                <w:rStyle w:val="ECCHLbold"/>
              </w:rPr>
              <w:t>DA2GC</w:t>
            </w:r>
          </w:p>
        </w:tc>
        <w:tc>
          <w:tcPr>
            <w:tcW w:w="7659" w:type="dxa"/>
          </w:tcPr>
          <w:p w:rsidR="00BF1606" w:rsidRPr="00F65A3C" w:rsidRDefault="00544FFF" w:rsidP="00794264">
            <w:pPr>
              <w:pStyle w:val="ECCTabletext"/>
            </w:pPr>
            <w:r w:rsidRPr="00544FFF">
              <w:t>Direct Air-to-Ground Communications</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DCC</w:t>
            </w:r>
          </w:p>
        </w:tc>
        <w:tc>
          <w:tcPr>
            <w:tcW w:w="7659" w:type="dxa"/>
          </w:tcPr>
          <w:p w:rsidR="00794264" w:rsidRPr="00794264" w:rsidRDefault="00794264" w:rsidP="00794264">
            <w:pPr>
              <w:pStyle w:val="ECCTabletext"/>
            </w:pPr>
            <w:r w:rsidRPr="00F65A3C">
              <w:t>Decentrali</w:t>
            </w:r>
            <w:r w:rsidRPr="00794264">
              <w:t>sed Congestion Control</w:t>
            </w:r>
          </w:p>
        </w:tc>
      </w:tr>
      <w:tr w:rsidR="00794264" w:rsidRPr="00BC03FD" w:rsidTr="009465E0">
        <w:trPr>
          <w:trHeight w:val="317"/>
        </w:trPr>
        <w:tc>
          <w:tcPr>
            <w:tcW w:w="2088" w:type="dxa"/>
          </w:tcPr>
          <w:p w:rsidR="00794264" w:rsidRPr="00794264" w:rsidRDefault="00794264" w:rsidP="00794264">
            <w:pPr>
              <w:pStyle w:val="ECCTabletext"/>
              <w:rPr>
                <w:rStyle w:val="ECCHLcyan"/>
              </w:rPr>
            </w:pPr>
            <w:r w:rsidRPr="00F65A3C">
              <w:rPr>
                <w:rStyle w:val="ECCHLbold"/>
              </w:rPr>
              <w:t>DFS</w:t>
            </w:r>
          </w:p>
        </w:tc>
        <w:tc>
          <w:tcPr>
            <w:tcW w:w="7659" w:type="dxa"/>
          </w:tcPr>
          <w:p w:rsidR="00794264" w:rsidRPr="00794264" w:rsidRDefault="00794264" w:rsidP="00794264">
            <w:pPr>
              <w:pStyle w:val="ECCTabletext"/>
              <w:rPr>
                <w:rStyle w:val="ECCHLcyan"/>
              </w:rPr>
            </w:pPr>
            <w:r w:rsidRPr="00F65A3C">
              <w:t xml:space="preserve">Dynamic </w:t>
            </w:r>
            <w:r w:rsidRPr="00794264">
              <w:t xml:space="preserve">Frequency Selection </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DSRC</w:t>
            </w:r>
          </w:p>
        </w:tc>
        <w:tc>
          <w:tcPr>
            <w:tcW w:w="7659" w:type="dxa"/>
          </w:tcPr>
          <w:p w:rsidR="00794264" w:rsidRPr="00794264" w:rsidRDefault="00794264" w:rsidP="00794264">
            <w:pPr>
              <w:pStyle w:val="ECCTabletext"/>
            </w:pPr>
            <w:r w:rsidRPr="00F65A3C">
              <w:t>Dedicated Short Range Communication (as of CEN EN 12253)</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EC</w:t>
            </w:r>
          </w:p>
        </w:tc>
        <w:tc>
          <w:tcPr>
            <w:tcW w:w="7659" w:type="dxa"/>
          </w:tcPr>
          <w:p w:rsidR="00794264" w:rsidRPr="00794264" w:rsidRDefault="00794264" w:rsidP="00794264">
            <w:pPr>
              <w:pStyle w:val="ECCTabletext"/>
            </w:pPr>
            <w:r w:rsidRPr="00F65A3C">
              <w:t>European Commission</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ECC</w:t>
            </w:r>
          </w:p>
        </w:tc>
        <w:tc>
          <w:tcPr>
            <w:tcW w:w="7659" w:type="dxa"/>
          </w:tcPr>
          <w:p w:rsidR="00794264" w:rsidRPr="00794264" w:rsidRDefault="00794264" w:rsidP="00794264">
            <w:pPr>
              <w:pStyle w:val="ECCTabletext"/>
            </w:pPr>
            <w:r w:rsidRPr="00F65A3C">
              <w:t>Electronic Communications Committee</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ED</w:t>
            </w:r>
          </w:p>
        </w:tc>
        <w:tc>
          <w:tcPr>
            <w:tcW w:w="7659" w:type="dxa"/>
          </w:tcPr>
          <w:p w:rsidR="00794264" w:rsidRPr="00794264" w:rsidRDefault="00794264" w:rsidP="00794264">
            <w:pPr>
              <w:pStyle w:val="ECCTabletext"/>
            </w:pPr>
            <w:r w:rsidRPr="00F65A3C">
              <w:t>Energy Detection</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EDCA</w:t>
            </w:r>
          </w:p>
        </w:tc>
        <w:tc>
          <w:tcPr>
            <w:tcW w:w="7659" w:type="dxa"/>
          </w:tcPr>
          <w:p w:rsidR="00794264" w:rsidRPr="00794264" w:rsidRDefault="00794264" w:rsidP="00794264">
            <w:pPr>
              <w:pStyle w:val="ECCTabletext"/>
            </w:pPr>
            <w:r w:rsidRPr="00F65A3C">
              <w:t>Enhanced Distributed Channel Access</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EETS</w:t>
            </w:r>
          </w:p>
        </w:tc>
        <w:tc>
          <w:tcPr>
            <w:tcW w:w="7659" w:type="dxa"/>
          </w:tcPr>
          <w:p w:rsidR="00794264" w:rsidRPr="00794264" w:rsidRDefault="00794264" w:rsidP="00794264">
            <w:pPr>
              <w:pStyle w:val="ECCTabletext"/>
            </w:pPr>
            <w:r w:rsidRPr="00F65A3C">
              <w:t>European Electronic Toll Service</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e.i.r.p</w:t>
            </w:r>
          </w:p>
        </w:tc>
        <w:tc>
          <w:tcPr>
            <w:tcW w:w="7659" w:type="dxa"/>
            <w:vAlign w:val="top"/>
          </w:tcPr>
          <w:p w:rsidR="00794264" w:rsidRPr="00794264" w:rsidRDefault="00794264" w:rsidP="00794264">
            <w:r w:rsidRPr="00F65A3C">
              <w:t>Equivalent</w:t>
            </w:r>
            <w:r w:rsidRPr="00794264">
              <w:t xml:space="preserve"> isotropic radiated power</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ETSI</w:t>
            </w:r>
          </w:p>
        </w:tc>
        <w:tc>
          <w:tcPr>
            <w:tcW w:w="7659" w:type="dxa"/>
            <w:vAlign w:val="top"/>
          </w:tcPr>
          <w:p w:rsidR="00794264" w:rsidRPr="00794264" w:rsidRDefault="00794264" w:rsidP="00794264">
            <w:r w:rsidRPr="00F65A3C">
              <w:t>European Telecommunications Standards Institute</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FSS</w:t>
            </w:r>
          </w:p>
        </w:tc>
        <w:tc>
          <w:tcPr>
            <w:tcW w:w="7659" w:type="dxa"/>
            <w:vAlign w:val="top"/>
          </w:tcPr>
          <w:p w:rsidR="00794264" w:rsidRPr="00794264" w:rsidRDefault="00794264" w:rsidP="00794264">
            <w:r w:rsidRPr="00F65A3C">
              <w:t>Fixed Satellite Service</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HEN</w:t>
            </w:r>
          </w:p>
        </w:tc>
        <w:tc>
          <w:tcPr>
            <w:tcW w:w="7659" w:type="dxa"/>
            <w:vAlign w:val="top"/>
          </w:tcPr>
          <w:p w:rsidR="00794264" w:rsidRPr="00794264" w:rsidRDefault="00794264" w:rsidP="00794264">
            <w:r w:rsidRPr="00F65A3C">
              <w:t>Harmoni</w:t>
            </w:r>
            <w:r w:rsidR="00E15E37">
              <w:t>s</w:t>
            </w:r>
            <w:r w:rsidRPr="00F65A3C">
              <w:t>ed European Standard</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IEEE</w:t>
            </w:r>
          </w:p>
        </w:tc>
        <w:tc>
          <w:tcPr>
            <w:tcW w:w="7659" w:type="dxa"/>
            <w:vAlign w:val="top"/>
          </w:tcPr>
          <w:p w:rsidR="00794264" w:rsidRPr="00794264" w:rsidRDefault="00794264" w:rsidP="00794264">
            <w:r w:rsidRPr="00F65A3C">
              <w:t>Institute of Electrical and Electronics Engineers</w:t>
            </w:r>
          </w:p>
        </w:tc>
      </w:tr>
      <w:tr w:rsidR="00AF5E8E" w:rsidRPr="00BC03FD" w:rsidTr="00330ED7">
        <w:trPr>
          <w:trHeight w:val="317"/>
        </w:trPr>
        <w:tc>
          <w:tcPr>
            <w:tcW w:w="2088" w:type="dxa"/>
            <w:vAlign w:val="top"/>
          </w:tcPr>
          <w:p w:rsidR="00AF5E8E" w:rsidRPr="00F65A3C" w:rsidRDefault="00AF5E8E" w:rsidP="00794264">
            <w:pPr>
              <w:rPr>
                <w:rStyle w:val="ECCHLbold"/>
              </w:rPr>
            </w:pPr>
            <w:r>
              <w:rPr>
                <w:rStyle w:val="ECCHLbold"/>
              </w:rPr>
              <w:t>I/N</w:t>
            </w:r>
          </w:p>
        </w:tc>
        <w:tc>
          <w:tcPr>
            <w:tcW w:w="7659" w:type="dxa"/>
            <w:vAlign w:val="top"/>
          </w:tcPr>
          <w:p w:rsidR="00AF5E8E" w:rsidRPr="00F65A3C" w:rsidRDefault="00F120E7" w:rsidP="00794264">
            <w:r>
              <w:t>Interference to noise ratio</w:t>
            </w:r>
          </w:p>
        </w:tc>
      </w:tr>
      <w:tr w:rsidR="00DB510E" w:rsidRPr="00BC03FD" w:rsidTr="00330ED7">
        <w:trPr>
          <w:trHeight w:val="317"/>
        </w:trPr>
        <w:tc>
          <w:tcPr>
            <w:tcW w:w="2088" w:type="dxa"/>
            <w:vAlign w:val="top"/>
          </w:tcPr>
          <w:p w:rsidR="00DB510E" w:rsidRPr="00F65A3C" w:rsidRDefault="00DB510E" w:rsidP="00794264">
            <w:pPr>
              <w:rPr>
                <w:rStyle w:val="ECCHLbold"/>
              </w:rPr>
            </w:pPr>
            <w:r>
              <w:rPr>
                <w:rStyle w:val="ECCHLbold"/>
              </w:rPr>
              <w:t>ISM</w:t>
            </w:r>
          </w:p>
        </w:tc>
        <w:tc>
          <w:tcPr>
            <w:tcW w:w="7659" w:type="dxa"/>
            <w:vAlign w:val="top"/>
          </w:tcPr>
          <w:p w:rsidR="00DB510E" w:rsidRPr="00F65A3C" w:rsidRDefault="00DB510E" w:rsidP="00794264">
            <w:r>
              <w:rPr>
                <w:rStyle w:val="ECCParagraph"/>
              </w:rPr>
              <w:t>I</w:t>
            </w:r>
            <w:r w:rsidRPr="00330ED7">
              <w:rPr>
                <w:rStyle w:val="ECCParagraph"/>
              </w:rPr>
              <w:t>ndustrial, scientific and medical</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ITS</w:t>
            </w:r>
          </w:p>
        </w:tc>
        <w:tc>
          <w:tcPr>
            <w:tcW w:w="7659" w:type="dxa"/>
            <w:vAlign w:val="top"/>
          </w:tcPr>
          <w:p w:rsidR="00794264" w:rsidRPr="00794264" w:rsidRDefault="00794264" w:rsidP="00794264">
            <w:r w:rsidRPr="00F65A3C">
              <w:t>Intelligent Transport System</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ITU</w:t>
            </w:r>
          </w:p>
        </w:tc>
        <w:tc>
          <w:tcPr>
            <w:tcW w:w="7659" w:type="dxa"/>
            <w:vAlign w:val="top"/>
          </w:tcPr>
          <w:p w:rsidR="00794264" w:rsidRPr="00794264" w:rsidRDefault="00794264" w:rsidP="00794264">
            <w:r w:rsidRPr="00F65A3C">
              <w:t>International Telecommunication Union</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lastRenderedPageBreak/>
              <w:t>LAA</w:t>
            </w:r>
          </w:p>
        </w:tc>
        <w:tc>
          <w:tcPr>
            <w:tcW w:w="7659" w:type="dxa"/>
            <w:vAlign w:val="top"/>
          </w:tcPr>
          <w:p w:rsidR="00794264" w:rsidRPr="00794264" w:rsidRDefault="00794264" w:rsidP="00794264">
            <w:r w:rsidRPr="00F65A3C">
              <w:t>License</w:t>
            </w:r>
            <w:r w:rsidRPr="00794264">
              <w:t xml:space="preserve"> Assisted Access</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LBT</w:t>
            </w:r>
          </w:p>
        </w:tc>
        <w:tc>
          <w:tcPr>
            <w:tcW w:w="7659" w:type="dxa"/>
          </w:tcPr>
          <w:p w:rsidR="00794264" w:rsidRPr="00794264" w:rsidRDefault="00794264" w:rsidP="00794264">
            <w:pPr>
              <w:pStyle w:val="ECCTabletext"/>
            </w:pPr>
            <w:r w:rsidRPr="00F65A3C">
              <w:t>Listen Before Talk</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LTE</w:t>
            </w:r>
          </w:p>
        </w:tc>
        <w:tc>
          <w:tcPr>
            <w:tcW w:w="7659" w:type="dxa"/>
            <w:vAlign w:val="top"/>
          </w:tcPr>
          <w:p w:rsidR="00794264" w:rsidRPr="00794264" w:rsidRDefault="00794264" w:rsidP="00794264">
            <w:r w:rsidRPr="00F65A3C">
              <w:t>Long Term Evolution</w:t>
            </w:r>
          </w:p>
        </w:tc>
      </w:tr>
      <w:tr w:rsidR="00C710D4" w:rsidRPr="00BC03FD" w:rsidTr="00330ED7">
        <w:trPr>
          <w:trHeight w:val="317"/>
        </w:trPr>
        <w:tc>
          <w:tcPr>
            <w:tcW w:w="2088" w:type="dxa"/>
            <w:vAlign w:val="top"/>
          </w:tcPr>
          <w:p w:rsidR="00C710D4" w:rsidRPr="00F65A3C" w:rsidRDefault="00C710D4" w:rsidP="00794264">
            <w:pPr>
              <w:rPr>
                <w:rStyle w:val="ECCHLbold"/>
              </w:rPr>
            </w:pPr>
            <w:r>
              <w:rPr>
                <w:rStyle w:val="ECCHLbold"/>
              </w:rPr>
              <w:t>MBR</w:t>
            </w:r>
          </w:p>
        </w:tc>
        <w:tc>
          <w:tcPr>
            <w:tcW w:w="7659" w:type="dxa"/>
            <w:vAlign w:val="top"/>
          </w:tcPr>
          <w:p w:rsidR="00C710D4" w:rsidRPr="00F65A3C" w:rsidRDefault="00C710D4" w:rsidP="00794264">
            <w:r w:rsidRPr="00F65A3C">
              <w:t>Maritime Broadband Radio</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MCL</w:t>
            </w:r>
          </w:p>
        </w:tc>
        <w:tc>
          <w:tcPr>
            <w:tcW w:w="7659" w:type="dxa"/>
            <w:vAlign w:val="top"/>
          </w:tcPr>
          <w:p w:rsidR="00794264" w:rsidRPr="00794264" w:rsidRDefault="00794264" w:rsidP="00794264">
            <w:r w:rsidRPr="00F65A3C">
              <w:t>Minimum Coupling Loss</w:t>
            </w:r>
          </w:p>
        </w:tc>
      </w:tr>
      <w:tr w:rsidR="00147EC6" w:rsidRPr="00BC03FD" w:rsidTr="00330ED7">
        <w:trPr>
          <w:trHeight w:val="317"/>
        </w:trPr>
        <w:tc>
          <w:tcPr>
            <w:tcW w:w="2088" w:type="dxa"/>
            <w:vAlign w:val="top"/>
          </w:tcPr>
          <w:p w:rsidR="00147EC6" w:rsidRPr="00F65A3C" w:rsidRDefault="00147EC6" w:rsidP="00307E83">
            <w:pPr>
              <w:rPr>
                <w:rStyle w:val="ECCHLbold"/>
              </w:rPr>
            </w:pPr>
            <w:r>
              <w:rPr>
                <w:rStyle w:val="ECCHLbold"/>
              </w:rPr>
              <w:t>MCS</w:t>
            </w:r>
          </w:p>
        </w:tc>
        <w:tc>
          <w:tcPr>
            <w:tcW w:w="7659" w:type="dxa"/>
            <w:vAlign w:val="top"/>
          </w:tcPr>
          <w:p w:rsidR="00147EC6" w:rsidRPr="00F65A3C" w:rsidRDefault="00307E83" w:rsidP="00794264">
            <w:r>
              <w:t>Modulation Coding Scheme</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NF</w:t>
            </w:r>
          </w:p>
        </w:tc>
        <w:tc>
          <w:tcPr>
            <w:tcW w:w="7659" w:type="dxa"/>
            <w:vAlign w:val="top"/>
          </w:tcPr>
          <w:p w:rsidR="00794264" w:rsidRPr="00794264" w:rsidRDefault="00794264" w:rsidP="00794264">
            <w:r w:rsidRPr="00F65A3C">
              <w:t>Noise Floor</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OBU</w:t>
            </w:r>
          </w:p>
        </w:tc>
        <w:tc>
          <w:tcPr>
            <w:tcW w:w="7659" w:type="dxa"/>
            <w:vAlign w:val="top"/>
          </w:tcPr>
          <w:p w:rsidR="00794264" w:rsidRPr="00794264" w:rsidRDefault="00794264" w:rsidP="00794264">
            <w:r w:rsidRPr="00030FC9">
              <w:t>On-Board</w:t>
            </w:r>
            <w:r w:rsidRPr="00F65A3C">
              <w:t xml:space="preserve"> Unit</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OFDM</w:t>
            </w:r>
          </w:p>
        </w:tc>
        <w:tc>
          <w:tcPr>
            <w:tcW w:w="7659" w:type="dxa"/>
          </w:tcPr>
          <w:p w:rsidR="00794264" w:rsidRPr="00794264" w:rsidRDefault="00794264" w:rsidP="00794264">
            <w:pPr>
              <w:pStyle w:val="ECCTabletext"/>
            </w:pPr>
            <w:r w:rsidRPr="00F65A3C">
              <w:t>Orthogonal Frequency Division Multiplex</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P2MP</w:t>
            </w:r>
          </w:p>
        </w:tc>
        <w:tc>
          <w:tcPr>
            <w:tcW w:w="7659" w:type="dxa"/>
          </w:tcPr>
          <w:p w:rsidR="00794264" w:rsidRPr="00794264" w:rsidRDefault="00794264" w:rsidP="00794264">
            <w:pPr>
              <w:pStyle w:val="ECCTabletext"/>
            </w:pPr>
            <w:r w:rsidRPr="00F65A3C">
              <w:t xml:space="preserve">Point-To-Multi-Point </w:t>
            </w:r>
            <w:r w:rsidRPr="00794264">
              <w:t>communication</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P2P</w:t>
            </w:r>
          </w:p>
        </w:tc>
        <w:tc>
          <w:tcPr>
            <w:tcW w:w="7659" w:type="dxa"/>
          </w:tcPr>
          <w:p w:rsidR="00794264" w:rsidRPr="00794264" w:rsidRDefault="00794264" w:rsidP="00794264">
            <w:pPr>
              <w:pStyle w:val="ECCTabletext"/>
            </w:pPr>
            <w:r w:rsidRPr="00F65A3C">
              <w:t>Point-To-Point</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POD</w:t>
            </w:r>
          </w:p>
        </w:tc>
        <w:tc>
          <w:tcPr>
            <w:tcW w:w="7659" w:type="dxa"/>
            <w:vAlign w:val="top"/>
          </w:tcPr>
          <w:p w:rsidR="00794264" w:rsidRPr="00794264" w:rsidRDefault="00794264" w:rsidP="00794264">
            <w:r w:rsidRPr="00F65A3C">
              <w:t>Probability of Detection</w:t>
            </w:r>
          </w:p>
        </w:tc>
      </w:tr>
      <w:tr w:rsidR="00AF5E8E" w:rsidRPr="00BC03FD" w:rsidTr="00330ED7">
        <w:trPr>
          <w:trHeight w:val="317"/>
        </w:trPr>
        <w:tc>
          <w:tcPr>
            <w:tcW w:w="2088" w:type="dxa"/>
            <w:vAlign w:val="top"/>
          </w:tcPr>
          <w:p w:rsidR="00AF5E8E" w:rsidRPr="00B57B00" w:rsidRDefault="00AF5E8E" w:rsidP="00794264">
            <w:pPr>
              <w:rPr>
                <w:rStyle w:val="ECCHLbold"/>
              </w:rPr>
            </w:pPr>
            <w:r w:rsidRPr="00307E83">
              <w:rPr>
                <w:rStyle w:val="ECCHLbold"/>
              </w:rPr>
              <w:t>PSD</w:t>
            </w:r>
          </w:p>
        </w:tc>
        <w:tc>
          <w:tcPr>
            <w:tcW w:w="7659" w:type="dxa"/>
            <w:vAlign w:val="top"/>
          </w:tcPr>
          <w:p w:rsidR="00AF5E8E" w:rsidRPr="00F65A3C" w:rsidRDefault="00307E83" w:rsidP="00794264">
            <w:r>
              <w:t>Power Spectral Density</w:t>
            </w:r>
          </w:p>
        </w:tc>
      </w:tr>
      <w:tr w:rsidR="00B8648B" w:rsidRPr="00BC03FD" w:rsidTr="00330ED7">
        <w:trPr>
          <w:trHeight w:val="317"/>
        </w:trPr>
        <w:tc>
          <w:tcPr>
            <w:tcW w:w="2088" w:type="dxa"/>
            <w:vAlign w:val="top"/>
          </w:tcPr>
          <w:p w:rsidR="00B8648B" w:rsidRDefault="00B8648B" w:rsidP="00794264">
            <w:pPr>
              <w:rPr>
                <w:rStyle w:val="ECCHLbold"/>
              </w:rPr>
            </w:pPr>
            <w:r>
              <w:rPr>
                <w:rStyle w:val="ECCHLbold"/>
              </w:rPr>
              <w:t>QAM</w:t>
            </w:r>
          </w:p>
        </w:tc>
        <w:tc>
          <w:tcPr>
            <w:tcW w:w="7659" w:type="dxa"/>
            <w:vAlign w:val="top"/>
          </w:tcPr>
          <w:p w:rsidR="00B8648B" w:rsidRPr="00F65A3C" w:rsidRDefault="00307E83" w:rsidP="00794264">
            <w:r>
              <w:t>Quadrature Amplitude Modulation</w:t>
            </w:r>
          </w:p>
        </w:tc>
      </w:tr>
      <w:tr w:rsidR="00B8648B" w:rsidRPr="00BC03FD" w:rsidTr="00330ED7">
        <w:trPr>
          <w:trHeight w:val="317"/>
        </w:trPr>
        <w:tc>
          <w:tcPr>
            <w:tcW w:w="2088" w:type="dxa"/>
            <w:vAlign w:val="top"/>
          </w:tcPr>
          <w:p w:rsidR="00B8648B" w:rsidRPr="00F65A3C" w:rsidRDefault="00B8648B" w:rsidP="00794264">
            <w:pPr>
              <w:rPr>
                <w:rStyle w:val="ECCHLbold"/>
              </w:rPr>
            </w:pPr>
            <w:r>
              <w:rPr>
                <w:rStyle w:val="ECCHLbold"/>
              </w:rPr>
              <w:t>QPSK</w:t>
            </w:r>
          </w:p>
        </w:tc>
        <w:tc>
          <w:tcPr>
            <w:tcW w:w="7659" w:type="dxa"/>
            <w:vAlign w:val="top"/>
          </w:tcPr>
          <w:p w:rsidR="00B8648B" w:rsidRPr="00F65A3C" w:rsidRDefault="00307E83" w:rsidP="00794264">
            <w:r>
              <w:t>Quadrature Phase-shift Keying</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RLAN</w:t>
            </w:r>
          </w:p>
        </w:tc>
        <w:tc>
          <w:tcPr>
            <w:tcW w:w="7659" w:type="dxa"/>
            <w:vAlign w:val="top"/>
          </w:tcPr>
          <w:p w:rsidR="00794264" w:rsidRPr="00794264" w:rsidRDefault="00794264" w:rsidP="00794264">
            <w:r w:rsidRPr="00F65A3C">
              <w:t>Radio Local Area Network</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RSU</w:t>
            </w:r>
          </w:p>
        </w:tc>
        <w:tc>
          <w:tcPr>
            <w:tcW w:w="7659" w:type="dxa"/>
            <w:vAlign w:val="top"/>
          </w:tcPr>
          <w:p w:rsidR="00794264" w:rsidRPr="00794264" w:rsidRDefault="00794264" w:rsidP="00794264">
            <w:r w:rsidRPr="00F65A3C">
              <w:t>Road</w:t>
            </w:r>
            <w:r w:rsidR="009228C2">
              <w:t>-</w:t>
            </w:r>
            <w:r w:rsidRPr="00F65A3C">
              <w:t>Side Unit</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Rx</w:t>
            </w:r>
          </w:p>
        </w:tc>
        <w:tc>
          <w:tcPr>
            <w:tcW w:w="7659" w:type="dxa"/>
            <w:vAlign w:val="top"/>
          </w:tcPr>
          <w:p w:rsidR="00794264" w:rsidRPr="00794264" w:rsidRDefault="00794264" w:rsidP="00794264">
            <w:r w:rsidRPr="00F65A3C">
              <w:t>Receiver</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RTTT</w:t>
            </w:r>
          </w:p>
        </w:tc>
        <w:tc>
          <w:tcPr>
            <w:tcW w:w="7659" w:type="dxa"/>
            <w:vAlign w:val="top"/>
          </w:tcPr>
          <w:p w:rsidR="00794264" w:rsidRPr="00794264" w:rsidRDefault="00794264" w:rsidP="00794264">
            <w:r w:rsidRPr="00F65A3C">
              <w:t>Road Transport and Traffic Telematics</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SRD</w:t>
            </w:r>
          </w:p>
        </w:tc>
        <w:tc>
          <w:tcPr>
            <w:tcW w:w="7659" w:type="dxa"/>
            <w:vAlign w:val="top"/>
          </w:tcPr>
          <w:p w:rsidR="00794264" w:rsidRPr="00794264" w:rsidRDefault="00794264" w:rsidP="00794264">
            <w:r w:rsidRPr="00F65A3C">
              <w:t xml:space="preserve">Short </w:t>
            </w:r>
            <w:r w:rsidRPr="00794264">
              <w:t>Range Device</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SRD/MG</w:t>
            </w:r>
          </w:p>
        </w:tc>
        <w:tc>
          <w:tcPr>
            <w:tcW w:w="7659" w:type="dxa"/>
            <w:vAlign w:val="top"/>
          </w:tcPr>
          <w:p w:rsidR="00794264" w:rsidRPr="00794264" w:rsidRDefault="00794264" w:rsidP="00794264">
            <w:r w:rsidRPr="00F65A3C">
              <w:t>Short Range Device / Maintenance Group</w:t>
            </w:r>
          </w:p>
        </w:tc>
      </w:tr>
      <w:tr w:rsidR="00794264" w:rsidRPr="00BC03FD" w:rsidTr="009465E0">
        <w:trPr>
          <w:trHeight w:val="317"/>
        </w:trPr>
        <w:tc>
          <w:tcPr>
            <w:tcW w:w="2088" w:type="dxa"/>
          </w:tcPr>
          <w:p w:rsidR="00794264" w:rsidRPr="00794264" w:rsidRDefault="00794264" w:rsidP="00794264">
            <w:pPr>
              <w:rPr>
                <w:rStyle w:val="ECCHLbold"/>
              </w:rPr>
            </w:pPr>
            <w:r w:rsidRPr="00F65A3C">
              <w:rPr>
                <w:rStyle w:val="ECCHLbold"/>
              </w:rPr>
              <w:t>TC BRAN</w:t>
            </w:r>
          </w:p>
        </w:tc>
        <w:tc>
          <w:tcPr>
            <w:tcW w:w="7659" w:type="dxa"/>
          </w:tcPr>
          <w:p w:rsidR="00794264" w:rsidRPr="00794264" w:rsidRDefault="00794264" w:rsidP="00794264">
            <w:r w:rsidRPr="00F65A3C">
              <w:t>Technical Committee Broadband Radio Access Networks</w:t>
            </w:r>
          </w:p>
        </w:tc>
      </w:tr>
      <w:tr w:rsidR="00794264" w:rsidRPr="00BC03FD" w:rsidTr="009465E0">
        <w:trPr>
          <w:trHeight w:val="317"/>
        </w:trPr>
        <w:tc>
          <w:tcPr>
            <w:tcW w:w="2088" w:type="dxa"/>
          </w:tcPr>
          <w:p w:rsidR="00794264" w:rsidRPr="00794264" w:rsidRDefault="00794264" w:rsidP="00794264">
            <w:pPr>
              <w:rPr>
                <w:rStyle w:val="ECCHLbold"/>
              </w:rPr>
            </w:pPr>
            <w:r w:rsidRPr="00F65A3C">
              <w:rPr>
                <w:rStyle w:val="ECCHLbold"/>
              </w:rPr>
              <w:t>TLPR</w:t>
            </w:r>
          </w:p>
        </w:tc>
        <w:tc>
          <w:tcPr>
            <w:tcW w:w="7659" w:type="dxa"/>
          </w:tcPr>
          <w:p w:rsidR="00794264" w:rsidRPr="00794264" w:rsidRDefault="00794264" w:rsidP="00794264">
            <w:r w:rsidRPr="00F65A3C">
              <w:t>Tank Level Probing Radar</w:t>
            </w:r>
          </w:p>
        </w:tc>
      </w:tr>
      <w:tr w:rsidR="00794264" w:rsidRPr="00BC03FD" w:rsidTr="009465E0">
        <w:trPr>
          <w:trHeight w:val="317"/>
        </w:trPr>
        <w:tc>
          <w:tcPr>
            <w:tcW w:w="2088" w:type="dxa"/>
          </w:tcPr>
          <w:p w:rsidR="00794264" w:rsidRPr="00794264" w:rsidRDefault="00794264" w:rsidP="00794264">
            <w:pPr>
              <w:rPr>
                <w:rStyle w:val="ECCHLcyan"/>
              </w:rPr>
            </w:pPr>
            <w:r w:rsidRPr="00F65A3C">
              <w:rPr>
                <w:rStyle w:val="ECCHLbold"/>
              </w:rPr>
              <w:t>TPC</w:t>
            </w:r>
          </w:p>
        </w:tc>
        <w:tc>
          <w:tcPr>
            <w:tcW w:w="7659" w:type="dxa"/>
          </w:tcPr>
          <w:p w:rsidR="00794264" w:rsidRPr="00794264" w:rsidRDefault="00794264" w:rsidP="00794264">
            <w:r w:rsidRPr="00F65A3C">
              <w:t>Transmit</w:t>
            </w:r>
            <w:r w:rsidRPr="00794264">
              <w:t>ter Power Control</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TTT</w:t>
            </w:r>
          </w:p>
        </w:tc>
        <w:tc>
          <w:tcPr>
            <w:tcW w:w="7659" w:type="dxa"/>
            <w:vAlign w:val="top"/>
          </w:tcPr>
          <w:p w:rsidR="00794264" w:rsidRPr="00794264" w:rsidRDefault="00794264" w:rsidP="00794264">
            <w:r w:rsidRPr="00F65A3C">
              <w:t>Transport and Traffic Telematics</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Tx</w:t>
            </w:r>
          </w:p>
        </w:tc>
        <w:tc>
          <w:tcPr>
            <w:tcW w:w="7659" w:type="dxa"/>
            <w:vAlign w:val="top"/>
          </w:tcPr>
          <w:p w:rsidR="00794264" w:rsidRPr="00794264" w:rsidRDefault="00794264" w:rsidP="00794264">
            <w:r w:rsidRPr="00F65A3C">
              <w:t>Transmitter</w:t>
            </w:r>
          </w:p>
        </w:tc>
      </w:tr>
      <w:tr w:rsidR="00794264" w:rsidRPr="00BC03FD" w:rsidTr="009465E0">
        <w:trPr>
          <w:trHeight w:val="317"/>
        </w:trPr>
        <w:tc>
          <w:tcPr>
            <w:tcW w:w="2088" w:type="dxa"/>
          </w:tcPr>
          <w:p w:rsidR="00794264" w:rsidRPr="00794264" w:rsidRDefault="00794264" w:rsidP="00794264">
            <w:pPr>
              <w:pStyle w:val="ECCTabletext"/>
              <w:rPr>
                <w:rStyle w:val="ECCHLbold"/>
              </w:rPr>
            </w:pPr>
            <w:r w:rsidRPr="00F65A3C">
              <w:rPr>
                <w:rStyle w:val="ECCHLbold"/>
              </w:rPr>
              <w:t>UE</w:t>
            </w:r>
          </w:p>
        </w:tc>
        <w:tc>
          <w:tcPr>
            <w:tcW w:w="7659" w:type="dxa"/>
          </w:tcPr>
          <w:p w:rsidR="00794264" w:rsidRPr="00794264" w:rsidRDefault="00794264" w:rsidP="00794264">
            <w:pPr>
              <w:pStyle w:val="ECCTabletext"/>
            </w:pPr>
            <w:r w:rsidRPr="00F65A3C">
              <w:t>User Equipment</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WAS</w:t>
            </w:r>
          </w:p>
        </w:tc>
        <w:tc>
          <w:tcPr>
            <w:tcW w:w="7659" w:type="dxa"/>
            <w:vAlign w:val="top"/>
          </w:tcPr>
          <w:p w:rsidR="00794264" w:rsidRPr="00794264" w:rsidRDefault="00794264" w:rsidP="00794264">
            <w:r w:rsidRPr="00F65A3C">
              <w:t>Wireless Access System</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WG FM</w:t>
            </w:r>
          </w:p>
        </w:tc>
        <w:tc>
          <w:tcPr>
            <w:tcW w:w="7659" w:type="dxa"/>
            <w:vAlign w:val="top"/>
          </w:tcPr>
          <w:p w:rsidR="00794264" w:rsidRPr="00794264" w:rsidRDefault="00794264" w:rsidP="00794264">
            <w:r w:rsidRPr="00F65A3C">
              <w:t>Working Group Frequency Management of the ECC</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WG SE</w:t>
            </w:r>
          </w:p>
        </w:tc>
        <w:tc>
          <w:tcPr>
            <w:tcW w:w="7659" w:type="dxa"/>
            <w:vAlign w:val="top"/>
          </w:tcPr>
          <w:p w:rsidR="00794264" w:rsidRPr="00794264" w:rsidRDefault="00794264" w:rsidP="00794264">
            <w:r w:rsidRPr="00F65A3C">
              <w:t>Working Group Spectrum Engineering of the ECC</w:t>
            </w:r>
          </w:p>
        </w:tc>
      </w:tr>
      <w:tr w:rsidR="00794264" w:rsidRPr="00BC03FD" w:rsidTr="00330ED7">
        <w:trPr>
          <w:trHeight w:val="317"/>
        </w:trPr>
        <w:tc>
          <w:tcPr>
            <w:tcW w:w="2088" w:type="dxa"/>
            <w:vAlign w:val="top"/>
          </w:tcPr>
          <w:p w:rsidR="00794264" w:rsidRPr="00794264" w:rsidRDefault="00794264" w:rsidP="00794264">
            <w:pPr>
              <w:rPr>
                <w:rStyle w:val="ECCHLbold"/>
              </w:rPr>
            </w:pPr>
            <w:r w:rsidRPr="00F65A3C">
              <w:rPr>
                <w:rStyle w:val="ECCHLbold"/>
              </w:rPr>
              <w:t>WIA</w:t>
            </w:r>
          </w:p>
        </w:tc>
        <w:tc>
          <w:tcPr>
            <w:tcW w:w="7659" w:type="dxa"/>
            <w:vAlign w:val="top"/>
          </w:tcPr>
          <w:p w:rsidR="00794264" w:rsidRPr="00794264" w:rsidRDefault="00794264" w:rsidP="00794264">
            <w:r w:rsidRPr="00F65A3C">
              <w:t>Wireless Industrial Applications</w:t>
            </w:r>
          </w:p>
        </w:tc>
      </w:tr>
    </w:tbl>
    <w:p w:rsidR="00797D4C" w:rsidRPr="00BC03FD" w:rsidRDefault="00797D4C" w:rsidP="009465E0">
      <w:pPr>
        <w:pStyle w:val="Heading1"/>
        <w:rPr>
          <w:lang w:val="en-GB"/>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513466521"/>
      <w:r w:rsidRPr="00CA5782">
        <w:rPr>
          <w:rStyle w:val="ECCParagraph"/>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p>
    <w:p w:rsidR="00794264" w:rsidRPr="00330ED7" w:rsidRDefault="00794264" w:rsidP="00794264">
      <w:pPr>
        <w:rPr>
          <w:rStyle w:val="ECCParagraph"/>
        </w:rPr>
      </w:pPr>
      <w:bookmarkStart w:id="30" w:name="_Toc380056498"/>
      <w:bookmarkStart w:id="31" w:name="_Toc380059749"/>
      <w:bookmarkStart w:id="32" w:name="_Toc380059786"/>
      <w:bookmarkStart w:id="33" w:name="_Toc396153637"/>
      <w:bookmarkStart w:id="34" w:name="_Toc396155266"/>
      <w:bookmarkStart w:id="35" w:name="_Toc396383864"/>
      <w:bookmarkStart w:id="36" w:name="_Toc396917297"/>
      <w:bookmarkStart w:id="37" w:name="_Toc396917346"/>
      <w:bookmarkStart w:id="38" w:name="_Toc396917408"/>
      <w:bookmarkStart w:id="39" w:name="_Toc396917461"/>
      <w:bookmarkStart w:id="40" w:name="_Toc396917628"/>
      <w:bookmarkStart w:id="41" w:name="_Toc396917643"/>
      <w:bookmarkStart w:id="42" w:name="_Toc396917748"/>
      <w:r w:rsidRPr="00330ED7">
        <w:rPr>
          <w:rStyle w:val="ECCParagraph"/>
        </w:rPr>
        <w:t xml:space="preserve">This </w:t>
      </w:r>
      <w:r w:rsidR="00977CE4">
        <w:rPr>
          <w:rStyle w:val="ECCParagraph"/>
        </w:rPr>
        <w:t>R</w:t>
      </w:r>
      <w:r w:rsidRPr="00330ED7">
        <w:rPr>
          <w:rStyle w:val="ECCParagraph"/>
        </w:rPr>
        <w:t xml:space="preserve">eport deals with the co-existence </w:t>
      </w:r>
      <w:r w:rsidR="00697D20" w:rsidRPr="00330ED7">
        <w:rPr>
          <w:rStyle w:val="ECCParagraph"/>
        </w:rPr>
        <w:t xml:space="preserve">analysis </w:t>
      </w:r>
      <w:r w:rsidRPr="00330ED7">
        <w:rPr>
          <w:rStyle w:val="ECCParagraph"/>
        </w:rPr>
        <w:t xml:space="preserve">of WAS/RLAN in the band 5725-5875 MHz under SRD regulation operated in cars and </w:t>
      </w:r>
      <w:proofErr w:type="gramStart"/>
      <w:r w:rsidRPr="00330ED7">
        <w:rPr>
          <w:rStyle w:val="ECCParagraph"/>
        </w:rPr>
        <w:t>ITS</w:t>
      </w:r>
      <w:proofErr w:type="gramEnd"/>
      <w:r w:rsidRPr="00330ED7">
        <w:rPr>
          <w:rStyle w:val="ECCParagraph"/>
        </w:rPr>
        <w:t xml:space="preserve"> as well as </w:t>
      </w:r>
      <w:r w:rsidRPr="00030FC9">
        <w:rPr>
          <w:rStyle w:val="ECCParagraph"/>
        </w:rPr>
        <w:t>road tolling (TTT) systems</w:t>
      </w:r>
      <w:r w:rsidRPr="00330ED7">
        <w:rPr>
          <w:rStyle w:val="ECCParagraph"/>
        </w:rPr>
        <w:t xml:space="preserve">. All these systems operate in the band 5725-5875 MHz at the same or adjacent frequencies. </w:t>
      </w:r>
    </w:p>
    <w:p w:rsidR="00794264" w:rsidRPr="00330ED7" w:rsidRDefault="00794264" w:rsidP="00794264">
      <w:pPr>
        <w:rPr>
          <w:rStyle w:val="ECCParagraph"/>
        </w:rPr>
      </w:pPr>
      <w:r w:rsidRPr="00330ED7">
        <w:rPr>
          <w:rStyle w:val="ECCParagraph"/>
        </w:rPr>
        <w:t>The systems referred to in this Report are as follows:</w:t>
      </w:r>
    </w:p>
    <w:p w:rsidR="00794264" w:rsidRPr="00F65A3C" w:rsidRDefault="00794264" w:rsidP="00794264">
      <w:r w:rsidRPr="00330ED7">
        <w:rPr>
          <w:rStyle w:val="ECCParagraph"/>
        </w:rPr>
        <w:t>RLAN: Radio Local Area Networks belong to the class of Wireless Access Systems</w:t>
      </w:r>
      <w:r w:rsidR="009171E1">
        <w:rPr>
          <w:rStyle w:val="ECCParagraph"/>
        </w:rPr>
        <w:t xml:space="preserve"> (WAS)</w:t>
      </w:r>
      <w:r w:rsidRPr="00330ED7">
        <w:rPr>
          <w:rStyle w:val="ECCParagraph"/>
        </w:rPr>
        <w:t xml:space="preserve">, which provide end-user radio connections to core networks </w:t>
      </w:r>
      <w:r w:rsidRPr="00330ED7">
        <w:rPr>
          <w:rStyle w:val="ECCParagraph"/>
        </w:rPr>
        <w:fldChar w:fldCharType="begin"/>
      </w:r>
      <w:r w:rsidRPr="00330ED7">
        <w:rPr>
          <w:rStyle w:val="ECCParagraph"/>
        </w:rPr>
        <w:instrText xml:space="preserve"> REF _Ref491271904 \r \h </w:instrText>
      </w:r>
      <w:r w:rsidR="00330ED7">
        <w:rPr>
          <w:rStyle w:val="ECCParagraph"/>
        </w:rPr>
        <w:instrText xml:space="preserve"> \* MERGEFORMAT </w:instrText>
      </w:r>
      <w:r w:rsidRPr="00330ED7">
        <w:rPr>
          <w:rStyle w:val="ECCParagraph"/>
        </w:rPr>
      </w:r>
      <w:r w:rsidRPr="00330ED7">
        <w:rPr>
          <w:rStyle w:val="ECCParagraph"/>
        </w:rPr>
        <w:fldChar w:fldCharType="separate"/>
      </w:r>
      <w:r w:rsidR="002008DF">
        <w:rPr>
          <w:rStyle w:val="ECCParagraph"/>
        </w:rPr>
        <w:t>[52]</w:t>
      </w:r>
      <w:r w:rsidRPr="00330ED7">
        <w:rPr>
          <w:rStyle w:val="ECCParagraph"/>
        </w:rPr>
        <w:fldChar w:fldCharType="end"/>
      </w:r>
      <w:r w:rsidRPr="00330ED7">
        <w:rPr>
          <w:rStyle w:val="ECCParagraph"/>
        </w:rPr>
        <w:t xml:space="preserve">. </w:t>
      </w:r>
      <w:r w:rsidR="009171E1" w:rsidRPr="00F65A3C">
        <w:t>Radio Local Area Network</w:t>
      </w:r>
      <w:r w:rsidR="009171E1">
        <w:t>s</w:t>
      </w:r>
      <w:r w:rsidR="009171E1" w:rsidRPr="00330ED7">
        <w:rPr>
          <w:rStyle w:val="ECCParagraph"/>
        </w:rPr>
        <w:t xml:space="preserve"> </w:t>
      </w:r>
      <w:r w:rsidR="009171E1">
        <w:rPr>
          <w:rStyle w:val="ECCParagraph"/>
        </w:rPr>
        <w:t>(</w:t>
      </w:r>
      <w:r w:rsidRPr="00330ED7">
        <w:rPr>
          <w:rStyle w:val="ECCParagraph"/>
        </w:rPr>
        <w:t>RLANs</w:t>
      </w:r>
      <w:r w:rsidR="009171E1">
        <w:rPr>
          <w:rStyle w:val="ECCParagraph"/>
        </w:rPr>
        <w:t>)</w:t>
      </w:r>
      <w:r w:rsidRPr="00330ED7">
        <w:rPr>
          <w:rStyle w:val="ECCParagraph"/>
        </w:rPr>
        <w:t xml:space="preserve"> serve geographically limited areas</w:t>
      </w:r>
      <w:r w:rsidR="009171E1">
        <w:rPr>
          <w:rStyle w:val="ECCParagraph"/>
        </w:rPr>
        <w:t>,</w:t>
      </w:r>
      <w:r w:rsidRPr="00330ED7">
        <w:rPr>
          <w:rStyle w:val="ECCParagraph"/>
        </w:rPr>
        <w:t xml:space="preserve"> and</w:t>
      </w:r>
      <w:r w:rsidR="009171E1">
        <w:rPr>
          <w:rStyle w:val="ECCParagraph"/>
        </w:rPr>
        <w:t xml:space="preserve"> they</w:t>
      </w:r>
      <w:r w:rsidRPr="00330ED7">
        <w:rPr>
          <w:rStyle w:val="ECCParagraph"/>
        </w:rPr>
        <w:t xml:space="preserve"> are predominantly used inside buildings, but not limited to indoor use. This </w:t>
      </w:r>
      <w:r w:rsidR="001B61A7">
        <w:rPr>
          <w:rStyle w:val="ECCParagraph"/>
        </w:rPr>
        <w:t>R</w:t>
      </w:r>
      <w:r w:rsidRPr="00330ED7">
        <w:rPr>
          <w:rStyle w:val="ECCParagraph"/>
        </w:rPr>
        <w:t>eport specifically studies WAS/RLAN use in cars in the band 5725-5875 MHz that operate under the generic SRD regulations. Use cases for WAS/RLAN in cars include:</w:t>
      </w:r>
    </w:p>
    <w:p w:rsidR="00794264" w:rsidRPr="00F65A3C" w:rsidRDefault="00794264" w:rsidP="00794264">
      <w:pPr>
        <w:pStyle w:val="ECCBulletsLv1"/>
      </w:pPr>
      <w:r w:rsidRPr="00F65A3C">
        <w:t xml:space="preserve">Interconnection with </w:t>
      </w:r>
      <w:r w:rsidR="00F120E7">
        <w:t>s</w:t>
      </w:r>
      <w:r w:rsidRPr="00F65A3C">
        <w:t>martphones (e.g. Android Auto, Apple CarPlay and MirrorLink)</w:t>
      </w:r>
      <w:r w:rsidR="00087B7A">
        <w:t>;</w:t>
      </w:r>
    </w:p>
    <w:p w:rsidR="00794264" w:rsidRPr="00F65A3C" w:rsidRDefault="00794264" w:rsidP="00794264">
      <w:pPr>
        <w:pStyle w:val="ECCBulletsLv1"/>
      </w:pPr>
      <w:r w:rsidRPr="00F65A3C">
        <w:t>High</w:t>
      </w:r>
      <w:r>
        <w:t xml:space="preserve"> </w:t>
      </w:r>
      <w:r w:rsidRPr="00F65A3C">
        <w:t xml:space="preserve">speed internet access for </w:t>
      </w:r>
      <w:r w:rsidR="00F120E7">
        <w:t>s</w:t>
      </w:r>
      <w:r w:rsidRPr="00F65A3C">
        <w:t xml:space="preserve">martphones and </w:t>
      </w:r>
      <w:r w:rsidR="00F120E7">
        <w:t>t</w:t>
      </w:r>
      <w:r w:rsidRPr="00F65A3C">
        <w:t xml:space="preserve">ablets, where a </w:t>
      </w:r>
      <w:r>
        <w:t>RLAN</w:t>
      </w:r>
      <w:r w:rsidRPr="00F65A3C">
        <w:t xml:space="preserve"> access point with cellular backhaul provides internet acces</w:t>
      </w:r>
      <w:r w:rsidR="00087B7A">
        <w:t>s to devices inside the vehicle;</w:t>
      </w:r>
    </w:p>
    <w:p w:rsidR="00794264" w:rsidRPr="00F65A3C" w:rsidRDefault="00794264" w:rsidP="00794264">
      <w:pPr>
        <w:pStyle w:val="ECCBulletsLv1"/>
      </w:pPr>
      <w:r w:rsidRPr="00F65A3C">
        <w:t>Cable replacement for rear-seat entertainment systems. Integral components such as embedded control units are usually not connected over wireless links.</w:t>
      </w:r>
    </w:p>
    <w:p w:rsidR="00794264" w:rsidRPr="00330ED7" w:rsidRDefault="00AB3120" w:rsidP="00794264">
      <w:pPr>
        <w:rPr>
          <w:rStyle w:val="ECCParagraph"/>
        </w:rPr>
      </w:pPr>
      <w:r>
        <w:rPr>
          <w:rStyle w:val="ECCParagraph"/>
        </w:rPr>
        <w:t xml:space="preserve">Short Range Devices (SRD): </w:t>
      </w:r>
      <w:r w:rsidR="00DB510E" w:rsidRPr="007D2CBD">
        <w:rPr>
          <w:rStyle w:val="ECCParagraph"/>
        </w:rPr>
        <w:t xml:space="preserve">ERC Recommendation 70-03 </w:t>
      </w:r>
      <w:r w:rsidR="00DB510E" w:rsidRPr="00F90866">
        <w:rPr>
          <w:rStyle w:val="ECCParagraph"/>
        </w:rPr>
        <w:t>ANNEX 1:</w:t>
      </w:r>
      <w:r w:rsidR="002176C5" w:rsidRPr="00F90866">
        <w:rPr>
          <w:rStyle w:val="ECCParagraph"/>
        </w:rPr>
        <w:t xml:space="preserve"> </w:t>
      </w:r>
      <w:r w:rsidR="002176C5">
        <w:rPr>
          <w:rStyle w:val="ECCParagraph"/>
        </w:rPr>
        <w:t>N</w:t>
      </w:r>
      <w:r w:rsidR="002176C5" w:rsidRPr="00F90866">
        <w:rPr>
          <w:rStyle w:val="ECCParagraph"/>
        </w:rPr>
        <w:t>on-specific short range devices</w:t>
      </w:r>
      <w:r w:rsidR="002176C5">
        <w:rPr>
          <w:rStyle w:val="ECCParagraph"/>
        </w:rPr>
        <w:t xml:space="preserve"> </w:t>
      </w:r>
      <w:r w:rsidR="00794264" w:rsidRPr="00330ED7">
        <w:rPr>
          <w:rStyle w:val="ECCParagraph"/>
        </w:rPr>
        <w:fldChar w:fldCharType="begin"/>
      </w:r>
      <w:r w:rsidR="00794264" w:rsidRPr="00330ED7">
        <w:rPr>
          <w:rStyle w:val="ECCParagraph"/>
        </w:rPr>
        <w:instrText xml:space="preserve"> REF _Ref491271666 \r \h </w:instrText>
      </w:r>
      <w:r w:rsidR="00794264" w:rsidRPr="00330ED7">
        <w:rPr>
          <w:rStyle w:val="ECCParagraph"/>
        </w:rPr>
      </w:r>
      <w:r w:rsidR="00794264" w:rsidRPr="00330ED7">
        <w:rPr>
          <w:rStyle w:val="ECCParagraph"/>
        </w:rPr>
        <w:fldChar w:fldCharType="separate"/>
      </w:r>
      <w:r w:rsidR="002008DF">
        <w:rPr>
          <w:rStyle w:val="ECCParagraph"/>
        </w:rPr>
        <w:t>[26]</w:t>
      </w:r>
      <w:r w:rsidR="00794264" w:rsidRPr="00330ED7">
        <w:rPr>
          <w:rStyle w:val="ECCParagraph"/>
        </w:rPr>
        <w:fldChar w:fldCharType="end"/>
      </w:r>
      <w:r w:rsidR="00794264" w:rsidRPr="00330ED7">
        <w:rPr>
          <w:rStyle w:val="ECCParagraph"/>
        </w:rPr>
        <w:t xml:space="preserve"> contain the band 5725-5875 MHz (Band j) in the 5 GHz range. Maximum radiated peak power is limited to 25 mW e.i.r.p. No duty cycle limit or maximum PSD/MHz levels are applied in this band for generic SRD use. The EN 300 440 </w:t>
      </w:r>
      <w:r w:rsidR="00794264" w:rsidRPr="00330ED7">
        <w:rPr>
          <w:rStyle w:val="ECCParagraph"/>
        </w:rPr>
        <w:fldChar w:fldCharType="begin"/>
      </w:r>
      <w:r w:rsidR="00794264" w:rsidRPr="00330ED7">
        <w:rPr>
          <w:rStyle w:val="ECCParagraph"/>
        </w:rPr>
        <w:instrText xml:space="preserve"> REF _Ref498962019 \r \h </w:instrText>
      </w:r>
      <w:r w:rsidR="00794264" w:rsidRPr="00330ED7">
        <w:rPr>
          <w:rStyle w:val="ECCParagraph"/>
        </w:rPr>
      </w:r>
      <w:r w:rsidR="00794264" w:rsidRPr="00330ED7">
        <w:rPr>
          <w:rStyle w:val="ECCParagraph"/>
        </w:rPr>
        <w:fldChar w:fldCharType="separate"/>
      </w:r>
      <w:r w:rsidR="002008DF">
        <w:rPr>
          <w:rStyle w:val="ECCParagraph"/>
        </w:rPr>
        <w:t>[29]</w:t>
      </w:r>
      <w:r w:rsidR="00794264" w:rsidRPr="00330ED7">
        <w:rPr>
          <w:rStyle w:val="ECCParagraph"/>
        </w:rPr>
        <w:fldChar w:fldCharType="end"/>
      </w:r>
      <w:r w:rsidR="00794264" w:rsidRPr="00330ED7">
        <w:rPr>
          <w:rStyle w:val="ECCParagraph"/>
        </w:rPr>
        <w:t xml:space="preserve"> applies to this use. This band is also designated for industrial, scientific and medical (ISM) applications as defined in ITU Radio Regulations.</w:t>
      </w:r>
    </w:p>
    <w:p w:rsidR="00794264" w:rsidRPr="00330ED7" w:rsidRDefault="00794264" w:rsidP="00794264">
      <w:pPr>
        <w:rPr>
          <w:rStyle w:val="ECCParagraph"/>
        </w:rPr>
      </w:pPr>
      <w:r w:rsidRPr="00330ED7">
        <w:rPr>
          <w:rStyle w:val="ECCParagraph"/>
        </w:rPr>
        <w:t>Intelligent Transport Systems (ITS)</w:t>
      </w:r>
      <w:r w:rsidR="00AB3120">
        <w:rPr>
          <w:rStyle w:val="ECCParagraph"/>
        </w:rPr>
        <w:t>: ITS</w:t>
      </w:r>
      <w:r w:rsidRPr="00330ED7">
        <w:rPr>
          <w:rStyle w:val="ECCParagraph"/>
        </w:rPr>
        <w:t xml:space="preserve"> are defined in Directive 2010/40/EU </w:t>
      </w:r>
      <w:r w:rsidRPr="00330ED7">
        <w:rPr>
          <w:rStyle w:val="ECCParagraph"/>
        </w:rPr>
        <w:fldChar w:fldCharType="begin"/>
      </w:r>
      <w:r w:rsidRPr="00330ED7">
        <w:rPr>
          <w:rStyle w:val="ECCParagraph"/>
        </w:rPr>
        <w:instrText xml:space="preserve"> REF _Ref498962242 \r \h </w:instrText>
      </w:r>
      <w:r w:rsidRPr="00330ED7">
        <w:rPr>
          <w:rStyle w:val="ECCParagraph"/>
        </w:rPr>
      </w:r>
      <w:r w:rsidRPr="00330ED7">
        <w:rPr>
          <w:rStyle w:val="ECCParagraph"/>
        </w:rPr>
        <w:fldChar w:fldCharType="separate"/>
      </w:r>
      <w:r w:rsidR="002008DF">
        <w:rPr>
          <w:rStyle w:val="ECCParagraph"/>
        </w:rPr>
        <w:t>[11]</w:t>
      </w:r>
      <w:r w:rsidRPr="00330ED7">
        <w:rPr>
          <w:rStyle w:val="ECCParagraph"/>
        </w:rPr>
        <w:fldChar w:fldCharType="end"/>
      </w:r>
      <w:r w:rsidRPr="00330ED7">
        <w:rPr>
          <w:rStyle w:val="ECCParagraph"/>
        </w:rPr>
        <w:t xml:space="preserve"> as “advanced applications which […] aim to provide innovative services relating to different modes of transport and traffic management and enable various users to be better informed and make safer, more coordinated and ‘smarter’ use of transport networks. ITS integrate telecommunications, electronics and information technologies with transport engineering in order to plan, design, operate, maintain and manage transport systems.” </w:t>
      </w:r>
    </w:p>
    <w:bookmarkEnd w:id="30"/>
    <w:bookmarkEnd w:id="31"/>
    <w:bookmarkEnd w:id="32"/>
    <w:bookmarkEnd w:id="33"/>
    <w:bookmarkEnd w:id="34"/>
    <w:bookmarkEnd w:id="35"/>
    <w:bookmarkEnd w:id="36"/>
    <w:bookmarkEnd w:id="37"/>
    <w:bookmarkEnd w:id="38"/>
    <w:bookmarkEnd w:id="39"/>
    <w:bookmarkEnd w:id="40"/>
    <w:bookmarkEnd w:id="41"/>
    <w:bookmarkEnd w:id="42"/>
    <w:p w:rsidR="00794264" w:rsidRPr="00330ED7" w:rsidRDefault="00794264" w:rsidP="00794264">
      <w:pPr>
        <w:rPr>
          <w:rStyle w:val="ECCParagraph"/>
        </w:rPr>
      </w:pPr>
      <w:r w:rsidRPr="00330ED7">
        <w:rPr>
          <w:rStyle w:val="ECCParagraph"/>
        </w:rPr>
        <w:t xml:space="preserve">Road tolling (TTT): In this </w:t>
      </w:r>
      <w:r w:rsidR="007E2F41">
        <w:rPr>
          <w:rStyle w:val="ECCParagraph"/>
        </w:rPr>
        <w:t>R</w:t>
      </w:r>
      <w:r w:rsidRPr="00330ED7">
        <w:rPr>
          <w:rStyle w:val="ECCParagraph"/>
        </w:rPr>
        <w:t xml:space="preserve">eport, Road tolling is intended as systems for electronic toll collection that involve communication between road tolling equipment on-board vehicles and fixed road-side infrastructure equipment in the frequency band 5795-5815 MHz. </w:t>
      </w:r>
    </w:p>
    <w:p w:rsidR="00794264" w:rsidRPr="00330ED7" w:rsidRDefault="00794264" w:rsidP="005E71F3">
      <w:pPr>
        <w:pStyle w:val="ECCTablenote"/>
        <w:rPr>
          <w:rStyle w:val="ECCParagraph"/>
        </w:rPr>
      </w:pPr>
    </w:p>
    <w:p w:rsidR="007037B0" w:rsidRPr="00330ED7" w:rsidRDefault="007037B0" w:rsidP="00264464">
      <w:pPr>
        <w:rPr>
          <w:rStyle w:val="ECCParagraph"/>
        </w:rPr>
      </w:pPr>
      <w:bookmarkStart w:id="43" w:name="_Toc169147730"/>
      <w:bookmarkStart w:id="44" w:name="_Toc380059616"/>
      <w:bookmarkStart w:id="45" w:name="_Toc380059758"/>
    </w:p>
    <w:p w:rsidR="00794264" w:rsidRPr="00794264" w:rsidRDefault="00794264" w:rsidP="00794264">
      <w:pPr>
        <w:pStyle w:val="Heading1"/>
        <w:rPr>
          <w:lang w:val="en-GB"/>
        </w:rPr>
      </w:pPr>
      <w:bookmarkStart w:id="46" w:name="_Toc471305264"/>
      <w:bookmarkStart w:id="47" w:name="_Toc504566309"/>
      <w:bookmarkStart w:id="48" w:name="_Toc513466522"/>
      <w:bookmarkStart w:id="49" w:name="_Toc396383874"/>
      <w:bookmarkStart w:id="50" w:name="_Toc396917307"/>
      <w:bookmarkStart w:id="51" w:name="_Toc396917418"/>
      <w:bookmarkStart w:id="52" w:name="_Toc396917638"/>
      <w:bookmarkStart w:id="53" w:name="_Toc396917653"/>
      <w:bookmarkStart w:id="54" w:name="_Toc396917758"/>
      <w:r w:rsidRPr="00794264">
        <w:rPr>
          <w:lang w:val="en-GB"/>
        </w:rPr>
        <w:lastRenderedPageBreak/>
        <w:t>TECHNICAL SPECIFICATIONS OF THE SYSTEMS CONSIDERED IN THE STUDIES</w:t>
      </w:r>
      <w:bookmarkEnd w:id="46"/>
      <w:bookmarkEnd w:id="47"/>
      <w:bookmarkEnd w:id="48"/>
    </w:p>
    <w:p w:rsidR="00794264" w:rsidRPr="00794264" w:rsidRDefault="00794264" w:rsidP="00794264">
      <w:pPr>
        <w:pStyle w:val="Heading2"/>
      </w:pPr>
      <w:bookmarkStart w:id="55" w:name="_Toc471305265"/>
      <w:bookmarkStart w:id="56" w:name="_Toc504566310"/>
      <w:bookmarkStart w:id="57" w:name="_Toc513466523"/>
      <w:r w:rsidRPr="00794264">
        <w:t>RLAN in the 5 GHz band</w:t>
      </w:r>
      <w:bookmarkEnd w:id="55"/>
      <w:bookmarkEnd w:id="56"/>
      <w:bookmarkEnd w:id="57"/>
    </w:p>
    <w:p w:rsidR="00794264" w:rsidRPr="00330ED7" w:rsidRDefault="00794264" w:rsidP="00794264">
      <w:pPr>
        <w:rPr>
          <w:rStyle w:val="ECCParagraph"/>
        </w:rPr>
      </w:pPr>
      <w:r w:rsidRPr="00330ED7">
        <w:rPr>
          <w:rStyle w:val="ECCParagraph"/>
        </w:rPr>
        <w:t xml:space="preserve">RLAN systems based on IEEE 802.11 </w:t>
      </w:r>
      <w:r w:rsidRPr="00330ED7">
        <w:rPr>
          <w:rStyle w:val="ECCParagraph"/>
        </w:rPr>
        <w:fldChar w:fldCharType="begin"/>
      </w:r>
      <w:r w:rsidRPr="00330ED7">
        <w:rPr>
          <w:rStyle w:val="ECCParagraph"/>
        </w:rPr>
        <w:instrText xml:space="preserve"> REF _Ref501363724 \r \h </w:instrText>
      </w:r>
      <w:r w:rsidR="00330ED7">
        <w:rPr>
          <w:rStyle w:val="ECCParagraph"/>
        </w:rPr>
        <w:instrText xml:space="preserve"> \* MERGEFORMAT </w:instrText>
      </w:r>
      <w:r w:rsidRPr="00330ED7">
        <w:rPr>
          <w:rStyle w:val="ECCParagraph"/>
        </w:rPr>
      </w:r>
      <w:r w:rsidRPr="00330ED7">
        <w:rPr>
          <w:rStyle w:val="ECCParagraph"/>
        </w:rPr>
        <w:fldChar w:fldCharType="separate"/>
      </w:r>
      <w:r w:rsidR="002008DF">
        <w:rPr>
          <w:rStyle w:val="ECCParagraph"/>
        </w:rPr>
        <w:t>[49]</w:t>
      </w:r>
      <w:r w:rsidRPr="00330ED7">
        <w:rPr>
          <w:rStyle w:val="ECCParagraph"/>
        </w:rPr>
        <w:fldChar w:fldCharType="end"/>
      </w:r>
      <w:r w:rsidRPr="00330ED7">
        <w:rPr>
          <w:rStyle w:val="ECCParagraph"/>
        </w:rPr>
        <w:t xml:space="preserve"> are considered in this </w:t>
      </w:r>
      <w:r w:rsidR="008A0975">
        <w:rPr>
          <w:rStyle w:val="ECCParagraph"/>
        </w:rPr>
        <w:t>R</w:t>
      </w:r>
      <w:r w:rsidRPr="00330ED7">
        <w:rPr>
          <w:rStyle w:val="ECCParagraph"/>
        </w:rPr>
        <w:t>eport under SRD regulation, which use the frequency band 5725 MHz to 5875 MHz with a maximum output power of 14 dBm (25 mW) e.i.r.p.</w:t>
      </w:r>
    </w:p>
    <w:p w:rsidR="00794264" w:rsidRPr="00330ED7" w:rsidRDefault="00794264" w:rsidP="00794264">
      <w:pPr>
        <w:rPr>
          <w:rStyle w:val="ECCParagraph"/>
        </w:rPr>
      </w:pPr>
      <w:r w:rsidRPr="00330ED7">
        <w:rPr>
          <w:rStyle w:val="ECCParagraph"/>
        </w:rPr>
        <w:t xml:space="preserve">Systems based on IEEE 802.11ac use up to 80 MHz wide channels. 20 MHz or 40 MHz channels are supported by IEEE 802.11n devices which are typically used today. It is not possible to use a 160 MHz channel within the frequency band 5725 MHz to 5875 MHz. </w:t>
      </w:r>
    </w:p>
    <w:p w:rsidR="00794264" w:rsidRPr="00794264" w:rsidRDefault="00794264" w:rsidP="00794264">
      <w:pPr>
        <w:pStyle w:val="ECCFiguregraphcentered"/>
      </w:pPr>
      <w:r w:rsidRPr="00794264">
        <w:rPr>
          <w:lang w:val="da-DK" w:eastAsia="da-DK"/>
        </w:rPr>
        <w:drawing>
          <wp:inline distT="0" distB="0" distL="0" distR="0" wp14:anchorId="4B732CFD" wp14:editId="1C91C1B3">
            <wp:extent cx="6143625" cy="154620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6060" cy="1554368"/>
                    </a:xfrm>
                    <a:prstGeom prst="rect">
                      <a:avLst/>
                    </a:prstGeom>
                    <a:noFill/>
                  </pic:spPr>
                </pic:pic>
              </a:graphicData>
            </a:graphic>
          </wp:inline>
        </w:drawing>
      </w:r>
    </w:p>
    <w:p w:rsidR="00794264" w:rsidRPr="00794264" w:rsidRDefault="00794264" w:rsidP="00794264">
      <w:pPr>
        <w:pStyle w:val="Caption"/>
        <w:rPr>
          <w:lang w:val="en-GB"/>
        </w:rPr>
      </w:pPr>
      <w:bookmarkStart w:id="58" w:name="_Ref491275625"/>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1</w:t>
      </w:r>
      <w:r w:rsidRPr="00794264">
        <w:fldChar w:fldCharType="end"/>
      </w:r>
      <w:bookmarkEnd w:id="58"/>
      <w:r w:rsidRPr="00794264">
        <w:rPr>
          <w:lang w:val="en-GB"/>
        </w:rPr>
        <w:t>: Overview of 5 GHz Channels for IEEE 802.11</w:t>
      </w:r>
    </w:p>
    <w:p w:rsidR="00794264" w:rsidRPr="00330ED7" w:rsidRDefault="00794264" w:rsidP="00794264">
      <w:pPr>
        <w:rPr>
          <w:rStyle w:val="ECCParagraph"/>
        </w:rPr>
      </w:pPr>
      <w:r w:rsidRPr="00330ED7">
        <w:rPr>
          <w:rStyle w:val="ECCParagraph"/>
        </w:rPr>
        <w:t xml:space="preserve">Channelisation, considered in this </w:t>
      </w:r>
      <w:r w:rsidR="008A0975">
        <w:rPr>
          <w:rStyle w:val="ECCParagraph"/>
        </w:rPr>
        <w:t>R</w:t>
      </w:r>
      <w:r w:rsidRPr="00330ED7">
        <w:rPr>
          <w:rStyle w:val="ECCParagraph"/>
        </w:rPr>
        <w:t>eport, only refers to IEEE 802.11ac. However,</w:t>
      </w:r>
      <w:r w:rsidR="00AB3120">
        <w:rPr>
          <w:rStyle w:val="ECCParagraph"/>
        </w:rPr>
        <w:t xml:space="preserve"> Licensed Assisted Access LTE</w:t>
      </w:r>
      <w:r w:rsidRPr="00330ED7">
        <w:rPr>
          <w:rStyle w:val="ECCParagraph"/>
        </w:rPr>
        <w:t xml:space="preserve"> </w:t>
      </w:r>
      <w:r w:rsidR="00AB3120">
        <w:rPr>
          <w:rStyle w:val="ECCParagraph"/>
        </w:rPr>
        <w:t>(</w:t>
      </w:r>
      <w:r w:rsidRPr="00330ED7">
        <w:rPr>
          <w:rStyle w:val="ECCParagraph"/>
        </w:rPr>
        <w:t>LAA-LTE</w:t>
      </w:r>
      <w:r w:rsidR="00AB3120">
        <w:rPr>
          <w:rStyle w:val="ECCParagraph"/>
        </w:rPr>
        <w:t>)</w:t>
      </w:r>
      <w:r w:rsidRPr="00330ED7">
        <w:rPr>
          <w:rStyle w:val="ECCParagraph"/>
        </w:rPr>
        <w:t xml:space="preserve"> Rel</w:t>
      </w:r>
      <w:r w:rsidR="00AB3120">
        <w:rPr>
          <w:rStyle w:val="ECCParagraph"/>
        </w:rPr>
        <w:t xml:space="preserve">ease </w:t>
      </w:r>
      <w:r w:rsidRPr="00330ED7">
        <w:rPr>
          <w:rStyle w:val="ECCParagraph"/>
        </w:rPr>
        <w:t xml:space="preserve">13 </w:t>
      </w:r>
      <w:r w:rsidRPr="00330ED7">
        <w:rPr>
          <w:rStyle w:val="ECCParagraph"/>
        </w:rPr>
        <w:fldChar w:fldCharType="begin"/>
      </w:r>
      <w:r w:rsidRPr="00330ED7">
        <w:rPr>
          <w:rStyle w:val="ECCParagraph"/>
        </w:rPr>
        <w:instrText xml:space="preserve"> REF _Ref499034564 \r \h </w:instrText>
      </w:r>
      <w:r w:rsidR="00330ED7">
        <w:rPr>
          <w:rStyle w:val="ECCParagraph"/>
        </w:rPr>
        <w:instrText xml:space="preserve"> \* MERGEFORMAT </w:instrText>
      </w:r>
      <w:r w:rsidRPr="00330ED7">
        <w:rPr>
          <w:rStyle w:val="ECCParagraph"/>
        </w:rPr>
      </w:r>
      <w:r w:rsidRPr="00330ED7">
        <w:rPr>
          <w:rStyle w:val="ECCParagraph"/>
        </w:rPr>
        <w:fldChar w:fldCharType="separate"/>
      </w:r>
      <w:r w:rsidR="002008DF">
        <w:rPr>
          <w:rStyle w:val="ECCParagraph"/>
        </w:rPr>
        <w:t>[42]</w:t>
      </w:r>
      <w:r w:rsidRPr="00330ED7">
        <w:rPr>
          <w:rStyle w:val="ECCParagraph"/>
        </w:rPr>
        <w:fldChar w:fldCharType="end"/>
      </w:r>
      <w:r w:rsidRPr="00330ED7">
        <w:rPr>
          <w:rStyle w:val="ECCParagraph"/>
        </w:rPr>
        <w:t xml:space="preserve"> uses the same minimum channel bandwidth of 20 MHz and the same channelisation considered by IEEE 802.11ac </w:t>
      </w:r>
      <w:r w:rsidRPr="00330ED7">
        <w:rPr>
          <w:rStyle w:val="ECCParagraph"/>
        </w:rPr>
        <w:fldChar w:fldCharType="begin"/>
      </w:r>
      <w:r w:rsidRPr="00330ED7">
        <w:rPr>
          <w:rStyle w:val="ECCParagraph"/>
        </w:rPr>
        <w:instrText xml:space="preserve"> REF _Ref501363724 \r \h </w:instrText>
      </w:r>
      <w:r w:rsidR="00330ED7">
        <w:rPr>
          <w:rStyle w:val="ECCParagraph"/>
        </w:rPr>
        <w:instrText xml:space="preserve"> \* MERGEFORMAT </w:instrText>
      </w:r>
      <w:r w:rsidRPr="00330ED7">
        <w:rPr>
          <w:rStyle w:val="ECCParagraph"/>
        </w:rPr>
      </w:r>
      <w:r w:rsidRPr="00330ED7">
        <w:rPr>
          <w:rStyle w:val="ECCParagraph"/>
        </w:rPr>
        <w:fldChar w:fldCharType="separate"/>
      </w:r>
      <w:r w:rsidR="002008DF">
        <w:rPr>
          <w:rStyle w:val="ECCParagraph"/>
        </w:rPr>
        <w:t>[49]</w:t>
      </w:r>
      <w:r w:rsidRPr="00330ED7">
        <w:rPr>
          <w:rStyle w:val="ECCParagraph"/>
        </w:rPr>
        <w:fldChar w:fldCharType="end"/>
      </w:r>
      <w:r w:rsidRPr="00330ED7">
        <w:rPr>
          <w:rStyle w:val="ECCParagraph"/>
        </w:rPr>
        <w:t xml:space="preserve">. EU spectrum regulations do not mandate any particular channelisation or minimum bandwidth. </w:t>
      </w:r>
    </w:p>
    <w:p w:rsidR="00794264" w:rsidRPr="00794264" w:rsidRDefault="00794264" w:rsidP="00794264">
      <w:pPr>
        <w:pStyle w:val="Heading3"/>
        <w:rPr>
          <w:lang w:val="en-GB"/>
        </w:rPr>
      </w:pPr>
      <w:bookmarkStart w:id="59" w:name="_Toc504566311"/>
      <w:bookmarkStart w:id="60" w:name="_Toc513466524"/>
      <w:r w:rsidRPr="00794264">
        <w:rPr>
          <w:lang w:val="en-GB"/>
        </w:rPr>
        <w:t>Basic characteristics</w:t>
      </w:r>
      <w:bookmarkStart w:id="61" w:name="_Ref409528952"/>
      <w:r w:rsidRPr="00794264">
        <w:rPr>
          <w:lang w:val="en-GB"/>
        </w:rPr>
        <w:t xml:space="preserve"> for WAS/RLAN in the band 5725-5875 MHz under SRD regulation</w:t>
      </w:r>
      <w:bookmarkEnd w:id="59"/>
      <w:bookmarkEnd w:id="60"/>
      <w:r w:rsidRPr="00794264">
        <w:rPr>
          <w:lang w:val="en-GB"/>
        </w:rPr>
        <w:t xml:space="preserve"> </w:t>
      </w:r>
    </w:p>
    <w:p w:rsidR="00794264" w:rsidRPr="00794264" w:rsidRDefault="00794264" w:rsidP="00794264">
      <w:pPr>
        <w:pStyle w:val="Caption"/>
        <w:rPr>
          <w:lang w:val="en-GB"/>
        </w:rPr>
      </w:pPr>
    </w:p>
    <w:p w:rsidR="00794264" w:rsidRPr="00794264" w:rsidRDefault="00794264" w:rsidP="00794264">
      <w:pPr>
        <w:pStyle w:val="Caption"/>
        <w:rPr>
          <w:lang w:val="en-GB"/>
        </w:rPr>
      </w:pPr>
      <w:bookmarkStart w:id="62" w:name="_Ref501450583"/>
      <w:bookmarkEnd w:id="61"/>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1</w:t>
      </w:r>
      <w:r w:rsidRPr="00794264">
        <w:fldChar w:fldCharType="end"/>
      </w:r>
      <w:bookmarkEnd w:id="62"/>
      <w:r w:rsidRPr="00794264">
        <w:rPr>
          <w:lang w:val="en-GB"/>
        </w:rPr>
        <w:t xml:space="preserve">: Basic transmitter characteristics for WAS/RLAN in the band 5725-5875 MHz </w:t>
      </w:r>
    </w:p>
    <w:p w:rsidR="00794264" w:rsidRPr="00794264" w:rsidRDefault="00794264" w:rsidP="00794264">
      <w:pPr>
        <w:pStyle w:val="Caption"/>
      </w:pPr>
      <w:r w:rsidRPr="00794264">
        <w:t>under SRD regulation</w:t>
      </w:r>
    </w:p>
    <w:tbl>
      <w:tblPr>
        <w:tblStyle w:val="ECCTable-redheader"/>
        <w:tblW w:w="0" w:type="auto"/>
        <w:tblInd w:w="0" w:type="dxa"/>
        <w:tblLook w:val="01E0" w:firstRow="1" w:lastRow="1" w:firstColumn="1" w:lastColumn="1" w:noHBand="0" w:noVBand="0"/>
      </w:tblPr>
      <w:tblGrid>
        <w:gridCol w:w="5337"/>
        <w:gridCol w:w="1881"/>
      </w:tblGrid>
      <w:tr w:rsidR="00794264" w:rsidRPr="00F65A3C" w:rsidTr="00A8410E">
        <w:trPr>
          <w:cnfStyle w:val="100000000000" w:firstRow="1" w:lastRow="0" w:firstColumn="0" w:lastColumn="0" w:oddVBand="0" w:evenVBand="0" w:oddHBand="0" w:evenHBand="0" w:firstRowFirstColumn="0" w:firstRowLastColumn="0" w:lastRowFirstColumn="0" w:lastRowLastColumn="0"/>
        </w:trPr>
        <w:tc>
          <w:tcPr>
            <w:tcW w:w="5337" w:type="dxa"/>
          </w:tcPr>
          <w:p w:rsidR="00794264" w:rsidRPr="00794264" w:rsidRDefault="00794264" w:rsidP="00794264">
            <w:r w:rsidRPr="00F65A3C">
              <w:t>System parameter</w:t>
            </w:r>
          </w:p>
        </w:tc>
        <w:tc>
          <w:tcPr>
            <w:tcW w:w="1881" w:type="dxa"/>
          </w:tcPr>
          <w:p w:rsidR="00794264" w:rsidRPr="00794264" w:rsidRDefault="00794264" w:rsidP="00794264">
            <w:r w:rsidRPr="00F65A3C">
              <w:t>Value</w:t>
            </w:r>
          </w:p>
        </w:tc>
      </w:tr>
      <w:tr w:rsidR="00794264" w:rsidRPr="00F65A3C" w:rsidTr="00A8410E">
        <w:tc>
          <w:tcPr>
            <w:tcW w:w="5337" w:type="dxa"/>
          </w:tcPr>
          <w:p w:rsidR="00794264" w:rsidRPr="00794264" w:rsidRDefault="00794264" w:rsidP="00794264">
            <w:pPr>
              <w:pStyle w:val="ECCTabletext"/>
            </w:pPr>
            <w:r w:rsidRPr="00F65A3C">
              <w:t xml:space="preserve">Maximum Transmit Power (e.i.r.p. - dBm) </w:t>
            </w:r>
          </w:p>
        </w:tc>
        <w:tc>
          <w:tcPr>
            <w:tcW w:w="1881" w:type="dxa"/>
          </w:tcPr>
          <w:p w:rsidR="00794264" w:rsidRPr="00794264" w:rsidRDefault="00794264" w:rsidP="00794264">
            <w:pPr>
              <w:pStyle w:val="ECCTabletext"/>
            </w:pPr>
            <w:r w:rsidRPr="00F65A3C">
              <w:t>14</w:t>
            </w:r>
          </w:p>
        </w:tc>
      </w:tr>
      <w:tr w:rsidR="00794264" w:rsidRPr="00F65A3C" w:rsidTr="00A8410E">
        <w:tc>
          <w:tcPr>
            <w:tcW w:w="5337" w:type="dxa"/>
          </w:tcPr>
          <w:p w:rsidR="00794264" w:rsidRPr="00794264" w:rsidRDefault="00794264" w:rsidP="00794264">
            <w:pPr>
              <w:pStyle w:val="ECCTabletext"/>
            </w:pPr>
            <w:r w:rsidRPr="00F65A3C">
              <w:t>Bandwidth (MHz)</w:t>
            </w:r>
          </w:p>
        </w:tc>
        <w:tc>
          <w:tcPr>
            <w:tcW w:w="1881" w:type="dxa"/>
          </w:tcPr>
          <w:p w:rsidR="00794264" w:rsidRPr="00794264" w:rsidRDefault="00794264" w:rsidP="00794264">
            <w:pPr>
              <w:pStyle w:val="ECCTabletext"/>
            </w:pPr>
            <w:r w:rsidRPr="00F65A3C">
              <w:t>20</w:t>
            </w:r>
            <w:r w:rsidRPr="00794264">
              <w:t xml:space="preserve"> / 40 / 80</w:t>
            </w:r>
          </w:p>
        </w:tc>
      </w:tr>
      <w:tr w:rsidR="00794264" w:rsidRPr="00F65A3C" w:rsidTr="00A8410E">
        <w:tc>
          <w:tcPr>
            <w:tcW w:w="5337" w:type="dxa"/>
          </w:tcPr>
          <w:p w:rsidR="00794264" w:rsidRPr="00794264" w:rsidRDefault="00794264" w:rsidP="00794264">
            <w:pPr>
              <w:pStyle w:val="ECCTabletext"/>
            </w:pPr>
            <w:r w:rsidRPr="00F65A3C">
              <w:t xml:space="preserve">Maximum Transmit Power Density (e.i.r.p. - </w:t>
            </w:r>
            <w:r w:rsidRPr="00794264">
              <w:t>dBm/MHz)</w:t>
            </w:r>
          </w:p>
        </w:tc>
        <w:tc>
          <w:tcPr>
            <w:tcW w:w="1881" w:type="dxa"/>
          </w:tcPr>
          <w:p w:rsidR="00794264" w:rsidRPr="00794264" w:rsidRDefault="00794264" w:rsidP="00794264">
            <w:pPr>
              <w:pStyle w:val="ECCTabletext"/>
            </w:pPr>
            <w:r w:rsidRPr="00F65A3C">
              <w:t>10</w:t>
            </w:r>
            <w:r w:rsidRPr="00794264">
              <w:t xml:space="preserve"> / 7 / 4</w:t>
            </w:r>
          </w:p>
        </w:tc>
      </w:tr>
      <w:tr w:rsidR="00794264" w:rsidRPr="00F65A3C" w:rsidTr="00A8410E">
        <w:tc>
          <w:tcPr>
            <w:tcW w:w="5337" w:type="dxa"/>
          </w:tcPr>
          <w:p w:rsidR="00794264" w:rsidRPr="00794264" w:rsidRDefault="00794264" w:rsidP="00794264">
            <w:pPr>
              <w:pStyle w:val="ECCTabletext"/>
            </w:pPr>
            <w:r w:rsidRPr="00F65A3C">
              <w:t>Typical AP Antenna Type</w:t>
            </w:r>
          </w:p>
        </w:tc>
        <w:tc>
          <w:tcPr>
            <w:tcW w:w="1881" w:type="dxa"/>
          </w:tcPr>
          <w:p w:rsidR="00794264" w:rsidRPr="00794264" w:rsidRDefault="00794264" w:rsidP="00794264">
            <w:pPr>
              <w:pStyle w:val="ECCTabletext"/>
            </w:pPr>
            <w:r w:rsidRPr="00F65A3C">
              <w:t>Omni (azimuth)</w:t>
            </w:r>
          </w:p>
        </w:tc>
      </w:tr>
      <w:tr w:rsidR="00794264" w:rsidRPr="00F65A3C" w:rsidTr="00A8410E">
        <w:tc>
          <w:tcPr>
            <w:tcW w:w="5337" w:type="dxa"/>
          </w:tcPr>
          <w:p w:rsidR="00794264" w:rsidRPr="00794264" w:rsidRDefault="00794264" w:rsidP="00794264">
            <w:pPr>
              <w:pStyle w:val="ECCTabletext"/>
            </w:pPr>
            <w:r w:rsidRPr="00F65A3C">
              <w:t>AP Antenna directivity gain (dBi)</w:t>
            </w:r>
          </w:p>
        </w:tc>
        <w:tc>
          <w:tcPr>
            <w:tcW w:w="1881" w:type="dxa"/>
          </w:tcPr>
          <w:p w:rsidR="00794264" w:rsidRPr="00794264" w:rsidRDefault="00794264" w:rsidP="00794264">
            <w:pPr>
              <w:pStyle w:val="ECCTabletext"/>
            </w:pPr>
            <w:r w:rsidRPr="00F65A3C">
              <w:t xml:space="preserve">0 </w:t>
            </w:r>
          </w:p>
        </w:tc>
      </w:tr>
    </w:tbl>
    <w:p w:rsidR="00794264" w:rsidRPr="00F65A3C" w:rsidRDefault="00794264" w:rsidP="00794264">
      <w:pPr>
        <w:pStyle w:val="ECCTablenote"/>
      </w:pPr>
    </w:p>
    <w:p w:rsidR="00794264" w:rsidRPr="00F65A3C" w:rsidRDefault="00B95D20" w:rsidP="00794264">
      <w:r>
        <w:rPr>
          <w:rStyle w:val="ECCParagraph"/>
        </w:rPr>
        <w:fldChar w:fldCharType="begin"/>
      </w:r>
      <w:r>
        <w:rPr>
          <w:rStyle w:val="ECCParagraph"/>
        </w:rPr>
        <w:instrText xml:space="preserve"> REF _Ref384071193 \h </w:instrText>
      </w:r>
      <w:r>
        <w:rPr>
          <w:rStyle w:val="ECCParagraph"/>
        </w:rPr>
      </w:r>
      <w:r>
        <w:rPr>
          <w:rStyle w:val="ECCParagraph"/>
        </w:rPr>
        <w:fldChar w:fldCharType="separate"/>
      </w:r>
      <w:r w:rsidRPr="00794264">
        <w:t xml:space="preserve">Figure </w:t>
      </w:r>
      <w:r>
        <w:rPr>
          <w:noProof/>
        </w:rPr>
        <w:t>2</w:t>
      </w:r>
      <w:r>
        <w:rPr>
          <w:rStyle w:val="ECCParagraph"/>
        </w:rPr>
        <w:fldChar w:fldCharType="end"/>
      </w:r>
      <w:r w:rsidR="00794264" w:rsidRPr="00330ED7">
        <w:rPr>
          <w:rStyle w:val="ECCParagraph"/>
        </w:rPr>
        <w:t xml:space="preserve"> below provides the spectrum mask for RLAN as function of the nominal channel bandwidth, typically 20, 40 or 80 MHz</w:t>
      </w:r>
      <w:r w:rsidR="00794264" w:rsidRPr="00F65A3C">
        <w:t>.</w:t>
      </w:r>
    </w:p>
    <w:p w:rsidR="00794264" w:rsidRPr="00794264" w:rsidRDefault="00794264" w:rsidP="00794264">
      <w:pPr>
        <w:pStyle w:val="ECCFiguregraphcentered"/>
      </w:pPr>
      <w:r w:rsidRPr="00794264">
        <w:rPr>
          <w:lang w:val="da-DK" w:eastAsia="da-DK"/>
        </w:rPr>
        <w:lastRenderedPageBreak/>
        <w:drawing>
          <wp:inline distT="0" distB="0" distL="0" distR="0" wp14:anchorId="1EC0B710" wp14:editId="623B9BC8">
            <wp:extent cx="6120765" cy="3018926"/>
            <wp:effectExtent l="0" t="0" r="0" b="0"/>
            <wp:docPr id="17" name="Picture 17" descr="C:\Users\bruno\AppData\Local\Microsoft\Windows\Temporary Internet Files\Content.Outlook\7NLLXIWK\Spectrum Mask v1 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no\AppData\Local\Microsoft\Windows\Temporary Internet Files\Content.Outlook\7NLLXIWK\Spectrum Mask v1 6 1.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120765" cy="3018926"/>
                    </a:xfrm>
                    <a:prstGeom prst="rect">
                      <a:avLst/>
                    </a:prstGeom>
                    <a:noFill/>
                    <a:ln>
                      <a:noFill/>
                    </a:ln>
                  </pic:spPr>
                </pic:pic>
              </a:graphicData>
            </a:graphic>
          </wp:inline>
        </w:drawing>
      </w:r>
    </w:p>
    <w:p w:rsidR="00794264" w:rsidRPr="00794264" w:rsidRDefault="00794264" w:rsidP="00794264">
      <w:pPr>
        <w:pStyle w:val="Caption"/>
        <w:rPr>
          <w:lang w:val="en-GB"/>
        </w:rPr>
      </w:pPr>
      <w:bookmarkStart w:id="63" w:name="_Ref384071193"/>
      <w:bookmarkStart w:id="64" w:name="_Ref384074429"/>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2</w:t>
      </w:r>
      <w:r w:rsidRPr="00794264">
        <w:fldChar w:fldCharType="end"/>
      </w:r>
      <w:bookmarkEnd w:id="63"/>
      <w:r w:rsidRPr="00794264">
        <w:rPr>
          <w:lang w:val="en-GB"/>
        </w:rPr>
        <w:t>: Spectrum mask for RLAN</w:t>
      </w:r>
      <w:bookmarkEnd w:id="64"/>
    </w:p>
    <w:p w:rsidR="00794264" w:rsidRPr="00330ED7" w:rsidRDefault="00794264" w:rsidP="00794264">
      <w:pPr>
        <w:rPr>
          <w:rStyle w:val="ECCParagraph"/>
        </w:rPr>
      </w:pPr>
      <w:r w:rsidRPr="00330ED7">
        <w:rPr>
          <w:rStyle w:val="ECCParagraph"/>
        </w:rPr>
        <w:fldChar w:fldCharType="begin"/>
      </w:r>
      <w:r w:rsidRPr="00330ED7">
        <w:rPr>
          <w:rStyle w:val="ECCParagraph"/>
        </w:rPr>
        <w:instrText xml:space="preserve"> REF _Ref501104392 \h </w:instrText>
      </w:r>
      <w:r w:rsidR="00330ED7">
        <w:rPr>
          <w:rStyle w:val="ECCParagraph"/>
        </w:rPr>
        <w:instrText xml:space="preserve"> \* MERGEFORMAT </w:instrText>
      </w:r>
      <w:r w:rsidRPr="00330ED7">
        <w:rPr>
          <w:rStyle w:val="ECCParagraph"/>
        </w:rPr>
      </w:r>
      <w:r w:rsidRPr="00330ED7">
        <w:rPr>
          <w:rStyle w:val="ECCParagraph"/>
        </w:rPr>
        <w:fldChar w:fldCharType="separate"/>
      </w:r>
      <w:r w:rsidR="002008DF" w:rsidRPr="002008DF">
        <w:rPr>
          <w:rStyle w:val="ECCParagraph"/>
        </w:rPr>
        <w:t>Table 2</w:t>
      </w:r>
      <w:r w:rsidRPr="00330ED7">
        <w:rPr>
          <w:rStyle w:val="ECCParagraph"/>
        </w:rPr>
        <w:fldChar w:fldCharType="end"/>
      </w:r>
      <w:r w:rsidRPr="00330ED7">
        <w:rPr>
          <w:rStyle w:val="ECCParagraph"/>
        </w:rPr>
        <w:t xml:space="preserve"> provides RLAN receiver parameters for the purpose of compatibility studies.</w:t>
      </w:r>
    </w:p>
    <w:p w:rsidR="00794264" w:rsidRPr="00794264" w:rsidRDefault="00794264" w:rsidP="00794264">
      <w:pPr>
        <w:pStyle w:val="Caption"/>
        <w:rPr>
          <w:lang w:val="en-GB"/>
        </w:rPr>
      </w:pPr>
    </w:p>
    <w:p w:rsidR="00794264" w:rsidRPr="00794264" w:rsidRDefault="00794264" w:rsidP="00794264">
      <w:pPr>
        <w:pStyle w:val="Caption"/>
        <w:rPr>
          <w:lang w:val="en-GB"/>
        </w:rPr>
      </w:pPr>
      <w:bookmarkStart w:id="65" w:name="_Ref501104392"/>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2</w:t>
      </w:r>
      <w:r w:rsidRPr="00794264">
        <w:fldChar w:fldCharType="end"/>
      </w:r>
      <w:bookmarkEnd w:id="65"/>
      <w:r w:rsidRPr="00794264">
        <w:rPr>
          <w:lang w:val="en-GB"/>
        </w:rPr>
        <w:t xml:space="preserve">: Basic receiver characteristics for WAS/RLAN in the band 5725-5875 MHz </w:t>
      </w:r>
    </w:p>
    <w:p w:rsidR="00794264" w:rsidRPr="00794264" w:rsidRDefault="00794264" w:rsidP="00794264">
      <w:pPr>
        <w:pStyle w:val="Caption"/>
      </w:pPr>
      <w:r w:rsidRPr="00794264">
        <w:t>under SRD regulation</w:t>
      </w:r>
    </w:p>
    <w:tbl>
      <w:tblPr>
        <w:tblStyle w:val="ECCTable-redheader"/>
        <w:tblW w:w="0" w:type="auto"/>
        <w:tblInd w:w="0" w:type="dxa"/>
        <w:tblLook w:val="01E0" w:firstRow="1" w:lastRow="1" w:firstColumn="1" w:lastColumn="1" w:noHBand="0" w:noVBand="0"/>
      </w:tblPr>
      <w:tblGrid>
        <w:gridCol w:w="5395"/>
        <w:gridCol w:w="912"/>
        <w:gridCol w:w="993"/>
        <w:gridCol w:w="1011"/>
      </w:tblGrid>
      <w:tr w:rsidR="00794264" w:rsidRPr="00F65A3C" w:rsidTr="00A8410E">
        <w:trPr>
          <w:cnfStyle w:val="100000000000" w:firstRow="1" w:lastRow="0" w:firstColumn="0" w:lastColumn="0" w:oddVBand="0" w:evenVBand="0" w:oddHBand="0" w:evenHBand="0" w:firstRowFirstColumn="0" w:firstRowLastColumn="0" w:lastRowFirstColumn="0" w:lastRowLastColumn="0"/>
        </w:trPr>
        <w:tc>
          <w:tcPr>
            <w:tcW w:w="5395" w:type="dxa"/>
          </w:tcPr>
          <w:p w:rsidR="00794264" w:rsidRPr="00794264" w:rsidRDefault="00794264" w:rsidP="00794264">
            <w:r w:rsidRPr="00F65A3C">
              <w:t>System parameter</w:t>
            </w:r>
          </w:p>
        </w:tc>
        <w:tc>
          <w:tcPr>
            <w:tcW w:w="2916" w:type="dxa"/>
            <w:gridSpan w:val="3"/>
          </w:tcPr>
          <w:p w:rsidR="00794264" w:rsidRPr="00794264" w:rsidRDefault="00794264" w:rsidP="00794264">
            <w:r w:rsidRPr="00F65A3C">
              <w:t>Value</w:t>
            </w:r>
          </w:p>
        </w:tc>
      </w:tr>
      <w:tr w:rsidR="00794264" w:rsidRPr="00F65A3C" w:rsidTr="00A8410E">
        <w:tc>
          <w:tcPr>
            <w:tcW w:w="5395" w:type="dxa"/>
          </w:tcPr>
          <w:p w:rsidR="00794264" w:rsidRPr="00794264" w:rsidRDefault="00794264" w:rsidP="00794264">
            <w:pPr>
              <w:pStyle w:val="ECCTabletext"/>
            </w:pPr>
            <w:r w:rsidRPr="00F65A3C">
              <w:t>Bandwidth (MHz)</w:t>
            </w:r>
          </w:p>
        </w:tc>
        <w:tc>
          <w:tcPr>
            <w:tcW w:w="912" w:type="dxa"/>
          </w:tcPr>
          <w:p w:rsidR="00794264" w:rsidRPr="00794264" w:rsidRDefault="00794264" w:rsidP="00794264">
            <w:pPr>
              <w:pStyle w:val="ECCTabletext"/>
            </w:pPr>
            <w:r w:rsidRPr="00F65A3C">
              <w:t xml:space="preserve">20 </w:t>
            </w:r>
          </w:p>
        </w:tc>
        <w:tc>
          <w:tcPr>
            <w:tcW w:w="993" w:type="dxa"/>
          </w:tcPr>
          <w:p w:rsidR="00794264" w:rsidRPr="00794264" w:rsidRDefault="00794264" w:rsidP="00794264">
            <w:pPr>
              <w:pStyle w:val="ECCTabletext"/>
            </w:pPr>
            <w:r w:rsidRPr="00F65A3C">
              <w:t>40</w:t>
            </w:r>
          </w:p>
        </w:tc>
        <w:tc>
          <w:tcPr>
            <w:tcW w:w="1011" w:type="dxa"/>
          </w:tcPr>
          <w:p w:rsidR="00794264" w:rsidRPr="00794264" w:rsidRDefault="00794264" w:rsidP="00794264">
            <w:pPr>
              <w:pStyle w:val="ECCTabletext"/>
            </w:pPr>
            <w:r w:rsidRPr="00F65A3C">
              <w:t>80</w:t>
            </w:r>
          </w:p>
        </w:tc>
      </w:tr>
      <w:tr w:rsidR="00794264" w:rsidRPr="00F65A3C" w:rsidTr="00A8410E">
        <w:tc>
          <w:tcPr>
            <w:tcW w:w="5395" w:type="dxa"/>
          </w:tcPr>
          <w:p w:rsidR="00794264" w:rsidRPr="00794264" w:rsidRDefault="00794264" w:rsidP="00794264">
            <w:pPr>
              <w:pStyle w:val="ECCTabletext"/>
            </w:pPr>
            <w:proofErr w:type="spellStart"/>
            <w:r w:rsidRPr="00F65A3C">
              <w:t>kTB</w:t>
            </w:r>
            <w:proofErr w:type="spellEnd"/>
            <w:r w:rsidRPr="00F65A3C">
              <w:t xml:space="preserve"> </w:t>
            </w:r>
            <w:r w:rsidRPr="00794264">
              <w:t>(dBm / bandwidth)</w:t>
            </w:r>
          </w:p>
        </w:tc>
        <w:tc>
          <w:tcPr>
            <w:tcW w:w="912" w:type="dxa"/>
          </w:tcPr>
          <w:p w:rsidR="00794264" w:rsidRPr="00794264" w:rsidRDefault="00794264" w:rsidP="00794264">
            <w:pPr>
              <w:pStyle w:val="ECCTabletext"/>
            </w:pPr>
            <w:r w:rsidRPr="00F65A3C">
              <w:t>-101</w:t>
            </w:r>
          </w:p>
        </w:tc>
        <w:tc>
          <w:tcPr>
            <w:tcW w:w="993" w:type="dxa"/>
          </w:tcPr>
          <w:p w:rsidR="00794264" w:rsidRPr="00794264" w:rsidRDefault="00794264" w:rsidP="00794264">
            <w:pPr>
              <w:pStyle w:val="ECCTabletext"/>
            </w:pPr>
            <w:r w:rsidRPr="00F65A3C">
              <w:t>-98</w:t>
            </w:r>
          </w:p>
        </w:tc>
        <w:tc>
          <w:tcPr>
            <w:tcW w:w="1011" w:type="dxa"/>
          </w:tcPr>
          <w:p w:rsidR="00794264" w:rsidRPr="00794264" w:rsidRDefault="00794264" w:rsidP="00794264">
            <w:pPr>
              <w:pStyle w:val="ECCTabletext"/>
            </w:pPr>
            <w:r w:rsidRPr="00F65A3C">
              <w:t>-95</w:t>
            </w:r>
          </w:p>
        </w:tc>
      </w:tr>
      <w:tr w:rsidR="00794264" w:rsidRPr="00F65A3C" w:rsidTr="00A8410E">
        <w:tc>
          <w:tcPr>
            <w:tcW w:w="5395" w:type="dxa"/>
          </w:tcPr>
          <w:p w:rsidR="00794264" w:rsidRPr="00794264" w:rsidRDefault="00794264" w:rsidP="00794264">
            <w:pPr>
              <w:pStyle w:val="ECCTabletext"/>
            </w:pPr>
            <w:r w:rsidRPr="00F65A3C">
              <w:t xml:space="preserve">Typical Noise figure </w:t>
            </w:r>
            <w:r w:rsidRPr="00794264">
              <w:t>(dB)</w:t>
            </w:r>
          </w:p>
        </w:tc>
        <w:tc>
          <w:tcPr>
            <w:tcW w:w="2916" w:type="dxa"/>
            <w:gridSpan w:val="3"/>
          </w:tcPr>
          <w:p w:rsidR="00794264" w:rsidRPr="00794264" w:rsidRDefault="00794264" w:rsidP="00794264">
            <w:pPr>
              <w:pStyle w:val="ECCTabletext"/>
            </w:pPr>
            <w:r w:rsidRPr="00F65A3C">
              <w:t xml:space="preserve">4 </w:t>
            </w:r>
          </w:p>
        </w:tc>
      </w:tr>
      <w:tr w:rsidR="00794264" w:rsidRPr="00F65A3C" w:rsidTr="00A8410E">
        <w:tc>
          <w:tcPr>
            <w:tcW w:w="5395" w:type="dxa"/>
          </w:tcPr>
          <w:p w:rsidR="00794264" w:rsidRPr="00794264" w:rsidRDefault="00794264" w:rsidP="00794264">
            <w:pPr>
              <w:pStyle w:val="ECCTabletext"/>
            </w:pPr>
            <w:r w:rsidRPr="00F65A3C">
              <w:t>Noise Power (dBm / bandwidth)</w:t>
            </w:r>
          </w:p>
        </w:tc>
        <w:tc>
          <w:tcPr>
            <w:tcW w:w="912" w:type="dxa"/>
          </w:tcPr>
          <w:p w:rsidR="00794264" w:rsidRPr="00794264" w:rsidRDefault="00794264" w:rsidP="00794264">
            <w:pPr>
              <w:pStyle w:val="ECCTabletext"/>
            </w:pPr>
            <w:r w:rsidRPr="00F65A3C">
              <w:t>-97</w:t>
            </w:r>
          </w:p>
        </w:tc>
        <w:tc>
          <w:tcPr>
            <w:tcW w:w="993" w:type="dxa"/>
          </w:tcPr>
          <w:p w:rsidR="00794264" w:rsidRPr="00794264" w:rsidRDefault="00794264" w:rsidP="00794264">
            <w:pPr>
              <w:pStyle w:val="ECCTabletext"/>
            </w:pPr>
            <w:r w:rsidRPr="00F65A3C">
              <w:t>-94</w:t>
            </w:r>
          </w:p>
        </w:tc>
        <w:tc>
          <w:tcPr>
            <w:tcW w:w="1011" w:type="dxa"/>
          </w:tcPr>
          <w:p w:rsidR="00794264" w:rsidRPr="00794264" w:rsidRDefault="00794264" w:rsidP="00794264">
            <w:pPr>
              <w:pStyle w:val="ECCTabletext"/>
            </w:pPr>
            <w:r w:rsidRPr="00F65A3C">
              <w:t>-91</w:t>
            </w:r>
          </w:p>
        </w:tc>
      </w:tr>
      <w:tr w:rsidR="00794264" w:rsidRPr="00F65A3C" w:rsidTr="00A8410E">
        <w:tc>
          <w:tcPr>
            <w:tcW w:w="5395" w:type="dxa"/>
          </w:tcPr>
          <w:p w:rsidR="00794264" w:rsidRPr="00794264" w:rsidRDefault="00794264" w:rsidP="00794264">
            <w:pPr>
              <w:pStyle w:val="ECCTabletext"/>
            </w:pPr>
            <w:r w:rsidRPr="00F65A3C">
              <w:t xml:space="preserve">Typical Sensitivity </w:t>
            </w:r>
            <w:r w:rsidRPr="00794264">
              <w:t>for MCS0, BPSK (½ coding rate) (dBm)</w:t>
            </w:r>
          </w:p>
        </w:tc>
        <w:tc>
          <w:tcPr>
            <w:tcW w:w="912" w:type="dxa"/>
          </w:tcPr>
          <w:p w:rsidR="00794264" w:rsidRPr="00794264" w:rsidRDefault="00794264" w:rsidP="00794264">
            <w:pPr>
              <w:pStyle w:val="ECCTabletext"/>
            </w:pPr>
            <w:r w:rsidRPr="00F65A3C">
              <w:t>-92</w:t>
            </w:r>
          </w:p>
        </w:tc>
        <w:tc>
          <w:tcPr>
            <w:tcW w:w="993" w:type="dxa"/>
          </w:tcPr>
          <w:p w:rsidR="00794264" w:rsidRPr="00794264" w:rsidRDefault="00794264" w:rsidP="00794264">
            <w:pPr>
              <w:pStyle w:val="ECCTabletext"/>
            </w:pPr>
            <w:r w:rsidRPr="00F65A3C">
              <w:t>-89</w:t>
            </w:r>
          </w:p>
        </w:tc>
        <w:tc>
          <w:tcPr>
            <w:tcW w:w="1011" w:type="dxa"/>
          </w:tcPr>
          <w:p w:rsidR="00794264" w:rsidRPr="00794264" w:rsidRDefault="00794264" w:rsidP="00794264">
            <w:pPr>
              <w:pStyle w:val="ECCTabletext"/>
            </w:pPr>
            <w:r w:rsidRPr="00F65A3C">
              <w:t>-86</w:t>
            </w:r>
          </w:p>
        </w:tc>
      </w:tr>
      <w:tr w:rsidR="00794264" w:rsidRPr="00F65A3C" w:rsidTr="00A8410E">
        <w:tc>
          <w:tcPr>
            <w:tcW w:w="5395" w:type="dxa"/>
          </w:tcPr>
          <w:p w:rsidR="00794264" w:rsidRPr="00794264" w:rsidRDefault="00794264" w:rsidP="00794264">
            <w:pPr>
              <w:pStyle w:val="ECCTabletext"/>
            </w:pPr>
            <w:r w:rsidRPr="00F65A3C">
              <w:t>C/N for MCS0, BPSK (½ coding rate) (dB)</w:t>
            </w:r>
          </w:p>
        </w:tc>
        <w:tc>
          <w:tcPr>
            <w:tcW w:w="2916" w:type="dxa"/>
            <w:gridSpan w:val="3"/>
          </w:tcPr>
          <w:p w:rsidR="00794264" w:rsidRPr="00794264" w:rsidRDefault="00794264" w:rsidP="00794264">
            <w:pPr>
              <w:pStyle w:val="ECCTabletext"/>
            </w:pPr>
            <w:r w:rsidRPr="00F65A3C">
              <w:t>5</w:t>
            </w:r>
          </w:p>
        </w:tc>
      </w:tr>
      <w:tr w:rsidR="00794264" w:rsidRPr="00F65A3C" w:rsidTr="00A8410E">
        <w:tc>
          <w:tcPr>
            <w:tcW w:w="5395" w:type="dxa"/>
          </w:tcPr>
          <w:p w:rsidR="00794264" w:rsidRPr="00794264" w:rsidRDefault="00794264" w:rsidP="00794264">
            <w:pPr>
              <w:pStyle w:val="ECCTabletext"/>
            </w:pPr>
            <w:r w:rsidRPr="00F65A3C">
              <w:t>I/N (dB) (note 1)</w:t>
            </w:r>
          </w:p>
        </w:tc>
        <w:tc>
          <w:tcPr>
            <w:tcW w:w="2916" w:type="dxa"/>
            <w:gridSpan w:val="3"/>
          </w:tcPr>
          <w:p w:rsidR="00794264" w:rsidRPr="00794264" w:rsidRDefault="00794264" w:rsidP="00794264">
            <w:pPr>
              <w:pStyle w:val="ECCTabletext"/>
            </w:pPr>
            <w:r w:rsidRPr="00F65A3C">
              <w:t>-6</w:t>
            </w:r>
          </w:p>
        </w:tc>
      </w:tr>
      <w:tr w:rsidR="00794264" w:rsidRPr="003F65F7" w:rsidTr="00A8410E">
        <w:tc>
          <w:tcPr>
            <w:tcW w:w="5395" w:type="dxa"/>
          </w:tcPr>
          <w:p w:rsidR="00794264" w:rsidRPr="00794264" w:rsidRDefault="00794264" w:rsidP="00794264">
            <w:pPr>
              <w:pStyle w:val="ECCTabletext"/>
            </w:pPr>
            <w:r w:rsidRPr="00F65A3C">
              <w:t>C/I (dB)</w:t>
            </w:r>
          </w:p>
        </w:tc>
        <w:tc>
          <w:tcPr>
            <w:tcW w:w="2916" w:type="dxa"/>
            <w:gridSpan w:val="3"/>
          </w:tcPr>
          <w:p w:rsidR="00794264" w:rsidRPr="00794264" w:rsidRDefault="00794264" w:rsidP="00794264">
            <w:pPr>
              <w:pStyle w:val="ECCTabletext"/>
              <w:rPr>
                <w:lang w:val="da-DK"/>
              </w:rPr>
            </w:pPr>
            <w:r w:rsidRPr="00794264">
              <w:rPr>
                <w:lang w:val="da-DK"/>
              </w:rPr>
              <w:t>11 for I/N -6 dB; 5 for I/N 0 dB</w:t>
            </w:r>
          </w:p>
        </w:tc>
      </w:tr>
      <w:tr w:rsidR="00794264" w:rsidRPr="00F65A3C" w:rsidTr="00A8410E">
        <w:tc>
          <w:tcPr>
            <w:tcW w:w="5395" w:type="dxa"/>
          </w:tcPr>
          <w:p w:rsidR="00794264" w:rsidRPr="00794264" w:rsidRDefault="00794264" w:rsidP="00794264">
            <w:pPr>
              <w:pStyle w:val="ECCTabletext"/>
            </w:pPr>
            <w:r w:rsidRPr="00F65A3C">
              <w:t>Maximum antenna gain at the RLAN user device (dBi)</w:t>
            </w:r>
          </w:p>
        </w:tc>
        <w:tc>
          <w:tcPr>
            <w:tcW w:w="2916" w:type="dxa"/>
            <w:gridSpan w:val="3"/>
          </w:tcPr>
          <w:p w:rsidR="00794264" w:rsidRPr="00794264" w:rsidRDefault="00794264" w:rsidP="00794264">
            <w:pPr>
              <w:pStyle w:val="ECCTabletext"/>
            </w:pPr>
            <w:r w:rsidRPr="00F65A3C">
              <w:t xml:space="preserve">See </w:t>
            </w:r>
            <w:r w:rsidRPr="00794264">
              <w:fldChar w:fldCharType="begin"/>
            </w:r>
            <w:r w:rsidRPr="00794264">
              <w:instrText xml:space="preserve"> REF _Ref491265627 \h  \* MERGEFORMAT </w:instrText>
            </w:r>
            <w:r w:rsidRPr="00794264">
              <w:fldChar w:fldCharType="separate"/>
            </w:r>
            <w:r w:rsidR="002008DF" w:rsidRPr="00794264">
              <w:t xml:space="preserve">Table </w:t>
            </w:r>
            <w:r w:rsidR="002008DF">
              <w:t>3</w:t>
            </w:r>
            <w:r w:rsidRPr="00794264">
              <w:fldChar w:fldCharType="end"/>
            </w:r>
          </w:p>
        </w:tc>
      </w:tr>
    </w:tbl>
    <w:p w:rsidR="00794264" w:rsidRPr="00794264" w:rsidRDefault="00794264" w:rsidP="00AB3120">
      <w:pPr>
        <w:pStyle w:val="ECCTablenote"/>
        <w:ind w:left="709" w:firstLine="0"/>
        <w:rPr>
          <w:rFonts w:eastAsia="Batang"/>
        </w:rPr>
      </w:pPr>
      <w:r w:rsidRPr="00F65A3C">
        <w:t xml:space="preserve">Note 1: As per ITU-R Recommendation M.1739 </w:t>
      </w:r>
      <w:r w:rsidRPr="00F65A3C">
        <w:fldChar w:fldCharType="begin"/>
      </w:r>
      <w:r w:rsidRPr="00F65A3C">
        <w:instrText xml:space="preserve"> REF _Ref491276160 \r \h </w:instrText>
      </w:r>
      <w:r w:rsidRPr="00F65A3C">
        <w:fldChar w:fldCharType="separate"/>
      </w:r>
      <w:r w:rsidR="002008DF">
        <w:t>[53]</w:t>
      </w:r>
      <w:r w:rsidRPr="00F65A3C">
        <w:fldChar w:fldCharType="end"/>
      </w:r>
      <w:r w:rsidRPr="00F65A3C">
        <w:t xml:space="preserve">, </w:t>
      </w:r>
      <w:proofErr w:type="gramStart"/>
      <w:r w:rsidRPr="00794264">
        <w:rPr>
          <w:rFonts w:eastAsia="Batang"/>
        </w:rPr>
        <w:t>the I</w:t>
      </w:r>
      <w:proofErr w:type="gramEnd"/>
      <w:r w:rsidRPr="00794264">
        <w:rPr>
          <w:rFonts w:eastAsia="Batang"/>
        </w:rPr>
        <w:t xml:space="preserve">/N ratio at the WAS/RLAN receiver should not exceed –6 dB, assuring that degradation to a WAS/RLAN receiver’s sensitivity will not exceed approximately 1.0 dB. Whilst it is designed to address interference from multiple sources, this criterion is also considered in this Report for single-entry analysis. </w:t>
      </w:r>
    </w:p>
    <w:p w:rsidR="00794264" w:rsidRPr="00794264" w:rsidRDefault="00794264" w:rsidP="00794264">
      <w:pPr>
        <w:pStyle w:val="Heading3"/>
      </w:pPr>
      <w:bookmarkStart w:id="66" w:name="_Toc401008994"/>
      <w:bookmarkStart w:id="67" w:name="_Toc441670119"/>
      <w:bookmarkStart w:id="68" w:name="_Toc504566312"/>
      <w:bookmarkStart w:id="69" w:name="_Toc513466525"/>
      <w:r w:rsidRPr="00794264">
        <w:t>RLAN antenna pattern</w:t>
      </w:r>
      <w:bookmarkEnd w:id="66"/>
      <w:bookmarkEnd w:id="67"/>
      <w:bookmarkEnd w:id="68"/>
      <w:bookmarkEnd w:id="69"/>
    </w:p>
    <w:p w:rsidR="00794264" w:rsidRPr="00F65A3C" w:rsidRDefault="00794264" w:rsidP="00794264">
      <w:r w:rsidRPr="007D2CBD">
        <w:rPr>
          <w:rStyle w:val="ECCParagraph"/>
        </w:rPr>
        <w:t xml:space="preserve">The characteristics in </w:t>
      </w:r>
      <w:r w:rsidRPr="007D2CBD">
        <w:rPr>
          <w:rStyle w:val="ECCParagraph"/>
        </w:rPr>
        <w:fldChar w:fldCharType="begin"/>
      </w:r>
      <w:r w:rsidRPr="007D2CBD">
        <w:rPr>
          <w:rStyle w:val="ECCParagraph"/>
        </w:rPr>
        <w:instrText xml:space="preserve"> REF _Ref491265627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sidRPr="002008DF">
        <w:rPr>
          <w:rStyle w:val="ECCParagraph"/>
        </w:rPr>
        <w:t>Table 3</w:t>
      </w:r>
      <w:r w:rsidRPr="007D2CBD">
        <w:rPr>
          <w:rStyle w:val="ECCParagraph"/>
        </w:rPr>
        <w:fldChar w:fldCharType="end"/>
      </w:r>
      <w:r w:rsidRPr="007D2CBD">
        <w:rPr>
          <w:rStyle w:val="ECCParagraph"/>
        </w:rPr>
        <w:t xml:space="preserve"> are representative of an average antenna for all User Equipment within a population of RLAN devices, including home and office equipment. For RLAN in cars, the devices could include mobile or portable ones, and also devices that are closer integrated into the vehicle (e.g. cable replacement for </w:t>
      </w:r>
      <w:r w:rsidRPr="00030FC9">
        <w:rPr>
          <w:rStyle w:val="ECCParagraph"/>
        </w:rPr>
        <w:t>rear-seat</w:t>
      </w:r>
      <w:r w:rsidRPr="007D2CBD">
        <w:rPr>
          <w:rStyle w:val="ECCParagraph"/>
        </w:rPr>
        <w:t xml:space="preserve"> entertainment</w:t>
      </w:r>
      <w:r w:rsidRPr="00F65A3C">
        <w:t>).</w:t>
      </w:r>
    </w:p>
    <w:p w:rsidR="00794264" w:rsidRPr="007D2CBD" w:rsidRDefault="00794264" w:rsidP="00794264">
      <w:pPr>
        <w:rPr>
          <w:rStyle w:val="ECCParagraph"/>
        </w:rPr>
      </w:pPr>
      <w:r w:rsidRPr="007D2CBD">
        <w:rPr>
          <w:rStyle w:val="ECCParagraph"/>
        </w:rPr>
        <w:t xml:space="preserve">The following antenna </w:t>
      </w:r>
      <w:r w:rsidR="00E16F4C">
        <w:rPr>
          <w:rStyle w:val="ECCParagraph"/>
        </w:rPr>
        <w:t xml:space="preserve">characteristic in Table 3 was </w:t>
      </w:r>
      <w:r w:rsidRPr="007D2CBD">
        <w:rPr>
          <w:rStyle w:val="ECCParagraph"/>
        </w:rPr>
        <w:t xml:space="preserve">considered in ECC Report 244 </w:t>
      </w:r>
      <w:r w:rsidRPr="007D2CBD">
        <w:rPr>
          <w:rStyle w:val="ECCParagraph"/>
        </w:rPr>
        <w:fldChar w:fldCharType="begin"/>
      </w:r>
      <w:r w:rsidRPr="007D2CBD">
        <w:rPr>
          <w:rStyle w:val="ECCParagraph"/>
        </w:rPr>
        <w:instrText xml:space="preserve"> REF _Ref491270683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[24]</w:t>
      </w:r>
      <w:r w:rsidRPr="007D2CBD">
        <w:rPr>
          <w:rStyle w:val="ECCParagraph"/>
        </w:rPr>
        <w:fldChar w:fldCharType="end"/>
      </w:r>
      <w:r w:rsidRPr="007D2CBD">
        <w:rPr>
          <w:rStyle w:val="ECCParagraph"/>
        </w:rPr>
        <w:t xml:space="preserve"> for conventional RLAN usage. </w:t>
      </w:r>
      <w:r w:rsidR="00E16F4C">
        <w:rPr>
          <w:rStyle w:val="ECCParagraph"/>
        </w:rPr>
        <w:t>It</w:t>
      </w:r>
      <w:r w:rsidRPr="007D2CBD">
        <w:rPr>
          <w:rStyle w:val="ECCParagraph"/>
        </w:rPr>
        <w:t xml:space="preserve"> might apply to RLAN on</w:t>
      </w:r>
      <w:r w:rsidR="0088279E">
        <w:rPr>
          <w:rStyle w:val="ECCParagraph"/>
        </w:rPr>
        <w:t>-</w:t>
      </w:r>
      <w:r w:rsidRPr="007D2CBD">
        <w:rPr>
          <w:rStyle w:val="ECCParagraph"/>
        </w:rPr>
        <w:t>board vehicles. For fixed installations of RLAN in vehicles, new types of antenna patterns optimi</w:t>
      </w:r>
      <w:r w:rsidR="00770CA8">
        <w:rPr>
          <w:rStyle w:val="ECCParagraph"/>
        </w:rPr>
        <w:t>s</w:t>
      </w:r>
      <w:r w:rsidRPr="007D2CBD">
        <w:rPr>
          <w:rStyle w:val="ECCParagraph"/>
        </w:rPr>
        <w:t>ed for usage inside a vehicle might be considered in future studies.</w:t>
      </w:r>
    </w:p>
    <w:p w:rsidR="00794264" w:rsidRPr="00794264" w:rsidRDefault="00794264" w:rsidP="00794264">
      <w:pPr>
        <w:pStyle w:val="Caption"/>
        <w:rPr>
          <w:lang w:val="en-GB"/>
        </w:rPr>
      </w:pPr>
      <w:bookmarkStart w:id="70" w:name="_Ref491265627"/>
      <w:r w:rsidRPr="00794264">
        <w:rPr>
          <w:lang w:val="en-GB"/>
        </w:rPr>
        <w:lastRenderedPageBreak/>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3</w:t>
      </w:r>
      <w:r w:rsidRPr="00794264">
        <w:fldChar w:fldCharType="end"/>
      </w:r>
      <w:bookmarkEnd w:id="70"/>
      <w:r w:rsidRPr="00794264">
        <w:rPr>
          <w:lang w:val="en-GB"/>
        </w:rPr>
        <w:t>: RLAN User Equipment antenna (mobile/portable device)</w:t>
      </w:r>
    </w:p>
    <w:tbl>
      <w:tblPr>
        <w:tblStyle w:val="ECCTable-redheader"/>
        <w:tblW w:w="0" w:type="auto"/>
        <w:tblInd w:w="0" w:type="dxa"/>
        <w:tblLook w:val="01E0" w:firstRow="1" w:lastRow="1" w:firstColumn="1" w:lastColumn="1" w:noHBand="0" w:noVBand="0"/>
      </w:tblPr>
      <w:tblGrid>
        <w:gridCol w:w="703"/>
        <w:gridCol w:w="2785"/>
        <w:gridCol w:w="1252"/>
        <w:gridCol w:w="2425"/>
      </w:tblGrid>
      <w:tr w:rsidR="00794264" w:rsidRPr="00F65A3C" w:rsidTr="00330ED7">
        <w:trPr>
          <w:cnfStyle w:val="100000000000" w:firstRow="1" w:lastRow="0" w:firstColumn="0" w:lastColumn="0" w:oddVBand="0" w:evenVBand="0" w:oddHBand="0" w:evenHBand="0" w:firstRowFirstColumn="0" w:firstRowLastColumn="0" w:lastRowFirstColumn="0" w:lastRowLastColumn="0"/>
        </w:trPr>
        <w:tc>
          <w:tcPr>
            <w:tcW w:w="703" w:type="dxa"/>
          </w:tcPr>
          <w:p w:rsidR="00794264" w:rsidRPr="00794264" w:rsidRDefault="00794264" w:rsidP="00794264">
            <w:r w:rsidRPr="00F65A3C">
              <w:t>#</w:t>
            </w:r>
          </w:p>
        </w:tc>
        <w:tc>
          <w:tcPr>
            <w:tcW w:w="2785" w:type="dxa"/>
          </w:tcPr>
          <w:p w:rsidR="00794264" w:rsidRPr="00794264" w:rsidRDefault="00794264" w:rsidP="00794264">
            <w:r w:rsidRPr="00F65A3C">
              <w:t>Type</w:t>
            </w:r>
          </w:p>
        </w:tc>
        <w:tc>
          <w:tcPr>
            <w:tcW w:w="1252" w:type="dxa"/>
          </w:tcPr>
          <w:p w:rsidR="00794264" w:rsidRPr="00794264" w:rsidRDefault="00794264" w:rsidP="00794264">
            <w:r w:rsidRPr="00F65A3C">
              <w:t>Gain</w:t>
            </w:r>
            <w:r w:rsidRPr="00F65A3C">
              <w:br/>
              <w:t>(dBi)</w:t>
            </w:r>
          </w:p>
        </w:tc>
        <w:tc>
          <w:tcPr>
            <w:tcW w:w="2425" w:type="dxa"/>
          </w:tcPr>
          <w:p w:rsidR="00794264" w:rsidRPr="00794264" w:rsidRDefault="00794264" w:rsidP="00794264">
            <w:r w:rsidRPr="00F65A3C">
              <w:t>Antenna height above ground (m)</w:t>
            </w:r>
          </w:p>
        </w:tc>
      </w:tr>
      <w:tr w:rsidR="00794264" w:rsidRPr="00F65A3C" w:rsidTr="00330ED7">
        <w:tc>
          <w:tcPr>
            <w:tcW w:w="703" w:type="dxa"/>
          </w:tcPr>
          <w:p w:rsidR="00794264" w:rsidRPr="00794264" w:rsidRDefault="00794264" w:rsidP="00794264">
            <w:pPr>
              <w:pStyle w:val="ECCTabletext"/>
            </w:pPr>
            <w:r w:rsidRPr="00F65A3C">
              <w:t>1</w:t>
            </w:r>
          </w:p>
        </w:tc>
        <w:tc>
          <w:tcPr>
            <w:tcW w:w="2785" w:type="dxa"/>
          </w:tcPr>
          <w:p w:rsidR="00794264" w:rsidRPr="00794264" w:rsidRDefault="00794264" w:rsidP="00147EC6">
            <w:pPr>
              <w:pStyle w:val="ECCTabletext"/>
            </w:pPr>
            <w:r w:rsidRPr="00F65A3C">
              <w:t xml:space="preserve">Omnidirectional </w:t>
            </w:r>
            <w:r w:rsidR="00147EC6">
              <w:t>a</w:t>
            </w:r>
            <w:r w:rsidRPr="00F65A3C">
              <w:t>ntenna</w:t>
            </w:r>
          </w:p>
        </w:tc>
        <w:tc>
          <w:tcPr>
            <w:tcW w:w="1252" w:type="dxa"/>
          </w:tcPr>
          <w:p w:rsidR="00794264" w:rsidRPr="00794264" w:rsidRDefault="00794264" w:rsidP="00794264">
            <w:pPr>
              <w:pStyle w:val="ECCTabletext"/>
            </w:pPr>
            <w:r w:rsidRPr="00F65A3C">
              <w:t>1.3</w:t>
            </w:r>
          </w:p>
        </w:tc>
        <w:tc>
          <w:tcPr>
            <w:tcW w:w="2425" w:type="dxa"/>
          </w:tcPr>
          <w:p w:rsidR="00794264" w:rsidRPr="00794264" w:rsidRDefault="00794264" w:rsidP="00794264">
            <w:pPr>
              <w:pStyle w:val="ECCTabletext"/>
            </w:pPr>
            <w:r w:rsidRPr="00F65A3C">
              <w:t xml:space="preserve">1 to1.5 </w:t>
            </w:r>
          </w:p>
        </w:tc>
      </w:tr>
    </w:tbl>
    <w:p w:rsidR="00794264" w:rsidRDefault="00794264" w:rsidP="00AB3120">
      <w:pPr>
        <w:pStyle w:val="ECCTablenote"/>
        <w:ind w:left="1287" w:firstLine="0"/>
      </w:pPr>
      <w:r w:rsidRPr="00F65A3C">
        <w:t>NOTE: This value is the average value obtained from a survey on RLAN UE antennas. For simplicity, this antenna is assumed to be isotropic.</w:t>
      </w:r>
    </w:p>
    <w:p w:rsidR="00794264" w:rsidRPr="00794264" w:rsidRDefault="00794264" w:rsidP="00794264">
      <w:pPr>
        <w:pStyle w:val="Heading3"/>
        <w:rPr>
          <w:lang w:val="en-GB"/>
        </w:rPr>
      </w:pPr>
      <w:bookmarkStart w:id="71" w:name="_Ref384853048"/>
      <w:bookmarkStart w:id="72" w:name="_Toc401008997"/>
      <w:bookmarkStart w:id="73" w:name="_Toc441670122"/>
      <w:bookmarkStart w:id="74" w:name="_Toc504566313"/>
      <w:bookmarkStart w:id="75" w:name="_Toc513466526"/>
      <w:r w:rsidRPr="00794264">
        <w:rPr>
          <w:lang w:val="en-GB"/>
        </w:rPr>
        <w:t>RLAN deployment and density of active devices</w:t>
      </w:r>
      <w:bookmarkEnd w:id="71"/>
      <w:bookmarkEnd w:id="72"/>
      <w:bookmarkEnd w:id="73"/>
      <w:bookmarkEnd w:id="74"/>
      <w:bookmarkEnd w:id="75"/>
    </w:p>
    <w:p w:rsidR="00794264" w:rsidRPr="007D2CBD" w:rsidRDefault="00794264" w:rsidP="00794264">
      <w:pPr>
        <w:rPr>
          <w:rStyle w:val="ECCParagraph"/>
        </w:rPr>
      </w:pPr>
      <w:r w:rsidRPr="007D2CBD">
        <w:rPr>
          <w:rStyle w:val="ECCParagraph"/>
        </w:rPr>
        <w:t xml:space="preserve">Deployment densities of RLAN in vehicles have not been considered in the present report. In previous reports only fixed RLAN deployments were considered, e.g. CEPT Report 57 </w:t>
      </w:r>
      <w:r w:rsidRPr="007D2CBD">
        <w:rPr>
          <w:rStyle w:val="ECCParagraph"/>
        </w:rPr>
        <w:fldChar w:fldCharType="begin"/>
      </w:r>
      <w:r w:rsidRPr="007D2CBD">
        <w:rPr>
          <w:rStyle w:val="ECCParagraph"/>
        </w:rPr>
        <w:instrText xml:space="preserve"> REF _Ref491268621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[6]</w:t>
      </w:r>
      <w:r w:rsidRPr="007D2CBD">
        <w:rPr>
          <w:rStyle w:val="ECCParagraph"/>
        </w:rPr>
        <w:fldChar w:fldCharType="end"/>
      </w:r>
      <w:r w:rsidRPr="007D2CBD">
        <w:rPr>
          <w:rStyle w:val="ECCParagraph"/>
        </w:rPr>
        <w:t xml:space="preserve">, section A3.1.7. For RLAN in vehicles, field measurements </w:t>
      </w:r>
      <w:r w:rsidRPr="007D2CBD">
        <w:rPr>
          <w:rStyle w:val="ECCParagraph"/>
        </w:rPr>
        <w:fldChar w:fldCharType="begin"/>
      </w:r>
      <w:r w:rsidRPr="007D2CBD">
        <w:rPr>
          <w:rStyle w:val="ECCParagraph"/>
        </w:rPr>
        <w:instrText xml:space="preserve"> REF _Ref499653700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[47]</w:t>
      </w:r>
      <w:r w:rsidRPr="007D2CBD">
        <w:rPr>
          <w:rStyle w:val="ECCParagraph"/>
        </w:rPr>
        <w:fldChar w:fldCharType="end"/>
      </w:r>
      <w:r w:rsidRPr="007D2CBD">
        <w:rPr>
          <w:rStyle w:val="ECCParagraph"/>
        </w:rPr>
        <w:t xml:space="preserve"> show that several automobile manufacturers have already deployed RLAN in cars, and there are bus operators that equip their vehicles with RLAN access points. This includes RLAN in the whole 5GHz range [including the SRD band]. </w:t>
      </w:r>
    </w:p>
    <w:p w:rsidR="00794264" w:rsidRPr="007D2CBD" w:rsidRDefault="00794264" w:rsidP="00794264">
      <w:pPr>
        <w:rPr>
          <w:rStyle w:val="ECCParagraph"/>
        </w:rPr>
      </w:pPr>
      <w:r w:rsidRPr="007D2CBD">
        <w:rPr>
          <w:rStyle w:val="ECCParagraph"/>
        </w:rPr>
        <w:t xml:space="preserve">The density of active devices could be estimated by considering typical traffic densities and assuming a certain percentage of cars equipped with RLAN. Typical traffic densities on highways reach up to around 25 vehicles/km/lane in stable flow </w:t>
      </w:r>
      <w:r w:rsidRPr="007D2CBD">
        <w:rPr>
          <w:rStyle w:val="ECCParagraph"/>
        </w:rPr>
        <w:fldChar w:fldCharType="begin"/>
      </w:r>
      <w:r w:rsidRPr="007D2CBD">
        <w:rPr>
          <w:rStyle w:val="ECCParagraph"/>
        </w:rPr>
        <w:instrText xml:space="preserve"> REF _Ref500791313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[55]</w:t>
      </w:r>
      <w:r w:rsidRPr="007D2CBD">
        <w:rPr>
          <w:rStyle w:val="ECCParagraph"/>
        </w:rPr>
        <w:fldChar w:fldCharType="end"/>
      </w:r>
      <w:r w:rsidRPr="007D2CBD">
        <w:rPr>
          <w:rStyle w:val="ECCParagraph"/>
        </w:rPr>
        <w:t xml:space="preserve">. In a traffic jam, densities </w:t>
      </w:r>
      <w:proofErr w:type="gramStart"/>
      <w:r w:rsidRPr="007D2CBD">
        <w:rPr>
          <w:rStyle w:val="ECCParagraph"/>
        </w:rPr>
        <w:t>of 100 vehicles/km/lane</w:t>
      </w:r>
      <w:proofErr w:type="gramEnd"/>
      <w:r w:rsidRPr="007D2CBD">
        <w:rPr>
          <w:rStyle w:val="ECCParagraph"/>
        </w:rPr>
        <w:t xml:space="preserve"> can be reached. Here the ratio of heavy goods vehicles as well as the overall number of available lanes has an impact. While there are statistics on the percentage of new cars, there is little information on the penetration rate of 5 GHz RLAN in new cars and the usage of these devices. Further field measurements would be needed to reliably quantify the density of active devices.</w:t>
      </w:r>
    </w:p>
    <w:p w:rsidR="00794264" w:rsidRPr="00794264" w:rsidRDefault="00697D20" w:rsidP="00794264">
      <w:pPr>
        <w:pStyle w:val="Heading2"/>
      </w:pPr>
      <w:bookmarkStart w:id="76" w:name="_Toc498616401"/>
      <w:bookmarkStart w:id="77" w:name="_Toc498667308"/>
      <w:bookmarkStart w:id="78" w:name="_Toc498959657"/>
      <w:bookmarkStart w:id="79" w:name="_Toc498961657"/>
      <w:bookmarkStart w:id="80" w:name="_Toc498616402"/>
      <w:bookmarkStart w:id="81" w:name="_Toc498667309"/>
      <w:bookmarkStart w:id="82" w:name="_Toc498959658"/>
      <w:bookmarkStart w:id="83" w:name="_Toc498961658"/>
      <w:bookmarkStart w:id="84" w:name="_Ref387332674"/>
      <w:bookmarkStart w:id="85" w:name="_Toc401009110"/>
      <w:bookmarkStart w:id="86" w:name="_Toc441670247"/>
      <w:bookmarkStart w:id="87" w:name="_Toc504566314"/>
      <w:bookmarkStart w:id="88" w:name="_Toc513466527"/>
      <w:bookmarkEnd w:id="76"/>
      <w:bookmarkEnd w:id="77"/>
      <w:bookmarkEnd w:id="78"/>
      <w:bookmarkEnd w:id="79"/>
      <w:bookmarkEnd w:id="80"/>
      <w:bookmarkEnd w:id="81"/>
      <w:bookmarkEnd w:id="82"/>
      <w:bookmarkEnd w:id="83"/>
      <w:r>
        <w:t>Road-</w:t>
      </w:r>
      <w:r w:rsidR="00794264" w:rsidRPr="00794264">
        <w:t xml:space="preserve">ITS Technical </w:t>
      </w:r>
      <w:bookmarkEnd w:id="84"/>
      <w:bookmarkEnd w:id="85"/>
      <w:bookmarkEnd w:id="86"/>
      <w:r w:rsidR="00794264" w:rsidRPr="00794264">
        <w:t>Characteristics</w:t>
      </w:r>
      <w:bookmarkEnd w:id="87"/>
      <w:bookmarkEnd w:id="88"/>
    </w:p>
    <w:p w:rsidR="00794264" w:rsidRPr="007D18B1" w:rsidRDefault="00794264" w:rsidP="00794264">
      <w:pPr>
        <w:pStyle w:val="Caption"/>
        <w:rPr>
          <w:lang w:val="en-GB"/>
        </w:rPr>
      </w:pPr>
      <w:bookmarkStart w:id="89" w:name="_Ref509580384"/>
      <w:r w:rsidRPr="007D18B1">
        <w:rPr>
          <w:lang w:val="en-GB"/>
        </w:rPr>
        <w:t xml:space="preserve">Table </w:t>
      </w:r>
      <w:r w:rsidR="00697D20">
        <w:fldChar w:fldCharType="begin"/>
      </w:r>
      <w:r w:rsidR="00697D20" w:rsidRPr="00D25AF1">
        <w:rPr>
          <w:lang w:val="en-US"/>
        </w:rPr>
        <w:instrText xml:space="preserve"> SEQ Table \* ARABIC </w:instrText>
      </w:r>
      <w:r w:rsidR="00697D20">
        <w:fldChar w:fldCharType="separate"/>
      </w:r>
      <w:r w:rsidR="002008DF" w:rsidRPr="007D18B1">
        <w:rPr>
          <w:noProof/>
          <w:lang w:val="en-GB"/>
        </w:rPr>
        <w:t>4</w:t>
      </w:r>
      <w:r w:rsidR="00697D20">
        <w:rPr>
          <w:noProof/>
        </w:rPr>
        <w:fldChar w:fldCharType="end"/>
      </w:r>
      <w:bookmarkEnd w:id="89"/>
      <w:r w:rsidRPr="007D18B1">
        <w:rPr>
          <w:lang w:val="en-GB"/>
        </w:rPr>
        <w:t xml:space="preserve">: System parameters of </w:t>
      </w:r>
      <w:r w:rsidR="00697D20" w:rsidRPr="007D18B1">
        <w:rPr>
          <w:lang w:val="en-GB"/>
        </w:rPr>
        <w:t>road-</w:t>
      </w:r>
      <w:r w:rsidRPr="007D18B1">
        <w:rPr>
          <w:lang w:val="en-GB"/>
        </w:rPr>
        <w:t>ITS</w:t>
      </w:r>
    </w:p>
    <w:tbl>
      <w:tblPr>
        <w:tblStyle w:val="ECCTable-redheader"/>
        <w:tblW w:w="9852" w:type="dxa"/>
        <w:tblInd w:w="0" w:type="dxa"/>
        <w:tblLayout w:type="fixed"/>
        <w:tblLook w:val="01E0" w:firstRow="1" w:lastRow="1" w:firstColumn="1" w:lastColumn="1" w:noHBand="0" w:noVBand="0"/>
      </w:tblPr>
      <w:tblGrid>
        <w:gridCol w:w="3284"/>
        <w:gridCol w:w="3284"/>
        <w:gridCol w:w="3284"/>
      </w:tblGrid>
      <w:tr w:rsidR="00794264" w:rsidRPr="00F65A3C" w:rsidTr="00330ED7">
        <w:trPr>
          <w:cnfStyle w:val="100000000000" w:firstRow="1" w:lastRow="0" w:firstColumn="0" w:lastColumn="0" w:oddVBand="0" w:evenVBand="0" w:oddHBand="0" w:evenHBand="0" w:firstRowFirstColumn="0" w:firstRowLastColumn="0" w:lastRowFirstColumn="0" w:lastRowLastColumn="0"/>
        </w:trPr>
        <w:tc>
          <w:tcPr>
            <w:tcW w:w="0" w:type="dxa"/>
          </w:tcPr>
          <w:p w:rsidR="00794264" w:rsidRPr="00794264" w:rsidRDefault="00794264" w:rsidP="00794264">
            <w:r w:rsidRPr="00F65A3C">
              <w:t>Parameter</w:t>
            </w:r>
          </w:p>
        </w:tc>
        <w:tc>
          <w:tcPr>
            <w:tcW w:w="0" w:type="dxa"/>
          </w:tcPr>
          <w:p w:rsidR="00794264" w:rsidRPr="00794264" w:rsidRDefault="00794264" w:rsidP="00794264">
            <w:r w:rsidRPr="00F65A3C">
              <w:t>Value</w:t>
            </w:r>
          </w:p>
        </w:tc>
        <w:tc>
          <w:tcPr>
            <w:tcW w:w="0" w:type="dxa"/>
          </w:tcPr>
          <w:p w:rsidR="00794264" w:rsidRPr="00794264" w:rsidRDefault="00794264" w:rsidP="00794264">
            <w:r w:rsidRPr="00F65A3C">
              <w:t>Comments</w:t>
            </w:r>
          </w:p>
        </w:tc>
      </w:tr>
      <w:tr w:rsidR="00794264" w:rsidRPr="00F65A3C" w:rsidTr="00330ED7">
        <w:tc>
          <w:tcPr>
            <w:tcW w:w="0" w:type="dxa"/>
          </w:tcPr>
          <w:p w:rsidR="00794264" w:rsidRPr="00794264" w:rsidRDefault="00794264" w:rsidP="00794264">
            <w:pPr>
              <w:pStyle w:val="ECCTabletext"/>
            </w:pPr>
            <w:r w:rsidRPr="00F65A3C">
              <w:t>Frequency stability</w:t>
            </w:r>
          </w:p>
        </w:tc>
        <w:tc>
          <w:tcPr>
            <w:tcW w:w="0" w:type="dxa"/>
          </w:tcPr>
          <w:p w:rsidR="00794264" w:rsidRPr="00794264" w:rsidRDefault="00794264" w:rsidP="00794264">
            <w:pPr>
              <w:pStyle w:val="ECCTabletext"/>
            </w:pPr>
            <w:r w:rsidRPr="00F65A3C">
              <w:t>10 ppm</w:t>
            </w:r>
          </w:p>
        </w:tc>
        <w:tc>
          <w:tcPr>
            <w:tcW w:w="0" w:type="dxa"/>
          </w:tcPr>
          <w:p w:rsidR="00794264" w:rsidRPr="00794264" w:rsidRDefault="00794264" w:rsidP="00794264">
            <w:pPr>
              <w:pStyle w:val="ECCTabletext"/>
            </w:pPr>
            <w:r w:rsidRPr="00F65A3C">
              <w:t>According to ETSI EN 302 571 V2.1.1 (2017-02)</w:t>
            </w:r>
            <w:r w:rsidRPr="00794264">
              <w:t xml:space="preserve"> </w:t>
            </w:r>
            <w:r w:rsidRPr="00794264">
              <w:fldChar w:fldCharType="begin"/>
            </w:r>
            <w:r w:rsidRPr="00794264">
              <w:instrText xml:space="preserve"> REF _Ref491269318 \r \h  \* MERGEFORMAT </w:instrText>
            </w:r>
            <w:r w:rsidRPr="00794264">
              <w:fldChar w:fldCharType="separate"/>
            </w:r>
            <w:r w:rsidR="002008DF">
              <w:t>[38]</w:t>
            </w:r>
            <w:r w:rsidRPr="00794264">
              <w:fldChar w:fldCharType="end"/>
            </w:r>
            <w:r w:rsidRPr="00794264">
              <w:t>.</w:t>
            </w:r>
          </w:p>
        </w:tc>
      </w:tr>
      <w:tr w:rsidR="00794264" w:rsidRPr="00F65A3C" w:rsidTr="00330ED7">
        <w:tc>
          <w:tcPr>
            <w:tcW w:w="0" w:type="dxa"/>
          </w:tcPr>
          <w:p w:rsidR="00794264" w:rsidRPr="00794264" w:rsidRDefault="00794264" w:rsidP="00794264">
            <w:pPr>
              <w:pStyle w:val="ECCTabletext"/>
            </w:pPr>
            <w:r w:rsidRPr="00F65A3C">
              <w:t>Maximum radiated power (e.i.r.p.)</w:t>
            </w:r>
          </w:p>
        </w:tc>
        <w:tc>
          <w:tcPr>
            <w:tcW w:w="0" w:type="dxa"/>
          </w:tcPr>
          <w:p w:rsidR="00794264" w:rsidRPr="00794264" w:rsidRDefault="00794264" w:rsidP="00794264">
            <w:pPr>
              <w:pStyle w:val="ECCTabletext"/>
            </w:pPr>
            <w:r w:rsidRPr="00F65A3C">
              <w:t>33 dBm</w:t>
            </w:r>
            <w:r w:rsidRPr="00794264">
              <w:t xml:space="preserve"> according to the </w:t>
            </w:r>
            <w:r w:rsidR="00770CA8">
              <w:t>Harmonised</w:t>
            </w:r>
            <w:r w:rsidRPr="00794264">
              <w:t xml:space="preserve"> </w:t>
            </w:r>
            <w:r w:rsidR="00770CA8">
              <w:t xml:space="preserve">Standard </w:t>
            </w:r>
            <w:r w:rsidRPr="00794264">
              <w:t xml:space="preserve">ETSI EN 302 571 V2.1.1 (2017-02) </w:t>
            </w:r>
          </w:p>
          <w:p w:rsidR="00794264" w:rsidRPr="00F65A3C" w:rsidRDefault="00794264" w:rsidP="00794264">
            <w:pPr>
              <w:pStyle w:val="ECCTabletext"/>
            </w:pPr>
          </w:p>
          <w:p w:rsidR="00794264" w:rsidRPr="00F65A3C" w:rsidRDefault="00794264" w:rsidP="00794264">
            <w:pPr>
              <w:pStyle w:val="ECCTabletext"/>
            </w:pPr>
          </w:p>
          <w:p w:rsidR="00794264" w:rsidRPr="00F65A3C" w:rsidRDefault="00794264" w:rsidP="00794264">
            <w:pPr>
              <w:pStyle w:val="ECCTabletext"/>
            </w:pPr>
          </w:p>
        </w:tc>
        <w:tc>
          <w:tcPr>
            <w:tcW w:w="0" w:type="dxa"/>
          </w:tcPr>
          <w:p w:rsidR="00794264" w:rsidRPr="00794264" w:rsidRDefault="00794264" w:rsidP="00794264">
            <w:pPr>
              <w:pStyle w:val="ECCTabletext"/>
            </w:pPr>
            <w:r w:rsidRPr="00F65A3C">
              <w:t>ITS c</w:t>
            </w:r>
            <w:r w:rsidRPr="00794264">
              <w:t xml:space="preserve">hannels relevant in this </w:t>
            </w:r>
            <w:r w:rsidR="00994E0A">
              <w:t>R</w:t>
            </w:r>
            <w:r w:rsidRPr="00794264">
              <w:t xml:space="preserve">eport are 5860 MHz and 5870 MHz, see </w:t>
            </w:r>
            <w:r w:rsidRPr="00794264">
              <w:fldChar w:fldCharType="begin"/>
            </w:r>
            <w:r w:rsidRPr="00794264">
              <w:instrText xml:space="preserve"> REF _Ref491275629 \h  \* MERGEFORMAT </w:instrText>
            </w:r>
            <w:r w:rsidRPr="00794264">
              <w:fldChar w:fldCharType="separate"/>
            </w:r>
            <w:r w:rsidR="002008DF" w:rsidRPr="00794264">
              <w:t xml:space="preserve">Figure </w:t>
            </w:r>
            <w:r w:rsidR="002008DF">
              <w:t>3</w:t>
            </w:r>
            <w:r w:rsidRPr="00794264">
              <w:fldChar w:fldCharType="end"/>
            </w:r>
            <w:r w:rsidRPr="00794264">
              <w:t>.</w:t>
            </w:r>
          </w:p>
          <w:p w:rsidR="00794264" w:rsidRPr="00794264" w:rsidRDefault="00794264" w:rsidP="00794264">
            <w:pPr>
              <w:pStyle w:val="ECCTabletext"/>
            </w:pPr>
            <w:r w:rsidRPr="00F65A3C">
              <w:t>Note: The reduction of power levels below 33 dBm (23 dBm/MHz) in the band 5855 MHz to 5875 MHz is not mandated by spectrum regulation, see E</w:t>
            </w:r>
            <w:r w:rsidRPr="00794264">
              <w:t xml:space="preserve">CC </w:t>
            </w:r>
            <w:proofErr w:type="gramStart"/>
            <w:r w:rsidRPr="00794264">
              <w:t>REC(</w:t>
            </w:r>
            <w:proofErr w:type="gramEnd"/>
            <w:r w:rsidRPr="00794264">
              <w:t xml:space="preserve">08)01 </w:t>
            </w:r>
            <w:r w:rsidRPr="00794264">
              <w:fldChar w:fldCharType="begin"/>
            </w:r>
            <w:r w:rsidRPr="00794264">
              <w:instrText xml:space="preserve"> REF _Ref498965192 \r \h  \* MERGEFORMAT </w:instrText>
            </w:r>
            <w:r w:rsidRPr="00794264">
              <w:fldChar w:fldCharType="separate"/>
            </w:r>
            <w:r w:rsidR="002008DF">
              <w:t>[20]</w:t>
            </w:r>
            <w:r w:rsidRPr="00794264">
              <w:fldChar w:fldCharType="end"/>
            </w:r>
            <w:r w:rsidRPr="00794264">
              <w:t xml:space="preserve">, and not mandated by the </w:t>
            </w:r>
            <w:r w:rsidR="00770CA8">
              <w:t>Harmonised</w:t>
            </w:r>
            <w:r w:rsidRPr="00794264">
              <w:t xml:space="preserve"> </w:t>
            </w:r>
            <w:r w:rsidR="00770CA8">
              <w:t xml:space="preserve">Standard </w:t>
            </w:r>
            <w:r w:rsidRPr="00794264">
              <w:t xml:space="preserve">ETSI EN 302 571 V2.1.1 (2017-02) </w:t>
            </w:r>
            <w:r w:rsidRPr="00794264">
              <w:fldChar w:fldCharType="begin"/>
            </w:r>
            <w:r w:rsidRPr="00794264">
              <w:instrText xml:space="preserve"> REF _Ref491269318 \r \h  \* MERGEFORMAT </w:instrText>
            </w:r>
            <w:r w:rsidRPr="00794264">
              <w:fldChar w:fldCharType="separate"/>
            </w:r>
            <w:r w:rsidR="002008DF">
              <w:t>[38]</w:t>
            </w:r>
            <w:r w:rsidRPr="00794264">
              <w:fldChar w:fldCharType="end"/>
            </w:r>
            <w:r w:rsidRPr="00794264">
              <w:t xml:space="preserve">, but only defined in the ITS-G5 access layer standard EN 302 663 V1.2.1 (2013-07) </w:t>
            </w:r>
            <w:r w:rsidRPr="00794264">
              <w:fldChar w:fldCharType="begin"/>
            </w:r>
            <w:r w:rsidRPr="00794264">
              <w:instrText xml:space="preserve"> REF _Ref498596126 \r \h  \* MERGEFORMAT </w:instrText>
            </w:r>
            <w:r w:rsidRPr="00794264">
              <w:fldChar w:fldCharType="separate"/>
            </w:r>
            <w:r w:rsidR="002008DF">
              <w:t>[39]</w:t>
            </w:r>
            <w:r w:rsidRPr="00794264">
              <w:fldChar w:fldCharType="end"/>
            </w:r>
            <w:r w:rsidRPr="00794264">
              <w:t>.</w:t>
            </w:r>
          </w:p>
        </w:tc>
      </w:tr>
      <w:tr w:rsidR="00794264" w:rsidRPr="00F65A3C" w:rsidTr="00330ED7">
        <w:tc>
          <w:tcPr>
            <w:tcW w:w="0" w:type="dxa"/>
          </w:tcPr>
          <w:p w:rsidR="00794264" w:rsidRPr="00794264" w:rsidRDefault="00794264" w:rsidP="00794264">
            <w:pPr>
              <w:pStyle w:val="ECCTabletext"/>
            </w:pPr>
            <w:r w:rsidRPr="00F65A3C">
              <w:t>Antenna beam shape/gain</w:t>
            </w:r>
          </w:p>
        </w:tc>
        <w:tc>
          <w:tcPr>
            <w:tcW w:w="0" w:type="dxa"/>
          </w:tcPr>
          <w:p w:rsidR="00794264" w:rsidRPr="00794264" w:rsidRDefault="00794264" w:rsidP="00794264">
            <w:r w:rsidRPr="00F65A3C">
              <w:t xml:space="preserve">For </w:t>
            </w:r>
            <w:r w:rsidR="00697D20">
              <w:t>road-side unit (</w:t>
            </w:r>
            <w:r w:rsidRPr="00F65A3C">
              <w:t>RSU</w:t>
            </w:r>
            <w:r w:rsidR="00697D20">
              <w:t>)</w:t>
            </w:r>
            <w:r w:rsidRPr="00F65A3C">
              <w:t xml:space="preserve"> and </w:t>
            </w:r>
            <w:r w:rsidR="00697D20">
              <w:t>on-board unit (</w:t>
            </w:r>
            <w:r w:rsidRPr="00F65A3C">
              <w:t>OBU</w:t>
            </w:r>
            <w:r w:rsidR="00697D20">
              <w:t>)</w:t>
            </w:r>
            <w:r w:rsidRPr="00F65A3C">
              <w:t xml:space="preserve"> use antenna model ITU-R F.1336-3</w:t>
            </w:r>
            <w:r w:rsidRPr="00794264">
              <w:t xml:space="preserve"> </w:t>
            </w:r>
            <w:r w:rsidRPr="00794264">
              <w:fldChar w:fldCharType="begin"/>
            </w:r>
            <w:r w:rsidRPr="00794264">
              <w:instrText xml:space="preserve"> REF _Ref491272323 \r \h  \* MERGEFORMAT </w:instrText>
            </w:r>
            <w:r w:rsidRPr="00794264">
              <w:fldChar w:fldCharType="separate"/>
            </w:r>
            <w:r w:rsidR="002008DF">
              <w:t>[51]</w:t>
            </w:r>
            <w:r w:rsidRPr="00794264">
              <w:fldChar w:fldCharType="end"/>
            </w:r>
            <w:r w:rsidRPr="00794264">
              <w:t xml:space="preserve"> with parameters G</w:t>
            </w:r>
            <w:r w:rsidRPr="00794264">
              <w:rPr>
                <w:rStyle w:val="ECCHLsubscript"/>
              </w:rPr>
              <w:t>0</w:t>
            </w:r>
            <w:r w:rsidRPr="00794264">
              <w:t xml:space="preserve"> 5 dB, k 1.2, max gain in +10 </w:t>
            </w:r>
            <w:proofErr w:type="spellStart"/>
            <w:r w:rsidRPr="00794264">
              <w:t>deg</w:t>
            </w:r>
            <w:proofErr w:type="spellEnd"/>
            <w:r w:rsidRPr="00794264">
              <w:t xml:space="preserve"> elevation</w:t>
            </w:r>
          </w:p>
        </w:tc>
        <w:tc>
          <w:tcPr>
            <w:tcW w:w="0" w:type="dxa"/>
          </w:tcPr>
          <w:p w:rsidR="00794264" w:rsidRPr="00794264" w:rsidRDefault="00794264" w:rsidP="00794264">
            <w:pPr>
              <w:pStyle w:val="ECCTabletext"/>
            </w:pPr>
            <w:r w:rsidRPr="00F65A3C">
              <w:t xml:space="preserve">See </w:t>
            </w:r>
            <w:r w:rsidRPr="00794264">
              <w:fldChar w:fldCharType="begin"/>
            </w:r>
            <w:r w:rsidRPr="00794264">
              <w:instrText xml:space="preserve"> REF _Ref491276570 \h  \* MERGEFORMAT </w:instrText>
            </w:r>
            <w:r w:rsidRPr="00794264">
              <w:fldChar w:fldCharType="separate"/>
            </w:r>
            <w:r w:rsidR="002008DF" w:rsidRPr="00794264">
              <w:t xml:space="preserve">Figure </w:t>
            </w:r>
            <w:r w:rsidR="002008DF">
              <w:t>4</w:t>
            </w:r>
            <w:r w:rsidRPr="00794264">
              <w:fldChar w:fldCharType="end"/>
            </w:r>
            <w:r w:rsidRPr="00794264">
              <w:t xml:space="preserve"> and </w:t>
            </w:r>
            <w:r w:rsidRPr="00794264">
              <w:fldChar w:fldCharType="begin"/>
            </w:r>
            <w:r w:rsidRPr="00794264">
              <w:instrText xml:space="preserve"> REF _Ref409531782 \h  \* MERGEFORMAT </w:instrText>
            </w:r>
            <w:r w:rsidRPr="00794264">
              <w:fldChar w:fldCharType="separate"/>
            </w:r>
            <w:r w:rsidR="002008DF" w:rsidRPr="002008DF">
              <w:t>Equation 1</w:t>
            </w:r>
            <w:r w:rsidRPr="00794264">
              <w:fldChar w:fldCharType="end"/>
            </w:r>
            <w:r w:rsidRPr="00794264">
              <w:t xml:space="preserve">. In ECC Report 101 </w:t>
            </w:r>
            <w:r w:rsidRPr="00794264">
              <w:fldChar w:fldCharType="begin"/>
            </w:r>
            <w:r w:rsidRPr="00794264">
              <w:instrText xml:space="preserve"> REF _Ref498965324 \r \h  \* MERGEFORMAT </w:instrText>
            </w:r>
            <w:r w:rsidRPr="00794264">
              <w:fldChar w:fldCharType="separate"/>
            </w:r>
            <w:r w:rsidR="002008DF">
              <w:t>[22]</w:t>
            </w:r>
            <w:r w:rsidRPr="00794264">
              <w:fldChar w:fldCharType="end"/>
            </w:r>
            <w:r w:rsidRPr="00794264">
              <w:t xml:space="preserve"> there were 2 possible antennas, one very directional and one omnidirectional ITU-R F.1336-1. However ITS systems development shows that the omnidirectional will be the dominant type and therefore only </w:t>
            </w:r>
            <w:r w:rsidRPr="00794264">
              <w:lastRenderedPageBreak/>
              <w:t>this should be used in these compatibility studies. There is a new version of model ITU-R F.1336-3 which should be used. Both versions 1 and 3 results in exactly the same antenna performance with these parameter settings.</w:t>
            </w:r>
          </w:p>
        </w:tc>
      </w:tr>
      <w:tr w:rsidR="00794264" w:rsidRPr="00F65A3C" w:rsidTr="00330ED7">
        <w:tc>
          <w:tcPr>
            <w:tcW w:w="0" w:type="dxa"/>
          </w:tcPr>
          <w:p w:rsidR="00794264" w:rsidRPr="00794264" w:rsidRDefault="00794264" w:rsidP="00794264">
            <w:pPr>
              <w:pStyle w:val="ECCTabletext"/>
            </w:pPr>
            <w:r w:rsidRPr="00F65A3C">
              <w:lastRenderedPageBreak/>
              <w:t>Polarisation</w:t>
            </w:r>
          </w:p>
        </w:tc>
        <w:tc>
          <w:tcPr>
            <w:tcW w:w="0" w:type="dxa"/>
          </w:tcPr>
          <w:p w:rsidR="00794264" w:rsidRPr="00794264" w:rsidRDefault="00794264" w:rsidP="00794264">
            <w:pPr>
              <w:pStyle w:val="ECCTabletext"/>
            </w:pPr>
            <w:r w:rsidRPr="00F65A3C">
              <w:t>Vertical linear</w:t>
            </w:r>
          </w:p>
        </w:tc>
        <w:tc>
          <w:tcPr>
            <w:tcW w:w="0" w:type="dxa"/>
          </w:tcPr>
          <w:p w:rsidR="00794264" w:rsidRPr="00794264" w:rsidRDefault="00794264" w:rsidP="00794264">
            <w:pPr>
              <w:pStyle w:val="ECCTabletext"/>
            </w:pPr>
            <w:r w:rsidRPr="00F65A3C">
              <w:t>The antenna performance is not described in</w:t>
            </w:r>
            <w:r w:rsidRPr="00794264">
              <w:t xml:space="preserve"> ETSI EN 302 571 V2.1.1 (2017-02) </w:t>
            </w:r>
            <w:r w:rsidRPr="00794264">
              <w:fldChar w:fldCharType="begin"/>
            </w:r>
            <w:r w:rsidRPr="00794264">
              <w:instrText xml:space="preserve"> REF _Ref491269318 \r \h  \* MERGEFORMAT </w:instrText>
            </w:r>
            <w:r w:rsidRPr="00794264">
              <w:fldChar w:fldCharType="separate"/>
            </w:r>
            <w:r w:rsidR="002008DF">
              <w:t>[38]</w:t>
            </w:r>
            <w:r w:rsidRPr="00794264">
              <w:fldChar w:fldCharType="end"/>
            </w:r>
            <w:r w:rsidRPr="00794264">
              <w:t>, however the vertical linear polarisation is dominant.</w:t>
            </w:r>
          </w:p>
        </w:tc>
      </w:tr>
      <w:tr w:rsidR="00794264" w:rsidRPr="00F65A3C" w:rsidTr="00330ED7">
        <w:tc>
          <w:tcPr>
            <w:tcW w:w="0" w:type="dxa"/>
          </w:tcPr>
          <w:p w:rsidR="00794264" w:rsidRPr="00794264" w:rsidRDefault="00794264" w:rsidP="00794264">
            <w:pPr>
              <w:pStyle w:val="ECCTabletext"/>
            </w:pPr>
            <w:r w:rsidRPr="00F65A3C">
              <w:t>Modulation scheme</w:t>
            </w:r>
          </w:p>
        </w:tc>
        <w:tc>
          <w:tcPr>
            <w:tcW w:w="0" w:type="dxa"/>
          </w:tcPr>
          <w:p w:rsidR="00794264" w:rsidRPr="00794264" w:rsidRDefault="00794264" w:rsidP="00794264">
            <w:pPr>
              <w:pStyle w:val="ECCTabletext"/>
            </w:pPr>
            <w:r w:rsidRPr="00F65A3C">
              <w:t>BPSK QPSK 16QAM 64QAM</w:t>
            </w:r>
          </w:p>
        </w:tc>
        <w:tc>
          <w:tcPr>
            <w:tcW w:w="0" w:type="dxa"/>
          </w:tcPr>
          <w:p w:rsidR="00794264" w:rsidRPr="00794264" w:rsidRDefault="00794264" w:rsidP="00794264">
            <w:pPr>
              <w:pStyle w:val="ECCTabletext"/>
              <w:rPr>
                <w:lang w:val="da-DK"/>
              </w:rPr>
            </w:pPr>
            <w:r w:rsidRPr="00794264">
              <w:rPr>
                <w:lang w:val="da-DK"/>
              </w:rPr>
              <w:t>According to ETSI EN 302 571 V2.1.1 (2017-02) and ETSI EN 302 663 V1.2.1 (2013-07).</w:t>
            </w:r>
          </w:p>
          <w:p w:rsidR="00794264" w:rsidRPr="00794264" w:rsidRDefault="00794264" w:rsidP="00794264">
            <w:pPr>
              <w:pStyle w:val="ECCTabletext"/>
            </w:pPr>
            <w:r w:rsidRPr="00F65A3C">
              <w:t>Default: QPSK 1/2 (for channels 5860 MHz and 5870 MHz)</w:t>
            </w:r>
            <w:r w:rsidRPr="00794264">
              <w:t>.</w:t>
            </w:r>
          </w:p>
        </w:tc>
      </w:tr>
      <w:tr w:rsidR="00794264" w:rsidRPr="00F65A3C" w:rsidTr="00330ED7">
        <w:tc>
          <w:tcPr>
            <w:tcW w:w="0" w:type="dxa"/>
          </w:tcPr>
          <w:p w:rsidR="00794264" w:rsidRPr="00794264" w:rsidRDefault="00794264" w:rsidP="00794264">
            <w:pPr>
              <w:pStyle w:val="ECCTabletext"/>
            </w:pPr>
            <w:r w:rsidRPr="00F65A3C">
              <w:t>Data rates</w:t>
            </w:r>
          </w:p>
        </w:tc>
        <w:tc>
          <w:tcPr>
            <w:tcW w:w="0" w:type="dxa"/>
          </w:tcPr>
          <w:p w:rsidR="00794264" w:rsidRPr="00794264" w:rsidRDefault="00794264" w:rsidP="00794264">
            <w:pPr>
              <w:pStyle w:val="ECCTabletext"/>
            </w:pPr>
            <w:r w:rsidRPr="00F65A3C">
              <w:t>3/4.5 /6/9/12/18 /24/27 Mbit/s</w:t>
            </w:r>
          </w:p>
          <w:p w:rsidR="00794264" w:rsidRPr="00794264" w:rsidRDefault="00794264" w:rsidP="00794264">
            <w:pPr>
              <w:pStyle w:val="ECCTabletext"/>
            </w:pPr>
            <w:r w:rsidRPr="00F65A3C">
              <w:t>Mandatory: 3/6/12 Mbit/s</w:t>
            </w:r>
          </w:p>
        </w:tc>
        <w:tc>
          <w:tcPr>
            <w:tcW w:w="0" w:type="dxa"/>
          </w:tcPr>
          <w:p w:rsidR="00794264" w:rsidRPr="00794264" w:rsidRDefault="00794264" w:rsidP="00794264">
            <w:pPr>
              <w:pStyle w:val="ECCTabletext"/>
              <w:rPr>
                <w:lang w:val="da-DK"/>
              </w:rPr>
            </w:pPr>
            <w:r w:rsidRPr="00794264">
              <w:rPr>
                <w:lang w:val="da-DK"/>
              </w:rPr>
              <w:t>According to ETSI EN 302 571 V2.1.1 (2017-02) and ETSI EN 302 663 V1.2.1 (2013-07).</w:t>
            </w:r>
          </w:p>
          <w:p w:rsidR="00794264" w:rsidRPr="00794264" w:rsidRDefault="00794264" w:rsidP="00794264">
            <w:pPr>
              <w:pStyle w:val="ECCTabletext"/>
            </w:pPr>
            <w:r w:rsidRPr="00F65A3C">
              <w:t>Default: 6 Mbit/s using QPSK 1/2 (for channels 5860 MHz and 5870 MHz)</w:t>
            </w:r>
            <w:r w:rsidRPr="00794264">
              <w:t>.</w:t>
            </w:r>
          </w:p>
        </w:tc>
      </w:tr>
      <w:tr w:rsidR="00794264" w:rsidRPr="003F65F7" w:rsidTr="00330ED7">
        <w:tc>
          <w:tcPr>
            <w:tcW w:w="0" w:type="dxa"/>
          </w:tcPr>
          <w:p w:rsidR="00794264" w:rsidRPr="00794264" w:rsidRDefault="00794264" w:rsidP="00994E0A">
            <w:pPr>
              <w:pStyle w:val="ECCTabletext"/>
            </w:pPr>
            <w:r w:rsidRPr="00F65A3C">
              <w:t xml:space="preserve">Channel </w:t>
            </w:r>
            <w:r w:rsidR="00994E0A">
              <w:t>b</w:t>
            </w:r>
            <w:r w:rsidRPr="00F65A3C">
              <w:t>andwidth</w:t>
            </w:r>
          </w:p>
        </w:tc>
        <w:tc>
          <w:tcPr>
            <w:tcW w:w="0" w:type="dxa"/>
          </w:tcPr>
          <w:p w:rsidR="00794264" w:rsidRPr="00794264" w:rsidRDefault="00794264" w:rsidP="00794264">
            <w:pPr>
              <w:pStyle w:val="ECCTabletext"/>
            </w:pPr>
            <w:r w:rsidRPr="00F65A3C">
              <w:t>10 MHz</w:t>
            </w:r>
          </w:p>
        </w:tc>
        <w:tc>
          <w:tcPr>
            <w:tcW w:w="0" w:type="dxa"/>
          </w:tcPr>
          <w:p w:rsidR="00794264" w:rsidRPr="00794264" w:rsidRDefault="00794264" w:rsidP="00794264">
            <w:pPr>
              <w:pStyle w:val="ECCTabletext"/>
              <w:rPr>
                <w:lang w:val="da-DK"/>
              </w:rPr>
            </w:pPr>
            <w:r w:rsidRPr="00794264">
              <w:rPr>
                <w:lang w:val="da-DK"/>
              </w:rPr>
              <w:t>According to ETSI EN 302 571 V2.1.1 (2017-02) and ETSI EN 302 663 V1.2.1 (2013-07)</w:t>
            </w:r>
          </w:p>
        </w:tc>
      </w:tr>
      <w:tr w:rsidR="00794264" w:rsidRPr="00F65A3C" w:rsidTr="00330ED7">
        <w:tc>
          <w:tcPr>
            <w:tcW w:w="0" w:type="dxa"/>
          </w:tcPr>
          <w:p w:rsidR="00794264" w:rsidRPr="00794264" w:rsidRDefault="00794264" w:rsidP="00794264">
            <w:pPr>
              <w:pStyle w:val="ECCTabletext"/>
            </w:pPr>
            <w:r w:rsidRPr="00F65A3C">
              <w:t>Communication mode</w:t>
            </w:r>
          </w:p>
        </w:tc>
        <w:tc>
          <w:tcPr>
            <w:tcW w:w="0" w:type="dxa"/>
          </w:tcPr>
          <w:p w:rsidR="00794264" w:rsidRPr="00794264" w:rsidRDefault="00794264" w:rsidP="00794264">
            <w:pPr>
              <w:pStyle w:val="ECCTabletext"/>
            </w:pPr>
            <w:r w:rsidRPr="00F65A3C">
              <w:t>Half</w:t>
            </w:r>
            <w:r w:rsidRPr="00F65A3C">
              <w:noBreakHyphen/>
              <w:t>duplex, broadcast</w:t>
            </w:r>
          </w:p>
        </w:tc>
        <w:tc>
          <w:tcPr>
            <w:tcW w:w="0" w:type="dxa"/>
          </w:tcPr>
          <w:p w:rsidR="00794264" w:rsidRPr="00794264" w:rsidRDefault="00794264" w:rsidP="00794264">
            <w:pPr>
              <w:pStyle w:val="ECCTabletext"/>
            </w:pPr>
            <w:r w:rsidRPr="00F65A3C">
              <w:t>Half</w:t>
            </w:r>
            <w:r w:rsidRPr="00F65A3C">
              <w:noBreakHyphen/>
              <w:t>duplex and broadcast are believed to be adequate for most applications considered to date</w:t>
            </w:r>
            <w:r w:rsidRPr="00794264">
              <w:t>.</w:t>
            </w:r>
          </w:p>
        </w:tc>
      </w:tr>
      <w:tr w:rsidR="00794264" w:rsidRPr="00F65A3C" w:rsidTr="00330ED7">
        <w:tc>
          <w:tcPr>
            <w:tcW w:w="0" w:type="dxa"/>
          </w:tcPr>
          <w:p w:rsidR="00794264" w:rsidRPr="00794264" w:rsidRDefault="00794264" w:rsidP="00794264">
            <w:pPr>
              <w:pStyle w:val="ECCTabletext"/>
            </w:pPr>
            <w:r w:rsidRPr="00F65A3C">
              <w:t>Receiver noise power</w:t>
            </w:r>
          </w:p>
        </w:tc>
        <w:tc>
          <w:tcPr>
            <w:tcW w:w="0" w:type="dxa"/>
          </w:tcPr>
          <w:p w:rsidR="00794264" w:rsidRPr="00794264" w:rsidRDefault="00794264" w:rsidP="00794264">
            <w:pPr>
              <w:pStyle w:val="ECCTabletext"/>
            </w:pPr>
            <w:r w:rsidRPr="00F65A3C">
              <w:t>-100 dBm</w:t>
            </w:r>
          </w:p>
        </w:tc>
        <w:tc>
          <w:tcPr>
            <w:tcW w:w="0" w:type="dxa"/>
          </w:tcPr>
          <w:p w:rsidR="00794264" w:rsidRPr="00794264" w:rsidRDefault="00794264" w:rsidP="00794264">
            <w:pPr>
              <w:pStyle w:val="ECCTabletext"/>
            </w:pPr>
            <w:r w:rsidRPr="00F65A3C">
              <w:t>Typical performance, same value is used with the RLAN technology</w:t>
            </w:r>
          </w:p>
        </w:tc>
      </w:tr>
      <w:tr w:rsidR="00794264" w:rsidRPr="00F65A3C" w:rsidTr="00330ED7">
        <w:tc>
          <w:tcPr>
            <w:tcW w:w="0" w:type="dxa"/>
          </w:tcPr>
          <w:p w:rsidR="00794264" w:rsidRPr="00794264" w:rsidRDefault="00794264" w:rsidP="00794264">
            <w:pPr>
              <w:pStyle w:val="ECCTabletext"/>
            </w:pPr>
            <w:r w:rsidRPr="00F65A3C">
              <w:t>Receiver sensitivity</w:t>
            </w:r>
          </w:p>
        </w:tc>
        <w:tc>
          <w:tcPr>
            <w:tcW w:w="0" w:type="dxa"/>
          </w:tcPr>
          <w:p w:rsidR="00794264" w:rsidRPr="00794264" w:rsidRDefault="00794264" w:rsidP="00794264">
            <w:pPr>
              <w:pStyle w:val="ECCTabletext"/>
            </w:pPr>
            <w:r w:rsidRPr="00F65A3C">
              <w:t>-92 dBm/MHz</w:t>
            </w:r>
          </w:p>
        </w:tc>
        <w:tc>
          <w:tcPr>
            <w:tcW w:w="0" w:type="dxa"/>
          </w:tcPr>
          <w:p w:rsidR="00794264" w:rsidRPr="00794264" w:rsidRDefault="00794264" w:rsidP="00794264">
            <w:pPr>
              <w:pStyle w:val="ECCTabletext"/>
            </w:pPr>
            <w:r w:rsidRPr="00F65A3C">
              <w:t>Based on -82 dBm</w:t>
            </w:r>
            <w:r w:rsidRPr="00794264">
              <w:t xml:space="preserve"> for a bandwidth of 10 MHz. ETSI EN 302 571 V2.1.1 (2017-02) specifies minimum required sensitivity.</w:t>
            </w:r>
          </w:p>
        </w:tc>
      </w:tr>
      <w:tr w:rsidR="00794264" w:rsidRPr="00F65A3C" w:rsidTr="00330ED7">
        <w:tc>
          <w:tcPr>
            <w:tcW w:w="0" w:type="dxa"/>
          </w:tcPr>
          <w:p w:rsidR="00794264" w:rsidRPr="00794264" w:rsidRDefault="00794264" w:rsidP="00794264">
            <w:pPr>
              <w:pStyle w:val="ECCTabletext"/>
            </w:pPr>
            <w:r w:rsidRPr="00F65A3C">
              <w:t>Protection criterion</w:t>
            </w:r>
          </w:p>
        </w:tc>
        <w:tc>
          <w:tcPr>
            <w:tcW w:w="0" w:type="dxa"/>
          </w:tcPr>
          <w:p w:rsidR="00794264" w:rsidRPr="00794264" w:rsidRDefault="00794264" w:rsidP="00794264">
            <w:pPr>
              <w:pStyle w:val="ECCTabletext"/>
            </w:pPr>
            <w:r w:rsidRPr="00F65A3C">
              <w:t>I/N=-6 dB</w:t>
            </w:r>
          </w:p>
        </w:tc>
        <w:tc>
          <w:tcPr>
            <w:tcW w:w="0" w:type="dxa"/>
          </w:tcPr>
          <w:p w:rsidR="00794264" w:rsidRPr="00F65A3C" w:rsidRDefault="00794264" w:rsidP="00794264">
            <w:pPr>
              <w:pStyle w:val="ECCTabletext"/>
            </w:pPr>
          </w:p>
        </w:tc>
      </w:tr>
    </w:tbl>
    <w:p w:rsidR="00794264" w:rsidRPr="007D2CBD" w:rsidRDefault="00794264" w:rsidP="00794264">
      <w:pPr>
        <w:rPr>
          <w:rStyle w:val="ECCParagraph"/>
        </w:rPr>
      </w:pPr>
      <w:r w:rsidRPr="007D2CBD">
        <w:rPr>
          <w:rStyle w:val="ECCParagraph"/>
        </w:rPr>
        <w:t>The required power levels (e.i.r.p.) range from 3 dBm to 33 dBm to achieve communication distances of up to 1000 m.</w:t>
      </w:r>
    </w:p>
    <w:p w:rsidR="00794264" w:rsidRPr="007D2CBD" w:rsidRDefault="00794264" w:rsidP="00794264">
      <w:pPr>
        <w:rPr>
          <w:rStyle w:val="ECCParagraph"/>
        </w:rPr>
      </w:pPr>
      <w:r w:rsidRPr="007D2CBD">
        <w:rPr>
          <w:rStyle w:val="ECCParagraph"/>
        </w:rPr>
        <w:t>To avoid channel saturation in areas with a high density of vehicles, a Decentrali</w:t>
      </w:r>
      <w:r w:rsidR="00994E0A">
        <w:rPr>
          <w:rStyle w:val="ECCParagraph"/>
        </w:rPr>
        <w:t>s</w:t>
      </w:r>
      <w:r w:rsidRPr="007D2CBD">
        <w:rPr>
          <w:rStyle w:val="ECCParagraph"/>
        </w:rPr>
        <w:t>ed Congestion Control (DCC) mechanism in ITS equipment dynamically adapts the transmit rate based on how occupied a channel currently is.</w:t>
      </w:r>
    </w:p>
    <w:p w:rsidR="00794264" w:rsidRDefault="00794264" w:rsidP="00794264">
      <w:pPr>
        <w:rPr>
          <w:rStyle w:val="ECCParagraph"/>
        </w:rPr>
      </w:pPr>
      <w:r w:rsidRPr="007D2CBD">
        <w:rPr>
          <w:rStyle w:val="ECCParagraph"/>
        </w:rPr>
        <w:t>There is a mechanism in ITS radios which reduces the output power and/or transmit rate when the radios are close to 5.8 GHz TTT/DSRC road tolling stations.</w:t>
      </w:r>
    </w:p>
    <w:p w:rsidR="00794264" w:rsidRPr="007D2CBD" w:rsidRDefault="00794264" w:rsidP="00794264">
      <w:pPr>
        <w:rPr>
          <w:rStyle w:val="ECCParagraph"/>
        </w:rPr>
      </w:pPr>
      <w:r w:rsidRPr="007D2CBD">
        <w:rPr>
          <w:rStyle w:val="ECCParagraph"/>
        </w:rPr>
        <w:t xml:space="preserve">Unwanted emission levels are given by to ETSI EN 302 571 V2.1.1 (2017-02) </w:t>
      </w:r>
      <w:r w:rsidRPr="007D2CBD">
        <w:rPr>
          <w:rStyle w:val="ECCParagraph"/>
        </w:rPr>
        <w:fldChar w:fldCharType="begin"/>
      </w:r>
      <w:r w:rsidRPr="007D2CBD">
        <w:rPr>
          <w:rStyle w:val="ECCParagraph"/>
        </w:rPr>
        <w:instrText xml:space="preserve"> REF _Ref491269318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[38]</w:t>
      </w:r>
      <w:r w:rsidRPr="007D2CBD">
        <w:rPr>
          <w:rStyle w:val="ECCParagraph"/>
        </w:rPr>
        <w:fldChar w:fldCharType="end"/>
      </w:r>
      <w:r w:rsidRPr="007D2CBD">
        <w:rPr>
          <w:rStyle w:val="ECCParagraph"/>
        </w:rPr>
        <w:t xml:space="preserve"> for the out of band domain and ITU-R SM.329 </w:t>
      </w:r>
      <w:r w:rsidRPr="007D2CBD">
        <w:rPr>
          <w:rStyle w:val="ECCParagraph"/>
        </w:rPr>
        <w:fldChar w:fldCharType="begin"/>
      </w:r>
      <w:r w:rsidRPr="007D2CBD">
        <w:rPr>
          <w:rStyle w:val="ECCParagraph"/>
        </w:rPr>
        <w:instrText xml:space="preserve"> REF _Ref491269439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[54]</w:t>
      </w:r>
      <w:r w:rsidRPr="007D2CBD">
        <w:rPr>
          <w:rStyle w:val="ECCParagraph"/>
        </w:rPr>
        <w:fldChar w:fldCharType="end"/>
      </w:r>
      <w:r w:rsidRPr="007D2CBD">
        <w:rPr>
          <w:rStyle w:val="ECCParagraph"/>
        </w:rPr>
        <w:t xml:space="preserve"> and ERC/REC 74-01 </w:t>
      </w:r>
      <w:r w:rsidRPr="007D2CBD">
        <w:rPr>
          <w:rStyle w:val="ECCParagraph"/>
        </w:rPr>
        <w:fldChar w:fldCharType="begin"/>
      </w:r>
      <w:r w:rsidRPr="007D2CBD">
        <w:rPr>
          <w:rStyle w:val="ECCParagraph"/>
        </w:rPr>
        <w:instrText xml:space="preserve"> REF _Ref491272285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[27]</w:t>
      </w:r>
      <w:r w:rsidRPr="007D2CBD">
        <w:rPr>
          <w:rStyle w:val="ECCParagraph"/>
        </w:rPr>
        <w:fldChar w:fldCharType="end"/>
      </w:r>
      <w:r w:rsidRPr="007D2CBD">
        <w:rPr>
          <w:rStyle w:val="ECCParagraph"/>
        </w:rPr>
        <w:t xml:space="preserve"> for the spurious domain.</w:t>
      </w:r>
    </w:p>
    <w:p w:rsidR="00794264" w:rsidRPr="00794264" w:rsidRDefault="00794264" w:rsidP="00794264">
      <w:pPr>
        <w:pStyle w:val="Caption"/>
        <w:rPr>
          <w:lang w:val="en-GB"/>
        </w:rPr>
      </w:pPr>
    </w:p>
    <w:p w:rsidR="00794264" w:rsidRPr="00794264" w:rsidRDefault="00794264" w:rsidP="00794264">
      <w:pPr>
        <w:pStyle w:val="Caption"/>
        <w:rPr>
          <w:lang w:val="en-GB"/>
        </w:rPr>
      </w:pPr>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5</w:t>
      </w:r>
      <w:r w:rsidRPr="00794264">
        <w:fldChar w:fldCharType="end"/>
      </w:r>
      <w:r w:rsidRPr="00794264">
        <w:rPr>
          <w:lang w:val="en-GB"/>
        </w:rPr>
        <w:t>: Transmitter unwanted emission limits inside the 5 GHz ITS bands (e.i.r.p.)</w:t>
      </w:r>
    </w:p>
    <w:tbl>
      <w:tblPr>
        <w:tblStyle w:val="ECCTable-redheader"/>
        <w:tblW w:w="9781" w:type="dxa"/>
        <w:tblInd w:w="0" w:type="dxa"/>
        <w:tblLayout w:type="fixed"/>
        <w:tblLook w:val="04A0" w:firstRow="1" w:lastRow="0" w:firstColumn="1" w:lastColumn="0" w:noHBand="0" w:noVBand="1"/>
      </w:tblPr>
      <w:tblGrid>
        <w:gridCol w:w="1631"/>
        <w:gridCol w:w="1630"/>
        <w:gridCol w:w="1630"/>
        <w:gridCol w:w="1630"/>
        <w:gridCol w:w="1630"/>
        <w:gridCol w:w="1630"/>
      </w:tblGrid>
      <w:tr w:rsidR="00794264" w:rsidRPr="00F65A3C" w:rsidTr="00A8410E">
        <w:trPr>
          <w:cnfStyle w:val="100000000000" w:firstRow="1" w:lastRow="0" w:firstColumn="0" w:lastColumn="0" w:oddVBand="0" w:evenVBand="0" w:oddHBand="0" w:evenHBand="0" w:firstRowFirstColumn="0" w:firstRowLastColumn="0" w:lastRowFirstColumn="0" w:lastRowLastColumn="0"/>
        </w:trPr>
        <w:tc>
          <w:tcPr>
            <w:tcW w:w="0" w:type="dxa"/>
          </w:tcPr>
          <w:p w:rsidR="00794264" w:rsidRPr="00794264" w:rsidRDefault="00794264" w:rsidP="00794264">
            <w:r w:rsidRPr="00F65A3C">
              <w:t xml:space="preserve">Power spectral density at the carrier </w:t>
            </w:r>
            <w:proofErr w:type="spellStart"/>
            <w:r w:rsidRPr="00F65A3C">
              <w:t>center</w:t>
            </w:r>
            <w:proofErr w:type="spellEnd"/>
            <w:r w:rsidRPr="00F65A3C">
              <w:t xml:space="preserve"> fc (dBm/MHz)</w:t>
            </w:r>
          </w:p>
        </w:tc>
        <w:tc>
          <w:tcPr>
            <w:tcW w:w="0" w:type="dxa"/>
          </w:tcPr>
          <w:p w:rsidR="00794264" w:rsidRPr="00794264" w:rsidRDefault="00794264" w:rsidP="00794264">
            <w:r w:rsidRPr="00F65A3C">
              <w:t>±4</w:t>
            </w:r>
            <w:r w:rsidRPr="00794264">
              <w:t>.5 MHz</w:t>
            </w:r>
          </w:p>
          <w:p w:rsidR="00794264" w:rsidRPr="00794264" w:rsidRDefault="00794264" w:rsidP="00794264">
            <w:r w:rsidRPr="00F65A3C">
              <w:t xml:space="preserve">Offset </w:t>
            </w:r>
          </w:p>
          <w:p w:rsidR="00794264" w:rsidRPr="00794264" w:rsidRDefault="00794264" w:rsidP="00794264">
            <w:r w:rsidRPr="00F65A3C">
              <w:t>(dBm/MHz)</w:t>
            </w:r>
          </w:p>
        </w:tc>
        <w:tc>
          <w:tcPr>
            <w:tcW w:w="0" w:type="dxa"/>
          </w:tcPr>
          <w:p w:rsidR="00794264" w:rsidRPr="00794264" w:rsidRDefault="00794264" w:rsidP="00794264">
            <w:r w:rsidRPr="00F65A3C">
              <w:t>±5</w:t>
            </w:r>
            <w:r w:rsidRPr="00794264">
              <w:t>.0 MHz</w:t>
            </w:r>
          </w:p>
          <w:p w:rsidR="00794264" w:rsidRPr="00794264" w:rsidRDefault="00794264" w:rsidP="00794264">
            <w:r w:rsidRPr="00F65A3C">
              <w:t xml:space="preserve">Offset </w:t>
            </w:r>
          </w:p>
          <w:p w:rsidR="00794264" w:rsidRPr="00794264" w:rsidRDefault="00794264" w:rsidP="00794264">
            <w:r w:rsidRPr="00F65A3C">
              <w:t>(dBm/MHz)</w:t>
            </w:r>
          </w:p>
        </w:tc>
        <w:tc>
          <w:tcPr>
            <w:tcW w:w="0" w:type="dxa"/>
          </w:tcPr>
          <w:p w:rsidR="00794264" w:rsidRPr="00794264" w:rsidRDefault="00794264" w:rsidP="00794264">
            <w:r w:rsidRPr="00F65A3C">
              <w:t>±5</w:t>
            </w:r>
            <w:r w:rsidRPr="00794264">
              <w:t>.5 MHz</w:t>
            </w:r>
          </w:p>
          <w:p w:rsidR="00794264" w:rsidRPr="00794264" w:rsidRDefault="00794264" w:rsidP="00794264">
            <w:r w:rsidRPr="00F65A3C">
              <w:t xml:space="preserve">Offset </w:t>
            </w:r>
          </w:p>
          <w:p w:rsidR="00794264" w:rsidRPr="00794264" w:rsidRDefault="00794264" w:rsidP="00794264">
            <w:r w:rsidRPr="00F65A3C">
              <w:t>(dBm/MHz)</w:t>
            </w:r>
          </w:p>
        </w:tc>
        <w:tc>
          <w:tcPr>
            <w:tcW w:w="0" w:type="dxa"/>
          </w:tcPr>
          <w:p w:rsidR="00794264" w:rsidRPr="00794264" w:rsidRDefault="00794264" w:rsidP="00794264">
            <w:r w:rsidRPr="00F65A3C">
              <w:t>±10 MHz</w:t>
            </w:r>
          </w:p>
          <w:p w:rsidR="00794264" w:rsidRPr="00794264" w:rsidRDefault="00794264" w:rsidP="00794264">
            <w:r w:rsidRPr="00F65A3C">
              <w:t xml:space="preserve">Offset </w:t>
            </w:r>
          </w:p>
          <w:p w:rsidR="00794264" w:rsidRPr="00794264" w:rsidRDefault="00794264" w:rsidP="00794264">
            <w:r w:rsidRPr="00F65A3C">
              <w:t>(dBm/MHz)</w:t>
            </w:r>
          </w:p>
        </w:tc>
        <w:tc>
          <w:tcPr>
            <w:tcW w:w="0" w:type="dxa"/>
          </w:tcPr>
          <w:p w:rsidR="00794264" w:rsidRPr="00794264" w:rsidRDefault="00794264" w:rsidP="00794264">
            <w:r w:rsidRPr="00F65A3C">
              <w:t>±15 MHz</w:t>
            </w:r>
          </w:p>
          <w:p w:rsidR="00794264" w:rsidRPr="00794264" w:rsidRDefault="00794264" w:rsidP="00794264">
            <w:r w:rsidRPr="00F65A3C">
              <w:t xml:space="preserve">Offset </w:t>
            </w:r>
          </w:p>
          <w:p w:rsidR="00794264" w:rsidRPr="00794264" w:rsidRDefault="00794264" w:rsidP="00794264">
            <w:r w:rsidRPr="00F65A3C">
              <w:t>(dBm/MHz)</w:t>
            </w:r>
          </w:p>
        </w:tc>
      </w:tr>
      <w:tr w:rsidR="00794264" w:rsidRPr="00F65A3C" w:rsidTr="00A8410E">
        <w:tc>
          <w:tcPr>
            <w:tcW w:w="0" w:type="dxa"/>
          </w:tcPr>
          <w:p w:rsidR="00794264" w:rsidRPr="00794264" w:rsidRDefault="00794264" w:rsidP="00794264">
            <w:pPr>
              <w:pStyle w:val="ECCTabletext"/>
            </w:pPr>
            <w:r w:rsidRPr="00F65A3C">
              <w:t>23</w:t>
            </w:r>
          </w:p>
        </w:tc>
        <w:tc>
          <w:tcPr>
            <w:tcW w:w="0" w:type="dxa"/>
          </w:tcPr>
          <w:p w:rsidR="00794264" w:rsidRPr="00794264" w:rsidRDefault="00794264" w:rsidP="00794264">
            <w:pPr>
              <w:pStyle w:val="ECCTabletext"/>
            </w:pPr>
            <w:r w:rsidRPr="00F65A3C">
              <w:t>23</w:t>
            </w:r>
          </w:p>
        </w:tc>
        <w:tc>
          <w:tcPr>
            <w:tcW w:w="0" w:type="dxa"/>
          </w:tcPr>
          <w:p w:rsidR="00794264" w:rsidRPr="00794264" w:rsidRDefault="00794264" w:rsidP="00794264">
            <w:pPr>
              <w:pStyle w:val="ECCTabletext"/>
            </w:pPr>
            <w:r w:rsidRPr="00F65A3C">
              <w:t>-3</w:t>
            </w:r>
          </w:p>
        </w:tc>
        <w:tc>
          <w:tcPr>
            <w:tcW w:w="0" w:type="dxa"/>
          </w:tcPr>
          <w:p w:rsidR="00794264" w:rsidRPr="00794264" w:rsidRDefault="00794264" w:rsidP="00794264">
            <w:pPr>
              <w:pStyle w:val="ECCTabletext"/>
            </w:pPr>
            <w:r w:rsidRPr="00F65A3C">
              <w:t>-9</w:t>
            </w:r>
          </w:p>
        </w:tc>
        <w:tc>
          <w:tcPr>
            <w:tcW w:w="0" w:type="dxa"/>
          </w:tcPr>
          <w:p w:rsidR="00794264" w:rsidRPr="00794264" w:rsidRDefault="00794264" w:rsidP="00794264">
            <w:pPr>
              <w:pStyle w:val="ECCTabletext"/>
            </w:pPr>
            <w:r w:rsidRPr="00F65A3C">
              <w:t>-17</w:t>
            </w:r>
          </w:p>
        </w:tc>
        <w:tc>
          <w:tcPr>
            <w:tcW w:w="0" w:type="dxa"/>
          </w:tcPr>
          <w:p w:rsidR="00794264" w:rsidRPr="00794264" w:rsidRDefault="00794264" w:rsidP="00794264">
            <w:pPr>
              <w:pStyle w:val="ECCTabletext"/>
            </w:pPr>
            <w:r w:rsidRPr="00F65A3C">
              <w:t>-27</w:t>
            </w:r>
          </w:p>
        </w:tc>
      </w:tr>
      <w:tr w:rsidR="00794264" w:rsidRPr="00F65A3C" w:rsidTr="00A8410E">
        <w:tc>
          <w:tcPr>
            <w:tcW w:w="0" w:type="dxa"/>
            <w:gridSpan w:val="6"/>
          </w:tcPr>
          <w:p w:rsidR="00794264" w:rsidRPr="00794264" w:rsidRDefault="00794264" w:rsidP="00794264">
            <w:pPr>
              <w:pStyle w:val="ECCTabletext"/>
            </w:pPr>
            <w:r w:rsidRPr="00F65A3C">
              <w:t>The limits are reduced by 10 dB for the 5870 MHz channel and by 33 dB for the 5860 MHz channel.</w:t>
            </w:r>
          </w:p>
        </w:tc>
      </w:tr>
    </w:tbl>
    <w:p w:rsidR="00794264" w:rsidRPr="00F65A3C" w:rsidRDefault="00794264" w:rsidP="00794264"/>
    <w:p w:rsidR="00794264" w:rsidRPr="00794264" w:rsidRDefault="00794264" w:rsidP="00794264">
      <w:pPr>
        <w:pStyle w:val="ECCFiguregraphcentered"/>
      </w:pPr>
      <w:r w:rsidRPr="00794264">
        <w:rPr>
          <w:lang w:val="da-DK" w:eastAsia="da-DK"/>
        </w:rPr>
        <w:drawing>
          <wp:inline distT="0" distB="0" distL="0" distR="0" wp14:anchorId="23D41FA0" wp14:editId="1BCDFA0B">
            <wp:extent cx="5206365" cy="210947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6365" cy="2109470"/>
                    </a:xfrm>
                    <a:prstGeom prst="rect">
                      <a:avLst/>
                    </a:prstGeom>
                    <a:noFill/>
                  </pic:spPr>
                </pic:pic>
              </a:graphicData>
            </a:graphic>
          </wp:inline>
        </w:drawing>
      </w:r>
    </w:p>
    <w:p w:rsidR="00794264" w:rsidRPr="00794264" w:rsidRDefault="00794264" w:rsidP="00794264">
      <w:pPr>
        <w:pStyle w:val="Caption"/>
        <w:rPr>
          <w:lang w:val="en-GB"/>
        </w:rPr>
      </w:pPr>
      <w:bookmarkStart w:id="90" w:name="_Ref491275629"/>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3</w:t>
      </w:r>
      <w:r w:rsidRPr="00794264">
        <w:fldChar w:fldCharType="end"/>
      </w:r>
      <w:bookmarkEnd w:id="90"/>
      <w:r w:rsidRPr="00794264">
        <w:rPr>
          <w:lang w:val="en-GB"/>
        </w:rPr>
        <w:t>: Maximum power limit for each ITS-G5 channel</w:t>
      </w:r>
    </w:p>
    <w:p w:rsidR="00794264" w:rsidRPr="00F65A3C" w:rsidRDefault="00794264" w:rsidP="00794264"/>
    <w:p w:rsidR="00794264" w:rsidRPr="00794264" w:rsidRDefault="00794264" w:rsidP="00794264">
      <w:pPr>
        <w:pStyle w:val="Caption"/>
        <w:rPr>
          <w:lang w:val="en-GB"/>
        </w:rPr>
      </w:pPr>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6</w:t>
      </w:r>
      <w:r w:rsidRPr="00794264">
        <w:fldChar w:fldCharType="end"/>
      </w:r>
      <w:r w:rsidRPr="00794264">
        <w:rPr>
          <w:lang w:val="en-GB"/>
        </w:rPr>
        <w:t xml:space="preserve">: Minimum required receiver sensitivity according to EN 302 571 </w:t>
      </w:r>
      <w:r w:rsidR="001F0FB8">
        <w:rPr>
          <w:lang w:val="en-GB"/>
        </w:rPr>
        <w:fldChar w:fldCharType="begin"/>
      </w:r>
      <w:r w:rsidR="001F0FB8">
        <w:rPr>
          <w:lang w:val="en-GB"/>
        </w:rPr>
        <w:instrText xml:space="preserve"> REF _Ref509306294 \r \h </w:instrText>
      </w:r>
      <w:r w:rsidR="001F0FB8">
        <w:rPr>
          <w:lang w:val="en-GB"/>
        </w:rPr>
      </w:r>
      <w:r w:rsidR="001F0FB8">
        <w:rPr>
          <w:lang w:val="en-GB"/>
        </w:rPr>
        <w:fldChar w:fldCharType="separate"/>
      </w:r>
      <w:r w:rsidR="001F0FB8">
        <w:rPr>
          <w:lang w:val="en-GB"/>
        </w:rPr>
        <w:t>[38]</w:t>
      </w:r>
      <w:r w:rsidR="001F0FB8">
        <w:rPr>
          <w:lang w:val="en-GB"/>
        </w:rPr>
        <w:fldChar w:fldCharType="end"/>
      </w:r>
      <w:r w:rsidR="001F0FB8" w:rsidRPr="00794264">
        <w:rPr>
          <w:lang w:val="en-GB"/>
        </w:rPr>
        <w:t xml:space="preserve"> </w:t>
      </w:r>
    </w:p>
    <w:tbl>
      <w:tblPr>
        <w:tblStyle w:val="ECCTable-redheader"/>
        <w:tblW w:w="0" w:type="auto"/>
        <w:tblInd w:w="0" w:type="dxa"/>
        <w:tblLayout w:type="fixed"/>
        <w:tblLook w:val="04A0" w:firstRow="1" w:lastRow="0" w:firstColumn="1" w:lastColumn="0" w:noHBand="0" w:noVBand="1"/>
      </w:tblPr>
      <w:tblGrid>
        <w:gridCol w:w="1596"/>
        <w:gridCol w:w="1559"/>
        <w:gridCol w:w="2888"/>
      </w:tblGrid>
      <w:tr w:rsidR="00794264" w:rsidRPr="00F65A3C" w:rsidTr="00AB3120">
        <w:trPr>
          <w:cnfStyle w:val="100000000000" w:firstRow="1" w:lastRow="0" w:firstColumn="0" w:lastColumn="0" w:oddVBand="0" w:evenVBand="0" w:oddHBand="0" w:evenHBand="0" w:firstRowFirstColumn="0" w:firstRowLastColumn="0" w:lastRowFirstColumn="0" w:lastRowLastColumn="0"/>
        </w:trPr>
        <w:tc>
          <w:tcPr>
            <w:tcW w:w="1596" w:type="dxa"/>
          </w:tcPr>
          <w:p w:rsidR="00794264" w:rsidRPr="00794264" w:rsidRDefault="00794264" w:rsidP="00794264">
            <w:r w:rsidRPr="00F65A3C">
              <w:t>Modulation</w:t>
            </w:r>
          </w:p>
        </w:tc>
        <w:tc>
          <w:tcPr>
            <w:tcW w:w="1559" w:type="dxa"/>
          </w:tcPr>
          <w:p w:rsidR="00794264" w:rsidRPr="00794264" w:rsidRDefault="00794264" w:rsidP="00794264">
            <w:r w:rsidRPr="00F65A3C">
              <w:t>Coding rate</w:t>
            </w:r>
          </w:p>
        </w:tc>
        <w:tc>
          <w:tcPr>
            <w:tcW w:w="2888" w:type="dxa"/>
          </w:tcPr>
          <w:p w:rsidR="00794264" w:rsidRPr="00794264" w:rsidRDefault="00794264" w:rsidP="00794264">
            <w:r w:rsidRPr="00F65A3C">
              <w:t>Minimum sensitivity (dBm)</w:t>
            </w:r>
          </w:p>
        </w:tc>
      </w:tr>
      <w:tr w:rsidR="00794264" w:rsidRPr="00F65A3C" w:rsidTr="00AB3120">
        <w:tc>
          <w:tcPr>
            <w:tcW w:w="1596" w:type="dxa"/>
          </w:tcPr>
          <w:p w:rsidR="00794264" w:rsidRPr="00794264" w:rsidRDefault="00794264" w:rsidP="00794264">
            <w:pPr>
              <w:pStyle w:val="ECCTabletext"/>
            </w:pPr>
            <w:r w:rsidRPr="00F65A3C">
              <w:t>BPSK</w:t>
            </w:r>
          </w:p>
        </w:tc>
        <w:tc>
          <w:tcPr>
            <w:tcW w:w="1559" w:type="dxa"/>
          </w:tcPr>
          <w:p w:rsidR="00794264" w:rsidRPr="00794264" w:rsidRDefault="00794264" w:rsidP="00794264">
            <w:pPr>
              <w:pStyle w:val="ECCTabletext"/>
            </w:pPr>
            <w:r w:rsidRPr="00F65A3C">
              <w:t>1/2</w:t>
            </w:r>
          </w:p>
        </w:tc>
        <w:tc>
          <w:tcPr>
            <w:tcW w:w="2888" w:type="dxa"/>
          </w:tcPr>
          <w:p w:rsidR="00794264" w:rsidRPr="00794264" w:rsidRDefault="00794264" w:rsidP="00794264">
            <w:pPr>
              <w:pStyle w:val="ECCTabletext"/>
            </w:pPr>
            <w:r w:rsidRPr="00F65A3C">
              <w:t>–85</w:t>
            </w:r>
          </w:p>
        </w:tc>
      </w:tr>
      <w:tr w:rsidR="00794264" w:rsidRPr="00F65A3C" w:rsidTr="00AB3120">
        <w:tc>
          <w:tcPr>
            <w:tcW w:w="1596" w:type="dxa"/>
          </w:tcPr>
          <w:p w:rsidR="00794264" w:rsidRPr="00794264" w:rsidRDefault="00794264" w:rsidP="00794264">
            <w:pPr>
              <w:pStyle w:val="ECCTabletext"/>
            </w:pPr>
            <w:r w:rsidRPr="00F65A3C">
              <w:t>BPSK</w:t>
            </w:r>
          </w:p>
        </w:tc>
        <w:tc>
          <w:tcPr>
            <w:tcW w:w="1559" w:type="dxa"/>
          </w:tcPr>
          <w:p w:rsidR="00794264" w:rsidRPr="00794264" w:rsidRDefault="00794264" w:rsidP="00794264">
            <w:pPr>
              <w:pStyle w:val="ECCTabletext"/>
            </w:pPr>
            <w:r w:rsidRPr="00F65A3C">
              <w:t>3/4</w:t>
            </w:r>
          </w:p>
        </w:tc>
        <w:tc>
          <w:tcPr>
            <w:tcW w:w="2888" w:type="dxa"/>
          </w:tcPr>
          <w:p w:rsidR="00794264" w:rsidRPr="00794264" w:rsidRDefault="00794264" w:rsidP="00794264">
            <w:pPr>
              <w:pStyle w:val="ECCTabletext"/>
            </w:pPr>
            <w:r w:rsidRPr="00F65A3C">
              <w:t>–84</w:t>
            </w:r>
          </w:p>
        </w:tc>
      </w:tr>
      <w:tr w:rsidR="00794264" w:rsidRPr="00F65A3C" w:rsidTr="00AB3120">
        <w:tc>
          <w:tcPr>
            <w:tcW w:w="1596" w:type="dxa"/>
          </w:tcPr>
          <w:p w:rsidR="00794264" w:rsidRPr="00794264" w:rsidRDefault="00794264" w:rsidP="00794264">
            <w:pPr>
              <w:pStyle w:val="ECCTabletext"/>
            </w:pPr>
            <w:r w:rsidRPr="00F65A3C">
              <w:t>QPSK</w:t>
            </w:r>
          </w:p>
        </w:tc>
        <w:tc>
          <w:tcPr>
            <w:tcW w:w="1559" w:type="dxa"/>
          </w:tcPr>
          <w:p w:rsidR="00794264" w:rsidRPr="00794264" w:rsidRDefault="00794264" w:rsidP="00794264">
            <w:pPr>
              <w:pStyle w:val="ECCTabletext"/>
            </w:pPr>
            <w:r w:rsidRPr="00F65A3C">
              <w:t>1/2</w:t>
            </w:r>
          </w:p>
        </w:tc>
        <w:tc>
          <w:tcPr>
            <w:tcW w:w="2888" w:type="dxa"/>
          </w:tcPr>
          <w:p w:rsidR="00794264" w:rsidRPr="00794264" w:rsidRDefault="00794264" w:rsidP="00794264">
            <w:pPr>
              <w:pStyle w:val="ECCTabletext"/>
            </w:pPr>
            <w:r w:rsidRPr="00F65A3C">
              <w:t>–82</w:t>
            </w:r>
          </w:p>
        </w:tc>
      </w:tr>
      <w:tr w:rsidR="00794264" w:rsidRPr="00F65A3C" w:rsidTr="00AB3120">
        <w:tc>
          <w:tcPr>
            <w:tcW w:w="1596" w:type="dxa"/>
          </w:tcPr>
          <w:p w:rsidR="00794264" w:rsidRPr="00794264" w:rsidRDefault="00794264" w:rsidP="00794264">
            <w:pPr>
              <w:pStyle w:val="ECCTabletext"/>
            </w:pPr>
            <w:r w:rsidRPr="00F65A3C">
              <w:t>QPSK</w:t>
            </w:r>
          </w:p>
        </w:tc>
        <w:tc>
          <w:tcPr>
            <w:tcW w:w="1559" w:type="dxa"/>
          </w:tcPr>
          <w:p w:rsidR="00794264" w:rsidRPr="00794264" w:rsidRDefault="00794264" w:rsidP="00794264">
            <w:pPr>
              <w:pStyle w:val="ECCTabletext"/>
            </w:pPr>
            <w:r w:rsidRPr="00F65A3C">
              <w:t>3/4</w:t>
            </w:r>
          </w:p>
        </w:tc>
        <w:tc>
          <w:tcPr>
            <w:tcW w:w="2888" w:type="dxa"/>
          </w:tcPr>
          <w:p w:rsidR="00794264" w:rsidRPr="00794264" w:rsidRDefault="00794264" w:rsidP="00794264">
            <w:pPr>
              <w:pStyle w:val="ECCTabletext"/>
            </w:pPr>
            <w:r w:rsidRPr="00F65A3C">
              <w:t>–80</w:t>
            </w:r>
          </w:p>
        </w:tc>
      </w:tr>
      <w:tr w:rsidR="00794264" w:rsidRPr="00F65A3C" w:rsidTr="00AB3120">
        <w:tc>
          <w:tcPr>
            <w:tcW w:w="1596" w:type="dxa"/>
          </w:tcPr>
          <w:p w:rsidR="00794264" w:rsidRPr="00794264" w:rsidRDefault="00794264" w:rsidP="00794264">
            <w:pPr>
              <w:pStyle w:val="ECCTabletext"/>
            </w:pPr>
            <w:r w:rsidRPr="00F65A3C">
              <w:t>16-QAM</w:t>
            </w:r>
          </w:p>
        </w:tc>
        <w:tc>
          <w:tcPr>
            <w:tcW w:w="1559" w:type="dxa"/>
          </w:tcPr>
          <w:p w:rsidR="00794264" w:rsidRPr="00794264" w:rsidRDefault="00794264" w:rsidP="00794264">
            <w:pPr>
              <w:pStyle w:val="ECCTabletext"/>
            </w:pPr>
            <w:r w:rsidRPr="00F65A3C">
              <w:t>1/2</w:t>
            </w:r>
          </w:p>
        </w:tc>
        <w:tc>
          <w:tcPr>
            <w:tcW w:w="2888" w:type="dxa"/>
          </w:tcPr>
          <w:p w:rsidR="00794264" w:rsidRPr="00794264" w:rsidRDefault="00794264" w:rsidP="00794264">
            <w:pPr>
              <w:pStyle w:val="ECCTabletext"/>
            </w:pPr>
            <w:r w:rsidRPr="00F65A3C">
              <w:t>–77</w:t>
            </w:r>
          </w:p>
        </w:tc>
      </w:tr>
      <w:tr w:rsidR="00794264" w:rsidRPr="00F65A3C" w:rsidTr="00AB3120">
        <w:tc>
          <w:tcPr>
            <w:tcW w:w="1596" w:type="dxa"/>
          </w:tcPr>
          <w:p w:rsidR="00794264" w:rsidRPr="00794264" w:rsidRDefault="00794264" w:rsidP="00794264">
            <w:pPr>
              <w:pStyle w:val="ECCTabletext"/>
            </w:pPr>
            <w:r w:rsidRPr="00F65A3C">
              <w:t>16-QAM</w:t>
            </w:r>
          </w:p>
        </w:tc>
        <w:tc>
          <w:tcPr>
            <w:tcW w:w="1559" w:type="dxa"/>
          </w:tcPr>
          <w:p w:rsidR="00794264" w:rsidRPr="00794264" w:rsidRDefault="00794264" w:rsidP="00794264">
            <w:pPr>
              <w:pStyle w:val="ECCTabletext"/>
            </w:pPr>
            <w:r w:rsidRPr="00F65A3C">
              <w:t>3/4</w:t>
            </w:r>
          </w:p>
        </w:tc>
        <w:tc>
          <w:tcPr>
            <w:tcW w:w="2888" w:type="dxa"/>
          </w:tcPr>
          <w:p w:rsidR="00794264" w:rsidRPr="00794264" w:rsidRDefault="00794264" w:rsidP="00794264">
            <w:pPr>
              <w:pStyle w:val="ECCTabletext"/>
            </w:pPr>
            <w:r w:rsidRPr="00F65A3C">
              <w:t>–73</w:t>
            </w:r>
          </w:p>
        </w:tc>
      </w:tr>
      <w:tr w:rsidR="00794264" w:rsidRPr="00F65A3C" w:rsidTr="00AB3120">
        <w:tc>
          <w:tcPr>
            <w:tcW w:w="1596" w:type="dxa"/>
          </w:tcPr>
          <w:p w:rsidR="00794264" w:rsidRPr="00794264" w:rsidRDefault="00794264" w:rsidP="00794264">
            <w:pPr>
              <w:pStyle w:val="ECCTabletext"/>
            </w:pPr>
            <w:r w:rsidRPr="00F65A3C">
              <w:t>64-QAM</w:t>
            </w:r>
          </w:p>
        </w:tc>
        <w:tc>
          <w:tcPr>
            <w:tcW w:w="1559" w:type="dxa"/>
          </w:tcPr>
          <w:p w:rsidR="00794264" w:rsidRPr="00794264" w:rsidRDefault="00794264" w:rsidP="00794264">
            <w:pPr>
              <w:pStyle w:val="ECCTabletext"/>
            </w:pPr>
            <w:r w:rsidRPr="00F65A3C">
              <w:t>2/3</w:t>
            </w:r>
          </w:p>
        </w:tc>
        <w:tc>
          <w:tcPr>
            <w:tcW w:w="2888" w:type="dxa"/>
          </w:tcPr>
          <w:p w:rsidR="00794264" w:rsidRPr="00794264" w:rsidRDefault="00794264" w:rsidP="00794264">
            <w:pPr>
              <w:pStyle w:val="ECCTabletext"/>
            </w:pPr>
            <w:r w:rsidRPr="00F65A3C">
              <w:t>–69</w:t>
            </w:r>
          </w:p>
        </w:tc>
      </w:tr>
      <w:tr w:rsidR="00794264" w:rsidRPr="00F65A3C" w:rsidTr="00AB3120">
        <w:tc>
          <w:tcPr>
            <w:tcW w:w="1596" w:type="dxa"/>
          </w:tcPr>
          <w:p w:rsidR="00794264" w:rsidRPr="00794264" w:rsidRDefault="00794264" w:rsidP="00794264">
            <w:pPr>
              <w:pStyle w:val="ECCTabletext"/>
            </w:pPr>
            <w:r w:rsidRPr="00F65A3C">
              <w:t>64-QAM</w:t>
            </w:r>
          </w:p>
        </w:tc>
        <w:tc>
          <w:tcPr>
            <w:tcW w:w="1559" w:type="dxa"/>
          </w:tcPr>
          <w:p w:rsidR="00794264" w:rsidRPr="00794264" w:rsidRDefault="00794264" w:rsidP="00794264">
            <w:pPr>
              <w:pStyle w:val="ECCTabletext"/>
            </w:pPr>
            <w:r w:rsidRPr="00F65A3C">
              <w:t>3/4</w:t>
            </w:r>
          </w:p>
        </w:tc>
        <w:tc>
          <w:tcPr>
            <w:tcW w:w="2888" w:type="dxa"/>
          </w:tcPr>
          <w:p w:rsidR="00794264" w:rsidRPr="00794264" w:rsidRDefault="00794264" w:rsidP="00794264">
            <w:pPr>
              <w:pStyle w:val="ECCTabletext"/>
            </w:pPr>
            <w:r w:rsidRPr="00F65A3C">
              <w:t>–68</w:t>
            </w:r>
          </w:p>
        </w:tc>
      </w:tr>
    </w:tbl>
    <w:p w:rsidR="00794264" w:rsidRPr="00B732EE" w:rsidRDefault="00794264" w:rsidP="00AB3120">
      <w:pPr>
        <w:pStyle w:val="ECCTablenote"/>
        <w:ind w:left="1843" w:firstLine="0"/>
      </w:pPr>
      <w:r w:rsidRPr="00B732EE">
        <w:t>Note: receivers will have up to 10 dB better sensitivity</w:t>
      </w:r>
    </w:p>
    <w:p w:rsidR="00794264" w:rsidRPr="00794264" w:rsidRDefault="00794264" w:rsidP="00794264">
      <w:pPr>
        <w:pStyle w:val="Heading3"/>
      </w:pPr>
      <w:bookmarkStart w:id="91" w:name="_Toc504566315"/>
      <w:bookmarkStart w:id="92" w:name="_Toc513466528"/>
      <w:r w:rsidRPr="00794264">
        <w:t>ITS antenna pattern</w:t>
      </w:r>
      <w:bookmarkEnd w:id="91"/>
      <w:bookmarkEnd w:id="92"/>
    </w:p>
    <w:p w:rsidR="00697D20" w:rsidRPr="00697D20" w:rsidRDefault="00697D20" w:rsidP="00697D20">
      <w:pPr>
        <w:rPr>
          <w:rStyle w:val="ECCParagraph"/>
        </w:rPr>
      </w:pPr>
      <w:r w:rsidRPr="00697D20">
        <w:rPr>
          <w:rStyle w:val="ECCParagraph"/>
        </w:rPr>
        <w:t>As stated in</w:t>
      </w:r>
      <w:r>
        <w:rPr>
          <w:rStyle w:val="ECCParagraph"/>
        </w:rPr>
        <w:t xml:space="preserve"> </w:t>
      </w:r>
      <w:r>
        <w:rPr>
          <w:rStyle w:val="ECCParagraph"/>
        </w:rPr>
        <w:fldChar w:fldCharType="begin"/>
      </w:r>
      <w:r>
        <w:rPr>
          <w:rStyle w:val="ECCParagraph"/>
        </w:rPr>
        <w:instrText xml:space="preserve"> REF _Ref509580384 \h </w:instrText>
      </w:r>
      <w:r>
        <w:rPr>
          <w:rStyle w:val="ECCParagraph"/>
        </w:rPr>
      </w:r>
      <w:r>
        <w:rPr>
          <w:rStyle w:val="ECCParagraph"/>
        </w:rPr>
        <w:fldChar w:fldCharType="separate"/>
      </w:r>
      <w:r w:rsidRPr="00D25AF1">
        <w:t xml:space="preserve">Table </w:t>
      </w:r>
      <w:r w:rsidRPr="00D25AF1">
        <w:rPr>
          <w:noProof/>
        </w:rPr>
        <w:t>4</w:t>
      </w:r>
      <w:r>
        <w:rPr>
          <w:rStyle w:val="ECCParagraph"/>
        </w:rPr>
        <w:fldChar w:fldCharType="end"/>
      </w:r>
      <w:r w:rsidRPr="00697D20">
        <w:rPr>
          <w:rStyle w:val="ECCParagraph"/>
        </w:rPr>
        <w:t xml:space="preserve">, the OBU and RSU use the Recommendation ITU-R F.1336-3 </w:t>
      </w:r>
      <w:r w:rsidRPr="00697D20">
        <w:rPr>
          <w:rStyle w:val="ECCParagraph"/>
        </w:rPr>
        <w:fldChar w:fldCharType="begin"/>
      </w:r>
      <w:r w:rsidRPr="00697D20">
        <w:rPr>
          <w:rStyle w:val="ECCParagraph"/>
        </w:rPr>
        <w:instrText xml:space="preserve"> REF _Ref491272323 \r \h  \* MERGEFORMAT </w:instrText>
      </w:r>
      <w:r w:rsidRPr="00697D20">
        <w:rPr>
          <w:rStyle w:val="ECCParagraph"/>
        </w:rPr>
      </w:r>
      <w:r w:rsidRPr="00697D20">
        <w:rPr>
          <w:rStyle w:val="ECCParagraph"/>
        </w:rPr>
        <w:fldChar w:fldCharType="separate"/>
      </w:r>
      <w:r w:rsidRPr="00697D20">
        <w:rPr>
          <w:rStyle w:val="ECCParagraph"/>
        </w:rPr>
        <w:t>[51]</w:t>
      </w:r>
      <w:r w:rsidRPr="00697D20">
        <w:rPr>
          <w:rStyle w:val="ECCParagraph"/>
        </w:rPr>
        <w:fldChar w:fldCharType="end"/>
      </w:r>
      <w:r w:rsidRPr="00697D20">
        <w:rPr>
          <w:rStyle w:val="ECCParagraph"/>
        </w:rPr>
        <w:t xml:space="preserve"> antenna model with the following parameters: G0=5 dB, k=1.2, and a maximum gain pointed at +10 degrees elevation angle. </w:t>
      </w:r>
      <w:r w:rsidRPr="00697D20">
        <w:rPr>
          <w:rStyle w:val="ECCParagraph"/>
        </w:rPr>
        <w:fldChar w:fldCharType="begin"/>
      </w:r>
      <w:r w:rsidRPr="00697D20">
        <w:rPr>
          <w:rStyle w:val="ECCParagraph"/>
        </w:rPr>
        <w:instrText xml:space="preserve"> REF _Ref491276570 \h </w:instrText>
      </w:r>
      <w:r>
        <w:rPr>
          <w:rStyle w:val="ECCParagraph"/>
        </w:rPr>
        <w:instrText xml:space="preserve"> \* MERGEFORMAT </w:instrText>
      </w:r>
      <w:r w:rsidRPr="00697D20">
        <w:rPr>
          <w:rStyle w:val="ECCParagraph"/>
        </w:rPr>
      </w:r>
      <w:r w:rsidRPr="00697D20">
        <w:rPr>
          <w:rStyle w:val="ECCParagraph"/>
        </w:rPr>
        <w:fldChar w:fldCharType="separate"/>
      </w:r>
      <w:r w:rsidRPr="00697D20">
        <w:rPr>
          <w:rStyle w:val="ECCParagraph"/>
        </w:rPr>
        <w:t>Figure 4</w:t>
      </w:r>
      <w:r w:rsidRPr="00697D20">
        <w:rPr>
          <w:rStyle w:val="ECCParagraph"/>
        </w:rPr>
        <w:fldChar w:fldCharType="end"/>
      </w:r>
      <w:r w:rsidRPr="00697D20">
        <w:rPr>
          <w:rStyle w:val="ECCParagraph"/>
        </w:rPr>
        <w:t xml:space="preserve"> depicts the shape of the antenna pattern obtained with according to Recommendation ITU-R F.1336-3, compared with the G Malcolm Antenna. </w:t>
      </w:r>
    </w:p>
    <w:p w:rsidR="00697D20" w:rsidRPr="00D25AF1" w:rsidRDefault="00697D20" w:rsidP="00794264">
      <w:pPr>
        <w:pStyle w:val="ECCFiguregraphcentered"/>
        <w:rPr>
          <w:lang w:val="en-GB"/>
        </w:rPr>
      </w:pPr>
    </w:p>
    <w:p w:rsidR="00794264" w:rsidRPr="00794264" w:rsidRDefault="00794264" w:rsidP="00794264">
      <w:pPr>
        <w:pStyle w:val="ECCFiguregraphcentered"/>
      </w:pPr>
      <w:r w:rsidRPr="00794264">
        <w:rPr>
          <w:lang w:val="da-DK" w:eastAsia="da-DK"/>
        </w:rPr>
        <w:drawing>
          <wp:inline distT="0" distB="0" distL="0" distR="0" wp14:anchorId="47FE4552" wp14:editId="00B64604">
            <wp:extent cx="5103628" cy="3615966"/>
            <wp:effectExtent l="0" t="0" r="1905" b="381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cstate="screen">
                      <a:extLst>
                        <a:ext uri="{28A0092B-C50C-407E-A947-70E740481C1C}">
                          <a14:useLocalDpi xmlns:a14="http://schemas.microsoft.com/office/drawing/2010/main"/>
                        </a:ext>
                      </a:extLst>
                    </a:blip>
                    <a:srcRect t="5042"/>
                    <a:stretch>
                      <a:fillRect/>
                    </a:stretch>
                  </pic:blipFill>
                  <pic:spPr bwMode="auto">
                    <a:xfrm>
                      <a:off x="0" y="0"/>
                      <a:ext cx="5104263" cy="3616416"/>
                    </a:xfrm>
                    <a:prstGeom prst="rect">
                      <a:avLst/>
                    </a:prstGeom>
                    <a:noFill/>
                    <a:ln>
                      <a:noFill/>
                    </a:ln>
                  </pic:spPr>
                </pic:pic>
              </a:graphicData>
            </a:graphic>
          </wp:inline>
        </w:drawing>
      </w:r>
    </w:p>
    <w:p w:rsidR="00794264" w:rsidRPr="00794264" w:rsidRDefault="00794264" w:rsidP="00794264">
      <w:pPr>
        <w:pStyle w:val="Caption"/>
        <w:rPr>
          <w:lang w:val="en-GB"/>
        </w:rPr>
      </w:pPr>
      <w:bookmarkStart w:id="93" w:name="_Ref491276570"/>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4</w:t>
      </w:r>
      <w:r w:rsidRPr="00794264">
        <w:fldChar w:fldCharType="end"/>
      </w:r>
      <w:bookmarkEnd w:id="93"/>
      <w:r w:rsidRPr="00794264">
        <w:rPr>
          <w:lang w:val="en-GB"/>
        </w:rPr>
        <w:t>: OBU and RSU antenna pattern</w:t>
      </w:r>
      <w:r w:rsidR="00E16F4C" w:rsidRPr="007D18B1">
        <w:rPr>
          <w:lang w:val="en-GB"/>
        </w:rPr>
        <w:t>s</w:t>
      </w:r>
      <w:r w:rsidRPr="00794264">
        <w:rPr>
          <w:lang w:val="en-GB"/>
        </w:rPr>
        <w:t xml:space="preserve"> of ITS</w:t>
      </w:r>
    </w:p>
    <w:p w:rsidR="00794264" w:rsidRPr="00794264" w:rsidRDefault="00794264" w:rsidP="00794264">
      <w:pPr>
        <w:pStyle w:val="Caption"/>
        <w:rPr>
          <w:lang w:val="en-GB"/>
        </w:rPr>
      </w:pPr>
    </w:p>
    <w:p w:rsidR="00697D20" w:rsidRPr="00697D20" w:rsidRDefault="00697D20" w:rsidP="00794264">
      <w:pPr>
        <w:rPr>
          <w:rStyle w:val="ECCParagraph"/>
        </w:rPr>
      </w:pPr>
      <w:r w:rsidRPr="00697D20">
        <w:rPr>
          <w:rStyle w:val="ECCParagraph"/>
        </w:rPr>
        <w:t>The following equation</w:t>
      </w:r>
      <w:r w:rsidR="00E16F4C">
        <w:rPr>
          <w:rStyle w:val="ECCParagraph"/>
        </w:rPr>
        <w:t>s</w:t>
      </w:r>
      <w:r w:rsidRPr="00697D20">
        <w:rPr>
          <w:rStyle w:val="ECCParagraph"/>
        </w:rPr>
        <w:t xml:space="preserve"> are extracted from Recommendation ITU-R F.1336-3 and used to derive the above antenna pattern, applying G</w:t>
      </w:r>
      <w:r w:rsidRPr="00D25AF1">
        <w:rPr>
          <w:rStyle w:val="ECCHLsubscript"/>
        </w:rPr>
        <w:t>0</w:t>
      </w:r>
      <w:r w:rsidRPr="00697D20">
        <w:rPr>
          <w:rStyle w:val="ECCParagraph"/>
        </w:rPr>
        <w:t>=5 dB, k=1.2.</w:t>
      </w:r>
    </w:p>
    <w:p w:rsidR="00794264" w:rsidRPr="00794264" w:rsidRDefault="00794264" w:rsidP="00794264">
      <w:r w:rsidRPr="00F65A3C">
        <w:tab/>
      </w:r>
      <w:r w:rsidRPr="00794264">
        <w:object w:dxaOrig="7275" w:dyaOrig="2340" w14:anchorId="709DFFDF">
          <v:shape id="_x0000_i1026" type="#_x0000_t75" style="width:362.45pt;height:119.75pt" o:ole="" fillcolor="window">
            <v:imagedata r:id="rId13" o:title=""/>
          </v:shape>
          <o:OLEObject Type="Embed" ProgID="Equation.3" ShapeID="_x0000_i1026" DrawAspect="Content" ObjectID="_1587211009" r:id="rId14"/>
        </w:object>
      </w:r>
      <w:r w:rsidRPr="00794264">
        <w:tab/>
        <w:t>(1a)</w:t>
      </w:r>
    </w:p>
    <w:p w:rsidR="00794264" w:rsidRPr="00794264" w:rsidRDefault="004B3313" w:rsidP="00794264">
      <w:proofErr w:type="gramStart"/>
      <w:r>
        <w:t>with</w:t>
      </w:r>
      <w:proofErr w:type="gramEnd"/>
    </w:p>
    <w:p w:rsidR="00794264" w:rsidRPr="00794264" w:rsidRDefault="00794264" w:rsidP="00794264">
      <w:r w:rsidRPr="00F65A3C">
        <w:tab/>
      </w:r>
      <w:r w:rsidRPr="00F65A3C">
        <w:tab/>
      </w:r>
      <w:r w:rsidRPr="00794264">
        <w:object w:dxaOrig="2160" w:dyaOrig="435" w14:anchorId="786E11CF">
          <v:shape id="_x0000_i1027" type="#_x0000_t75" style="width:113.25pt;height:21.85pt" o:ole="" fillcolor="window">
            <v:imagedata r:id="rId15" o:title=""/>
          </v:shape>
          <o:OLEObject Type="Embed" ProgID="Equation.3" ShapeID="_x0000_i1027" DrawAspect="Content" ObjectID="_1587211010" r:id="rId16"/>
        </w:object>
      </w:r>
      <w:r w:rsidRPr="00794264">
        <w:tab/>
      </w:r>
      <w:r w:rsidRPr="00794264">
        <w:tab/>
      </w:r>
      <w:r w:rsidRPr="00794264">
        <w:tab/>
      </w:r>
      <w:r w:rsidRPr="00794264">
        <w:tab/>
      </w:r>
      <w:r w:rsidRPr="00794264">
        <w:tab/>
      </w:r>
      <w:r w:rsidRPr="00794264">
        <w:tab/>
      </w:r>
      <w:r w:rsidRPr="00794264">
        <w:tab/>
      </w:r>
      <w:r w:rsidRPr="00794264">
        <w:tab/>
      </w:r>
      <w:r w:rsidRPr="00794264">
        <w:tab/>
        <w:t>(1b)</w:t>
      </w:r>
    </w:p>
    <w:p w:rsidR="00794264" w:rsidRPr="00794264" w:rsidRDefault="00794264" w:rsidP="00794264">
      <w:r w:rsidRPr="00F65A3C">
        <w:tab/>
      </w:r>
      <w:r w:rsidRPr="00F65A3C">
        <w:tab/>
      </w:r>
      <w:r w:rsidRPr="00794264">
        <w:object w:dxaOrig="2505" w:dyaOrig="675" w14:anchorId="31AE1F85">
          <v:shape id="_x0000_i1028" type="#_x0000_t75" style="width:127.8pt;height:33.15pt" o:ole="" fillcolor="window">
            <v:imagedata r:id="rId17" o:title=""/>
          </v:shape>
          <o:OLEObject Type="Embed" ProgID="Equation.3" ShapeID="_x0000_i1028" DrawAspect="Content" ObjectID="_1587211011" r:id="rId18"/>
        </w:object>
      </w:r>
      <w:r w:rsidRPr="00794264">
        <w:tab/>
      </w:r>
      <w:r w:rsidRPr="00794264">
        <w:tab/>
      </w:r>
      <w:r w:rsidRPr="00794264">
        <w:tab/>
      </w:r>
      <w:r w:rsidRPr="00794264">
        <w:tab/>
      </w:r>
      <w:r w:rsidRPr="00794264">
        <w:tab/>
      </w:r>
      <w:r w:rsidRPr="00794264">
        <w:tab/>
      </w:r>
      <w:r w:rsidRPr="00794264">
        <w:tab/>
      </w:r>
      <w:r w:rsidRPr="00794264">
        <w:tab/>
        <w:t>(1c)</w:t>
      </w:r>
    </w:p>
    <w:p w:rsidR="00794264" w:rsidRPr="00794264" w:rsidRDefault="00794264" w:rsidP="00794264">
      <w:proofErr w:type="gramStart"/>
      <w:r w:rsidRPr="00F65A3C">
        <w:t>where</w:t>
      </w:r>
      <w:proofErr w:type="gramEnd"/>
      <w:r w:rsidR="00706A19">
        <w:t>:</w:t>
      </w:r>
    </w:p>
    <w:p w:rsidR="00794264" w:rsidRPr="00794264" w:rsidRDefault="00794264" w:rsidP="007D2CBD">
      <w:pPr>
        <w:pStyle w:val="ECCBulletsLv1"/>
      </w:pPr>
      <w:r w:rsidRPr="00F65A3C">
        <w:t>G(</w:t>
      </w:r>
      <w:r w:rsidRPr="00794264">
        <w:sym w:font="Symbol" w:char="F071"/>
      </w:r>
      <w:r w:rsidRPr="00794264">
        <w:t>) :</w:t>
      </w:r>
      <w:r w:rsidRPr="00794264">
        <w:tab/>
        <w:t>gain relative to an isotropic antenna (dBi)</w:t>
      </w:r>
    </w:p>
    <w:p w:rsidR="00794264" w:rsidRPr="00794264" w:rsidRDefault="00794264" w:rsidP="007D2CBD">
      <w:pPr>
        <w:pStyle w:val="ECCBulletsLv1"/>
      </w:pPr>
      <w:r w:rsidRPr="00F65A3C">
        <w:t>G</w:t>
      </w:r>
      <w:r w:rsidRPr="00794264">
        <w:rPr>
          <w:rStyle w:val="ECCHLsubscript"/>
        </w:rPr>
        <w:t>0</w:t>
      </w:r>
      <w:r w:rsidRPr="00794264">
        <w:t> :</w:t>
      </w:r>
      <w:r w:rsidRPr="00794264">
        <w:tab/>
        <w:t>the maximum gain in the azimuth plane (dBi)</w:t>
      </w:r>
    </w:p>
    <w:p w:rsidR="00794264" w:rsidRPr="00794264" w:rsidRDefault="00794264" w:rsidP="007D2CBD">
      <w:pPr>
        <w:pStyle w:val="ECCBulletsLv1"/>
      </w:pPr>
      <w:r w:rsidRPr="00794264">
        <w:sym w:font="Symbol" w:char="F071"/>
      </w:r>
      <w:r w:rsidRPr="00794264">
        <w:t> :</w:t>
      </w:r>
      <w:r w:rsidR="007D2CBD">
        <w:tab/>
      </w:r>
      <w:r w:rsidRPr="00794264">
        <w:tab/>
        <w:t xml:space="preserve">elevation angle relative to the angle of the maximum gain (degrees) </w:t>
      </w:r>
      <w:r w:rsidRPr="00794264">
        <w:fldChar w:fldCharType="begin"/>
      </w:r>
      <w:r w:rsidRPr="00794264">
        <w:instrText xml:space="preserve"> EQ  (–90°≤ </w:instrText>
      </w:r>
      <w:r w:rsidRPr="00794264">
        <w:sym w:font="Symbol" w:char="F071"/>
      </w:r>
      <w:r w:rsidRPr="00794264">
        <w:instrText> ≤ 90°)</w:instrText>
      </w:r>
      <w:r w:rsidRPr="00794264">
        <w:fldChar w:fldCharType="end"/>
      </w:r>
    </w:p>
    <w:p w:rsidR="00794264" w:rsidRPr="00794264" w:rsidRDefault="00794264" w:rsidP="007D2CBD">
      <w:pPr>
        <w:pStyle w:val="ECCBulletsLv1"/>
      </w:pPr>
      <w:r w:rsidRPr="00794264">
        <w:lastRenderedPageBreak/>
        <w:sym w:font="Symbol" w:char="F071"/>
      </w:r>
      <w:r w:rsidRPr="00794264">
        <w:t>3 :</w:t>
      </w:r>
      <w:r w:rsidRPr="00794264">
        <w:tab/>
        <w:t>the 3 dB beamwidth in the elevation plane (degrees)</w:t>
      </w:r>
    </w:p>
    <w:p w:rsidR="004B3313" w:rsidRDefault="00794264" w:rsidP="004B3313">
      <w:pPr>
        <w:pStyle w:val="ECCBulletsLv1"/>
        <w:tabs>
          <w:tab w:val="clear" w:pos="340"/>
        </w:tabs>
      </w:pPr>
      <w:r w:rsidRPr="00F65A3C">
        <w:t>k:</w:t>
      </w:r>
      <w:r w:rsidRPr="00F65A3C">
        <w:tab/>
      </w:r>
      <w:r w:rsidR="007D2CBD">
        <w:tab/>
      </w:r>
      <w:r w:rsidRPr="00F65A3C">
        <w:t xml:space="preserve">parameter which accounts for increased sidelobe levels above what would be expected for an </w:t>
      </w:r>
    </w:p>
    <w:p w:rsidR="00794264" w:rsidRPr="00794264" w:rsidRDefault="00794264" w:rsidP="004B3313">
      <w:pPr>
        <w:pStyle w:val="ECCBulletsLv1"/>
        <w:numPr>
          <w:ilvl w:val="0"/>
          <w:numId w:val="0"/>
        </w:numPr>
        <w:tabs>
          <w:tab w:val="clear" w:pos="340"/>
        </w:tabs>
        <w:ind w:left="907" w:firstLine="227"/>
      </w:pPr>
      <w:proofErr w:type="gramStart"/>
      <w:r w:rsidRPr="00F65A3C">
        <w:t>antenna</w:t>
      </w:r>
      <w:proofErr w:type="gramEnd"/>
      <w:r w:rsidRPr="00F65A3C">
        <w:t xml:space="preserve"> with improved </w:t>
      </w:r>
      <w:r w:rsidR="00B8648B">
        <w:t>side</w:t>
      </w:r>
      <w:r w:rsidRPr="00B8648B">
        <w:t>lobe</w:t>
      </w:r>
      <w:r w:rsidRPr="00F65A3C">
        <w:t xml:space="preserve"> performance</w:t>
      </w:r>
    </w:p>
    <w:p w:rsidR="00794264" w:rsidRPr="007D2CBD" w:rsidRDefault="00794264" w:rsidP="00794264">
      <w:pPr>
        <w:rPr>
          <w:rStyle w:val="ECCParagraph"/>
        </w:rPr>
      </w:pPr>
      <w:r w:rsidRPr="007D2CBD">
        <w:rPr>
          <w:rStyle w:val="ECCParagraph"/>
        </w:rPr>
        <w:t>Regarding coexistence studies where these systems are potential victims of interference from other systems, representative receivers have been used as follows.</w:t>
      </w:r>
    </w:p>
    <w:p w:rsidR="00794264" w:rsidRPr="007D2CBD" w:rsidRDefault="00794264" w:rsidP="00794264">
      <w:pPr>
        <w:rPr>
          <w:rStyle w:val="ECCParagraph"/>
        </w:rPr>
      </w:pPr>
      <w:r w:rsidRPr="007D2CBD">
        <w:rPr>
          <w:rStyle w:val="ECCParagraph"/>
        </w:rPr>
        <w:t xml:space="preserve">In the case of </w:t>
      </w:r>
      <w:proofErr w:type="gramStart"/>
      <w:r w:rsidRPr="007D2CBD">
        <w:rPr>
          <w:rStyle w:val="ECCParagraph"/>
        </w:rPr>
        <w:t>ITS</w:t>
      </w:r>
      <w:proofErr w:type="gramEnd"/>
      <w:r w:rsidR="00994E0A">
        <w:rPr>
          <w:rStyle w:val="ECCParagraph"/>
        </w:rPr>
        <w:t>,</w:t>
      </w:r>
      <w:r w:rsidRPr="007D2CBD">
        <w:rPr>
          <w:rStyle w:val="ECCParagraph"/>
        </w:rPr>
        <w:t xml:space="preserve"> the RSU is considered to point towards the ground from an elevated position whereas the OBU uses an aerial that is omnidirectional in the horizontal plane and has some directivity in the vertical plane. The most susceptible of these is the vehicular unit.</w:t>
      </w:r>
    </w:p>
    <w:p w:rsidR="00794264" w:rsidRPr="00794264" w:rsidRDefault="00794264" w:rsidP="00794264">
      <w:pPr>
        <w:pStyle w:val="Heading2"/>
      </w:pPr>
      <w:bookmarkStart w:id="94" w:name="_Toc480886380"/>
      <w:bookmarkStart w:id="95" w:name="_Toc471305267"/>
      <w:bookmarkStart w:id="96" w:name="_Toc504566316"/>
      <w:bookmarkStart w:id="97" w:name="_Toc513466529"/>
      <w:bookmarkEnd w:id="94"/>
      <w:r w:rsidRPr="00794264">
        <w:t>Road Tolling (TTT)</w:t>
      </w:r>
      <w:bookmarkEnd w:id="95"/>
      <w:bookmarkEnd w:id="96"/>
      <w:bookmarkEnd w:id="97"/>
    </w:p>
    <w:p w:rsidR="00794264" w:rsidRPr="004B3313" w:rsidRDefault="00794264" w:rsidP="00794264">
      <w:pPr>
        <w:rPr>
          <w:rStyle w:val="ECCParagraph"/>
        </w:rPr>
      </w:pPr>
      <w:r w:rsidRPr="004B3313">
        <w:rPr>
          <w:rStyle w:val="ECCParagraph"/>
        </w:rPr>
        <w:t>The 5795-5805 MHz frequency band is identified in ERC/REC 70-03</w:t>
      </w:r>
      <w:r w:rsidR="009D3AEF">
        <w:rPr>
          <w:rStyle w:val="ECCParagraph"/>
        </w:rPr>
        <w:t xml:space="preserve"> </w:t>
      </w:r>
      <w:r w:rsidR="009D3AEF" w:rsidRPr="009D3AEF">
        <w:rPr>
          <w:rStyle w:val="ECCParagraph"/>
        </w:rPr>
        <w:t xml:space="preserve">ANNEX 5: </w:t>
      </w:r>
      <w:r w:rsidR="002176C5" w:rsidRPr="009D3AEF">
        <w:rPr>
          <w:rStyle w:val="ECCParagraph"/>
        </w:rPr>
        <w:t xml:space="preserve">Transport and traffic telematics </w:t>
      </w:r>
      <w:r w:rsidR="009D3AEF" w:rsidRPr="009D3AEF">
        <w:rPr>
          <w:rStyle w:val="ECCParagraph"/>
        </w:rPr>
        <w:t>(TTT)</w:t>
      </w:r>
      <w:r w:rsidRPr="004B3313">
        <w:rPr>
          <w:rStyle w:val="ECCParagraph"/>
        </w:rPr>
        <w:t xml:space="preserve"> </w:t>
      </w:r>
      <w:r w:rsidRPr="004B3313">
        <w:rPr>
          <w:rStyle w:val="ECCParagraph"/>
          <w:highlight w:val="yellow"/>
        </w:rPr>
        <w:fldChar w:fldCharType="begin"/>
      </w:r>
      <w:r w:rsidRPr="004B3313">
        <w:rPr>
          <w:rStyle w:val="ECCParagraph"/>
        </w:rPr>
        <w:instrText xml:space="preserve"> REF _Ref491271666 \r \h </w:instrText>
      </w:r>
      <w:r w:rsidR="004B3313">
        <w:rPr>
          <w:rStyle w:val="ECCParagraph"/>
          <w:highlight w:val="yellow"/>
        </w:rPr>
        <w:instrText xml:space="preserve"> \* MERGEFORMAT </w:instrText>
      </w:r>
      <w:r w:rsidRPr="004B3313">
        <w:rPr>
          <w:rStyle w:val="ECCParagraph"/>
          <w:highlight w:val="yellow"/>
        </w:rPr>
      </w:r>
      <w:r w:rsidRPr="004B3313">
        <w:rPr>
          <w:rStyle w:val="ECCParagraph"/>
          <w:highlight w:val="yellow"/>
        </w:rPr>
        <w:fldChar w:fldCharType="separate"/>
      </w:r>
      <w:r w:rsidR="002008DF">
        <w:rPr>
          <w:rStyle w:val="ECCParagraph"/>
        </w:rPr>
        <w:t>[26]</w:t>
      </w:r>
      <w:r w:rsidRPr="004B3313">
        <w:rPr>
          <w:rStyle w:val="ECCParagraph"/>
          <w:highlight w:val="yellow"/>
        </w:rPr>
        <w:fldChar w:fldCharType="end"/>
      </w:r>
      <w:r w:rsidRPr="004B3313">
        <w:rPr>
          <w:rStyle w:val="ECCParagraph"/>
        </w:rPr>
        <w:t xml:space="preserve"> with possible extension to 5815 MHz.</w:t>
      </w:r>
      <w:bookmarkStart w:id="98" w:name="_Ref387332917"/>
      <w:bookmarkStart w:id="99" w:name="_Toc401009111"/>
      <w:bookmarkStart w:id="100" w:name="_Toc441670248"/>
    </w:p>
    <w:p w:rsidR="00794264" w:rsidRPr="00794264" w:rsidRDefault="00794264" w:rsidP="00794264">
      <w:pPr>
        <w:pStyle w:val="Heading3"/>
      </w:pPr>
      <w:bookmarkStart w:id="101" w:name="_Toc504566317"/>
      <w:bookmarkStart w:id="102" w:name="_Toc513466530"/>
      <w:r w:rsidRPr="00794264">
        <w:t>Road tolling technical parameters</w:t>
      </w:r>
      <w:bookmarkEnd w:id="98"/>
      <w:bookmarkEnd w:id="99"/>
      <w:bookmarkEnd w:id="100"/>
      <w:bookmarkEnd w:id="101"/>
      <w:bookmarkEnd w:id="102"/>
    </w:p>
    <w:p w:rsidR="00794264" w:rsidRPr="007D2CBD" w:rsidRDefault="00794264" w:rsidP="00794264">
      <w:pPr>
        <w:rPr>
          <w:rStyle w:val="ECCParagraph"/>
        </w:rPr>
      </w:pPr>
      <w:r w:rsidRPr="007D2CBD">
        <w:rPr>
          <w:rStyle w:val="ECCParagraph"/>
        </w:rPr>
        <w:t xml:space="preserve">The regulatory parameters (maximum power levels) for TTT are given in </w:t>
      </w:r>
      <w:r w:rsidR="007804F7" w:rsidRPr="004B3313">
        <w:rPr>
          <w:rStyle w:val="ECCParagraph"/>
        </w:rPr>
        <w:t>ERC/REC 70-03</w:t>
      </w:r>
      <w:r w:rsidR="007804F7">
        <w:rPr>
          <w:rStyle w:val="ECCParagraph"/>
        </w:rPr>
        <w:t xml:space="preserve"> </w:t>
      </w:r>
      <w:r w:rsidR="007804F7" w:rsidRPr="009D3AEF">
        <w:rPr>
          <w:rStyle w:val="ECCParagraph"/>
        </w:rPr>
        <w:t xml:space="preserve">ANNEX 5: </w:t>
      </w:r>
      <w:r w:rsidR="002176C5" w:rsidRPr="009D3AEF">
        <w:rPr>
          <w:rStyle w:val="ECCParagraph"/>
        </w:rPr>
        <w:t xml:space="preserve">Transport and traffic telematics </w:t>
      </w:r>
      <w:r w:rsidR="007804F7" w:rsidRPr="009D3AEF">
        <w:rPr>
          <w:rStyle w:val="ECCParagraph"/>
        </w:rPr>
        <w:t>(TTT</w:t>
      </w:r>
      <w:proofErr w:type="gramStart"/>
      <w:r w:rsidR="007804F7" w:rsidRPr="009D3AEF">
        <w:rPr>
          <w:rStyle w:val="ECCParagraph"/>
        </w:rPr>
        <w:t>)</w:t>
      </w:r>
      <w:r w:rsidR="007804F7" w:rsidRPr="004B3313">
        <w:rPr>
          <w:rStyle w:val="ECCParagraph"/>
        </w:rPr>
        <w:t xml:space="preserve"> </w:t>
      </w:r>
      <w:r w:rsidRPr="007D2CBD">
        <w:rPr>
          <w:rStyle w:val="ECCParagraph"/>
        </w:rPr>
        <w:t>.</w:t>
      </w:r>
      <w:proofErr w:type="gramEnd"/>
      <w:r w:rsidRPr="007D2CBD">
        <w:rPr>
          <w:rStyle w:val="ECCParagraph"/>
        </w:rPr>
        <w:t xml:space="preserve"> The road tolling system parameters used in this </w:t>
      </w:r>
      <w:r w:rsidR="009D3AEF">
        <w:rPr>
          <w:rStyle w:val="ECCParagraph"/>
        </w:rPr>
        <w:t>R</w:t>
      </w:r>
      <w:r w:rsidRPr="007D2CBD">
        <w:rPr>
          <w:rStyle w:val="ECCParagraph"/>
        </w:rPr>
        <w:t xml:space="preserve">eport are taken from ECC Report 244 </w:t>
      </w:r>
      <w:r w:rsidRPr="007D2CBD">
        <w:rPr>
          <w:rStyle w:val="ECCParagraph"/>
        </w:rPr>
        <w:fldChar w:fldCharType="begin"/>
      </w:r>
      <w:r w:rsidRPr="007D2CBD">
        <w:rPr>
          <w:rStyle w:val="ECCParagraph"/>
        </w:rPr>
        <w:instrText xml:space="preserve"> REF _Ref491264108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[24]</w:t>
      </w:r>
      <w:r w:rsidRPr="007D2CBD">
        <w:rPr>
          <w:rStyle w:val="ECCParagraph"/>
        </w:rPr>
        <w:fldChar w:fldCharType="end"/>
      </w:r>
      <w:r w:rsidRPr="007D2CBD">
        <w:rPr>
          <w:rStyle w:val="ECCParagraph"/>
        </w:rPr>
        <w:t xml:space="preserve"> and ECC Report 250 </w:t>
      </w:r>
      <w:r w:rsidRPr="007D2CBD">
        <w:rPr>
          <w:rStyle w:val="ECCParagraph"/>
        </w:rPr>
        <w:fldChar w:fldCharType="begin"/>
      </w:r>
      <w:r w:rsidRPr="007D2CBD">
        <w:rPr>
          <w:rStyle w:val="ECCParagraph"/>
        </w:rPr>
        <w:instrText xml:space="preserve"> REF _Ref498600091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[25]</w:t>
      </w:r>
      <w:r w:rsidRPr="007D2CBD">
        <w:rPr>
          <w:rStyle w:val="ECCParagraph"/>
        </w:rPr>
        <w:fldChar w:fldCharType="end"/>
      </w:r>
      <w:r w:rsidRPr="007D2CBD">
        <w:rPr>
          <w:rStyle w:val="ECCParagraph"/>
        </w:rPr>
        <w:t xml:space="preserve">. These parameters are based on EN 300 674 </w:t>
      </w:r>
      <w:r w:rsidRPr="007D2CBD">
        <w:rPr>
          <w:rStyle w:val="ECCParagraph"/>
        </w:rPr>
        <w:fldChar w:fldCharType="begin"/>
      </w:r>
      <w:r w:rsidRPr="007D2CBD">
        <w:rPr>
          <w:rStyle w:val="ECCParagraph"/>
        </w:rPr>
        <w:instrText xml:space="preserve"> REF _Ref498965767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[30</w:t>
      </w:r>
      <w:proofErr w:type="gramStart"/>
      <w:r w:rsidR="002008DF">
        <w:rPr>
          <w:rStyle w:val="ECCParagraph"/>
        </w:rPr>
        <w:t>]</w:t>
      </w:r>
      <w:proofErr w:type="gramEnd"/>
      <w:r w:rsidRPr="007D2CBD">
        <w:rPr>
          <w:rStyle w:val="ECCParagraph"/>
        </w:rPr>
        <w:fldChar w:fldCharType="end"/>
      </w:r>
      <w:r w:rsidRPr="007D2CBD">
        <w:rPr>
          <w:rStyle w:val="ECCParagraph"/>
        </w:rPr>
        <w:fldChar w:fldCharType="begin"/>
      </w:r>
      <w:r w:rsidRPr="007D2CBD">
        <w:rPr>
          <w:rStyle w:val="ECCParagraph"/>
        </w:rPr>
        <w:instrText xml:space="preserve"> REF _Ref491271573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[31]</w:t>
      </w:r>
      <w:r w:rsidRPr="007D2CBD">
        <w:rPr>
          <w:rStyle w:val="ECCParagraph"/>
        </w:rPr>
        <w:fldChar w:fldCharType="end"/>
      </w:r>
      <w:r w:rsidRPr="007D2CBD">
        <w:rPr>
          <w:rStyle w:val="ECCParagraph"/>
        </w:rPr>
        <w:fldChar w:fldCharType="begin"/>
      </w:r>
      <w:r w:rsidRPr="007D2CBD">
        <w:rPr>
          <w:rStyle w:val="ECCParagraph"/>
        </w:rPr>
        <w:instrText xml:space="preserve"> REF _Ref491271292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[32]</w:t>
      </w:r>
      <w:r w:rsidRPr="007D2CBD">
        <w:rPr>
          <w:rStyle w:val="ECCParagraph"/>
        </w:rPr>
        <w:fldChar w:fldCharType="end"/>
      </w:r>
      <w:r w:rsidRPr="007D2CBD">
        <w:rPr>
          <w:rStyle w:val="ECCParagraph"/>
        </w:rPr>
        <w:t xml:space="preserve"> developed by ETSI and CEN EN 12253 </w:t>
      </w:r>
      <w:r w:rsidRPr="007D2CBD">
        <w:rPr>
          <w:rStyle w:val="ECCParagraph"/>
        </w:rPr>
        <w:fldChar w:fldCharType="begin"/>
      </w:r>
      <w:r w:rsidRPr="007D2CBD">
        <w:rPr>
          <w:rStyle w:val="ECCParagraph"/>
        </w:rPr>
        <w:instrText xml:space="preserve"> REF _Ref491271312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[1]</w:t>
      </w:r>
      <w:r w:rsidRPr="007D2CBD">
        <w:rPr>
          <w:rStyle w:val="ECCParagraph"/>
        </w:rPr>
        <w:fldChar w:fldCharType="end"/>
      </w:r>
      <w:r w:rsidRPr="007D2CBD">
        <w:rPr>
          <w:rStyle w:val="ECCParagraph"/>
        </w:rPr>
        <w:t xml:space="preserve"> developed by CEN. It should be noted that EN 300 674 deals with both RSU and OBU and is divided in two parts. Part 1 </w:t>
      </w:r>
      <w:r w:rsidRPr="007D2CBD">
        <w:rPr>
          <w:rStyle w:val="ECCParagraph"/>
        </w:rPr>
        <w:fldChar w:fldCharType="begin"/>
      </w:r>
      <w:r w:rsidRPr="007D2CBD">
        <w:rPr>
          <w:rStyle w:val="ECCParagraph"/>
        </w:rPr>
        <w:instrText xml:space="preserve"> REF _Ref498965767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[30]</w:t>
      </w:r>
      <w:r w:rsidRPr="007D2CBD">
        <w:rPr>
          <w:rStyle w:val="ECCParagraph"/>
        </w:rPr>
        <w:fldChar w:fldCharType="end"/>
      </w:r>
      <w:r w:rsidRPr="007D2CBD">
        <w:rPr>
          <w:rStyle w:val="ECCParagraph"/>
        </w:rPr>
        <w:t xml:space="preserve"> provides general characteristics and test methods, while Part 2 </w:t>
      </w:r>
      <w:r w:rsidRPr="007D2CBD">
        <w:rPr>
          <w:rStyle w:val="ECCParagraph"/>
        </w:rPr>
        <w:fldChar w:fldCharType="begin"/>
      </w:r>
      <w:r w:rsidRPr="007D2CBD">
        <w:rPr>
          <w:rStyle w:val="ECCParagraph"/>
        </w:rPr>
        <w:instrText xml:space="preserve"> REF _Ref491271573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[31</w:t>
      </w:r>
      <w:proofErr w:type="gramStart"/>
      <w:r w:rsidR="002008DF">
        <w:rPr>
          <w:rStyle w:val="ECCParagraph"/>
        </w:rPr>
        <w:t>]</w:t>
      </w:r>
      <w:proofErr w:type="gramEnd"/>
      <w:r w:rsidRPr="007D2CBD">
        <w:rPr>
          <w:rStyle w:val="ECCParagraph"/>
        </w:rPr>
        <w:fldChar w:fldCharType="end"/>
      </w:r>
      <w:r w:rsidRPr="007D2CBD">
        <w:rPr>
          <w:rStyle w:val="ECCParagraph"/>
        </w:rPr>
        <w:fldChar w:fldCharType="begin"/>
      </w:r>
      <w:r w:rsidRPr="007D2CBD">
        <w:rPr>
          <w:rStyle w:val="ECCParagraph"/>
        </w:rPr>
        <w:instrText xml:space="preserve"> REF _Ref491271292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[32]</w:t>
      </w:r>
      <w:r w:rsidRPr="007D2CBD">
        <w:rPr>
          <w:rStyle w:val="ECCParagraph"/>
        </w:rPr>
        <w:fldChar w:fldCharType="end"/>
      </w:r>
      <w:r w:rsidRPr="007D2CBD">
        <w:rPr>
          <w:rStyle w:val="ECCParagraph"/>
        </w:rPr>
        <w:t xml:space="preserve"> contains the essential requirements under article 3.2 of the Radio Equipment Directive (2014/53/EU) </w:t>
      </w:r>
      <w:r w:rsidRPr="007D2CBD">
        <w:rPr>
          <w:rStyle w:val="ECCParagraph"/>
        </w:rPr>
        <w:fldChar w:fldCharType="begin"/>
      </w:r>
      <w:r w:rsidRPr="007D2CBD">
        <w:rPr>
          <w:rStyle w:val="ECCParagraph"/>
        </w:rPr>
        <w:instrText xml:space="preserve"> REF _Ref498965824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[12]</w:t>
      </w:r>
      <w:r w:rsidRPr="007D2CBD">
        <w:rPr>
          <w:rStyle w:val="ECCParagraph"/>
        </w:rPr>
        <w:fldChar w:fldCharType="end"/>
      </w:r>
      <w:r w:rsidRPr="007D2CBD">
        <w:rPr>
          <w:rStyle w:val="ECCParagraph"/>
        </w:rPr>
        <w:t>.</w:t>
      </w:r>
    </w:p>
    <w:p w:rsidR="00794264" w:rsidRPr="00794264" w:rsidRDefault="00794264" w:rsidP="00794264">
      <w:pPr>
        <w:pStyle w:val="Caption"/>
        <w:rPr>
          <w:lang w:val="en-GB"/>
        </w:rPr>
      </w:pPr>
      <w:bookmarkStart w:id="103" w:name="_Ref491276486"/>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7</w:t>
      </w:r>
      <w:r w:rsidRPr="00794264">
        <w:fldChar w:fldCharType="end"/>
      </w:r>
      <w:bookmarkEnd w:id="103"/>
      <w:r w:rsidRPr="00794264">
        <w:rPr>
          <w:lang w:val="en-GB"/>
        </w:rPr>
        <w:t>: Summary of characteristics of the road</w:t>
      </w:r>
      <w:r w:rsidR="00AB3120">
        <w:rPr>
          <w:lang w:val="en-GB"/>
        </w:rPr>
        <w:t xml:space="preserve"> </w:t>
      </w:r>
      <w:r w:rsidRPr="00794264">
        <w:rPr>
          <w:lang w:val="en-GB"/>
        </w:rPr>
        <w:t>tolling (TTT/DSRC) systems</w:t>
      </w:r>
    </w:p>
    <w:tbl>
      <w:tblPr>
        <w:tblStyle w:val="ECCTable-redheader"/>
        <w:tblW w:w="0" w:type="auto"/>
        <w:tblInd w:w="0" w:type="dxa"/>
        <w:tblLook w:val="04A0" w:firstRow="1" w:lastRow="0" w:firstColumn="1" w:lastColumn="0" w:noHBand="0" w:noVBand="1"/>
      </w:tblPr>
      <w:tblGrid>
        <w:gridCol w:w="2434"/>
        <w:gridCol w:w="4507"/>
        <w:gridCol w:w="2688"/>
      </w:tblGrid>
      <w:tr w:rsidR="00794264" w:rsidRPr="00F65A3C" w:rsidTr="002373F1">
        <w:trPr>
          <w:cnfStyle w:val="100000000000" w:firstRow="1" w:lastRow="0" w:firstColumn="0" w:lastColumn="0" w:oddVBand="0" w:evenVBand="0" w:oddHBand="0" w:evenHBand="0" w:firstRowFirstColumn="0" w:firstRowLastColumn="0" w:lastRowFirstColumn="0" w:lastRowLastColumn="0"/>
        </w:trPr>
        <w:tc>
          <w:tcPr>
            <w:tcW w:w="2434" w:type="dxa"/>
          </w:tcPr>
          <w:p w:rsidR="00794264" w:rsidRPr="00F65A3C" w:rsidRDefault="00794264" w:rsidP="00794264"/>
        </w:tc>
        <w:tc>
          <w:tcPr>
            <w:tcW w:w="4507" w:type="dxa"/>
          </w:tcPr>
          <w:p w:rsidR="00794264" w:rsidRPr="00794264" w:rsidRDefault="00794264" w:rsidP="0065221F">
            <w:r w:rsidRPr="0065221F">
              <w:t>Road</w:t>
            </w:r>
            <w:r w:rsidR="009228C2">
              <w:t>-</w:t>
            </w:r>
            <w:r w:rsidRPr="0065221F">
              <w:t>Side</w:t>
            </w:r>
            <w:r w:rsidRPr="00F65A3C">
              <w:t xml:space="preserve"> Units</w:t>
            </w:r>
          </w:p>
        </w:tc>
        <w:tc>
          <w:tcPr>
            <w:tcW w:w="2688" w:type="dxa"/>
          </w:tcPr>
          <w:p w:rsidR="00794264" w:rsidRPr="00E15E37" w:rsidRDefault="0088279E" w:rsidP="00E15E37">
            <w:pPr>
              <w:pStyle w:val="ECCTableHeaderwhitefont"/>
            </w:pPr>
            <w:r w:rsidRPr="00E15E37">
              <w:t>On-board units</w:t>
            </w:r>
          </w:p>
        </w:tc>
      </w:tr>
      <w:tr w:rsidR="00794264" w:rsidRPr="00F65A3C" w:rsidTr="002373F1">
        <w:tc>
          <w:tcPr>
            <w:tcW w:w="2434" w:type="dxa"/>
          </w:tcPr>
          <w:p w:rsidR="00794264" w:rsidRPr="00794264" w:rsidRDefault="00794264" w:rsidP="00794264">
            <w:pPr>
              <w:pStyle w:val="ECCTabletext"/>
            </w:pPr>
            <w:r w:rsidRPr="00F65A3C">
              <w:t>Frequency range (MHz)</w:t>
            </w:r>
          </w:p>
        </w:tc>
        <w:tc>
          <w:tcPr>
            <w:tcW w:w="7195" w:type="dxa"/>
            <w:gridSpan w:val="2"/>
          </w:tcPr>
          <w:p w:rsidR="00794264" w:rsidRPr="00794264" w:rsidRDefault="00794264" w:rsidP="00794264">
            <w:pPr>
              <w:pStyle w:val="ECCTabletext"/>
            </w:pPr>
            <w:r w:rsidRPr="00F65A3C">
              <w:t>5795 and 5815</w:t>
            </w:r>
          </w:p>
        </w:tc>
      </w:tr>
      <w:tr w:rsidR="00794264" w:rsidRPr="00F65A3C" w:rsidTr="002373F1">
        <w:tc>
          <w:tcPr>
            <w:tcW w:w="2434" w:type="dxa"/>
          </w:tcPr>
          <w:p w:rsidR="00794264" w:rsidRPr="00794264" w:rsidRDefault="00794264" w:rsidP="00794264">
            <w:pPr>
              <w:pStyle w:val="ECCTabletext"/>
            </w:pPr>
            <w:r w:rsidRPr="00F65A3C">
              <w:t xml:space="preserve">e.i.r.p. </w:t>
            </w:r>
          </w:p>
        </w:tc>
        <w:tc>
          <w:tcPr>
            <w:tcW w:w="4507" w:type="dxa"/>
          </w:tcPr>
          <w:p w:rsidR="00794264" w:rsidRPr="00794264" w:rsidRDefault="00794264" w:rsidP="00794264">
            <w:pPr>
              <w:pStyle w:val="ECCTabletext"/>
            </w:pPr>
            <w:r w:rsidRPr="00F65A3C">
              <w:t>2 W (33 dBm</w:t>
            </w:r>
            <w:r w:rsidRPr="00794264">
              <w:t>) standard for -35° ≤ θ ≤ 35°</w:t>
            </w:r>
          </w:p>
          <w:p w:rsidR="00794264" w:rsidRPr="00794264" w:rsidRDefault="00794264" w:rsidP="00794264">
            <w:pPr>
              <w:pStyle w:val="ECCTabletext"/>
            </w:pPr>
            <w:r w:rsidRPr="00F65A3C">
              <w:t>18 dBm for θ &gt; 35°</w:t>
            </w:r>
          </w:p>
          <w:p w:rsidR="00794264" w:rsidRPr="00794264" w:rsidRDefault="00794264" w:rsidP="00794264">
            <w:pPr>
              <w:pStyle w:val="ECCTabletext"/>
            </w:pPr>
            <w:r w:rsidRPr="00F65A3C">
              <w:t>8 W (39 dBm) optional</w:t>
            </w:r>
          </w:p>
          <w:p w:rsidR="00794264" w:rsidRPr="00F65A3C" w:rsidRDefault="00794264" w:rsidP="001F0FB8">
            <w:pPr>
              <w:pStyle w:val="ECCTabletext"/>
            </w:pPr>
            <w:r w:rsidRPr="00F65A3C">
              <w:t xml:space="preserve">Note: Tx power of 2 W e.i.r.p. European </w:t>
            </w:r>
            <w:r w:rsidR="001F0FB8">
              <w:t>H</w:t>
            </w:r>
            <w:r w:rsidRPr="00F65A3C">
              <w:t xml:space="preserve">armonised </w:t>
            </w:r>
            <w:r w:rsidR="001F0FB8">
              <w:t>S</w:t>
            </w:r>
            <w:r w:rsidRPr="00F65A3C">
              <w:t xml:space="preserve">tandard ETSI EN 300 674. Tx power of 8 W e.i.r.p. road tolls in Italy ETSI ES 200 674-1 </w:t>
            </w:r>
          </w:p>
        </w:tc>
        <w:tc>
          <w:tcPr>
            <w:tcW w:w="2688" w:type="dxa"/>
          </w:tcPr>
          <w:p w:rsidR="00794264" w:rsidRPr="00794264" w:rsidRDefault="00794264" w:rsidP="00794264">
            <w:pPr>
              <w:pStyle w:val="ECCTabletext"/>
            </w:pPr>
            <w:r w:rsidRPr="00F65A3C">
              <w:t>Maximum re-radiated sub-carrier e.i.r.p.:</w:t>
            </w:r>
          </w:p>
          <w:p w:rsidR="00794264" w:rsidRPr="00794264" w:rsidRDefault="00794264" w:rsidP="00794264">
            <w:pPr>
              <w:pStyle w:val="ECCTabletext"/>
            </w:pPr>
            <w:r w:rsidRPr="00F65A3C">
              <w:t xml:space="preserve">-24 dBm (Medium data rate) </w:t>
            </w:r>
          </w:p>
          <w:p w:rsidR="00794264" w:rsidRPr="00794264" w:rsidRDefault="00794264" w:rsidP="00794264">
            <w:pPr>
              <w:pStyle w:val="ECCTabletext"/>
            </w:pPr>
            <w:r w:rsidRPr="00F65A3C">
              <w:t>-14 dBm (High data rate)</w:t>
            </w:r>
          </w:p>
        </w:tc>
      </w:tr>
      <w:tr w:rsidR="00794264" w:rsidRPr="00F65A3C" w:rsidTr="002373F1">
        <w:tc>
          <w:tcPr>
            <w:tcW w:w="2434" w:type="dxa"/>
          </w:tcPr>
          <w:p w:rsidR="00794264" w:rsidRPr="00794264" w:rsidRDefault="00794264" w:rsidP="00794264">
            <w:pPr>
              <w:pStyle w:val="ECCTabletext"/>
            </w:pPr>
            <w:r w:rsidRPr="00F65A3C">
              <w:t>Antenna gain</w:t>
            </w:r>
          </w:p>
        </w:tc>
        <w:tc>
          <w:tcPr>
            <w:tcW w:w="4507" w:type="dxa"/>
          </w:tcPr>
          <w:p w:rsidR="00794264" w:rsidRPr="00794264" w:rsidRDefault="00794264" w:rsidP="00794264">
            <w:pPr>
              <w:pStyle w:val="ECCTabletext"/>
            </w:pPr>
            <w:r w:rsidRPr="00F65A3C">
              <w:t>10 – 20 dB (assumed front-to-back ratio of 15 dB)</w:t>
            </w:r>
          </w:p>
        </w:tc>
        <w:tc>
          <w:tcPr>
            <w:tcW w:w="2688" w:type="dxa"/>
          </w:tcPr>
          <w:p w:rsidR="00794264" w:rsidRPr="00794264" w:rsidRDefault="00794264" w:rsidP="00794264">
            <w:pPr>
              <w:pStyle w:val="ECCTabletext"/>
            </w:pPr>
            <w:r w:rsidRPr="00F65A3C">
              <w:t>1 – 10 dB (assumed front-to-back ratio of 5 dB)</w:t>
            </w:r>
          </w:p>
        </w:tc>
      </w:tr>
      <w:tr w:rsidR="00794264" w:rsidRPr="00F65A3C" w:rsidTr="002373F1">
        <w:tc>
          <w:tcPr>
            <w:tcW w:w="2434" w:type="dxa"/>
          </w:tcPr>
          <w:p w:rsidR="00794264" w:rsidRPr="00794264" w:rsidRDefault="00794264" w:rsidP="00794264">
            <w:pPr>
              <w:pStyle w:val="ECCTabletext"/>
            </w:pPr>
            <w:r w:rsidRPr="00F65A3C">
              <w:t xml:space="preserve">Transmitter </w:t>
            </w:r>
            <w:r w:rsidR="0065221F">
              <w:t>b</w:t>
            </w:r>
            <w:r w:rsidRPr="00F65A3C">
              <w:t>andwidth</w:t>
            </w:r>
          </w:p>
        </w:tc>
        <w:tc>
          <w:tcPr>
            <w:tcW w:w="4507" w:type="dxa"/>
          </w:tcPr>
          <w:p w:rsidR="00794264" w:rsidRPr="00794264" w:rsidRDefault="00794264" w:rsidP="00794264">
            <w:pPr>
              <w:pStyle w:val="ECCTabletext"/>
            </w:pPr>
            <w:r w:rsidRPr="00F65A3C">
              <w:t xml:space="preserve">1 MHz </w:t>
            </w:r>
          </w:p>
        </w:tc>
        <w:tc>
          <w:tcPr>
            <w:tcW w:w="2688" w:type="dxa"/>
          </w:tcPr>
          <w:p w:rsidR="00794264" w:rsidRPr="00794264" w:rsidRDefault="00794264" w:rsidP="00794264">
            <w:pPr>
              <w:pStyle w:val="ECCTabletext"/>
            </w:pPr>
            <w:r w:rsidRPr="00F65A3C">
              <w:t xml:space="preserve">500 kHz </w:t>
            </w:r>
          </w:p>
        </w:tc>
      </w:tr>
      <w:tr w:rsidR="00794264" w:rsidRPr="00F65A3C" w:rsidTr="002373F1">
        <w:tc>
          <w:tcPr>
            <w:tcW w:w="2434" w:type="dxa"/>
          </w:tcPr>
          <w:p w:rsidR="00794264" w:rsidRPr="00794264" w:rsidRDefault="00794264" w:rsidP="00794264">
            <w:pPr>
              <w:pStyle w:val="ECCTabletext"/>
            </w:pPr>
            <w:r w:rsidRPr="00F65A3C">
              <w:t xml:space="preserve">Receiver </w:t>
            </w:r>
            <w:r w:rsidRPr="0065221F">
              <w:t>b</w:t>
            </w:r>
            <w:r w:rsidRPr="00F65A3C">
              <w:t xml:space="preserve">andwidth </w:t>
            </w:r>
          </w:p>
        </w:tc>
        <w:tc>
          <w:tcPr>
            <w:tcW w:w="4507" w:type="dxa"/>
          </w:tcPr>
          <w:p w:rsidR="00794264" w:rsidRPr="00794264" w:rsidRDefault="00794264" w:rsidP="00794264">
            <w:pPr>
              <w:pStyle w:val="ECCTabletext"/>
            </w:pPr>
            <w:r w:rsidRPr="00F65A3C">
              <w:t>500 kHz</w:t>
            </w:r>
          </w:p>
        </w:tc>
        <w:tc>
          <w:tcPr>
            <w:tcW w:w="2688" w:type="dxa"/>
          </w:tcPr>
          <w:p w:rsidR="00794264" w:rsidRPr="00794264" w:rsidRDefault="00794264" w:rsidP="00794264">
            <w:pPr>
              <w:pStyle w:val="ECCTabletext"/>
            </w:pPr>
            <w:r w:rsidRPr="00F65A3C">
              <w:t>1 M</w:t>
            </w:r>
            <w:r w:rsidRPr="00794264">
              <w:t>Hz (see Note 2)</w:t>
            </w:r>
          </w:p>
        </w:tc>
      </w:tr>
      <w:tr w:rsidR="00794264" w:rsidRPr="00F65A3C" w:rsidTr="002373F1">
        <w:tc>
          <w:tcPr>
            <w:tcW w:w="2434" w:type="dxa"/>
          </w:tcPr>
          <w:p w:rsidR="00794264" w:rsidRPr="00794264" w:rsidRDefault="00794264" w:rsidP="00794264">
            <w:pPr>
              <w:pStyle w:val="ECCTabletext"/>
            </w:pPr>
            <w:r w:rsidRPr="00F65A3C">
              <w:t>Polarisation</w:t>
            </w:r>
          </w:p>
        </w:tc>
        <w:tc>
          <w:tcPr>
            <w:tcW w:w="4507" w:type="dxa"/>
          </w:tcPr>
          <w:p w:rsidR="00794264" w:rsidRPr="00794264" w:rsidRDefault="00794264" w:rsidP="00794264">
            <w:pPr>
              <w:pStyle w:val="ECCTabletext"/>
            </w:pPr>
            <w:r w:rsidRPr="00F65A3C">
              <w:t>left circular</w:t>
            </w:r>
          </w:p>
        </w:tc>
        <w:tc>
          <w:tcPr>
            <w:tcW w:w="2688" w:type="dxa"/>
          </w:tcPr>
          <w:p w:rsidR="00794264" w:rsidRPr="00794264" w:rsidRDefault="00794264" w:rsidP="00794264">
            <w:pPr>
              <w:pStyle w:val="ECCTabletext"/>
            </w:pPr>
            <w:r w:rsidRPr="00F65A3C">
              <w:t>left circular</w:t>
            </w:r>
          </w:p>
        </w:tc>
      </w:tr>
      <w:tr w:rsidR="00794264" w:rsidRPr="00F65A3C" w:rsidTr="002373F1">
        <w:tc>
          <w:tcPr>
            <w:tcW w:w="2434" w:type="dxa"/>
          </w:tcPr>
          <w:p w:rsidR="00794264" w:rsidRPr="00794264" w:rsidRDefault="00794264" w:rsidP="00794264">
            <w:pPr>
              <w:pStyle w:val="ECCTabletext"/>
            </w:pPr>
            <w:r w:rsidRPr="00F65A3C">
              <w:t>Receiver sensitivity</w:t>
            </w:r>
          </w:p>
          <w:p w:rsidR="00794264" w:rsidRPr="00794264" w:rsidRDefault="00794264" w:rsidP="00794264">
            <w:pPr>
              <w:pStyle w:val="ECCTabletext"/>
            </w:pPr>
            <w:r w:rsidRPr="00F65A3C">
              <w:t>(at the receiver input)</w:t>
            </w:r>
          </w:p>
        </w:tc>
        <w:tc>
          <w:tcPr>
            <w:tcW w:w="4507" w:type="dxa"/>
          </w:tcPr>
          <w:p w:rsidR="00794264" w:rsidRPr="00794264" w:rsidRDefault="00794264" w:rsidP="00794264">
            <w:pPr>
              <w:pStyle w:val="ECCTabletext"/>
            </w:pPr>
            <w:r w:rsidRPr="00F65A3C">
              <w:t>-104 dBm (BPSK)</w:t>
            </w:r>
          </w:p>
        </w:tc>
        <w:tc>
          <w:tcPr>
            <w:tcW w:w="2688" w:type="dxa"/>
          </w:tcPr>
          <w:p w:rsidR="00794264" w:rsidRPr="00794264" w:rsidRDefault="00794264" w:rsidP="00794264">
            <w:pPr>
              <w:pStyle w:val="ECCTabletext"/>
            </w:pPr>
            <w:r w:rsidRPr="00F65A3C">
              <w:t>-60 dBm</w:t>
            </w:r>
          </w:p>
        </w:tc>
      </w:tr>
      <w:tr w:rsidR="00794264" w:rsidRPr="00F65A3C" w:rsidTr="002373F1">
        <w:tc>
          <w:tcPr>
            <w:tcW w:w="2434" w:type="dxa"/>
          </w:tcPr>
          <w:p w:rsidR="00794264" w:rsidRPr="00794264" w:rsidRDefault="00794264" w:rsidP="00794264">
            <w:pPr>
              <w:pStyle w:val="ECCTabletext"/>
            </w:pPr>
            <w:r w:rsidRPr="00F65A3C">
              <w:t xml:space="preserve">Receiver noise power </w:t>
            </w:r>
          </w:p>
          <w:p w:rsidR="00794264" w:rsidRPr="00794264" w:rsidRDefault="00794264" w:rsidP="00794264">
            <w:pPr>
              <w:pStyle w:val="ECCTabletext"/>
            </w:pPr>
            <w:r w:rsidRPr="00F65A3C">
              <w:t>(at the receiver input)</w:t>
            </w:r>
          </w:p>
        </w:tc>
        <w:tc>
          <w:tcPr>
            <w:tcW w:w="4507" w:type="dxa"/>
          </w:tcPr>
          <w:p w:rsidR="00794264" w:rsidRPr="00794264" w:rsidRDefault="00794264" w:rsidP="00794264">
            <w:pPr>
              <w:pStyle w:val="ECCTabletext"/>
            </w:pPr>
            <w:r w:rsidRPr="00F65A3C">
              <w:t>-115 dBm</w:t>
            </w:r>
          </w:p>
        </w:tc>
        <w:tc>
          <w:tcPr>
            <w:tcW w:w="2688" w:type="dxa"/>
          </w:tcPr>
          <w:p w:rsidR="00794264" w:rsidRPr="00F65A3C" w:rsidRDefault="00794264" w:rsidP="00794264">
            <w:pPr>
              <w:pStyle w:val="ECCTabletext"/>
            </w:pPr>
          </w:p>
        </w:tc>
      </w:tr>
      <w:tr w:rsidR="00794264" w:rsidRPr="00F65A3C" w:rsidTr="002373F1">
        <w:tc>
          <w:tcPr>
            <w:tcW w:w="2434" w:type="dxa"/>
          </w:tcPr>
          <w:p w:rsidR="00794264" w:rsidRPr="00794264" w:rsidRDefault="00794264" w:rsidP="00794264">
            <w:pPr>
              <w:pStyle w:val="ECCTabletext"/>
            </w:pPr>
            <w:r w:rsidRPr="00F65A3C">
              <w:t>Co-channel C/N (dB)</w:t>
            </w:r>
          </w:p>
        </w:tc>
        <w:tc>
          <w:tcPr>
            <w:tcW w:w="4507" w:type="dxa"/>
          </w:tcPr>
          <w:p w:rsidR="00794264" w:rsidRPr="00794264" w:rsidRDefault="00794264" w:rsidP="00794264">
            <w:pPr>
              <w:pStyle w:val="ECCTabletext"/>
              <w:rPr>
                <w:lang w:val="da-DK"/>
              </w:rPr>
            </w:pPr>
            <w:r w:rsidRPr="00F65A3C">
              <w:t xml:space="preserve">  </w:t>
            </w:r>
            <w:r w:rsidRPr="00794264">
              <w:rPr>
                <w:lang w:val="da-DK"/>
              </w:rPr>
              <w:t>6 for 2-PSK,</w:t>
            </w:r>
          </w:p>
          <w:p w:rsidR="00794264" w:rsidRPr="00794264" w:rsidRDefault="00794264" w:rsidP="00794264">
            <w:pPr>
              <w:pStyle w:val="ECCTabletext"/>
              <w:rPr>
                <w:lang w:val="da-DK"/>
              </w:rPr>
            </w:pPr>
            <w:r w:rsidRPr="00794264">
              <w:rPr>
                <w:lang w:val="da-DK"/>
              </w:rPr>
              <w:t xml:space="preserve">  9 for 4-PSK, </w:t>
            </w:r>
          </w:p>
          <w:p w:rsidR="00794264" w:rsidRPr="00794264" w:rsidRDefault="00794264" w:rsidP="00794264">
            <w:pPr>
              <w:pStyle w:val="ECCTabletext"/>
              <w:rPr>
                <w:lang w:val="da-DK"/>
              </w:rPr>
            </w:pPr>
            <w:r w:rsidRPr="00794264">
              <w:rPr>
                <w:lang w:val="da-DK"/>
              </w:rPr>
              <w:t>12 for 8-PSK</w:t>
            </w:r>
          </w:p>
        </w:tc>
        <w:tc>
          <w:tcPr>
            <w:tcW w:w="2688" w:type="dxa"/>
          </w:tcPr>
          <w:p w:rsidR="00794264" w:rsidRPr="00794264" w:rsidRDefault="00794264" w:rsidP="00794264">
            <w:pPr>
              <w:pStyle w:val="ECCTabletext"/>
            </w:pPr>
            <w:r w:rsidRPr="00F65A3C">
              <w:t>Not defined</w:t>
            </w:r>
          </w:p>
        </w:tc>
      </w:tr>
      <w:tr w:rsidR="00794264" w:rsidRPr="00F65A3C" w:rsidTr="002373F1">
        <w:tc>
          <w:tcPr>
            <w:tcW w:w="2434" w:type="dxa"/>
          </w:tcPr>
          <w:p w:rsidR="00794264" w:rsidRPr="00794264" w:rsidRDefault="00794264" w:rsidP="00794264">
            <w:pPr>
              <w:pStyle w:val="ECCTabletext"/>
            </w:pPr>
            <w:r w:rsidRPr="00F65A3C">
              <w:lastRenderedPageBreak/>
              <w:t>I/N (dB)</w:t>
            </w:r>
          </w:p>
        </w:tc>
        <w:tc>
          <w:tcPr>
            <w:tcW w:w="4507" w:type="dxa"/>
          </w:tcPr>
          <w:p w:rsidR="00794264" w:rsidRPr="00794264" w:rsidRDefault="00794264" w:rsidP="00794264">
            <w:pPr>
              <w:pStyle w:val="ECCTabletext"/>
            </w:pPr>
            <w:r w:rsidRPr="00F65A3C">
              <w:t>-6</w:t>
            </w:r>
          </w:p>
        </w:tc>
        <w:tc>
          <w:tcPr>
            <w:tcW w:w="2688" w:type="dxa"/>
          </w:tcPr>
          <w:p w:rsidR="00794264" w:rsidRPr="00F65A3C" w:rsidRDefault="00794264" w:rsidP="00794264">
            <w:pPr>
              <w:pStyle w:val="ECCTabletext"/>
            </w:pPr>
          </w:p>
        </w:tc>
      </w:tr>
    </w:tbl>
    <w:p w:rsidR="00794264" w:rsidRPr="00F65A3C" w:rsidRDefault="00794264" w:rsidP="00794264">
      <w:pPr>
        <w:pStyle w:val="ECCTablenote"/>
      </w:pPr>
      <w:r w:rsidRPr="00F65A3C">
        <w:t xml:space="preserve">Note 1: The receiver parameters in the standard family ETSI EN 300 674 (2016) may deviate from the values in </w:t>
      </w:r>
      <w:r w:rsidRPr="00F65A3C">
        <w:fldChar w:fldCharType="begin"/>
      </w:r>
      <w:r w:rsidRPr="00F65A3C">
        <w:instrText xml:space="preserve"> REF _Ref491276486 \h  \* MERGEFORMAT </w:instrText>
      </w:r>
      <w:r w:rsidRPr="00F65A3C">
        <w:fldChar w:fldCharType="separate"/>
      </w:r>
      <w:r w:rsidR="002008DF" w:rsidRPr="00794264">
        <w:t xml:space="preserve">Table </w:t>
      </w:r>
      <w:r w:rsidR="002008DF">
        <w:t>7</w:t>
      </w:r>
      <w:r w:rsidRPr="00F65A3C">
        <w:fldChar w:fldCharType="end"/>
      </w:r>
      <w:r w:rsidRPr="00F65A3C">
        <w:t>.</w:t>
      </w:r>
    </w:p>
    <w:p w:rsidR="00794264" w:rsidRPr="00F65A3C" w:rsidRDefault="00794264" w:rsidP="00794264">
      <w:pPr>
        <w:pStyle w:val="ECCTablenote"/>
      </w:pPr>
      <w:r w:rsidRPr="00F65A3C">
        <w:t xml:space="preserve">Note 2: The baseband bandwidth of an OBU receiver is 1 MHz. OBUs normally use detector diodes for down conversion, </w:t>
      </w:r>
      <w:r w:rsidR="00E15E37">
        <w:t xml:space="preserve">therefore </w:t>
      </w:r>
      <w:r w:rsidRPr="00F65A3C">
        <w:t>they are sensitive for interference not only in-band but also out-of-band.</w:t>
      </w:r>
    </w:p>
    <w:p w:rsidR="00794264" w:rsidRPr="007D2CBD" w:rsidRDefault="00794264" w:rsidP="00794264">
      <w:pPr>
        <w:rPr>
          <w:rStyle w:val="ECCParagraph"/>
        </w:rPr>
      </w:pPr>
      <w:r w:rsidRPr="007D2CBD">
        <w:rPr>
          <w:rStyle w:val="ECCParagraph"/>
        </w:rPr>
        <w:fldChar w:fldCharType="begin"/>
      </w:r>
      <w:r w:rsidRPr="007D2CBD">
        <w:rPr>
          <w:rStyle w:val="ECCParagraph"/>
        </w:rPr>
        <w:instrText xml:space="preserve"> REF _Ref498597587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sidRPr="002008DF">
        <w:rPr>
          <w:rStyle w:val="ECCParagraph"/>
        </w:rPr>
        <w:t>Figure 5</w:t>
      </w:r>
      <w:r w:rsidRPr="007D2CBD">
        <w:rPr>
          <w:rStyle w:val="ECCParagraph"/>
        </w:rPr>
        <w:fldChar w:fldCharType="end"/>
      </w:r>
      <w:r w:rsidRPr="007D2CBD">
        <w:rPr>
          <w:rStyle w:val="ECCParagraph"/>
        </w:rPr>
        <w:t xml:space="preserve"> depicts the road</w:t>
      </w:r>
      <w:r w:rsidR="00AB3120">
        <w:rPr>
          <w:rStyle w:val="ECCParagraph"/>
        </w:rPr>
        <w:t xml:space="preserve"> </w:t>
      </w:r>
      <w:r w:rsidRPr="007D2CBD">
        <w:rPr>
          <w:rStyle w:val="ECCParagraph"/>
        </w:rPr>
        <w:t>tolling frequency utilisation for 1.5 MHz sub-carrier frequency, according to the EN 300 674. The location of downlink channels from RSU to OBU and the location of uplink channels from OBU to RSU become visible.</w:t>
      </w:r>
    </w:p>
    <w:p w:rsidR="00794264" w:rsidRPr="00794264" w:rsidRDefault="00794264" w:rsidP="00794264">
      <w:pPr>
        <w:pStyle w:val="ECCFiguregraphcentered"/>
      </w:pPr>
      <w:r w:rsidRPr="00794264">
        <w:rPr>
          <w:lang w:val="en-GB"/>
        </w:rPr>
        <w:object w:dxaOrig="9030" w:dyaOrig="3405" w14:anchorId="7FFC0BC0">
          <v:shape id="_x0000_i1029" type="#_x0000_t75" style="width:444.15pt;height:170.7pt" o:ole="">
            <v:imagedata r:id="rId19" o:title="" croptop="16706f" cropbottom="27061f" cropleft="11511f" cropright="11169f"/>
          </v:shape>
          <o:OLEObject Type="Embed" ProgID="PowerPoint.Slide.12" ShapeID="_x0000_i1029" DrawAspect="Content" ObjectID="_1587211012" r:id="rId20"/>
        </w:object>
      </w:r>
    </w:p>
    <w:p w:rsidR="00794264" w:rsidRPr="00794264" w:rsidRDefault="00794264" w:rsidP="00794264">
      <w:pPr>
        <w:pStyle w:val="Caption"/>
        <w:rPr>
          <w:lang w:val="en-GB"/>
        </w:rPr>
      </w:pPr>
      <w:bookmarkStart w:id="104" w:name="_Ref498597587"/>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5</w:t>
      </w:r>
      <w:r w:rsidRPr="00794264">
        <w:fldChar w:fldCharType="end"/>
      </w:r>
      <w:bookmarkEnd w:id="104"/>
      <w:r w:rsidRPr="00794264">
        <w:rPr>
          <w:lang w:val="en-GB"/>
        </w:rPr>
        <w:t>: Road</w:t>
      </w:r>
      <w:r w:rsidR="00AB3120">
        <w:rPr>
          <w:lang w:val="en-GB"/>
        </w:rPr>
        <w:t xml:space="preserve"> </w:t>
      </w:r>
      <w:r w:rsidRPr="00794264">
        <w:rPr>
          <w:lang w:val="en-GB"/>
        </w:rPr>
        <w:t xml:space="preserve">tolling systems frequency utilisation for 1.5 MHz sub-carrier frequency, </w:t>
      </w:r>
    </w:p>
    <w:p w:rsidR="00794264" w:rsidRPr="00794264" w:rsidRDefault="00794264" w:rsidP="00794264">
      <w:pPr>
        <w:pStyle w:val="Caption"/>
        <w:rPr>
          <w:lang w:val="en-GB"/>
        </w:rPr>
      </w:pPr>
      <w:proofErr w:type="gramStart"/>
      <w:r w:rsidRPr="00794264">
        <w:rPr>
          <w:lang w:val="en-GB"/>
        </w:rPr>
        <w:t>according</w:t>
      </w:r>
      <w:proofErr w:type="gramEnd"/>
      <w:r w:rsidRPr="00794264">
        <w:rPr>
          <w:lang w:val="en-GB"/>
        </w:rPr>
        <w:t xml:space="preserve"> to ETSI EN 300 674</w:t>
      </w:r>
    </w:p>
    <w:p w:rsidR="00794264" w:rsidRPr="00794264" w:rsidRDefault="00794264" w:rsidP="00794264">
      <w:pPr>
        <w:pStyle w:val="Caption"/>
        <w:rPr>
          <w:lang w:val="en-GB"/>
        </w:rPr>
      </w:pPr>
    </w:p>
    <w:p w:rsidR="00794264" w:rsidRPr="00794264" w:rsidRDefault="00794264" w:rsidP="00794264">
      <w:pPr>
        <w:pStyle w:val="Caption"/>
        <w:rPr>
          <w:lang w:val="en-GB"/>
        </w:rPr>
      </w:pPr>
    </w:p>
    <w:p w:rsidR="00794264" w:rsidRPr="007D2CBD" w:rsidRDefault="00794264" w:rsidP="00794264">
      <w:pPr>
        <w:rPr>
          <w:rStyle w:val="ECCParagraph"/>
        </w:rPr>
      </w:pPr>
      <w:r w:rsidRPr="007D2CBD">
        <w:rPr>
          <w:rStyle w:val="ECCParagraph"/>
        </w:rPr>
        <w:t>The transmit power limits of road</w:t>
      </w:r>
      <w:r w:rsidR="00AB3120">
        <w:rPr>
          <w:rStyle w:val="ECCParagraph"/>
        </w:rPr>
        <w:t xml:space="preserve"> </w:t>
      </w:r>
      <w:r w:rsidRPr="007D2CBD">
        <w:rPr>
          <w:rStyle w:val="ECCParagraph"/>
        </w:rPr>
        <w:t xml:space="preserve">tolling downlink, uplink and out of band emissions are depicted in </w:t>
      </w:r>
      <w:r w:rsidRPr="007D2CBD">
        <w:rPr>
          <w:rStyle w:val="ECCParagraph"/>
        </w:rPr>
        <w:fldChar w:fldCharType="begin"/>
      </w:r>
      <w:r w:rsidRPr="007D2CBD">
        <w:rPr>
          <w:rStyle w:val="ECCParagraph"/>
        </w:rPr>
        <w:instrText xml:space="preserve"> REF _Ref498597635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sidRPr="002008DF">
        <w:rPr>
          <w:rStyle w:val="ECCParagraph"/>
        </w:rPr>
        <w:t>Figure 6</w:t>
      </w:r>
      <w:r w:rsidRPr="007D2CBD">
        <w:rPr>
          <w:rStyle w:val="ECCParagraph"/>
        </w:rPr>
        <w:fldChar w:fldCharType="end"/>
      </w:r>
      <w:r w:rsidRPr="007D2CBD">
        <w:rPr>
          <w:rStyle w:val="ECCParagraph"/>
        </w:rPr>
        <w:t xml:space="preserve">. </w:t>
      </w:r>
    </w:p>
    <w:p w:rsidR="00794264" w:rsidRPr="00794264" w:rsidRDefault="00794264" w:rsidP="00794264">
      <w:pPr>
        <w:pStyle w:val="ECCFiguregraphcentered"/>
      </w:pPr>
      <w:r w:rsidRPr="00794264">
        <w:rPr>
          <w:lang w:val="en-GB"/>
        </w:rPr>
        <w:object w:dxaOrig="6045" w:dyaOrig="4527" w14:anchorId="035BCE2C">
          <v:shape id="_x0000_i1030" type="#_x0000_t75" style="width:4in;height:217.6pt" o:ole="">
            <v:imagedata r:id="rId21" o:title="" croptop="10206f" cropbottom="6645f" cropleft="1052f" cropright="9139f"/>
          </v:shape>
          <o:OLEObject Type="Embed" ProgID="PowerPoint.Slide.12" ShapeID="_x0000_i1030" DrawAspect="Content" ObjectID="_1587211013" r:id="rId22"/>
        </w:object>
      </w:r>
    </w:p>
    <w:p w:rsidR="00794264" w:rsidRPr="00794264" w:rsidRDefault="00794264" w:rsidP="00794264">
      <w:pPr>
        <w:pStyle w:val="Caption"/>
        <w:rPr>
          <w:lang w:val="en-GB"/>
        </w:rPr>
      </w:pPr>
      <w:bookmarkStart w:id="105" w:name="_Ref498597635"/>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6</w:t>
      </w:r>
      <w:r w:rsidRPr="00794264">
        <w:fldChar w:fldCharType="end"/>
      </w:r>
      <w:bookmarkEnd w:id="105"/>
      <w:r w:rsidRPr="00794264">
        <w:rPr>
          <w:lang w:val="en-GB"/>
        </w:rPr>
        <w:t>: e.i.r.p. limits of road</w:t>
      </w:r>
      <w:r w:rsidR="00AB3120">
        <w:rPr>
          <w:lang w:val="en-GB"/>
        </w:rPr>
        <w:t xml:space="preserve"> </w:t>
      </w:r>
      <w:r w:rsidRPr="00794264">
        <w:rPr>
          <w:lang w:val="en-GB"/>
        </w:rPr>
        <w:t>tolling systems</w:t>
      </w:r>
    </w:p>
    <w:p w:rsidR="00794264" w:rsidRPr="00794264" w:rsidRDefault="00794264" w:rsidP="00794264">
      <w:pPr>
        <w:pStyle w:val="Heading3"/>
      </w:pPr>
      <w:bookmarkStart w:id="106" w:name="_Toc504566318"/>
      <w:bookmarkStart w:id="107" w:name="_Toc513466531"/>
      <w:r w:rsidRPr="00794264">
        <w:lastRenderedPageBreak/>
        <w:t>Antennas</w:t>
      </w:r>
      <w:bookmarkEnd w:id="106"/>
      <w:bookmarkEnd w:id="107"/>
    </w:p>
    <w:p w:rsidR="00794264" w:rsidRPr="007D2CBD" w:rsidRDefault="00794264" w:rsidP="00794264">
      <w:pPr>
        <w:rPr>
          <w:rStyle w:val="ECCParagraph"/>
        </w:rPr>
      </w:pPr>
      <w:r w:rsidRPr="007D2CBD">
        <w:rPr>
          <w:rStyle w:val="ECCParagraph"/>
        </w:rPr>
        <w:t>The RSU Tx and Rx antennas are tilted downside by 45° for the interrogation of the on-board units. A</w:t>
      </w:r>
      <w:r w:rsidR="00A5551E">
        <w:rPr>
          <w:rStyle w:val="ECCParagraph"/>
        </w:rPr>
        <w:t>n</w:t>
      </w:r>
      <w:r w:rsidRPr="007D2CBD">
        <w:rPr>
          <w:rStyle w:val="ECCParagraph"/>
        </w:rPr>
        <w:t xml:space="preserve"> RSU is typically installed in a height of 6 m to 7 m. A typical road toll installation is shown in </w:t>
      </w:r>
      <w:r w:rsidRPr="007D2CBD">
        <w:rPr>
          <w:rStyle w:val="ECCParagraph"/>
        </w:rPr>
        <w:fldChar w:fldCharType="begin"/>
      </w:r>
      <w:r w:rsidRPr="007D2CBD">
        <w:rPr>
          <w:rStyle w:val="ECCParagraph"/>
        </w:rPr>
        <w:instrText xml:space="preserve"> REF _Ref491273076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sidRPr="002008DF">
        <w:rPr>
          <w:rStyle w:val="ECCParagraph"/>
        </w:rPr>
        <w:t>Figure 7</w:t>
      </w:r>
      <w:r w:rsidRPr="007D2CBD">
        <w:rPr>
          <w:rStyle w:val="ECCParagraph"/>
        </w:rPr>
        <w:fldChar w:fldCharType="end"/>
      </w:r>
      <w:r w:rsidRPr="007D2CBD">
        <w:rPr>
          <w:rStyle w:val="ECCParagraph"/>
        </w:rPr>
        <w:t>.</w:t>
      </w:r>
    </w:p>
    <w:p w:rsidR="00794264" w:rsidRPr="00794264" w:rsidRDefault="00794264" w:rsidP="00794264">
      <w:pPr>
        <w:pStyle w:val="Caption"/>
        <w:rPr>
          <w:lang w:val="en-GB"/>
        </w:rPr>
      </w:pPr>
    </w:p>
    <w:p w:rsidR="00794264" w:rsidRPr="00794264" w:rsidRDefault="00794264" w:rsidP="002373F1">
      <w:pPr>
        <w:pStyle w:val="Caption"/>
        <w:keepNext/>
        <w:rPr>
          <w:lang w:val="en-GB"/>
        </w:rPr>
      </w:pPr>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8</w:t>
      </w:r>
      <w:r w:rsidRPr="00794264">
        <w:fldChar w:fldCharType="end"/>
      </w:r>
      <w:r w:rsidRPr="00794264">
        <w:rPr>
          <w:lang w:val="en-GB"/>
        </w:rPr>
        <w:t xml:space="preserve">: </w:t>
      </w:r>
      <w:r w:rsidRPr="00794264">
        <w:rPr>
          <w:rStyle w:val="ECCParagraph"/>
        </w:rPr>
        <w:t>Characteristics of the road</w:t>
      </w:r>
      <w:r w:rsidR="00AB3120">
        <w:rPr>
          <w:rStyle w:val="ECCParagraph"/>
        </w:rPr>
        <w:t xml:space="preserve"> </w:t>
      </w:r>
      <w:r w:rsidRPr="00794264">
        <w:rPr>
          <w:rStyle w:val="ECCParagraph"/>
        </w:rPr>
        <w:t>tolling antennas in RSU and OBU</w:t>
      </w:r>
    </w:p>
    <w:tbl>
      <w:tblPr>
        <w:tblStyle w:val="ECCTable-redheader"/>
        <w:tblW w:w="0" w:type="auto"/>
        <w:tblInd w:w="0" w:type="dxa"/>
        <w:tblLook w:val="04A0" w:firstRow="1" w:lastRow="0" w:firstColumn="1" w:lastColumn="0" w:noHBand="0" w:noVBand="1"/>
      </w:tblPr>
      <w:tblGrid>
        <w:gridCol w:w="1975"/>
        <w:gridCol w:w="4140"/>
        <w:gridCol w:w="3514"/>
      </w:tblGrid>
      <w:tr w:rsidR="00794264" w:rsidRPr="00F65A3C" w:rsidTr="00330ED7">
        <w:trPr>
          <w:cnfStyle w:val="100000000000" w:firstRow="1" w:lastRow="0" w:firstColumn="0" w:lastColumn="0" w:oddVBand="0" w:evenVBand="0" w:oddHBand="0" w:evenHBand="0" w:firstRowFirstColumn="0" w:firstRowLastColumn="0" w:lastRowFirstColumn="0" w:lastRowLastColumn="0"/>
        </w:trPr>
        <w:tc>
          <w:tcPr>
            <w:tcW w:w="1975" w:type="dxa"/>
          </w:tcPr>
          <w:p w:rsidR="00794264" w:rsidRPr="00794264" w:rsidRDefault="00794264" w:rsidP="002373F1">
            <w:pPr>
              <w:keepNext/>
            </w:pPr>
            <w:r>
              <w:t>Antenna</w:t>
            </w:r>
          </w:p>
        </w:tc>
        <w:tc>
          <w:tcPr>
            <w:tcW w:w="4140" w:type="dxa"/>
          </w:tcPr>
          <w:p w:rsidR="00794264" w:rsidRPr="00794264" w:rsidRDefault="00794264" w:rsidP="002373F1">
            <w:pPr>
              <w:keepNext/>
            </w:pPr>
            <w:r>
              <w:t>Value</w:t>
            </w:r>
          </w:p>
        </w:tc>
        <w:tc>
          <w:tcPr>
            <w:tcW w:w="3514" w:type="dxa"/>
          </w:tcPr>
          <w:p w:rsidR="00794264" w:rsidRPr="00794264" w:rsidRDefault="00794264" w:rsidP="002373F1">
            <w:pPr>
              <w:keepNext/>
            </w:pPr>
            <w:r>
              <w:t>uplink/downlink</w:t>
            </w:r>
          </w:p>
        </w:tc>
      </w:tr>
      <w:tr w:rsidR="00794264" w:rsidRPr="00F65A3C" w:rsidTr="00330ED7">
        <w:tblPrEx>
          <w:tblLook w:val="0000" w:firstRow="0" w:lastRow="0" w:firstColumn="0" w:lastColumn="0" w:noHBand="0" w:noVBand="0"/>
        </w:tblPrEx>
        <w:tc>
          <w:tcPr>
            <w:tcW w:w="9629" w:type="dxa"/>
            <w:gridSpan w:val="3"/>
          </w:tcPr>
          <w:p w:rsidR="00794264" w:rsidRPr="00794264" w:rsidRDefault="00794264" w:rsidP="002373F1">
            <w:pPr>
              <w:pStyle w:val="ECCTabletext"/>
              <w:rPr>
                <w:rStyle w:val="ECCParagraph"/>
              </w:rPr>
            </w:pPr>
            <w:r w:rsidRPr="00F65A3C">
              <w:rPr>
                <w:rStyle w:val="ECCParagraph"/>
              </w:rPr>
              <w:t>R</w:t>
            </w:r>
            <w:r w:rsidRPr="00794264">
              <w:rPr>
                <w:rStyle w:val="ECCHLsubscript"/>
              </w:rPr>
              <w:t>X</w:t>
            </w:r>
            <w:r w:rsidRPr="00794264">
              <w:rPr>
                <w:rStyle w:val="ECCParagraph"/>
              </w:rPr>
              <w:t xml:space="preserve"> antenna gain main lobe to communication zone, see </w:t>
            </w:r>
            <w:r w:rsidRPr="00794264">
              <w:rPr>
                <w:rStyle w:val="ECCParagraph"/>
              </w:rPr>
              <w:fldChar w:fldCharType="begin"/>
            </w:r>
            <w:r w:rsidRPr="00794264">
              <w:rPr>
                <w:rStyle w:val="ECCParagraph"/>
              </w:rPr>
              <w:instrText xml:space="preserve"> REF _Ref491273076 \h  \* MERGEFORMAT </w:instrText>
            </w:r>
            <w:r w:rsidRPr="00794264">
              <w:rPr>
                <w:rStyle w:val="ECCParagraph"/>
              </w:rPr>
            </w:r>
            <w:r w:rsidRPr="00794264">
              <w:rPr>
                <w:rStyle w:val="ECCParagraph"/>
              </w:rPr>
              <w:fldChar w:fldCharType="separate"/>
            </w:r>
            <w:r w:rsidR="002008DF" w:rsidRPr="00794264">
              <w:t xml:space="preserve">Figure </w:t>
            </w:r>
            <w:r w:rsidR="002008DF">
              <w:t>7</w:t>
            </w:r>
            <w:r w:rsidRPr="00794264">
              <w:rPr>
                <w:rStyle w:val="ECCParagraph"/>
              </w:rPr>
              <w:fldChar w:fldCharType="end"/>
            </w:r>
            <w:r w:rsidRPr="00794264">
              <w:rPr>
                <w:rStyle w:val="ECCParagraph"/>
              </w:rPr>
              <w:t>:</w:t>
            </w:r>
          </w:p>
        </w:tc>
      </w:tr>
      <w:tr w:rsidR="00794264" w:rsidRPr="00F65A3C" w:rsidTr="00330ED7">
        <w:tblPrEx>
          <w:tblLook w:val="0000" w:firstRow="0" w:lastRow="0" w:firstColumn="0" w:lastColumn="0" w:noHBand="0" w:noVBand="0"/>
        </w:tblPrEx>
        <w:tc>
          <w:tcPr>
            <w:tcW w:w="1975" w:type="dxa"/>
          </w:tcPr>
          <w:p w:rsidR="00794264" w:rsidRPr="00794264" w:rsidRDefault="00794264" w:rsidP="002373F1">
            <w:pPr>
              <w:pStyle w:val="ECCTabletext"/>
              <w:rPr>
                <w:rStyle w:val="ECCParagraph"/>
              </w:rPr>
            </w:pPr>
            <w:r w:rsidRPr="00F65A3C">
              <w:rPr>
                <w:rStyle w:val="ECCParagraph"/>
              </w:rPr>
              <w:t xml:space="preserve">RSU </w:t>
            </w:r>
            <w:r w:rsidRPr="00794264">
              <w:rPr>
                <w:rStyle w:val="ECCParagraph"/>
              </w:rPr>
              <w:t>R</w:t>
            </w:r>
            <w:r w:rsidRPr="00794264">
              <w:rPr>
                <w:rStyle w:val="ECCHLsubscript"/>
              </w:rPr>
              <w:t>X</w:t>
            </w:r>
            <w:r w:rsidRPr="00794264">
              <w:rPr>
                <w:rStyle w:val="ECCParagraph"/>
              </w:rPr>
              <w:t xml:space="preserve"> antenna</w:t>
            </w:r>
          </w:p>
        </w:tc>
        <w:tc>
          <w:tcPr>
            <w:tcW w:w="4140" w:type="dxa"/>
          </w:tcPr>
          <w:p w:rsidR="00794264" w:rsidRPr="00794264" w:rsidRDefault="00794264" w:rsidP="002373F1">
            <w:pPr>
              <w:pStyle w:val="ECCTabletext"/>
              <w:rPr>
                <w:rStyle w:val="ECCParagraph"/>
              </w:rPr>
            </w:pPr>
            <w:r w:rsidRPr="00F65A3C">
              <w:rPr>
                <w:rStyle w:val="ECCParagraph"/>
              </w:rPr>
              <w:t>13 dBi left circular (10 dBi vert. lin.)</w:t>
            </w:r>
          </w:p>
        </w:tc>
        <w:tc>
          <w:tcPr>
            <w:tcW w:w="3514" w:type="dxa"/>
          </w:tcPr>
          <w:p w:rsidR="00794264" w:rsidRPr="00794264" w:rsidRDefault="00794264" w:rsidP="002373F1">
            <w:pPr>
              <w:pStyle w:val="ECCTabletext"/>
              <w:rPr>
                <w:rStyle w:val="ECCParagraph"/>
              </w:rPr>
            </w:pPr>
            <w:r w:rsidRPr="00F65A3C">
              <w:rPr>
                <w:rStyle w:val="ECCParagraph"/>
              </w:rPr>
              <w:t>uplink, OBU to RSU</w:t>
            </w:r>
          </w:p>
        </w:tc>
      </w:tr>
      <w:tr w:rsidR="00794264" w:rsidRPr="00F65A3C" w:rsidTr="00330ED7">
        <w:tblPrEx>
          <w:tblLook w:val="0000" w:firstRow="0" w:lastRow="0" w:firstColumn="0" w:lastColumn="0" w:noHBand="0" w:noVBand="0"/>
        </w:tblPrEx>
        <w:tc>
          <w:tcPr>
            <w:tcW w:w="1975" w:type="dxa"/>
          </w:tcPr>
          <w:p w:rsidR="00794264" w:rsidRPr="00794264" w:rsidRDefault="00794264" w:rsidP="002373F1">
            <w:pPr>
              <w:pStyle w:val="ECCTabletext"/>
              <w:rPr>
                <w:rStyle w:val="ECCParagraph"/>
              </w:rPr>
            </w:pPr>
            <w:r w:rsidRPr="00F65A3C">
              <w:rPr>
                <w:rStyle w:val="ECCParagraph"/>
              </w:rPr>
              <w:t xml:space="preserve">OBU </w:t>
            </w:r>
            <w:r w:rsidRPr="00794264">
              <w:rPr>
                <w:rStyle w:val="ECCParagraph"/>
              </w:rPr>
              <w:t>R</w:t>
            </w:r>
            <w:r w:rsidRPr="00794264">
              <w:rPr>
                <w:rStyle w:val="ECCHLsubscript"/>
              </w:rPr>
              <w:t>X</w:t>
            </w:r>
            <w:r w:rsidRPr="00794264">
              <w:rPr>
                <w:rStyle w:val="ECCParagraph"/>
              </w:rPr>
              <w:t xml:space="preserve"> antenna</w:t>
            </w:r>
          </w:p>
        </w:tc>
        <w:tc>
          <w:tcPr>
            <w:tcW w:w="4140" w:type="dxa"/>
          </w:tcPr>
          <w:p w:rsidR="00794264" w:rsidRPr="00794264" w:rsidRDefault="00794264" w:rsidP="002373F1">
            <w:pPr>
              <w:pStyle w:val="ECCTabletext"/>
              <w:rPr>
                <w:rStyle w:val="ECCParagraph"/>
              </w:rPr>
            </w:pPr>
            <w:r w:rsidRPr="00F65A3C">
              <w:rPr>
                <w:rStyle w:val="ECCParagraph"/>
              </w:rPr>
              <w:t>8 dBi left circular (5 dBi vert. lin.)</w:t>
            </w:r>
          </w:p>
        </w:tc>
        <w:tc>
          <w:tcPr>
            <w:tcW w:w="3514" w:type="dxa"/>
          </w:tcPr>
          <w:p w:rsidR="00794264" w:rsidRPr="00794264" w:rsidRDefault="00794264" w:rsidP="002373F1">
            <w:pPr>
              <w:pStyle w:val="ECCTabletext"/>
              <w:rPr>
                <w:rStyle w:val="ECCParagraph"/>
              </w:rPr>
            </w:pPr>
            <w:r w:rsidRPr="00F65A3C">
              <w:rPr>
                <w:rStyle w:val="ECCParagraph"/>
              </w:rPr>
              <w:t>downlink, RSU to OBU</w:t>
            </w:r>
          </w:p>
        </w:tc>
      </w:tr>
      <w:tr w:rsidR="00794264" w:rsidRPr="00F65A3C" w:rsidTr="00330ED7">
        <w:tblPrEx>
          <w:tblLook w:val="0000" w:firstRow="0" w:lastRow="0" w:firstColumn="0" w:lastColumn="0" w:noHBand="0" w:noVBand="0"/>
        </w:tblPrEx>
        <w:tc>
          <w:tcPr>
            <w:tcW w:w="9629" w:type="dxa"/>
            <w:gridSpan w:val="3"/>
          </w:tcPr>
          <w:p w:rsidR="00794264" w:rsidRPr="00794264" w:rsidRDefault="00794264" w:rsidP="002373F1">
            <w:pPr>
              <w:pStyle w:val="ECCTabletext"/>
              <w:rPr>
                <w:rStyle w:val="ECCParagraph"/>
              </w:rPr>
            </w:pPr>
            <w:r w:rsidRPr="00F65A3C">
              <w:rPr>
                <w:rStyle w:val="ECCParagraph"/>
              </w:rPr>
              <w:t xml:space="preserve">RSU </w:t>
            </w:r>
            <w:r w:rsidRPr="00794264">
              <w:rPr>
                <w:rStyle w:val="ECCParagraph"/>
              </w:rPr>
              <w:t>R</w:t>
            </w:r>
            <w:r w:rsidRPr="00794264">
              <w:rPr>
                <w:rStyle w:val="ECCHLsubscript"/>
              </w:rPr>
              <w:t>X</w:t>
            </w:r>
            <w:r w:rsidRPr="00794264">
              <w:rPr>
                <w:rStyle w:val="ECCParagraph"/>
              </w:rPr>
              <w:t xml:space="preserve"> / T</w:t>
            </w:r>
            <w:r w:rsidRPr="00794264">
              <w:rPr>
                <w:rStyle w:val="ECCHLsubscript"/>
              </w:rPr>
              <w:t>X</w:t>
            </w:r>
            <w:r w:rsidRPr="00794264">
              <w:rPr>
                <w:rStyle w:val="ECCParagraph"/>
              </w:rPr>
              <w:t xml:space="preserve"> Antenna </w:t>
            </w:r>
            <w:r w:rsidR="00AD5493">
              <w:rPr>
                <w:rStyle w:val="ECCParagraph"/>
              </w:rPr>
              <w:t>sidelobe</w:t>
            </w:r>
            <w:r w:rsidRPr="00794264">
              <w:rPr>
                <w:rStyle w:val="ECCParagraph"/>
              </w:rPr>
              <w:t xml:space="preserve"> suppression in horizontal plane, see </w:t>
            </w:r>
            <w:r w:rsidRPr="00794264">
              <w:rPr>
                <w:rStyle w:val="ECCParagraph"/>
              </w:rPr>
              <w:fldChar w:fldCharType="begin"/>
            </w:r>
            <w:r w:rsidRPr="00794264">
              <w:rPr>
                <w:rStyle w:val="ECCParagraph"/>
              </w:rPr>
              <w:instrText xml:space="preserve"> REF _Ref491273076 \h  \* MERGEFORMAT </w:instrText>
            </w:r>
            <w:r w:rsidRPr="00794264">
              <w:rPr>
                <w:rStyle w:val="ECCParagraph"/>
              </w:rPr>
            </w:r>
            <w:r w:rsidRPr="00794264">
              <w:rPr>
                <w:rStyle w:val="ECCParagraph"/>
              </w:rPr>
              <w:fldChar w:fldCharType="separate"/>
            </w:r>
            <w:r w:rsidR="002008DF" w:rsidRPr="00794264">
              <w:t xml:space="preserve">Figure </w:t>
            </w:r>
            <w:r w:rsidR="002008DF">
              <w:t>7</w:t>
            </w:r>
            <w:r w:rsidRPr="00794264">
              <w:rPr>
                <w:rStyle w:val="ECCParagraph"/>
              </w:rPr>
              <w:fldChar w:fldCharType="end"/>
            </w:r>
          </w:p>
          <w:p w:rsidR="00794264" w:rsidRPr="00794264" w:rsidRDefault="00794264" w:rsidP="002373F1">
            <w:pPr>
              <w:pStyle w:val="ECCTabletext"/>
              <w:rPr>
                <w:rStyle w:val="ECCParagraph"/>
              </w:rPr>
            </w:pPr>
            <w:r w:rsidRPr="00F65A3C">
              <w:rPr>
                <w:rStyle w:val="ECCParagraph"/>
              </w:rPr>
              <w:t xml:space="preserve">(Figures give the difference in gain between </w:t>
            </w:r>
            <w:r w:rsidRPr="00BF1606">
              <w:rPr>
                <w:rStyle w:val="ECCParagraph"/>
              </w:rPr>
              <w:t>main lobe</w:t>
            </w:r>
            <w:r w:rsidRPr="00F65A3C">
              <w:rPr>
                <w:rStyle w:val="ECCParagraph"/>
              </w:rPr>
              <w:t xml:space="preserve"> and horizontal direction):</w:t>
            </w:r>
          </w:p>
        </w:tc>
      </w:tr>
      <w:tr w:rsidR="00794264" w:rsidRPr="00F65A3C" w:rsidTr="00330ED7">
        <w:tblPrEx>
          <w:tblLook w:val="0000" w:firstRow="0" w:lastRow="0" w:firstColumn="0" w:lastColumn="0" w:noHBand="0" w:noVBand="0"/>
        </w:tblPrEx>
        <w:tc>
          <w:tcPr>
            <w:tcW w:w="1975" w:type="dxa"/>
          </w:tcPr>
          <w:p w:rsidR="00794264" w:rsidRPr="00794264" w:rsidRDefault="00794264" w:rsidP="002373F1">
            <w:pPr>
              <w:pStyle w:val="ECCTabletext"/>
              <w:rPr>
                <w:rStyle w:val="ECCParagraph"/>
              </w:rPr>
            </w:pPr>
            <w:r w:rsidRPr="00F65A3C">
              <w:rPr>
                <w:rStyle w:val="ECCParagraph"/>
              </w:rPr>
              <w:t xml:space="preserve">RSU </w:t>
            </w:r>
            <w:r w:rsidRPr="00794264">
              <w:rPr>
                <w:rStyle w:val="ECCParagraph"/>
              </w:rPr>
              <w:t>R</w:t>
            </w:r>
            <w:r w:rsidRPr="00794264">
              <w:rPr>
                <w:rStyle w:val="ECCHLsubscript"/>
              </w:rPr>
              <w:t>X</w:t>
            </w:r>
            <w:r w:rsidRPr="00794264">
              <w:rPr>
                <w:rStyle w:val="ECCParagraph"/>
              </w:rPr>
              <w:t xml:space="preserve"> antenna </w:t>
            </w:r>
          </w:p>
        </w:tc>
        <w:tc>
          <w:tcPr>
            <w:tcW w:w="4140" w:type="dxa"/>
          </w:tcPr>
          <w:p w:rsidR="00794264" w:rsidRPr="00794264" w:rsidRDefault="00794264" w:rsidP="002373F1">
            <w:pPr>
              <w:pStyle w:val="ECCTabletext"/>
              <w:rPr>
                <w:rStyle w:val="ECCParagraph"/>
              </w:rPr>
            </w:pPr>
            <w:r w:rsidRPr="00F65A3C">
              <w:rPr>
                <w:rStyle w:val="ECCParagraph"/>
              </w:rPr>
              <w:t>-15 dB</w:t>
            </w:r>
          </w:p>
        </w:tc>
        <w:tc>
          <w:tcPr>
            <w:tcW w:w="3514" w:type="dxa"/>
          </w:tcPr>
          <w:p w:rsidR="00794264" w:rsidRPr="00794264" w:rsidRDefault="00794264" w:rsidP="002373F1">
            <w:pPr>
              <w:pStyle w:val="ECCTabletext"/>
              <w:rPr>
                <w:rStyle w:val="ECCParagraph"/>
              </w:rPr>
            </w:pPr>
            <w:r w:rsidRPr="00F65A3C">
              <w:rPr>
                <w:rStyle w:val="ECCParagraph"/>
              </w:rPr>
              <w:t>uplink, Interferer to RSU</w:t>
            </w:r>
          </w:p>
        </w:tc>
      </w:tr>
      <w:tr w:rsidR="00794264" w:rsidRPr="00F65A3C" w:rsidTr="00330ED7">
        <w:tblPrEx>
          <w:tblLook w:val="0000" w:firstRow="0" w:lastRow="0" w:firstColumn="0" w:lastColumn="0" w:noHBand="0" w:noVBand="0"/>
        </w:tblPrEx>
        <w:tc>
          <w:tcPr>
            <w:tcW w:w="1975" w:type="dxa"/>
          </w:tcPr>
          <w:p w:rsidR="00794264" w:rsidRPr="00794264" w:rsidRDefault="00794264" w:rsidP="002373F1">
            <w:pPr>
              <w:pStyle w:val="ECCTabletext"/>
              <w:rPr>
                <w:rStyle w:val="ECCParagraph"/>
              </w:rPr>
            </w:pPr>
            <w:r w:rsidRPr="00F65A3C">
              <w:rPr>
                <w:rStyle w:val="ECCParagraph"/>
              </w:rPr>
              <w:t xml:space="preserve">RSU </w:t>
            </w:r>
            <w:r w:rsidRPr="00794264">
              <w:rPr>
                <w:rStyle w:val="ECCParagraph"/>
              </w:rPr>
              <w:t>T</w:t>
            </w:r>
            <w:r w:rsidRPr="00794264">
              <w:rPr>
                <w:rStyle w:val="ECCHLsubscript"/>
              </w:rPr>
              <w:t>X</w:t>
            </w:r>
            <w:r w:rsidRPr="00794264">
              <w:rPr>
                <w:rStyle w:val="ECCParagraph"/>
              </w:rPr>
              <w:t xml:space="preserve"> antenna </w:t>
            </w:r>
          </w:p>
        </w:tc>
        <w:tc>
          <w:tcPr>
            <w:tcW w:w="4140" w:type="dxa"/>
          </w:tcPr>
          <w:p w:rsidR="00794264" w:rsidRPr="00794264" w:rsidRDefault="00794264" w:rsidP="002373F1">
            <w:pPr>
              <w:pStyle w:val="ECCTabletext"/>
              <w:rPr>
                <w:rStyle w:val="ECCParagraph"/>
              </w:rPr>
            </w:pPr>
            <w:r w:rsidRPr="00F65A3C">
              <w:rPr>
                <w:rStyle w:val="ECCParagraph"/>
              </w:rPr>
              <w:t>-25 dB</w:t>
            </w:r>
          </w:p>
        </w:tc>
        <w:tc>
          <w:tcPr>
            <w:tcW w:w="3514" w:type="dxa"/>
          </w:tcPr>
          <w:p w:rsidR="00794264" w:rsidRPr="00794264" w:rsidRDefault="00794264" w:rsidP="002373F1">
            <w:pPr>
              <w:pStyle w:val="ECCTabletext"/>
              <w:rPr>
                <w:rStyle w:val="ECCParagraph"/>
              </w:rPr>
            </w:pPr>
            <w:r w:rsidRPr="00F65A3C">
              <w:rPr>
                <w:rStyle w:val="ECCParagraph"/>
              </w:rPr>
              <w:t>downlink, RSU to Interferer</w:t>
            </w:r>
          </w:p>
        </w:tc>
      </w:tr>
      <w:tr w:rsidR="00794264" w:rsidRPr="00F65A3C" w:rsidTr="00330ED7">
        <w:tblPrEx>
          <w:tblLook w:val="0000" w:firstRow="0" w:lastRow="0" w:firstColumn="0" w:lastColumn="0" w:noHBand="0" w:noVBand="0"/>
        </w:tblPrEx>
        <w:tc>
          <w:tcPr>
            <w:tcW w:w="9629" w:type="dxa"/>
            <w:gridSpan w:val="3"/>
          </w:tcPr>
          <w:p w:rsidR="00794264" w:rsidRPr="00794264" w:rsidRDefault="00794264" w:rsidP="002373F1">
            <w:pPr>
              <w:pStyle w:val="ECCTabletext"/>
              <w:rPr>
                <w:rStyle w:val="ECCParagraph"/>
              </w:rPr>
            </w:pPr>
            <w:r w:rsidRPr="00F65A3C">
              <w:rPr>
                <w:rStyle w:val="ECCParagraph"/>
              </w:rPr>
              <w:t>Antenna polarisation: Left-circular</w:t>
            </w:r>
          </w:p>
        </w:tc>
      </w:tr>
    </w:tbl>
    <w:p w:rsidR="00794264" w:rsidRPr="00F65A3C" w:rsidRDefault="00794264" w:rsidP="00794264"/>
    <w:p w:rsidR="00794264" w:rsidRPr="00794264" w:rsidRDefault="00794264" w:rsidP="00794264">
      <w:pPr>
        <w:pStyle w:val="ECCFiguregraphcentered"/>
      </w:pPr>
      <w:r w:rsidRPr="00794264">
        <w:rPr>
          <w:lang w:val="da-DK" w:eastAsia="da-DK"/>
        </w:rPr>
        <w:drawing>
          <wp:inline distT="0" distB="0" distL="0" distR="0" wp14:anchorId="6BA8B827" wp14:editId="42ADB2EB">
            <wp:extent cx="4998149" cy="2580515"/>
            <wp:effectExtent l="0" t="0" r="0" b="0"/>
            <wp:docPr id="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b="16515"/>
                    <a:stretch/>
                  </pic:blipFill>
                  <pic:spPr bwMode="auto">
                    <a:xfrm>
                      <a:off x="0" y="0"/>
                      <a:ext cx="5000400" cy="2581677"/>
                    </a:xfrm>
                    <a:prstGeom prst="rect">
                      <a:avLst/>
                    </a:prstGeom>
                    <a:noFill/>
                    <a:ln>
                      <a:noFill/>
                    </a:ln>
                    <a:extLst>
                      <a:ext uri="{53640926-AAD7-44D8-BBD7-CCE9431645EC}">
                        <a14:shadowObscured xmlns:a14="http://schemas.microsoft.com/office/drawing/2010/main"/>
                      </a:ext>
                    </a:extLst>
                  </pic:spPr>
                </pic:pic>
              </a:graphicData>
            </a:graphic>
          </wp:inline>
        </w:drawing>
      </w:r>
    </w:p>
    <w:p w:rsidR="00794264" w:rsidRPr="00794264" w:rsidRDefault="00794264" w:rsidP="00794264">
      <w:pPr>
        <w:pStyle w:val="Caption"/>
        <w:rPr>
          <w:lang w:val="en-GB"/>
        </w:rPr>
      </w:pPr>
      <w:bookmarkStart w:id="108" w:name="_Ref491273076"/>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7</w:t>
      </w:r>
      <w:r w:rsidRPr="00794264">
        <w:fldChar w:fldCharType="end"/>
      </w:r>
      <w:bookmarkEnd w:id="108"/>
      <w:r w:rsidRPr="00794264">
        <w:rPr>
          <w:lang w:val="en-GB"/>
        </w:rPr>
        <w:t>: Antenna configuration for road</w:t>
      </w:r>
      <w:r w:rsidR="00AB3120">
        <w:rPr>
          <w:lang w:val="en-GB"/>
        </w:rPr>
        <w:t xml:space="preserve"> </w:t>
      </w:r>
      <w:r w:rsidRPr="00794264">
        <w:rPr>
          <w:lang w:val="en-GB"/>
        </w:rPr>
        <w:t>tolling systems</w:t>
      </w:r>
    </w:p>
    <w:p w:rsidR="00794264" w:rsidRPr="00794264" w:rsidRDefault="00794264" w:rsidP="00794264">
      <w:pPr>
        <w:pStyle w:val="Heading3"/>
      </w:pPr>
      <w:bookmarkStart w:id="109" w:name="_Toc449965018"/>
      <w:bookmarkStart w:id="110" w:name="_Ref440640359"/>
      <w:bookmarkStart w:id="111" w:name="_Ref440634401"/>
      <w:bookmarkStart w:id="112" w:name="_Ref440634356"/>
      <w:bookmarkStart w:id="113" w:name="_Toc440624344"/>
      <w:bookmarkStart w:id="114" w:name="_Toc504566319"/>
      <w:bookmarkStart w:id="115" w:name="_Toc513466532"/>
      <w:r w:rsidRPr="00794264">
        <w:t>Road tolling Protocol</w:t>
      </w:r>
      <w:bookmarkEnd w:id="109"/>
      <w:bookmarkEnd w:id="110"/>
      <w:bookmarkEnd w:id="111"/>
      <w:bookmarkEnd w:id="112"/>
      <w:bookmarkEnd w:id="113"/>
      <w:bookmarkEnd w:id="114"/>
      <w:bookmarkEnd w:id="115"/>
    </w:p>
    <w:p w:rsidR="00794264" w:rsidRPr="007D2CBD" w:rsidRDefault="00794264" w:rsidP="00794264">
      <w:pPr>
        <w:rPr>
          <w:rStyle w:val="ECCParagraph"/>
        </w:rPr>
      </w:pPr>
      <w:r w:rsidRPr="007D2CBD">
        <w:rPr>
          <w:rStyle w:val="ECCParagraph"/>
        </w:rPr>
        <w:t>The communication with TTT/DSRC tolling technology is always between one RSU placed on or beside the road and one OBU placed in a vehicle. The RSU acts as master and decides when the OBU shall respond, the OBU is never allowed to transmit without permission from the RSU. The OBU does no</w:t>
      </w:r>
      <w:r w:rsidR="006D6C00">
        <w:rPr>
          <w:rStyle w:val="ECCParagraph"/>
        </w:rPr>
        <w:t>t have its own signal generator;</w:t>
      </w:r>
      <w:r w:rsidRPr="007D2CBD">
        <w:rPr>
          <w:rStyle w:val="ECCParagraph"/>
        </w:rPr>
        <w:t xml:space="preserve"> the transmission from the OBU is based on reflection and modulation on a sinus carrier sent from the RSU.</w:t>
      </w:r>
    </w:p>
    <w:p w:rsidR="00794264" w:rsidRPr="007D2CBD" w:rsidRDefault="00794264" w:rsidP="00794264">
      <w:pPr>
        <w:rPr>
          <w:rStyle w:val="ECCParagraph"/>
        </w:rPr>
      </w:pPr>
      <w:r w:rsidRPr="007D2CBD">
        <w:rPr>
          <w:rStyle w:val="ECCParagraph"/>
        </w:rPr>
        <w:t>The communication protocol of the CEN DSRC tolling system is based on a packet exchange between the RSU and the OBU. In the protocol some degree of redundancy is built in by simple repetition in case a packet has to be disturbed by interference. In general the RSU sends out a general non-personali</w:t>
      </w:r>
      <w:r w:rsidR="00C7309A">
        <w:rPr>
          <w:rStyle w:val="ECCParagraph"/>
        </w:rPr>
        <w:t>s</w:t>
      </w:r>
      <w:r w:rsidRPr="007D2CBD">
        <w:rPr>
          <w:rStyle w:val="ECCParagraph"/>
        </w:rPr>
        <w:t xml:space="preserve">ed request to all active OBUs in its range. The first OBU answering with its ID will then be processed further by </w:t>
      </w:r>
      <w:r w:rsidRPr="007D2CBD">
        <w:rPr>
          <w:rStyle w:val="ECCParagraph"/>
        </w:rPr>
        <w:lastRenderedPageBreak/>
        <w:t>sending out a personali</w:t>
      </w:r>
      <w:r w:rsidR="00C7309A">
        <w:rPr>
          <w:rStyle w:val="ECCParagraph"/>
        </w:rPr>
        <w:t>s</w:t>
      </w:r>
      <w:r w:rsidRPr="007D2CBD">
        <w:rPr>
          <w:rStyle w:val="ECCParagraph"/>
        </w:rPr>
        <w:t xml:space="preserve">ed request only addressing this single OBU. During this communication several packets are exchanged and at the end the transaction is closed. </w:t>
      </w:r>
    </w:p>
    <w:p w:rsidR="00794264" w:rsidRPr="007D2CBD" w:rsidRDefault="00794264" w:rsidP="00794264">
      <w:pPr>
        <w:rPr>
          <w:rStyle w:val="ECCParagraph"/>
        </w:rPr>
      </w:pPr>
      <w:r w:rsidRPr="007D2CBD">
        <w:rPr>
          <w:rStyle w:val="ECCParagraph"/>
        </w:rPr>
        <w:t>In case an uplink packet (OBU to RSU) will not be received by the RSU (Interference into the RSU)</w:t>
      </w:r>
      <w:r w:rsidR="00CA0D9F">
        <w:rPr>
          <w:rStyle w:val="ECCParagraph"/>
        </w:rPr>
        <w:t>,</w:t>
      </w:r>
      <w:r w:rsidRPr="007D2CBD">
        <w:rPr>
          <w:rStyle w:val="ECCParagraph"/>
        </w:rPr>
        <w:t xml:space="preserve"> the RSU will retransmit the request packet after a certain waiting time in the range of some </w:t>
      </w:r>
      <w:proofErr w:type="gramStart"/>
      <w:r w:rsidRPr="007D2CBD">
        <w:rPr>
          <w:rStyle w:val="ECCParagraph"/>
        </w:rPr>
        <w:t>ms</w:t>
      </w:r>
      <w:proofErr w:type="gramEnd"/>
      <w:r w:rsidRPr="00E15E37">
        <w:rPr>
          <w:rStyle w:val="ECCParagraph"/>
        </w:rPr>
        <w:t xml:space="preserve">. </w:t>
      </w:r>
      <w:r w:rsidR="00E15E37" w:rsidRPr="00E15E37">
        <w:rPr>
          <w:rStyle w:val="ECCParagraph"/>
        </w:rPr>
        <w:t>Retransmissions</w:t>
      </w:r>
      <w:r w:rsidR="00E15E37" w:rsidRPr="007D2CBD">
        <w:rPr>
          <w:rStyle w:val="ECCParagraph"/>
        </w:rPr>
        <w:t xml:space="preserve"> </w:t>
      </w:r>
      <w:r w:rsidRPr="007D2CBD">
        <w:rPr>
          <w:rStyle w:val="ECCParagraph"/>
        </w:rPr>
        <w:t xml:space="preserve">can be repeated several times. The transaction is defined as failed after a number of retrials, which is depending on the individual parameter settings in the RSU. It can be seen in the following that a single interference event during a transaction can only delay the transaction but will not lead to a fail of the transaction. Only when a number of interference events occur during a transaction a transaction failure might be generated. </w:t>
      </w:r>
    </w:p>
    <w:p w:rsidR="00794264" w:rsidRPr="007D2CBD" w:rsidRDefault="00794264" w:rsidP="00794264">
      <w:pPr>
        <w:rPr>
          <w:rStyle w:val="ECCParagraph"/>
        </w:rPr>
      </w:pPr>
      <w:r w:rsidRPr="007D2CBD">
        <w:rPr>
          <w:rStyle w:val="ECCParagraph"/>
        </w:rPr>
        <w:t xml:space="preserve">A part of a typical transaction scheme is depicted in </w:t>
      </w:r>
      <w:r w:rsidRPr="007D2CBD">
        <w:rPr>
          <w:rStyle w:val="ECCParagraph"/>
        </w:rPr>
        <w:fldChar w:fldCharType="begin"/>
      </w:r>
      <w:r w:rsidRPr="007D2CBD">
        <w:rPr>
          <w:rStyle w:val="ECCParagraph"/>
        </w:rPr>
        <w:instrText xml:space="preserve"> REF _Ref500834583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sidRPr="002008DF">
        <w:rPr>
          <w:rStyle w:val="ECCParagraph"/>
        </w:rPr>
        <w:t>Figure 8</w:t>
      </w:r>
      <w:r w:rsidRPr="007D2CBD">
        <w:rPr>
          <w:rStyle w:val="ECCParagraph"/>
        </w:rPr>
        <w:fldChar w:fldCharType="end"/>
      </w:r>
      <w:r w:rsidRPr="007D2CBD">
        <w:rPr>
          <w:rStyle w:val="ECCParagraph"/>
        </w:rPr>
        <w:t>. Here the transaction is not depicted for the complete time duration. The typical distribution of transaction durations is given in</w:t>
      </w:r>
      <w:r w:rsidR="00DB7A74">
        <w:rPr>
          <w:rStyle w:val="ECCParagraph"/>
        </w:rPr>
        <w:t xml:space="preserve"> </w:t>
      </w:r>
      <w:r w:rsidR="00DB7A74">
        <w:rPr>
          <w:rStyle w:val="ECCParagraph"/>
        </w:rPr>
        <w:fldChar w:fldCharType="begin"/>
      </w:r>
      <w:r w:rsidR="00DB7A74">
        <w:rPr>
          <w:rStyle w:val="ECCParagraph"/>
        </w:rPr>
        <w:instrText xml:space="preserve"> REF _Ref498668587 \h </w:instrText>
      </w:r>
      <w:r w:rsidR="00DB7A74">
        <w:rPr>
          <w:rStyle w:val="ECCParagraph"/>
        </w:rPr>
      </w:r>
      <w:r w:rsidR="00DB7A74">
        <w:rPr>
          <w:rStyle w:val="ECCParagraph"/>
        </w:rPr>
        <w:fldChar w:fldCharType="separate"/>
      </w:r>
      <w:r w:rsidR="002008DF" w:rsidRPr="00794264">
        <w:t xml:space="preserve">Figure </w:t>
      </w:r>
      <w:r w:rsidR="002008DF">
        <w:rPr>
          <w:noProof/>
        </w:rPr>
        <w:t>9</w:t>
      </w:r>
      <w:r w:rsidR="00DB7A74">
        <w:rPr>
          <w:rStyle w:val="ECCParagraph"/>
        </w:rPr>
        <w:fldChar w:fldCharType="end"/>
      </w:r>
      <w:r w:rsidRPr="007D2CBD">
        <w:rPr>
          <w:rStyle w:val="ECCParagraph"/>
        </w:rPr>
        <w:t xml:space="preserve">. In </w:t>
      </w:r>
      <w:r w:rsidR="00087B7A" w:rsidRPr="007D2CBD">
        <w:rPr>
          <w:rStyle w:val="ECCParagraph"/>
        </w:rPr>
        <w:fldChar w:fldCharType="begin"/>
      </w:r>
      <w:r w:rsidR="00087B7A" w:rsidRPr="007D2CBD">
        <w:rPr>
          <w:rStyle w:val="ECCParagraph"/>
        </w:rPr>
        <w:instrText xml:space="preserve"> REF _Ref500834583 \h </w:instrText>
      </w:r>
      <w:r w:rsidR="00087B7A">
        <w:rPr>
          <w:rStyle w:val="ECCParagraph"/>
        </w:rPr>
        <w:instrText xml:space="preserve"> \* MERGEFORMAT </w:instrText>
      </w:r>
      <w:r w:rsidR="00087B7A" w:rsidRPr="007D2CBD">
        <w:rPr>
          <w:rStyle w:val="ECCParagraph"/>
        </w:rPr>
      </w:r>
      <w:r w:rsidR="00087B7A" w:rsidRPr="007D2CBD">
        <w:rPr>
          <w:rStyle w:val="ECCParagraph"/>
        </w:rPr>
        <w:fldChar w:fldCharType="separate"/>
      </w:r>
      <w:r w:rsidR="002008DF" w:rsidRPr="002008DF">
        <w:rPr>
          <w:rStyle w:val="ECCParagraph"/>
        </w:rPr>
        <w:t>Figure 8</w:t>
      </w:r>
      <w:r w:rsidR="00087B7A" w:rsidRPr="007D2CBD">
        <w:rPr>
          <w:rStyle w:val="ECCParagraph"/>
        </w:rPr>
        <w:fldChar w:fldCharType="end"/>
      </w:r>
      <w:r w:rsidR="00DB7A74">
        <w:rPr>
          <w:rStyle w:val="ECCParagraph"/>
        </w:rPr>
        <w:t>,</w:t>
      </w:r>
      <w:r w:rsidRPr="007D2CBD">
        <w:rPr>
          <w:rStyle w:val="ECCParagraph"/>
        </w:rPr>
        <w:t xml:space="preserve"> an interference event occurs during a downlink (RSU and OBU) communication, thus the OBU has not been able to receive the RSU packet. It can be seen that after a waiting time the RSU repeats the </w:t>
      </w:r>
      <w:proofErr w:type="gramStart"/>
      <w:r w:rsidRPr="007D2CBD">
        <w:rPr>
          <w:rStyle w:val="ECCParagraph"/>
        </w:rPr>
        <w:t>Tx</w:t>
      </w:r>
      <w:proofErr w:type="gramEnd"/>
      <w:r w:rsidRPr="007D2CBD">
        <w:rPr>
          <w:rStyle w:val="ECCParagraph"/>
        </w:rPr>
        <w:t xml:space="preserve"> packet and then receives the answer from the OBU with some delay. The timing given here is only tentative and might be different for different installation and systems.</w:t>
      </w:r>
    </w:p>
    <w:p w:rsidR="00794264" w:rsidRPr="00794264" w:rsidRDefault="00794264" w:rsidP="00794264">
      <w:pPr>
        <w:pStyle w:val="ECCFiguregraphcentered"/>
      </w:pPr>
      <w:r w:rsidRPr="00794264">
        <w:rPr>
          <w:lang w:val="da-DK" w:eastAsia="da-DK"/>
        </w:rPr>
        <w:drawing>
          <wp:inline distT="0" distB="0" distL="0" distR="0" wp14:anchorId="1CB5C541" wp14:editId="045D06F7">
            <wp:extent cx="2992022" cy="3408218"/>
            <wp:effectExtent l="0" t="0" r="0" b="1905"/>
            <wp:docPr id="2054" name="Grafi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954"/>
                    <a:stretch/>
                  </pic:blipFill>
                  <pic:spPr bwMode="auto">
                    <a:xfrm>
                      <a:off x="0" y="0"/>
                      <a:ext cx="3001209" cy="3418683"/>
                    </a:xfrm>
                    <a:prstGeom prst="rect">
                      <a:avLst/>
                    </a:prstGeom>
                    <a:ln>
                      <a:noFill/>
                    </a:ln>
                    <a:extLst>
                      <a:ext uri="{53640926-AAD7-44D8-BBD7-CCE9431645EC}">
                        <a14:shadowObscured xmlns:a14="http://schemas.microsoft.com/office/drawing/2010/main"/>
                      </a:ext>
                    </a:extLst>
                  </pic:spPr>
                </pic:pic>
              </a:graphicData>
            </a:graphic>
          </wp:inline>
        </w:drawing>
      </w:r>
    </w:p>
    <w:p w:rsidR="00794264" w:rsidRPr="00794264" w:rsidRDefault="00794264" w:rsidP="00794264">
      <w:pPr>
        <w:pStyle w:val="Caption"/>
        <w:rPr>
          <w:lang w:val="en-GB"/>
        </w:rPr>
      </w:pPr>
      <w:bookmarkStart w:id="116" w:name="_Ref500834583"/>
      <w:bookmarkStart w:id="117" w:name="_Ref501110014"/>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8</w:t>
      </w:r>
      <w:r w:rsidRPr="00794264">
        <w:fldChar w:fldCharType="end"/>
      </w:r>
      <w:bookmarkEnd w:id="116"/>
      <w:r w:rsidRPr="00794264">
        <w:rPr>
          <w:lang w:val="en-GB"/>
        </w:rPr>
        <w:t xml:space="preserve">: </w:t>
      </w:r>
      <w:bookmarkStart w:id="118" w:name="_Ref501110017"/>
      <w:r w:rsidRPr="00794264">
        <w:rPr>
          <w:lang w:val="en-GB"/>
        </w:rPr>
        <w:t>Part of a typical transaction scheme between RSU and OBU in CEN DSRC</w:t>
      </w:r>
      <w:bookmarkEnd w:id="117"/>
      <w:bookmarkEnd w:id="118"/>
    </w:p>
    <w:p w:rsidR="00794264" w:rsidRPr="00F65A3C" w:rsidRDefault="00794264" w:rsidP="00794264"/>
    <w:p w:rsidR="00794264" w:rsidRPr="00794264" w:rsidRDefault="00794264" w:rsidP="00794264">
      <w:pPr>
        <w:pStyle w:val="ECCFiguregraphcentered"/>
      </w:pPr>
      <w:r w:rsidRPr="00794264">
        <w:rPr>
          <w:lang w:val="da-DK" w:eastAsia="da-DK"/>
        </w:rPr>
        <w:drawing>
          <wp:inline distT="0" distB="0" distL="0" distR="0" wp14:anchorId="7FE0D59E" wp14:editId="6F700ED3">
            <wp:extent cx="5836285" cy="2051685"/>
            <wp:effectExtent l="0" t="0" r="0" b="5715"/>
            <wp:docPr id="2052" name="Grafik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6285" cy="2051685"/>
                    </a:xfrm>
                    <a:prstGeom prst="rect">
                      <a:avLst/>
                    </a:prstGeom>
                    <a:noFill/>
                    <a:ln>
                      <a:noFill/>
                    </a:ln>
                  </pic:spPr>
                </pic:pic>
              </a:graphicData>
            </a:graphic>
          </wp:inline>
        </w:drawing>
      </w:r>
    </w:p>
    <w:p w:rsidR="00794264" w:rsidRPr="00794264" w:rsidRDefault="00794264" w:rsidP="00794264">
      <w:pPr>
        <w:pStyle w:val="Caption"/>
        <w:rPr>
          <w:lang w:val="en-GB"/>
        </w:rPr>
      </w:pPr>
      <w:bookmarkStart w:id="119" w:name="_Ref498668587"/>
      <w:r w:rsidRPr="00794264">
        <w:rPr>
          <w:lang w:val="en-GB"/>
        </w:rPr>
        <w:lastRenderedPageBreak/>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9</w:t>
      </w:r>
      <w:r w:rsidRPr="00794264">
        <w:fldChar w:fldCharType="end"/>
      </w:r>
      <w:bookmarkEnd w:id="119"/>
      <w:r w:rsidRPr="00794264">
        <w:rPr>
          <w:lang w:val="en-GB"/>
        </w:rPr>
        <w:t>: Histogram of a typical tolling transaction duration</w:t>
      </w:r>
    </w:p>
    <w:p w:rsidR="00794264" w:rsidRPr="00794264" w:rsidRDefault="00794264" w:rsidP="00794264">
      <w:pPr>
        <w:pStyle w:val="Heading2"/>
      </w:pPr>
      <w:bookmarkStart w:id="120" w:name="_Toc498667316"/>
      <w:bookmarkStart w:id="121" w:name="_Toc498959665"/>
      <w:bookmarkStart w:id="122" w:name="_Toc498961665"/>
      <w:bookmarkStart w:id="123" w:name="_Toc498616407"/>
      <w:bookmarkStart w:id="124" w:name="_Toc498667317"/>
      <w:bookmarkStart w:id="125" w:name="_Toc498959666"/>
      <w:bookmarkStart w:id="126" w:name="_Toc498961666"/>
      <w:bookmarkStart w:id="127" w:name="_Toc498616408"/>
      <w:bookmarkStart w:id="128" w:name="_Toc498667318"/>
      <w:bookmarkStart w:id="129" w:name="_Toc498959667"/>
      <w:bookmarkStart w:id="130" w:name="_Toc498961667"/>
      <w:bookmarkStart w:id="131" w:name="_Toc480886384"/>
      <w:bookmarkStart w:id="132" w:name="_Toc471305268"/>
      <w:bookmarkStart w:id="133" w:name="_Toc504566320"/>
      <w:bookmarkStart w:id="134" w:name="_Toc513466533"/>
      <w:bookmarkEnd w:id="120"/>
      <w:bookmarkEnd w:id="121"/>
      <w:bookmarkEnd w:id="122"/>
      <w:bookmarkEnd w:id="123"/>
      <w:bookmarkEnd w:id="124"/>
      <w:bookmarkEnd w:id="125"/>
      <w:bookmarkEnd w:id="126"/>
      <w:bookmarkEnd w:id="127"/>
      <w:bookmarkEnd w:id="128"/>
      <w:bookmarkEnd w:id="129"/>
      <w:bookmarkEnd w:id="130"/>
      <w:bookmarkEnd w:id="131"/>
      <w:r w:rsidRPr="00794264">
        <w:t>Other SRD</w:t>
      </w:r>
      <w:bookmarkEnd w:id="132"/>
      <w:bookmarkEnd w:id="133"/>
      <w:bookmarkEnd w:id="134"/>
    </w:p>
    <w:p w:rsidR="00794264" w:rsidRPr="00F65A3C" w:rsidRDefault="00794264" w:rsidP="00794264">
      <w:pPr>
        <w:rPr>
          <w:rStyle w:val="ECCParagraph"/>
        </w:rPr>
      </w:pPr>
      <w:r w:rsidRPr="00F65A3C">
        <w:rPr>
          <w:rStyle w:val="ECCParagraph"/>
        </w:rPr>
        <w:t xml:space="preserve">Other SRD have not been studied in the present </w:t>
      </w:r>
      <w:r w:rsidR="00F408A4">
        <w:rPr>
          <w:rStyle w:val="ECCParagraph"/>
        </w:rPr>
        <w:t>R</w:t>
      </w:r>
      <w:r w:rsidRPr="00F65A3C">
        <w:rPr>
          <w:rStyle w:val="ECCParagraph"/>
        </w:rPr>
        <w:t xml:space="preserve">eport. </w:t>
      </w:r>
    </w:p>
    <w:p w:rsidR="00794264" w:rsidRPr="00F65A3C" w:rsidRDefault="00794264" w:rsidP="00794264">
      <w:pPr>
        <w:rPr>
          <w:rStyle w:val="ECCParagraph"/>
        </w:rPr>
      </w:pPr>
      <w:r w:rsidRPr="00F65A3C">
        <w:rPr>
          <w:rStyle w:val="ECCParagraph"/>
        </w:rPr>
        <w:t>The following SRDs could be found in roa</w:t>
      </w:r>
      <w:r w:rsidR="006D6C00">
        <w:rPr>
          <w:rStyle w:val="ECCParagraph"/>
        </w:rPr>
        <w:t>d vehicles or in their vicinity:</w:t>
      </w:r>
    </w:p>
    <w:p w:rsidR="00794264" w:rsidRPr="00F65A3C" w:rsidRDefault="00794264" w:rsidP="00794264">
      <w:pPr>
        <w:pStyle w:val="ECCBulletsLv1"/>
      </w:pPr>
      <w:r w:rsidRPr="00F65A3C">
        <w:t xml:space="preserve">Retrofitted rear-view cameras with wireless links between the camera unit and the head unit; </w:t>
      </w:r>
    </w:p>
    <w:p w:rsidR="00794264" w:rsidRPr="00E15E37" w:rsidRDefault="00794264" w:rsidP="00E15E37">
      <w:pPr>
        <w:pStyle w:val="ECCBulletsLv1"/>
      </w:pPr>
      <w:r w:rsidRPr="00E15E37">
        <w:t>Motion detectors based on GHz short range radar</w:t>
      </w:r>
      <w:r w:rsidR="00E15E37" w:rsidRPr="00E15E37">
        <w:t xml:space="preserve"> operating at</w:t>
      </w:r>
      <w:r w:rsidR="00E15E37" w:rsidRPr="00E15E37">
        <w:rPr>
          <w:rStyle w:val="ECCHLmagenta"/>
          <w:shd w:val="clear" w:color="auto" w:fill="auto"/>
        </w:rPr>
        <w:t xml:space="preserve"> 5.8</w:t>
      </w:r>
      <w:r w:rsidR="00E15E37">
        <w:rPr>
          <w:rStyle w:val="ECCHLmagenta"/>
          <w:shd w:val="clear" w:color="auto" w:fill="auto"/>
        </w:rPr>
        <w:t xml:space="preserve"> GHz</w:t>
      </w:r>
      <w:r w:rsidRPr="00E15E37">
        <w:t xml:space="preserve">, on driveways in residential areas. </w:t>
      </w:r>
    </w:p>
    <w:p w:rsidR="00794264" w:rsidRPr="00F65A3C" w:rsidRDefault="00794264" w:rsidP="00794264">
      <w:pPr>
        <w:rPr>
          <w:rStyle w:val="ECCParagraph"/>
        </w:rPr>
      </w:pPr>
      <w:r w:rsidRPr="002373F1">
        <w:t xml:space="preserve">These SRDs could become relevant for WAS/RLAN use in the band 5725-5875 MHz under SRD regulation. However, there was no interest from the SRD industry and no system parameters are documented. Therefore, they are not studied in this </w:t>
      </w:r>
      <w:r w:rsidR="006D6C00">
        <w:t>R</w:t>
      </w:r>
      <w:r w:rsidRPr="002373F1">
        <w:t>eport.</w:t>
      </w:r>
    </w:p>
    <w:p w:rsidR="00794264" w:rsidRPr="00794264" w:rsidRDefault="00794264" w:rsidP="00794264">
      <w:pPr>
        <w:pStyle w:val="Heading1"/>
        <w:rPr>
          <w:lang w:val="en-GB"/>
        </w:rPr>
      </w:pPr>
      <w:bookmarkStart w:id="135" w:name="_Toc504566321"/>
      <w:bookmarkStart w:id="136" w:name="_Toc513466534"/>
      <w:r w:rsidRPr="00794264">
        <w:rPr>
          <w:lang w:val="en-GB"/>
        </w:rPr>
        <w:lastRenderedPageBreak/>
        <w:t>EXISTING REGULATIONS AND PREVIOUS STUDIES RELEVANT TO THE WORK ITEM</w:t>
      </w:r>
      <w:bookmarkEnd w:id="135"/>
      <w:bookmarkEnd w:id="136"/>
    </w:p>
    <w:p w:rsidR="00794264" w:rsidRPr="00794264" w:rsidRDefault="00794264" w:rsidP="00794264">
      <w:pPr>
        <w:pStyle w:val="Heading2"/>
        <w:rPr>
          <w:lang w:val="en-GB"/>
        </w:rPr>
      </w:pPr>
      <w:bookmarkStart w:id="137" w:name="_Toc504566322"/>
      <w:bookmarkStart w:id="138" w:name="_Toc513466535"/>
      <w:bookmarkStart w:id="139" w:name="_Toc471305270"/>
      <w:r w:rsidRPr="00794264">
        <w:rPr>
          <w:lang w:val="en-GB"/>
        </w:rPr>
        <w:t xml:space="preserve">Overview on Regulations in the Band </w:t>
      </w:r>
      <w:r w:rsidRPr="00F65A3C">
        <w:rPr>
          <w:rStyle w:val="ECCParagraph"/>
        </w:rPr>
        <w:t>5725-5875 MHz</w:t>
      </w:r>
      <w:bookmarkEnd w:id="137"/>
      <w:bookmarkEnd w:id="138"/>
    </w:p>
    <w:p w:rsidR="00794264" w:rsidRPr="007D2CBD" w:rsidRDefault="00794264" w:rsidP="00794264">
      <w:pPr>
        <w:rPr>
          <w:rStyle w:val="ECCParagraph"/>
        </w:rPr>
      </w:pPr>
      <w:r w:rsidRPr="007D2CBD">
        <w:rPr>
          <w:rStyle w:val="ECCParagraph"/>
        </w:rPr>
        <w:fldChar w:fldCharType="begin"/>
      </w:r>
      <w:r w:rsidRPr="007D2CBD">
        <w:rPr>
          <w:rStyle w:val="ECCParagraph"/>
        </w:rPr>
        <w:instrText xml:space="preserve"> REF _Ref498597975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sidRPr="002008DF">
        <w:rPr>
          <w:rStyle w:val="ECCParagraph"/>
        </w:rPr>
        <w:t>Figure 10</w:t>
      </w:r>
      <w:r w:rsidRPr="007D2CBD">
        <w:rPr>
          <w:rStyle w:val="ECCParagraph"/>
        </w:rPr>
        <w:fldChar w:fldCharType="end"/>
      </w:r>
      <w:r w:rsidRPr="007D2CBD">
        <w:rPr>
          <w:rStyle w:val="ECCParagraph"/>
        </w:rPr>
        <w:t xml:space="preserve"> below is an overview of the systems/services in the band 5725-5875 MHz.</w:t>
      </w:r>
    </w:p>
    <w:p w:rsidR="00794264" w:rsidRPr="00794264" w:rsidRDefault="00794264" w:rsidP="00794264">
      <w:pPr>
        <w:pStyle w:val="ECCFiguregraphcentered"/>
      </w:pPr>
      <w:bookmarkStart w:id="140" w:name="_Ref384070542"/>
      <w:r w:rsidRPr="00794264">
        <w:rPr>
          <w:lang w:val="da-DK" w:eastAsia="da-DK"/>
        </w:rPr>
        <w:drawing>
          <wp:inline distT="0" distB="0" distL="0" distR="0" wp14:anchorId="38F59B3B" wp14:editId="4150F389">
            <wp:extent cx="6324733" cy="3358168"/>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3559" cy="3362854"/>
                    </a:xfrm>
                    <a:prstGeom prst="rect">
                      <a:avLst/>
                    </a:prstGeom>
                    <a:noFill/>
                  </pic:spPr>
                </pic:pic>
              </a:graphicData>
            </a:graphic>
          </wp:inline>
        </w:drawing>
      </w:r>
    </w:p>
    <w:p w:rsidR="00794264" w:rsidRPr="00794264" w:rsidRDefault="00794264" w:rsidP="00794264">
      <w:pPr>
        <w:pStyle w:val="Caption"/>
        <w:rPr>
          <w:lang w:val="en-GB"/>
        </w:rPr>
      </w:pPr>
      <w:bookmarkStart w:id="141" w:name="_Ref498597975"/>
      <w:bookmarkStart w:id="142" w:name="_Ref431306728"/>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10</w:t>
      </w:r>
      <w:r w:rsidRPr="00794264">
        <w:fldChar w:fldCharType="end"/>
      </w:r>
      <w:bookmarkEnd w:id="141"/>
      <w:r w:rsidRPr="00794264">
        <w:rPr>
          <w:lang w:val="en-GB"/>
        </w:rPr>
        <w:t>: Overview of systems/services in the band 5725-5875 MHz</w:t>
      </w:r>
    </w:p>
    <w:bookmarkEnd w:id="140"/>
    <w:bookmarkEnd w:id="142"/>
    <w:p w:rsidR="00794264" w:rsidRPr="00F65A3C" w:rsidRDefault="00794264" w:rsidP="00794264"/>
    <w:p w:rsidR="00794264" w:rsidRPr="00794264" w:rsidRDefault="00794264" w:rsidP="00794264">
      <w:pPr>
        <w:pStyle w:val="Caption"/>
        <w:rPr>
          <w:lang w:val="en-GB"/>
        </w:rPr>
      </w:pPr>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9</w:t>
      </w:r>
      <w:r w:rsidRPr="00794264">
        <w:fldChar w:fldCharType="end"/>
      </w:r>
      <w:r w:rsidRPr="00794264">
        <w:rPr>
          <w:lang w:val="en-GB"/>
        </w:rPr>
        <w:t>: Overview of applications in the band 5725-5875 MHz</w:t>
      </w:r>
    </w:p>
    <w:tbl>
      <w:tblPr>
        <w:tblStyle w:val="ECCTable-redheader"/>
        <w:tblW w:w="0" w:type="auto"/>
        <w:tblInd w:w="0" w:type="dxa"/>
        <w:tblLayout w:type="fixed"/>
        <w:tblLook w:val="04A0" w:firstRow="1" w:lastRow="0" w:firstColumn="1" w:lastColumn="0" w:noHBand="0" w:noVBand="1"/>
      </w:tblPr>
      <w:tblGrid>
        <w:gridCol w:w="1957"/>
        <w:gridCol w:w="1748"/>
        <w:gridCol w:w="2154"/>
        <w:gridCol w:w="1366"/>
        <w:gridCol w:w="2404"/>
      </w:tblGrid>
      <w:tr w:rsidR="00794264" w:rsidRPr="00F65A3C" w:rsidTr="00330ED7">
        <w:trPr>
          <w:cnfStyle w:val="100000000000" w:firstRow="1" w:lastRow="0" w:firstColumn="0" w:lastColumn="0" w:oddVBand="0" w:evenVBand="0" w:oddHBand="0" w:evenHBand="0" w:firstRowFirstColumn="0" w:firstRowLastColumn="0" w:lastRowFirstColumn="0" w:lastRowLastColumn="0"/>
        </w:trPr>
        <w:tc>
          <w:tcPr>
            <w:tcW w:w="1957" w:type="dxa"/>
          </w:tcPr>
          <w:p w:rsidR="00794264" w:rsidRPr="00794264" w:rsidRDefault="00794264" w:rsidP="00794264">
            <w:r w:rsidRPr="00F65A3C">
              <w:t>Application</w:t>
            </w:r>
          </w:p>
        </w:tc>
        <w:tc>
          <w:tcPr>
            <w:tcW w:w="1748" w:type="dxa"/>
          </w:tcPr>
          <w:p w:rsidR="00794264" w:rsidRPr="00794264" w:rsidRDefault="00794264" w:rsidP="00794264">
            <w:r w:rsidRPr="00F65A3C">
              <w:t>Frequency Range</w:t>
            </w:r>
          </w:p>
        </w:tc>
        <w:tc>
          <w:tcPr>
            <w:tcW w:w="2154" w:type="dxa"/>
          </w:tcPr>
          <w:p w:rsidR="00794264" w:rsidRPr="00794264" w:rsidRDefault="00794264" w:rsidP="00794264">
            <w:r w:rsidRPr="00F65A3C">
              <w:t xml:space="preserve">ECC/ERC </w:t>
            </w:r>
          </w:p>
          <w:p w:rsidR="00794264" w:rsidRPr="00794264" w:rsidRDefault="00794264" w:rsidP="00794264">
            <w:r w:rsidRPr="00F65A3C">
              <w:t xml:space="preserve">harmonization </w:t>
            </w:r>
          </w:p>
          <w:p w:rsidR="00794264" w:rsidRPr="00794264" w:rsidRDefault="00794264" w:rsidP="00794264">
            <w:r w:rsidRPr="00F65A3C">
              <w:t>measure</w:t>
            </w:r>
          </w:p>
        </w:tc>
        <w:tc>
          <w:tcPr>
            <w:tcW w:w="1366" w:type="dxa"/>
          </w:tcPr>
          <w:p w:rsidR="00794264" w:rsidRPr="00794264" w:rsidRDefault="00794264" w:rsidP="00794264">
            <w:r w:rsidRPr="00F65A3C">
              <w:t>Standard</w:t>
            </w:r>
          </w:p>
        </w:tc>
        <w:tc>
          <w:tcPr>
            <w:tcW w:w="2404" w:type="dxa"/>
          </w:tcPr>
          <w:p w:rsidR="00794264" w:rsidRPr="00794264" w:rsidRDefault="00794264" w:rsidP="00794264">
            <w:r w:rsidRPr="00F65A3C">
              <w:t>Notes</w:t>
            </w:r>
          </w:p>
        </w:tc>
      </w:tr>
      <w:tr w:rsidR="00794264" w:rsidRPr="00F65A3C" w:rsidTr="00330ED7">
        <w:tc>
          <w:tcPr>
            <w:tcW w:w="1957" w:type="dxa"/>
          </w:tcPr>
          <w:p w:rsidR="00794264" w:rsidRPr="00794264" w:rsidRDefault="00794264" w:rsidP="00794264">
            <w:pPr>
              <w:pStyle w:val="ECCTabletext"/>
            </w:pPr>
            <w:r w:rsidRPr="00F65A3C">
              <w:t>Amateur</w:t>
            </w:r>
          </w:p>
        </w:tc>
        <w:tc>
          <w:tcPr>
            <w:tcW w:w="1748" w:type="dxa"/>
          </w:tcPr>
          <w:p w:rsidR="00794264" w:rsidRPr="00794264" w:rsidRDefault="00794264" w:rsidP="00794264">
            <w:pPr>
              <w:pStyle w:val="ECCTabletext"/>
            </w:pPr>
            <w:r w:rsidRPr="00F65A3C">
              <w:t>5650-5850 MHz</w:t>
            </w:r>
          </w:p>
        </w:tc>
        <w:tc>
          <w:tcPr>
            <w:tcW w:w="2154" w:type="dxa"/>
          </w:tcPr>
          <w:p w:rsidR="00794264" w:rsidRPr="00F65A3C" w:rsidRDefault="00794264" w:rsidP="00794264">
            <w:pPr>
              <w:pStyle w:val="ECCTabletext"/>
            </w:pPr>
          </w:p>
        </w:tc>
        <w:tc>
          <w:tcPr>
            <w:tcW w:w="1366" w:type="dxa"/>
          </w:tcPr>
          <w:p w:rsidR="00794264" w:rsidRPr="00794264" w:rsidRDefault="00794264" w:rsidP="00794264">
            <w:pPr>
              <w:pStyle w:val="ECCTabletext"/>
            </w:pPr>
            <w:r w:rsidRPr="00F65A3C">
              <w:t>EN 301 783</w:t>
            </w:r>
            <w:r w:rsidRPr="00794264">
              <w:t xml:space="preserve"> </w:t>
            </w:r>
            <w:r w:rsidRPr="00794264">
              <w:rPr>
                <w:rStyle w:val="ECCHLcyan"/>
              </w:rPr>
              <w:fldChar w:fldCharType="begin"/>
            </w:r>
            <w:r w:rsidRPr="00794264">
              <w:instrText xml:space="preserve"> REF _Ref499490793 \r \h </w:instrText>
            </w:r>
            <w:r w:rsidRPr="00794264">
              <w:rPr>
                <w:rStyle w:val="ECCHLcyan"/>
              </w:rPr>
              <w:instrText xml:space="preserve"> \* MERGEFORMAT </w:instrText>
            </w:r>
            <w:r w:rsidRPr="00794264">
              <w:rPr>
                <w:rStyle w:val="ECCHLcyan"/>
              </w:rPr>
            </w:r>
            <w:r w:rsidRPr="00794264">
              <w:rPr>
                <w:rStyle w:val="ECCHLcyan"/>
              </w:rPr>
              <w:fldChar w:fldCharType="separate"/>
            </w:r>
            <w:r w:rsidR="002008DF">
              <w:t>[34]</w:t>
            </w:r>
            <w:r w:rsidRPr="00794264">
              <w:rPr>
                <w:rStyle w:val="ECCHLcyan"/>
              </w:rPr>
              <w:fldChar w:fldCharType="end"/>
            </w:r>
          </w:p>
        </w:tc>
        <w:tc>
          <w:tcPr>
            <w:tcW w:w="2404" w:type="dxa"/>
          </w:tcPr>
          <w:p w:rsidR="00794264" w:rsidRPr="00F65A3C" w:rsidRDefault="00794264" w:rsidP="00794264">
            <w:pPr>
              <w:pStyle w:val="ECCTabletext"/>
            </w:pPr>
          </w:p>
        </w:tc>
      </w:tr>
      <w:tr w:rsidR="00794264" w:rsidRPr="00F65A3C" w:rsidTr="00330ED7">
        <w:tc>
          <w:tcPr>
            <w:tcW w:w="1957" w:type="dxa"/>
          </w:tcPr>
          <w:p w:rsidR="00794264" w:rsidRPr="00794264" w:rsidRDefault="00794264" w:rsidP="00794264">
            <w:pPr>
              <w:pStyle w:val="ECCTabletext"/>
            </w:pPr>
            <w:r w:rsidRPr="00F65A3C">
              <w:t>Amateur Satellite</w:t>
            </w:r>
          </w:p>
        </w:tc>
        <w:tc>
          <w:tcPr>
            <w:tcW w:w="1748" w:type="dxa"/>
          </w:tcPr>
          <w:p w:rsidR="00794264" w:rsidRPr="00794264" w:rsidRDefault="00794264" w:rsidP="00794264">
            <w:pPr>
              <w:pStyle w:val="ECCTabletext"/>
            </w:pPr>
            <w:r w:rsidRPr="00F65A3C">
              <w:t>5830-5850 MHz</w:t>
            </w:r>
          </w:p>
        </w:tc>
        <w:tc>
          <w:tcPr>
            <w:tcW w:w="2154" w:type="dxa"/>
          </w:tcPr>
          <w:p w:rsidR="00794264" w:rsidRPr="00F65A3C" w:rsidRDefault="00794264" w:rsidP="00794264">
            <w:pPr>
              <w:pStyle w:val="ECCTabletext"/>
            </w:pPr>
          </w:p>
        </w:tc>
        <w:tc>
          <w:tcPr>
            <w:tcW w:w="1366" w:type="dxa"/>
          </w:tcPr>
          <w:p w:rsidR="00794264" w:rsidRPr="00F65A3C" w:rsidRDefault="00794264" w:rsidP="00794264">
            <w:pPr>
              <w:pStyle w:val="ECCTabletext"/>
            </w:pPr>
          </w:p>
        </w:tc>
        <w:tc>
          <w:tcPr>
            <w:tcW w:w="2404" w:type="dxa"/>
          </w:tcPr>
          <w:p w:rsidR="00794264" w:rsidRPr="00F65A3C" w:rsidRDefault="00794264" w:rsidP="00794264">
            <w:pPr>
              <w:pStyle w:val="ECCTabletext"/>
            </w:pPr>
          </w:p>
        </w:tc>
      </w:tr>
      <w:tr w:rsidR="00794264" w:rsidRPr="00F65A3C" w:rsidTr="00330ED7">
        <w:tblPrEx>
          <w:tblLook w:val="0020" w:firstRow="1" w:lastRow="0" w:firstColumn="0" w:lastColumn="0" w:noHBand="0" w:noVBand="0"/>
        </w:tblPrEx>
        <w:tc>
          <w:tcPr>
            <w:tcW w:w="1957" w:type="dxa"/>
          </w:tcPr>
          <w:p w:rsidR="00794264" w:rsidRPr="00794264" w:rsidRDefault="00794264" w:rsidP="00794264">
            <w:pPr>
              <w:pStyle w:val="ECCTabletext"/>
            </w:pPr>
            <w:r w:rsidRPr="00F65A3C">
              <w:t>BFWA</w:t>
            </w:r>
          </w:p>
        </w:tc>
        <w:tc>
          <w:tcPr>
            <w:tcW w:w="1748" w:type="dxa"/>
          </w:tcPr>
          <w:p w:rsidR="00794264" w:rsidRPr="00794264" w:rsidRDefault="00794264" w:rsidP="00794264">
            <w:pPr>
              <w:pStyle w:val="ECCTabletext"/>
            </w:pPr>
            <w:r w:rsidRPr="00F65A3C">
              <w:t>5725-5875 MHz</w:t>
            </w:r>
          </w:p>
        </w:tc>
        <w:tc>
          <w:tcPr>
            <w:tcW w:w="2154" w:type="dxa"/>
          </w:tcPr>
          <w:p w:rsidR="00794264" w:rsidRPr="00794264" w:rsidRDefault="00794264" w:rsidP="00794264">
            <w:pPr>
              <w:pStyle w:val="ECCTabletext"/>
            </w:pPr>
            <w:r w:rsidRPr="00F65A3C">
              <w:t>ECC/REC/(06)04</w:t>
            </w:r>
            <w:r w:rsidRPr="00794264">
              <w:t xml:space="preserve"> </w:t>
            </w:r>
            <w:r w:rsidRPr="00794264">
              <w:fldChar w:fldCharType="begin"/>
            </w:r>
            <w:r w:rsidRPr="00794264">
              <w:instrText xml:space="preserve"> REF _Ref498966038 \r \h  \* MERGEFORMAT </w:instrText>
            </w:r>
            <w:r w:rsidRPr="00794264">
              <w:fldChar w:fldCharType="separate"/>
            </w:r>
            <w:r w:rsidR="002008DF">
              <w:t>[19]</w:t>
            </w:r>
            <w:r w:rsidRPr="00794264">
              <w:fldChar w:fldCharType="end"/>
            </w:r>
          </w:p>
        </w:tc>
        <w:tc>
          <w:tcPr>
            <w:tcW w:w="1366" w:type="dxa"/>
          </w:tcPr>
          <w:p w:rsidR="00794264" w:rsidRPr="00794264" w:rsidRDefault="00794264" w:rsidP="00794264">
            <w:pPr>
              <w:pStyle w:val="ECCTabletext"/>
            </w:pPr>
            <w:r w:rsidRPr="00F65A3C">
              <w:t>EN 302 502</w:t>
            </w:r>
            <w:r w:rsidRPr="00794264">
              <w:t xml:space="preserve"> </w:t>
            </w:r>
            <w:r w:rsidRPr="00794264">
              <w:fldChar w:fldCharType="begin"/>
            </w:r>
            <w:r w:rsidRPr="00794264">
              <w:instrText xml:space="preserve"> REF _Ref499490811 \r \h  \* MERGEFORMAT </w:instrText>
            </w:r>
            <w:r w:rsidRPr="00794264">
              <w:fldChar w:fldCharType="separate"/>
            </w:r>
            <w:r w:rsidR="002008DF">
              <w:t>[37]</w:t>
            </w:r>
            <w:r w:rsidRPr="00794264">
              <w:fldChar w:fldCharType="end"/>
            </w:r>
          </w:p>
        </w:tc>
        <w:tc>
          <w:tcPr>
            <w:tcW w:w="2404" w:type="dxa"/>
          </w:tcPr>
          <w:p w:rsidR="00794264" w:rsidRPr="00F65A3C" w:rsidRDefault="00794264" w:rsidP="00794264">
            <w:pPr>
              <w:pStyle w:val="ECCTabletext"/>
            </w:pPr>
          </w:p>
        </w:tc>
      </w:tr>
      <w:tr w:rsidR="00794264" w:rsidRPr="00F65A3C" w:rsidTr="00330ED7">
        <w:tblPrEx>
          <w:tblLook w:val="0020" w:firstRow="1" w:lastRow="0" w:firstColumn="0" w:lastColumn="0" w:noHBand="0" w:noVBand="0"/>
        </w:tblPrEx>
        <w:tc>
          <w:tcPr>
            <w:tcW w:w="1957" w:type="dxa"/>
          </w:tcPr>
          <w:p w:rsidR="00794264" w:rsidRPr="00544FFF" w:rsidRDefault="00544FFF" w:rsidP="00794264">
            <w:pPr>
              <w:pStyle w:val="ECCTabletext"/>
            </w:pPr>
            <w:r w:rsidRPr="00544FFF">
              <w:t xml:space="preserve">Direct Air-to-Ground Communications </w:t>
            </w:r>
            <w:r>
              <w:t>(</w:t>
            </w:r>
            <w:r w:rsidR="00794264" w:rsidRPr="00544FFF">
              <w:t>DA2GC</w:t>
            </w:r>
            <w:r>
              <w:t>)</w:t>
            </w:r>
          </w:p>
        </w:tc>
        <w:tc>
          <w:tcPr>
            <w:tcW w:w="1748" w:type="dxa"/>
          </w:tcPr>
          <w:p w:rsidR="00794264" w:rsidRPr="00794264" w:rsidRDefault="00794264" w:rsidP="00794264">
            <w:pPr>
              <w:pStyle w:val="ECCTabletext"/>
            </w:pPr>
            <w:r w:rsidRPr="00F65A3C">
              <w:t>5855-5875 MHz</w:t>
            </w:r>
          </w:p>
        </w:tc>
        <w:tc>
          <w:tcPr>
            <w:tcW w:w="2154" w:type="dxa"/>
          </w:tcPr>
          <w:p w:rsidR="00794264" w:rsidRPr="00794264" w:rsidRDefault="00794264" w:rsidP="00794264">
            <w:pPr>
              <w:pStyle w:val="ECCTabletext"/>
            </w:pPr>
            <w:r w:rsidRPr="00F65A3C">
              <w:t>ECC/DEC/(15)03</w:t>
            </w:r>
            <w:r w:rsidRPr="00794264">
              <w:t xml:space="preserve"> </w:t>
            </w:r>
            <w:r w:rsidRPr="00794264">
              <w:fldChar w:fldCharType="begin"/>
            </w:r>
            <w:r w:rsidRPr="00794264">
              <w:instrText xml:space="preserve"> REF _Ref498966047 \r \h  \* MERGEFORMAT </w:instrText>
            </w:r>
            <w:r w:rsidRPr="00794264">
              <w:fldChar w:fldCharType="separate"/>
            </w:r>
            <w:r w:rsidR="002008DF">
              <w:t>[18]</w:t>
            </w:r>
            <w:r w:rsidRPr="00794264">
              <w:fldChar w:fldCharType="end"/>
            </w:r>
          </w:p>
        </w:tc>
        <w:tc>
          <w:tcPr>
            <w:tcW w:w="1366" w:type="dxa"/>
          </w:tcPr>
          <w:p w:rsidR="00794264" w:rsidRPr="00F65A3C" w:rsidRDefault="00794264" w:rsidP="00794264">
            <w:pPr>
              <w:pStyle w:val="ECCTabletext"/>
            </w:pPr>
          </w:p>
        </w:tc>
        <w:tc>
          <w:tcPr>
            <w:tcW w:w="2404" w:type="dxa"/>
          </w:tcPr>
          <w:p w:rsidR="00794264" w:rsidRPr="00F65A3C" w:rsidRDefault="00794264" w:rsidP="00794264">
            <w:pPr>
              <w:pStyle w:val="ECCTabletext"/>
            </w:pPr>
          </w:p>
        </w:tc>
      </w:tr>
      <w:tr w:rsidR="00794264" w:rsidRPr="00F65A3C" w:rsidTr="00330ED7">
        <w:tblPrEx>
          <w:tblLook w:val="0020" w:firstRow="1" w:lastRow="0" w:firstColumn="0" w:lastColumn="0" w:noHBand="0" w:noVBand="0"/>
        </w:tblPrEx>
        <w:tc>
          <w:tcPr>
            <w:tcW w:w="1957" w:type="dxa"/>
          </w:tcPr>
          <w:p w:rsidR="00794264" w:rsidRPr="00544FFF" w:rsidRDefault="00794264" w:rsidP="00794264">
            <w:pPr>
              <w:pStyle w:val="ECCTabletext"/>
            </w:pPr>
            <w:r w:rsidRPr="00544FFF">
              <w:t>FSS Earth Stations</w:t>
            </w:r>
          </w:p>
        </w:tc>
        <w:tc>
          <w:tcPr>
            <w:tcW w:w="1748" w:type="dxa"/>
          </w:tcPr>
          <w:p w:rsidR="00794264" w:rsidRPr="00794264" w:rsidRDefault="00794264" w:rsidP="00794264">
            <w:pPr>
              <w:pStyle w:val="ECCTabletext"/>
            </w:pPr>
            <w:r w:rsidRPr="00F65A3C">
              <w:t>5850-5925 MHz</w:t>
            </w:r>
          </w:p>
        </w:tc>
        <w:tc>
          <w:tcPr>
            <w:tcW w:w="2154" w:type="dxa"/>
          </w:tcPr>
          <w:p w:rsidR="00794264" w:rsidRPr="00F65A3C" w:rsidRDefault="00794264" w:rsidP="00794264">
            <w:pPr>
              <w:pStyle w:val="ECCTabletext"/>
            </w:pPr>
          </w:p>
        </w:tc>
        <w:tc>
          <w:tcPr>
            <w:tcW w:w="1366" w:type="dxa"/>
          </w:tcPr>
          <w:p w:rsidR="00794264" w:rsidRPr="00794264" w:rsidRDefault="00794264" w:rsidP="00794264">
            <w:pPr>
              <w:pStyle w:val="ECCTabletext"/>
            </w:pPr>
            <w:r w:rsidRPr="00F65A3C">
              <w:t>EN 301 443</w:t>
            </w:r>
            <w:r w:rsidRPr="00794264">
              <w:t xml:space="preserve"> </w:t>
            </w:r>
            <w:r w:rsidRPr="00794264">
              <w:fldChar w:fldCharType="begin"/>
            </w:r>
            <w:r w:rsidRPr="00794264">
              <w:instrText xml:space="preserve"> REF _Ref499490824 \r \h  \* MERGEFORMAT </w:instrText>
            </w:r>
            <w:r w:rsidRPr="00794264">
              <w:fldChar w:fldCharType="separate"/>
            </w:r>
            <w:r w:rsidR="002008DF">
              <w:t>[33]</w:t>
            </w:r>
            <w:r w:rsidRPr="00794264">
              <w:fldChar w:fldCharType="end"/>
            </w:r>
          </w:p>
        </w:tc>
        <w:tc>
          <w:tcPr>
            <w:tcW w:w="2404" w:type="dxa"/>
          </w:tcPr>
          <w:p w:rsidR="00794264" w:rsidRPr="00794264" w:rsidRDefault="00794264" w:rsidP="00794264">
            <w:pPr>
              <w:pStyle w:val="ECCTabletext"/>
            </w:pPr>
            <w:r w:rsidRPr="00F65A3C">
              <w:t>Priority for civil networks</w:t>
            </w:r>
          </w:p>
        </w:tc>
      </w:tr>
      <w:tr w:rsidR="00794264" w:rsidRPr="00F65A3C" w:rsidTr="00330ED7">
        <w:tblPrEx>
          <w:tblLook w:val="0020" w:firstRow="1" w:lastRow="0" w:firstColumn="0" w:lastColumn="0" w:noHBand="0" w:noVBand="0"/>
        </w:tblPrEx>
        <w:tc>
          <w:tcPr>
            <w:tcW w:w="1957" w:type="dxa"/>
          </w:tcPr>
          <w:p w:rsidR="00794264" w:rsidRPr="00794264" w:rsidRDefault="00794264" w:rsidP="00794264">
            <w:pPr>
              <w:pStyle w:val="ECCTabletext"/>
            </w:pPr>
            <w:r w:rsidRPr="00F65A3C">
              <w:t>ITS</w:t>
            </w:r>
          </w:p>
        </w:tc>
        <w:tc>
          <w:tcPr>
            <w:tcW w:w="1748" w:type="dxa"/>
          </w:tcPr>
          <w:p w:rsidR="00794264" w:rsidRPr="00794264" w:rsidRDefault="00794264" w:rsidP="00794264">
            <w:pPr>
              <w:pStyle w:val="ECCTabletext"/>
            </w:pPr>
            <w:r w:rsidRPr="00F65A3C">
              <w:t>5855-5875 MHz,</w:t>
            </w:r>
          </w:p>
          <w:p w:rsidR="00794264" w:rsidRPr="00794264" w:rsidRDefault="00794264" w:rsidP="00794264">
            <w:pPr>
              <w:pStyle w:val="ECCTabletext"/>
            </w:pPr>
            <w:r w:rsidRPr="00F65A3C">
              <w:lastRenderedPageBreak/>
              <w:t>5875-5925 MHz</w:t>
            </w:r>
          </w:p>
        </w:tc>
        <w:tc>
          <w:tcPr>
            <w:tcW w:w="2154" w:type="dxa"/>
          </w:tcPr>
          <w:p w:rsidR="00794264" w:rsidRPr="00794264" w:rsidRDefault="00794264" w:rsidP="00794264">
            <w:pPr>
              <w:pStyle w:val="ECCTabletext"/>
            </w:pPr>
            <w:r w:rsidRPr="00C37D4E">
              <w:lastRenderedPageBreak/>
              <w:t>ECC/DEC/(08)01</w:t>
            </w:r>
            <w:r w:rsidRPr="00794264">
              <w:t xml:space="preserve"> </w:t>
            </w:r>
            <w:r w:rsidRPr="00794264">
              <w:fldChar w:fldCharType="begin"/>
            </w:r>
            <w:r w:rsidRPr="00794264">
              <w:instrText xml:space="preserve"> REF _Ref498966054 \r \h  \* MERGEFORMAT </w:instrText>
            </w:r>
            <w:r w:rsidRPr="00794264">
              <w:fldChar w:fldCharType="separate"/>
            </w:r>
            <w:r w:rsidR="002008DF">
              <w:t>[17]</w:t>
            </w:r>
            <w:r w:rsidRPr="00794264">
              <w:fldChar w:fldCharType="end"/>
            </w:r>
          </w:p>
          <w:p w:rsidR="00794264" w:rsidRPr="00794264" w:rsidRDefault="00794264" w:rsidP="00794264">
            <w:pPr>
              <w:pStyle w:val="ECCTabletext"/>
            </w:pPr>
            <w:r w:rsidRPr="00C37D4E">
              <w:lastRenderedPageBreak/>
              <w:t>ECC/REC/(08)01</w:t>
            </w:r>
            <w:r w:rsidRPr="00794264">
              <w:t xml:space="preserve"> </w:t>
            </w:r>
            <w:r w:rsidRPr="00794264">
              <w:fldChar w:fldCharType="begin"/>
            </w:r>
            <w:r w:rsidRPr="00794264">
              <w:instrText xml:space="preserve"> REF _Ref498965192 \r \h  \* MERGEFORMAT </w:instrText>
            </w:r>
            <w:r w:rsidRPr="00794264">
              <w:fldChar w:fldCharType="separate"/>
            </w:r>
            <w:r w:rsidR="002008DF">
              <w:t>[20]</w:t>
            </w:r>
            <w:r w:rsidRPr="00794264">
              <w:fldChar w:fldCharType="end"/>
            </w:r>
          </w:p>
          <w:p w:rsidR="00794264" w:rsidRPr="00794264" w:rsidRDefault="00794264" w:rsidP="00794264">
            <w:pPr>
              <w:pStyle w:val="ECCTabletext"/>
            </w:pPr>
            <w:r w:rsidRPr="00C37D4E">
              <w:t>ERC/REC 70-03</w:t>
            </w:r>
            <w:r w:rsidRPr="00794264">
              <w:t xml:space="preserve"> </w:t>
            </w:r>
            <w:r w:rsidRPr="00794264">
              <w:fldChar w:fldCharType="begin"/>
            </w:r>
            <w:r w:rsidRPr="00794264">
              <w:instrText xml:space="preserve"> REF _Ref491271666 \r \h  \* MERGEFORMAT </w:instrText>
            </w:r>
            <w:r w:rsidRPr="00794264">
              <w:fldChar w:fldCharType="separate"/>
            </w:r>
            <w:r w:rsidR="002008DF">
              <w:t>[26]</w:t>
            </w:r>
            <w:r w:rsidRPr="00794264">
              <w:fldChar w:fldCharType="end"/>
            </w:r>
          </w:p>
        </w:tc>
        <w:tc>
          <w:tcPr>
            <w:tcW w:w="1366" w:type="dxa"/>
          </w:tcPr>
          <w:p w:rsidR="00794264" w:rsidRPr="00794264" w:rsidRDefault="00794264" w:rsidP="00794264">
            <w:pPr>
              <w:pStyle w:val="ECCTabletext"/>
            </w:pPr>
            <w:r w:rsidRPr="00F65A3C">
              <w:lastRenderedPageBreak/>
              <w:t>EN 302 571</w:t>
            </w:r>
            <w:r w:rsidRPr="00794264">
              <w:t xml:space="preserve"> </w:t>
            </w:r>
            <w:r w:rsidRPr="00794264">
              <w:lastRenderedPageBreak/>
              <w:fldChar w:fldCharType="begin"/>
            </w:r>
            <w:r w:rsidRPr="00794264">
              <w:instrText xml:space="preserve"> REF _Ref491269318 \r \h  \* MERGEFORMAT </w:instrText>
            </w:r>
            <w:r w:rsidRPr="00794264">
              <w:fldChar w:fldCharType="separate"/>
            </w:r>
            <w:r w:rsidR="002008DF">
              <w:t>[38]</w:t>
            </w:r>
            <w:r w:rsidRPr="00794264">
              <w:fldChar w:fldCharType="end"/>
            </w:r>
          </w:p>
        </w:tc>
        <w:tc>
          <w:tcPr>
            <w:tcW w:w="2404" w:type="dxa"/>
          </w:tcPr>
          <w:p w:rsidR="00794264" w:rsidRPr="00794264" w:rsidRDefault="00794264" w:rsidP="00794264">
            <w:pPr>
              <w:pStyle w:val="ECCTabletext"/>
            </w:pPr>
            <w:r w:rsidRPr="00F65A3C">
              <w:lastRenderedPageBreak/>
              <w:t xml:space="preserve">Only the part </w:t>
            </w:r>
            <w:r w:rsidRPr="00794264">
              <w:t xml:space="preserve">non- </w:t>
            </w:r>
            <w:r w:rsidRPr="00794264">
              <w:lastRenderedPageBreak/>
              <w:t>safety 5855-5875 MHz is considered here.</w:t>
            </w:r>
          </w:p>
        </w:tc>
      </w:tr>
      <w:tr w:rsidR="00794264" w:rsidRPr="00F65A3C" w:rsidTr="00330ED7">
        <w:tblPrEx>
          <w:tblLook w:val="0020" w:firstRow="1" w:lastRow="0" w:firstColumn="0" w:lastColumn="0" w:noHBand="0" w:noVBand="0"/>
        </w:tblPrEx>
        <w:tc>
          <w:tcPr>
            <w:tcW w:w="1957" w:type="dxa"/>
          </w:tcPr>
          <w:p w:rsidR="00794264" w:rsidRPr="00794264" w:rsidRDefault="00DB510E" w:rsidP="00DB510E">
            <w:pPr>
              <w:pStyle w:val="ECCTabletext"/>
            </w:pPr>
            <w:r>
              <w:rPr>
                <w:rStyle w:val="ECCParagraph"/>
              </w:rPr>
              <w:lastRenderedPageBreak/>
              <w:t>I</w:t>
            </w:r>
            <w:r w:rsidRPr="00330ED7">
              <w:rPr>
                <w:rStyle w:val="ECCParagraph"/>
              </w:rPr>
              <w:t xml:space="preserve">ndustrial, scientific and medical </w:t>
            </w:r>
            <w:r>
              <w:rPr>
                <w:rStyle w:val="ECCParagraph"/>
              </w:rPr>
              <w:t>(</w:t>
            </w:r>
            <w:r w:rsidR="00794264" w:rsidRPr="00F65A3C">
              <w:t>ISM</w:t>
            </w:r>
            <w:r>
              <w:t>)</w:t>
            </w:r>
          </w:p>
        </w:tc>
        <w:tc>
          <w:tcPr>
            <w:tcW w:w="1748" w:type="dxa"/>
          </w:tcPr>
          <w:p w:rsidR="00794264" w:rsidRPr="00794264" w:rsidRDefault="00794264" w:rsidP="00794264">
            <w:pPr>
              <w:pStyle w:val="ECCTabletext"/>
            </w:pPr>
            <w:r w:rsidRPr="00F65A3C">
              <w:t>5725-5875 MHz</w:t>
            </w:r>
          </w:p>
        </w:tc>
        <w:tc>
          <w:tcPr>
            <w:tcW w:w="2154" w:type="dxa"/>
          </w:tcPr>
          <w:p w:rsidR="00794264" w:rsidRPr="00F65A3C" w:rsidRDefault="00794264" w:rsidP="00794264">
            <w:pPr>
              <w:pStyle w:val="ECCTabletext"/>
            </w:pPr>
          </w:p>
        </w:tc>
        <w:tc>
          <w:tcPr>
            <w:tcW w:w="1366" w:type="dxa"/>
          </w:tcPr>
          <w:p w:rsidR="00794264" w:rsidRPr="00F65A3C" w:rsidRDefault="00794264" w:rsidP="00794264">
            <w:pPr>
              <w:pStyle w:val="ECCTabletext"/>
            </w:pPr>
          </w:p>
        </w:tc>
        <w:tc>
          <w:tcPr>
            <w:tcW w:w="2404" w:type="dxa"/>
          </w:tcPr>
          <w:p w:rsidR="00794264" w:rsidRPr="00F65A3C" w:rsidRDefault="00794264" w:rsidP="00794264">
            <w:pPr>
              <w:pStyle w:val="ECCTabletext"/>
            </w:pPr>
          </w:p>
        </w:tc>
      </w:tr>
      <w:tr w:rsidR="00794264" w:rsidRPr="00F65A3C" w:rsidTr="00330ED7">
        <w:tblPrEx>
          <w:tblLook w:val="0020" w:firstRow="1" w:lastRow="0" w:firstColumn="0" w:lastColumn="0" w:noHBand="0" w:noVBand="0"/>
        </w:tblPrEx>
        <w:tc>
          <w:tcPr>
            <w:tcW w:w="1957" w:type="dxa"/>
          </w:tcPr>
          <w:p w:rsidR="00794264" w:rsidRPr="00794264" w:rsidRDefault="00C710D4" w:rsidP="00794264">
            <w:pPr>
              <w:pStyle w:val="ECCTabletext"/>
            </w:pPr>
            <w:r w:rsidRPr="00F65A3C">
              <w:t xml:space="preserve">Maritime Broadband Radio </w:t>
            </w:r>
            <w:r>
              <w:t>(</w:t>
            </w:r>
            <w:r w:rsidR="00794264" w:rsidRPr="00F65A3C">
              <w:t>MBR</w:t>
            </w:r>
            <w:r>
              <w:t>)</w:t>
            </w:r>
          </w:p>
        </w:tc>
        <w:tc>
          <w:tcPr>
            <w:tcW w:w="1748" w:type="dxa"/>
          </w:tcPr>
          <w:p w:rsidR="00794264" w:rsidRPr="00794264" w:rsidRDefault="00794264" w:rsidP="00794264">
            <w:pPr>
              <w:pStyle w:val="ECCTabletext"/>
            </w:pPr>
            <w:r w:rsidRPr="00F65A3C">
              <w:t>5852-5872 MHz,</w:t>
            </w:r>
          </w:p>
          <w:p w:rsidR="00794264" w:rsidRPr="00794264" w:rsidRDefault="00794264" w:rsidP="00794264">
            <w:pPr>
              <w:pStyle w:val="ECCTabletext"/>
            </w:pPr>
            <w:r w:rsidRPr="00F65A3C">
              <w:t>5880-5900 MHz</w:t>
            </w:r>
          </w:p>
        </w:tc>
        <w:tc>
          <w:tcPr>
            <w:tcW w:w="2154" w:type="dxa"/>
          </w:tcPr>
          <w:p w:rsidR="00794264" w:rsidRPr="00794264" w:rsidRDefault="00794264" w:rsidP="00794264">
            <w:pPr>
              <w:pStyle w:val="ECCTabletext"/>
            </w:pPr>
            <w:r w:rsidRPr="00F65A3C">
              <w:t>ECC/REC/(17)03</w:t>
            </w:r>
            <w:r w:rsidRPr="00794264">
              <w:t xml:space="preserve"> </w:t>
            </w:r>
            <w:r w:rsidRPr="00794264">
              <w:fldChar w:fldCharType="begin"/>
            </w:r>
            <w:r w:rsidRPr="00794264">
              <w:instrText xml:space="preserve"> REF _Ref498966101 \r \h  \* MERGEFORMAT </w:instrText>
            </w:r>
            <w:r w:rsidRPr="00794264">
              <w:fldChar w:fldCharType="separate"/>
            </w:r>
            <w:r w:rsidR="002008DF">
              <w:t>[21]</w:t>
            </w:r>
            <w:r w:rsidRPr="00794264">
              <w:fldChar w:fldCharType="end"/>
            </w:r>
          </w:p>
        </w:tc>
        <w:tc>
          <w:tcPr>
            <w:tcW w:w="1366" w:type="dxa"/>
          </w:tcPr>
          <w:p w:rsidR="00794264" w:rsidRPr="00794264" w:rsidRDefault="00794264" w:rsidP="00794264">
            <w:pPr>
              <w:pStyle w:val="ECCTabletext"/>
            </w:pPr>
            <w:r w:rsidRPr="00F65A3C">
              <w:t>EN 303 276</w:t>
            </w:r>
            <w:r w:rsidRPr="00794264">
              <w:t xml:space="preserve"> </w:t>
            </w:r>
            <w:r w:rsidRPr="00794264">
              <w:fldChar w:fldCharType="begin"/>
            </w:r>
            <w:r w:rsidRPr="00794264">
              <w:instrText xml:space="preserve"> REF _Ref499490971 \r \h  \* MERGEFORMAT </w:instrText>
            </w:r>
            <w:r w:rsidRPr="00794264">
              <w:fldChar w:fldCharType="separate"/>
            </w:r>
            <w:r w:rsidR="002008DF">
              <w:t>[40]</w:t>
            </w:r>
            <w:r w:rsidRPr="00794264">
              <w:fldChar w:fldCharType="end"/>
            </w:r>
          </w:p>
        </w:tc>
        <w:tc>
          <w:tcPr>
            <w:tcW w:w="2404" w:type="dxa"/>
          </w:tcPr>
          <w:p w:rsidR="00794264" w:rsidRPr="00F65A3C" w:rsidRDefault="00794264" w:rsidP="00794264">
            <w:pPr>
              <w:pStyle w:val="ECCTabletext"/>
            </w:pPr>
          </w:p>
        </w:tc>
      </w:tr>
      <w:tr w:rsidR="00794264" w:rsidRPr="00F65A3C" w:rsidTr="00330ED7">
        <w:tblPrEx>
          <w:tblLook w:val="0020" w:firstRow="1" w:lastRow="0" w:firstColumn="0" w:lastColumn="0" w:noHBand="0" w:noVBand="0"/>
        </w:tblPrEx>
        <w:tc>
          <w:tcPr>
            <w:tcW w:w="1957" w:type="dxa"/>
          </w:tcPr>
          <w:p w:rsidR="00794264" w:rsidRPr="00794264" w:rsidRDefault="00794264" w:rsidP="00794264">
            <w:pPr>
              <w:pStyle w:val="ECCTabletext"/>
            </w:pPr>
            <w:r w:rsidRPr="00F65A3C">
              <w:t>Non-specific SRD</w:t>
            </w:r>
          </w:p>
        </w:tc>
        <w:tc>
          <w:tcPr>
            <w:tcW w:w="1748" w:type="dxa"/>
          </w:tcPr>
          <w:p w:rsidR="00794264" w:rsidRPr="00794264" w:rsidRDefault="00794264" w:rsidP="00794264">
            <w:pPr>
              <w:pStyle w:val="ECCTabletext"/>
            </w:pPr>
            <w:r w:rsidRPr="00F65A3C">
              <w:rPr>
                <w:rStyle w:val="ECCParagraph"/>
              </w:rPr>
              <w:t>5725-5875 MHz</w:t>
            </w:r>
          </w:p>
        </w:tc>
        <w:tc>
          <w:tcPr>
            <w:tcW w:w="2154" w:type="dxa"/>
          </w:tcPr>
          <w:p w:rsidR="00794264" w:rsidRPr="00794264" w:rsidRDefault="00794264" w:rsidP="00794264">
            <w:pPr>
              <w:pStyle w:val="ECCTabletext"/>
            </w:pPr>
            <w:r w:rsidRPr="00F65A3C">
              <w:t>ERC/REC 70-03</w:t>
            </w:r>
          </w:p>
        </w:tc>
        <w:tc>
          <w:tcPr>
            <w:tcW w:w="1366" w:type="dxa"/>
          </w:tcPr>
          <w:p w:rsidR="00794264" w:rsidRPr="00794264" w:rsidRDefault="00794264" w:rsidP="00794264">
            <w:pPr>
              <w:pStyle w:val="ECCTabletext"/>
            </w:pPr>
            <w:r w:rsidRPr="00F65A3C">
              <w:t>EN 300 440</w:t>
            </w:r>
            <w:r w:rsidRPr="00794264">
              <w:t xml:space="preserve"> </w:t>
            </w:r>
            <w:r w:rsidRPr="00794264">
              <w:fldChar w:fldCharType="begin"/>
            </w:r>
            <w:r w:rsidRPr="00794264">
              <w:instrText xml:space="preserve"> REF _Ref498962019 \r \h  \* MERGEFORMAT </w:instrText>
            </w:r>
            <w:r w:rsidRPr="00794264">
              <w:fldChar w:fldCharType="separate"/>
            </w:r>
            <w:r w:rsidR="002008DF">
              <w:t>[29]</w:t>
            </w:r>
            <w:r w:rsidRPr="00794264">
              <w:fldChar w:fldCharType="end"/>
            </w:r>
          </w:p>
        </w:tc>
        <w:tc>
          <w:tcPr>
            <w:tcW w:w="2404" w:type="dxa"/>
          </w:tcPr>
          <w:p w:rsidR="00794264" w:rsidRPr="00F65A3C" w:rsidRDefault="00794264" w:rsidP="00794264">
            <w:pPr>
              <w:pStyle w:val="ECCTabletext"/>
            </w:pPr>
          </w:p>
        </w:tc>
      </w:tr>
      <w:tr w:rsidR="00794264" w:rsidRPr="00F65A3C" w:rsidTr="00330ED7">
        <w:tblPrEx>
          <w:tblLook w:val="0020" w:firstRow="1" w:lastRow="0" w:firstColumn="0" w:lastColumn="0" w:noHBand="0" w:noVBand="0"/>
        </w:tblPrEx>
        <w:tc>
          <w:tcPr>
            <w:tcW w:w="1957" w:type="dxa"/>
          </w:tcPr>
          <w:p w:rsidR="00794264" w:rsidRPr="00794264" w:rsidRDefault="00794264" w:rsidP="00794264">
            <w:pPr>
              <w:pStyle w:val="ECCTabletext"/>
            </w:pPr>
            <w:r w:rsidRPr="00F65A3C">
              <w:t xml:space="preserve">Radiodetermination applications </w:t>
            </w:r>
          </w:p>
        </w:tc>
        <w:tc>
          <w:tcPr>
            <w:tcW w:w="1748" w:type="dxa"/>
          </w:tcPr>
          <w:p w:rsidR="00794264" w:rsidRPr="00794264" w:rsidRDefault="00794264" w:rsidP="00794264">
            <w:pPr>
              <w:pStyle w:val="ECCTabletext"/>
            </w:pPr>
            <w:r w:rsidRPr="00F65A3C">
              <w:t>4500-7000 MHz</w:t>
            </w:r>
          </w:p>
        </w:tc>
        <w:tc>
          <w:tcPr>
            <w:tcW w:w="2154" w:type="dxa"/>
          </w:tcPr>
          <w:p w:rsidR="00794264" w:rsidRPr="00794264" w:rsidRDefault="00794264" w:rsidP="00794264">
            <w:pPr>
              <w:pStyle w:val="ECCTabletext"/>
            </w:pPr>
            <w:r w:rsidRPr="00F65A3C">
              <w:t>ERC/REC 70-03</w:t>
            </w:r>
          </w:p>
          <w:p w:rsidR="00794264" w:rsidRPr="00794264" w:rsidRDefault="00794264" w:rsidP="00794264">
            <w:pPr>
              <w:pStyle w:val="ECCTabletext"/>
            </w:pPr>
            <w:r w:rsidRPr="00F65A3C">
              <w:t>(Annex 6)</w:t>
            </w:r>
          </w:p>
        </w:tc>
        <w:tc>
          <w:tcPr>
            <w:tcW w:w="1366" w:type="dxa"/>
          </w:tcPr>
          <w:p w:rsidR="00794264" w:rsidRPr="00794264" w:rsidRDefault="00794264" w:rsidP="00794264">
            <w:pPr>
              <w:pStyle w:val="ECCTabletext"/>
            </w:pPr>
            <w:r w:rsidRPr="00F65A3C">
              <w:t>EN 302 372</w:t>
            </w:r>
            <w:r w:rsidRPr="00794264">
              <w:t xml:space="preserve"> </w:t>
            </w:r>
            <w:r w:rsidRPr="00794264">
              <w:fldChar w:fldCharType="begin"/>
            </w:r>
            <w:r w:rsidRPr="00794264">
              <w:instrText xml:space="preserve"> REF _Ref499490952 \r \h  \* MERGEFORMAT </w:instrText>
            </w:r>
            <w:r w:rsidRPr="00794264">
              <w:fldChar w:fldCharType="separate"/>
            </w:r>
            <w:r w:rsidR="002008DF">
              <w:t>[36]</w:t>
            </w:r>
            <w:r w:rsidRPr="00794264">
              <w:fldChar w:fldCharType="end"/>
            </w:r>
          </w:p>
        </w:tc>
        <w:tc>
          <w:tcPr>
            <w:tcW w:w="2404" w:type="dxa"/>
          </w:tcPr>
          <w:p w:rsidR="00794264" w:rsidRPr="00794264" w:rsidRDefault="00794264" w:rsidP="00794264">
            <w:pPr>
              <w:pStyle w:val="ECCTabletext"/>
            </w:pPr>
            <w:r w:rsidRPr="00F65A3C">
              <w:t>Within the band 4500-7000 MHz for TLPR application</w:t>
            </w:r>
          </w:p>
        </w:tc>
      </w:tr>
      <w:tr w:rsidR="00794264" w:rsidRPr="00F65A3C" w:rsidTr="00330ED7">
        <w:tblPrEx>
          <w:tblLook w:val="0020" w:firstRow="1" w:lastRow="0" w:firstColumn="0" w:lastColumn="0" w:noHBand="0" w:noVBand="0"/>
        </w:tblPrEx>
        <w:tc>
          <w:tcPr>
            <w:tcW w:w="1957" w:type="dxa"/>
          </w:tcPr>
          <w:p w:rsidR="00794264" w:rsidRPr="00794264" w:rsidRDefault="00794264" w:rsidP="00794264">
            <w:pPr>
              <w:pStyle w:val="ECCTabletext"/>
            </w:pPr>
            <w:r w:rsidRPr="00F65A3C">
              <w:t>Radiolocation (military)</w:t>
            </w:r>
          </w:p>
        </w:tc>
        <w:tc>
          <w:tcPr>
            <w:tcW w:w="1748" w:type="dxa"/>
          </w:tcPr>
          <w:p w:rsidR="00794264" w:rsidRPr="00794264" w:rsidRDefault="00794264" w:rsidP="00794264">
            <w:pPr>
              <w:pStyle w:val="ECCTabletext"/>
            </w:pPr>
            <w:r w:rsidRPr="00F65A3C">
              <w:t>5250-5850 MHz</w:t>
            </w:r>
          </w:p>
        </w:tc>
        <w:tc>
          <w:tcPr>
            <w:tcW w:w="2154" w:type="dxa"/>
          </w:tcPr>
          <w:p w:rsidR="00794264" w:rsidRPr="00F65A3C" w:rsidRDefault="00794264" w:rsidP="00794264">
            <w:pPr>
              <w:pStyle w:val="ECCTabletext"/>
            </w:pPr>
          </w:p>
        </w:tc>
        <w:tc>
          <w:tcPr>
            <w:tcW w:w="1366" w:type="dxa"/>
          </w:tcPr>
          <w:p w:rsidR="00794264" w:rsidRPr="00F65A3C" w:rsidRDefault="00794264" w:rsidP="00794264">
            <w:pPr>
              <w:pStyle w:val="ECCTabletext"/>
            </w:pPr>
          </w:p>
        </w:tc>
        <w:tc>
          <w:tcPr>
            <w:tcW w:w="2404" w:type="dxa"/>
          </w:tcPr>
          <w:p w:rsidR="00794264" w:rsidRPr="00F65A3C" w:rsidRDefault="00794264" w:rsidP="00794264">
            <w:pPr>
              <w:pStyle w:val="ECCTabletext"/>
            </w:pPr>
          </w:p>
        </w:tc>
      </w:tr>
      <w:tr w:rsidR="00794264" w:rsidRPr="00F65A3C" w:rsidTr="00330ED7">
        <w:tblPrEx>
          <w:tblLook w:val="0020" w:firstRow="1" w:lastRow="0" w:firstColumn="0" w:lastColumn="0" w:noHBand="0" w:noVBand="0"/>
        </w:tblPrEx>
        <w:tc>
          <w:tcPr>
            <w:tcW w:w="1957" w:type="dxa"/>
          </w:tcPr>
          <w:p w:rsidR="00794264" w:rsidRPr="00794264" w:rsidRDefault="00794264" w:rsidP="00794264">
            <w:pPr>
              <w:pStyle w:val="ECCTabletext"/>
            </w:pPr>
            <w:r w:rsidRPr="00F65A3C">
              <w:t>TTT</w:t>
            </w:r>
          </w:p>
        </w:tc>
        <w:tc>
          <w:tcPr>
            <w:tcW w:w="1748" w:type="dxa"/>
          </w:tcPr>
          <w:p w:rsidR="00794264" w:rsidRPr="00794264" w:rsidRDefault="00794264" w:rsidP="00794264">
            <w:pPr>
              <w:pStyle w:val="ECCTabletext"/>
            </w:pPr>
            <w:r w:rsidRPr="00F65A3C">
              <w:t>5795-5815 MHz</w:t>
            </w:r>
          </w:p>
        </w:tc>
        <w:tc>
          <w:tcPr>
            <w:tcW w:w="2154" w:type="dxa"/>
          </w:tcPr>
          <w:p w:rsidR="00794264" w:rsidRPr="00794264" w:rsidRDefault="00794264" w:rsidP="00794264">
            <w:pPr>
              <w:pStyle w:val="ECCTabletext"/>
            </w:pPr>
            <w:r w:rsidRPr="00F65A3C">
              <w:t>ERC/REC 70-03</w:t>
            </w:r>
          </w:p>
          <w:p w:rsidR="00794264" w:rsidRPr="00794264" w:rsidRDefault="00794264" w:rsidP="00794264">
            <w:pPr>
              <w:pStyle w:val="ECCTabletext"/>
            </w:pPr>
            <w:r w:rsidRPr="00F65A3C">
              <w:t>(Annex 5)</w:t>
            </w:r>
          </w:p>
        </w:tc>
        <w:tc>
          <w:tcPr>
            <w:tcW w:w="1366" w:type="dxa"/>
          </w:tcPr>
          <w:p w:rsidR="00794264" w:rsidRPr="00794264" w:rsidRDefault="00794264" w:rsidP="00794264">
            <w:pPr>
              <w:pStyle w:val="ECCTabletext"/>
            </w:pPr>
            <w:r w:rsidRPr="00F65A3C">
              <w:t>EN 300 674</w:t>
            </w:r>
            <w:r w:rsidRPr="00794264">
              <w:t xml:space="preserve"> </w:t>
            </w:r>
            <w:r w:rsidRPr="00794264">
              <w:fldChar w:fldCharType="begin"/>
            </w:r>
            <w:r w:rsidRPr="00794264">
              <w:instrText xml:space="preserve"> REF _Ref498965767 \r \h  \* MERGEFORMAT </w:instrText>
            </w:r>
            <w:r w:rsidRPr="00794264">
              <w:fldChar w:fldCharType="separate"/>
            </w:r>
            <w:r w:rsidR="002008DF">
              <w:t>[30]</w:t>
            </w:r>
            <w:r w:rsidRPr="00794264">
              <w:fldChar w:fldCharType="end"/>
            </w:r>
            <w:r w:rsidRPr="00794264">
              <w:fldChar w:fldCharType="begin"/>
            </w:r>
            <w:r w:rsidRPr="00794264">
              <w:instrText xml:space="preserve"> REF _Ref491271573 \r \h  \* MERGEFORMAT </w:instrText>
            </w:r>
            <w:r w:rsidRPr="00794264">
              <w:fldChar w:fldCharType="separate"/>
            </w:r>
            <w:r w:rsidR="002008DF">
              <w:t>[31]</w:t>
            </w:r>
            <w:r w:rsidRPr="00794264">
              <w:fldChar w:fldCharType="end"/>
            </w:r>
            <w:r w:rsidRPr="00794264">
              <w:fldChar w:fldCharType="begin"/>
            </w:r>
            <w:r w:rsidRPr="00794264">
              <w:instrText xml:space="preserve"> REF _Ref491271292 \r \h  \* MERGEFORMAT </w:instrText>
            </w:r>
            <w:r w:rsidRPr="00794264">
              <w:fldChar w:fldCharType="separate"/>
            </w:r>
            <w:r w:rsidR="002008DF">
              <w:t>[32]</w:t>
            </w:r>
            <w:r w:rsidRPr="00794264">
              <w:fldChar w:fldCharType="end"/>
            </w:r>
          </w:p>
        </w:tc>
        <w:tc>
          <w:tcPr>
            <w:tcW w:w="2404" w:type="dxa"/>
          </w:tcPr>
          <w:p w:rsidR="00794264" w:rsidRPr="00794264" w:rsidRDefault="00794264" w:rsidP="00794264">
            <w:pPr>
              <w:pStyle w:val="ECCTabletext"/>
            </w:pPr>
            <w:r w:rsidRPr="00F65A3C">
              <w:t>Within the band 5795-5805 MHz. TTT in the band 5805-5815 MHz on a national basis</w:t>
            </w:r>
          </w:p>
        </w:tc>
      </w:tr>
      <w:tr w:rsidR="00794264" w:rsidRPr="00F65A3C" w:rsidTr="00330ED7">
        <w:tblPrEx>
          <w:tblLook w:val="0020" w:firstRow="1" w:lastRow="0" w:firstColumn="0" w:lastColumn="0" w:noHBand="0" w:noVBand="0"/>
        </w:tblPrEx>
        <w:tc>
          <w:tcPr>
            <w:tcW w:w="1957" w:type="dxa"/>
          </w:tcPr>
          <w:p w:rsidR="00794264" w:rsidRPr="00794264" w:rsidRDefault="00794264" w:rsidP="00794264">
            <w:pPr>
              <w:pStyle w:val="ECCTabletext"/>
            </w:pPr>
            <w:r w:rsidRPr="00F65A3C">
              <w:t>Weather Radar</w:t>
            </w:r>
          </w:p>
        </w:tc>
        <w:tc>
          <w:tcPr>
            <w:tcW w:w="1748" w:type="dxa"/>
          </w:tcPr>
          <w:p w:rsidR="00794264" w:rsidRPr="00794264" w:rsidRDefault="00794264" w:rsidP="00794264">
            <w:pPr>
              <w:pStyle w:val="ECCTabletext"/>
              <w:rPr>
                <w:rStyle w:val="ECCParagraph"/>
              </w:rPr>
            </w:pPr>
            <w:r w:rsidRPr="00F65A3C">
              <w:rPr>
                <w:rStyle w:val="ECCParagraph"/>
              </w:rPr>
              <w:t>5</w:t>
            </w:r>
            <w:r w:rsidRPr="00794264">
              <w:rPr>
                <w:rStyle w:val="ECCParagraph"/>
              </w:rPr>
              <w:t>250-5850 MHz</w:t>
            </w:r>
          </w:p>
        </w:tc>
        <w:tc>
          <w:tcPr>
            <w:tcW w:w="2154" w:type="dxa"/>
          </w:tcPr>
          <w:p w:rsidR="00794264" w:rsidRPr="00F65A3C" w:rsidRDefault="00794264" w:rsidP="00794264">
            <w:pPr>
              <w:pStyle w:val="ECCTabletext"/>
            </w:pPr>
          </w:p>
        </w:tc>
        <w:tc>
          <w:tcPr>
            <w:tcW w:w="1366" w:type="dxa"/>
          </w:tcPr>
          <w:p w:rsidR="00794264" w:rsidRPr="00F65A3C" w:rsidRDefault="00794264" w:rsidP="00794264">
            <w:pPr>
              <w:pStyle w:val="ECCTabletext"/>
            </w:pPr>
          </w:p>
        </w:tc>
        <w:tc>
          <w:tcPr>
            <w:tcW w:w="2404" w:type="dxa"/>
          </w:tcPr>
          <w:p w:rsidR="00794264" w:rsidRPr="00794264" w:rsidRDefault="00794264" w:rsidP="00794264">
            <w:pPr>
              <w:pStyle w:val="ECCTabletext"/>
            </w:pPr>
            <w:r w:rsidRPr="00F65A3C">
              <w:t>Ground based and airborne</w:t>
            </w:r>
          </w:p>
        </w:tc>
      </w:tr>
      <w:tr w:rsidR="00794264" w:rsidRPr="00F65A3C" w:rsidTr="00330ED7">
        <w:tblPrEx>
          <w:tblLook w:val="0020" w:firstRow="1" w:lastRow="0" w:firstColumn="0" w:lastColumn="0" w:noHBand="0" w:noVBand="0"/>
        </w:tblPrEx>
        <w:tc>
          <w:tcPr>
            <w:tcW w:w="1957" w:type="dxa"/>
          </w:tcPr>
          <w:p w:rsidR="00794264" w:rsidRPr="00794264" w:rsidRDefault="00794264" w:rsidP="00794264">
            <w:pPr>
              <w:pStyle w:val="ECCTabletext"/>
            </w:pPr>
            <w:r w:rsidRPr="00F65A3C">
              <w:t>WIA</w:t>
            </w:r>
          </w:p>
        </w:tc>
        <w:tc>
          <w:tcPr>
            <w:tcW w:w="1748" w:type="dxa"/>
          </w:tcPr>
          <w:p w:rsidR="00794264" w:rsidRPr="00794264" w:rsidRDefault="00794264" w:rsidP="00794264">
            <w:pPr>
              <w:pStyle w:val="ECCTabletext"/>
            </w:pPr>
            <w:r w:rsidRPr="00F65A3C">
              <w:rPr>
                <w:rStyle w:val="ECCParagraph"/>
              </w:rPr>
              <w:t>5725-5875 MHz</w:t>
            </w:r>
          </w:p>
        </w:tc>
        <w:tc>
          <w:tcPr>
            <w:tcW w:w="2154" w:type="dxa"/>
          </w:tcPr>
          <w:p w:rsidR="00794264" w:rsidRPr="00794264" w:rsidRDefault="00794264" w:rsidP="00794264">
            <w:pPr>
              <w:pStyle w:val="ECCTabletext"/>
            </w:pPr>
            <w:r w:rsidRPr="00F65A3C">
              <w:t>ERC/REC 70-03</w:t>
            </w:r>
          </w:p>
          <w:p w:rsidR="00794264" w:rsidRPr="00794264" w:rsidRDefault="00794264" w:rsidP="00794264">
            <w:pPr>
              <w:pStyle w:val="ECCTabletext"/>
            </w:pPr>
            <w:r w:rsidRPr="00F65A3C">
              <w:t>(Annex 2)</w:t>
            </w:r>
          </w:p>
        </w:tc>
        <w:tc>
          <w:tcPr>
            <w:tcW w:w="1366" w:type="dxa"/>
          </w:tcPr>
          <w:p w:rsidR="00794264" w:rsidRPr="00F65A3C" w:rsidRDefault="00794264" w:rsidP="00794264">
            <w:pPr>
              <w:pStyle w:val="ECCTabletext"/>
            </w:pPr>
          </w:p>
        </w:tc>
        <w:tc>
          <w:tcPr>
            <w:tcW w:w="2404" w:type="dxa"/>
          </w:tcPr>
          <w:p w:rsidR="00794264" w:rsidRPr="00794264" w:rsidRDefault="00794264" w:rsidP="00794264">
            <w:pPr>
              <w:pStyle w:val="ECCTabletext"/>
            </w:pPr>
            <w:r w:rsidRPr="00F65A3C">
              <w:t xml:space="preserve">Not considered to be used outside </w:t>
            </w:r>
            <w:r w:rsidRPr="00794264">
              <w:t>factories</w:t>
            </w:r>
          </w:p>
        </w:tc>
      </w:tr>
    </w:tbl>
    <w:p w:rsidR="00794264" w:rsidRPr="00F65A3C" w:rsidRDefault="00794264" w:rsidP="00794264">
      <w:pPr>
        <w:pStyle w:val="ECCTablenote"/>
      </w:pPr>
      <w:bookmarkStart w:id="143" w:name="_Toc491264537"/>
      <w:bookmarkStart w:id="144" w:name="_Toc491264614"/>
      <w:bookmarkStart w:id="145" w:name="_Toc491271621"/>
      <w:bookmarkStart w:id="146" w:name="_Toc491271865"/>
      <w:bookmarkStart w:id="147" w:name="_Toc491276800"/>
      <w:bookmarkStart w:id="148" w:name="_Toc491264538"/>
      <w:bookmarkStart w:id="149" w:name="_Toc491264615"/>
      <w:bookmarkStart w:id="150" w:name="_Toc491271622"/>
      <w:bookmarkStart w:id="151" w:name="_Toc491271866"/>
      <w:bookmarkStart w:id="152" w:name="_Toc491276801"/>
      <w:bookmarkStart w:id="153" w:name="_Toc491264539"/>
      <w:bookmarkStart w:id="154" w:name="_Toc491264616"/>
      <w:bookmarkStart w:id="155" w:name="_Toc491271623"/>
      <w:bookmarkStart w:id="156" w:name="_Toc491271867"/>
      <w:bookmarkStart w:id="157" w:name="_Toc491276802"/>
      <w:bookmarkStart w:id="158" w:name="_Toc491264540"/>
      <w:bookmarkStart w:id="159" w:name="_Toc491264617"/>
      <w:bookmarkStart w:id="160" w:name="_Toc491271624"/>
      <w:bookmarkStart w:id="161" w:name="_Toc491271868"/>
      <w:bookmarkStart w:id="162" w:name="_Toc491276803"/>
      <w:bookmarkStart w:id="163" w:name="_Toc491264541"/>
      <w:bookmarkStart w:id="164" w:name="_Toc491264618"/>
      <w:bookmarkStart w:id="165" w:name="_Toc491271625"/>
      <w:bookmarkStart w:id="166" w:name="_Toc491271869"/>
      <w:bookmarkStart w:id="167" w:name="_Toc491276804"/>
      <w:bookmarkStart w:id="168" w:name="_Toc491264542"/>
      <w:bookmarkStart w:id="169" w:name="_Toc491264619"/>
      <w:bookmarkStart w:id="170" w:name="_Toc491271626"/>
      <w:bookmarkStart w:id="171" w:name="_Toc491271870"/>
      <w:bookmarkStart w:id="172" w:name="_Toc491276805"/>
      <w:bookmarkStart w:id="173" w:name="_Toc491264543"/>
      <w:bookmarkStart w:id="174" w:name="_Toc491264620"/>
      <w:bookmarkStart w:id="175" w:name="_Toc491271627"/>
      <w:bookmarkStart w:id="176" w:name="_Toc491271871"/>
      <w:bookmarkStart w:id="177" w:name="_Toc491276806"/>
      <w:bookmarkStart w:id="178" w:name="_Toc491264544"/>
      <w:bookmarkStart w:id="179" w:name="_Toc491264621"/>
      <w:bookmarkStart w:id="180" w:name="_Toc491271628"/>
      <w:bookmarkStart w:id="181" w:name="_Toc491271872"/>
      <w:bookmarkStart w:id="182" w:name="_Toc491276807"/>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F65A3C">
        <w:t xml:space="preserve">Note: see the ECA table </w:t>
      </w:r>
      <w:r w:rsidRPr="00F65A3C">
        <w:fldChar w:fldCharType="begin"/>
      </w:r>
      <w:r w:rsidRPr="00F65A3C">
        <w:instrText xml:space="preserve"> REF _Ref499037066 \r \h  \* MERGEFORMAT </w:instrText>
      </w:r>
      <w:r w:rsidRPr="00F65A3C">
        <w:fldChar w:fldCharType="separate"/>
      </w:r>
      <w:r w:rsidR="002008DF">
        <w:t>[28]</w:t>
      </w:r>
      <w:r w:rsidRPr="00F65A3C">
        <w:fldChar w:fldCharType="end"/>
      </w:r>
      <w:r w:rsidRPr="00F65A3C">
        <w:t xml:space="preserve"> for a complete list.</w:t>
      </w:r>
    </w:p>
    <w:p w:rsidR="00794264" w:rsidRPr="00794264" w:rsidRDefault="00794264" w:rsidP="00794264">
      <w:pPr>
        <w:pStyle w:val="Heading2"/>
        <w:rPr>
          <w:lang w:val="en-GB"/>
        </w:rPr>
      </w:pPr>
      <w:bookmarkStart w:id="183" w:name="_Toc504566323"/>
      <w:bookmarkStart w:id="184" w:name="_Toc513466536"/>
      <w:r w:rsidRPr="00794264">
        <w:rPr>
          <w:lang w:val="en-GB"/>
        </w:rPr>
        <w:t>Radio local area networks (RLANS</w:t>
      </w:r>
      <w:bookmarkEnd w:id="139"/>
      <w:r w:rsidRPr="00794264">
        <w:rPr>
          <w:lang w:val="en-GB"/>
        </w:rPr>
        <w:t>)</w:t>
      </w:r>
      <w:bookmarkEnd w:id="183"/>
      <w:bookmarkEnd w:id="184"/>
    </w:p>
    <w:p w:rsidR="00794264" w:rsidRPr="007D2CBD" w:rsidRDefault="00794264" w:rsidP="00794264">
      <w:pPr>
        <w:rPr>
          <w:rStyle w:val="ECCParagraph"/>
        </w:rPr>
      </w:pPr>
      <w:r w:rsidRPr="007D2CBD">
        <w:rPr>
          <w:rStyle w:val="ECCParagraph"/>
        </w:rPr>
        <w:t>ECC/DEC</w:t>
      </w:r>
      <w:proofErr w:type="gramStart"/>
      <w:r w:rsidRPr="007D2CBD">
        <w:rPr>
          <w:rStyle w:val="ECCParagraph"/>
        </w:rPr>
        <w:t>/(</w:t>
      </w:r>
      <w:proofErr w:type="gramEnd"/>
      <w:r w:rsidRPr="007D2CBD">
        <w:rPr>
          <w:rStyle w:val="ECCParagraph"/>
        </w:rPr>
        <w:t xml:space="preserve">04)08 </w:t>
      </w:r>
      <w:r w:rsidRPr="007D2CBD">
        <w:rPr>
          <w:rStyle w:val="ECCParagraph"/>
        </w:rPr>
        <w:fldChar w:fldCharType="begin"/>
      </w:r>
      <w:r w:rsidRPr="007D2CBD">
        <w:rPr>
          <w:rStyle w:val="ECCParagraph"/>
        </w:rPr>
        <w:instrText xml:space="preserve"> REF _Ref498966146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[16]</w:t>
      </w:r>
      <w:r w:rsidRPr="007D2CBD">
        <w:rPr>
          <w:rStyle w:val="ECCParagraph"/>
        </w:rPr>
        <w:fldChar w:fldCharType="end"/>
      </w:r>
      <w:r w:rsidRPr="007D2CBD">
        <w:rPr>
          <w:rStyle w:val="ECCParagraph"/>
        </w:rPr>
        <w:t xml:space="preserve"> designates 5150-5350 MHz and 5470-5725 MHz for WAS/RLANs in the 5 GHz frequency band and sets technical and operational conditions. A comparable designation is given in EC Decision 2005/513/EC complemented by EC Decision 2007/90/EC </w:t>
      </w:r>
      <w:r w:rsidRPr="007D2CBD">
        <w:rPr>
          <w:rStyle w:val="ECCParagraph"/>
        </w:rPr>
        <w:fldChar w:fldCharType="begin"/>
      </w:r>
      <w:r w:rsidRPr="007D2CBD">
        <w:rPr>
          <w:rStyle w:val="ECCParagraph"/>
        </w:rPr>
        <w:instrText xml:space="preserve"> REF _Ref498966195 \r \h </w:instrText>
      </w:r>
      <w:r w:rsidRPr="007D2CBD">
        <w:rPr>
          <w:rStyle w:val="ECCParagraph"/>
          <w:highlight w:val="yellow"/>
        </w:rPr>
        <w:instrText xml:space="preserve"> \* MERGEFORMAT </w:instrText>
      </w:r>
      <w:r w:rsidRPr="007D2CBD">
        <w:rPr>
          <w:rStyle w:val="ECCParagraph"/>
        </w:rPr>
      </w:r>
      <w:r w:rsidRPr="007D2CBD">
        <w:rPr>
          <w:rStyle w:val="ECCParagraph"/>
        </w:rPr>
        <w:fldChar w:fldCharType="separate"/>
      </w:r>
      <w:r w:rsidR="002008DF">
        <w:rPr>
          <w:rStyle w:val="ECCParagraph"/>
        </w:rPr>
        <w:t>[14]</w:t>
      </w:r>
      <w:r w:rsidRPr="007D2CBD">
        <w:rPr>
          <w:rStyle w:val="ECCParagraph"/>
        </w:rPr>
        <w:fldChar w:fldCharType="end"/>
      </w:r>
      <w:r w:rsidRPr="007D2CBD">
        <w:rPr>
          <w:rStyle w:val="ECCParagraph"/>
        </w:rPr>
        <w:t xml:space="preserve">. </w:t>
      </w:r>
    </w:p>
    <w:p w:rsidR="00794264" w:rsidRPr="007D2CBD" w:rsidRDefault="00794264" w:rsidP="00794264">
      <w:pPr>
        <w:rPr>
          <w:rStyle w:val="ECCParagraph"/>
        </w:rPr>
      </w:pPr>
      <w:r w:rsidRPr="007D2CBD">
        <w:rPr>
          <w:rStyle w:val="ECCParagraph"/>
        </w:rPr>
        <w:t>The regulation in CEPT/EU distinguishes between indoor and outdoor use, and requires mitigation techniques such as dynamic frequency selection (DFS) and transmitter power control (TPC) in order to protect radar applications/systems. The technical and operational conditions within CEPT/EU are as follows:</w:t>
      </w:r>
    </w:p>
    <w:p w:rsidR="00794264" w:rsidRPr="00F65A3C" w:rsidRDefault="00794264" w:rsidP="00794264">
      <w:pPr>
        <w:pStyle w:val="ECCBulletsLv1"/>
      </w:pPr>
      <w:r w:rsidRPr="00F65A3C">
        <w:t>5150-5350 MHz: Only indoor use, mean e.i.r.p. limited to 200 mW; DFS and TPC required above 5250 MHz</w:t>
      </w:r>
      <w:r>
        <w:t>;</w:t>
      </w:r>
      <w:r w:rsidRPr="00F65A3C">
        <w:t xml:space="preserve"> </w:t>
      </w:r>
    </w:p>
    <w:p w:rsidR="00794264" w:rsidRPr="00F65A3C" w:rsidRDefault="00794264" w:rsidP="00794264">
      <w:pPr>
        <w:pStyle w:val="ECCBulletsLv1"/>
      </w:pPr>
      <w:r w:rsidRPr="00F65A3C">
        <w:t>5470-5725 MHz: Indoor as well as outdoor use, mean e.i.r.p. limited to 1 W; DFS and TPC required.</w:t>
      </w:r>
    </w:p>
    <w:p w:rsidR="00794264" w:rsidRPr="007D2CBD" w:rsidRDefault="00794264" w:rsidP="00794264">
      <w:pPr>
        <w:rPr>
          <w:rStyle w:val="ECCParagraph"/>
        </w:rPr>
      </w:pPr>
      <w:r w:rsidRPr="007D2CBD">
        <w:rPr>
          <w:rStyle w:val="ECCParagraph"/>
        </w:rPr>
        <w:t>Indoor use is defined in ECC/DEC</w:t>
      </w:r>
      <w:proofErr w:type="gramStart"/>
      <w:r w:rsidRPr="007D2CBD">
        <w:rPr>
          <w:rStyle w:val="ECCParagraph"/>
        </w:rPr>
        <w:t>/(</w:t>
      </w:r>
      <w:proofErr w:type="gramEnd"/>
      <w:r w:rsidRPr="007D2CBD">
        <w:rPr>
          <w:rStyle w:val="ECCParagraph"/>
        </w:rPr>
        <w:t>04)08 as being “inside a permanent domestic or commercial building which will typically provide the necessary attenuation to facilitate sharing with other services”. The same document clarifies in footnote 2 that “Use of RLAN inside an aircraft is also considered to be an indoor use, due to the strong attenuation offered by the aircraft, their operational conditions, and taking account of the fact that the installation and use of RLAN equipment inside an aircraft is regulated by administrations due to the specific certification required from the relevant aviation authorities.”</w:t>
      </w:r>
    </w:p>
    <w:p w:rsidR="00794264" w:rsidRPr="007D2CBD" w:rsidRDefault="00794264" w:rsidP="00794264">
      <w:pPr>
        <w:rPr>
          <w:rStyle w:val="ECCParagraph"/>
        </w:rPr>
      </w:pPr>
      <w:r w:rsidRPr="007D2CBD">
        <w:rPr>
          <w:rStyle w:val="ECCParagraph"/>
        </w:rPr>
        <w:t xml:space="preserve">In 2014, Germany requested WG FM to clarify whether the regulatory conditions cover RLAN use in vehicles other than aircrafts, e.g. trains, cars, buses. The question was if the usage in a car, in a train or in a bus could be considered as indoor usage and if DFS could work while the RLAN device is in motion. An analysis, made by SRD/MG in 2015 concluded that compatibility with the meteorological radars in 5600-5650 MHz is </w:t>
      </w:r>
      <w:r w:rsidRPr="007D2CBD">
        <w:rPr>
          <w:rStyle w:val="ECCParagraph"/>
        </w:rPr>
        <w:lastRenderedPageBreak/>
        <w:t xml:space="preserve">not ensured by the 5 GHz DFS mechanism. The specific problem of radar detection from a moving vehicle lies in the relatively long scan times of weather radars: It might take between 1 and 10 minutes for the radar beam to sweep over the same elevation angle. Within this period, RLANs, inside a moving vehicle, might miss the radar signal despite a long channel availability check of 10 min, especially when driving into the range of the radar. ETSI TC BRAN expressed the opinion that the DFS mechanism for the protection of other radars than meteorological radars might work in a moving vehicle, but studies are needed to confirm this. In 2016, WG FM endorsed the analysis made by SRD/MG and recommended RLAN use in vehicles under the current regulation for SRDs in the frequency band </w:t>
      </w:r>
      <w:proofErr w:type="gramStart"/>
      <w:r w:rsidRPr="007D2CBD">
        <w:rPr>
          <w:rStyle w:val="ECCParagraph"/>
        </w:rPr>
        <w:t xml:space="preserve">5725-5875 MHz. </w:t>
      </w:r>
      <w:r w:rsidRPr="00544FFF">
        <w:rPr>
          <w:rStyle w:val="ECCParagraph"/>
        </w:rPr>
        <w:t>SRD/MG</w:t>
      </w:r>
      <w:proofErr w:type="gramEnd"/>
      <w:r w:rsidRPr="007D2CBD">
        <w:rPr>
          <w:rStyle w:val="ECCParagraph"/>
        </w:rPr>
        <w:t xml:space="preserve"> finalised an explanatory paper related to RLAN equipment using the 5 GHz band in vehicles, including the usage under the existing non-specific SRD regulation </w:t>
      </w:r>
      <w:r w:rsidRPr="007D2CBD">
        <w:rPr>
          <w:rStyle w:val="ECCParagraph"/>
        </w:rPr>
        <w:fldChar w:fldCharType="begin"/>
      </w:r>
      <w:r w:rsidRPr="007D2CBD">
        <w:rPr>
          <w:rStyle w:val="ECCParagraph"/>
        </w:rPr>
        <w:instrText xml:space="preserve"> REF _Ref498966283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[46]</w:t>
      </w:r>
      <w:r w:rsidRPr="007D2CBD">
        <w:rPr>
          <w:rStyle w:val="ECCParagraph"/>
        </w:rPr>
        <w:fldChar w:fldCharType="end"/>
      </w:r>
      <w:r w:rsidRPr="007D2CBD">
        <w:rPr>
          <w:rStyle w:val="ECCParagraph"/>
        </w:rPr>
        <w:t>. WG FM agreed to request WG SE (Project Team SE24) to conduct investigations about SRD usage in cars equipped with 5.8 GHz road toll equipment, RLAN use based on the existing 5.8 GHz SRD regulation (with 25 mW power) as well as co-channel ITS communications operating in the 5855-5875 MHz band.</w:t>
      </w:r>
    </w:p>
    <w:p w:rsidR="00794264" w:rsidRPr="007D2CBD" w:rsidRDefault="00794264" w:rsidP="00794264">
      <w:pPr>
        <w:rPr>
          <w:rStyle w:val="ECCParagraph"/>
        </w:rPr>
      </w:pPr>
      <w:r w:rsidRPr="007D2CBD">
        <w:rPr>
          <w:rStyle w:val="ECCParagraph"/>
        </w:rPr>
        <w:t>Previous work conducted within CEPT/ECC:</w:t>
      </w:r>
    </w:p>
    <w:p w:rsidR="00794264" w:rsidRPr="00F65A3C" w:rsidRDefault="00794264" w:rsidP="00794264">
      <w:pPr>
        <w:pStyle w:val="ECCBulletsLv1"/>
      </w:pPr>
      <w:r w:rsidRPr="00F65A3C">
        <w:t xml:space="preserve">CEPT Report 57 </w:t>
      </w:r>
      <w:r w:rsidRPr="00F65A3C">
        <w:fldChar w:fldCharType="begin"/>
      </w:r>
      <w:r w:rsidRPr="00F65A3C">
        <w:instrText xml:space="preserve"> REF _Ref491268621 \r \h </w:instrText>
      </w:r>
      <w:r w:rsidRPr="00F65A3C">
        <w:fldChar w:fldCharType="separate"/>
      </w:r>
      <w:r w:rsidR="002008DF">
        <w:t>[6]</w:t>
      </w:r>
      <w:r w:rsidRPr="00F65A3C">
        <w:fldChar w:fldCharType="end"/>
      </w:r>
      <w:r w:rsidRPr="00F65A3C">
        <w:t xml:space="preserve"> and CEPT Report 64 </w:t>
      </w:r>
      <w:r w:rsidRPr="00F65A3C">
        <w:fldChar w:fldCharType="begin"/>
      </w:r>
      <w:r w:rsidRPr="00F65A3C">
        <w:instrText xml:space="preserve"> REF _Ref498599254 \r \h </w:instrText>
      </w:r>
      <w:r w:rsidRPr="00F65A3C">
        <w:fldChar w:fldCharType="separate"/>
      </w:r>
      <w:r w:rsidR="002008DF">
        <w:t>[7]</w:t>
      </w:r>
      <w:r w:rsidRPr="00F65A3C">
        <w:fldChar w:fldCharType="end"/>
      </w:r>
      <w:r w:rsidRPr="00F65A3C">
        <w:t xml:space="preserve">: Harmonised compatibility and sharing conditions for Wireless Access Systems including RLAN in the bands 5350-5470 MHz and 5725-5925 MHz (´WAS/RLAN extension bands´) for the provision </w:t>
      </w:r>
      <w:r w:rsidR="006D6C00">
        <w:t>of wireless broadband services;</w:t>
      </w:r>
    </w:p>
    <w:p w:rsidR="00794264" w:rsidRPr="00F65A3C" w:rsidRDefault="00794264" w:rsidP="00794264">
      <w:pPr>
        <w:pStyle w:val="ECCBulletsLv2"/>
      </w:pPr>
      <w:r w:rsidRPr="00F65A3C">
        <w:t xml:space="preserve">Existing users studied: Radiodetermination service, FSS (5725-5925 MHz), AS/ASS, Non-specific SRDs, </w:t>
      </w:r>
      <w:r w:rsidR="006D6C00">
        <w:t>TTT, BFWA (up to 5875 MHz), ITS;</w:t>
      </w:r>
    </w:p>
    <w:p w:rsidR="00794264" w:rsidRPr="00F65A3C" w:rsidRDefault="00794264" w:rsidP="00794264">
      <w:pPr>
        <w:pStyle w:val="ECCBulletsLv2"/>
      </w:pPr>
      <w:r w:rsidRPr="00F65A3C">
        <w:t>New users studied: BDA2G (5855-5875 MHz), WIA (5725-5875 MHz)</w:t>
      </w:r>
      <w:r w:rsidR="006D6C00">
        <w:t>;</w:t>
      </w:r>
    </w:p>
    <w:p w:rsidR="00794264" w:rsidRPr="00F65A3C" w:rsidRDefault="00794264" w:rsidP="00794264">
      <w:pPr>
        <w:pStyle w:val="ECCBulletsLv1"/>
      </w:pPr>
      <w:r w:rsidRPr="00F65A3C">
        <w:t xml:space="preserve">ECC Report 244 </w:t>
      </w:r>
      <w:r w:rsidRPr="00F65A3C">
        <w:fldChar w:fldCharType="begin"/>
      </w:r>
      <w:r w:rsidRPr="00F65A3C">
        <w:instrText xml:space="preserve"> REF _Ref491270683 \r \h </w:instrText>
      </w:r>
      <w:r w:rsidRPr="00F65A3C">
        <w:fldChar w:fldCharType="separate"/>
      </w:r>
      <w:r w:rsidR="002008DF">
        <w:t>[24]</w:t>
      </w:r>
      <w:r w:rsidRPr="00F65A3C">
        <w:fldChar w:fldCharType="end"/>
      </w:r>
      <w:r w:rsidRPr="00F65A3C">
        <w:t>: MCL calculations between RLAN and TTT, including scenario “RLAN in-car”, but not under existing SRD regulation.</w:t>
      </w:r>
    </w:p>
    <w:p w:rsidR="00794264" w:rsidRPr="00794264" w:rsidRDefault="00794264" w:rsidP="00794264">
      <w:pPr>
        <w:pStyle w:val="Heading2"/>
      </w:pPr>
      <w:bookmarkStart w:id="185" w:name="_Toc471305271"/>
      <w:bookmarkStart w:id="186" w:name="_Toc504566324"/>
      <w:bookmarkStart w:id="187" w:name="_Toc513466537"/>
      <w:r w:rsidRPr="00794264">
        <w:t>Intelligent Transport Systems (ITS</w:t>
      </w:r>
      <w:bookmarkEnd w:id="185"/>
      <w:r w:rsidRPr="00794264">
        <w:t>)</w:t>
      </w:r>
      <w:bookmarkEnd w:id="186"/>
      <w:bookmarkEnd w:id="187"/>
    </w:p>
    <w:p w:rsidR="00794264" w:rsidRPr="007D2CBD" w:rsidRDefault="00794264" w:rsidP="00794264">
      <w:pPr>
        <w:rPr>
          <w:rStyle w:val="ECCParagraph"/>
        </w:rPr>
      </w:pPr>
      <w:r w:rsidRPr="007D2CBD">
        <w:rPr>
          <w:rStyle w:val="ECCParagraph"/>
        </w:rPr>
        <w:t>Regulation:</w:t>
      </w:r>
    </w:p>
    <w:p w:rsidR="00794264" w:rsidRPr="000A3253" w:rsidRDefault="00794264" w:rsidP="00794264">
      <w:pPr>
        <w:pStyle w:val="ECCBulletsLv1"/>
      </w:pPr>
      <w:r w:rsidRPr="000A3253">
        <w:t>ECC/REC/(08)01: Use of the band 5855-5875 MHz for Intelligent Transport Systems (ITS)</w:t>
      </w:r>
      <w:r w:rsidR="006D6C00">
        <w:t>;</w:t>
      </w:r>
    </w:p>
    <w:p w:rsidR="00794264" w:rsidRPr="000A3253" w:rsidRDefault="00794264" w:rsidP="00794264">
      <w:pPr>
        <w:pStyle w:val="ECCBulletsLv1"/>
      </w:pPr>
      <w:r w:rsidRPr="000A3253">
        <w:t xml:space="preserve">Decision 2008/671/EC </w:t>
      </w:r>
      <w:r w:rsidRPr="000A3253">
        <w:fldChar w:fldCharType="begin"/>
      </w:r>
      <w:r w:rsidRPr="000A3253">
        <w:instrText xml:space="preserve"> REF _Ref498966404 \r \h </w:instrText>
      </w:r>
      <w:r>
        <w:rPr>
          <w:highlight w:val="yellow"/>
        </w:rPr>
        <w:instrText xml:space="preserve"> \* MERGEFORMAT </w:instrText>
      </w:r>
      <w:r w:rsidRPr="000A3253">
        <w:fldChar w:fldCharType="separate"/>
      </w:r>
      <w:r w:rsidR="002008DF">
        <w:t>[15]</w:t>
      </w:r>
      <w:r w:rsidRPr="000A3253">
        <w:fldChar w:fldCharType="end"/>
      </w:r>
      <w:r w:rsidRPr="000A3253">
        <w:t>: Harmonised use of radio spectrum in the 5 875-5 905 MHz frequency band for safety-related applications of Intelligent Transport Systems (ITS)</w:t>
      </w:r>
      <w:r w:rsidR="006D6C00">
        <w:t>;</w:t>
      </w:r>
    </w:p>
    <w:p w:rsidR="00794264" w:rsidRPr="00F65A3C" w:rsidRDefault="00794264" w:rsidP="00794264">
      <w:pPr>
        <w:pStyle w:val="ECCBulletsLv1"/>
      </w:pPr>
      <w:r w:rsidRPr="000A3253">
        <w:t>ECC/DEC</w:t>
      </w:r>
      <w:proofErr w:type="gramStart"/>
      <w:r w:rsidRPr="000A3253">
        <w:t>/(</w:t>
      </w:r>
      <w:proofErr w:type="gramEnd"/>
      <w:r w:rsidRPr="000A3253">
        <w:t>08)01</w:t>
      </w:r>
      <w:r w:rsidRPr="00F65A3C">
        <w:t>: Harmonised use of the 5875-5925 MHz frequency band for Intelligent Transport Systems (ITS)</w:t>
      </w:r>
      <w:r w:rsidR="006D6C00">
        <w:t>.</w:t>
      </w:r>
    </w:p>
    <w:p w:rsidR="00794264" w:rsidRPr="007D2CBD" w:rsidRDefault="00794264" w:rsidP="00794264">
      <w:pPr>
        <w:rPr>
          <w:rStyle w:val="ECCParagraph"/>
        </w:rPr>
      </w:pPr>
      <w:r w:rsidRPr="007D2CBD">
        <w:rPr>
          <w:rStyle w:val="ECCParagraph"/>
        </w:rPr>
        <w:t xml:space="preserve">In this </w:t>
      </w:r>
      <w:r w:rsidR="00D2660D">
        <w:rPr>
          <w:rStyle w:val="ECCParagraph"/>
        </w:rPr>
        <w:t>R</w:t>
      </w:r>
      <w:r w:rsidRPr="007D2CBD">
        <w:rPr>
          <w:rStyle w:val="ECCParagraph"/>
        </w:rPr>
        <w:t>eport</w:t>
      </w:r>
      <w:r w:rsidR="00A5551E">
        <w:rPr>
          <w:rStyle w:val="ECCParagraph"/>
        </w:rPr>
        <w:t xml:space="preserve"> only road-</w:t>
      </w:r>
      <w:proofErr w:type="gramStart"/>
      <w:r w:rsidR="00A5551E">
        <w:rPr>
          <w:rStyle w:val="ECCParagraph"/>
        </w:rPr>
        <w:t>ITS is</w:t>
      </w:r>
      <w:proofErr w:type="gramEnd"/>
      <w:r w:rsidR="00A5551E">
        <w:rPr>
          <w:rStyle w:val="ECCParagraph"/>
        </w:rPr>
        <w:t xml:space="preserve"> considered.</w:t>
      </w:r>
      <w:r w:rsidRPr="007D2CBD">
        <w:rPr>
          <w:rStyle w:val="ECCParagraph"/>
        </w:rPr>
        <w:t xml:space="preserve"> </w:t>
      </w:r>
      <w:proofErr w:type="gramStart"/>
      <w:r w:rsidRPr="007D2CBD">
        <w:rPr>
          <w:rStyle w:val="ECCParagraph"/>
        </w:rPr>
        <w:t xml:space="preserve">ITS </w:t>
      </w:r>
      <w:r w:rsidR="007D18B1">
        <w:rPr>
          <w:rStyle w:val="ECCParagraph"/>
        </w:rPr>
        <w:t>is</w:t>
      </w:r>
      <w:proofErr w:type="gramEnd"/>
      <w:r w:rsidR="007D18B1">
        <w:rPr>
          <w:rStyle w:val="ECCParagraph"/>
        </w:rPr>
        <w:t xml:space="preserve"> referred to </w:t>
      </w:r>
      <w:r w:rsidRPr="007D2CBD">
        <w:rPr>
          <w:rStyle w:val="ECCParagraph"/>
        </w:rPr>
        <w:t>as vehicle to vehicle, and vehicle to road infrastructure communication for road safety and traffic applications. ITS is characteri</w:t>
      </w:r>
      <w:r w:rsidR="006E7EA2">
        <w:rPr>
          <w:rStyle w:val="ECCParagraph"/>
        </w:rPr>
        <w:t>s</w:t>
      </w:r>
      <w:r w:rsidRPr="007D2CBD">
        <w:rPr>
          <w:rStyle w:val="ECCParagraph"/>
        </w:rPr>
        <w:t>ed by inter-vehicle communication in highly dynamic ad hoc networks using broadcast mode, complemented by communication to a road</w:t>
      </w:r>
      <w:r w:rsidR="009228C2">
        <w:rPr>
          <w:rStyle w:val="ECCParagraph"/>
        </w:rPr>
        <w:t>-</w:t>
      </w:r>
      <w:r w:rsidRPr="007D2CBD">
        <w:rPr>
          <w:rStyle w:val="ECCParagraph"/>
        </w:rPr>
        <w:t xml:space="preserve">side infrastructure, as described in CEPT Report 20 </w:t>
      </w:r>
      <w:r w:rsidRPr="007D2CBD">
        <w:rPr>
          <w:rStyle w:val="ECCParagraph"/>
        </w:rPr>
        <w:fldChar w:fldCharType="begin"/>
      </w:r>
      <w:r w:rsidRPr="007D2CBD">
        <w:rPr>
          <w:rStyle w:val="ECCParagraph"/>
        </w:rPr>
        <w:instrText xml:space="preserve"> REF _Ref498966421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[5]</w:t>
      </w:r>
      <w:r w:rsidRPr="007D2CBD">
        <w:rPr>
          <w:rStyle w:val="ECCParagraph"/>
        </w:rPr>
        <w:fldChar w:fldCharType="end"/>
      </w:r>
      <w:r w:rsidRPr="007D2CBD">
        <w:rPr>
          <w:rStyle w:val="ECCParagraph"/>
        </w:rPr>
        <w:t xml:space="preserve">. The respective requirements, as well as compatibility studies presented in ECC Report 101 and ECC Report 228 </w:t>
      </w:r>
      <w:r w:rsidRPr="007D2CBD">
        <w:rPr>
          <w:rStyle w:val="ECCParagraph"/>
        </w:rPr>
        <w:fldChar w:fldCharType="begin"/>
      </w:r>
      <w:r w:rsidRPr="007D2CBD">
        <w:rPr>
          <w:rStyle w:val="ECCParagraph"/>
        </w:rPr>
        <w:instrText xml:space="preserve"> REF _Ref498599611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[23]</w:t>
      </w:r>
      <w:r w:rsidRPr="007D2CBD">
        <w:rPr>
          <w:rStyle w:val="ECCParagraph"/>
        </w:rPr>
        <w:fldChar w:fldCharType="end"/>
      </w:r>
      <w:r w:rsidRPr="007D2CBD">
        <w:rPr>
          <w:rStyle w:val="ECCParagraph"/>
        </w:rPr>
        <w:t xml:space="preserve">, led to the following frequency designations for ITS: </w:t>
      </w:r>
    </w:p>
    <w:p w:rsidR="00794264" w:rsidRPr="00F65A3C" w:rsidRDefault="00794264" w:rsidP="00794264">
      <w:pPr>
        <w:pStyle w:val="ECCBulletsLv1"/>
      </w:pPr>
      <w:r w:rsidRPr="00F65A3C">
        <w:t xml:space="preserve">The band 5855-5875 MHz as per ECC/REC/(08)01 </w:t>
      </w:r>
      <w:r w:rsidR="006D6C00">
        <w:t>for ITS non-safety applications;</w:t>
      </w:r>
    </w:p>
    <w:p w:rsidR="00794264" w:rsidRPr="00F65A3C" w:rsidRDefault="00794264" w:rsidP="00794264">
      <w:pPr>
        <w:pStyle w:val="ECCBulletsLv1"/>
      </w:pPr>
      <w:r w:rsidRPr="00F65A3C">
        <w:t xml:space="preserve">The band 5875-5905 MHz as per Decision 2008/671/EC and ECC/DEC/(08)01 </w:t>
      </w:r>
      <w:r w:rsidR="006D6C00">
        <w:t>for traffic safety applications;</w:t>
      </w:r>
    </w:p>
    <w:p w:rsidR="00794264" w:rsidRPr="00F65A3C" w:rsidRDefault="00794264" w:rsidP="00794264">
      <w:pPr>
        <w:pStyle w:val="ECCBulletsLv1"/>
      </w:pPr>
      <w:r w:rsidRPr="00F65A3C">
        <w:t>The band 5905-5925 MHz as per ECC/DEC</w:t>
      </w:r>
      <w:proofErr w:type="gramStart"/>
      <w:r w:rsidRPr="00F65A3C">
        <w:t>/(</w:t>
      </w:r>
      <w:proofErr w:type="gramEnd"/>
      <w:r w:rsidRPr="00F65A3C">
        <w:t xml:space="preserve">08)01 for an extension of ITS spectrum. </w:t>
      </w:r>
    </w:p>
    <w:p w:rsidR="00794264" w:rsidRPr="00F65A3C" w:rsidRDefault="00794264" w:rsidP="00794264">
      <w:r w:rsidRPr="00F65A3C">
        <w:t xml:space="preserve">In this </w:t>
      </w:r>
      <w:r w:rsidR="006D6C00">
        <w:t>R</w:t>
      </w:r>
      <w:r w:rsidRPr="00F65A3C">
        <w:t xml:space="preserve">eport, only </w:t>
      </w:r>
      <w:proofErr w:type="gramStart"/>
      <w:r w:rsidRPr="00F65A3C">
        <w:t>ITS</w:t>
      </w:r>
      <w:proofErr w:type="gramEnd"/>
      <w:r w:rsidRPr="00F65A3C">
        <w:t xml:space="preserve"> within the SRD band, i.e. 5855-5875 MHz, is considered. </w:t>
      </w:r>
    </w:p>
    <w:p w:rsidR="00794264" w:rsidRPr="007D2CBD" w:rsidRDefault="00794264" w:rsidP="00794264">
      <w:pPr>
        <w:rPr>
          <w:rStyle w:val="ECCParagraph"/>
        </w:rPr>
      </w:pPr>
      <w:r w:rsidRPr="007D2CBD">
        <w:rPr>
          <w:rStyle w:val="ECCParagraph"/>
        </w:rPr>
        <w:t xml:space="preserve">A set of ITS communication standards has been developed by ETSI, CEN and CENELEC under EU Mandate M/453 (2009) </w:t>
      </w:r>
      <w:r w:rsidRPr="007D2CBD">
        <w:rPr>
          <w:rStyle w:val="ECCParagraph"/>
        </w:rPr>
        <w:fldChar w:fldCharType="begin"/>
      </w:r>
      <w:r w:rsidRPr="007D2CBD">
        <w:rPr>
          <w:rStyle w:val="ECCParagraph"/>
        </w:rPr>
        <w:instrText xml:space="preserve"> REF _Ref498966469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[50]</w:t>
      </w:r>
      <w:r w:rsidRPr="007D2CBD">
        <w:rPr>
          <w:rStyle w:val="ECCParagraph"/>
        </w:rPr>
        <w:fldChar w:fldCharType="end"/>
      </w:r>
      <w:r w:rsidRPr="007D2CBD">
        <w:rPr>
          <w:rStyle w:val="ECCParagraph"/>
        </w:rPr>
        <w:t xml:space="preserve">. In November 2016, the EU released its strategy on Cooperative Intelligent Transport Systems (C-ITS) in order to ensure a coordinated deployment of cooperative, connected and automated mobility. </w:t>
      </w:r>
      <w:r w:rsidRPr="00AB2AA2">
        <w:rPr>
          <w:rStyle w:val="ECCParagraph"/>
        </w:rPr>
        <w:t>Several member states have already started C-ITS deployment activities and test C-ITS services under real life conditions</w:t>
      </w:r>
      <w:r w:rsidR="00AB2AA2">
        <w:rPr>
          <w:rStyle w:val="ECCParagraph"/>
        </w:rPr>
        <w:t xml:space="preserve"> </w:t>
      </w:r>
      <w:r w:rsidR="00AB0CCE" w:rsidRPr="00AB2AA2">
        <w:rPr>
          <w:rStyle w:val="ECCParagraph"/>
        </w:rPr>
        <w:t>such as</w:t>
      </w:r>
      <w:r w:rsidRPr="007D2CBD">
        <w:rPr>
          <w:rStyle w:val="ECCParagraph"/>
        </w:rPr>
        <w:t xml:space="preserve"> in the Cooperative ITS Corridor from Rotterdam-Frankfurt/M.-Vienna. It should be noted that testing in the C-ITS corridor focuses on data exchange and application layer interoperability, not on radio equipment testing. In December 2016, the C-Roads Platform was launched, which brings </w:t>
      </w:r>
      <w:r w:rsidR="005E3BA4">
        <w:rPr>
          <w:rStyle w:val="ECCParagraph"/>
        </w:rPr>
        <w:t xml:space="preserve">European </w:t>
      </w:r>
      <w:r w:rsidRPr="005E3BA4">
        <w:rPr>
          <w:rStyle w:val="ECCParagraph"/>
        </w:rPr>
        <w:t>Member State telecommunication</w:t>
      </w:r>
      <w:r w:rsidRPr="007D2CBD">
        <w:rPr>
          <w:rStyle w:val="ECCParagraph"/>
        </w:rPr>
        <w:t xml:space="preserve"> Authorities and Road Authorities together in order to link C-ITS deployment activities, jointly develop and share technical specifications and work towards interoperability. The car industry has expressed its intention to deploy C-ITS equipped vehicles at full scale </w:t>
      </w:r>
      <w:r w:rsidRPr="007D2CBD">
        <w:rPr>
          <w:rStyle w:val="ECCParagraph"/>
        </w:rPr>
        <w:lastRenderedPageBreak/>
        <w:t>by 2019 and confirmed that wireless vehicle-to-X communication will be based on ETSI ITS-G5 and IEEE 802.11p standards. Vehicle-to-x enables direct communication between vehicles (vehicle-to-vehicle) and other road users and between permanently installed infrastructure (vehicle-to-infrastructure</w:t>
      </w:r>
      <w:r w:rsidRPr="00AB0CCE">
        <w:rPr>
          <w:rStyle w:val="ECCParagraph"/>
        </w:rPr>
        <w:t>)</w:t>
      </w:r>
      <w:r w:rsidR="005E3BA4">
        <w:rPr>
          <w:rStyle w:val="ECCParagraph"/>
        </w:rPr>
        <w:t xml:space="preserve"> </w:t>
      </w:r>
      <w:r w:rsidR="00AB0CCE">
        <w:rPr>
          <w:rStyle w:val="ECCParagraph"/>
        </w:rPr>
        <w:t>such as</w:t>
      </w:r>
      <w:r w:rsidRPr="007D2CBD">
        <w:rPr>
          <w:rStyle w:val="ECCParagraph"/>
        </w:rPr>
        <w:t xml:space="preserve"> traffic lights or other traffic management systems.</w:t>
      </w:r>
    </w:p>
    <w:p w:rsidR="00794264" w:rsidRPr="00794264" w:rsidRDefault="00794264" w:rsidP="00794264">
      <w:pPr>
        <w:pStyle w:val="Heading2"/>
      </w:pPr>
      <w:bookmarkStart w:id="188" w:name="_Toc498616414"/>
      <w:bookmarkStart w:id="189" w:name="_Toc498667324"/>
      <w:bookmarkStart w:id="190" w:name="_Toc498959673"/>
      <w:bookmarkStart w:id="191" w:name="_Toc498961673"/>
      <w:bookmarkStart w:id="192" w:name="_Toc471305272"/>
      <w:bookmarkStart w:id="193" w:name="_Toc504566325"/>
      <w:bookmarkStart w:id="194" w:name="_Toc513466538"/>
      <w:bookmarkEnd w:id="188"/>
      <w:bookmarkEnd w:id="189"/>
      <w:bookmarkEnd w:id="190"/>
      <w:bookmarkEnd w:id="191"/>
      <w:r w:rsidRPr="00794264">
        <w:t>Road Tolling (TTT)</w:t>
      </w:r>
      <w:bookmarkEnd w:id="192"/>
      <w:bookmarkEnd w:id="193"/>
      <w:bookmarkEnd w:id="194"/>
    </w:p>
    <w:p w:rsidR="00794264" w:rsidRPr="007D2CBD" w:rsidRDefault="00794264" w:rsidP="00794264">
      <w:pPr>
        <w:rPr>
          <w:rStyle w:val="ECCParagraph"/>
        </w:rPr>
      </w:pPr>
      <w:r w:rsidRPr="007D2CBD">
        <w:rPr>
          <w:rStyle w:val="ECCParagraph"/>
        </w:rPr>
        <w:t xml:space="preserve">ERC/REC 70-03 recommends the 5795-5815 MHz frequency band for Transport and Traffic Telematics (TTT), which includes road tolling. Annex 5b identifies the band 5795-5815 MHz for TTT. Commission implementing decision EU 2017/1483 on radio spectrum for short range devices includes 5795-5815 MHz for road tolling. Technical parameters are given in the </w:t>
      </w:r>
      <w:r w:rsidR="00770CA8">
        <w:rPr>
          <w:rStyle w:val="ECCParagraph"/>
        </w:rPr>
        <w:t>Harmonised</w:t>
      </w:r>
      <w:r w:rsidRPr="007D2CBD">
        <w:rPr>
          <w:rStyle w:val="ECCParagraph"/>
        </w:rPr>
        <w:t xml:space="preserve"> </w:t>
      </w:r>
      <w:r w:rsidR="001F0FB8">
        <w:rPr>
          <w:rStyle w:val="ECCParagraph"/>
        </w:rPr>
        <w:t>S</w:t>
      </w:r>
      <w:r w:rsidRPr="007D2CBD">
        <w:rPr>
          <w:rStyle w:val="ECCParagraph"/>
        </w:rPr>
        <w:t xml:space="preserve">tandard EN 300 674 </w:t>
      </w:r>
      <w:r w:rsidRPr="007D2CBD">
        <w:rPr>
          <w:rStyle w:val="ECCParagraph"/>
        </w:rPr>
        <w:fldChar w:fldCharType="begin"/>
      </w:r>
      <w:r w:rsidRPr="007D2CBD">
        <w:rPr>
          <w:rStyle w:val="ECCParagraph"/>
        </w:rPr>
        <w:instrText xml:space="preserve"> REF _Ref498965767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[30</w:t>
      </w:r>
      <w:proofErr w:type="gramStart"/>
      <w:r w:rsidR="002008DF">
        <w:rPr>
          <w:rStyle w:val="ECCParagraph"/>
        </w:rPr>
        <w:t>]</w:t>
      </w:r>
      <w:proofErr w:type="gramEnd"/>
      <w:r w:rsidRPr="007D2CBD">
        <w:rPr>
          <w:rStyle w:val="ECCParagraph"/>
        </w:rPr>
        <w:fldChar w:fldCharType="end"/>
      </w:r>
      <w:r w:rsidRPr="007D2CBD">
        <w:rPr>
          <w:rStyle w:val="ECCParagraph"/>
        </w:rPr>
        <w:fldChar w:fldCharType="begin"/>
      </w:r>
      <w:r w:rsidRPr="007D2CBD">
        <w:rPr>
          <w:rStyle w:val="ECCParagraph"/>
        </w:rPr>
        <w:instrText xml:space="preserve"> REF _Ref491271573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[31]</w:t>
      </w:r>
      <w:r w:rsidRPr="007D2CBD">
        <w:rPr>
          <w:rStyle w:val="ECCParagraph"/>
        </w:rPr>
        <w:fldChar w:fldCharType="end"/>
      </w:r>
      <w:r w:rsidRPr="007D2CBD">
        <w:rPr>
          <w:rStyle w:val="ECCParagraph"/>
        </w:rPr>
        <w:fldChar w:fldCharType="begin"/>
      </w:r>
      <w:r w:rsidRPr="007D2CBD">
        <w:rPr>
          <w:rStyle w:val="ECCParagraph"/>
        </w:rPr>
        <w:instrText xml:space="preserve"> REF _Ref491271292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[32]</w:t>
      </w:r>
      <w:r w:rsidRPr="007D2CBD">
        <w:rPr>
          <w:rStyle w:val="ECCParagraph"/>
        </w:rPr>
        <w:fldChar w:fldCharType="end"/>
      </w:r>
      <w:r w:rsidRPr="007D2CBD">
        <w:rPr>
          <w:rStyle w:val="ECCParagraph"/>
        </w:rPr>
        <w:t>. The vast majority of the existing road tolling installations using DSRC technology in Europe operate throughout the whole 20 MHz.</w:t>
      </w:r>
    </w:p>
    <w:p w:rsidR="00794264" w:rsidRPr="007D2CBD" w:rsidRDefault="00794264" w:rsidP="00794264">
      <w:pPr>
        <w:rPr>
          <w:rStyle w:val="ECCParagraph"/>
        </w:rPr>
      </w:pPr>
      <w:r w:rsidRPr="007D2CBD">
        <w:rPr>
          <w:rStyle w:val="ECCParagraph"/>
        </w:rPr>
        <w:t xml:space="preserve">The Directive 2004/52/EC </w:t>
      </w:r>
      <w:r w:rsidRPr="007D2CBD">
        <w:rPr>
          <w:rStyle w:val="ECCParagraph"/>
        </w:rPr>
        <w:fldChar w:fldCharType="begin"/>
      </w:r>
      <w:r w:rsidRPr="007D2CBD">
        <w:rPr>
          <w:rStyle w:val="ECCParagraph"/>
        </w:rPr>
        <w:instrText xml:space="preserve"> REF _Ref498966621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[10]</w:t>
      </w:r>
      <w:r w:rsidRPr="007D2CBD">
        <w:rPr>
          <w:rStyle w:val="ECCParagraph"/>
        </w:rPr>
        <w:fldChar w:fldCharType="end"/>
      </w:r>
      <w:r w:rsidRPr="007D2CBD">
        <w:rPr>
          <w:rStyle w:val="ECCParagraph"/>
        </w:rPr>
        <w:t xml:space="preserve"> proposes the introduction of European Electronic Toll Service (EETS) that makes it mandatory for fee collection systems to use one or more of the following technologies: satellite positioning, mobile cellular communications and 5.8 GHz microwave technologies (DSRC). DSRC at 5.8 GHz is the main technology for vehicle identification and toll transactions in many European tolling systems, but is also used as complementing technology for enforcement in satellite-based tolling systems</w:t>
      </w:r>
      <w:r w:rsidR="008C3FEB">
        <w:rPr>
          <w:rStyle w:val="ECCParagraph"/>
        </w:rPr>
        <w:t xml:space="preserve"> </w:t>
      </w:r>
      <w:r w:rsidR="00AB0CCE">
        <w:rPr>
          <w:rStyle w:val="ECCParagraph"/>
        </w:rPr>
        <w:t>such as</w:t>
      </w:r>
      <w:r w:rsidRPr="007D2CBD">
        <w:rPr>
          <w:rStyle w:val="ECCParagraph"/>
        </w:rPr>
        <w:t xml:space="preserve"> in Germany or Slovakia. DSRC at 5.8 GHz is used in at least in 18 European countries. According to the statistics from members of ASECAP, 29 million TTT OBUs are in use </w:t>
      </w:r>
      <w:r w:rsidRPr="007D2CBD">
        <w:rPr>
          <w:rStyle w:val="ECCParagraph"/>
        </w:rPr>
        <w:fldChar w:fldCharType="begin"/>
      </w:r>
      <w:r w:rsidRPr="007D2CBD">
        <w:rPr>
          <w:rStyle w:val="ECCParagraph"/>
        </w:rPr>
        <w:instrText xml:space="preserve"> REF _Ref498702511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[8]</w:t>
      </w:r>
      <w:r w:rsidRPr="007D2CBD">
        <w:rPr>
          <w:rStyle w:val="ECCParagraph"/>
        </w:rPr>
        <w:fldChar w:fldCharType="end"/>
      </w:r>
      <w:r w:rsidRPr="007D2CBD">
        <w:rPr>
          <w:rStyle w:val="ECCParagraph"/>
        </w:rPr>
        <w:t xml:space="preserve">. It is further noted that “the revenue for all kinds of tolling is 29 billion EUR and the TTT based tolling is a substantial part of this. </w:t>
      </w:r>
      <w:proofErr w:type="gramStart"/>
      <w:r w:rsidRPr="007D2CBD">
        <w:rPr>
          <w:rStyle w:val="ECCParagraph"/>
        </w:rPr>
        <w:t xml:space="preserve">Revenues from TTT road toll systems are an important income to build and maintain road infrastructure in Europe” </w:t>
      </w:r>
      <w:r w:rsidRPr="007D2CBD">
        <w:rPr>
          <w:rStyle w:val="ECCParagraph"/>
        </w:rPr>
        <w:fldChar w:fldCharType="begin"/>
      </w:r>
      <w:r w:rsidRPr="007D2CBD">
        <w:rPr>
          <w:rStyle w:val="ECCParagraph"/>
        </w:rPr>
        <w:instrText xml:space="preserve"> REF _Ref498702511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[8]</w:t>
      </w:r>
      <w:r w:rsidRPr="007D2CBD">
        <w:rPr>
          <w:rStyle w:val="ECCParagraph"/>
        </w:rPr>
        <w:fldChar w:fldCharType="end"/>
      </w:r>
      <w:r w:rsidRPr="007D2CBD">
        <w:rPr>
          <w:rStyle w:val="ECCParagraph"/>
        </w:rPr>
        <w:t>.</w:t>
      </w:r>
      <w:proofErr w:type="gramEnd"/>
    </w:p>
    <w:p w:rsidR="00794264" w:rsidRPr="007D2CBD" w:rsidRDefault="00794264" w:rsidP="00794264">
      <w:pPr>
        <w:rPr>
          <w:rStyle w:val="ECCParagraph"/>
        </w:rPr>
      </w:pPr>
      <w:r w:rsidRPr="007D2CBD">
        <w:rPr>
          <w:rStyle w:val="ECCParagraph"/>
        </w:rPr>
        <w:t xml:space="preserve">Communication standards for DSRC at 5.8 GHz were developed in CEN TC 278 and published as CEN EN 12253 </w:t>
      </w:r>
      <w:r w:rsidRPr="007D2CBD">
        <w:rPr>
          <w:rStyle w:val="ECCParagraph"/>
        </w:rPr>
        <w:fldChar w:fldCharType="begin"/>
      </w:r>
      <w:r w:rsidRPr="007D2CBD">
        <w:rPr>
          <w:rStyle w:val="ECCParagraph"/>
        </w:rPr>
        <w:instrText xml:space="preserve"> REF _Ref491271312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[1]</w:t>
      </w:r>
      <w:r w:rsidRPr="007D2CBD">
        <w:rPr>
          <w:rStyle w:val="ECCParagraph"/>
        </w:rPr>
        <w:fldChar w:fldCharType="end"/>
      </w:r>
      <w:r w:rsidRPr="007D2CBD">
        <w:rPr>
          <w:rStyle w:val="ECCParagraph"/>
        </w:rPr>
        <w:t xml:space="preserve">, CEN EN 12795 </w:t>
      </w:r>
      <w:r w:rsidRPr="007D2CBD">
        <w:rPr>
          <w:rStyle w:val="ECCParagraph"/>
        </w:rPr>
        <w:fldChar w:fldCharType="begin"/>
      </w:r>
      <w:r w:rsidRPr="007D2CBD">
        <w:rPr>
          <w:rStyle w:val="ECCParagraph"/>
        </w:rPr>
        <w:instrText xml:space="preserve"> REF _Ref498599914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[2]</w:t>
      </w:r>
      <w:r w:rsidRPr="007D2CBD">
        <w:rPr>
          <w:rStyle w:val="ECCParagraph"/>
        </w:rPr>
        <w:fldChar w:fldCharType="end"/>
      </w:r>
      <w:r w:rsidRPr="007D2CBD">
        <w:rPr>
          <w:rStyle w:val="ECCParagraph"/>
        </w:rPr>
        <w:t xml:space="preserve">, CEN EN 12834 </w:t>
      </w:r>
      <w:r w:rsidRPr="007D2CBD">
        <w:rPr>
          <w:rStyle w:val="ECCParagraph"/>
        </w:rPr>
        <w:fldChar w:fldCharType="begin"/>
      </w:r>
      <w:r w:rsidRPr="007D2CBD">
        <w:rPr>
          <w:rStyle w:val="ECCParagraph"/>
        </w:rPr>
        <w:instrText xml:space="preserve"> REF _Ref498966702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[3]</w:t>
      </w:r>
      <w:r w:rsidRPr="007D2CBD">
        <w:rPr>
          <w:rStyle w:val="ECCParagraph"/>
        </w:rPr>
        <w:fldChar w:fldCharType="end"/>
      </w:r>
      <w:r w:rsidRPr="007D2CBD">
        <w:rPr>
          <w:rStyle w:val="ECCParagraph"/>
        </w:rPr>
        <w:t xml:space="preserve"> and CEN EN 13372 </w:t>
      </w:r>
      <w:r w:rsidRPr="007D2CBD">
        <w:rPr>
          <w:rStyle w:val="ECCParagraph"/>
        </w:rPr>
        <w:fldChar w:fldCharType="begin"/>
      </w:r>
      <w:r w:rsidRPr="007D2CBD">
        <w:rPr>
          <w:rStyle w:val="ECCParagraph"/>
        </w:rPr>
        <w:instrText xml:space="preserve"> REF _Ref498966716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[4]</w:t>
      </w:r>
      <w:r w:rsidRPr="007D2CBD">
        <w:rPr>
          <w:rStyle w:val="ECCParagraph"/>
        </w:rPr>
        <w:fldChar w:fldCharType="end"/>
      </w:r>
      <w:r w:rsidRPr="007D2CBD">
        <w:rPr>
          <w:rStyle w:val="ECCParagraph"/>
        </w:rPr>
        <w:t xml:space="preserve">. It should be noted that the term DSRC is used in the US for ITS standards defining vehicle-to-X communication based on IEEE 802.11 and the IEEE 1609 </w:t>
      </w:r>
      <w:r w:rsidRPr="007D2CBD">
        <w:rPr>
          <w:rStyle w:val="ECCParagraph"/>
        </w:rPr>
        <w:fldChar w:fldCharType="begin"/>
      </w:r>
      <w:r w:rsidRPr="007D2CBD">
        <w:rPr>
          <w:rStyle w:val="ECCParagraph"/>
        </w:rPr>
        <w:instrText xml:space="preserve"> REF _Ref499034698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[48]</w:t>
      </w:r>
      <w:r w:rsidRPr="007D2CBD">
        <w:rPr>
          <w:rStyle w:val="ECCParagraph"/>
        </w:rPr>
        <w:fldChar w:fldCharType="end"/>
      </w:r>
      <w:r w:rsidRPr="007D2CBD">
        <w:rPr>
          <w:rStyle w:val="ECCParagraph"/>
        </w:rPr>
        <w:t xml:space="preserve"> family of standards.</w:t>
      </w:r>
    </w:p>
    <w:p w:rsidR="00794264" w:rsidRPr="007D2CBD" w:rsidRDefault="00794264" w:rsidP="00794264">
      <w:pPr>
        <w:rPr>
          <w:rStyle w:val="ECCParagraph"/>
        </w:rPr>
      </w:pPr>
      <w:r w:rsidRPr="007D2CBD">
        <w:rPr>
          <w:rStyle w:val="ECCParagraph"/>
        </w:rPr>
        <w:t xml:space="preserve">Within the EU, the new applications of Weights &amp; Dimension and Smart Tachograph, which have similarities to toll enforcement, are required to use DSRC at 5795-5805 MHz according to Commission Implementing Decision 2016/799 </w:t>
      </w:r>
      <w:r w:rsidRPr="007D2CBD">
        <w:rPr>
          <w:rStyle w:val="ECCParagraph"/>
        </w:rPr>
        <w:fldChar w:fldCharType="begin"/>
      </w:r>
      <w:r w:rsidRPr="007D2CBD">
        <w:rPr>
          <w:rStyle w:val="ECCParagraph"/>
        </w:rPr>
        <w:instrText xml:space="preserve"> REF _Ref498600006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[9]</w:t>
      </w:r>
      <w:r w:rsidRPr="007D2CBD">
        <w:rPr>
          <w:rStyle w:val="ECCParagraph"/>
        </w:rPr>
        <w:fldChar w:fldCharType="end"/>
      </w:r>
      <w:r w:rsidRPr="007D2CBD">
        <w:rPr>
          <w:rStyle w:val="ECCParagraph"/>
        </w:rPr>
        <w:t xml:space="preserve">, and Directive (EU) 2015/719 </w:t>
      </w:r>
      <w:r w:rsidRPr="007D2CBD">
        <w:rPr>
          <w:rStyle w:val="ECCParagraph"/>
        </w:rPr>
        <w:fldChar w:fldCharType="begin"/>
      </w:r>
      <w:r w:rsidRPr="007D2CBD">
        <w:rPr>
          <w:rStyle w:val="ECCParagraph"/>
        </w:rPr>
        <w:instrText xml:space="preserve"> REF _Ref498600036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[13]</w:t>
      </w:r>
      <w:r w:rsidRPr="007D2CBD">
        <w:rPr>
          <w:rStyle w:val="ECCParagraph"/>
        </w:rPr>
        <w:fldChar w:fldCharType="end"/>
      </w:r>
      <w:r w:rsidRPr="007D2CBD">
        <w:rPr>
          <w:rStyle w:val="ECCParagraph"/>
        </w:rPr>
        <w:t>, respectively.</w:t>
      </w:r>
    </w:p>
    <w:p w:rsidR="00794264" w:rsidRPr="007D2CBD" w:rsidRDefault="00794264" w:rsidP="00794264">
      <w:pPr>
        <w:rPr>
          <w:rStyle w:val="ECCParagraph"/>
        </w:rPr>
      </w:pPr>
      <w:r w:rsidRPr="007D2CBD">
        <w:rPr>
          <w:rStyle w:val="ECCParagraph"/>
        </w:rPr>
        <w:t>Previous work conducted within ECC:</w:t>
      </w:r>
    </w:p>
    <w:p w:rsidR="00794264" w:rsidRPr="00F65A3C" w:rsidRDefault="00794264" w:rsidP="00794264">
      <w:pPr>
        <w:pStyle w:val="ECCBulletsLv1"/>
      </w:pPr>
      <w:r w:rsidRPr="00F65A3C">
        <w:t xml:space="preserve">ECC Report 250 </w:t>
      </w:r>
      <w:r w:rsidRPr="00F65A3C">
        <w:fldChar w:fldCharType="begin"/>
      </w:r>
      <w:r w:rsidRPr="00F65A3C">
        <w:instrText xml:space="preserve"> REF _Ref498600091 \r \h </w:instrText>
      </w:r>
      <w:r w:rsidRPr="00F65A3C">
        <w:fldChar w:fldCharType="separate"/>
      </w:r>
      <w:r w:rsidR="002008DF">
        <w:t>[25]</w:t>
      </w:r>
      <w:r w:rsidRPr="00F65A3C">
        <w:fldChar w:fldCharType="end"/>
      </w:r>
      <w:r w:rsidRPr="00F65A3C">
        <w:t>: Compatibility studies between TTT/DSRC in the band 5805-5815 MHz and other systems. Radiolocation systems below 5850 MHz; BFWA in the band 5725-5875 MHz and SRDs in the band 5725-5875 MHz are covered. The following summary is given:</w:t>
      </w:r>
    </w:p>
    <w:p w:rsidR="00794264" w:rsidRPr="00794264" w:rsidRDefault="00794264" w:rsidP="006D6C00">
      <w:pPr>
        <w:pStyle w:val="ECCBulletsLv2"/>
      </w:pPr>
      <w:r w:rsidRPr="00AB0CCE">
        <w:t>Worst</w:t>
      </w:r>
      <w:r w:rsidR="00AB0CCE">
        <w:t>-</w:t>
      </w:r>
      <w:r w:rsidRPr="00AB0CCE">
        <w:t>case</w:t>
      </w:r>
      <w:r w:rsidRPr="00F65A3C">
        <w:t xml:space="preserve"> calculations show that SRDs with 25</w:t>
      </w:r>
      <w:r w:rsidRPr="00794264">
        <w:t xml:space="preserve"> mW </w:t>
      </w:r>
      <w:proofErr w:type="gramStart"/>
      <w:r w:rsidRPr="00794264">
        <w:t>power</w:t>
      </w:r>
      <w:proofErr w:type="gramEnd"/>
      <w:r w:rsidRPr="00794264">
        <w:t xml:space="preserve"> have the potential to harmfully impact road tolling systems. Separation distances in the road tolling main beam are 0.7-1.2 km in urban environment and 2.8-5.5 km rural (in the road tolling </w:t>
      </w:r>
      <w:r w:rsidR="00AD5493">
        <w:t>sidelobe</w:t>
      </w:r>
      <w:r w:rsidRPr="00794264">
        <w:t xml:space="preserve"> urban 0.3-0.6 km, rural 1.1-2.2 km). Only the potential impact to the road tolling reader was considered. With fixed road toll installations using down tilted antennas only </w:t>
      </w:r>
      <w:r w:rsidR="00AD5493">
        <w:t>sidelobe</w:t>
      </w:r>
      <w:r w:rsidRPr="00794264">
        <w:t xml:space="preserve"> calculations are to be considered except for SRDs used in a car;</w:t>
      </w:r>
    </w:p>
    <w:p w:rsidR="00794264" w:rsidRPr="00F65A3C" w:rsidRDefault="00794264" w:rsidP="00794264">
      <w:pPr>
        <w:pStyle w:val="ECCBulletsLv1"/>
      </w:pPr>
      <w:r w:rsidRPr="00F65A3C">
        <w:t xml:space="preserve">TTT is also studied as existing user in aforementioned reports on ITS and RLAN (CEPT Report 57 </w:t>
      </w:r>
      <w:r w:rsidRPr="00F65A3C">
        <w:fldChar w:fldCharType="begin"/>
      </w:r>
      <w:r w:rsidRPr="00F65A3C">
        <w:instrText xml:space="preserve"> REF _Ref491268621 \r \h </w:instrText>
      </w:r>
      <w:r w:rsidRPr="00F65A3C">
        <w:fldChar w:fldCharType="separate"/>
      </w:r>
      <w:r w:rsidR="002008DF">
        <w:t>[6]</w:t>
      </w:r>
      <w:r w:rsidRPr="00F65A3C">
        <w:fldChar w:fldCharType="end"/>
      </w:r>
      <w:r w:rsidRPr="00F65A3C">
        <w:t xml:space="preserve"> and CEPT Report 64 </w:t>
      </w:r>
      <w:r w:rsidRPr="00F65A3C">
        <w:fldChar w:fldCharType="begin"/>
      </w:r>
      <w:r w:rsidRPr="00F65A3C">
        <w:instrText xml:space="preserve"> REF _Ref498599254 \r \h </w:instrText>
      </w:r>
      <w:r w:rsidRPr="00F65A3C">
        <w:fldChar w:fldCharType="separate"/>
      </w:r>
      <w:r w:rsidR="002008DF">
        <w:t>[7]</w:t>
      </w:r>
      <w:r w:rsidRPr="00F65A3C">
        <w:fldChar w:fldCharType="end"/>
      </w:r>
      <w:r w:rsidR="00E41720">
        <w:t xml:space="preserve"> and</w:t>
      </w:r>
      <w:r w:rsidRPr="00F65A3C">
        <w:t xml:space="preserve"> ECC Report 244 </w:t>
      </w:r>
      <w:r w:rsidRPr="00F65A3C">
        <w:fldChar w:fldCharType="begin"/>
      </w:r>
      <w:r w:rsidRPr="00F65A3C">
        <w:instrText xml:space="preserve"> REF _Ref491270683 \r \h </w:instrText>
      </w:r>
      <w:r w:rsidRPr="00F65A3C">
        <w:fldChar w:fldCharType="separate"/>
      </w:r>
      <w:r w:rsidR="002008DF">
        <w:t>[24]</w:t>
      </w:r>
      <w:r w:rsidRPr="00F65A3C">
        <w:fldChar w:fldCharType="end"/>
      </w:r>
      <w:r w:rsidRPr="00F65A3C">
        <w:t>)</w:t>
      </w:r>
      <w:r>
        <w:t>.</w:t>
      </w:r>
    </w:p>
    <w:p w:rsidR="00794264" w:rsidRPr="00794264" w:rsidRDefault="00794264" w:rsidP="00794264">
      <w:pPr>
        <w:pStyle w:val="Heading2"/>
      </w:pPr>
      <w:bookmarkStart w:id="195" w:name="_Toc471305273"/>
      <w:bookmarkStart w:id="196" w:name="_Toc504566326"/>
      <w:bookmarkStart w:id="197" w:name="_Toc513466539"/>
      <w:r w:rsidRPr="00794264">
        <w:t>Other SRD</w:t>
      </w:r>
      <w:bookmarkEnd w:id="195"/>
      <w:bookmarkEnd w:id="196"/>
      <w:bookmarkEnd w:id="197"/>
    </w:p>
    <w:p w:rsidR="00794264" w:rsidRPr="007D2CBD" w:rsidRDefault="00794264" w:rsidP="00794264">
      <w:pPr>
        <w:rPr>
          <w:rStyle w:val="ECCParagraph"/>
        </w:rPr>
      </w:pPr>
      <w:r w:rsidRPr="007D2CBD">
        <w:rPr>
          <w:rStyle w:val="ECCParagraph"/>
        </w:rPr>
        <w:t xml:space="preserve">ERC Recommendation 70-03 </w:t>
      </w:r>
      <w:r w:rsidR="00F90866" w:rsidRPr="00F90866">
        <w:rPr>
          <w:rStyle w:val="ECCParagraph"/>
        </w:rPr>
        <w:t>ANNEX 1:</w:t>
      </w:r>
      <w:r w:rsidR="002176C5" w:rsidRPr="00F90866">
        <w:rPr>
          <w:rStyle w:val="ECCParagraph"/>
        </w:rPr>
        <w:t xml:space="preserve"> </w:t>
      </w:r>
      <w:r w:rsidR="002176C5">
        <w:rPr>
          <w:rStyle w:val="ECCParagraph"/>
        </w:rPr>
        <w:t>N</w:t>
      </w:r>
      <w:r w:rsidR="002176C5" w:rsidRPr="00F90866">
        <w:rPr>
          <w:rStyle w:val="ECCParagraph"/>
        </w:rPr>
        <w:t xml:space="preserve">on-specific short range </w:t>
      </w:r>
      <w:proofErr w:type="gramStart"/>
      <w:r w:rsidR="002176C5" w:rsidRPr="00F90866">
        <w:rPr>
          <w:rStyle w:val="ECCParagraph"/>
        </w:rPr>
        <w:t>devices</w:t>
      </w:r>
      <w:r w:rsidR="002176C5">
        <w:rPr>
          <w:rStyle w:val="ECCParagraph"/>
        </w:rPr>
        <w:t xml:space="preserve"> </w:t>
      </w:r>
      <w:r w:rsidRPr="007D2CBD">
        <w:rPr>
          <w:rStyle w:val="ECCParagraph"/>
        </w:rPr>
        <w:t xml:space="preserve"> [</w:t>
      </w:r>
      <w:proofErr w:type="gramEnd"/>
      <w:r w:rsidRPr="007D2CBD">
        <w:rPr>
          <w:rStyle w:val="ECCParagraph"/>
        </w:rPr>
        <w:t xml:space="preserve">26] contains the band 5725-5875 MHz (Band j) for Non-specific Short Range Devices in the 5 GHz range. Maximum radiated peak power is limited to 25 mW e.i.r.p. No duty cycle limit is applied for this generic use. The </w:t>
      </w:r>
      <w:r w:rsidR="00770CA8">
        <w:rPr>
          <w:rStyle w:val="ECCParagraph"/>
        </w:rPr>
        <w:t>Harmonised</w:t>
      </w:r>
      <w:r w:rsidRPr="007D2CBD">
        <w:rPr>
          <w:rStyle w:val="ECCParagraph"/>
        </w:rPr>
        <w:t xml:space="preserve"> </w:t>
      </w:r>
      <w:r w:rsidR="001F0FB8">
        <w:rPr>
          <w:rStyle w:val="ECCParagraph"/>
        </w:rPr>
        <w:t>S</w:t>
      </w:r>
      <w:r w:rsidRPr="007D2CBD">
        <w:rPr>
          <w:rStyle w:val="ECCParagraph"/>
        </w:rPr>
        <w:t>tandard EN 300 440</w:t>
      </w:r>
      <w:r w:rsidR="00E41720">
        <w:rPr>
          <w:rStyle w:val="ECCParagraph"/>
        </w:rPr>
        <w:t xml:space="preserve"> </w:t>
      </w:r>
      <w:r w:rsidR="00E41720">
        <w:rPr>
          <w:rStyle w:val="ECCParagraph"/>
        </w:rPr>
        <w:fldChar w:fldCharType="begin"/>
      </w:r>
      <w:r w:rsidR="00E41720">
        <w:rPr>
          <w:rStyle w:val="ECCParagraph"/>
        </w:rPr>
        <w:instrText xml:space="preserve"> REF _Ref509324296 \r \h </w:instrText>
      </w:r>
      <w:r w:rsidR="00E41720">
        <w:rPr>
          <w:rStyle w:val="ECCParagraph"/>
        </w:rPr>
      </w:r>
      <w:r w:rsidR="00E41720">
        <w:rPr>
          <w:rStyle w:val="ECCParagraph"/>
        </w:rPr>
        <w:fldChar w:fldCharType="separate"/>
      </w:r>
      <w:r w:rsidR="00E41720">
        <w:rPr>
          <w:rStyle w:val="ECCParagraph"/>
        </w:rPr>
        <w:t>[29]</w:t>
      </w:r>
      <w:r w:rsidR="00E41720">
        <w:rPr>
          <w:rStyle w:val="ECCParagraph"/>
        </w:rPr>
        <w:fldChar w:fldCharType="end"/>
      </w:r>
      <w:r w:rsidRPr="007D2CBD">
        <w:rPr>
          <w:rStyle w:val="ECCParagraph"/>
        </w:rPr>
        <w:t xml:space="preserve">  applies to this use. This band is also designated for industrial, scientific and medical (ISM) applications as defined in ITU Radio Regulations.</w:t>
      </w:r>
    </w:p>
    <w:p w:rsidR="00794264" w:rsidRPr="007D2CBD" w:rsidRDefault="00794264" w:rsidP="00794264">
      <w:pPr>
        <w:rPr>
          <w:rStyle w:val="ECCParagraph"/>
        </w:rPr>
      </w:pPr>
    </w:p>
    <w:p w:rsidR="00794264" w:rsidRPr="00F65A3C" w:rsidRDefault="00794264" w:rsidP="00794264"/>
    <w:p w:rsidR="00794264" w:rsidRPr="00794264" w:rsidRDefault="00794264" w:rsidP="00794264">
      <w:pPr>
        <w:pStyle w:val="Heading1"/>
      </w:pPr>
      <w:bookmarkStart w:id="198" w:name="_Toc504566327"/>
      <w:bookmarkStart w:id="199" w:name="_Toc513466540"/>
      <w:r w:rsidRPr="00794264">
        <w:lastRenderedPageBreak/>
        <w:t>STUDIES</w:t>
      </w:r>
      <w:bookmarkEnd w:id="198"/>
      <w:bookmarkEnd w:id="199"/>
    </w:p>
    <w:p w:rsidR="00794264" w:rsidRPr="007D2CBD" w:rsidRDefault="00794264" w:rsidP="00794264">
      <w:pPr>
        <w:rPr>
          <w:rStyle w:val="ECCParagraph"/>
        </w:rPr>
      </w:pPr>
      <w:r w:rsidRPr="007D2CBD">
        <w:rPr>
          <w:rStyle w:val="ECCParagraph"/>
        </w:rPr>
        <w:t>The following scenarios are studied:</w:t>
      </w:r>
    </w:p>
    <w:p w:rsidR="00794264" w:rsidRPr="00F65A3C" w:rsidRDefault="00794264" w:rsidP="00794264">
      <w:pPr>
        <w:pStyle w:val="ECCBulletsLv1"/>
      </w:pPr>
      <w:r w:rsidRPr="00F65A3C">
        <w:t xml:space="preserve">Coexistence of WAS/RLAN in the band 5725-5875 MHz under SRD regulation and </w:t>
      </w:r>
      <w:r w:rsidR="00AB3120">
        <w:t>r</w:t>
      </w:r>
      <w:r w:rsidRPr="00F65A3C">
        <w:t xml:space="preserve">oad </w:t>
      </w:r>
      <w:proofErr w:type="spellStart"/>
      <w:r w:rsidRPr="00F65A3C">
        <w:t>olling</w:t>
      </w:r>
      <w:proofErr w:type="spellEnd"/>
      <w:r w:rsidRPr="00F65A3C">
        <w:t xml:space="preserve"> (TTT-OBU/TTT-RSU)</w:t>
      </w:r>
      <w:r>
        <w:t>;</w:t>
      </w:r>
    </w:p>
    <w:p w:rsidR="00794264" w:rsidRPr="00F65A3C" w:rsidRDefault="00794264" w:rsidP="00794264">
      <w:pPr>
        <w:pStyle w:val="ECCBulletsLv1"/>
      </w:pPr>
      <w:r w:rsidRPr="00F65A3C">
        <w:t xml:space="preserve">Coexistence of WAS/RLAN in the band 5725-5875 MHz under SRD regulation and </w:t>
      </w:r>
      <w:r w:rsidR="00A5551E">
        <w:t xml:space="preserve">non-safety </w:t>
      </w:r>
      <w:r w:rsidR="00E16F4C">
        <w:t xml:space="preserve">road </w:t>
      </w:r>
      <w:r w:rsidRPr="00F65A3C">
        <w:t>ITS</w:t>
      </w:r>
      <w:r>
        <w:t>.</w:t>
      </w:r>
    </w:p>
    <w:p w:rsidR="00794264" w:rsidRPr="00794264" w:rsidRDefault="00794264" w:rsidP="00794264">
      <w:pPr>
        <w:pStyle w:val="Heading2"/>
        <w:rPr>
          <w:lang w:val="en-GB"/>
        </w:rPr>
      </w:pPr>
      <w:bookmarkStart w:id="200" w:name="_Toc504566328"/>
      <w:bookmarkStart w:id="201" w:name="_Toc513466541"/>
      <w:bookmarkStart w:id="202" w:name="_Toc401009026"/>
      <w:bookmarkStart w:id="203" w:name="_Ref409601824"/>
      <w:bookmarkStart w:id="204" w:name="_Toc441670149"/>
      <w:r w:rsidRPr="00794264">
        <w:rPr>
          <w:lang w:val="en-GB"/>
        </w:rPr>
        <w:t>Coexistence of WAS/RLAN in the band 5725-5875 MHz under SRD regulation and ITS</w:t>
      </w:r>
      <w:bookmarkEnd w:id="200"/>
      <w:bookmarkEnd w:id="201"/>
      <w:r w:rsidRPr="00794264">
        <w:rPr>
          <w:lang w:val="en-GB"/>
        </w:rPr>
        <w:t xml:space="preserve"> </w:t>
      </w:r>
      <w:bookmarkEnd w:id="202"/>
      <w:bookmarkEnd w:id="203"/>
      <w:bookmarkEnd w:id="204"/>
    </w:p>
    <w:p w:rsidR="00794264" w:rsidRPr="00794264" w:rsidRDefault="00794264" w:rsidP="00794264">
      <w:pPr>
        <w:pStyle w:val="Heading3"/>
      </w:pPr>
      <w:bookmarkStart w:id="205" w:name="_Toc401009027"/>
      <w:bookmarkStart w:id="206" w:name="_Ref409602243"/>
      <w:bookmarkStart w:id="207" w:name="_Toc441670150"/>
      <w:bookmarkStart w:id="208" w:name="_Ref491264508"/>
      <w:bookmarkStart w:id="209" w:name="_Toc504566329"/>
      <w:bookmarkStart w:id="210" w:name="_Toc513466542"/>
      <w:r w:rsidRPr="00794264">
        <w:t>Description of scenarios</w:t>
      </w:r>
      <w:bookmarkEnd w:id="205"/>
      <w:bookmarkEnd w:id="206"/>
      <w:bookmarkEnd w:id="207"/>
      <w:bookmarkEnd w:id="208"/>
      <w:bookmarkEnd w:id="209"/>
      <w:bookmarkEnd w:id="210"/>
      <w:r w:rsidRPr="00794264">
        <w:t xml:space="preserve"> </w:t>
      </w:r>
    </w:p>
    <w:p w:rsidR="00794264" w:rsidRPr="007D2CBD" w:rsidRDefault="00794264" w:rsidP="00794264">
      <w:pPr>
        <w:rPr>
          <w:rStyle w:val="ECCParagraph"/>
        </w:rPr>
      </w:pPr>
      <w:r w:rsidRPr="007D2CBD">
        <w:rPr>
          <w:rStyle w:val="ECCParagraph"/>
        </w:rPr>
        <w:t xml:space="preserve">The following scenarios describe realistic, </w:t>
      </w:r>
      <w:r w:rsidRPr="00AB0CCE">
        <w:rPr>
          <w:rStyle w:val="ECCParagraph"/>
        </w:rPr>
        <w:t xml:space="preserve">worst-case </w:t>
      </w:r>
      <w:r w:rsidRPr="007D2CBD">
        <w:rPr>
          <w:rStyle w:val="ECCParagraph"/>
        </w:rPr>
        <w:t xml:space="preserve">conditions applicable to both directions of interference between </w:t>
      </w:r>
      <w:proofErr w:type="gramStart"/>
      <w:r w:rsidRPr="007D2CBD">
        <w:rPr>
          <w:rStyle w:val="ECCParagraph"/>
        </w:rPr>
        <w:t>ITS</w:t>
      </w:r>
      <w:proofErr w:type="gramEnd"/>
      <w:r w:rsidRPr="007D2CBD">
        <w:rPr>
          <w:rStyle w:val="ECCParagraph"/>
        </w:rPr>
        <w:t xml:space="preserve"> and RLAN. In all cases</w:t>
      </w:r>
      <w:r w:rsidR="00F90866">
        <w:rPr>
          <w:rStyle w:val="ECCParagraph"/>
        </w:rPr>
        <w:t>,</w:t>
      </w:r>
      <w:r w:rsidRPr="007D2CBD">
        <w:rPr>
          <w:rStyle w:val="ECCParagraph"/>
        </w:rPr>
        <w:t xml:space="preserve"> the vehicular communication is based on the ITS-G5 standard </w:t>
      </w:r>
      <w:r w:rsidR="003B5F72">
        <w:rPr>
          <w:rStyle w:val="ECCParagraph"/>
        </w:rPr>
        <w:fldChar w:fldCharType="begin"/>
      </w:r>
      <w:r w:rsidR="003B5F72">
        <w:rPr>
          <w:rStyle w:val="ECCParagraph"/>
        </w:rPr>
        <w:instrText xml:space="preserve"> REF _Ref509558616 \r \h </w:instrText>
      </w:r>
      <w:r w:rsidR="003B5F72">
        <w:rPr>
          <w:rStyle w:val="ECCParagraph"/>
        </w:rPr>
      </w:r>
      <w:r w:rsidR="003B5F72">
        <w:rPr>
          <w:rStyle w:val="ECCParagraph"/>
        </w:rPr>
        <w:fldChar w:fldCharType="separate"/>
      </w:r>
      <w:r w:rsidR="003B5F72">
        <w:rPr>
          <w:rStyle w:val="ECCParagraph"/>
        </w:rPr>
        <w:t>[39]</w:t>
      </w:r>
      <w:r w:rsidR="003B5F72">
        <w:rPr>
          <w:rStyle w:val="ECCParagraph"/>
        </w:rPr>
        <w:fldChar w:fldCharType="end"/>
      </w:r>
      <w:r w:rsidRPr="007D2CBD">
        <w:rPr>
          <w:rStyle w:val="ECCParagraph"/>
        </w:rPr>
        <w:t xml:space="preserve">. The presented interference scenarios are independent of the applications deployed and the utilised ITS frequency band. </w:t>
      </w:r>
    </w:p>
    <w:p w:rsidR="00794264" w:rsidRPr="00794264" w:rsidRDefault="00794264" w:rsidP="00794264">
      <w:pPr>
        <w:pStyle w:val="Heading4"/>
        <w:rPr>
          <w:lang w:val="en-GB"/>
        </w:rPr>
      </w:pPr>
      <w:bookmarkStart w:id="211" w:name="_Toc504566330"/>
      <w:bookmarkStart w:id="212" w:name="_Toc513466543"/>
      <w:r w:rsidRPr="00794264">
        <w:rPr>
          <w:lang w:val="en-GB"/>
        </w:rPr>
        <w:t>Scenario 1: In-car RLAN with external ITS antenna</w:t>
      </w:r>
      <w:bookmarkEnd w:id="211"/>
      <w:bookmarkEnd w:id="212"/>
    </w:p>
    <w:p w:rsidR="00794264" w:rsidRPr="00794264" w:rsidRDefault="00794264" w:rsidP="00794264">
      <w:pPr>
        <w:pStyle w:val="ECCFiguregraphcentered"/>
      </w:pPr>
      <w:r w:rsidRPr="00794264">
        <w:rPr>
          <w:lang w:val="da-DK" w:eastAsia="da-DK"/>
        </w:rPr>
        <w:drawing>
          <wp:inline distT="0" distB="0" distL="0" distR="0" wp14:anchorId="00D72E20" wp14:editId="5A113699">
            <wp:extent cx="5277785" cy="2341880"/>
            <wp:effectExtent l="0" t="0" r="0" b="0"/>
            <wp:docPr id="2050" name="Grafik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5213" cy="2345176"/>
                    </a:xfrm>
                    <a:prstGeom prst="rect">
                      <a:avLst/>
                    </a:prstGeom>
                    <a:noFill/>
                  </pic:spPr>
                </pic:pic>
              </a:graphicData>
            </a:graphic>
          </wp:inline>
        </w:drawing>
      </w:r>
    </w:p>
    <w:p w:rsidR="00794264" w:rsidRPr="00794264" w:rsidRDefault="00794264" w:rsidP="00794264">
      <w:pPr>
        <w:pStyle w:val="Caption"/>
        <w:rPr>
          <w:lang w:val="en-GB"/>
        </w:rPr>
      </w:pPr>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11</w:t>
      </w:r>
      <w:r w:rsidRPr="00794264">
        <w:fldChar w:fldCharType="end"/>
      </w:r>
      <w:r w:rsidRPr="00794264">
        <w:rPr>
          <w:lang w:val="en-GB"/>
        </w:rPr>
        <w:t xml:space="preserve">: Scenarios 1 and 2 – In-car RLAN and </w:t>
      </w:r>
      <w:proofErr w:type="gramStart"/>
      <w:r w:rsidRPr="00794264">
        <w:rPr>
          <w:lang w:val="en-GB"/>
        </w:rPr>
        <w:t>ITS</w:t>
      </w:r>
      <w:proofErr w:type="gramEnd"/>
      <w:r w:rsidRPr="00794264">
        <w:rPr>
          <w:lang w:val="en-GB"/>
        </w:rPr>
        <w:t xml:space="preserve"> with external or internal antenna</w:t>
      </w:r>
    </w:p>
    <w:p w:rsidR="00794264" w:rsidRPr="007D2CBD" w:rsidRDefault="00794264" w:rsidP="00794264">
      <w:pPr>
        <w:rPr>
          <w:rStyle w:val="ECCParagraph"/>
        </w:rPr>
      </w:pPr>
      <w:r w:rsidRPr="007D2CBD">
        <w:rPr>
          <w:rStyle w:val="ECCParagraph"/>
        </w:rPr>
        <w:t>One or more 5 GHz RLAN devices are situated inside the vehicle. The ITS antenna is installed on the roof of the vehicle. There can be a distance of around 1 m between the interferer and the victim. The attenuation between the ITS antenna and the 5 GHz RLAN antenna is highly variable, dependent on antenna positions, antenna performance, glass or metal on the vehicle roof etc. In this study, 20 dB extra attenuation was assumed in addition to the ordinary path loss. In this scenario, the ITS antenna could be mounted on the roof of the same vehicle containing the RLAN devices, but also on top of another vehicle.</w:t>
      </w:r>
    </w:p>
    <w:p w:rsidR="00794264" w:rsidRPr="00794264" w:rsidRDefault="00794264" w:rsidP="00794264">
      <w:pPr>
        <w:pStyle w:val="Heading4"/>
        <w:rPr>
          <w:lang w:val="en-GB"/>
        </w:rPr>
      </w:pPr>
      <w:bookmarkStart w:id="213" w:name="_Toc504566331"/>
      <w:bookmarkStart w:id="214" w:name="_Toc513466544"/>
      <w:r w:rsidRPr="00794264">
        <w:rPr>
          <w:lang w:val="en-GB"/>
        </w:rPr>
        <w:t>Scenario 2: In-car RLAN with in-car ITS Antenna</w:t>
      </w:r>
      <w:bookmarkEnd w:id="213"/>
      <w:bookmarkEnd w:id="214"/>
    </w:p>
    <w:p w:rsidR="00794264" w:rsidRPr="007D2CBD" w:rsidRDefault="00794264" w:rsidP="00794264">
      <w:pPr>
        <w:rPr>
          <w:rStyle w:val="ECCParagraph"/>
        </w:rPr>
      </w:pPr>
      <w:r w:rsidRPr="007D2CBD">
        <w:rPr>
          <w:rStyle w:val="ECCParagraph"/>
        </w:rPr>
        <w:t>This is the same as scenario 1 but with the ITS antenna integrated inside the vehicle passenger compartment. There can be a distance of 1 m between the interferer and the victim.</w:t>
      </w:r>
    </w:p>
    <w:p w:rsidR="00794264" w:rsidRPr="00794264" w:rsidRDefault="00794264" w:rsidP="00794264">
      <w:pPr>
        <w:pStyle w:val="Heading3"/>
        <w:rPr>
          <w:lang w:val="en-GB"/>
        </w:rPr>
      </w:pPr>
      <w:bookmarkStart w:id="215" w:name="_Toc504566332"/>
      <w:bookmarkStart w:id="216" w:name="_Toc513466545"/>
      <w:r w:rsidRPr="00794264">
        <w:rPr>
          <w:lang w:val="en-GB"/>
        </w:rPr>
        <w:lastRenderedPageBreak/>
        <w:t>Results of MCL calculations for interference from RLAN into non- safety ITS in the band 5855-5875 MHz</w:t>
      </w:r>
      <w:bookmarkEnd w:id="215"/>
      <w:bookmarkEnd w:id="216"/>
    </w:p>
    <w:p w:rsidR="00794264" w:rsidRPr="007D2CBD" w:rsidRDefault="00794264" w:rsidP="00794264">
      <w:pPr>
        <w:rPr>
          <w:rStyle w:val="ECCParagraph"/>
        </w:rPr>
      </w:pPr>
      <w:r w:rsidRPr="007D2CBD">
        <w:rPr>
          <w:rStyle w:val="ECCParagraph"/>
        </w:rPr>
        <w:t xml:space="preserve">For the scenarios described above, MCL calculations are performed to derive separation distances using the propagation models described in </w:t>
      </w:r>
      <w:r w:rsidRPr="007D2CBD">
        <w:rPr>
          <w:rStyle w:val="ECCParagraph"/>
        </w:rPr>
        <w:fldChar w:fldCharType="begin"/>
      </w:r>
      <w:r w:rsidRPr="007D2CBD">
        <w:rPr>
          <w:rStyle w:val="ECCParagraph"/>
        </w:rPr>
        <w:instrText xml:space="preserve"> REF _Ref491275964 \r \h  \* MERGEFORMAT </w:instrText>
      </w:r>
      <w:r w:rsidRPr="007D2CBD">
        <w:rPr>
          <w:rStyle w:val="ECCParagraph"/>
        </w:rPr>
      </w:r>
      <w:r w:rsidRPr="007D2CBD">
        <w:rPr>
          <w:rStyle w:val="ECCParagraph"/>
        </w:rPr>
        <w:fldChar w:fldCharType="separate"/>
      </w:r>
      <w:r w:rsidR="002008DF">
        <w:rPr>
          <w:rStyle w:val="ECCParagraph"/>
        </w:rPr>
        <w:t>ANNEX 1</w:t>
      </w:r>
      <w:proofErr w:type="gramStart"/>
      <w:r w:rsidR="002008DF">
        <w:rPr>
          <w:rStyle w:val="ECCParagraph"/>
        </w:rPr>
        <w:t>:</w:t>
      </w:r>
      <w:r w:rsidRPr="007D2CBD">
        <w:rPr>
          <w:rStyle w:val="ECCParagraph"/>
        </w:rPr>
        <w:fldChar w:fldCharType="end"/>
      </w:r>
      <w:r w:rsidRPr="007D2CBD">
        <w:rPr>
          <w:rStyle w:val="ECCParagraph"/>
        </w:rPr>
        <w:t>.</w:t>
      </w:r>
      <w:proofErr w:type="gramEnd"/>
      <w:r w:rsidRPr="007D2CBD">
        <w:rPr>
          <w:rStyle w:val="ECCParagraph"/>
        </w:rPr>
        <w:t xml:space="preserve">  </w:t>
      </w:r>
    </w:p>
    <w:p w:rsidR="00794264" w:rsidRPr="007D2CBD" w:rsidRDefault="00794264" w:rsidP="00794264">
      <w:pPr>
        <w:rPr>
          <w:rStyle w:val="ECCParagraph"/>
        </w:rPr>
      </w:pPr>
      <w:r w:rsidRPr="007D2CBD">
        <w:rPr>
          <w:rStyle w:val="ECCParagraph"/>
        </w:rPr>
        <w:t xml:space="preserve">The effect of </w:t>
      </w:r>
      <w:r w:rsidR="00823E94">
        <w:rPr>
          <w:rStyle w:val="ECCParagraph"/>
        </w:rPr>
        <w:t>Transmitter Power Control (</w:t>
      </w:r>
      <w:r w:rsidRPr="007D2CBD">
        <w:rPr>
          <w:rStyle w:val="ECCParagraph"/>
        </w:rPr>
        <w:t>TPC</w:t>
      </w:r>
      <w:r w:rsidR="00823E94">
        <w:rPr>
          <w:rStyle w:val="ECCParagraph"/>
        </w:rPr>
        <w:t>)</w:t>
      </w:r>
      <w:r w:rsidRPr="007D2CBD">
        <w:rPr>
          <w:rStyle w:val="ECCParagraph"/>
        </w:rPr>
        <w:t xml:space="preserve"> is not considered here. TPC is not mandatory for WAS/RLAN under SRD regulation. Outside the SRD band, for which 5GHz RLAN equipment is mainly manufactured, the lowest stated power level of the TPC range shall not exceed 17 dBm or 24 dBm mean e.i.r.p. (see 3.2.4.2.3 in ETSI EN 301 893 </w:t>
      </w:r>
      <w:r w:rsidRPr="007D2CBD">
        <w:rPr>
          <w:rStyle w:val="ECCParagraph"/>
        </w:rPr>
        <w:fldChar w:fldCharType="begin"/>
      </w:r>
      <w:r w:rsidRPr="007D2CBD">
        <w:rPr>
          <w:rStyle w:val="ECCParagraph"/>
        </w:rPr>
        <w:instrText xml:space="preserve"> REF _Ref500770002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[35]</w:t>
      </w:r>
      <w:r w:rsidRPr="007D2CBD">
        <w:rPr>
          <w:rStyle w:val="ECCParagraph"/>
        </w:rPr>
        <w:fldChar w:fldCharType="end"/>
      </w:r>
      <w:r w:rsidRPr="007D2CBD">
        <w:rPr>
          <w:rStyle w:val="ECCParagraph"/>
        </w:rPr>
        <w:t>), i.e. the lower end of the TPC range can be above the SRD limit.</w:t>
      </w:r>
    </w:p>
    <w:p w:rsidR="00794264" w:rsidRPr="00794264" w:rsidRDefault="00794264" w:rsidP="00794264">
      <w:pPr>
        <w:pStyle w:val="Caption"/>
        <w:rPr>
          <w:lang w:val="en-GB"/>
        </w:rPr>
      </w:pPr>
      <w:bookmarkStart w:id="217" w:name="_Hlk491084837"/>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10</w:t>
      </w:r>
      <w:r w:rsidRPr="00794264">
        <w:fldChar w:fldCharType="end"/>
      </w:r>
      <w:r w:rsidRPr="00794264">
        <w:rPr>
          <w:lang w:val="en-GB"/>
        </w:rPr>
        <w:t xml:space="preserve">: MCL calculations for interference from RLAN into </w:t>
      </w:r>
      <w:proofErr w:type="gramStart"/>
      <w:r w:rsidRPr="00794264">
        <w:rPr>
          <w:lang w:val="en-GB"/>
        </w:rPr>
        <w:t>ITS</w:t>
      </w:r>
      <w:proofErr w:type="gramEnd"/>
      <w:r w:rsidRPr="00794264">
        <w:rPr>
          <w:lang w:val="en-GB"/>
        </w:rPr>
        <w:t xml:space="preserve"> with external antenna (Scenario 1) – separation distances</w:t>
      </w:r>
      <w:bookmarkEnd w:id="217"/>
    </w:p>
    <w:tbl>
      <w:tblPr>
        <w:tblStyle w:val="ECCTable-redheader"/>
        <w:tblW w:w="8864" w:type="dxa"/>
        <w:tblInd w:w="0" w:type="dxa"/>
        <w:tblLayout w:type="fixed"/>
        <w:tblLook w:val="04A0" w:firstRow="1" w:lastRow="0" w:firstColumn="1" w:lastColumn="0" w:noHBand="0" w:noVBand="1"/>
      </w:tblPr>
      <w:tblGrid>
        <w:gridCol w:w="3732"/>
        <w:gridCol w:w="1304"/>
        <w:gridCol w:w="1276"/>
        <w:gridCol w:w="1276"/>
        <w:gridCol w:w="1276"/>
      </w:tblGrid>
      <w:tr w:rsidR="00794264" w:rsidRPr="00F65A3C" w:rsidTr="00330ED7">
        <w:trPr>
          <w:cnfStyle w:val="100000000000" w:firstRow="1" w:lastRow="0" w:firstColumn="0" w:lastColumn="0" w:oddVBand="0" w:evenVBand="0" w:oddHBand="0" w:evenHBand="0" w:firstRowFirstColumn="0" w:firstRowLastColumn="0" w:lastRowFirstColumn="0" w:lastRowLastColumn="0"/>
        </w:trPr>
        <w:tc>
          <w:tcPr>
            <w:tcW w:w="3732" w:type="dxa"/>
          </w:tcPr>
          <w:p w:rsidR="00794264" w:rsidRPr="00794264" w:rsidRDefault="00794264" w:rsidP="00794264">
            <w:bookmarkStart w:id="218" w:name="_Hlk490999532"/>
            <w:r w:rsidRPr="00F65A3C">
              <w:t>Parameter</w:t>
            </w:r>
          </w:p>
        </w:tc>
        <w:tc>
          <w:tcPr>
            <w:tcW w:w="1304" w:type="dxa"/>
          </w:tcPr>
          <w:p w:rsidR="00794264" w:rsidRPr="00794264" w:rsidRDefault="00794264" w:rsidP="00794264">
            <w:r w:rsidRPr="00F65A3C">
              <w:t>Unit</w:t>
            </w:r>
          </w:p>
        </w:tc>
        <w:tc>
          <w:tcPr>
            <w:tcW w:w="3828" w:type="dxa"/>
            <w:gridSpan w:val="3"/>
          </w:tcPr>
          <w:p w:rsidR="00794264" w:rsidRPr="00794264" w:rsidRDefault="00794264" w:rsidP="00794264">
            <w:r w:rsidRPr="00F65A3C">
              <w:t>Scenario 1 - External ITS Antenna</w:t>
            </w:r>
          </w:p>
        </w:tc>
      </w:tr>
      <w:tr w:rsidR="00794264" w:rsidRPr="00F65A3C" w:rsidTr="00330ED7">
        <w:tc>
          <w:tcPr>
            <w:tcW w:w="8864" w:type="dxa"/>
            <w:gridSpan w:val="5"/>
          </w:tcPr>
          <w:p w:rsidR="00794264" w:rsidRPr="00794264" w:rsidRDefault="00794264" w:rsidP="00794264">
            <w:pPr>
              <w:pStyle w:val="ECCTabletext"/>
              <w:rPr>
                <w:rStyle w:val="ECCHLbold"/>
              </w:rPr>
            </w:pPr>
            <w:r w:rsidRPr="00F65A3C">
              <w:rPr>
                <w:rStyle w:val="ECCHLbold"/>
              </w:rPr>
              <w:t>Emission part: RLAN (20 / 40 / 80 MHz)</w:t>
            </w:r>
          </w:p>
        </w:tc>
      </w:tr>
      <w:tr w:rsidR="00794264" w:rsidRPr="00F65A3C" w:rsidTr="00330ED7">
        <w:tblPrEx>
          <w:tblLook w:val="01E0" w:firstRow="1" w:lastRow="1" w:firstColumn="1" w:lastColumn="1" w:noHBand="0" w:noVBand="0"/>
        </w:tblPrEx>
        <w:tc>
          <w:tcPr>
            <w:tcW w:w="8864" w:type="dxa"/>
            <w:gridSpan w:val="5"/>
          </w:tcPr>
          <w:p w:rsidR="00794264" w:rsidRPr="00794264" w:rsidRDefault="00794264" w:rsidP="00794264">
            <w:pPr>
              <w:pStyle w:val="ECCTabletext"/>
              <w:rPr>
                <w:rStyle w:val="ECCHLbold"/>
              </w:rPr>
            </w:pPr>
            <w:r w:rsidRPr="00794264">
              <w:rPr>
                <w:rStyle w:val="ECCHLbold"/>
              </w:rPr>
              <w:t xml:space="preserve">Note: There are no 40 or 80 MHz RLAN channels in the SRD band overlapping with the ITS band, see </w:t>
            </w:r>
            <w:r w:rsidRPr="00794264">
              <w:rPr>
                <w:rStyle w:val="ECCHLbold"/>
              </w:rPr>
              <w:fldChar w:fldCharType="begin"/>
            </w:r>
            <w:r w:rsidRPr="00794264">
              <w:rPr>
                <w:rStyle w:val="ECCHLbold"/>
              </w:rPr>
              <w:instrText xml:space="preserve"> REF _Ref491275625 \h  \* MERGEFORMAT </w:instrText>
            </w:r>
            <w:r w:rsidRPr="00794264">
              <w:rPr>
                <w:rStyle w:val="ECCHLbold"/>
              </w:rPr>
            </w:r>
            <w:r w:rsidRPr="00794264">
              <w:rPr>
                <w:rStyle w:val="ECCHLbold"/>
              </w:rPr>
              <w:fldChar w:fldCharType="separate"/>
            </w:r>
            <w:r w:rsidR="002008DF" w:rsidRPr="00794264">
              <w:t xml:space="preserve">Figure </w:t>
            </w:r>
            <w:r w:rsidR="002008DF">
              <w:t>1</w:t>
            </w:r>
            <w:r w:rsidRPr="00794264">
              <w:rPr>
                <w:rStyle w:val="ECCHLbold"/>
              </w:rPr>
              <w:fldChar w:fldCharType="end"/>
            </w:r>
            <w:r w:rsidRPr="00794264">
              <w:rPr>
                <w:rStyle w:val="ECCHLbold"/>
              </w:rPr>
              <w:t>.</w:t>
            </w:r>
          </w:p>
        </w:tc>
      </w:tr>
      <w:tr w:rsidR="00794264" w:rsidRPr="00F65A3C" w:rsidTr="00330ED7">
        <w:tc>
          <w:tcPr>
            <w:tcW w:w="3732" w:type="dxa"/>
          </w:tcPr>
          <w:p w:rsidR="00794264" w:rsidRPr="00794264" w:rsidRDefault="00794264" w:rsidP="00794264">
            <w:pPr>
              <w:pStyle w:val="ECCTabletext"/>
            </w:pPr>
            <w:r w:rsidRPr="00F65A3C">
              <w:t>Bandwidth</w:t>
            </w:r>
          </w:p>
        </w:tc>
        <w:tc>
          <w:tcPr>
            <w:tcW w:w="1304" w:type="dxa"/>
          </w:tcPr>
          <w:p w:rsidR="00794264" w:rsidRPr="00794264" w:rsidRDefault="00794264" w:rsidP="00794264">
            <w:pPr>
              <w:pStyle w:val="ECCTabletext"/>
            </w:pPr>
            <w:r w:rsidRPr="00F65A3C">
              <w:t>MHz</w:t>
            </w:r>
          </w:p>
        </w:tc>
        <w:tc>
          <w:tcPr>
            <w:tcW w:w="1276" w:type="dxa"/>
          </w:tcPr>
          <w:p w:rsidR="00794264" w:rsidRPr="00794264" w:rsidRDefault="00794264" w:rsidP="00794264">
            <w:pPr>
              <w:pStyle w:val="ECCTabletext"/>
            </w:pPr>
            <w:r w:rsidRPr="00F65A3C">
              <w:t>20</w:t>
            </w:r>
          </w:p>
        </w:tc>
        <w:tc>
          <w:tcPr>
            <w:tcW w:w="1276" w:type="dxa"/>
          </w:tcPr>
          <w:p w:rsidR="00794264" w:rsidRPr="00794264" w:rsidRDefault="00794264" w:rsidP="00794264">
            <w:pPr>
              <w:pStyle w:val="ECCTabletext"/>
            </w:pPr>
            <w:r w:rsidRPr="00F65A3C">
              <w:t>40</w:t>
            </w:r>
          </w:p>
        </w:tc>
        <w:tc>
          <w:tcPr>
            <w:tcW w:w="1276" w:type="dxa"/>
          </w:tcPr>
          <w:p w:rsidR="00794264" w:rsidRPr="00794264" w:rsidRDefault="00794264" w:rsidP="00794264">
            <w:pPr>
              <w:pStyle w:val="ECCTabletext"/>
            </w:pPr>
            <w:r w:rsidRPr="00F65A3C">
              <w:t>80</w:t>
            </w:r>
          </w:p>
        </w:tc>
      </w:tr>
      <w:tr w:rsidR="00794264" w:rsidRPr="00F65A3C" w:rsidTr="00330ED7">
        <w:tc>
          <w:tcPr>
            <w:tcW w:w="3732" w:type="dxa"/>
          </w:tcPr>
          <w:p w:rsidR="00794264" w:rsidRPr="00794264" w:rsidRDefault="00794264" w:rsidP="00794264">
            <w:pPr>
              <w:pStyle w:val="ECCTabletext"/>
            </w:pPr>
            <w:r w:rsidRPr="00F65A3C">
              <w:t>Tx out (e.i.r.p.)</w:t>
            </w:r>
          </w:p>
        </w:tc>
        <w:tc>
          <w:tcPr>
            <w:tcW w:w="1304" w:type="dxa"/>
          </w:tcPr>
          <w:p w:rsidR="00794264" w:rsidRPr="00794264" w:rsidRDefault="00794264" w:rsidP="00794264">
            <w:pPr>
              <w:pStyle w:val="ECCTabletext"/>
            </w:pPr>
            <w:r w:rsidRPr="00F65A3C">
              <w:t>dBm</w:t>
            </w:r>
          </w:p>
        </w:tc>
        <w:tc>
          <w:tcPr>
            <w:tcW w:w="1276" w:type="dxa"/>
          </w:tcPr>
          <w:p w:rsidR="00794264" w:rsidRPr="00794264" w:rsidRDefault="00794264" w:rsidP="00794264">
            <w:pPr>
              <w:pStyle w:val="ECCTabletext"/>
            </w:pPr>
            <w:r w:rsidRPr="00F65A3C">
              <w:t>14</w:t>
            </w:r>
          </w:p>
        </w:tc>
        <w:tc>
          <w:tcPr>
            <w:tcW w:w="1276" w:type="dxa"/>
          </w:tcPr>
          <w:p w:rsidR="00794264" w:rsidRPr="00794264" w:rsidRDefault="00794264" w:rsidP="00794264">
            <w:pPr>
              <w:pStyle w:val="ECCTabletext"/>
            </w:pPr>
            <w:r w:rsidRPr="00F65A3C">
              <w:t>14</w:t>
            </w:r>
          </w:p>
        </w:tc>
        <w:tc>
          <w:tcPr>
            <w:tcW w:w="1276" w:type="dxa"/>
          </w:tcPr>
          <w:p w:rsidR="00794264" w:rsidRPr="00794264" w:rsidRDefault="00794264" w:rsidP="00794264">
            <w:pPr>
              <w:pStyle w:val="ECCTabletext"/>
            </w:pPr>
            <w:r w:rsidRPr="00F65A3C">
              <w:t>14</w:t>
            </w:r>
          </w:p>
        </w:tc>
      </w:tr>
      <w:tr w:rsidR="00794264" w:rsidRPr="00F65A3C" w:rsidTr="00330ED7">
        <w:tc>
          <w:tcPr>
            <w:tcW w:w="3732" w:type="dxa"/>
          </w:tcPr>
          <w:p w:rsidR="00794264" w:rsidRPr="00794264" w:rsidRDefault="00794264" w:rsidP="00794264">
            <w:pPr>
              <w:pStyle w:val="ECCTabletext"/>
            </w:pPr>
            <w:r w:rsidRPr="00F65A3C">
              <w:t>Wall loss (hull of the car)</w:t>
            </w:r>
          </w:p>
        </w:tc>
        <w:tc>
          <w:tcPr>
            <w:tcW w:w="1304" w:type="dxa"/>
          </w:tcPr>
          <w:p w:rsidR="00794264" w:rsidRPr="00794264" w:rsidRDefault="00794264" w:rsidP="00794264">
            <w:pPr>
              <w:pStyle w:val="ECCTabletext"/>
            </w:pPr>
            <w:r w:rsidRPr="00F65A3C">
              <w:t>dB</w:t>
            </w:r>
          </w:p>
        </w:tc>
        <w:tc>
          <w:tcPr>
            <w:tcW w:w="1276" w:type="dxa"/>
          </w:tcPr>
          <w:p w:rsidR="00794264" w:rsidRPr="00794264" w:rsidRDefault="00794264" w:rsidP="00794264">
            <w:pPr>
              <w:pStyle w:val="ECCTabletext"/>
            </w:pPr>
            <w:r w:rsidRPr="00F65A3C">
              <w:t>20</w:t>
            </w:r>
          </w:p>
        </w:tc>
        <w:tc>
          <w:tcPr>
            <w:tcW w:w="1276" w:type="dxa"/>
          </w:tcPr>
          <w:p w:rsidR="00794264" w:rsidRPr="00794264" w:rsidRDefault="00794264" w:rsidP="00794264">
            <w:pPr>
              <w:pStyle w:val="ECCTabletext"/>
            </w:pPr>
            <w:r w:rsidRPr="00F65A3C">
              <w:t>20</w:t>
            </w:r>
          </w:p>
        </w:tc>
        <w:tc>
          <w:tcPr>
            <w:tcW w:w="1276" w:type="dxa"/>
          </w:tcPr>
          <w:p w:rsidR="00794264" w:rsidRPr="00794264" w:rsidRDefault="00794264" w:rsidP="00794264">
            <w:pPr>
              <w:pStyle w:val="ECCTabletext"/>
            </w:pPr>
            <w:r w:rsidRPr="00F65A3C">
              <w:t>20</w:t>
            </w:r>
          </w:p>
        </w:tc>
      </w:tr>
      <w:tr w:rsidR="00794264" w:rsidRPr="00F65A3C" w:rsidTr="00330ED7">
        <w:tc>
          <w:tcPr>
            <w:tcW w:w="3732" w:type="dxa"/>
          </w:tcPr>
          <w:p w:rsidR="00794264" w:rsidRPr="00794264" w:rsidRDefault="00794264" w:rsidP="00823E94">
            <w:pPr>
              <w:pStyle w:val="ECCTabletext"/>
            </w:pPr>
            <w:r w:rsidRPr="00F65A3C">
              <w:t xml:space="preserve">Antenna </w:t>
            </w:r>
            <w:r w:rsidR="00823E94">
              <w:t>g</w:t>
            </w:r>
            <w:r w:rsidRPr="00F65A3C">
              <w:t>ain (0 because of e.i.r.p.)</w:t>
            </w:r>
          </w:p>
        </w:tc>
        <w:tc>
          <w:tcPr>
            <w:tcW w:w="1304" w:type="dxa"/>
          </w:tcPr>
          <w:p w:rsidR="00794264" w:rsidRPr="00794264" w:rsidRDefault="00794264" w:rsidP="00794264">
            <w:pPr>
              <w:pStyle w:val="ECCTabletext"/>
            </w:pPr>
            <w:r w:rsidRPr="00F65A3C">
              <w:t>dBi</w:t>
            </w:r>
          </w:p>
        </w:tc>
        <w:tc>
          <w:tcPr>
            <w:tcW w:w="1276" w:type="dxa"/>
          </w:tcPr>
          <w:p w:rsidR="00794264" w:rsidRPr="00794264" w:rsidRDefault="00794264" w:rsidP="00794264">
            <w:pPr>
              <w:pStyle w:val="ECCTabletext"/>
            </w:pPr>
            <w:r w:rsidRPr="00F65A3C">
              <w:t>0</w:t>
            </w:r>
          </w:p>
        </w:tc>
        <w:tc>
          <w:tcPr>
            <w:tcW w:w="1276" w:type="dxa"/>
          </w:tcPr>
          <w:p w:rsidR="00794264" w:rsidRPr="00794264" w:rsidRDefault="00794264" w:rsidP="00794264">
            <w:pPr>
              <w:pStyle w:val="ECCTabletext"/>
            </w:pPr>
            <w:r w:rsidRPr="00F65A3C">
              <w:t>0</w:t>
            </w:r>
          </w:p>
        </w:tc>
        <w:tc>
          <w:tcPr>
            <w:tcW w:w="1276" w:type="dxa"/>
          </w:tcPr>
          <w:p w:rsidR="00794264" w:rsidRPr="00794264" w:rsidRDefault="00794264" w:rsidP="00794264">
            <w:pPr>
              <w:pStyle w:val="ECCTabletext"/>
            </w:pPr>
            <w:r w:rsidRPr="00F65A3C">
              <w:t>0</w:t>
            </w:r>
          </w:p>
        </w:tc>
      </w:tr>
      <w:tr w:rsidR="00794264" w:rsidRPr="00F65A3C" w:rsidTr="00330ED7">
        <w:tc>
          <w:tcPr>
            <w:tcW w:w="3732" w:type="dxa"/>
          </w:tcPr>
          <w:p w:rsidR="00794264" w:rsidRPr="00794264" w:rsidRDefault="00794264" w:rsidP="00794264">
            <w:pPr>
              <w:pStyle w:val="ECCTabletext"/>
            </w:pPr>
            <w:r w:rsidRPr="00F65A3C">
              <w:t>Net Tx density of power e.i.r.p.</w:t>
            </w:r>
          </w:p>
        </w:tc>
        <w:tc>
          <w:tcPr>
            <w:tcW w:w="1304" w:type="dxa"/>
          </w:tcPr>
          <w:p w:rsidR="00794264" w:rsidRPr="00794264" w:rsidRDefault="00794264" w:rsidP="00794264">
            <w:pPr>
              <w:pStyle w:val="ECCTabletext"/>
            </w:pPr>
            <w:r w:rsidRPr="00F65A3C">
              <w:t>dBm/MHz</w:t>
            </w:r>
          </w:p>
        </w:tc>
        <w:tc>
          <w:tcPr>
            <w:tcW w:w="1276" w:type="dxa"/>
          </w:tcPr>
          <w:p w:rsidR="00794264" w:rsidRPr="00794264" w:rsidRDefault="00794264" w:rsidP="00794264">
            <w:pPr>
              <w:pStyle w:val="ECCTabletext"/>
            </w:pPr>
            <w:r w:rsidRPr="00F65A3C">
              <w:t>-19</w:t>
            </w:r>
          </w:p>
        </w:tc>
        <w:tc>
          <w:tcPr>
            <w:tcW w:w="1276" w:type="dxa"/>
          </w:tcPr>
          <w:p w:rsidR="00794264" w:rsidRPr="00794264" w:rsidRDefault="00794264" w:rsidP="00794264">
            <w:pPr>
              <w:pStyle w:val="ECCTabletext"/>
            </w:pPr>
            <w:r w:rsidRPr="00F65A3C">
              <w:t>-22</w:t>
            </w:r>
          </w:p>
        </w:tc>
        <w:tc>
          <w:tcPr>
            <w:tcW w:w="1276" w:type="dxa"/>
          </w:tcPr>
          <w:p w:rsidR="00794264" w:rsidRPr="00794264" w:rsidRDefault="00794264" w:rsidP="00794264">
            <w:pPr>
              <w:pStyle w:val="ECCTabletext"/>
            </w:pPr>
            <w:r w:rsidRPr="00F65A3C">
              <w:t>-25</w:t>
            </w:r>
          </w:p>
        </w:tc>
      </w:tr>
      <w:tr w:rsidR="00794264" w:rsidRPr="00F65A3C" w:rsidTr="00330ED7">
        <w:tc>
          <w:tcPr>
            <w:tcW w:w="8864" w:type="dxa"/>
            <w:gridSpan w:val="5"/>
          </w:tcPr>
          <w:p w:rsidR="00794264" w:rsidRPr="00794264" w:rsidRDefault="00794264" w:rsidP="00794264">
            <w:pPr>
              <w:pStyle w:val="ECCTabletext"/>
              <w:rPr>
                <w:rStyle w:val="ECCHLbold"/>
              </w:rPr>
            </w:pPr>
            <w:r w:rsidRPr="00F65A3C">
              <w:rPr>
                <w:rStyle w:val="ECCHLbold"/>
              </w:rPr>
              <w:t>Reception part: ITS</w:t>
            </w:r>
          </w:p>
        </w:tc>
      </w:tr>
      <w:tr w:rsidR="00794264" w:rsidRPr="00F65A3C" w:rsidTr="00330ED7">
        <w:tc>
          <w:tcPr>
            <w:tcW w:w="3732" w:type="dxa"/>
          </w:tcPr>
          <w:p w:rsidR="00794264" w:rsidRPr="00794264" w:rsidRDefault="00794264" w:rsidP="00794264">
            <w:pPr>
              <w:pStyle w:val="ECCTabletext"/>
            </w:pPr>
            <w:r w:rsidRPr="00F65A3C">
              <w:t>Receiver bandwidth</w:t>
            </w:r>
          </w:p>
        </w:tc>
        <w:tc>
          <w:tcPr>
            <w:tcW w:w="1304" w:type="dxa"/>
          </w:tcPr>
          <w:p w:rsidR="00794264" w:rsidRPr="00794264" w:rsidRDefault="00794264" w:rsidP="00794264">
            <w:pPr>
              <w:pStyle w:val="ECCTabletext"/>
            </w:pPr>
            <w:r w:rsidRPr="00F65A3C">
              <w:t>MHz</w:t>
            </w:r>
          </w:p>
        </w:tc>
        <w:tc>
          <w:tcPr>
            <w:tcW w:w="1276" w:type="dxa"/>
          </w:tcPr>
          <w:p w:rsidR="00794264" w:rsidRPr="00794264" w:rsidRDefault="00794264" w:rsidP="00794264">
            <w:pPr>
              <w:pStyle w:val="ECCTabletext"/>
            </w:pPr>
            <w:r w:rsidRPr="00F65A3C">
              <w:t>10</w:t>
            </w:r>
          </w:p>
        </w:tc>
        <w:tc>
          <w:tcPr>
            <w:tcW w:w="1276" w:type="dxa"/>
          </w:tcPr>
          <w:p w:rsidR="00794264" w:rsidRPr="00794264" w:rsidRDefault="00794264" w:rsidP="00794264">
            <w:pPr>
              <w:pStyle w:val="ECCTabletext"/>
            </w:pPr>
            <w:r w:rsidRPr="00F65A3C">
              <w:t>10</w:t>
            </w:r>
          </w:p>
        </w:tc>
        <w:tc>
          <w:tcPr>
            <w:tcW w:w="1276" w:type="dxa"/>
          </w:tcPr>
          <w:p w:rsidR="00794264" w:rsidRPr="00794264" w:rsidRDefault="00794264" w:rsidP="00794264">
            <w:pPr>
              <w:pStyle w:val="ECCTabletext"/>
            </w:pPr>
            <w:r w:rsidRPr="00F65A3C">
              <w:t>10</w:t>
            </w:r>
          </w:p>
        </w:tc>
      </w:tr>
      <w:tr w:rsidR="00794264" w:rsidRPr="00F65A3C" w:rsidTr="00330ED7">
        <w:tc>
          <w:tcPr>
            <w:tcW w:w="3732" w:type="dxa"/>
          </w:tcPr>
          <w:p w:rsidR="00794264" w:rsidRPr="00794264" w:rsidRDefault="00794264" w:rsidP="00794264">
            <w:pPr>
              <w:pStyle w:val="ECCTabletext"/>
            </w:pPr>
            <w:r w:rsidRPr="00F65A3C">
              <w:t>Noise power</w:t>
            </w:r>
          </w:p>
        </w:tc>
        <w:tc>
          <w:tcPr>
            <w:tcW w:w="1304" w:type="dxa"/>
          </w:tcPr>
          <w:p w:rsidR="00794264" w:rsidRPr="00794264" w:rsidRDefault="00794264" w:rsidP="00794264">
            <w:pPr>
              <w:pStyle w:val="ECCTabletext"/>
            </w:pPr>
            <w:r w:rsidRPr="00F65A3C">
              <w:t>dBm</w:t>
            </w:r>
          </w:p>
        </w:tc>
        <w:tc>
          <w:tcPr>
            <w:tcW w:w="1276" w:type="dxa"/>
          </w:tcPr>
          <w:p w:rsidR="00794264" w:rsidRPr="00794264" w:rsidRDefault="00794264" w:rsidP="00794264">
            <w:pPr>
              <w:pStyle w:val="ECCTabletext"/>
            </w:pPr>
            <w:r w:rsidRPr="00F65A3C">
              <w:t>-100</w:t>
            </w:r>
          </w:p>
        </w:tc>
        <w:tc>
          <w:tcPr>
            <w:tcW w:w="1276" w:type="dxa"/>
          </w:tcPr>
          <w:p w:rsidR="00794264" w:rsidRPr="00794264" w:rsidRDefault="00794264" w:rsidP="00794264">
            <w:pPr>
              <w:pStyle w:val="ECCTabletext"/>
            </w:pPr>
            <w:r w:rsidRPr="00F65A3C">
              <w:t>-100</w:t>
            </w:r>
          </w:p>
        </w:tc>
        <w:tc>
          <w:tcPr>
            <w:tcW w:w="1276" w:type="dxa"/>
          </w:tcPr>
          <w:p w:rsidR="00794264" w:rsidRPr="00794264" w:rsidRDefault="00794264" w:rsidP="00794264">
            <w:pPr>
              <w:pStyle w:val="ECCTabletext"/>
            </w:pPr>
            <w:r w:rsidRPr="00F65A3C">
              <w:t>-100</w:t>
            </w:r>
          </w:p>
        </w:tc>
      </w:tr>
      <w:tr w:rsidR="00794264" w:rsidRPr="00F65A3C" w:rsidTr="00330ED7">
        <w:tc>
          <w:tcPr>
            <w:tcW w:w="3732" w:type="dxa"/>
          </w:tcPr>
          <w:p w:rsidR="00794264" w:rsidRPr="00794264" w:rsidRDefault="00794264" w:rsidP="00794264">
            <w:pPr>
              <w:pStyle w:val="ECCTabletext"/>
            </w:pPr>
            <w:r w:rsidRPr="00F65A3C">
              <w:t>Antenna gain</w:t>
            </w:r>
          </w:p>
        </w:tc>
        <w:tc>
          <w:tcPr>
            <w:tcW w:w="1304" w:type="dxa"/>
          </w:tcPr>
          <w:p w:rsidR="00794264" w:rsidRPr="00794264" w:rsidRDefault="00794264" w:rsidP="00794264">
            <w:pPr>
              <w:pStyle w:val="ECCTabletext"/>
            </w:pPr>
            <w:r w:rsidRPr="00F65A3C">
              <w:t>dBi</w:t>
            </w:r>
          </w:p>
        </w:tc>
        <w:tc>
          <w:tcPr>
            <w:tcW w:w="1276" w:type="dxa"/>
          </w:tcPr>
          <w:p w:rsidR="00794264" w:rsidRPr="00794264" w:rsidRDefault="00794264" w:rsidP="00794264">
            <w:pPr>
              <w:pStyle w:val="ECCTabletext"/>
            </w:pPr>
            <w:r w:rsidRPr="00F65A3C">
              <w:t>4</w:t>
            </w:r>
          </w:p>
        </w:tc>
        <w:tc>
          <w:tcPr>
            <w:tcW w:w="1276" w:type="dxa"/>
          </w:tcPr>
          <w:p w:rsidR="00794264" w:rsidRPr="00794264" w:rsidRDefault="00794264" w:rsidP="00794264">
            <w:pPr>
              <w:pStyle w:val="ECCTabletext"/>
            </w:pPr>
            <w:r w:rsidRPr="00F65A3C">
              <w:t>4</w:t>
            </w:r>
          </w:p>
        </w:tc>
        <w:tc>
          <w:tcPr>
            <w:tcW w:w="1276" w:type="dxa"/>
          </w:tcPr>
          <w:p w:rsidR="00794264" w:rsidRPr="00794264" w:rsidRDefault="00794264" w:rsidP="00794264">
            <w:pPr>
              <w:pStyle w:val="ECCTabletext"/>
            </w:pPr>
            <w:r w:rsidRPr="00F65A3C">
              <w:t>4</w:t>
            </w:r>
          </w:p>
        </w:tc>
      </w:tr>
      <w:tr w:rsidR="00794264" w:rsidRPr="00F65A3C" w:rsidTr="00330ED7">
        <w:tc>
          <w:tcPr>
            <w:tcW w:w="3732" w:type="dxa"/>
          </w:tcPr>
          <w:p w:rsidR="00794264" w:rsidRPr="00794264" w:rsidRDefault="00794264" w:rsidP="00794264">
            <w:pPr>
              <w:pStyle w:val="ECCTabletext"/>
            </w:pPr>
            <w:r w:rsidRPr="00F65A3C">
              <w:t>Noise power per MHz at antenna input</w:t>
            </w:r>
          </w:p>
        </w:tc>
        <w:tc>
          <w:tcPr>
            <w:tcW w:w="1304" w:type="dxa"/>
          </w:tcPr>
          <w:p w:rsidR="00794264" w:rsidRPr="00794264" w:rsidRDefault="00794264" w:rsidP="00794264">
            <w:pPr>
              <w:pStyle w:val="ECCTabletext"/>
            </w:pPr>
            <w:r w:rsidRPr="00F65A3C">
              <w:t>dBm/MHz</w:t>
            </w:r>
          </w:p>
        </w:tc>
        <w:tc>
          <w:tcPr>
            <w:tcW w:w="1276" w:type="dxa"/>
          </w:tcPr>
          <w:p w:rsidR="00794264" w:rsidRPr="00794264" w:rsidRDefault="00794264" w:rsidP="00794264">
            <w:pPr>
              <w:pStyle w:val="ECCTabletext"/>
            </w:pPr>
            <w:r w:rsidRPr="00F65A3C">
              <w:t>-114</w:t>
            </w:r>
          </w:p>
        </w:tc>
        <w:tc>
          <w:tcPr>
            <w:tcW w:w="1276" w:type="dxa"/>
          </w:tcPr>
          <w:p w:rsidR="00794264" w:rsidRPr="00794264" w:rsidRDefault="00794264" w:rsidP="00794264">
            <w:pPr>
              <w:pStyle w:val="ECCTabletext"/>
            </w:pPr>
            <w:r w:rsidRPr="00F65A3C">
              <w:t>-114</w:t>
            </w:r>
          </w:p>
        </w:tc>
        <w:tc>
          <w:tcPr>
            <w:tcW w:w="1276" w:type="dxa"/>
          </w:tcPr>
          <w:p w:rsidR="00794264" w:rsidRPr="00794264" w:rsidRDefault="00794264" w:rsidP="00794264">
            <w:pPr>
              <w:pStyle w:val="ECCTabletext"/>
            </w:pPr>
            <w:r w:rsidRPr="00F65A3C">
              <w:t>-114</w:t>
            </w:r>
          </w:p>
        </w:tc>
      </w:tr>
      <w:tr w:rsidR="00794264" w:rsidRPr="00F65A3C" w:rsidTr="00330ED7">
        <w:tc>
          <w:tcPr>
            <w:tcW w:w="3732" w:type="dxa"/>
          </w:tcPr>
          <w:p w:rsidR="00794264" w:rsidRPr="00794264" w:rsidRDefault="00794264" w:rsidP="00794264">
            <w:pPr>
              <w:pStyle w:val="ECCTabletext"/>
            </w:pPr>
            <w:r w:rsidRPr="00F65A3C">
              <w:t xml:space="preserve">Protection Criterion I/N </w:t>
            </w:r>
          </w:p>
        </w:tc>
        <w:tc>
          <w:tcPr>
            <w:tcW w:w="1304" w:type="dxa"/>
          </w:tcPr>
          <w:p w:rsidR="00794264" w:rsidRPr="00794264" w:rsidRDefault="00794264" w:rsidP="00794264">
            <w:pPr>
              <w:pStyle w:val="ECCTabletext"/>
            </w:pPr>
            <w:r w:rsidRPr="00F65A3C">
              <w:t>dB</w:t>
            </w:r>
          </w:p>
        </w:tc>
        <w:tc>
          <w:tcPr>
            <w:tcW w:w="1276" w:type="dxa"/>
          </w:tcPr>
          <w:p w:rsidR="00794264" w:rsidRPr="00794264" w:rsidRDefault="00794264" w:rsidP="00794264">
            <w:pPr>
              <w:pStyle w:val="ECCTabletext"/>
            </w:pPr>
            <w:r w:rsidRPr="00F65A3C">
              <w:t>-6</w:t>
            </w:r>
          </w:p>
        </w:tc>
        <w:tc>
          <w:tcPr>
            <w:tcW w:w="1276" w:type="dxa"/>
          </w:tcPr>
          <w:p w:rsidR="00794264" w:rsidRPr="00794264" w:rsidRDefault="00794264" w:rsidP="00794264">
            <w:pPr>
              <w:pStyle w:val="ECCTabletext"/>
            </w:pPr>
            <w:r w:rsidRPr="00F65A3C">
              <w:t>-6</w:t>
            </w:r>
          </w:p>
        </w:tc>
        <w:tc>
          <w:tcPr>
            <w:tcW w:w="1276" w:type="dxa"/>
          </w:tcPr>
          <w:p w:rsidR="00794264" w:rsidRPr="00794264" w:rsidRDefault="00794264" w:rsidP="00794264">
            <w:pPr>
              <w:pStyle w:val="ECCTabletext"/>
            </w:pPr>
            <w:r w:rsidRPr="00F65A3C">
              <w:t>-6</w:t>
            </w:r>
          </w:p>
        </w:tc>
      </w:tr>
      <w:tr w:rsidR="00794264" w:rsidRPr="00F65A3C" w:rsidTr="00330ED7">
        <w:tc>
          <w:tcPr>
            <w:tcW w:w="3732" w:type="dxa"/>
          </w:tcPr>
          <w:p w:rsidR="00794264" w:rsidRPr="00794264" w:rsidRDefault="00794264" w:rsidP="00794264">
            <w:pPr>
              <w:pStyle w:val="ECCTabletext"/>
            </w:pPr>
            <w:r w:rsidRPr="00F65A3C">
              <w:t xml:space="preserve">Allowable interfering power level </w:t>
            </w:r>
            <w:r w:rsidRPr="00794264">
              <w:t>'I' at the receiver antenna input</w:t>
            </w:r>
          </w:p>
        </w:tc>
        <w:tc>
          <w:tcPr>
            <w:tcW w:w="1304" w:type="dxa"/>
          </w:tcPr>
          <w:p w:rsidR="00794264" w:rsidRPr="00794264" w:rsidRDefault="00794264" w:rsidP="00794264">
            <w:pPr>
              <w:pStyle w:val="ECCTabletext"/>
            </w:pPr>
            <w:r w:rsidRPr="00F65A3C">
              <w:t>dBm/MHz</w:t>
            </w:r>
          </w:p>
        </w:tc>
        <w:tc>
          <w:tcPr>
            <w:tcW w:w="1276" w:type="dxa"/>
          </w:tcPr>
          <w:p w:rsidR="00794264" w:rsidRPr="00794264" w:rsidRDefault="00794264" w:rsidP="00794264">
            <w:pPr>
              <w:pStyle w:val="ECCTabletext"/>
            </w:pPr>
            <w:r w:rsidRPr="00F65A3C">
              <w:t>-120</w:t>
            </w:r>
          </w:p>
        </w:tc>
        <w:tc>
          <w:tcPr>
            <w:tcW w:w="1276" w:type="dxa"/>
          </w:tcPr>
          <w:p w:rsidR="00794264" w:rsidRPr="00794264" w:rsidRDefault="00794264" w:rsidP="00794264">
            <w:pPr>
              <w:pStyle w:val="ECCTabletext"/>
            </w:pPr>
            <w:r w:rsidRPr="00F65A3C">
              <w:t>-120</w:t>
            </w:r>
          </w:p>
        </w:tc>
        <w:tc>
          <w:tcPr>
            <w:tcW w:w="1276" w:type="dxa"/>
          </w:tcPr>
          <w:p w:rsidR="00794264" w:rsidRPr="00794264" w:rsidRDefault="00794264" w:rsidP="00794264">
            <w:pPr>
              <w:pStyle w:val="ECCTabletext"/>
            </w:pPr>
            <w:r w:rsidRPr="00F65A3C">
              <w:t>-120</w:t>
            </w:r>
          </w:p>
        </w:tc>
      </w:tr>
      <w:tr w:rsidR="00794264" w:rsidRPr="00F65A3C" w:rsidTr="00330ED7">
        <w:tc>
          <w:tcPr>
            <w:tcW w:w="8864" w:type="dxa"/>
            <w:gridSpan w:val="5"/>
          </w:tcPr>
          <w:p w:rsidR="00794264" w:rsidRPr="00794264" w:rsidRDefault="00794264" w:rsidP="00794264">
            <w:pPr>
              <w:pStyle w:val="ECCTabletext"/>
              <w:rPr>
                <w:rStyle w:val="ECCHLbold"/>
              </w:rPr>
            </w:pPr>
            <w:r w:rsidRPr="00F65A3C">
              <w:rPr>
                <w:rStyle w:val="ECCHLbold"/>
              </w:rPr>
              <w:t>Main lobe RLAN - Main lobe ITS</w:t>
            </w:r>
          </w:p>
        </w:tc>
      </w:tr>
      <w:tr w:rsidR="00794264" w:rsidRPr="00F65A3C" w:rsidTr="00330ED7">
        <w:tc>
          <w:tcPr>
            <w:tcW w:w="3732" w:type="dxa"/>
          </w:tcPr>
          <w:p w:rsidR="00794264" w:rsidRPr="00794264" w:rsidRDefault="00794264" w:rsidP="00794264">
            <w:pPr>
              <w:pStyle w:val="ECCTabletext"/>
            </w:pPr>
            <w:r w:rsidRPr="00AB0CCE">
              <w:t>Sidelobe</w:t>
            </w:r>
            <w:r w:rsidRPr="00F65A3C">
              <w:t xml:space="preserve"> attenuation</w:t>
            </w:r>
          </w:p>
        </w:tc>
        <w:tc>
          <w:tcPr>
            <w:tcW w:w="1304" w:type="dxa"/>
          </w:tcPr>
          <w:p w:rsidR="00794264" w:rsidRPr="00794264" w:rsidRDefault="00794264" w:rsidP="00794264">
            <w:pPr>
              <w:pStyle w:val="ECCTabletext"/>
            </w:pPr>
            <w:r w:rsidRPr="00F65A3C">
              <w:t>dB</w:t>
            </w:r>
          </w:p>
        </w:tc>
        <w:tc>
          <w:tcPr>
            <w:tcW w:w="1276" w:type="dxa"/>
          </w:tcPr>
          <w:p w:rsidR="00794264" w:rsidRPr="00794264" w:rsidRDefault="00794264" w:rsidP="00794264">
            <w:pPr>
              <w:pStyle w:val="ECCTabletext"/>
            </w:pPr>
            <w:r w:rsidRPr="00F65A3C">
              <w:t>0</w:t>
            </w:r>
          </w:p>
        </w:tc>
        <w:tc>
          <w:tcPr>
            <w:tcW w:w="1276" w:type="dxa"/>
          </w:tcPr>
          <w:p w:rsidR="00794264" w:rsidRPr="00794264" w:rsidRDefault="00794264" w:rsidP="00794264">
            <w:pPr>
              <w:pStyle w:val="ECCTabletext"/>
            </w:pPr>
            <w:r w:rsidRPr="00F65A3C">
              <w:t>0</w:t>
            </w:r>
          </w:p>
        </w:tc>
        <w:tc>
          <w:tcPr>
            <w:tcW w:w="1276" w:type="dxa"/>
          </w:tcPr>
          <w:p w:rsidR="00794264" w:rsidRPr="00794264" w:rsidRDefault="00794264" w:rsidP="00794264">
            <w:pPr>
              <w:pStyle w:val="ECCTabletext"/>
            </w:pPr>
            <w:r w:rsidRPr="00F65A3C">
              <w:t>0</w:t>
            </w:r>
          </w:p>
        </w:tc>
      </w:tr>
      <w:tr w:rsidR="00794264" w:rsidRPr="00F65A3C" w:rsidTr="00330ED7">
        <w:tc>
          <w:tcPr>
            <w:tcW w:w="3732" w:type="dxa"/>
          </w:tcPr>
          <w:p w:rsidR="00794264" w:rsidRPr="00794264" w:rsidRDefault="00794264" w:rsidP="00794264">
            <w:pPr>
              <w:pStyle w:val="ECCTabletext"/>
            </w:pPr>
            <w:r w:rsidRPr="00F65A3C">
              <w:t>Required Attenuation</w:t>
            </w:r>
          </w:p>
        </w:tc>
        <w:tc>
          <w:tcPr>
            <w:tcW w:w="1304" w:type="dxa"/>
          </w:tcPr>
          <w:p w:rsidR="00794264" w:rsidRPr="00794264" w:rsidRDefault="00794264" w:rsidP="00794264">
            <w:pPr>
              <w:pStyle w:val="ECCTabletext"/>
            </w:pPr>
            <w:r w:rsidRPr="00F65A3C">
              <w:t>dB</w:t>
            </w:r>
          </w:p>
        </w:tc>
        <w:tc>
          <w:tcPr>
            <w:tcW w:w="1276" w:type="dxa"/>
          </w:tcPr>
          <w:p w:rsidR="00794264" w:rsidRPr="00794264" w:rsidRDefault="00794264" w:rsidP="00794264">
            <w:pPr>
              <w:pStyle w:val="ECCTabletext"/>
            </w:pPr>
            <w:r w:rsidRPr="00F65A3C">
              <w:t>101</w:t>
            </w:r>
          </w:p>
        </w:tc>
        <w:tc>
          <w:tcPr>
            <w:tcW w:w="1276" w:type="dxa"/>
          </w:tcPr>
          <w:p w:rsidR="00794264" w:rsidRPr="00794264" w:rsidRDefault="00794264" w:rsidP="00794264">
            <w:pPr>
              <w:pStyle w:val="ECCTabletext"/>
            </w:pPr>
            <w:r w:rsidRPr="00F65A3C">
              <w:t>98</w:t>
            </w:r>
          </w:p>
        </w:tc>
        <w:tc>
          <w:tcPr>
            <w:tcW w:w="1276" w:type="dxa"/>
          </w:tcPr>
          <w:p w:rsidR="00794264" w:rsidRPr="00794264" w:rsidRDefault="00794264" w:rsidP="00794264">
            <w:pPr>
              <w:pStyle w:val="ECCTabletext"/>
            </w:pPr>
            <w:r w:rsidRPr="00F65A3C">
              <w:t>95</w:t>
            </w:r>
          </w:p>
        </w:tc>
      </w:tr>
      <w:tr w:rsidR="00794264" w:rsidRPr="00F65A3C" w:rsidTr="00330ED7">
        <w:tc>
          <w:tcPr>
            <w:tcW w:w="8864" w:type="dxa"/>
            <w:gridSpan w:val="5"/>
          </w:tcPr>
          <w:p w:rsidR="00794264" w:rsidRPr="00794264" w:rsidRDefault="00794264" w:rsidP="00794264">
            <w:pPr>
              <w:pStyle w:val="ECCTabletext"/>
              <w:rPr>
                <w:rStyle w:val="ECCHLbold"/>
              </w:rPr>
            </w:pPr>
            <w:r w:rsidRPr="00F65A3C">
              <w:rPr>
                <w:rStyle w:val="ECCHLbold"/>
              </w:rPr>
              <w:t xml:space="preserve">Separation </w:t>
            </w:r>
            <w:r w:rsidR="00327AEC">
              <w:rPr>
                <w:rStyle w:val="ECCHLbold"/>
              </w:rPr>
              <w:t xml:space="preserve">(Sep.) </w:t>
            </w:r>
            <w:r w:rsidRPr="00F65A3C">
              <w:rPr>
                <w:rStyle w:val="ECCHLbold"/>
              </w:rPr>
              <w:t xml:space="preserve">distances RLAN → ITS </w:t>
            </w:r>
          </w:p>
        </w:tc>
      </w:tr>
      <w:tr w:rsidR="00794264" w:rsidRPr="00F65A3C" w:rsidTr="00330ED7">
        <w:tc>
          <w:tcPr>
            <w:tcW w:w="3732" w:type="dxa"/>
          </w:tcPr>
          <w:p w:rsidR="00794264" w:rsidRPr="00794264" w:rsidRDefault="00794264" w:rsidP="00794264">
            <w:pPr>
              <w:pStyle w:val="ECCTabletext"/>
            </w:pPr>
            <w:r w:rsidRPr="00F65A3C">
              <w:t>Sep. distance - Urban model</w:t>
            </w:r>
          </w:p>
        </w:tc>
        <w:tc>
          <w:tcPr>
            <w:tcW w:w="1304" w:type="dxa"/>
          </w:tcPr>
          <w:p w:rsidR="00794264" w:rsidRPr="00794264" w:rsidRDefault="00794264" w:rsidP="00794264">
            <w:pPr>
              <w:pStyle w:val="ECCTabletext"/>
            </w:pPr>
            <w:r w:rsidRPr="00F65A3C">
              <w:t>m</w:t>
            </w:r>
          </w:p>
        </w:tc>
        <w:tc>
          <w:tcPr>
            <w:tcW w:w="1276" w:type="dxa"/>
          </w:tcPr>
          <w:p w:rsidR="00794264" w:rsidRPr="00794264" w:rsidRDefault="00794264" w:rsidP="00794264">
            <w:pPr>
              <w:pStyle w:val="ECCTabletext"/>
            </w:pPr>
            <w:r w:rsidRPr="00F65A3C">
              <w:t>174</w:t>
            </w:r>
          </w:p>
        </w:tc>
        <w:tc>
          <w:tcPr>
            <w:tcW w:w="1276" w:type="dxa"/>
          </w:tcPr>
          <w:p w:rsidR="00794264" w:rsidRPr="00794264" w:rsidRDefault="00794264" w:rsidP="00794264">
            <w:pPr>
              <w:pStyle w:val="ECCTabletext"/>
            </w:pPr>
            <w:r w:rsidRPr="00F65A3C">
              <w:t>148</w:t>
            </w:r>
          </w:p>
        </w:tc>
        <w:tc>
          <w:tcPr>
            <w:tcW w:w="1276" w:type="dxa"/>
          </w:tcPr>
          <w:p w:rsidR="00794264" w:rsidRPr="00794264" w:rsidRDefault="00794264" w:rsidP="00794264">
            <w:pPr>
              <w:pStyle w:val="ECCTabletext"/>
            </w:pPr>
            <w:r w:rsidRPr="00F65A3C">
              <w:t>126</w:t>
            </w:r>
          </w:p>
        </w:tc>
      </w:tr>
      <w:tr w:rsidR="00794264" w:rsidRPr="00F65A3C" w:rsidTr="00330ED7">
        <w:tc>
          <w:tcPr>
            <w:tcW w:w="3732" w:type="dxa"/>
          </w:tcPr>
          <w:p w:rsidR="00794264" w:rsidRPr="00794264" w:rsidRDefault="00794264" w:rsidP="00794264">
            <w:pPr>
              <w:pStyle w:val="ECCTabletext"/>
            </w:pPr>
            <w:r w:rsidRPr="00F65A3C">
              <w:t xml:space="preserve">Sep. distance - </w:t>
            </w:r>
            <w:r w:rsidRPr="00794264">
              <w:t>Suburban model</w:t>
            </w:r>
          </w:p>
        </w:tc>
        <w:tc>
          <w:tcPr>
            <w:tcW w:w="1304" w:type="dxa"/>
          </w:tcPr>
          <w:p w:rsidR="00794264" w:rsidRPr="00794264" w:rsidRDefault="00794264" w:rsidP="00794264">
            <w:pPr>
              <w:pStyle w:val="ECCTabletext"/>
            </w:pPr>
            <w:r w:rsidRPr="00F65A3C">
              <w:t>m</w:t>
            </w:r>
          </w:p>
        </w:tc>
        <w:tc>
          <w:tcPr>
            <w:tcW w:w="1276" w:type="dxa"/>
          </w:tcPr>
          <w:p w:rsidR="00794264" w:rsidRPr="00794264" w:rsidRDefault="00794264" w:rsidP="00794264">
            <w:pPr>
              <w:pStyle w:val="ECCTabletext"/>
            </w:pPr>
            <w:r w:rsidRPr="00F65A3C">
              <w:t>275</w:t>
            </w:r>
          </w:p>
        </w:tc>
        <w:tc>
          <w:tcPr>
            <w:tcW w:w="1276" w:type="dxa"/>
          </w:tcPr>
          <w:p w:rsidR="00794264" w:rsidRPr="00794264" w:rsidRDefault="00794264" w:rsidP="00794264">
            <w:pPr>
              <w:pStyle w:val="ECCTabletext"/>
            </w:pPr>
            <w:r w:rsidRPr="00F65A3C">
              <w:t>226</w:t>
            </w:r>
          </w:p>
        </w:tc>
        <w:tc>
          <w:tcPr>
            <w:tcW w:w="1276" w:type="dxa"/>
          </w:tcPr>
          <w:p w:rsidR="00794264" w:rsidRPr="00794264" w:rsidRDefault="00794264" w:rsidP="00794264">
            <w:pPr>
              <w:pStyle w:val="ECCTabletext"/>
            </w:pPr>
            <w:r w:rsidRPr="00F65A3C">
              <w:t>183</w:t>
            </w:r>
          </w:p>
        </w:tc>
      </w:tr>
      <w:tr w:rsidR="00794264" w:rsidRPr="00F65A3C" w:rsidTr="00330ED7">
        <w:tc>
          <w:tcPr>
            <w:tcW w:w="3732" w:type="dxa"/>
          </w:tcPr>
          <w:p w:rsidR="00794264" w:rsidRPr="00794264" w:rsidRDefault="00794264" w:rsidP="00794264">
            <w:pPr>
              <w:pStyle w:val="ECCTabletext"/>
            </w:pPr>
            <w:r w:rsidRPr="00F65A3C">
              <w:t>Sep. distance - Rural model</w:t>
            </w:r>
          </w:p>
        </w:tc>
        <w:tc>
          <w:tcPr>
            <w:tcW w:w="1304" w:type="dxa"/>
          </w:tcPr>
          <w:p w:rsidR="00794264" w:rsidRPr="00794264" w:rsidRDefault="00794264" w:rsidP="00794264">
            <w:pPr>
              <w:pStyle w:val="ECCTabletext"/>
            </w:pPr>
            <w:r w:rsidRPr="00F65A3C">
              <w:t>m</w:t>
            </w:r>
          </w:p>
        </w:tc>
        <w:tc>
          <w:tcPr>
            <w:tcW w:w="1276" w:type="dxa"/>
          </w:tcPr>
          <w:p w:rsidR="00794264" w:rsidRPr="00794264" w:rsidRDefault="00794264" w:rsidP="00794264">
            <w:pPr>
              <w:pStyle w:val="ECCTabletext"/>
            </w:pPr>
            <w:r w:rsidRPr="00F65A3C">
              <w:t>390</w:t>
            </w:r>
          </w:p>
        </w:tc>
        <w:tc>
          <w:tcPr>
            <w:tcW w:w="1276" w:type="dxa"/>
          </w:tcPr>
          <w:p w:rsidR="00794264" w:rsidRPr="00794264" w:rsidRDefault="00794264" w:rsidP="00794264">
            <w:pPr>
              <w:pStyle w:val="ECCTabletext"/>
            </w:pPr>
            <w:r w:rsidRPr="00F65A3C">
              <w:t>304</w:t>
            </w:r>
          </w:p>
        </w:tc>
        <w:tc>
          <w:tcPr>
            <w:tcW w:w="1276" w:type="dxa"/>
          </w:tcPr>
          <w:p w:rsidR="00794264" w:rsidRPr="00794264" w:rsidRDefault="00794264" w:rsidP="00794264">
            <w:pPr>
              <w:pStyle w:val="ECCTabletext"/>
            </w:pPr>
            <w:r w:rsidRPr="00F65A3C">
              <w:t>230</w:t>
            </w:r>
          </w:p>
        </w:tc>
      </w:tr>
      <w:tr w:rsidR="00794264" w:rsidRPr="00F65A3C" w:rsidTr="00330ED7">
        <w:tc>
          <w:tcPr>
            <w:tcW w:w="3732" w:type="dxa"/>
          </w:tcPr>
          <w:p w:rsidR="00794264" w:rsidRPr="00794264" w:rsidRDefault="00794264" w:rsidP="00794264">
            <w:pPr>
              <w:pStyle w:val="ECCTabletext"/>
            </w:pPr>
            <w:r w:rsidRPr="00F65A3C">
              <w:t>Sep. distance - ETSI TR 102 492</w:t>
            </w:r>
          </w:p>
        </w:tc>
        <w:tc>
          <w:tcPr>
            <w:tcW w:w="1304" w:type="dxa"/>
          </w:tcPr>
          <w:p w:rsidR="00794264" w:rsidRPr="00794264" w:rsidRDefault="00794264" w:rsidP="00794264">
            <w:pPr>
              <w:pStyle w:val="ECCTabletext"/>
            </w:pPr>
            <w:r w:rsidRPr="00F65A3C">
              <w:t>M</w:t>
            </w:r>
          </w:p>
        </w:tc>
        <w:tc>
          <w:tcPr>
            <w:tcW w:w="1276" w:type="dxa"/>
          </w:tcPr>
          <w:p w:rsidR="00794264" w:rsidRPr="00794264" w:rsidRDefault="00794264" w:rsidP="00794264">
            <w:pPr>
              <w:pStyle w:val="ECCTabletext"/>
            </w:pPr>
            <w:r w:rsidRPr="00F65A3C">
              <w:t>190</w:t>
            </w:r>
          </w:p>
        </w:tc>
        <w:tc>
          <w:tcPr>
            <w:tcW w:w="1276" w:type="dxa"/>
          </w:tcPr>
          <w:p w:rsidR="00794264" w:rsidRPr="00794264" w:rsidRDefault="00794264" w:rsidP="00794264">
            <w:pPr>
              <w:pStyle w:val="ECCTabletext"/>
            </w:pPr>
            <w:r w:rsidRPr="00F65A3C">
              <w:t>147</w:t>
            </w:r>
          </w:p>
        </w:tc>
        <w:tc>
          <w:tcPr>
            <w:tcW w:w="1276" w:type="dxa"/>
          </w:tcPr>
          <w:p w:rsidR="00794264" w:rsidRPr="00794264" w:rsidRDefault="00794264" w:rsidP="00794264">
            <w:pPr>
              <w:pStyle w:val="ECCTabletext"/>
            </w:pPr>
            <w:r w:rsidRPr="00F65A3C">
              <w:t>114</w:t>
            </w:r>
          </w:p>
        </w:tc>
      </w:tr>
    </w:tbl>
    <w:p w:rsidR="00794264" w:rsidRPr="00F65A3C" w:rsidRDefault="00794264" w:rsidP="00794264">
      <w:pPr>
        <w:pStyle w:val="ECCTabletext"/>
      </w:pPr>
      <w:bookmarkStart w:id="219" w:name="_Toc401009029"/>
      <w:bookmarkEnd w:id="218"/>
    </w:p>
    <w:p w:rsidR="00794264" w:rsidRDefault="00794264" w:rsidP="00794264">
      <w:pPr>
        <w:pStyle w:val="ECCTabletext"/>
      </w:pPr>
    </w:p>
    <w:p w:rsidR="00794264" w:rsidRDefault="00794264" w:rsidP="00794264">
      <w:pPr>
        <w:pStyle w:val="ECCTabletext"/>
      </w:pPr>
    </w:p>
    <w:p w:rsidR="00794264" w:rsidRDefault="00794264" w:rsidP="00794264">
      <w:pPr>
        <w:pStyle w:val="ECCTabletext"/>
      </w:pPr>
    </w:p>
    <w:p w:rsidR="00794264" w:rsidRDefault="00794264" w:rsidP="00794264">
      <w:pPr>
        <w:pStyle w:val="ECCTabletext"/>
      </w:pPr>
    </w:p>
    <w:p w:rsidR="00794264" w:rsidRPr="00F65A3C" w:rsidRDefault="00794264" w:rsidP="00794264">
      <w:pPr>
        <w:pStyle w:val="ECCTabletext"/>
      </w:pPr>
    </w:p>
    <w:p w:rsidR="00794264" w:rsidRPr="00794264" w:rsidRDefault="00794264" w:rsidP="00794264">
      <w:pPr>
        <w:pStyle w:val="Caption"/>
        <w:rPr>
          <w:lang w:val="en-GB"/>
        </w:rPr>
      </w:pPr>
      <w:r w:rsidRPr="00794264">
        <w:rPr>
          <w:lang w:val="en-GB"/>
        </w:rPr>
        <w:lastRenderedPageBreak/>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11</w:t>
      </w:r>
      <w:r w:rsidRPr="00794264">
        <w:fldChar w:fldCharType="end"/>
      </w:r>
      <w:r w:rsidRPr="00794264">
        <w:rPr>
          <w:lang w:val="en-GB"/>
        </w:rPr>
        <w:t xml:space="preserve">: MCL calculations for interference from RLAN into </w:t>
      </w:r>
      <w:r w:rsidR="00A5551E" w:rsidRPr="008C3FEB">
        <w:rPr>
          <w:lang w:val="en-GB"/>
        </w:rPr>
        <w:t xml:space="preserve">in-car </w:t>
      </w:r>
      <w:r w:rsidRPr="00794264">
        <w:rPr>
          <w:lang w:val="en-GB"/>
        </w:rPr>
        <w:t>ITS</w:t>
      </w:r>
      <w:r w:rsidR="00A5551E" w:rsidRPr="008C3FEB">
        <w:rPr>
          <w:lang w:val="en-GB"/>
        </w:rPr>
        <w:t xml:space="preserve"> (Scenario 2)</w:t>
      </w:r>
      <w:r w:rsidRPr="00794264">
        <w:rPr>
          <w:lang w:val="en-GB"/>
        </w:rPr>
        <w:t xml:space="preserve"> – separation distances </w:t>
      </w:r>
    </w:p>
    <w:tbl>
      <w:tblPr>
        <w:tblStyle w:val="ECCTable-redheader"/>
        <w:tblW w:w="8813" w:type="dxa"/>
        <w:tblInd w:w="0" w:type="dxa"/>
        <w:tblLayout w:type="fixed"/>
        <w:tblLook w:val="01E0" w:firstRow="1" w:lastRow="1" w:firstColumn="1" w:lastColumn="1" w:noHBand="0" w:noVBand="0"/>
      </w:tblPr>
      <w:tblGrid>
        <w:gridCol w:w="3681"/>
        <w:gridCol w:w="1304"/>
        <w:gridCol w:w="1276"/>
        <w:gridCol w:w="1276"/>
        <w:gridCol w:w="1276"/>
      </w:tblGrid>
      <w:tr w:rsidR="00794264" w:rsidRPr="00F65A3C" w:rsidTr="00330ED7">
        <w:trPr>
          <w:cnfStyle w:val="100000000000" w:firstRow="1" w:lastRow="0" w:firstColumn="0" w:lastColumn="0" w:oddVBand="0" w:evenVBand="0" w:oddHBand="0" w:evenHBand="0" w:firstRowFirstColumn="0" w:firstRowLastColumn="0" w:lastRowFirstColumn="0" w:lastRowLastColumn="0"/>
        </w:trPr>
        <w:tc>
          <w:tcPr>
            <w:tcW w:w="3681" w:type="dxa"/>
          </w:tcPr>
          <w:p w:rsidR="00794264" w:rsidRPr="00794264" w:rsidRDefault="00794264" w:rsidP="00794264">
            <w:r w:rsidRPr="00F65A3C">
              <w:t>Parameter</w:t>
            </w:r>
          </w:p>
        </w:tc>
        <w:tc>
          <w:tcPr>
            <w:tcW w:w="1304" w:type="dxa"/>
          </w:tcPr>
          <w:p w:rsidR="00794264" w:rsidRPr="00794264" w:rsidRDefault="00794264" w:rsidP="00794264">
            <w:r w:rsidRPr="00F65A3C">
              <w:t>Unit</w:t>
            </w:r>
          </w:p>
        </w:tc>
        <w:tc>
          <w:tcPr>
            <w:tcW w:w="3828" w:type="dxa"/>
            <w:gridSpan w:val="3"/>
          </w:tcPr>
          <w:p w:rsidR="00794264" w:rsidRPr="00794264" w:rsidRDefault="00794264" w:rsidP="00794264">
            <w:r w:rsidRPr="00F65A3C">
              <w:t>Scenario 2 Int. ITS Antenna</w:t>
            </w:r>
          </w:p>
        </w:tc>
      </w:tr>
      <w:tr w:rsidR="00794264" w:rsidRPr="00F65A3C" w:rsidTr="00330ED7">
        <w:tc>
          <w:tcPr>
            <w:tcW w:w="8813" w:type="dxa"/>
            <w:gridSpan w:val="5"/>
          </w:tcPr>
          <w:p w:rsidR="00794264" w:rsidRPr="00794264" w:rsidRDefault="00794264" w:rsidP="00794264">
            <w:pPr>
              <w:pStyle w:val="ECCTabletext"/>
              <w:rPr>
                <w:rStyle w:val="ECCHLbold"/>
              </w:rPr>
            </w:pPr>
            <w:r w:rsidRPr="00F65A3C">
              <w:rPr>
                <w:rStyle w:val="ECCHLbold"/>
              </w:rPr>
              <w:t>Emission part: RLAN (20 / 40 / 80 MHz)</w:t>
            </w:r>
          </w:p>
        </w:tc>
      </w:tr>
      <w:tr w:rsidR="00794264" w:rsidRPr="00F65A3C" w:rsidTr="00330ED7">
        <w:tc>
          <w:tcPr>
            <w:tcW w:w="8813" w:type="dxa"/>
            <w:gridSpan w:val="5"/>
          </w:tcPr>
          <w:p w:rsidR="00794264" w:rsidRPr="00794264" w:rsidRDefault="00794264" w:rsidP="00794264">
            <w:pPr>
              <w:pStyle w:val="ECCTabletext"/>
              <w:rPr>
                <w:rStyle w:val="ECCHLbold"/>
              </w:rPr>
            </w:pPr>
            <w:r w:rsidRPr="00794264">
              <w:rPr>
                <w:rStyle w:val="ECCHLbold"/>
              </w:rPr>
              <w:t xml:space="preserve">Note: There are no 40 or 80 MHz RLAN channels in the SRD band overlapping with the ITS band, see </w:t>
            </w:r>
            <w:r w:rsidRPr="00794264">
              <w:rPr>
                <w:rStyle w:val="ECCHLbold"/>
              </w:rPr>
              <w:fldChar w:fldCharType="begin"/>
            </w:r>
            <w:r w:rsidRPr="00794264">
              <w:rPr>
                <w:rStyle w:val="ECCHLbold"/>
              </w:rPr>
              <w:instrText xml:space="preserve"> REF _Ref491275625 \h  \* MERGEFORMAT </w:instrText>
            </w:r>
            <w:r w:rsidRPr="00794264">
              <w:rPr>
                <w:rStyle w:val="ECCHLbold"/>
              </w:rPr>
            </w:r>
            <w:r w:rsidRPr="00794264">
              <w:rPr>
                <w:rStyle w:val="ECCHLbold"/>
              </w:rPr>
              <w:fldChar w:fldCharType="separate"/>
            </w:r>
            <w:r w:rsidR="002008DF" w:rsidRPr="00794264">
              <w:t xml:space="preserve">Figure </w:t>
            </w:r>
            <w:r w:rsidR="002008DF">
              <w:t>1</w:t>
            </w:r>
            <w:r w:rsidRPr="00794264">
              <w:rPr>
                <w:rStyle w:val="ECCHLbold"/>
              </w:rPr>
              <w:fldChar w:fldCharType="end"/>
            </w:r>
            <w:r w:rsidRPr="00794264">
              <w:rPr>
                <w:rStyle w:val="ECCHLbold"/>
              </w:rPr>
              <w:t>.</w:t>
            </w:r>
          </w:p>
        </w:tc>
      </w:tr>
      <w:tr w:rsidR="00794264" w:rsidRPr="00F65A3C" w:rsidTr="00330ED7">
        <w:tc>
          <w:tcPr>
            <w:tcW w:w="3681" w:type="dxa"/>
          </w:tcPr>
          <w:p w:rsidR="00794264" w:rsidRPr="00794264" w:rsidRDefault="00794264" w:rsidP="00794264">
            <w:pPr>
              <w:pStyle w:val="ECCTabletext"/>
            </w:pPr>
            <w:r w:rsidRPr="00F65A3C">
              <w:t>Bandwidth</w:t>
            </w:r>
          </w:p>
        </w:tc>
        <w:tc>
          <w:tcPr>
            <w:tcW w:w="1304" w:type="dxa"/>
          </w:tcPr>
          <w:p w:rsidR="00794264" w:rsidRPr="00794264" w:rsidRDefault="00794264" w:rsidP="00794264">
            <w:pPr>
              <w:pStyle w:val="ECCTabletext"/>
            </w:pPr>
            <w:r w:rsidRPr="00F65A3C">
              <w:t>MHz</w:t>
            </w:r>
          </w:p>
        </w:tc>
        <w:tc>
          <w:tcPr>
            <w:tcW w:w="1276" w:type="dxa"/>
          </w:tcPr>
          <w:p w:rsidR="00794264" w:rsidRPr="00794264" w:rsidRDefault="00794264" w:rsidP="00794264">
            <w:pPr>
              <w:pStyle w:val="ECCTabletext"/>
            </w:pPr>
            <w:r w:rsidRPr="00F65A3C">
              <w:t>20</w:t>
            </w:r>
          </w:p>
        </w:tc>
        <w:tc>
          <w:tcPr>
            <w:tcW w:w="1276" w:type="dxa"/>
          </w:tcPr>
          <w:p w:rsidR="00794264" w:rsidRPr="00794264" w:rsidRDefault="00794264" w:rsidP="00794264">
            <w:pPr>
              <w:pStyle w:val="ECCTabletext"/>
            </w:pPr>
            <w:r w:rsidRPr="00F65A3C">
              <w:t>40</w:t>
            </w:r>
          </w:p>
        </w:tc>
        <w:tc>
          <w:tcPr>
            <w:tcW w:w="1276" w:type="dxa"/>
          </w:tcPr>
          <w:p w:rsidR="00794264" w:rsidRPr="00794264" w:rsidRDefault="00794264" w:rsidP="00794264">
            <w:pPr>
              <w:pStyle w:val="ECCTabletext"/>
            </w:pPr>
            <w:r w:rsidRPr="00F65A3C">
              <w:t>80</w:t>
            </w:r>
          </w:p>
        </w:tc>
      </w:tr>
      <w:tr w:rsidR="00794264" w:rsidRPr="00F65A3C" w:rsidTr="00330ED7">
        <w:tc>
          <w:tcPr>
            <w:tcW w:w="3681" w:type="dxa"/>
          </w:tcPr>
          <w:p w:rsidR="00794264" w:rsidRPr="00794264" w:rsidRDefault="00794264" w:rsidP="00794264">
            <w:pPr>
              <w:pStyle w:val="ECCTabletext"/>
            </w:pPr>
            <w:r w:rsidRPr="00F65A3C">
              <w:t>Tx out (e.i.r.p.)</w:t>
            </w:r>
          </w:p>
        </w:tc>
        <w:tc>
          <w:tcPr>
            <w:tcW w:w="1304" w:type="dxa"/>
          </w:tcPr>
          <w:p w:rsidR="00794264" w:rsidRPr="00794264" w:rsidRDefault="00794264" w:rsidP="00794264">
            <w:pPr>
              <w:pStyle w:val="ECCTabletext"/>
            </w:pPr>
            <w:r w:rsidRPr="00F65A3C">
              <w:t>dBm</w:t>
            </w:r>
          </w:p>
        </w:tc>
        <w:tc>
          <w:tcPr>
            <w:tcW w:w="1276" w:type="dxa"/>
          </w:tcPr>
          <w:p w:rsidR="00794264" w:rsidRPr="00794264" w:rsidRDefault="00794264" w:rsidP="00794264">
            <w:pPr>
              <w:pStyle w:val="ECCTabletext"/>
            </w:pPr>
            <w:r w:rsidRPr="00F65A3C">
              <w:t>14</w:t>
            </w:r>
          </w:p>
        </w:tc>
        <w:tc>
          <w:tcPr>
            <w:tcW w:w="1276" w:type="dxa"/>
          </w:tcPr>
          <w:p w:rsidR="00794264" w:rsidRPr="00794264" w:rsidRDefault="00794264" w:rsidP="00794264">
            <w:pPr>
              <w:pStyle w:val="ECCTabletext"/>
            </w:pPr>
            <w:r w:rsidRPr="00F65A3C">
              <w:t>14</w:t>
            </w:r>
          </w:p>
        </w:tc>
        <w:tc>
          <w:tcPr>
            <w:tcW w:w="1276" w:type="dxa"/>
          </w:tcPr>
          <w:p w:rsidR="00794264" w:rsidRPr="00794264" w:rsidRDefault="00794264" w:rsidP="00794264">
            <w:pPr>
              <w:pStyle w:val="ECCTabletext"/>
            </w:pPr>
            <w:r w:rsidRPr="00F65A3C">
              <w:t>14</w:t>
            </w:r>
          </w:p>
        </w:tc>
      </w:tr>
      <w:tr w:rsidR="00794264" w:rsidRPr="00F65A3C" w:rsidTr="00330ED7">
        <w:tc>
          <w:tcPr>
            <w:tcW w:w="3681" w:type="dxa"/>
          </w:tcPr>
          <w:p w:rsidR="00794264" w:rsidRPr="00794264" w:rsidRDefault="00794264" w:rsidP="00794264">
            <w:pPr>
              <w:pStyle w:val="ECCTabletext"/>
            </w:pPr>
            <w:r w:rsidRPr="00F65A3C">
              <w:t>Wall loss (hull of the car)</w:t>
            </w:r>
          </w:p>
        </w:tc>
        <w:tc>
          <w:tcPr>
            <w:tcW w:w="1304" w:type="dxa"/>
          </w:tcPr>
          <w:p w:rsidR="00794264" w:rsidRPr="00794264" w:rsidRDefault="00794264" w:rsidP="00794264">
            <w:pPr>
              <w:pStyle w:val="ECCTabletext"/>
            </w:pPr>
            <w:r w:rsidRPr="00F65A3C">
              <w:t>dB</w:t>
            </w:r>
          </w:p>
        </w:tc>
        <w:tc>
          <w:tcPr>
            <w:tcW w:w="1276" w:type="dxa"/>
          </w:tcPr>
          <w:p w:rsidR="00794264" w:rsidRPr="00794264" w:rsidRDefault="00794264" w:rsidP="00794264">
            <w:pPr>
              <w:pStyle w:val="ECCTabletext"/>
            </w:pPr>
            <w:r w:rsidRPr="00F65A3C">
              <w:t>0</w:t>
            </w:r>
          </w:p>
        </w:tc>
        <w:tc>
          <w:tcPr>
            <w:tcW w:w="1276" w:type="dxa"/>
          </w:tcPr>
          <w:p w:rsidR="00794264" w:rsidRPr="00794264" w:rsidRDefault="00794264" w:rsidP="00794264">
            <w:pPr>
              <w:pStyle w:val="ECCTabletext"/>
            </w:pPr>
            <w:r w:rsidRPr="00F65A3C">
              <w:t>0</w:t>
            </w:r>
          </w:p>
        </w:tc>
        <w:tc>
          <w:tcPr>
            <w:tcW w:w="1276" w:type="dxa"/>
          </w:tcPr>
          <w:p w:rsidR="00794264" w:rsidRPr="00794264" w:rsidRDefault="00794264" w:rsidP="00794264">
            <w:pPr>
              <w:pStyle w:val="ECCTabletext"/>
            </w:pPr>
            <w:r w:rsidRPr="00F65A3C">
              <w:t>0</w:t>
            </w:r>
          </w:p>
        </w:tc>
      </w:tr>
      <w:tr w:rsidR="00794264" w:rsidRPr="00F65A3C" w:rsidTr="00330ED7">
        <w:tc>
          <w:tcPr>
            <w:tcW w:w="3681" w:type="dxa"/>
          </w:tcPr>
          <w:p w:rsidR="00794264" w:rsidRPr="00794264" w:rsidRDefault="00794264" w:rsidP="00823E94">
            <w:pPr>
              <w:pStyle w:val="ECCTabletext"/>
            </w:pPr>
            <w:r w:rsidRPr="00F65A3C">
              <w:t xml:space="preserve">Antenna </w:t>
            </w:r>
            <w:r w:rsidR="00823E94">
              <w:t>g</w:t>
            </w:r>
            <w:r w:rsidRPr="00F65A3C">
              <w:t>ain (0 because of e.i.r.p.)</w:t>
            </w:r>
          </w:p>
        </w:tc>
        <w:tc>
          <w:tcPr>
            <w:tcW w:w="1304" w:type="dxa"/>
          </w:tcPr>
          <w:p w:rsidR="00794264" w:rsidRPr="00794264" w:rsidRDefault="00794264" w:rsidP="00794264">
            <w:pPr>
              <w:pStyle w:val="ECCTabletext"/>
            </w:pPr>
            <w:r w:rsidRPr="00F65A3C">
              <w:t>dBi</w:t>
            </w:r>
          </w:p>
        </w:tc>
        <w:tc>
          <w:tcPr>
            <w:tcW w:w="1276" w:type="dxa"/>
          </w:tcPr>
          <w:p w:rsidR="00794264" w:rsidRPr="00794264" w:rsidRDefault="00794264" w:rsidP="00794264">
            <w:pPr>
              <w:pStyle w:val="ECCTabletext"/>
            </w:pPr>
            <w:r w:rsidRPr="00F65A3C">
              <w:t>0</w:t>
            </w:r>
          </w:p>
        </w:tc>
        <w:tc>
          <w:tcPr>
            <w:tcW w:w="1276" w:type="dxa"/>
          </w:tcPr>
          <w:p w:rsidR="00794264" w:rsidRPr="00794264" w:rsidRDefault="00794264" w:rsidP="00794264">
            <w:pPr>
              <w:pStyle w:val="ECCTabletext"/>
            </w:pPr>
            <w:r w:rsidRPr="00F65A3C">
              <w:t>0</w:t>
            </w:r>
          </w:p>
        </w:tc>
        <w:tc>
          <w:tcPr>
            <w:tcW w:w="1276" w:type="dxa"/>
          </w:tcPr>
          <w:p w:rsidR="00794264" w:rsidRPr="00794264" w:rsidRDefault="00794264" w:rsidP="00794264">
            <w:pPr>
              <w:pStyle w:val="ECCTabletext"/>
            </w:pPr>
            <w:r w:rsidRPr="00F65A3C">
              <w:t>0</w:t>
            </w:r>
          </w:p>
        </w:tc>
      </w:tr>
      <w:tr w:rsidR="00794264" w:rsidRPr="00F65A3C" w:rsidTr="00330ED7">
        <w:tc>
          <w:tcPr>
            <w:tcW w:w="3681" w:type="dxa"/>
          </w:tcPr>
          <w:p w:rsidR="00794264" w:rsidRPr="00794264" w:rsidRDefault="00794264" w:rsidP="00794264">
            <w:pPr>
              <w:pStyle w:val="ECCTabletext"/>
            </w:pPr>
            <w:r w:rsidRPr="00F65A3C">
              <w:t>Net Tx density of power e.i.r.p.</w:t>
            </w:r>
          </w:p>
        </w:tc>
        <w:tc>
          <w:tcPr>
            <w:tcW w:w="1304" w:type="dxa"/>
          </w:tcPr>
          <w:p w:rsidR="00794264" w:rsidRPr="00794264" w:rsidRDefault="00794264" w:rsidP="00794264">
            <w:pPr>
              <w:pStyle w:val="ECCTabletext"/>
            </w:pPr>
            <w:r w:rsidRPr="00F65A3C">
              <w:t>dBm/MHz</w:t>
            </w:r>
          </w:p>
        </w:tc>
        <w:tc>
          <w:tcPr>
            <w:tcW w:w="1276" w:type="dxa"/>
          </w:tcPr>
          <w:p w:rsidR="00794264" w:rsidRPr="00794264" w:rsidRDefault="00794264" w:rsidP="00794264">
            <w:pPr>
              <w:pStyle w:val="ECCTabletext"/>
            </w:pPr>
            <w:r w:rsidRPr="00F65A3C">
              <w:t>1</w:t>
            </w:r>
          </w:p>
        </w:tc>
        <w:tc>
          <w:tcPr>
            <w:tcW w:w="1276" w:type="dxa"/>
          </w:tcPr>
          <w:p w:rsidR="00794264" w:rsidRPr="00794264" w:rsidRDefault="00794264" w:rsidP="00794264">
            <w:pPr>
              <w:pStyle w:val="ECCTabletext"/>
            </w:pPr>
            <w:r w:rsidRPr="00F65A3C">
              <w:t>-2</w:t>
            </w:r>
          </w:p>
        </w:tc>
        <w:tc>
          <w:tcPr>
            <w:tcW w:w="1276" w:type="dxa"/>
          </w:tcPr>
          <w:p w:rsidR="00794264" w:rsidRPr="00794264" w:rsidRDefault="00794264" w:rsidP="00794264">
            <w:pPr>
              <w:pStyle w:val="ECCTabletext"/>
            </w:pPr>
            <w:r w:rsidRPr="00F65A3C">
              <w:t>-</w:t>
            </w:r>
            <w:r w:rsidRPr="00794264">
              <w:t>5</w:t>
            </w:r>
          </w:p>
        </w:tc>
      </w:tr>
      <w:tr w:rsidR="00794264" w:rsidRPr="00F65A3C" w:rsidTr="00330ED7">
        <w:tc>
          <w:tcPr>
            <w:tcW w:w="8813" w:type="dxa"/>
            <w:gridSpan w:val="5"/>
          </w:tcPr>
          <w:p w:rsidR="00794264" w:rsidRPr="00794264" w:rsidRDefault="00794264" w:rsidP="00794264">
            <w:pPr>
              <w:pStyle w:val="ECCTabletext"/>
              <w:rPr>
                <w:rStyle w:val="ECCHLbold"/>
              </w:rPr>
            </w:pPr>
            <w:r w:rsidRPr="00F65A3C">
              <w:rPr>
                <w:rStyle w:val="ECCHLbold"/>
              </w:rPr>
              <w:t>Reception part: ITS</w:t>
            </w:r>
          </w:p>
        </w:tc>
      </w:tr>
      <w:tr w:rsidR="00794264" w:rsidRPr="00F65A3C" w:rsidTr="00330ED7">
        <w:tc>
          <w:tcPr>
            <w:tcW w:w="3681" w:type="dxa"/>
          </w:tcPr>
          <w:p w:rsidR="00794264" w:rsidRPr="00794264" w:rsidRDefault="00794264" w:rsidP="00794264">
            <w:pPr>
              <w:pStyle w:val="ECCTabletext"/>
            </w:pPr>
            <w:r w:rsidRPr="00F65A3C">
              <w:t>Receiver bandwidth</w:t>
            </w:r>
          </w:p>
        </w:tc>
        <w:tc>
          <w:tcPr>
            <w:tcW w:w="1304" w:type="dxa"/>
          </w:tcPr>
          <w:p w:rsidR="00794264" w:rsidRPr="00794264" w:rsidRDefault="00794264" w:rsidP="00794264">
            <w:pPr>
              <w:pStyle w:val="ECCTabletext"/>
            </w:pPr>
            <w:r w:rsidRPr="00F65A3C">
              <w:t>MHz</w:t>
            </w:r>
          </w:p>
        </w:tc>
        <w:tc>
          <w:tcPr>
            <w:tcW w:w="1276" w:type="dxa"/>
          </w:tcPr>
          <w:p w:rsidR="00794264" w:rsidRPr="00794264" w:rsidRDefault="00794264" w:rsidP="00794264">
            <w:pPr>
              <w:pStyle w:val="ECCTabletext"/>
            </w:pPr>
            <w:r w:rsidRPr="00F65A3C">
              <w:t>10</w:t>
            </w:r>
          </w:p>
        </w:tc>
        <w:tc>
          <w:tcPr>
            <w:tcW w:w="1276" w:type="dxa"/>
          </w:tcPr>
          <w:p w:rsidR="00794264" w:rsidRPr="00794264" w:rsidRDefault="00794264" w:rsidP="00794264">
            <w:pPr>
              <w:pStyle w:val="ECCTabletext"/>
            </w:pPr>
            <w:r w:rsidRPr="00F65A3C">
              <w:t>10</w:t>
            </w:r>
          </w:p>
        </w:tc>
        <w:tc>
          <w:tcPr>
            <w:tcW w:w="1276" w:type="dxa"/>
          </w:tcPr>
          <w:p w:rsidR="00794264" w:rsidRPr="00794264" w:rsidRDefault="00794264" w:rsidP="00794264">
            <w:pPr>
              <w:pStyle w:val="ECCTabletext"/>
            </w:pPr>
            <w:r w:rsidRPr="00F65A3C">
              <w:t>10</w:t>
            </w:r>
          </w:p>
        </w:tc>
      </w:tr>
      <w:tr w:rsidR="00794264" w:rsidRPr="00F65A3C" w:rsidTr="00330ED7">
        <w:tc>
          <w:tcPr>
            <w:tcW w:w="3681" w:type="dxa"/>
          </w:tcPr>
          <w:p w:rsidR="00794264" w:rsidRPr="00794264" w:rsidRDefault="00794264" w:rsidP="00794264">
            <w:pPr>
              <w:pStyle w:val="ECCTabletext"/>
            </w:pPr>
            <w:r w:rsidRPr="00F65A3C">
              <w:t>Noise power</w:t>
            </w:r>
          </w:p>
        </w:tc>
        <w:tc>
          <w:tcPr>
            <w:tcW w:w="1304" w:type="dxa"/>
          </w:tcPr>
          <w:p w:rsidR="00794264" w:rsidRPr="00794264" w:rsidRDefault="00794264" w:rsidP="00794264">
            <w:pPr>
              <w:pStyle w:val="ECCTabletext"/>
            </w:pPr>
            <w:r w:rsidRPr="00F65A3C">
              <w:t>dBm</w:t>
            </w:r>
          </w:p>
        </w:tc>
        <w:tc>
          <w:tcPr>
            <w:tcW w:w="1276" w:type="dxa"/>
          </w:tcPr>
          <w:p w:rsidR="00794264" w:rsidRPr="00794264" w:rsidRDefault="00794264" w:rsidP="00794264">
            <w:pPr>
              <w:pStyle w:val="ECCTabletext"/>
            </w:pPr>
            <w:r w:rsidRPr="00F65A3C">
              <w:t>-100</w:t>
            </w:r>
          </w:p>
        </w:tc>
        <w:tc>
          <w:tcPr>
            <w:tcW w:w="1276" w:type="dxa"/>
          </w:tcPr>
          <w:p w:rsidR="00794264" w:rsidRPr="00794264" w:rsidRDefault="00794264" w:rsidP="00794264">
            <w:pPr>
              <w:pStyle w:val="ECCTabletext"/>
            </w:pPr>
            <w:r w:rsidRPr="00F65A3C">
              <w:t>-100</w:t>
            </w:r>
          </w:p>
        </w:tc>
        <w:tc>
          <w:tcPr>
            <w:tcW w:w="1276" w:type="dxa"/>
          </w:tcPr>
          <w:p w:rsidR="00794264" w:rsidRPr="00794264" w:rsidRDefault="00794264" w:rsidP="00794264">
            <w:pPr>
              <w:pStyle w:val="ECCTabletext"/>
            </w:pPr>
            <w:r w:rsidRPr="00F65A3C">
              <w:t>-100</w:t>
            </w:r>
          </w:p>
        </w:tc>
      </w:tr>
      <w:tr w:rsidR="00794264" w:rsidRPr="00F65A3C" w:rsidTr="00330ED7">
        <w:tc>
          <w:tcPr>
            <w:tcW w:w="3681" w:type="dxa"/>
          </w:tcPr>
          <w:p w:rsidR="00794264" w:rsidRPr="00794264" w:rsidRDefault="00794264" w:rsidP="00794264">
            <w:pPr>
              <w:pStyle w:val="ECCTabletext"/>
            </w:pPr>
            <w:r w:rsidRPr="00F65A3C">
              <w:t>Antenna gain</w:t>
            </w:r>
          </w:p>
        </w:tc>
        <w:tc>
          <w:tcPr>
            <w:tcW w:w="1304" w:type="dxa"/>
          </w:tcPr>
          <w:p w:rsidR="00794264" w:rsidRPr="00794264" w:rsidRDefault="00794264" w:rsidP="00794264">
            <w:pPr>
              <w:pStyle w:val="ECCTabletext"/>
            </w:pPr>
            <w:r w:rsidRPr="00F65A3C">
              <w:t>dBi</w:t>
            </w:r>
          </w:p>
        </w:tc>
        <w:tc>
          <w:tcPr>
            <w:tcW w:w="1276" w:type="dxa"/>
          </w:tcPr>
          <w:p w:rsidR="00794264" w:rsidRPr="00794264" w:rsidRDefault="00794264" w:rsidP="00794264">
            <w:pPr>
              <w:pStyle w:val="ECCTabletext"/>
            </w:pPr>
            <w:r w:rsidRPr="00F65A3C">
              <w:t>4</w:t>
            </w:r>
          </w:p>
        </w:tc>
        <w:tc>
          <w:tcPr>
            <w:tcW w:w="1276" w:type="dxa"/>
          </w:tcPr>
          <w:p w:rsidR="00794264" w:rsidRPr="00794264" w:rsidRDefault="00794264" w:rsidP="00794264">
            <w:pPr>
              <w:pStyle w:val="ECCTabletext"/>
            </w:pPr>
            <w:r w:rsidRPr="00F65A3C">
              <w:t>4</w:t>
            </w:r>
          </w:p>
        </w:tc>
        <w:tc>
          <w:tcPr>
            <w:tcW w:w="1276" w:type="dxa"/>
          </w:tcPr>
          <w:p w:rsidR="00794264" w:rsidRPr="00794264" w:rsidRDefault="00794264" w:rsidP="00794264">
            <w:pPr>
              <w:pStyle w:val="ECCTabletext"/>
            </w:pPr>
            <w:r w:rsidRPr="00F65A3C">
              <w:t>4</w:t>
            </w:r>
          </w:p>
        </w:tc>
      </w:tr>
      <w:tr w:rsidR="00794264" w:rsidRPr="00F65A3C" w:rsidTr="00330ED7">
        <w:tc>
          <w:tcPr>
            <w:tcW w:w="3681" w:type="dxa"/>
          </w:tcPr>
          <w:p w:rsidR="00794264" w:rsidRPr="00794264" w:rsidRDefault="00794264" w:rsidP="00794264">
            <w:pPr>
              <w:pStyle w:val="ECCTabletext"/>
            </w:pPr>
            <w:r w:rsidRPr="00F65A3C">
              <w:t>Noise power per MHz at antenna input</w:t>
            </w:r>
          </w:p>
        </w:tc>
        <w:tc>
          <w:tcPr>
            <w:tcW w:w="1304" w:type="dxa"/>
          </w:tcPr>
          <w:p w:rsidR="00794264" w:rsidRPr="00794264" w:rsidRDefault="00794264" w:rsidP="00794264">
            <w:pPr>
              <w:pStyle w:val="ECCTabletext"/>
            </w:pPr>
            <w:r w:rsidRPr="00F65A3C">
              <w:t>dBm/MHz</w:t>
            </w:r>
          </w:p>
        </w:tc>
        <w:tc>
          <w:tcPr>
            <w:tcW w:w="1276" w:type="dxa"/>
          </w:tcPr>
          <w:p w:rsidR="00794264" w:rsidRPr="00794264" w:rsidRDefault="00794264" w:rsidP="00794264">
            <w:pPr>
              <w:pStyle w:val="ECCTabletext"/>
            </w:pPr>
            <w:r w:rsidRPr="00F65A3C">
              <w:t>-114</w:t>
            </w:r>
          </w:p>
        </w:tc>
        <w:tc>
          <w:tcPr>
            <w:tcW w:w="1276" w:type="dxa"/>
          </w:tcPr>
          <w:p w:rsidR="00794264" w:rsidRPr="00794264" w:rsidRDefault="00794264" w:rsidP="00794264">
            <w:pPr>
              <w:pStyle w:val="ECCTabletext"/>
            </w:pPr>
            <w:r w:rsidRPr="00F65A3C">
              <w:t>-114</w:t>
            </w:r>
          </w:p>
        </w:tc>
        <w:tc>
          <w:tcPr>
            <w:tcW w:w="1276" w:type="dxa"/>
          </w:tcPr>
          <w:p w:rsidR="00794264" w:rsidRPr="00794264" w:rsidRDefault="00794264" w:rsidP="00794264">
            <w:pPr>
              <w:pStyle w:val="ECCTabletext"/>
            </w:pPr>
            <w:r w:rsidRPr="00F65A3C">
              <w:t>-114</w:t>
            </w:r>
          </w:p>
        </w:tc>
      </w:tr>
      <w:tr w:rsidR="00794264" w:rsidRPr="00F65A3C" w:rsidTr="00330ED7">
        <w:tc>
          <w:tcPr>
            <w:tcW w:w="3681" w:type="dxa"/>
          </w:tcPr>
          <w:p w:rsidR="00794264" w:rsidRPr="00794264" w:rsidRDefault="00794264" w:rsidP="00794264">
            <w:pPr>
              <w:pStyle w:val="ECCTabletext"/>
            </w:pPr>
            <w:r w:rsidRPr="00F65A3C">
              <w:t xml:space="preserve">Protection Criterion I/N </w:t>
            </w:r>
          </w:p>
        </w:tc>
        <w:tc>
          <w:tcPr>
            <w:tcW w:w="1304" w:type="dxa"/>
          </w:tcPr>
          <w:p w:rsidR="00794264" w:rsidRPr="00794264" w:rsidRDefault="00794264" w:rsidP="00794264">
            <w:pPr>
              <w:pStyle w:val="ECCTabletext"/>
            </w:pPr>
            <w:r w:rsidRPr="00F65A3C">
              <w:t>dB</w:t>
            </w:r>
          </w:p>
        </w:tc>
        <w:tc>
          <w:tcPr>
            <w:tcW w:w="1276" w:type="dxa"/>
          </w:tcPr>
          <w:p w:rsidR="00794264" w:rsidRPr="00794264" w:rsidRDefault="00794264" w:rsidP="00794264">
            <w:pPr>
              <w:pStyle w:val="ECCTabletext"/>
            </w:pPr>
            <w:r w:rsidRPr="00F65A3C">
              <w:t>-6</w:t>
            </w:r>
          </w:p>
        </w:tc>
        <w:tc>
          <w:tcPr>
            <w:tcW w:w="1276" w:type="dxa"/>
          </w:tcPr>
          <w:p w:rsidR="00794264" w:rsidRPr="00794264" w:rsidRDefault="00794264" w:rsidP="00794264">
            <w:pPr>
              <w:pStyle w:val="ECCTabletext"/>
            </w:pPr>
            <w:r w:rsidRPr="00F65A3C">
              <w:t>-6</w:t>
            </w:r>
          </w:p>
        </w:tc>
        <w:tc>
          <w:tcPr>
            <w:tcW w:w="1276" w:type="dxa"/>
          </w:tcPr>
          <w:p w:rsidR="00794264" w:rsidRPr="00794264" w:rsidRDefault="00794264" w:rsidP="00794264">
            <w:pPr>
              <w:pStyle w:val="ECCTabletext"/>
            </w:pPr>
            <w:r w:rsidRPr="00F65A3C">
              <w:t>-6</w:t>
            </w:r>
          </w:p>
        </w:tc>
      </w:tr>
      <w:tr w:rsidR="00794264" w:rsidRPr="00F65A3C" w:rsidTr="00330ED7">
        <w:tc>
          <w:tcPr>
            <w:tcW w:w="3681" w:type="dxa"/>
          </w:tcPr>
          <w:p w:rsidR="00794264" w:rsidRPr="00794264" w:rsidRDefault="00794264" w:rsidP="00794264">
            <w:pPr>
              <w:pStyle w:val="ECCTabletext"/>
            </w:pPr>
            <w:r w:rsidRPr="00F65A3C">
              <w:t xml:space="preserve">Allowable interfering power level 'I' at </w:t>
            </w:r>
            <w:r w:rsidRPr="00794264">
              <w:t>the receiver antenna input</w:t>
            </w:r>
          </w:p>
        </w:tc>
        <w:tc>
          <w:tcPr>
            <w:tcW w:w="1304" w:type="dxa"/>
          </w:tcPr>
          <w:p w:rsidR="00794264" w:rsidRPr="00794264" w:rsidRDefault="00794264" w:rsidP="00794264">
            <w:pPr>
              <w:pStyle w:val="ECCTabletext"/>
            </w:pPr>
            <w:r w:rsidRPr="00F65A3C">
              <w:t>dBm/MHz</w:t>
            </w:r>
          </w:p>
        </w:tc>
        <w:tc>
          <w:tcPr>
            <w:tcW w:w="1276" w:type="dxa"/>
          </w:tcPr>
          <w:p w:rsidR="00794264" w:rsidRPr="00794264" w:rsidRDefault="00794264" w:rsidP="00794264">
            <w:pPr>
              <w:pStyle w:val="ECCTabletext"/>
            </w:pPr>
            <w:r w:rsidRPr="00F65A3C">
              <w:t>-120</w:t>
            </w:r>
          </w:p>
        </w:tc>
        <w:tc>
          <w:tcPr>
            <w:tcW w:w="1276" w:type="dxa"/>
          </w:tcPr>
          <w:p w:rsidR="00794264" w:rsidRPr="00794264" w:rsidRDefault="00794264" w:rsidP="00794264">
            <w:pPr>
              <w:pStyle w:val="ECCTabletext"/>
            </w:pPr>
            <w:r w:rsidRPr="00F65A3C">
              <w:t>-120</w:t>
            </w:r>
          </w:p>
        </w:tc>
        <w:tc>
          <w:tcPr>
            <w:tcW w:w="1276" w:type="dxa"/>
          </w:tcPr>
          <w:p w:rsidR="00794264" w:rsidRPr="00794264" w:rsidRDefault="00794264" w:rsidP="00794264">
            <w:pPr>
              <w:pStyle w:val="ECCTabletext"/>
            </w:pPr>
            <w:r w:rsidRPr="00F65A3C">
              <w:t>-120</w:t>
            </w:r>
          </w:p>
        </w:tc>
      </w:tr>
      <w:tr w:rsidR="00794264" w:rsidRPr="00F65A3C" w:rsidTr="00330ED7">
        <w:tc>
          <w:tcPr>
            <w:tcW w:w="8813" w:type="dxa"/>
            <w:gridSpan w:val="5"/>
          </w:tcPr>
          <w:p w:rsidR="00794264" w:rsidRPr="00794264" w:rsidRDefault="00794264" w:rsidP="00794264">
            <w:pPr>
              <w:pStyle w:val="ECCTabletext"/>
              <w:rPr>
                <w:rStyle w:val="ECCHLbold"/>
              </w:rPr>
            </w:pPr>
            <w:r w:rsidRPr="00F65A3C">
              <w:rPr>
                <w:rStyle w:val="ECCHLbold"/>
              </w:rPr>
              <w:t>Main lobe RLAN - Main lobe ITS</w:t>
            </w:r>
          </w:p>
        </w:tc>
      </w:tr>
      <w:tr w:rsidR="00794264" w:rsidRPr="00F65A3C" w:rsidTr="00330ED7">
        <w:tc>
          <w:tcPr>
            <w:tcW w:w="3681" w:type="dxa"/>
          </w:tcPr>
          <w:p w:rsidR="00794264" w:rsidRPr="00794264" w:rsidRDefault="00794264" w:rsidP="00794264">
            <w:pPr>
              <w:pStyle w:val="ECCTabletext"/>
            </w:pPr>
            <w:r w:rsidRPr="00AB0CCE">
              <w:t>Sidelobe</w:t>
            </w:r>
            <w:r w:rsidRPr="00F65A3C">
              <w:t xml:space="preserve"> attenuation</w:t>
            </w:r>
          </w:p>
        </w:tc>
        <w:tc>
          <w:tcPr>
            <w:tcW w:w="1304" w:type="dxa"/>
          </w:tcPr>
          <w:p w:rsidR="00794264" w:rsidRPr="00794264" w:rsidRDefault="00794264" w:rsidP="00794264">
            <w:pPr>
              <w:pStyle w:val="ECCTabletext"/>
            </w:pPr>
            <w:r w:rsidRPr="00F65A3C">
              <w:t>dB</w:t>
            </w:r>
          </w:p>
        </w:tc>
        <w:tc>
          <w:tcPr>
            <w:tcW w:w="1276" w:type="dxa"/>
          </w:tcPr>
          <w:p w:rsidR="00794264" w:rsidRPr="00794264" w:rsidRDefault="00794264" w:rsidP="00794264">
            <w:pPr>
              <w:pStyle w:val="ECCTabletext"/>
            </w:pPr>
            <w:r w:rsidRPr="00F65A3C">
              <w:t>0</w:t>
            </w:r>
          </w:p>
        </w:tc>
        <w:tc>
          <w:tcPr>
            <w:tcW w:w="1276" w:type="dxa"/>
          </w:tcPr>
          <w:p w:rsidR="00794264" w:rsidRPr="00794264" w:rsidRDefault="00794264" w:rsidP="00794264">
            <w:pPr>
              <w:pStyle w:val="ECCTabletext"/>
            </w:pPr>
            <w:r w:rsidRPr="00F65A3C">
              <w:t>0</w:t>
            </w:r>
          </w:p>
        </w:tc>
        <w:tc>
          <w:tcPr>
            <w:tcW w:w="1276" w:type="dxa"/>
          </w:tcPr>
          <w:p w:rsidR="00794264" w:rsidRPr="00794264" w:rsidRDefault="00794264" w:rsidP="00794264">
            <w:pPr>
              <w:pStyle w:val="ECCTabletext"/>
            </w:pPr>
            <w:r w:rsidRPr="00F65A3C">
              <w:t>0</w:t>
            </w:r>
          </w:p>
        </w:tc>
      </w:tr>
      <w:tr w:rsidR="00794264" w:rsidRPr="00F65A3C" w:rsidTr="00330ED7">
        <w:tc>
          <w:tcPr>
            <w:tcW w:w="3681" w:type="dxa"/>
          </w:tcPr>
          <w:p w:rsidR="00794264" w:rsidRPr="00794264" w:rsidRDefault="00794264" w:rsidP="00794264">
            <w:pPr>
              <w:pStyle w:val="ECCTabletext"/>
            </w:pPr>
            <w:r w:rsidRPr="00F65A3C">
              <w:t>Required Attenuation</w:t>
            </w:r>
          </w:p>
        </w:tc>
        <w:tc>
          <w:tcPr>
            <w:tcW w:w="1304" w:type="dxa"/>
          </w:tcPr>
          <w:p w:rsidR="00794264" w:rsidRPr="00794264" w:rsidRDefault="00794264" w:rsidP="00794264">
            <w:pPr>
              <w:pStyle w:val="ECCTabletext"/>
            </w:pPr>
            <w:r w:rsidRPr="00F65A3C">
              <w:t>dB</w:t>
            </w:r>
          </w:p>
        </w:tc>
        <w:tc>
          <w:tcPr>
            <w:tcW w:w="1276" w:type="dxa"/>
          </w:tcPr>
          <w:p w:rsidR="00794264" w:rsidRPr="00794264" w:rsidRDefault="00794264" w:rsidP="00794264">
            <w:pPr>
              <w:pStyle w:val="ECCTabletext"/>
            </w:pPr>
            <w:r w:rsidRPr="00F65A3C">
              <w:t>121</w:t>
            </w:r>
          </w:p>
        </w:tc>
        <w:tc>
          <w:tcPr>
            <w:tcW w:w="1276" w:type="dxa"/>
          </w:tcPr>
          <w:p w:rsidR="00794264" w:rsidRPr="00794264" w:rsidRDefault="00794264" w:rsidP="00794264">
            <w:pPr>
              <w:pStyle w:val="ECCTabletext"/>
            </w:pPr>
            <w:r w:rsidRPr="00F65A3C">
              <w:t>118</w:t>
            </w:r>
          </w:p>
        </w:tc>
        <w:tc>
          <w:tcPr>
            <w:tcW w:w="1276" w:type="dxa"/>
          </w:tcPr>
          <w:p w:rsidR="00794264" w:rsidRPr="00794264" w:rsidRDefault="00794264" w:rsidP="00794264">
            <w:pPr>
              <w:pStyle w:val="ECCTabletext"/>
            </w:pPr>
            <w:r w:rsidRPr="00F65A3C">
              <w:t>1</w:t>
            </w:r>
            <w:r w:rsidRPr="00794264">
              <w:t>15</w:t>
            </w:r>
          </w:p>
        </w:tc>
      </w:tr>
      <w:tr w:rsidR="00794264" w:rsidRPr="00F65A3C" w:rsidTr="00330ED7">
        <w:tc>
          <w:tcPr>
            <w:tcW w:w="8813" w:type="dxa"/>
            <w:gridSpan w:val="5"/>
          </w:tcPr>
          <w:p w:rsidR="00794264" w:rsidRPr="00794264" w:rsidRDefault="00794264" w:rsidP="00794264">
            <w:pPr>
              <w:pStyle w:val="ECCTabletext"/>
              <w:rPr>
                <w:rStyle w:val="ECCHLbold"/>
              </w:rPr>
            </w:pPr>
            <w:r w:rsidRPr="00F65A3C">
              <w:rPr>
                <w:rStyle w:val="ECCHLbold"/>
              </w:rPr>
              <w:t xml:space="preserve">Separation </w:t>
            </w:r>
            <w:r w:rsidR="00327AEC">
              <w:rPr>
                <w:rStyle w:val="ECCHLbold"/>
              </w:rPr>
              <w:t xml:space="preserve">(Sep.) </w:t>
            </w:r>
            <w:r w:rsidRPr="00F65A3C">
              <w:rPr>
                <w:rStyle w:val="ECCHLbold"/>
              </w:rPr>
              <w:t>distance RLAN → ITS</w:t>
            </w:r>
          </w:p>
        </w:tc>
      </w:tr>
      <w:tr w:rsidR="00794264" w:rsidRPr="00F65A3C" w:rsidTr="00330ED7">
        <w:tc>
          <w:tcPr>
            <w:tcW w:w="3681" w:type="dxa"/>
          </w:tcPr>
          <w:p w:rsidR="00794264" w:rsidRPr="00794264" w:rsidRDefault="00794264" w:rsidP="00794264">
            <w:pPr>
              <w:pStyle w:val="ECCTabletext"/>
            </w:pPr>
            <w:r w:rsidRPr="00F65A3C">
              <w:t xml:space="preserve">Sep. distance - Urban model </w:t>
            </w:r>
          </w:p>
        </w:tc>
        <w:tc>
          <w:tcPr>
            <w:tcW w:w="1304" w:type="dxa"/>
          </w:tcPr>
          <w:p w:rsidR="00794264" w:rsidRPr="00794264" w:rsidRDefault="00794264" w:rsidP="00794264">
            <w:pPr>
              <w:pStyle w:val="ECCTabletext"/>
            </w:pPr>
            <w:r w:rsidRPr="00F65A3C">
              <w:t>m</w:t>
            </w:r>
          </w:p>
        </w:tc>
        <w:tc>
          <w:tcPr>
            <w:tcW w:w="1276" w:type="dxa"/>
          </w:tcPr>
          <w:p w:rsidR="00794264" w:rsidRPr="00794264" w:rsidRDefault="00794264" w:rsidP="00794264">
            <w:pPr>
              <w:pStyle w:val="ECCTabletext"/>
            </w:pPr>
            <w:r w:rsidRPr="00F65A3C">
              <w:t>507</w:t>
            </w:r>
          </w:p>
        </w:tc>
        <w:tc>
          <w:tcPr>
            <w:tcW w:w="1276" w:type="dxa"/>
          </w:tcPr>
          <w:p w:rsidR="00794264" w:rsidRPr="00794264" w:rsidRDefault="00794264" w:rsidP="00794264">
            <w:pPr>
              <w:pStyle w:val="ECCTabletext"/>
            </w:pPr>
            <w:r w:rsidRPr="00F65A3C">
              <w:t>432</w:t>
            </w:r>
          </w:p>
        </w:tc>
        <w:tc>
          <w:tcPr>
            <w:tcW w:w="1276" w:type="dxa"/>
          </w:tcPr>
          <w:p w:rsidR="00794264" w:rsidRPr="00794264" w:rsidRDefault="00794264" w:rsidP="00794264">
            <w:pPr>
              <w:pStyle w:val="ECCTabletext"/>
            </w:pPr>
            <w:r w:rsidRPr="00F65A3C">
              <w:t>367</w:t>
            </w:r>
          </w:p>
        </w:tc>
      </w:tr>
      <w:tr w:rsidR="00794264" w:rsidRPr="00F65A3C" w:rsidTr="00330ED7">
        <w:tc>
          <w:tcPr>
            <w:tcW w:w="3681" w:type="dxa"/>
          </w:tcPr>
          <w:p w:rsidR="00794264" w:rsidRPr="00794264" w:rsidRDefault="00794264" w:rsidP="00794264">
            <w:pPr>
              <w:pStyle w:val="ECCTabletext"/>
            </w:pPr>
            <w:r w:rsidRPr="00F65A3C">
              <w:t xml:space="preserve">Sep. distance - Suburban </w:t>
            </w:r>
            <w:r w:rsidRPr="00794264">
              <w:t>model</w:t>
            </w:r>
          </w:p>
        </w:tc>
        <w:tc>
          <w:tcPr>
            <w:tcW w:w="1304" w:type="dxa"/>
          </w:tcPr>
          <w:p w:rsidR="00794264" w:rsidRPr="00794264" w:rsidRDefault="00794264" w:rsidP="00794264">
            <w:pPr>
              <w:pStyle w:val="ECCTabletext"/>
            </w:pPr>
            <w:r w:rsidRPr="00F65A3C">
              <w:t>m</w:t>
            </w:r>
          </w:p>
        </w:tc>
        <w:tc>
          <w:tcPr>
            <w:tcW w:w="1276" w:type="dxa"/>
          </w:tcPr>
          <w:p w:rsidR="00794264" w:rsidRPr="00794264" w:rsidRDefault="00794264" w:rsidP="00794264">
            <w:pPr>
              <w:pStyle w:val="ECCTabletext"/>
            </w:pPr>
            <w:r w:rsidRPr="00F65A3C">
              <w:t>925</w:t>
            </w:r>
          </w:p>
        </w:tc>
        <w:tc>
          <w:tcPr>
            <w:tcW w:w="1276" w:type="dxa"/>
          </w:tcPr>
          <w:p w:rsidR="00794264" w:rsidRPr="00794264" w:rsidRDefault="00794264" w:rsidP="00794264">
            <w:pPr>
              <w:pStyle w:val="ECCTabletext"/>
            </w:pPr>
            <w:r w:rsidRPr="00F65A3C">
              <w:t>771</w:t>
            </w:r>
          </w:p>
        </w:tc>
        <w:tc>
          <w:tcPr>
            <w:tcW w:w="1276" w:type="dxa"/>
          </w:tcPr>
          <w:p w:rsidR="00794264" w:rsidRPr="00794264" w:rsidRDefault="00794264" w:rsidP="00794264">
            <w:pPr>
              <w:pStyle w:val="ECCTabletext"/>
            </w:pPr>
            <w:r w:rsidRPr="00F65A3C">
              <w:t>642</w:t>
            </w:r>
          </w:p>
        </w:tc>
      </w:tr>
      <w:tr w:rsidR="00794264" w:rsidRPr="00F65A3C" w:rsidTr="00330ED7">
        <w:tc>
          <w:tcPr>
            <w:tcW w:w="3681" w:type="dxa"/>
          </w:tcPr>
          <w:p w:rsidR="00794264" w:rsidRPr="00794264" w:rsidRDefault="00794264" w:rsidP="00794264">
            <w:pPr>
              <w:pStyle w:val="ECCTabletext"/>
            </w:pPr>
            <w:r w:rsidRPr="00F65A3C">
              <w:t>Sep. distance - Rural model</w:t>
            </w:r>
          </w:p>
        </w:tc>
        <w:tc>
          <w:tcPr>
            <w:tcW w:w="1304" w:type="dxa"/>
          </w:tcPr>
          <w:p w:rsidR="00794264" w:rsidRPr="00794264" w:rsidRDefault="00794264" w:rsidP="00794264">
            <w:pPr>
              <w:pStyle w:val="ECCTabletext"/>
            </w:pPr>
            <w:r w:rsidRPr="00F65A3C">
              <w:t>m</w:t>
            </w:r>
          </w:p>
        </w:tc>
        <w:tc>
          <w:tcPr>
            <w:tcW w:w="1276" w:type="dxa"/>
          </w:tcPr>
          <w:p w:rsidR="00794264" w:rsidRPr="00794264" w:rsidRDefault="00794264" w:rsidP="00794264">
            <w:pPr>
              <w:pStyle w:val="ECCTabletext"/>
            </w:pPr>
            <w:r w:rsidRPr="00F65A3C">
              <w:t>1821</w:t>
            </w:r>
          </w:p>
        </w:tc>
        <w:tc>
          <w:tcPr>
            <w:tcW w:w="1276" w:type="dxa"/>
          </w:tcPr>
          <w:p w:rsidR="00794264" w:rsidRPr="00794264" w:rsidRDefault="00794264" w:rsidP="00794264">
            <w:pPr>
              <w:pStyle w:val="ECCTabletext"/>
            </w:pPr>
            <w:r w:rsidRPr="00F65A3C">
              <w:t>1476</w:t>
            </w:r>
          </w:p>
        </w:tc>
        <w:tc>
          <w:tcPr>
            <w:tcW w:w="1276" w:type="dxa"/>
          </w:tcPr>
          <w:p w:rsidR="00794264" w:rsidRPr="00794264" w:rsidRDefault="00794264" w:rsidP="00794264">
            <w:pPr>
              <w:pStyle w:val="ECCTabletext"/>
            </w:pPr>
            <w:r w:rsidRPr="00F65A3C">
              <w:t>1196</w:t>
            </w:r>
          </w:p>
        </w:tc>
      </w:tr>
      <w:tr w:rsidR="00794264" w:rsidRPr="00F65A3C" w:rsidTr="00330ED7">
        <w:tc>
          <w:tcPr>
            <w:tcW w:w="3681" w:type="dxa"/>
          </w:tcPr>
          <w:p w:rsidR="00794264" w:rsidRPr="00794264" w:rsidRDefault="00794264" w:rsidP="00794264">
            <w:pPr>
              <w:pStyle w:val="ECCTabletext"/>
            </w:pPr>
            <w:r w:rsidRPr="00F65A3C">
              <w:t>Sep. distance - ETSI TR 102 492</w:t>
            </w:r>
          </w:p>
        </w:tc>
        <w:tc>
          <w:tcPr>
            <w:tcW w:w="1304" w:type="dxa"/>
          </w:tcPr>
          <w:p w:rsidR="00794264" w:rsidRPr="00794264" w:rsidRDefault="00794264" w:rsidP="00794264">
            <w:pPr>
              <w:pStyle w:val="ECCTabletext"/>
            </w:pPr>
            <w:r w:rsidRPr="00F65A3C">
              <w:t>m</w:t>
            </w:r>
          </w:p>
        </w:tc>
        <w:tc>
          <w:tcPr>
            <w:tcW w:w="1276" w:type="dxa"/>
          </w:tcPr>
          <w:p w:rsidR="00794264" w:rsidRPr="00794264" w:rsidRDefault="00794264" w:rsidP="00794264">
            <w:pPr>
              <w:pStyle w:val="ECCTabletext"/>
            </w:pPr>
            <w:r w:rsidRPr="00F65A3C">
              <w:t>1044</w:t>
            </w:r>
          </w:p>
        </w:tc>
        <w:tc>
          <w:tcPr>
            <w:tcW w:w="1276" w:type="dxa"/>
          </w:tcPr>
          <w:p w:rsidR="00794264" w:rsidRPr="00794264" w:rsidRDefault="00794264" w:rsidP="00794264">
            <w:pPr>
              <w:pStyle w:val="ECCTabletext"/>
            </w:pPr>
            <w:r w:rsidRPr="00F65A3C">
              <w:t>808</w:t>
            </w:r>
          </w:p>
        </w:tc>
        <w:tc>
          <w:tcPr>
            <w:tcW w:w="1276" w:type="dxa"/>
          </w:tcPr>
          <w:p w:rsidR="00794264" w:rsidRPr="00794264" w:rsidRDefault="00794264" w:rsidP="00794264">
            <w:pPr>
              <w:pStyle w:val="ECCTabletext"/>
            </w:pPr>
            <w:r w:rsidRPr="00F65A3C">
              <w:t>625</w:t>
            </w:r>
          </w:p>
        </w:tc>
      </w:tr>
    </w:tbl>
    <w:p w:rsidR="00794264" w:rsidRPr="00794264" w:rsidRDefault="00794264" w:rsidP="00794264">
      <w:pPr>
        <w:pStyle w:val="Heading3"/>
        <w:rPr>
          <w:lang w:val="en-GB"/>
        </w:rPr>
      </w:pPr>
      <w:bookmarkStart w:id="220" w:name="_Toc504566333"/>
      <w:bookmarkStart w:id="221" w:name="_Toc513466546"/>
      <w:r w:rsidRPr="00794264">
        <w:rPr>
          <w:lang w:val="en-GB"/>
        </w:rPr>
        <w:t>Results of MCL calculations for interference from ITS into RLANs in the band 5855-5875</w:t>
      </w:r>
      <w:bookmarkEnd w:id="219"/>
      <w:r w:rsidRPr="00794264">
        <w:rPr>
          <w:lang w:val="en-GB"/>
        </w:rPr>
        <w:t xml:space="preserve"> MHz</w:t>
      </w:r>
      <w:bookmarkEnd w:id="220"/>
      <w:bookmarkEnd w:id="221"/>
    </w:p>
    <w:p w:rsidR="00794264" w:rsidRPr="007D2CBD" w:rsidRDefault="00794264" w:rsidP="00794264">
      <w:pPr>
        <w:rPr>
          <w:rStyle w:val="ECCParagraph"/>
        </w:rPr>
      </w:pPr>
      <w:r w:rsidRPr="007D2CBD">
        <w:rPr>
          <w:rStyle w:val="ECCParagraph"/>
        </w:rPr>
        <w:t xml:space="preserve">Using the interference scenarios described in section </w:t>
      </w:r>
      <w:r w:rsidRPr="007D2CBD">
        <w:rPr>
          <w:rStyle w:val="ECCParagraph"/>
        </w:rPr>
        <w:fldChar w:fldCharType="begin"/>
      </w:r>
      <w:r w:rsidRPr="007D2CBD">
        <w:rPr>
          <w:rStyle w:val="ECCParagraph"/>
        </w:rPr>
        <w:instrText xml:space="preserve"> REF _Ref491264508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4.1.1</w:t>
      </w:r>
      <w:r w:rsidRPr="007D2CBD">
        <w:rPr>
          <w:rStyle w:val="ECCParagraph"/>
        </w:rPr>
        <w:fldChar w:fldCharType="end"/>
      </w:r>
      <w:r w:rsidRPr="007D2CBD">
        <w:rPr>
          <w:rStyle w:val="ECCParagraph"/>
        </w:rPr>
        <w:t xml:space="preserve">, Minimum Coupling Loss analysis </w:t>
      </w:r>
      <w:r w:rsidR="003B5F72">
        <w:rPr>
          <w:rStyle w:val="ECCParagraph"/>
        </w:rPr>
        <w:t xml:space="preserve">has been performed, </w:t>
      </w:r>
      <w:r w:rsidRPr="007D2CBD">
        <w:rPr>
          <w:rStyle w:val="ECCParagraph"/>
        </w:rPr>
        <w:t xml:space="preserve">where </w:t>
      </w:r>
      <w:proofErr w:type="gramStart"/>
      <w:r w:rsidRPr="003B5F72">
        <w:rPr>
          <w:rStyle w:val="ECCParagraph"/>
        </w:rPr>
        <w:t>ITS is</w:t>
      </w:r>
      <w:proofErr w:type="gramEnd"/>
      <w:r w:rsidRPr="007D2CBD">
        <w:rPr>
          <w:rStyle w:val="ECCParagraph"/>
        </w:rPr>
        <w:t xml:space="preserve"> the interferer and RLAN is the victim. </w:t>
      </w:r>
    </w:p>
    <w:p w:rsidR="00794264" w:rsidRPr="007D2CBD" w:rsidRDefault="00794264" w:rsidP="00794264">
      <w:pPr>
        <w:rPr>
          <w:rStyle w:val="ECCParagraph"/>
        </w:rPr>
      </w:pPr>
      <w:r w:rsidRPr="007D2CBD">
        <w:rPr>
          <w:rStyle w:val="ECCParagraph"/>
        </w:rPr>
        <w:t>For each scenario, the table sets out the minimum separation required between the ITS interferer and the RLAN victim in order that the required attenuation is resolved.</w:t>
      </w:r>
    </w:p>
    <w:p w:rsidR="00794264" w:rsidRDefault="00794264" w:rsidP="00794264"/>
    <w:p w:rsidR="00794264" w:rsidRDefault="00794264" w:rsidP="00794264"/>
    <w:p w:rsidR="00794264" w:rsidRDefault="00794264" w:rsidP="00794264"/>
    <w:p w:rsidR="00794264" w:rsidRPr="00F65A3C" w:rsidRDefault="00794264" w:rsidP="00794264"/>
    <w:p w:rsidR="00794264" w:rsidRPr="00794264" w:rsidRDefault="00794264" w:rsidP="00A06720">
      <w:pPr>
        <w:pStyle w:val="Caption"/>
        <w:keepNext/>
        <w:rPr>
          <w:lang w:val="en-GB"/>
        </w:rPr>
      </w:pPr>
      <w:r w:rsidRPr="00794264">
        <w:rPr>
          <w:lang w:val="en-GB"/>
        </w:rPr>
        <w:lastRenderedPageBreak/>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12</w:t>
      </w:r>
      <w:r w:rsidRPr="00794264">
        <w:fldChar w:fldCharType="end"/>
      </w:r>
      <w:r w:rsidRPr="00794264">
        <w:rPr>
          <w:lang w:val="en-GB"/>
        </w:rPr>
        <w:t xml:space="preserve">: MCL calculations for interference from </w:t>
      </w:r>
      <w:proofErr w:type="gramStart"/>
      <w:r w:rsidRPr="00794264">
        <w:rPr>
          <w:lang w:val="en-GB"/>
        </w:rPr>
        <w:t>ITS</w:t>
      </w:r>
      <w:proofErr w:type="gramEnd"/>
      <w:r w:rsidRPr="00794264">
        <w:rPr>
          <w:lang w:val="en-GB"/>
        </w:rPr>
        <w:t xml:space="preserve"> into RLAN – separation distances </w:t>
      </w:r>
    </w:p>
    <w:tbl>
      <w:tblPr>
        <w:tblStyle w:val="ECCTable-redheader"/>
        <w:tblW w:w="0" w:type="auto"/>
        <w:tblInd w:w="0" w:type="dxa"/>
        <w:tblLook w:val="04A0" w:firstRow="1" w:lastRow="0" w:firstColumn="1" w:lastColumn="0" w:noHBand="0" w:noVBand="1"/>
      </w:tblPr>
      <w:tblGrid>
        <w:gridCol w:w="3722"/>
        <w:gridCol w:w="1260"/>
        <w:gridCol w:w="1280"/>
        <w:gridCol w:w="1320"/>
      </w:tblGrid>
      <w:tr w:rsidR="00794264" w:rsidRPr="00F65A3C" w:rsidTr="00330ED7">
        <w:trPr>
          <w:cnfStyle w:val="100000000000" w:firstRow="1" w:lastRow="0" w:firstColumn="0" w:lastColumn="0" w:oddVBand="0" w:evenVBand="0" w:oddHBand="0" w:evenHBand="0" w:firstRowFirstColumn="0" w:firstRowLastColumn="0" w:lastRowFirstColumn="0" w:lastRowLastColumn="0"/>
        </w:trPr>
        <w:tc>
          <w:tcPr>
            <w:tcW w:w="3722" w:type="dxa"/>
          </w:tcPr>
          <w:p w:rsidR="00794264" w:rsidRPr="00794264" w:rsidRDefault="00794264" w:rsidP="00A06720">
            <w:pPr>
              <w:keepNext/>
            </w:pPr>
            <w:r w:rsidRPr="00D0064A">
              <w:t>Parameter</w:t>
            </w:r>
          </w:p>
        </w:tc>
        <w:tc>
          <w:tcPr>
            <w:tcW w:w="1260" w:type="dxa"/>
          </w:tcPr>
          <w:p w:rsidR="00794264" w:rsidRPr="00794264" w:rsidRDefault="00794264" w:rsidP="00A06720">
            <w:pPr>
              <w:keepNext/>
            </w:pPr>
            <w:r w:rsidRPr="00D0064A">
              <w:t>Unit</w:t>
            </w:r>
          </w:p>
        </w:tc>
        <w:tc>
          <w:tcPr>
            <w:tcW w:w="1280" w:type="dxa"/>
          </w:tcPr>
          <w:p w:rsidR="00794264" w:rsidRPr="00794264" w:rsidRDefault="00794264" w:rsidP="00A06720">
            <w:pPr>
              <w:keepNext/>
            </w:pPr>
            <w:r w:rsidRPr="00D0064A">
              <w:t>Scenario 1</w:t>
            </w:r>
            <w:r w:rsidRPr="00D0064A">
              <w:br/>
            </w:r>
            <w:r w:rsidRPr="00794264">
              <w:t>Ext. ITS Antenna</w:t>
            </w:r>
          </w:p>
        </w:tc>
        <w:tc>
          <w:tcPr>
            <w:tcW w:w="1320" w:type="dxa"/>
          </w:tcPr>
          <w:p w:rsidR="00794264" w:rsidRPr="00794264" w:rsidRDefault="00794264" w:rsidP="00A06720">
            <w:pPr>
              <w:keepNext/>
            </w:pPr>
            <w:r w:rsidRPr="00D0064A">
              <w:t>Scenario 2</w:t>
            </w:r>
            <w:r w:rsidRPr="00D0064A">
              <w:br/>
            </w:r>
            <w:r w:rsidRPr="00794264">
              <w:t>Int. ITS Antenna</w:t>
            </w:r>
          </w:p>
        </w:tc>
      </w:tr>
      <w:tr w:rsidR="00794264" w:rsidRPr="00F65A3C" w:rsidTr="00330ED7">
        <w:tc>
          <w:tcPr>
            <w:tcW w:w="7582" w:type="dxa"/>
            <w:gridSpan w:val="4"/>
          </w:tcPr>
          <w:p w:rsidR="00794264" w:rsidRPr="00794264" w:rsidRDefault="00794264" w:rsidP="00A06720">
            <w:pPr>
              <w:pStyle w:val="ECCTabletext"/>
              <w:keepNext/>
              <w:rPr>
                <w:rStyle w:val="ECCHLbold"/>
              </w:rPr>
            </w:pPr>
            <w:r w:rsidRPr="00F65A3C">
              <w:rPr>
                <w:rStyle w:val="ECCHLbold"/>
              </w:rPr>
              <w:t>Emission part: ITS</w:t>
            </w:r>
          </w:p>
        </w:tc>
      </w:tr>
      <w:tr w:rsidR="00794264" w:rsidRPr="00F65A3C" w:rsidTr="00330ED7">
        <w:tc>
          <w:tcPr>
            <w:tcW w:w="3722" w:type="dxa"/>
          </w:tcPr>
          <w:p w:rsidR="00794264" w:rsidRPr="00794264" w:rsidRDefault="00794264" w:rsidP="00A06720">
            <w:pPr>
              <w:pStyle w:val="ECCTabletext"/>
              <w:keepNext/>
            </w:pPr>
            <w:r w:rsidRPr="00F65A3C">
              <w:t>Bandwidth</w:t>
            </w:r>
          </w:p>
        </w:tc>
        <w:tc>
          <w:tcPr>
            <w:tcW w:w="1260" w:type="dxa"/>
          </w:tcPr>
          <w:p w:rsidR="00794264" w:rsidRPr="00794264" w:rsidRDefault="00794264" w:rsidP="00A06720">
            <w:pPr>
              <w:pStyle w:val="ECCTabletext"/>
              <w:keepNext/>
            </w:pPr>
            <w:r w:rsidRPr="00F65A3C">
              <w:t>MHz</w:t>
            </w:r>
          </w:p>
        </w:tc>
        <w:tc>
          <w:tcPr>
            <w:tcW w:w="1280" w:type="dxa"/>
          </w:tcPr>
          <w:p w:rsidR="00794264" w:rsidRPr="00794264" w:rsidRDefault="00794264" w:rsidP="00A06720">
            <w:pPr>
              <w:pStyle w:val="ECCTabletext"/>
              <w:keepNext/>
            </w:pPr>
            <w:r w:rsidRPr="00F65A3C">
              <w:t>10</w:t>
            </w:r>
          </w:p>
        </w:tc>
        <w:tc>
          <w:tcPr>
            <w:tcW w:w="1320" w:type="dxa"/>
          </w:tcPr>
          <w:p w:rsidR="00794264" w:rsidRPr="00794264" w:rsidRDefault="00794264" w:rsidP="00A06720">
            <w:pPr>
              <w:pStyle w:val="ECCTabletext"/>
              <w:keepNext/>
            </w:pPr>
            <w:r w:rsidRPr="00F65A3C">
              <w:t>10</w:t>
            </w:r>
          </w:p>
        </w:tc>
      </w:tr>
      <w:tr w:rsidR="00794264" w:rsidRPr="00F65A3C" w:rsidTr="00330ED7">
        <w:tc>
          <w:tcPr>
            <w:tcW w:w="3722" w:type="dxa"/>
          </w:tcPr>
          <w:p w:rsidR="00794264" w:rsidRPr="00794264" w:rsidRDefault="00794264" w:rsidP="00A06720">
            <w:pPr>
              <w:pStyle w:val="ECCTabletext"/>
              <w:keepNext/>
            </w:pPr>
            <w:r w:rsidRPr="00F65A3C">
              <w:t xml:space="preserve">Tx </w:t>
            </w:r>
            <w:r w:rsidRPr="00794264">
              <w:t>e.i.r.p.</w:t>
            </w:r>
          </w:p>
        </w:tc>
        <w:tc>
          <w:tcPr>
            <w:tcW w:w="1260" w:type="dxa"/>
          </w:tcPr>
          <w:p w:rsidR="00794264" w:rsidRPr="00794264" w:rsidRDefault="00794264" w:rsidP="00A06720">
            <w:pPr>
              <w:pStyle w:val="ECCTabletext"/>
              <w:keepNext/>
            </w:pPr>
            <w:r w:rsidRPr="00F65A3C">
              <w:t>dBm</w:t>
            </w:r>
          </w:p>
        </w:tc>
        <w:tc>
          <w:tcPr>
            <w:tcW w:w="1280" w:type="dxa"/>
          </w:tcPr>
          <w:p w:rsidR="00794264" w:rsidRPr="00794264" w:rsidRDefault="00794264" w:rsidP="00A06720">
            <w:pPr>
              <w:pStyle w:val="ECCTabletext"/>
              <w:keepNext/>
            </w:pPr>
            <w:r w:rsidRPr="00F65A3C">
              <w:t>33</w:t>
            </w:r>
          </w:p>
        </w:tc>
        <w:tc>
          <w:tcPr>
            <w:tcW w:w="1320" w:type="dxa"/>
          </w:tcPr>
          <w:p w:rsidR="00794264" w:rsidRPr="00794264" w:rsidRDefault="00794264" w:rsidP="00A06720">
            <w:pPr>
              <w:pStyle w:val="ECCTabletext"/>
              <w:keepNext/>
            </w:pPr>
            <w:r w:rsidRPr="00F65A3C">
              <w:t>33</w:t>
            </w:r>
          </w:p>
        </w:tc>
      </w:tr>
      <w:tr w:rsidR="00794264" w:rsidRPr="00F65A3C" w:rsidTr="00330ED7">
        <w:tc>
          <w:tcPr>
            <w:tcW w:w="3722" w:type="dxa"/>
          </w:tcPr>
          <w:p w:rsidR="00794264" w:rsidRPr="00794264" w:rsidRDefault="00794264" w:rsidP="00A06720">
            <w:pPr>
              <w:pStyle w:val="ECCTabletext"/>
              <w:keepNext/>
            </w:pPr>
            <w:r w:rsidRPr="00F65A3C">
              <w:t>Wall</w:t>
            </w:r>
            <w:r w:rsidRPr="00794264">
              <w:t xml:space="preserve"> attenuation (hull of the car)</w:t>
            </w:r>
          </w:p>
        </w:tc>
        <w:tc>
          <w:tcPr>
            <w:tcW w:w="1260" w:type="dxa"/>
          </w:tcPr>
          <w:p w:rsidR="00794264" w:rsidRPr="00794264" w:rsidRDefault="00794264" w:rsidP="00A06720">
            <w:pPr>
              <w:pStyle w:val="ECCTabletext"/>
              <w:keepNext/>
            </w:pPr>
            <w:r w:rsidRPr="00F65A3C">
              <w:t>dB</w:t>
            </w:r>
          </w:p>
        </w:tc>
        <w:tc>
          <w:tcPr>
            <w:tcW w:w="1280" w:type="dxa"/>
          </w:tcPr>
          <w:p w:rsidR="00794264" w:rsidRPr="00794264" w:rsidRDefault="00794264" w:rsidP="00A06720">
            <w:pPr>
              <w:pStyle w:val="ECCTabletext"/>
              <w:keepNext/>
            </w:pPr>
            <w:r w:rsidRPr="00F65A3C">
              <w:t>20</w:t>
            </w:r>
          </w:p>
        </w:tc>
        <w:tc>
          <w:tcPr>
            <w:tcW w:w="1320" w:type="dxa"/>
          </w:tcPr>
          <w:p w:rsidR="00794264" w:rsidRPr="00794264" w:rsidRDefault="00794264" w:rsidP="00A06720">
            <w:pPr>
              <w:pStyle w:val="ECCTabletext"/>
              <w:keepNext/>
            </w:pPr>
            <w:r w:rsidRPr="00F65A3C">
              <w:t>0</w:t>
            </w:r>
          </w:p>
        </w:tc>
      </w:tr>
      <w:tr w:rsidR="00794264" w:rsidRPr="00F65A3C" w:rsidTr="00330ED7">
        <w:tc>
          <w:tcPr>
            <w:tcW w:w="3722" w:type="dxa"/>
          </w:tcPr>
          <w:p w:rsidR="00794264" w:rsidRPr="00794264" w:rsidRDefault="00794264" w:rsidP="00A06720">
            <w:pPr>
              <w:pStyle w:val="ECCTabletext"/>
              <w:keepNext/>
            </w:pPr>
            <w:r w:rsidRPr="00F65A3C">
              <w:t>Total net power e.i.r.p.</w:t>
            </w:r>
          </w:p>
        </w:tc>
        <w:tc>
          <w:tcPr>
            <w:tcW w:w="1260" w:type="dxa"/>
          </w:tcPr>
          <w:p w:rsidR="00794264" w:rsidRPr="00794264" w:rsidRDefault="00794264" w:rsidP="00A06720">
            <w:pPr>
              <w:pStyle w:val="ECCTabletext"/>
              <w:keepNext/>
            </w:pPr>
            <w:r w:rsidRPr="00F65A3C">
              <w:t>dBm</w:t>
            </w:r>
          </w:p>
        </w:tc>
        <w:tc>
          <w:tcPr>
            <w:tcW w:w="1280" w:type="dxa"/>
          </w:tcPr>
          <w:p w:rsidR="00794264" w:rsidRPr="00794264" w:rsidRDefault="00794264" w:rsidP="00A06720">
            <w:pPr>
              <w:pStyle w:val="ECCTabletext"/>
              <w:keepNext/>
            </w:pPr>
            <w:r w:rsidRPr="00F65A3C">
              <w:t>13</w:t>
            </w:r>
          </w:p>
        </w:tc>
        <w:tc>
          <w:tcPr>
            <w:tcW w:w="1320" w:type="dxa"/>
          </w:tcPr>
          <w:p w:rsidR="00794264" w:rsidRPr="00794264" w:rsidRDefault="00794264" w:rsidP="00A06720">
            <w:pPr>
              <w:pStyle w:val="ECCTabletext"/>
              <w:keepNext/>
            </w:pPr>
            <w:r w:rsidRPr="00F65A3C">
              <w:t>33</w:t>
            </w:r>
          </w:p>
        </w:tc>
      </w:tr>
      <w:tr w:rsidR="00794264" w:rsidRPr="00F65A3C" w:rsidTr="00330ED7">
        <w:tc>
          <w:tcPr>
            <w:tcW w:w="7582" w:type="dxa"/>
            <w:gridSpan w:val="4"/>
          </w:tcPr>
          <w:p w:rsidR="00794264" w:rsidRPr="00794264" w:rsidRDefault="00794264" w:rsidP="00A06720">
            <w:pPr>
              <w:pStyle w:val="ECCTabletext"/>
              <w:keepNext/>
              <w:rPr>
                <w:rStyle w:val="ECCHLbold"/>
              </w:rPr>
            </w:pPr>
            <w:r w:rsidRPr="00F65A3C">
              <w:rPr>
                <w:rStyle w:val="ECCHLbold"/>
              </w:rPr>
              <w:t>Reception part: RLAN</w:t>
            </w:r>
          </w:p>
        </w:tc>
      </w:tr>
      <w:tr w:rsidR="00794264" w:rsidRPr="00F65A3C" w:rsidTr="00330ED7">
        <w:tc>
          <w:tcPr>
            <w:tcW w:w="3722" w:type="dxa"/>
          </w:tcPr>
          <w:p w:rsidR="00794264" w:rsidRPr="00794264" w:rsidRDefault="00794264" w:rsidP="00A06720">
            <w:pPr>
              <w:pStyle w:val="ECCTabletext"/>
              <w:keepNext/>
            </w:pPr>
            <w:r w:rsidRPr="00F65A3C">
              <w:t>Receiver bandwidth</w:t>
            </w:r>
          </w:p>
        </w:tc>
        <w:tc>
          <w:tcPr>
            <w:tcW w:w="1260" w:type="dxa"/>
          </w:tcPr>
          <w:p w:rsidR="00794264" w:rsidRPr="00794264" w:rsidRDefault="00794264" w:rsidP="00A06720">
            <w:pPr>
              <w:pStyle w:val="ECCTabletext"/>
              <w:keepNext/>
            </w:pPr>
            <w:r w:rsidRPr="00F65A3C">
              <w:t>MHz</w:t>
            </w:r>
          </w:p>
        </w:tc>
        <w:tc>
          <w:tcPr>
            <w:tcW w:w="1280" w:type="dxa"/>
          </w:tcPr>
          <w:p w:rsidR="00794264" w:rsidRPr="00794264" w:rsidRDefault="00794264" w:rsidP="00A06720">
            <w:pPr>
              <w:pStyle w:val="ECCTabletext"/>
              <w:keepNext/>
            </w:pPr>
            <w:r w:rsidRPr="00F65A3C">
              <w:t>20</w:t>
            </w:r>
          </w:p>
        </w:tc>
        <w:tc>
          <w:tcPr>
            <w:tcW w:w="1320" w:type="dxa"/>
          </w:tcPr>
          <w:p w:rsidR="00794264" w:rsidRPr="00794264" w:rsidRDefault="00794264" w:rsidP="00A06720">
            <w:pPr>
              <w:pStyle w:val="ECCTabletext"/>
              <w:keepNext/>
            </w:pPr>
            <w:r w:rsidRPr="00F65A3C">
              <w:t>20</w:t>
            </w:r>
          </w:p>
        </w:tc>
      </w:tr>
      <w:tr w:rsidR="00794264" w:rsidRPr="00F65A3C" w:rsidTr="00330ED7">
        <w:tc>
          <w:tcPr>
            <w:tcW w:w="3722" w:type="dxa"/>
          </w:tcPr>
          <w:p w:rsidR="00794264" w:rsidRPr="00794264" w:rsidRDefault="00794264" w:rsidP="00A06720">
            <w:pPr>
              <w:pStyle w:val="ECCTabletext"/>
              <w:keepNext/>
            </w:pPr>
            <w:r w:rsidRPr="00F65A3C">
              <w:t>Noise power</w:t>
            </w:r>
          </w:p>
        </w:tc>
        <w:tc>
          <w:tcPr>
            <w:tcW w:w="1260" w:type="dxa"/>
          </w:tcPr>
          <w:p w:rsidR="00794264" w:rsidRPr="00794264" w:rsidRDefault="00794264" w:rsidP="00A06720">
            <w:pPr>
              <w:pStyle w:val="ECCTabletext"/>
              <w:keepNext/>
            </w:pPr>
            <w:r w:rsidRPr="00F65A3C">
              <w:t>dBm</w:t>
            </w:r>
          </w:p>
        </w:tc>
        <w:tc>
          <w:tcPr>
            <w:tcW w:w="1280" w:type="dxa"/>
          </w:tcPr>
          <w:p w:rsidR="00794264" w:rsidRPr="00794264" w:rsidRDefault="00794264" w:rsidP="00A06720">
            <w:pPr>
              <w:pStyle w:val="ECCTabletext"/>
              <w:keepNext/>
            </w:pPr>
            <w:r w:rsidRPr="00F65A3C">
              <w:t>-97</w:t>
            </w:r>
          </w:p>
        </w:tc>
        <w:tc>
          <w:tcPr>
            <w:tcW w:w="1320" w:type="dxa"/>
          </w:tcPr>
          <w:p w:rsidR="00794264" w:rsidRPr="00794264" w:rsidRDefault="00794264" w:rsidP="00A06720">
            <w:pPr>
              <w:pStyle w:val="ECCTabletext"/>
              <w:keepNext/>
            </w:pPr>
            <w:r w:rsidRPr="00F65A3C">
              <w:t>-97</w:t>
            </w:r>
          </w:p>
        </w:tc>
      </w:tr>
      <w:tr w:rsidR="00794264" w:rsidRPr="00F65A3C" w:rsidTr="00330ED7">
        <w:tc>
          <w:tcPr>
            <w:tcW w:w="3722" w:type="dxa"/>
          </w:tcPr>
          <w:p w:rsidR="00794264" w:rsidRPr="00794264" w:rsidRDefault="00794264" w:rsidP="00A06720">
            <w:pPr>
              <w:pStyle w:val="ECCTabletext"/>
              <w:keepNext/>
            </w:pPr>
            <w:r w:rsidRPr="00F65A3C">
              <w:t>Antenna gain</w:t>
            </w:r>
          </w:p>
        </w:tc>
        <w:tc>
          <w:tcPr>
            <w:tcW w:w="1260" w:type="dxa"/>
          </w:tcPr>
          <w:p w:rsidR="00794264" w:rsidRPr="00794264" w:rsidRDefault="00794264" w:rsidP="00A06720">
            <w:pPr>
              <w:pStyle w:val="ECCTabletext"/>
              <w:keepNext/>
            </w:pPr>
            <w:r w:rsidRPr="00F65A3C">
              <w:t>dBi</w:t>
            </w:r>
          </w:p>
        </w:tc>
        <w:tc>
          <w:tcPr>
            <w:tcW w:w="1280" w:type="dxa"/>
          </w:tcPr>
          <w:p w:rsidR="00794264" w:rsidRPr="00794264" w:rsidRDefault="00794264" w:rsidP="00A06720">
            <w:pPr>
              <w:pStyle w:val="ECCTabletext"/>
              <w:keepNext/>
            </w:pPr>
            <w:r w:rsidRPr="00F65A3C">
              <w:t>1.3</w:t>
            </w:r>
          </w:p>
        </w:tc>
        <w:tc>
          <w:tcPr>
            <w:tcW w:w="1320" w:type="dxa"/>
          </w:tcPr>
          <w:p w:rsidR="00794264" w:rsidRPr="00794264" w:rsidRDefault="00794264" w:rsidP="00A06720">
            <w:pPr>
              <w:pStyle w:val="ECCTabletext"/>
              <w:keepNext/>
            </w:pPr>
            <w:r w:rsidRPr="00F65A3C">
              <w:t>1.3</w:t>
            </w:r>
          </w:p>
        </w:tc>
      </w:tr>
      <w:tr w:rsidR="00794264" w:rsidRPr="00F65A3C" w:rsidTr="00330ED7">
        <w:tc>
          <w:tcPr>
            <w:tcW w:w="3722" w:type="dxa"/>
          </w:tcPr>
          <w:p w:rsidR="00794264" w:rsidRPr="00794264" w:rsidRDefault="00794264" w:rsidP="00A06720">
            <w:pPr>
              <w:pStyle w:val="ECCTabletext"/>
              <w:keepNext/>
            </w:pPr>
            <w:r w:rsidRPr="00F65A3C">
              <w:t>Protection Criterion I/N</w:t>
            </w:r>
          </w:p>
        </w:tc>
        <w:tc>
          <w:tcPr>
            <w:tcW w:w="1260" w:type="dxa"/>
          </w:tcPr>
          <w:p w:rsidR="00794264" w:rsidRPr="00794264" w:rsidRDefault="00794264" w:rsidP="00A06720">
            <w:pPr>
              <w:pStyle w:val="ECCTabletext"/>
              <w:keepNext/>
            </w:pPr>
            <w:r w:rsidRPr="00F65A3C">
              <w:t>dB</w:t>
            </w:r>
          </w:p>
        </w:tc>
        <w:tc>
          <w:tcPr>
            <w:tcW w:w="1280" w:type="dxa"/>
          </w:tcPr>
          <w:p w:rsidR="00794264" w:rsidRPr="00794264" w:rsidRDefault="00794264" w:rsidP="00A06720">
            <w:pPr>
              <w:pStyle w:val="ECCTabletext"/>
              <w:keepNext/>
            </w:pPr>
            <w:r w:rsidRPr="00F65A3C">
              <w:t>-6</w:t>
            </w:r>
          </w:p>
        </w:tc>
        <w:tc>
          <w:tcPr>
            <w:tcW w:w="1320" w:type="dxa"/>
          </w:tcPr>
          <w:p w:rsidR="00794264" w:rsidRPr="00794264" w:rsidRDefault="00794264" w:rsidP="00A06720">
            <w:pPr>
              <w:pStyle w:val="ECCTabletext"/>
              <w:keepNext/>
            </w:pPr>
            <w:r w:rsidRPr="00F65A3C">
              <w:t>-6</w:t>
            </w:r>
          </w:p>
        </w:tc>
      </w:tr>
      <w:tr w:rsidR="00794264" w:rsidRPr="00F65A3C" w:rsidTr="00330ED7">
        <w:tc>
          <w:tcPr>
            <w:tcW w:w="3722" w:type="dxa"/>
          </w:tcPr>
          <w:p w:rsidR="00794264" w:rsidRPr="00794264" w:rsidRDefault="00794264" w:rsidP="00A06720">
            <w:pPr>
              <w:pStyle w:val="ECCTabletext"/>
              <w:keepNext/>
            </w:pPr>
            <w:r w:rsidRPr="00F65A3C">
              <w:t xml:space="preserve">Interference threshold at antenna </w:t>
            </w:r>
          </w:p>
        </w:tc>
        <w:tc>
          <w:tcPr>
            <w:tcW w:w="1260" w:type="dxa"/>
          </w:tcPr>
          <w:p w:rsidR="00794264" w:rsidRPr="00794264" w:rsidRDefault="00794264" w:rsidP="00A06720">
            <w:pPr>
              <w:pStyle w:val="ECCTabletext"/>
              <w:keepNext/>
            </w:pPr>
            <w:r w:rsidRPr="00F65A3C">
              <w:t>dBm</w:t>
            </w:r>
          </w:p>
        </w:tc>
        <w:tc>
          <w:tcPr>
            <w:tcW w:w="1280" w:type="dxa"/>
          </w:tcPr>
          <w:p w:rsidR="00794264" w:rsidRPr="00794264" w:rsidRDefault="00794264" w:rsidP="00A06720">
            <w:pPr>
              <w:pStyle w:val="ECCTabletext"/>
              <w:keepNext/>
            </w:pPr>
            <w:r w:rsidRPr="00F65A3C">
              <w:t>-104.3</w:t>
            </w:r>
          </w:p>
        </w:tc>
        <w:tc>
          <w:tcPr>
            <w:tcW w:w="1320" w:type="dxa"/>
          </w:tcPr>
          <w:p w:rsidR="00794264" w:rsidRPr="00794264" w:rsidRDefault="00794264" w:rsidP="00A06720">
            <w:pPr>
              <w:pStyle w:val="ECCTabletext"/>
              <w:keepNext/>
            </w:pPr>
            <w:r w:rsidRPr="00F65A3C">
              <w:t>-104.3</w:t>
            </w:r>
          </w:p>
        </w:tc>
      </w:tr>
      <w:tr w:rsidR="00794264" w:rsidRPr="00F65A3C" w:rsidTr="00330ED7">
        <w:tc>
          <w:tcPr>
            <w:tcW w:w="3722" w:type="dxa"/>
          </w:tcPr>
          <w:p w:rsidR="00794264" w:rsidRPr="00794264" w:rsidRDefault="00794264" w:rsidP="00A06720">
            <w:pPr>
              <w:pStyle w:val="ECCTabletext"/>
              <w:keepNext/>
            </w:pPr>
            <w:r w:rsidRPr="00F65A3C">
              <w:t>Required attenuation</w:t>
            </w:r>
          </w:p>
        </w:tc>
        <w:tc>
          <w:tcPr>
            <w:tcW w:w="1260" w:type="dxa"/>
          </w:tcPr>
          <w:p w:rsidR="00794264" w:rsidRPr="00794264" w:rsidRDefault="00794264" w:rsidP="00A06720">
            <w:pPr>
              <w:pStyle w:val="ECCTabletext"/>
              <w:keepNext/>
            </w:pPr>
            <w:r w:rsidRPr="00F65A3C">
              <w:t>dB</w:t>
            </w:r>
          </w:p>
        </w:tc>
        <w:tc>
          <w:tcPr>
            <w:tcW w:w="1280" w:type="dxa"/>
          </w:tcPr>
          <w:p w:rsidR="00794264" w:rsidRPr="00794264" w:rsidRDefault="00794264" w:rsidP="00A06720">
            <w:pPr>
              <w:pStyle w:val="ECCTabletext"/>
              <w:keepNext/>
            </w:pPr>
            <w:r w:rsidRPr="00F65A3C">
              <w:t>117.3</w:t>
            </w:r>
          </w:p>
        </w:tc>
        <w:tc>
          <w:tcPr>
            <w:tcW w:w="1320" w:type="dxa"/>
          </w:tcPr>
          <w:p w:rsidR="00794264" w:rsidRPr="00794264" w:rsidRDefault="00794264" w:rsidP="00A06720">
            <w:pPr>
              <w:pStyle w:val="ECCTabletext"/>
              <w:keepNext/>
            </w:pPr>
            <w:r w:rsidRPr="00F65A3C">
              <w:t>137.3</w:t>
            </w:r>
          </w:p>
        </w:tc>
      </w:tr>
      <w:tr w:rsidR="00794264" w:rsidRPr="00F65A3C" w:rsidTr="00330ED7">
        <w:tc>
          <w:tcPr>
            <w:tcW w:w="7582" w:type="dxa"/>
            <w:gridSpan w:val="4"/>
          </w:tcPr>
          <w:p w:rsidR="00794264" w:rsidRPr="00794264" w:rsidRDefault="00794264" w:rsidP="00A06720">
            <w:pPr>
              <w:pStyle w:val="ECCTabletext"/>
              <w:keepNext/>
              <w:rPr>
                <w:rStyle w:val="ECCHLbold"/>
              </w:rPr>
            </w:pPr>
            <w:r w:rsidRPr="00F65A3C">
              <w:rPr>
                <w:rStyle w:val="ECCHLbold"/>
              </w:rPr>
              <w:t xml:space="preserve">Required separation </w:t>
            </w:r>
            <w:r w:rsidR="00327AEC">
              <w:rPr>
                <w:rStyle w:val="ECCHLbold"/>
              </w:rPr>
              <w:t xml:space="preserve">(Sep.) </w:t>
            </w:r>
            <w:r w:rsidRPr="00F65A3C">
              <w:rPr>
                <w:rStyle w:val="ECCHLbold"/>
              </w:rPr>
              <w:t>distances</w:t>
            </w:r>
            <w:r w:rsidRPr="00794264">
              <w:rPr>
                <w:rStyle w:val="ECCHLbold"/>
              </w:rPr>
              <w:t xml:space="preserve"> ITS → RLAN</w:t>
            </w:r>
          </w:p>
        </w:tc>
      </w:tr>
      <w:tr w:rsidR="00794264" w:rsidRPr="00F65A3C" w:rsidTr="00330ED7">
        <w:tc>
          <w:tcPr>
            <w:tcW w:w="3722" w:type="dxa"/>
          </w:tcPr>
          <w:p w:rsidR="00794264" w:rsidRPr="00794264" w:rsidRDefault="00794264" w:rsidP="00A06720">
            <w:pPr>
              <w:pStyle w:val="ECCTabletext"/>
              <w:keepNext/>
            </w:pPr>
            <w:r w:rsidRPr="00F65A3C">
              <w:t xml:space="preserve">Sep. distance - Urban model </w:t>
            </w:r>
          </w:p>
        </w:tc>
        <w:tc>
          <w:tcPr>
            <w:tcW w:w="1260" w:type="dxa"/>
          </w:tcPr>
          <w:p w:rsidR="00794264" w:rsidRPr="00794264" w:rsidRDefault="00794264" w:rsidP="00A06720">
            <w:pPr>
              <w:pStyle w:val="ECCTabletext"/>
              <w:keepNext/>
            </w:pPr>
            <w:r w:rsidRPr="00F65A3C">
              <w:t>m</w:t>
            </w:r>
          </w:p>
        </w:tc>
        <w:tc>
          <w:tcPr>
            <w:tcW w:w="1280" w:type="dxa"/>
          </w:tcPr>
          <w:p w:rsidR="00794264" w:rsidRPr="00794264" w:rsidRDefault="00794264" w:rsidP="00A06720">
            <w:pPr>
              <w:pStyle w:val="ECCTabletext"/>
              <w:keepNext/>
            </w:pPr>
            <w:r w:rsidRPr="00F65A3C">
              <w:t>416</w:t>
            </w:r>
          </w:p>
        </w:tc>
        <w:tc>
          <w:tcPr>
            <w:tcW w:w="1320" w:type="dxa"/>
          </w:tcPr>
          <w:p w:rsidR="00794264" w:rsidRPr="00794264" w:rsidRDefault="00794264" w:rsidP="00A06720">
            <w:pPr>
              <w:pStyle w:val="ECCTabletext"/>
              <w:keepNext/>
            </w:pPr>
            <w:r w:rsidRPr="00F65A3C">
              <w:t>1215</w:t>
            </w:r>
          </w:p>
        </w:tc>
      </w:tr>
      <w:tr w:rsidR="00794264" w:rsidRPr="00F65A3C" w:rsidTr="00330ED7">
        <w:tc>
          <w:tcPr>
            <w:tcW w:w="3722" w:type="dxa"/>
          </w:tcPr>
          <w:p w:rsidR="00794264" w:rsidRPr="00794264" w:rsidDel="003F444C" w:rsidRDefault="00794264" w:rsidP="00A06720">
            <w:pPr>
              <w:pStyle w:val="ECCTabletext"/>
              <w:keepNext/>
            </w:pPr>
            <w:r w:rsidRPr="00F65A3C">
              <w:t>Sep. distance - Suburban model</w:t>
            </w:r>
          </w:p>
        </w:tc>
        <w:tc>
          <w:tcPr>
            <w:tcW w:w="1260" w:type="dxa"/>
          </w:tcPr>
          <w:p w:rsidR="00794264" w:rsidRPr="00794264" w:rsidRDefault="00794264" w:rsidP="00A06720">
            <w:pPr>
              <w:pStyle w:val="ECCTabletext"/>
              <w:keepNext/>
            </w:pPr>
            <w:r w:rsidRPr="00F65A3C">
              <w:t>m</w:t>
            </w:r>
          </w:p>
        </w:tc>
        <w:tc>
          <w:tcPr>
            <w:tcW w:w="1280" w:type="dxa"/>
          </w:tcPr>
          <w:p w:rsidR="00794264" w:rsidRPr="00794264" w:rsidRDefault="00794264" w:rsidP="00A06720">
            <w:pPr>
              <w:pStyle w:val="ECCTabletext"/>
              <w:keepNext/>
            </w:pPr>
            <w:r w:rsidRPr="00F65A3C">
              <w:t>740</w:t>
            </w:r>
          </w:p>
        </w:tc>
        <w:tc>
          <w:tcPr>
            <w:tcW w:w="1320" w:type="dxa"/>
          </w:tcPr>
          <w:p w:rsidR="00794264" w:rsidRPr="00794264" w:rsidRDefault="00794264" w:rsidP="00A06720">
            <w:pPr>
              <w:pStyle w:val="ECCTabletext"/>
              <w:keepNext/>
            </w:pPr>
            <w:r w:rsidRPr="00F65A3C">
              <w:t>2486</w:t>
            </w:r>
          </w:p>
        </w:tc>
      </w:tr>
      <w:tr w:rsidR="00794264" w:rsidRPr="00F65A3C" w:rsidTr="00330ED7">
        <w:tc>
          <w:tcPr>
            <w:tcW w:w="3722" w:type="dxa"/>
          </w:tcPr>
          <w:p w:rsidR="00794264" w:rsidRPr="00794264" w:rsidDel="003F444C" w:rsidRDefault="00794264" w:rsidP="00A06720">
            <w:pPr>
              <w:pStyle w:val="ECCTabletext"/>
              <w:keepNext/>
            </w:pPr>
            <w:r w:rsidRPr="00F65A3C">
              <w:t>Sep. distance - Rural model</w:t>
            </w:r>
          </w:p>
        </w:tc>
        <w:tc>
          <w:tcPr>
            <w:tcW w:w="1260" w:type="dxa"/>
          </w:tcPr>
          <w:p w:rsidR="00794264" w:rsidRPr="00794264" w:rsidRDefault="00794264" w:rsidP="00A06720">
            <w:pPr>
              <w:pStyle w:val="ECCTabletext"/>
              <w:keepNext/>
            </w:pPr>
            <w:r w:rsidRPr="00F65A3C">
              <w:t>m</w:t>
            </w:r>
          </w:p>
        </w:tc>
        <w:tc>
          <w:tcPr>
            <w:tcW w:w="1280" w:type="dxa"/>
          </w:tcPr>
          <w:p w:rsidR="00794264" w:rsidRPr="00794264" w:rsidRDefault="00794264" w:rsidP="00A06720">
            <w:pPr>
              <w:pStyle w:val="ECCTabletext"/>
              <w:keepNext/>
            </w:pPr>
            <w:r w:rsidRPr="00F65A3C">
              <w:t>1409</w:t>
            </w:r>
          </w:p>
        </w:tc>
        <w:tc>
          <w:tcPr>
            <w:tcW w:w="1320" w:type="dxa"/>
          </w:tcPr>
          <w:p w:rsidR="00794264" w:rsidRPr="00794264" w:rsidRDefault="00794264" w:rsidP="00A06720">
            <w:pPr>
              <w:pStyle w:val="ECCTabletext"/>
              <w:keepNext/>
            </w:pPr>
            <w:r w:rsidRPr="00F65A3C">
              <w:t>5687</w:t>
            </w:r>
          </w:p>
        </w:tc>
      </w:tr>
      <w:tr w:rsidR="00794264" w:rsidRPr="00F65A3C" w:rsidTr="00330ED7">
        <w:tc>
          <w:tcPr>
            <w:tcW w:w="3722" w:type="dxa"/>
          </w:tcPr>
          <w:p w:rsidR="00794264" w:rsidRPr="00794264" w:rsidDel="003F444C" w:rsidRDefault="00794264" w:rsidP="00A06720">
            <w:pPr>
              <w:pStyle w:val="ECCTabletext"/>
              <w:keepNext/>
            </w:pPr>
            <w:r w:rsidRPr="00F65A3C">
              <w:t>Sep. distance - ETSI TR 102 492</w:t>
            </w:r>
          </w:p>
        </w:tc>
        <w:tc>
          <w:tcPr>
            <w:tcW w:w="1260" w:type="dxa"/>
          </w:tcPr>
          <w:p w:rsidR="00794264" w:rsidRPr="00794264" w:rsidRDefault="00794264" w:rsidP="00A06720">
            <w:pPr>
              <w:pStyle w:val="ECCTabletext"/>
              <w:keepNext/>
            </w:pPr>
            <w:r w:rsidRPr="00F65A3C">
              <w:t>m</w:t>
            </w:r>
          </w:p>
        </w:tc>
        <w:tc>
          <w:tcPr>
            <w:tcW w:w="1280" w:type="dxa"/>
          </w:tcPr>
          <w:p w:rsidR="00794264" w:rsidRPr="00794264" w:rsidRDefault="00794264" w:rsidP="00A06720">
            <w:pPr>
              <w:pStyle w:val="ECCTabletext"/>
              <w:keepNext/>
            </w:pPr>
            <w:r w:rsidRPr="00F65A3C">
              <w:t>763</w:t>
            </w:r>
          </w:p>
        </w:tc>
        <w:tc>
          <w:tcPr>
            <w:tcW w:w="1320" w:type="dxa"/>
          </w:tcPr>
          <w:p w:rsidR="00794264" w:rsidRPr="00794264" w:rsidRDefault="00794264" w:rsidP="00A06720">
            <w:pPr>
              <w:pStyle w:val="ECCTabletext"/>
              <w:keepNext/>
            </w:pPr>
            <w:r w:rsidRPr="00F65A3C">
              <w:t>4200</w:t>
            </w:r>
          </w:p>
        </w:tc>
      </w:tr>
    </w:tbl>
    <w:p w:rsidR="00794264" w:rsidRPr="00794264" w:rsidRDefault="00794264" w:rsidP="00794264">
      <w:pPr>
        <w:pStyle w:val="Heading3"/>
      </w:pPr>
      <w:bookmarkStart w:id="222" w:name="_Toc401009030"/>
      <w:bookmarkStart w:id="223" w:name="_Toc441670153"/>
      <w:bookmarkStart w:id="224" w:name="_Toc504566334"/>
      <w:bookmarkStart w:id="225" w:name="_Toc513466547"/>
      <w:r w:rsidRPr="00794264">
        <w:t>Summary - Analysis</w:t>
      </w:r>
      <w:bookmarkEnd w:id="222"/>
      <w:bookmarkEnd w:id="223"/>
      <w:bookmarkEnd w:id="224"/>
      <w:bookmarkEnd w:id="225"/>
    </w:p>
    <w:p w:rsidR="00794264" w:rsidRPr="00794264" w:rsidRDefault="00794264" w:rsidP="00794264">
      <w:pPr>
        <w:pStyle w:val="Caption"/>
        <w:rPr>
          <w:lang w:val="en-GB"/>
        </w:rPr>
      </w:pPr>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13</w:t>
      </w:r>
      <w:r w:rsidRPr="00794264">
        <w:fldChar w:fldCharType="end"/>
      </w:r>
      <w:r w:rsidRPr="00794264">
        <w:rPr>
          <w:lang w:val="en-GB"/>
        </w:rPr>
        <w:t xml:space="preserve">: Summary results, MCL calculations for interference from RLAN into ITS – separation distances </w:t>
      </w:r>
    </w:p>
    <w:tbl>
      <w:tblPr>
        <w:tblStyle w:val="ECCTable-redheader"/>
        <w:tblW w:w="9855" w:type="dxa"/>
        <w:tblInd w:w="0" w:type="dxa"/>
        <w:tblLayout w:type="fixed"/>
        <w:tblLook w:val="04A0" w:firstRow="1" w:lastRow="0" w:firstColumn="1" w:lastColumn="0" w:noHBand="0" w:noVBand="1"/>
      </w:tblPr>
      <w:tblGrid>
        <w:gridCol w:w="1991"/>
        <w:gridCol w:w="1289"/>
        <w:gridCol w:w="1531"/>
        <w:gridCol w:w="1275"/>
        <w:gridCol w:w="1276"/>
        <w:gridCol w:w="1178"/>
        <w:gridCol w:w="1315"/>
      </w:tblGrid>
      <w:tr w:rsidR="00794264" w:rsidRPr="00F65A3C" w:rsidTr="003B5F72">
        <w:trPr>
          <w:cnfStyle w:val="100000000000" w:firstRow="1" w:lastRow="0" w:firstColumn="0" w:lastColumn="0" w:oddVBand="0" w:evenVBand="0" w:oddHBand="0" w:evenHBand="0" w:firstRowFirstColumn="0" w:firstRowLastColumn="0" w:lastRowFirstColumn="0" w:lastRowLastColumn="0"/>
        </w:trPr>
        <w:tc>
          <w:tcPr>
            <w:tcW w:w="1991" w:type="dxa"/>
          </w:tcPr>
          <w:p w:rsidR="00794264" w:rsidRPr="00794264" w:rsidRDefault="00794264" w:rsidP="00794264">
            <w:r w:rsidRPr="00D0064A">
              <w:t>Scenarios for RLAN into ITS</w:t>
            </w:r>
          </w:p>
        </w:tc>
        <w:tc>
          <w:tcPr>
            <w:tcW w:w="2820" w:type="dxa"/>
            <w:gridSpan w:val="2"/>
          </w:tcPr>
          <w:p w:rsidR="00794264" w:rsidRPr="00794264" w:rsidRDefault="00794264" w:rsidP="00794264">
            <w:r w:rsidRPr="00D0064A">
              <w:t>Results</w:t>
            </w:r>
          </w:p>
        </w:tc>
        <w:tc>
          <w:tcPr>
            <w:tcW w:w="5044" w:type="dxa"/>
            <w:gridSpan w:val="4"/>
          </w:tcPr>
          <w:p w:rsidR="00794264" w:rsidRPr="00794264" w:rsidRDefault="00794264" w:rsidP="00794264">
            <w:r w:rsidRPr="00D0064A">
              <w:t xml:space="preserve">Separation </w:t>
            </w:r>
            <w:r w:rsidR="003B5F72">
              <w:t>d</w:t>
            </w:r>
            <w:r w:rsidRPr="00D0064A">
              <w:t>istance</w:t>
            </w:r>
          </w:p>
        </w:tc>
      </w:tr>
      <w:tr w:rsidR="00794264" w:rsidRPr="00F65A3C" w:rsidTr="003B5F72">
        <w:tc>
          <w:tcPr>
            <w:tcW w:w="1991" w:type="dxa"/>
            <w:vMerge w:val="restart"/>
          </w:tcPr>
          <w:p w:rsidR="00794264" w:rsidRPr="00794264" w:rsidRDefault="00794264" w:rsidP="00794264">
            <w:pPr>
              <w:pStyle w:val="ECCTabletext"/>
            </w:pPr>
            <w:r w:rsidRPr="00F65A3C">
              <w:t>Scenario 1 – RLAN in-car (14 dBm power), ITS external antenna</w:t>
            </w:r>
          </w:p>
        </w:tc>
        <w:tc>
          <w:tcPr>
            <w:tcW w:w="1289" w:type="dxa"/>
          </w:tcPr>
          <w:p w:rsidR="00794264" w:rsidRPr="00794264" w:rsidRDefault="00794264" w:rsidP="00794264">
            <w:pPr>
              <w:pStyle w:val="ECCTabletext"/>
              <w:rPr>
                <w:rStyle w:val="ECCHLbold"/>
              </w:rPr>
            </w:pPr>
            <w:r w:rsidRPr="00F65A3C">
              <w:rPr>
                <w:rStyle w:val="ECCHLbold"/>
              </w:rPr>
              <w:t>RLAN Bandwidth</w:t>
            </w:r>
          </w:p>
        </w:tc>
        <w:tc>
          <w:tcPr>
            <w:tcW w:w="1531" w:type="dxa"/>
          </w:tcPr>
          <w:p w:rsidR="00794264" w:rsidRPr="00794264" w:rsidRDefault="00794264" w:rsidP="00794264">
            <w:pPr>
              <w:pStyle w:val="ECCTabletext"/>
              <w:rPr>
                <w:rStyle w:val="ECCHLbold"/>
              </w:rPr>
            </w:pPr>
            <w:r w:rsidRPr="00F65A3C">
              <w:rPr>
                <w:rStyle w:val="ECCHLbold"/>
              </w:rPr>
              <w:t>Required Attenuation</w:t>
            </w:r>
          </w:p>
        </w:tc>
        <w:tc>
          <w:tcPr>
            <w:tcW w:w="1275" w:type="dxa"/>
          </w:tcPr>
          <w:p w:rsidR="00794264" w:rsidRPr="00794264" w:rsidRDefault="00794264" w:rsidP="00794264">
            <w:pPr>
              <w:pStyle w:val="ECCTabletext"/>
              <w:rPr>
                <w:rStyle w:val="ECCHLbold"/>
              </w:rPr>
            </w:pPr>
            <w:r w:rsidRPr="00F65A3C">
              <w:rPr>
                <w:rStyle w:val="ECCHLbold"/>
              </w:rPr>
              <w:t>Urban</w:t>
            </w:r>
          </w:p>
        </w:tc>
        <w:tc>
          <w:tcPr>
            <w:tcW w:w="1276" w:type="dxa"/>
          </w:tcPr>
          <w:p w:rsidR="00794264" w:rsidRPr="00794264" w:rsidRDefault="00794264" w:rsidP="00794264">
            <w:pPr>
              <w:pStyle w:val="ECCTabletext"/>
              <w:rPr>
                <w:rStyle w:val="ECCHLbold"/>
              </w:rPr>
            </w:pPr>
            <w:r w:rsidRPr="00F65A3C">
              <w:rPr>
                <w:rStyle w:val="ECCHLbold"/>
              </w:rPr>
              <w:t>Suburban</w:t>
            </w:r>
          </w:p>
        </w:tc>
        <w:tc>
          <w:tcPr>
            <w:tcW w:w="1178" w:type="dxa"/>
          </w:tcPr>
          <w:p w:rsidR="00794264" w:rsidRPr="00794264" w:rsidRDefault="00794264" w:rsidP="00794264">
            <w:pPr>
              <w:pStyle w:val="ECCTabletext"/>
              <w:rPr>
                <w:rStyle w:val="ECCHLbold"/>
              </w:rPr>
            </w:pPr>
            <w:r w:rsidRPr="00F65A3C">
              <w:rPr>
                <w:rStyle w:val="ECCHLbold"/>
              </w:rPr>
              <w:t>Rural</w:t>
            </w:r>
          </w:p>
        </w:tc>
        <w:tc>
          <w:tcPr>
            <w:tcW w:w="1315" w:type="dxa"/>
          </w:tcPr>
          <w:p w:rsidR="00794264" w:rsidRPr="00794264" w:rsidRDefault="00794264" w:rsidP="00794264">
            <w:pPr>
              <w:pStyle w:val="ECCTabletext"/>
              <w:rPr>
                <w:rStyle w:val="ECCHLbold"/>
              </w:rPr>
            </w:pPr>
            <w:r w:rsidRPr="00F65A3C">
              <w:rPr>
                <w:rStyle w:val="ECCHLbold"/>
              </w:rPr>
              <w:t>ETSI TR 102 492</w:t>
            </w:r>
          </w:p>
        </w:tc>
      </w:tr>
      <w:tr w:rsidR="00794264" w:rsidRPr="00F65A3C" w:rsidTr="003B5F72">
        <w:tc>
          <w:tcPr>
            <w:tcW w:w="1991" w:type="dxa"/>
            <w:vMerge/>
          </w:tcPr>
          <w:p w:rsidR="00794264" w:rsidRPr="00F65A3C" w:rsidRDefault="00794264" w:rsidP="00794264">
            <w:pPr>
              <w:pStyle w:val="ECCTabletext"/>
            </w:pPr>
          </w:p>
        </w:tc>
        <w:tc>
          <w:tcPr>
            <w:tcW w:w="1289" w:type="dxa"/>
          </w:tcPr>
          <w:p w:rsidR="00794264" w:rsidRPr="00794264" w:rsidRDefault="00794264" w:rsidP="00794264">
            <w:pPr>
              <w:pStyle w:val="ECCTabletext"/>
            </w:pPr>
            <w:r w:rsidRPr="00F65A3C">
              <w:t xml:space="preserve">20 MHz </w:t>
            </w:r>
          </w:p>
        </w:tc>
        <w:tc>
          <w:tcPr>
            <w:tcW w:w="1531" w:type="dxa"/>
          </w:tcPr>
          <w:p w:rsidR="00794264" w:rsidRPr="00794264" w:rsidRDefault="00794264" w:rsidP="00794264">
            <w:pPr>
              <w:pStyle w:val="ECCTabletext"/>
            </w:pPr>
            <w:r w:rsidRPr="00F65A3C">
              <w:t>101 dB</w:t>
            </w:r>
          </w:p>
        </w:tc>
        <w:tc>
          <w:tcPr>
            <w:tcW w:w="1275" w:type="dxa"/>
          </w:tcPr>
          <w:p w:rsidR="00794264" w:rsidRPr="00794264" w:rsidRDefault="00794264" w:rsidP="00794264">
            <w:pPr>
              <w:pStyle w:val="ECCTabletext"/>
            </w:pPr>
            <w:r w:rsidRPr="00F65A3C">
              <w:t>174 m</w:t>
            </w:r>
          </w:p>
        </w:tc>
        <w:tc>
          <w:tcPr>
            <w:tcW w:w="1276" w:type="dxa"/>
          </w:tcPr>
          <w:p w:rsidR="00794264" w:rsidRPr="00794264" w:rsidRDefault="00794264" w:rsidP="00794264">
            <w:pPr>
              <w:pStyle w:val="ECCTabletext"/>
            </w:pPr>
            <w:r w:rsidRPr="00F65A3C">
              <w:t>275</w:t>
            </w:r>
            <w:r w:rsidRPr="00794264">
              <w:t xml:space="preserve"> m</w:t>
            </w:r>
          </w:p>
        </w:tc>
        <w:tc>
          <w:tcPr>
            <w:tcW w:w="1178" w:type="dxa"/>
          </w:tcPr>
          <w:p w:rsidR="00794264" w:rsidRPr="00794264" w:rsidRDefault="00794264" w:rsidP="00794264">
            <w:pPr>
              <w:pStyle w:val="ECCTabletext"/>
            </w:pPr>
            <w:r w:rsidRPr="00F65A3C">
              <w:t>390</w:t>
            </w:r>
            <w:r w:rsidRPr="00794264">
              <w:t xml:space="preserve"> m</w:t>
            </w:r>
          </w:p>
        </w:tc>
        <w:tc>
          <w:tcPr>
            <w:tcW w:w="1315" w:type="dxa"/>
          </w:tcPr>
          <w:p w:rsidR="00794264" w:rsidRPr="00794264" w:rsidRDefault="00794264" w:rsidP="00794264">
            <w:pPr>
              <w:pStyle w:val="ECCTabletext"/>
            </w:pPr>
            <w:r w:rsidRPr="00F65A3C">
              <w:t>190</w:t>
            </w:r>
            <w:r w:rsidRPr="00794264">
              <w:t xml:space="preserve"> m</w:t>
            </w:r>
          </w:p>
        </w:tc>
      </w:tr>
      <w:tr w:rsidR="00794264" w:rsidRPr="00F65A3C" w:rsidTr="003B5F72">
        <w:trPr>
          <w:trHeight w:val="608"/>
        </w:trPr>
        <w:tc>
          <w:tcPr>
            <w:tcW w:w="1991" w:type="dxa"/>
            <w:vMerge/>
          </w:tcPr>
          <w:p w:rsidR="00794264" w:rsidRPr="00F65A3C" w:rsidRDefault="00794264" w:rsidP="00794264">
            <w:pPr>
              <w:pStyle w:val="ECCTabletext"/>
            </w:pPr>
          </w:p>
        </w:tc>
        <w:tc>
          <w:tcPr>
            <w:tcW w:w="1289" w:type="dxa"/>
          </w:tcPr>
          <w:p w:rsidR="00794264" w:rsidRPr="00794264" w:rsidRDefault="00794264" w:rsidP="00794264">
            <w:pPr>
              <w:pStyle w:val="ECCTabletext"/>
            </w:pPr>
            <w:r w:rsidRPr="00F65A3C">
              <w:t>40 MHz</w:t>
            </w:r>
          </w:p>
        </w:tc>
        <w:tc>
          <w:tcPr>
            <w:tcW w:w="1531" w:type="dxa"/>
          </w:tcPr>
          <w:p w:rsidR="00794264" w:rsidRPr="00794264" w:rsidRDefault="00794264" w:rsidP="00794264">
            <w:pPr>
              <w:pStyle w:val="ECCTabletext"/>
            </w:pPr>
            <w:r w:rsidRPr="00F65A3C">
              <w:t>98 dB</w:t>
            </w:r>
          </w:p>
        </w:tc>
        <w:tc>
          <w:tcPr>
            <w:tcW w:w="1275" w:type="dxa"/>
          </w:tcPr>
          <w:p w:rsidR="00794264" w:rsidRPr="00794264" w:rsidRDefault="00794264" w:rsidP="00794264">
            <w:pPr>
              <w:pStyle w:val="ECCTabletext"/>
            </w:pPr>
            <w:r w:rsidRPr="00F65A3C">
              <w:t>148 m</w:t>
            </w:r>
          </w:p>
        </w:tc>
        <w:tc>
          <w:tcPr>
            <w:tcW w:w="1276" w:type="dxa"/>
          </w:tcPr>
          <w:p w:rsidR="00794264" w:rsidRPr="00794264" w:rsidRDefault="00794264" w:rsidP="00794264">
            <w:pPr>
              <w:pStyle w:val="ECCTabletext"/>
            </w:pPr>
            <w:r w:rsidRPr="00F65A3C">
              <w:t>226</w:t>
            </w:r>
            <w:r w:rsidRPr="00794264">
              <w:t xml:space="preserve"> m</w:t>
            </w:r>
          </w:p>
        </w:tc>
        <w:tc>
          <w:tcPr>
            <w:tcW w:w="1178" w:type="dxa"/>
          </w:tcPr>
          <w:p w:rsidR="00794264" w:rsidRPr="00794264" w:rsidRDefault="00794264" w:rsidP="00794264">
            <w:pPr>
              <w:pStyle w:val="ECCTabletext"/>
            </w:pPr>
            <w:r w:rsidRPr="00F65A3C">
              <w:t>304</w:t>
            </w:r>
            <w:r w:rsidRPr="00794264">
              <w:t xml:space="preserve"> m</w:t>
            </w:r>
          </w:p>
        </w:tc>
        <w:tc>
          <w:tcPr>
            <w:tcW w:w="1315" w:type="dxa"/>
          </w:tcPr>
          <w:p w:rsidR="00794264" w:rsidRPr="00794264" w:rsidRDefault="00794264" w:rsidP="00794264">
            <w:pPr>
              <w:pStyle w:val="ECCTabletext"/>
            </w:pPr>
            <w:r w:rsidRPr="00F65A3C">
              <w:t>147</w:t>
            </w:r>
            <w:r w:rsidRPr="00794264">
              <w:t xml:space="preserve"> m</w:t>
            </w:r>
          </w:p>
        </w:tc>
      </w:tr>
      <w:tr w:rsidR="00794264" w:rsidRPr="00F65A3C" w:rsidTr="003B5F72">
        <w:trPr>
          <w:trHeight w:val="608"/>
        </w:trPr>
        <w:tc>
          <w:tcPr>
            <w:tcW w:w="1991" w:type="dxa"/>
            <w:vMerge/>
          </w:tcPr>
          <w:p w:rsidR="00794264" w:rsidRPr="00F65A3C" w:rsidRDefault="00794264" w:rsidP="00794264">
            <w:pPr>
              <w:pStyle w:val="ECCTabletext"/>
            </w:pPr>
          </w:p>
        </w:tc>
        <w:tc>
          <w:tcPr>
            <w:tcW w:w="1289" w:type="dxa"/>
          </w:tcPr>
          <w:p w:rsidR="00794264" w:rsidRPr="00794264" w:rsidRDefault="00794264" w:rsidP="00794264">
            <w:pPr>
              <w:pStyle w:val="ECCTabletext"/>
            </w:pPr>
            <w:r w:rsidRPr="00F65A3C">
              <w:t>80 MHz</w:t>
            </w:r>
          </w:p>
        </w:tc>
        <w:tc>
          <w:tcPr>
            <w:tcW w:w="1531" w:type="dxa"/>
          </w:tcPr>
          <w:p w:rsidR="00794264" w:rsidRPr="00794264" w:rsidRDefault="00794264" w:rsidP="00794264">
            <w:pPr>
              <w:pStyle w:val="ECCTabletext"/>
            </w:pPr>
            <w:r w:rsidRPr="00F65A3C">
              <w:t>95 dB</w:t>
            </w:r>
          </w:p>
        </w:tc>
        <w:tc>
          <w:tcPr>
            <w:tcW w:w="1275" w:type="dxa"/>
          </w:tcPr>
          <w:p w:rsidR="00794264" w:rsidRPr="00794264" w:rsidRDefault="00794264" w:rsidP="00794264">
            <w:pPr>
              <w:pStyle w:val="ECCTabletext"/>
            </w:pPr>
            <w:r w:rsidRPr="00F65A3C">
              <w:t>126 m</w:t>
            </w:r>
          </w:p>
        </w:tc>
        <w:tc>
          <w:tcPr>
            <w:tcW w:w="1276" w:type="dxa"/>
          </w:tcPr>
          <w:p w:rsidR="00794264" w:rsidRPr="00794264" w:rsidRDefault="00794264" w:rsidP="00794264">
            <w:pPr>
              <w:pStyle w:val="ECCTabletext"/>
            </w:pPr>
            <w:r w:rsidRPr="00F65A3C">
              <w:t>183</w:t>
            </w:r>
            <w:r w:rsidRPr="00794264">
              <w:t xml:space="preserve"> m</w:t>
            </w:r>
          </w:p>
        </w:tc>
        <w:tc>
          <w:tcPr>
            <w:tcW w:w="1178" w:type="dxa"/>
          </w:tcPr>
          <w:p w:rsidR="00794264" w:rsidRPr="00794264" w:rsidRDefault="00794264" w:rsidP="00794264">
            <w:pPr>
              <w:pStyle w:val="ECCTabletext"/>
            </w:pPr>
            <w:r w:rsidRPr="00F65A3C">
              <w:t>230</w:t>
            </w:r>
            <w:r w:rsidRPr="00794264">
              <w:t xml:space="preserve"> m</w:t>
            </w:r>
          </w:p>
        </w:tc>
        <w:tc>
          <w:tcPr>
            <w:tcW w:w="1315" w:type="dxa"/>
          </w:tcPr>
          <w:p w:rsidR="00794264" w:rsidRPr="00794264" w:rsidRDefault="00794264" w:rsidP="00794264">
            <w:pPr>
              <w:pStyle w:val="ECCTabletext"/>
            </w:pPr>
            <w:r w:rsidRPr="00F65A3C">
              <w:t>114</w:t>
            </w:r>
            <w:r w:rsidRPr="00794264">
              <w:t xml:space="preserve"> m</w:t>
            </w:r>
          </w:p>
        </w:tc>
      </w:tr>
      <w:tr w:rsidR="00794264" w:rsidRPr="00F65A3C" w:rsidTr="003B5F72">
        <w:trPr>
          <w:trHeight w:val="608"/>
        </w:trPr>
        <w:tc>
          <w:tcPr>
            <w:tcW w:w="1991" w:type="dxa"/>
            <w:vMerge w:val="restart"/>
          </w:tcPr>
          <w:p w:rsidR="00794264" w:rsidRPr="00794264" w:rsidRDefault="00794264" w:rsidP="00794264">
            <w:pPr>
              <w:pStyle w:val="ECCTabletext"/>
            </w:pPr>
            <w:r w:rsidRPr="00F65A3C">
              <w:t>Scenario 2 – RLAN in-car (14 dBm power), ITS internal antenna</w:t>
            </w:r>
          </w:p>
        </w:tc>
        <w:tc>
          <w:tcPr>
            <w:tcW w:w="1289" w:type="dxa"/>
          </w:tcPr>
          <w:p w:rsidR="00794264" w:rsidRPr="00794264" w:rsidRDefault="00794264" w:rsidP="00794264">
            <w:pPr>
              <w:pStyle w:val="ECCTabletext"/>
              <w:rPr>
                <w:rStyle w:val="ECCHLbold"/>
              </w:rPr>
            </w:pPr>
            <w:r w:rsidRPr="00F65A3C">
              <w:rPr>
                <w:rStyle w:val="ECCHLbold"/>
              </w:rPr>
              <w:t>RLAN Bandwidth</w:t>
            </w:r>
          </w:p>
        </w:tc>
        <w:tc>
          <w:tcPr>
            <w:tcW w:w="1531" w:type="dxa"/>
          </w:tcPr>
          <w:p w:rsidR="00794264" w:rsidRPr="00794264" w:rsidRDefault="00794264" w:rsidP="00794264">
            <w:pPr>
              <w:pStyle w:val="ECCTabletext"/>
              <w:rPr>
                <w:rStyle w:val="ECCHLbold"/>
              </w:rPr>
            </w:pPr>
            <w:r w:rsidRPr="00F65A3C">
              <w:rPr>
                <w:rStyle w:val="ECCHLbold"/>
              </w:rPr>
              <w:t>Required Attenuation</w:t>
            </w:r>
          </w:p>
        </w:tc>
        <w:tc>
          <w:tcPr>
            <w:tcW w:w="1275" w:type="dxa"/>
          </w:tcPr>
          <w:p w:rsidR="00794264" w:rsidRPr="00794264" w:rsidRDefault="00794264" w:rsidP="00794264">
            <w:pPr>
              <w:pStyle w:val="ECCTabletext"/>
              <w:rPr>
                <w:rStyle w:val="ECCHLbold"/>
              </w:rPr>
            </w:pPr>
            <w:r w:rsidRPr="00F65A3C">
              <w:rPr>
                <w:rStyle w:val="ECCHLbold"/>
              </w:rPr>
              <w:t>Urban</w:t>
            </w:r>
          </w:p>
        </w:tc>
        <w:tc>
          <w:tcPr>
            <w:tcW w:w="1276" w:type="dxa"/>
          </w:tcPr>
          <w:p w:rsidR="00794264" w:rsidRPr="00794264" w:rsidRDefault="00794264" w:rsidP="00794264">
            <w:pPr>
              <w:pStyle w:val="ECCTabletext"/>
              <w:rPr>
                <w:rStyle w:val="ECCHLbold"/>
              </w:rPr>
            </w:pPr>
            <w:r w:rsidRPr="00F65A3C">
              <w:rPr>
                <w:rStyle w:val="ECCHLbold"/>
              </w:rPr>
              <w:t>Suburban</w:t>
            </w:r>
          </w:p>
        </w:tc>
        <w:tc>
          <w:tcPr>
            <w:tcW w:w="1178" w:type="dxa"/>
          </w:tcPr>
          <w:p w:rsidR="00794264" w:rsidRPr="00794264" w:rsidRDefault="00794264" w:rsidP="00794264">
            <w:pPr>
              <w:pStyle w:val="ECCTabletext"/>
              <w:rPr>
                <w:rStyle w:val="ECCHLbold"/>
              </w:rPr>
            </w:pPr>
            <w:r w:rsidRPr="00F65A3C">
              <w:rPr>
                <w:rStyle w:val="ECCHLbold"/>
              </w:rPr>
              <w:t>Rural</w:t>
            </w:r>
          </w:p>
        </w:tc>
        <w:tc>
          <w:tcPr>
            <w:tcW w:w="1315" w:type="dxa"/>
          </w:tcPr>
          <w:p w:rsidR="00794264" w:rsidRPr="00794264" w:rsidRDefault="00794264" w:rsidP="00794264">
            <w:pPr>
              <w:pStyle w:val="ECCTabletext"/>
              <w:rPr>
                <w:rStyle w:val="ECCHLbold"/>
              </w:rPr>
            </w:pPr>
            <w:r w:rsidRPr="00F65A3C">
              <w:rPr>
                <w:rStyle w:val="ECCHLbold"/>
              </w:rPr>
              <w:t>ETSI TR 102 492</w:t>
            </w:r>
          </w:p>
        </w:tc>
      </w:tr>
      <w:tr w:rsidR="00794264" w:rsidRPr="00F65A3C" w:rsidTr="003B5F72">
        <w:trPr>
          <w:trHeight w:val="608"/>
        </w:trPr>
        <w:tc>
          <w:tcPr>
            <w:tcW w:w="1991" w:type="dxa"/>
            <w:vMerge/>
          </w:tcPr>
          <w:p w:rsidR="00794264" w:rsidRPr="00F65A3C" w:rsidRDefault="00794264" w:rsidP="00794264">
            <w:pPr>
              <w:pStyle w:val="ECCTabletext"/>
            </w:pPr>
          </w:p>
        </w:tc>
        <w:tc>
          <w:tcPr>
            <w:tcW w:w="1289" w:type="dxa"/>
          </w:tcPr>
          <w:p w:rsidR="00794264" w:rsidRPr="00794264" w:rsidRDefault="00794264" w:rsidP="00794264">
            <w:pPr>
              <w:pStyle w:val="ECCTabletext"/>
            </w:pPr>
            <w:r w:rsidRPr="00F65A3C">
              <w:t xml:space="preserve">20 MHz </w:t>
            </w:r>
          </w:p>
        </w:tc>
        <w:tc>
          <w:tcPr>
            <w:tcW w:w="1531" w:type="dxa"/>
          </w:tcPr>
          <w:p w:rsidR="00794264" w:rsidRPr="00794264" w:rsidRDefault="00794264" w:rsidP="00794264">
            <w:pPr>
              <w:pStyle w:val="ECCTabletext"/>
            </w:pPr>
            <w:r w:rsidRPr="00F65A3C">
              <w:t>121 dB</w:t>
            </w:r>
          </w:p>
        </w:tc>
        <w:tc>
          <w:tcPr>
            <w:tcW w:w="1275" w:type="dxa"/>
          </w:tcPr>
          <w:p w:rsidR="00794264" w:rsidRPr="00794264" w:rsidRDefault="00794264" w:rsidP="00794264">
            <w:pPr>
              <w:pStyle w:val="ECCTabletext"/>
            </w:pPr>
            <w:r w:rsidRPr="00F65A3C">
              <w:t>507</w:t>
            </w:r>
            <w:r w:rsidRPr="00794264">
              <w:t xml:space="preserve"> m</w:t>
            </w:r>
          </w:p>
        </w:tc>
        <w:tc>
          <w:tcPr>
            <w:tcW w:w="1276" w:type="dxa"/>
          </w:tcPr>
          <w:p w:rsidR="00794264" w:rsidRPr="00794264" w:rsidRDefault="00794264" w:rsidP="00794264">
            <w:pPr>
              <w:pStyle w:val="ECCTabletext"/>
            </w:pPr>
            <w:r w:rsidRPr="00F65A3C">
              <w:t>925 m</w:t>
            </w:r>
          </w:p>
        </w:tc>
        <w:tc>
          <w:tcPr>
            <w:tcW w:w="1178" w:type="dxa"/>
          </w:tcPr>
          <w:p w:rsidR="00794264" w:rsidRPr="00794264" w:rsidRDefault="00794264" w:rsidP="00794264">
            <w:pPr>
              <w:pStyle w:val="ECCTabletext"/>
            </w:pPr>
            <w:r w:rsidRPr="00F65A3C">
              <w:t>1821 m</w:t>
            </w:r>
          </w:p>
        </w:tc>
        <w:tc>
          <w:tcPr>
            <w:tcW w:w="1315" w:type="dxa"/>
          </w:tcPr>
          <w:p w:rsidR="00794264" w:rsidRPr="00794264" w:rsidRDefault="00794264" w:rsidP="00794264">
            <w:pPr>
              <w:pStyle w:val="ECCTabletext"/>
            </w:pPr>
            <w:r w:rsidRPr="00F65A3C">
              <w:t>1044 m</w:t>
            </w:r>
          </w:p>
        </w:tc>
      </w:tr>
      <w:tr w:rsidR="00794264" w:rsidRPr="00F65A3C" w:rsidTr="003B5F72">
        <w:trPr>
          <w:trHeight w:val="608"/>
        </w:trPr>
        <w:tc>
          <w:tcPr>
            <w:tcW w:w="1991" w:type="dxa"/>
            <w:vMerge/>
          </w:tcPr>
          <w:p w:rsidR="00794264" w:rsidRPr="00F65A3C" w:rsidRDefault="00794264" w:rsidP="00794264">
            <w:pPr>
              <w:pStyle w:val="ECCTabletext"/>
            </w:pPr>
          </w:p>
        </w:tc>
        <w:tc>
          <w:tcPr>
            <w:tcW w:w="1289" w:type="dxa"/>
          </w:tcPr>
          <w:p w:rsidR="00794264" w:rsidRPr="00794264" w:rsidRDefault="00794264" w:rsidP="00794264">
            <w:pPr>
              <w:pStyle w:val="ECCTabletext"/>
            </w:pPr>
            <w:r w:rsidRPr="00F65A3C">
              <w:t>40 MHz</w:t>
            </w:r>
          </w:p>
        </w:tc>
        <w:tc>
          <w:tcPr>
            <w:tcW w:w="1531" w:type="dxa"/>
          </w:tcPr>
          <w:p w:rsidR="00794264" w:rsidRPr="00794264" w:rsidRDefault="00794264" w:rsidP="00794264">
            <w:pPr>
              <w:pStyle w:val="ECCTabletext"/>
            </w:pPr>
            <w:r w:rsidRPr="00F65A3C">
              <w:t>118 dB</w:t>
            </w:r>
          </w:p>
        </w:tc>
        <w:tc>
          <w:tcPr>
            <w:tcW w:w="1275" w:type="dxa"/>
          </w:tcPr>
          <w:p w:rsidR="00794264" w:rsidRPr="00794264" w:rsidRDefault="00794264" w:rsidP="00794264">
            <w:pPr>
              <w:pStyle w:val="ECCTabletext"/>
            </w:pPr>
            <w:r w:rsidRPr="00F65A3C">
              <w:t>432 m</w:t>
            </w:r>
          </w:p>
        </w:tc>
        <w:tc>
          <w:tcPr>
            <w:tcW w:w="1276" w:type="dxa"/>
          </w:tcPr>
          <w:p w:rsidR="00794264" w:rsidRPr="00794264" w:rsidRDefault="00794264" w:rsidP="00794264">
            <w:pPr>
              <w:pStyle w:val="ECCTabletext"/>
            </w:pPr>
            <w:r w:rsidRPr="00F65A3C">
              <w:t>771 m</w:t>
            </w:r>
          </w:p>
        </w:tc>
        <w:tc>
          <w:tcPr>
            <w:tcW w:w="1178" w:type="dxa"/>
          </w:tcPr>
          <w:p w:rsidR="00794264" w:rsidRPr="00794264" w:rsidRDefault="00794264" w:rsidP="00794264">
            <w:pPr>
              <w:pStyle w:val="ECCTabletext"/>
            </w:pPr>
            <w:r w:rsidRPr="00F65A3C">
              <w:t>1476 m</w:t>
            </w:r>
          </w:p>
        </w:tc>
        <w:tc>
          <w:tcPr>
            <w:tcW w:w="1315" w:type="dxa"/>
          </w:tcPr>
          <w:p w:rsidR="00794264" w:rsidRPr="00794264" w:rsidRDefault="00794264" w:rsidP="00794264">
            <w:pPr>
              <w:pStyle w:val="ECCTabletext"/>
            </w:pPr>
            <w:r w:rsidRPr="00F65A3C">
              <w:t>808 m</w:t>
            </w:r>
          </w:p>
        </w:tc>
      </w:tr>
      <w:tr w:rsidR="00794264" w:rsidRPr="00F65A3C" w:rsidTr="003B5F72">
        <w:trPr>
          <w:trHeight w:val="608"/>
        </w:trPr>
        <w:tc>
          <w:tcPr>
            <w:tcW w:w="1991" w:type="dxa"/>
            <w:vMerge/>
          </w:tcPr>
          <w:p w:rsidR="00794264" w:rsidRPr="00F65A3C" w:rsidRDefault="00794264" w:rsidP="00794264">
            <w:pPr>
              <w:pStyle w:val="ECCTabletext"/>
            </w:pPr>
          </w:p>
        </w:tc>
        <w:tc>
          <w:tcPr>
            <w:tcW w:w="1289" w:type="dxa"/>
          </w:tcPr>
          <w:p w:rsidR="00794264" w:rsidRPr="00794264" w:rsidRDefault="00794264" w:rsidP="00794264">
            <w:pPr>
              <w:pStyle w:val="ECCTabletext"/>
            </w:pPr>
            <w:r w:rsidRPr="00F65A3C">
              <w:t>80 MHz</w:t>
            </w:r>
          </w:p>
        </w:tc>
        <w:tc>
          <w:tcPr>
            <w:tcW w:w="1531" w:type="dxa"/>
          </w:tcPr>
          <w:p w:rsidR="00794264" w:rsidRPr="00794264" w:rsidRDefault="00794264" w:rsidP="00794264">
            <w:pPr>
              <w:pStyle w:val="ECCTabletext"/>
            </w:pPr>
            <w:r w:rsidRPr="00F65A3C">
              <w:t>115 dB</w:t>
            </w:r>
          </w:p>
        </w:tc>
        <w:tc>
          <w:tcPr>
            <w:tcW w:w="1275" w:type="dxa"/>
          </w:tcPr>
          <w:p w:rsidR="00794264" w:rsidRPr="00794264" w:rsidRDefault="00794264" w:rsidP="00794264">
            <w:pPr>
              <w:pStyle w:val="ECCTabletext"/>
            </w:pPr>
            <w:r w:rsidRPr="00F65A3C">
              <w:t>367 m</w:t>
            </w:r>
          </w:p>
        </w:tc>
        <w:tc>
          <w:tcPr>
            <w:tcW w:w="1276" w:type="dxa"/>
          </w:tcPr>
          <w:p w:rsidR="00794264" w:rsidRPr="00794264" w:rsidRDefault="00794264" w:rsidP="00794264">
            <w:pPr>
              <w:pStyle w:val="ECCTabletext"/>
            </w:pPr>
            <w:r w:rsidRPr="00F65A3C">
              <w:t>642 m</w:t>
            </w:r>
          </w:p>
        </w:tc>
        <w:tc>
          <w:tcPr>
            <w:tcW w:w="1178" w:type="dxa"/>
          </w:tcPr>
          <w:p w:rsidR="00794264" w:rsidRPr="00794264" w:rsidRDefault="00794264" w:rsidP="00794264">
            <w:pPr>
              <w:pStyle w:val="ECCTabletext"/>
            </w:pPr>
            <w:r w:rsidRPr="00F65A3C">
              <w:t>1196 m</w:t>
            </w:r>
          </w:p>
        </w:tc>
        <w:tc>
          <w:tcPr>
            <w:tcW w:w="1315" w:type="dxa"/>
          </w:tcPr>
          <w:p w:rsidR="00794264" w:rsidRPr="00794264" w:rsidRDefault="00794264" w:rsidP="00794264">
            <w:pPr>
              <w:pStyle w:val="ECCTabletext"/>
            </w:pPr>
            <w:r w:rsidRPr="00F65A3C">
              <w:t>625 m</w:t>
            </w:r>
          </w:p>
        </w:tc>
      </w:tr>
    </w:tbl>
    <w:p w:rsidR="00794264" w:rsidRPr="00794264" w:rsidRDefault="00794264" w:rsidP="00794264">
      <w:pPr>
        <w:pStyle w:val="Caption"/>
      </w:pPr>
    </w:p>
    <w:p w:rsidR="00794264" w:rsidRPr="00794264" w:rsidRDefault="00794264" w:rsidP="00794264">
      <w:pPr>
        <w:pStyle w:val="Caption"/>
        <w:rPr>
          <w:lang w:val="en-GB"/>
        </w:rPr>
      </w:pPr>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14</w:t>
      </w:r>
      <w:r w:rsidRPr="00794264">
        <w:fldChar w:fldCharType="end"/>
      </w:r>
      <w:r w:rsidRPr="00794264">
        <w:rPr>
          <w:lang w:val="en-GB"/>
        </w:rPr>
        <w:t xml:space="preserve">: Summary results, MCL calculations for interference from </w:t>
      </w:r>
      <w:proofErr w:type="gramStart"/>
      <w:r w:rsidRPr="00794264">
        <w:rPr>
          <w:lang w:val="en-GB"/>
        </w:rPr>
        <w:t>ITS</w:t>
      </w:r>
      <w:proofErr w:type="gramEnd"/>
      <w:r w:rsidRPr="00794264">
        <w:rPr>
          <w:lang w:val="en-GB"/>
        </w:rPr>
        <w:t xml:space="preserve"> into RLAN– separation distances</w:t>
      </w:r>
    </w:p>
    <w:tbl>
      <w:tblPr>
        <w:tblStyle w:val="ECCTable-redheader"/>
        <w:tblW w:w="9855" w:type="dxa"/>
        <w:tblInd w:w="0" w:type="dxa"/>
        <w:tblLayout w:type="fixed"/>
        <w:tblLook w:val="04A0" w:firstRow="1" w:lastRow="0" w:firstColumn="1" w:lastColumn="0" w:noHBand="0" w:noVBand="1"/>
      </w:tblPr>
      <w:tblGrid>
        <w:gridCol w:w="2660"/>
        <w:gridCol w:w="1417"/>
        <w:gridCol w:w="1418"/>
        <w:gridCol w:w="1294"/>
        <w:gridCol w:w="1257"/>
        <w:gridCol w:w="1809"/>
      </w:tblGrid>
      <w:tr w:rsidR="00794264" w:rsidRPr="00F65A3C" w:rsidTr="00330ED7">
        <w:trPr>
          <w:cnfStyle w:val="100000000000" w:firstRow="1" w:lastRow="0" w:firstColumn="0" w:lastColumn="0" w:oddVBand="0" w:evenVBand="0" w:oddHBand="0" w:evenHBand="0" w:firstRowFirstColumn="0" w:firstRowLastColumn="0" w:lastRowFirstColumn="0" w:lastRowLastColumn="0"/>
        </w:trPr>
        <w:tc>
          <w:tcPr>
            <w:tcW w:w="2660" w:type="dxa"/>
          </w:tcPr>
          <w:p w:rsidR="00794264" w:rsidRPr="00794264" w:rsidRDefault="00794264" w:rsidP="00794264">
            <w:r w:rsidRPr="00F65A3C">
              <w:t>Scenarios for ITS into RLAN</w:t>
            </w:r>
          </w:p>
        </w:tc>
        <w:tc>
          <w:tcPr>
            <w:tcW w:w="1417" w:type="dxa"/>
          </w:tcPr>
          <w:p w:rsidR="00794264" w:rsidRPr="00794264" w:rsidRDefault="00794264" w:rsidP="00794264">
            <w:r w:rsidRPr="00F65A3C">
              <w:t>Required Attenuation</w:t>
            </w:r>
          </w:p>
        </w:tc>
        <w:tc>
          <w:tcPr>
            <w:tcW w:w="5778" w:type="dxa"/>
            <w:gridSpan w:val="4"/>
          </w:tcPr>
          <w:p w:rsidR="00794264" w:rsidRPr="00794264" w:rsidRDefault="00794264" w:rsidP="00794264">
            <w:r w:rsidRPr="00F65A3C">
              <w:t>Separation Distance</w:t>
            </w:r>
          </w:p>
        </w:tc>
      </w:tr>
      <w:tr w:rsidR="00794264" w:rsidRPr="00F65A3C" w:rsidTr="00330ED7">
        <w:tc>
          <w:tcPr>
            <w:tcW w:w="2660" w:type="dxa"/>
          </w:tcPr>
          <w:p w:rsidR="00794264" w:rsidRPr="008C5B5E" w:rsidRDefault="00794264" w:rsidP="00794264">
            <w:pPr>
              <w:pStyle w:val="ECCTabletext"/>
            </w:pPr>
          </w:p>
        </w:tc>
        <w:tc>
          <w:tcPr>
            <w:tcW w:w="1417" w:type="dxa"/>
          </w:tcPr>
          <w:p w:rsidR="00794264" w:rsidRPr="008C5B5E" w:rsidRDefault="00794264" w:rsidP="00794264">
            <w:pPr>
              <w:pStyle w:val="ECCTabletext"/>
            </w:pPr>
          </w:p>
        </w:tc>
        <w:tc>
          <w:tcPr>
            <w:tcW w:w="1418" w:type="dxa"/>
          </w:tcPr>
          <w:p w:rsidR="00794264" w:rsidRPr="00794264" w:rsidRDefault="00794264" w:rsidP="00794264">
            <w:pPr>
              <w:pStyle w:val="ECCTabletext"/>
              <w:rPr>
                <w:rStyle w:val="ECCHLbold"/>
              </w:rPr>
            </w:pPr>
            <w:r w:rsidRPr="000A3253">
              <w:rPr>
                <w:rStyle w:val="ECCHLbold"/>
              </w:rPr>
              <w:t>Urban</w:t>
            </w:r>
          </w:p>
        </w:tc>
        <w:tc>
          <w:tcPr>
            <w:tcW w:w="1294" w:type="dxa"/>
          </w:tcPr>
          <w:p w:rsidR="00794264" w:rsidRPr="00794264" w:rsidRDefault="00794264" w:rsidP="00794264">
            <w:pPr>
              <w:pStyle w:val="ECCTabletext"/>
              <w:rPr>
                <w:rStyle w:val="ECCHLbold"/>
              </w:rPr>
            </w:pPr>
            <w:r w:rsidRPr="000A3253">
              <w:rPr>
                <w:rStyle w:val="ECCHLbold"/>
              </w:rPr>
              <w:t>Suburban</w:t>
            </w:r>
          </w:p>
        </w:tc>
        <w:tc>
          <w:tcPr>
            <w:tcW w:w="1257" w:type="dxa"/>
          </w:tcPr>
          <w:p w:rsidR="00794264" w:rsidRPr="00794264" w:rsidRDefault="00794264" w:rsidP="00794264">
            <w:pPr>
              <w:pStyle w:val="ECCTabletext"/>
              <w:rPr>
                <w:rStyle w:val="ECCHLbold"/>
              </w:rPr>
            </w:pPr>
            <w:r w:rsidRPr="000A3253">
              <w:rPr>
                <w:rStyle w:val="ECCHLbold"/>
              </w:rPr>
              <w:t>Rural</w:t>
            </w:r>
          </w:p>
        </w:tc>
        <w:tc>
          <w:tcPr>
            <w:tcW w:w="1809" w:type="dxa"/>
          </w:tcPr>
          <w:p w:rsidR="00794264" w:rsidRPr="00794264" w:rsidRDefault="00794264" w:rsidP="00794264">
            <w:pPr>
              <w:pStyle w:val="ECCTabletext"/>
              <w:rPr>
                <w:rStyle w:val="ECCHLbold"/>
              </w:rPr>
            </w:pPr>
            <w:r w:rsidRPr="000A3253">
              <w:rPr>
                <w:rStyle w:val="ECCHLbold"/>
              </w:rPr>
              <w:t>ETSI TR 102 492</w:t>
            </w:r>
          </w:p>
        </w:tc>
      </w:tr>
      <w:tr w:rsidR="00794264" w:rsidRPr="00F65A3C" w:rsidTr="00330ED7">
        <w:trPr>
          <w:trHeight w:val="219"/>
        </w:trPr>
        <w:tc>
          <w:tcPr>
            <w:tcW w:w="2660" w:type="dxa"/>
          </w:tcPr>
          <w:p w:rsidR="00794264" w:rsidRPr="00794264" w:rsidRDefault="00794264" w:rsidP="00794264">
            <w:pPr>
              <w:pStyle w:val="ECCTabletext"/>
            </w:pPr>
            <w:r w:rsidRPr="008C5B5E">
              <w:t>Scenario 1 – RLAN in-car, ITS external antenna</w:t>
            </w:r>
          </w:p>
        </w:tc>
        <w:tc>
          <w:tcPr>
            <w:tcW w:w="1417" w:type="dxa"/>
          </w:tcPr>
          <w:p w:rsidR="00794264" w:rsidRPr="00794264" w:rsidRDefault="00794264" w:rsidP="00794264">
            <w:pPr>
              <w:pStyle w:val="ECCTabletext"/>
            </w:pPr>
            <w:r w:rsidRPr="000A3253">
              <w:t>117.3 dB</w:t>
            </w:r>
          </w:p>
        </w:tc>
        <w:tc>
          <w:tcPr>
            <w:tcW w:w="1418" w:type="dxa"/>
          </w:tcPr>
          <w:p w:rsidR="00794264" w:rsidRPr="00794264" w:rsidRDefault="00794264" w:rsidP="00794264">
            <w:pPr>
              <w:pStyle w:val="ECCTabletext"/>
            </w:pPr>
            <w:r w:rsidRPr="000A3253">
              <w:t>416 m</w:t>
            </w:r>
          </w:p>
        </w:tc>
        <w:tc>
          <w:tcPr>
            <w:tcW w:w="1294" w:type="dxa"/>
          </w:tcPr>
          <w:p w:rsidR="00794264" w:rsidRPr="00794264" w:rsidRDefault="00794264" w:rsidP="00794264">
            <w:pPr>
              <w:pStyle w:val="ECCTabletext"/>
            </w:pPr>
            <w:r w:rsidRPr="008C5B5E">
              <w:t>740 m</w:t>
            </w:r>
          </w:p>
        </w:tc>
        <w:tc>
          <w:tcPr>
            <w:tcW w:w="1257" w:type="dxa"/>
          </w:tcPr>
          <w:p w:rsidR="00794264" w:rsidRPr="00794264" w:rsidRDefault="00794264" w:rsidP="00794264">
            <w:pPr>
              <w:pStyle w:val="ECCTabletext"/>
            </w:pPr>
            <w:r w:rsidRPr="008C5B5E">
              <w:t>1409 m</w:t>
            </w:r>
          </w:p>
        </w:tc>
        <w:tc>
          <w:tcPr>
            <w:tcW w:w="1809" w:type="dxa"/>
          </w:tcPr>
          <w:p w:rsidR="00794264" w:rsidRPr="00794264" w:rsidRDefault="00794264" w:rsidP="00794264">
            <w:pPr>
              <w:pStyle w:val="ECCTabletext"/>
            </w:pPr>
            <w:r w:rsidRPr="008C5B5E">
              <w:t>736 m</w:t>
            </w:r>
          </w:p>
        </w:tc>
      </w:tr>
      <w:tr w:rsidR="00794264" w:rsidRPr="00F65A3C" w:rsidTr="00330ED7">
        <w:trPr>
          <w:trHeight w:val="608"/>
        </w:trPr>
        <w:tc>
          <w:tcPr>
            <w:tcW w:w="2660" w:type="dxa"/>
          </w:tcPr>
          <w:p w:rsidR="00794264" w:rsidRPr="00794264" w:rsidRDefault="00794264" w:rsidP="00794264">
            <w:pPr>
              <w:pStyle w:val="ECCTabletext"/>
            </w:pPr>
            <w:r w:rsidRPr="008C5B5E">
              <w:t xml:space="preserve">Scenario 2 – RLAN in-car, ITS </w:t>
            </w:r>
            <w:r w:rsidRPr="00794264">
              <w:t>internal antenna</w:t>
            </w:r>
          </w:p>
        </w:tc>
        <w:tc>
          <w:tcPr>
            <w:tcW w:w="1417" w:type="dxa"/>
          </w:tcPr>
          <w:p w:rsidR="00794264" w:rsidRPr="00794264" w:rsidRDefault="00794264" w:rsidP="00794264">
            <w:pPr>
              <w:pStyle w:val="ECCTabletext"/>
            </w:pPr>
            <w:r w:rsidRPr="000A3253">
              <w:t>137.3 dB</w:t>
            </w:r>
          </w:p>
        </w:tc>
        <w:tc>
          <w:tcPr>
            <w:tcW w:w="1418" w:type="dxa"/>
          </w:tcPr>
          <w:p w:rsidR="00794264" w:rsidRPr="00794264" w:rsidRDefault="00794264" w:rsidP="00794264">
            <w:pPr>
              <w:pStyle w:val="ECCTabletext"/>
            </w:pPr>
            <w:r w:rsidRPr="000A3253">
              <w:t>1215 m</w:t>
            </w:r>
          </w:p>
        </w:tc>
        <w:tc>
          <w:tcPr>
            <w:tcW w:w="1294" w:type="dxa"/>
          </w:tcPr>
          <w:p w:rsidR="00794264" w:rsidRPr="00794264" w:rsidRDefault="00794264" w:rsidP="00794264">
            <w:pPr>
              <w:pStyle w:val="ECCTabletext"/>
            </w:pPr>
            <w:r w:rsidRPr="008C5B5E">
              <w:t>2486</w:t>
            </w:r>
            <w:r w:rsidRPr="00794264">
              <w:t xml:space="preserve"> m</w:t>
            </w:r>
          </w:p>
        </w:tc>
        <w:tc>
          <w:tcPr>
            <w:tcW w:w="1257" w:type="dxa"/>
          </w:tcPr>
          <w:p w:rsidR="00794264" w:rsidRPr="00794264" w:rsidRDefault="00794264" w:rsidP="00794264">
            <w:pPr>
              <w:pStyle w:val="ECCTabletext"/>
            </w:pPr>
            <w:r w:rsidRPr="008C5B5E">
              <w:t>5687</w:t>
            </w:r>
            <w:r w:rsidRPr="00794264">
              <w:t xml:space="preserve"> m</w:t>
            </w:r>
          </w:p>
        </w:tc>
        <w:tc>
          <w:tcPr>
            <w:tcW w:w="1809" w:type="dxa"/>
          </w:tcPr>
          <w:p w:rsidR="00794264" w:rsidRPr="00794264" w:rsidRDefault="00794264" w:rsidP="00794264">
            <w:pPr>
              <w:pStyle w:val="ECCTabletext"/>
            </w:pPr>
            <w:r w:rsidRPr="008C5B5E">
              <w:t>4200</w:t>
            </w:r>
            <w:r w:rsidRPr="00794264">
              <w:t xml:space="preserve"> m</w:t>
            </w:r>
          </w:p>
        </w:tc>
      </w:tr>
    </w:tbl>
    <w:p w:rsidR="00794264" w:rsidRPr="007D2CBD" w:rsidRDefault="00794264" w:rsidP="00794264">
      <w:pPr>
        <w:rPr>
          <w:rStyle w:val="ECCParagraph"/>
        </w:rPr>
      </w:pPr>
      <w:r w:rsidRPr="007D2CBD">
        <w:rPr>
          <w:rStyle w:val="ECCParagraph"/>
        </w:rPr>
        <w:t>Depending on the scenario, the studies show required minimum separation distances from 416 m up to 1215 m between 5 GHz RLAN devices with 20 MHz bandwidth and ITS systems according to the urban propagation model (the interference from ITS into RLAN is dominant here). For RLAN with higher channel bandwidths the distances are slightly smaller, but this will not solve the interference problem.</w:t>
      </w:r>
    </w:p>
    <w:p w:rsidR="00794264" w:rsidRPr="007D2CBD" w:rsidRDefault="00794264" w:rsidP="00794264">
      <w:pPr>
        <w:rPr>
          <w:rStyle w:val="ECCParagraph"/>
        </w:rPr>
      </w:pPr>
      <w:r w:rsidRPr="007D2CBD">
        <w:rPr>
          <w:rStyle w:val="ECCParagraph"/>
        </w:rPr>
        <w:t xml:space="preserve">For the scenario where RLAN is used on-board a vehicle equipped with </w:t>
      </w:r>
      <w:proofErr w:type="gramStart"/>
      <w:r w:rsidRPr="007D2CBD">
        <w:rPr>
          <w:rStyle w:val="ECCParagraph"/>
        </w:rPr>
        <w:t>ITS</w:t>
      </w:r>
      <w:proofErr w:type="gramEnd"/>
      <w:r w:rsidRPr="007D2CBD">
        <w:rPr>
          <w:rStyle w:val="ECCParagraph"/>
        </w:rPr>
        <w:t>, the coexistence is not feasible in a co-channel case, thus requiring mitigation techniques.</w:t>
      </w:r>
    </w:p>
    <w:p w:rsidR="00794264" w:rsidRPr="007D2CBD" w:rsidRDefault="00794264" w:rsidP="00794264">
      <w:pPr>
        <w:rPr>
          <w:rStyle w:val="ECCParagraph"/>
        </w:rPr>
      </w:pPr>
      <w:r w:rsidRPr="007D2CBD">
        <w:rPr>
          <w:rStyle w:val="ECCParagraph"/>
        </w:rPr>
        <w:t>In order to achieve feasible sharing conditions, there is a need for further studies, on the development of additional scenarios and on mitigation techniques to improve the compatibility between RLAN and ITS.</w:t>
      </w:r>
    </w:p>
    <w:p w:rsidR="00794264" w:rsidRPr="008669C7" w:rsidRDefault="00794264" w:rsidP="008669C7">
      <w:pPr>
        <w:pStyle w:val="Heading3"/>
        <w:rPr>
          <w:lang w:val="en-US"/>
        </w:rPr>
      </w:pPr>
      <w:bookmarkStart w:id="226" w:name="_Toc401009031"/>
      <w:bookmarkStart w:id="227" w:name="_Ref409602687"/>
      <w:bookmarkStart w:id="228" w:name="_Ref409602820"/>
      <w:bookmarkStart w:id="229" w:name="_Toc441670154"/>
      <w:bookmarkStart w:id="230" w:name="_Ref491264189"/>
      <w:bookmarkStart w:id="231" w:name="_Toc504566335"/>
      <w:bookmarkStart w:id="232" w:name="_Toc513466548"/>
      <w:r w:rsidRPr="008669C7">
        <w:rPr>
          <w:lang w:val="en-US"/>
        </w:rPr>
        <w:t>Mitigation techniques to enable coexistence of RLAN and ITS</w:t>
      </w:r>
      <w:bookmarkEnd w:id="226"/>
      <w:bookmarkEnd w:id="227"/>
      <w:bookmarkEnd w:id="228"/>
      <w:bookmarkEnd w:id="229"/>
      <w:bookmarkEnd w:id="230"/>
      <w:bookmarkEnd w:id="231"/>
      <w:bookmarkEnd w:id="232"/>
    </w:p>
    <w:p w:rsidR="00794264" w:rsidRPr="007D2CBD" w:rsidRDefault="00794264" w:rsidP="00794264">
      <w:pPr>
        <w:rPr>
          <w:rStyle w:val="ECCParagraph"/>
        </w:rPr>
      </w:pPr>
      <w:r w:rsidRPr="007D2CBD">
        <w:rPr>
          <w:rStyle w:val="ECCParagraph"/>
        </w:rPr>
        <w:t>In line with ECC Report 244, considerations on mitigation techniques for the coexistence between RLAN and ITS have focused on “listen-before-talk (LBT) process, where the potential interferer tries to detect whether a channel is busy before transmitting a data packet.</w:t>
      </w:r>
    </w:p>
    <w:p w:rsidR="00794264" w:rsidRPr="007D2CBD" w:rsidRDefault="00794264" w:rsidP="00794264">
      <w:pPr>
        <w:rPr>
          <w:rStyle w:val="ECCParagraph"/>
        </w:rPr>
      </w:pPr>
      <w:r w:rsidRPr="007D2CBD">
        <w:rPr>
          <w:rStyle w:val="ECCParagraph"/>
        </w:rPr>
        <w:t>Two processes are considered for the detection mechanisms:</w:t>
      </w:r>
    </w:p>
    <w:p w:rsidR="00794264" w:rsidRPr="00F65A3C" w:rsidRDefault="00794264" w:rsidP="00794264">
      <w:pPr>
        <w:pStyle w:val="ECCBulletsLv1"/>
      </w:pPr>
      <w:r w:rsidRPr="00F65A3C">
        <w:t>Energy Detection (ED): Based on whether any energy is present above a certain threshold, regardless of the form of the signal;</w:t>
      </w:r>
    </w:p>
    <w:p w:rsidR="00794264" w:rsidRPr="00F65A3C" w:rsidRDefault="00794264" w:rsidP="00794264">
      <w:pPr>
        <w:pStyle w:val="ECCBulletsLv1"/>
      </w:pPr>
      <w:r w:rsidRPr="00F65A3C">
        <w:t>Carrier Sensing (CS): Tries to match the received signal with known signal signatures.</w:t>
      </w:r>
    </w:p>
    <w:p w:rsidR="00794264" w:rsidRPr="007D2CBD" w:rsidRDefault="00794264" w:rsidP="00794264">
      <w:pPr>
        <w:rPr>
          <w:rStyle w:val="ECCParagraph"/>
        </w:rPr>
      </w:pPr>
      <w:r w:rsidRPr="007D2CBD">
        <w:rPr>
          <w:rStyle w:val="ECCParagraph"/>
        </w:rPr>
        <w:t xml:space="preserve">While CS is primarily designed to avoid interference between devices using the same technology, ED can avoid interference regardless of the technologies used for the systems. </w:t>
      </w:r>
    </w:p>
    <w:p w:rsidR="00794264" w:rsidRPr="00F65A3C" w:rsidRDefault="00794264" w:rsidP="00794264">
      <w:r w:rsidRPr="007D2CBD">
        <w:rPr>
          <w:rStyle w:val="ECCParagraph"/>
        </w:rPr>
        <w:t>This section describes the studies looking at possible technical</w:t>
      </w:r>
      <w:r w:rsidRPr="00F65A3C">
        <w:t xml:space="preserve"> requirements to enable the coexistence of RLAN and </w:t>
      </w:r>
      <w:proofErr w:type="gramStart"/>
      <w:r w:rsidRPr="00F65A3C">
        <w:t>ITS</w:t>
      </w:r>
      <w:proofErr w:type="gramEnd"/>
      <w:r w:rsidRPr="00F65A3C">
        <w:t xml:space="preserve"> based on two possible approaches:</w:t>
      </w:r>
    </w:p>
    <w:p w:rsidR="00794264" w:rsidRPr="00F65A3C" w:rsidRDefault="00794264" w:rsidP="00794264">
      <w:pPr>
        <w:pStyle w:val="ECCBulletsLv1"/>
      </w:pPr>
      <w:r w:rsidRPr="00F65A3C">
        <w:t>Generic Energy Detection without any consideration of the interferer and victim signal frames;</w:t>
      </w:r>
    </w:p>
    <w:p w:rsidR="00794264" w:rsidRPr="00F65A3C" w:rsidRDefault="00794264" w:rsidP="00794264">
      <w:pPr>
        <w:pStyle w:val="ECCBulletsLv1"/>
      </w:pPr>
      <w:r w:rsidRPr="00F65A3C">
        <w:t>Combination of energy detection and carrier sensing</w:t>
      </w:r>
      <w:r w:rsidR="003B5F72">
        <w:t xml:space="preserve"> </w:t>
      </w:r>
      <w:r w:rsidR="00AB0CCE">
        <w:t>such as</w:t>
      </w:r>
      <w:r w:rsidRPr="00F65A3C">
        <w:t xml:space="preserve"> one of the Clear Channel Assessment (CCA) modes defined in IEEE 802.11 standard </w:t>
      </w:r>
      <w:r w:rsidRPr="00F65A3C">
        <w:fldChar w:fldCharType="begin"/>
      </w:r>
      <w:r w:rsidRPr="00F65A3C">
        <w:instrText xml:space="preserve"> REF _Ref491268548 \r \h </w:instrText>
      </w:r>
      <w:r w:rsidRPr="00F65A3C">
        <w:fldChar w:fldCharType="separate"/>
      </w:r>
      <w:r w:rsidR="002008DF">
        <w:t>[48]</w:t>
      </w:r>
      <w:r w:rsidRPr="00F65A3C">
        <w:fldChar w:fldCharType="end"/>
      </w:r>
      <w:r w:rsidRPr="00F65A3C">
        <w:t>.</w:t>
      </w:r>
    </w:p>
    <w:p w:rsidR="00794264" w:rsidRPr="008669C7" w:rsidRDefault="00794264" w:rsidP="008C3FEB">
      <w:pPr>
        <w:pStyle w:val="Heading4"/>
        <w:keepNext/>
        <w:rPr>
          <w:lang w:val="en-US"/>
        </w:rPr>
      </w:pPr>
      <w:bookmarkStart w:id="233" w:name="_Toc401009032"/>
      <w:bookmarkStart w:id="234" w:name="_Toc441670155"/>
      <w:bookmarkStart w:id="235" w:name="_Toc504566336"/>
      <w:bookmarkStart w:id="236" w:name="_Toc513466549"/>
      <w:r w:rsidRPr="008669C7">
        <w:rPr>
          <w:lang w:val="en-US"/>
        </w:rPr>
        <w:lastRenderedPageBreak/>
        <w:t>Generic requirements related to Energy Detection for the coexistence between RLAN and ITS</w:t>
      </w:r>
      <w:bookmarkEnd w:id="233"/>
      <w:bookmarkEnd w:id="234"/>
      <w:bookmarkEnd w:id="235"/>
      <w:bookmarkEnd w:id="236"/>
    </w:p>
    <w:p w:rsidR="00794264" w:rsidRPr="007D2CBD" w:rsidRDefault="00794264" w:rsidP="008C3FEB">
      <w:pPr>
        <w:keepNext/>
        <w:rPr>
          <w:rStyle w:val="ECCParagraph"/>
        </w:rPr>
      </w:pPr>
      <w:r w:rsidRPr="007D2CBD">
        <w:rPr>
          <w:rStyle w:val="ECCParagraph"/>
        </w:rPr>
        <w:t>The key requirement under this approach is to determine the detection threshold, which is the signal level above which the channel is considered as busy. This is done using the generic approach outlined ECC Report 244, Annex 5.</w:t>
      </w:r>
    </w:p>
    <w:p w:rsidR="00794264" w:rsidRPr="00F65A3C" w:rsidRDefault="00794264" w:rsidP="00794264">
      <w:r w:rsidRPr="007D2CBD">
        <w:rPr>
          <w:rStyle w:val="ECCParagraph"/>
        </w:rPr>
        <w:t xml:space="preserve">Using the simplified approach outlined in ECC Report 244, Annex A5.1, the threshold values for RLAN as interferer and ITS as a victim are determined in </w:t>
      </w:r>
      <w:r w:rsidR="0040677C">
        <w:rPr>
          <w:rStyle w:val="ECCParagraph"/>
        </w:rPr>
        <w:fldChar w:fldCharType="begin"/>
      </w:r>
      <w:r w:rsidR="0040677C">
        <w:rPr>
          <w:rStyle w:val="ECCParagraph"/>
        </w:rPr>
        <w:instrText xml:space="preserve"> REF _Ref509308950 \h </w:instrText>
      </w:r>
      <w:r w:rsidR="0040677C">
        <w:rPr>
          <w:rStyle w:val="ECCParagraph"/>
        </w:rPr>
      </w:r>
      <w:r w:rsidR="0040677C">
        <w:rPr>
          <w:rStyle w:val="ECCParagraph"/>
        </w:rPr>
        <w:fldChar w:fldCharType="separate"/>
      </w:r>
      <w:r w:rsidR="0040677C" w:rsidRPr="00794264">
        <w:t xml:space="preserve">Table </w:t>
      </w:r>
      <w:r w:rsidR="0040677C">
        <w:rPr>
          <w:noProof/>
        </w:rPr>
        <w:t>15</w:t>
      </w:r>
      <w:r w:rsidR="0040677C">
        <w:rPr>
          <w:rStyle w:val="ECCParagraph"/>
        </w:rPr>
        <w:fldChar w:fldCharType="end"/>
      </w:r>
      <w:r w:rsidRPr="007D2CBD">
        <w:rPr>
          <w:rStyle w:val="ECCParagraph"/>
        </w:rPr>
        <w:t>.</w:t>
      </w:r>
    </w:p>
    <w:p w:rsidR="00794264" w:rsidRPr="00794264" w:rsidRDefault="00794264" w:rsidP="00794264">
      <w:pPr>
        <w:pStyle w:val="Caption"/>
        <w:rPr>
          <w:lang w:val="en-GB"/>
        </w:rPr>
      </w:pPr>
      <w:bookmarkStart w:id="237" w:name="_Ref509308950"/>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15</w:t>
      </w:r>
      <w:r w:rsidRPr="00794264">
        <w:fldChar w:fldCharType="end"/>
      </w:r>
      <w:bookmarkEnd w:id="237"/>
      <w:r w:rsidRPr="00794264">
        <w:rPr>
          <w:lang w:val="en-GB"/>
        </w:rPr>
        <w:t>: Detection threshold, RLAN as interferer sensing an ITS victim, simplified approach</w:t>
      </w:r>
    </w:p>
    <w:tbl>
      <w:tblPr>
        <w:tblStyle w:val="ECCTable-redheader"/>
        <w:tblW w:w="0" w:type="auto"/>
        <w:tblInd w:w="0" w:type="dxa"/>
        <w:tblLook w:val="04A0" w:firstRow="1" w:lastRow="0" w:firstColumn="1" w:lastColumn="0" w:noHBand="0" w:noVBand="1"/>
      </w:tblPr>
      <w:tblGrid>
        <w:gridCol w:w="1317"/>
        <w:gridCol w:w="1311"/>
        <w:gridCol w:w="1294"/>
        <w:gridCol w:w="1547"/>
        <w:gridCol w:w="1074"/>
        <w:gridCol w:w="1104"/>
        <w:gridCol w:w="1104"/>
        <w:gridCol w:w="1104"/>
      </w:tblGrid>
      <w:tr w:rsidR="00794264" w:rsidRPr="00F65A3C" w:rsidTr="00330ED7">
        <w:trPr>
          <w:cnfStyle w:val="100000000000" w:firstRow="1" w:lastRow="0" w:firstColumn="0" w:lastColumn="0" w:oddVBand="0" w:evenVBand="0" w:oddHBand="0" w:evenHBand="0" w:firstRowFirstColumn="0" w:firstRowLastColumn="0" w:lastRowFirstColumn="0" w:lastRowLastColumn="0"/>
        </w:trPr>
        <w:tc>
          <w:tcPr>
            <w:tcW w:w="9855" w:type="dxa"/>
            <w:gridSpan w:val="8"/>
          </w:tcPr>
          <w:p w:rsidR="00794264" w:rsidRPr="00794264" w:rsidRDefault="00794264" w:rsidP="00794264">
            <w:pPr>
              <w:pStyle w:val="ECCTabletext"/>
            </w:pPr>
            <w:r w:rsidRPr="00F65A3C">
              <w:t>RLAN sensing ITS</w:t>
            </w:r>
          </w:p>
        </w:tc>
      </w:tr>
      <w:tr w:rsidR="00794264" w:rsidRPr="00F65A3C" w:rsidTr="00330ED7">
        <w:tc>
          <w:tcPr>
            <w:tcW w:w="3922" w:type="dxa"/>
            <w:gridSpan w:val="3"/>
            <w:vMerge w:val="restart"/>
          </w:tcPr>
          <w:p w:rsidR="00794264" w:rsidRPr="00F65A3C" w:rsidRDefault="00794264" w:rsidP="00794264">
            <w:pPr>
              <w:pStyle w:val="ECCTabletext"/>
            </w:pPr>
          </w:p>
        </w:tc>
        <w:tc>
          <w:tcPr>
            <w:tcW w:w="5933" w:type="dxa"/>
            <w:gridSpan w:val="5"/>
          </w:tcPr>
          <w:p w:rsidR="00794264" w:rsidRPr="00794264" w:rsidRDefault="00794264" w:rsidP="00794264">
            <w:pPr>
              <w:pStyle w:val="ECCTabletext"/>
            </w:pPr>
            <w:r w:rsidRPr="00F65A3C">
              <w:rPr>
                <w:rStyle w:val="ECCHLbold"/>
              </w:rPr>
              <w:t>Victim / Wanted Transmitter (WT): ITS</w:t>
            </w:r>
          </w:p>
        </w:tc>
      </w:tr>
      <w:tr w:rsidR="00794264" w:rsidRPr="00F65A3C" w:rsidTr="00330ED7">
        <w:tc>
          <w:tcPr>
            <w:tcW w:w="3922" w:type="dxa"/>
            <w:gridSpan w:val="3"/>
            <w:vMerge/>
          </w:tcPr>
          <w:p w:rsidR="00794264" w:rsidRPr="00F65A3C" w:rsidRDefault="00794264" w:rsidP="00794264">
            <w:pPr>
              <w:pStyle w:val="ECCTabletext"/>
            </w:pPr>
          </w:p>
        </w:tc>
        <w:tc>
          <w:tcPr>
            <w:tcW w:w="1547" w:type="dxa"/>
          </w:tcPr>
          <w:p w:rsidR="00794264" w:rsidRPr="00794264" w:rsidRDefault="00794264" w:rsidP="00794264">
            <w:pPr>
              <w:pStyle w:val="ECCTabletext"/>
              <w:rPr>
                <w:rStyle w:val="ECCHLbold"/>
              </w:rPr>
            </w:pPr>
          </w:p>
        </w:tc>
        <w:tc>
          <w:tcPr>
            <w:tcW w:w="2178" w:type="dxa"/>
            <w:gridSpan w:val="2"/>
          </w:tcPr>
          <w:p w:rsidR="00794264" w:rsidRPr="00794264" w:rsidRDefault="00794264" w:rsidP="00794264">
            <w:pPr>
              <w:pStyle w:val="ECCTabletext"/>
            </w:pPr>
            <w:r w:rsidRPr="00794264">
              <w:t>Max. e.i.r.p. of ITS</w:t>
            </w:r>
          </w:p>
        </w:tc>
        <w:tc>
          <w:tcPr>
            <w:tcW w:w="2208" w:type="dxa"/>
            <w:gridSpan w:val="2"/>
          </w:tcPr>
          <w:p w:rsidR="00794264" w:rsidRPr="00794264" w:rsidRDefault="00794264" w:rsidP="00794264">
            <w:pPr>
              <w:pStyle w:val="ECCTabletext"/>
            </w:pPr>
            <w:r w:rsidRPr="00F65A3C">
              <w:t>Reduced power level</w:t>
            </w:r>
          </w:p>
        </w:tc>
      </w:tr>
      <w:tr w:rsidR="00794264" w:rsidRPr="00F65A3C" w:rsidTr="00330ED7">
        <w:tc>
          <w:tcPr>
            <w:tcW w:w="3922" w:type="dxa"/>
            <w:gridSpan w:val="3"/>
            <w:vMerge/>
          </w:tcPr>
          <w:p w:rsidR="00794264" w:rsidRPr="00F65A3C" w:rsidRDefault="00794264" w:rsidP="00794264">
            <w:pPr>
              <w:pStyle w:val="ECCTabletext"/>
            </w:pPr>
          </w:p>
        </w:tc>
        <w:tc>
          <w:tcPr>
            <w:tcW w:w="1547" w:type="dxa"/>
          </w:tcPr>
          <w:p w:rsidR="00794264" w:rsidRPr="00794264" w:rsidRDefault="00794264" w:rsidP="00794264">
            <w:pPr>
              <w:pStyle w:val="ECCTabletext"/>
              <w:rPr>
                <w:rStyle w:val="ECCHLbold"/>
              </w:rPr>
            </w:pPr>
            <w:r w:rsidRPr="00F65A3C">
              <w:rPr>
                <w:rStyle w:val="ECCHLbold"/>
              </w:rPr>
              <w:t>BW</w:t>
            </w:r>
            <w:r w:rsidRPr="00794264">
              <w:rPr>
                <w:rStyle w:val="ECCHLbold"/>
              </w:rPr>
              <w:t>-WT (MHz)</w:t>
            </w:r>
          </w:p>
        </w:tc>
        <w:tc>
          <w:tcPr>
            <w:tcW w:w="1074" w:type="dxa"/>
          </w:tcPr>
          <w:p w:rsidR="00794264" w:rsidRPr="00794264" w:rsidRDefault="00794264" w:rsidP="00794264">
            <w:pPr>
              <w:pStyle w:val="ECCTabletext"/>
            </w:pPr>
            <w:r w:rsidRPr="00F65A3C">
              <w:t>10</w:t>
            </w:r>
          </w:p>
        </w:tc>
        <w:tc>
          <w:tcPr>
            <w:tcW w:w="1104" w:type="dxa"/>
          </w:tcPr>
          <w:p w:rsidR="00794264" w:rsidRPr="00794264" w:rsidRDefault="00794264" w:rsidP="00794264">
            <w:pPr>
              <w:pStyle w:val="ECCTabletext"/>
            </w:pPr>
            <w:r w:rsidRPr="00F65A3C">
              <w:t>10</w:t>
            </w:r>
          </w:p>
        </w:tc>
        <w:tc>
          <w:tcPr>
            <w:tcW w:w="1104" w:type="dxa"/>
          </w:tcPr>
          <w:p w:rsidR="00794264" w:rsidRPr="00794264" w:rsidRDefault="00794264" w:rsidP="00794264">
            <w:pPr>
              <w:pStyle w:val="ECCTabletext"/>
            </w:pPr>
            <w:r w:rsidRPr="00F65A3C">
              <w:t>10</w:t>
            </w:r>
          </w:p>
        </w:tc>
        <w:tc>
          <w:tcPr>
            <w:tcW w:w="1104" w:type="dxa"/>
          </w:tcPr>
          <w:p w:rsidR="00794264" w:rsidRPr="00794264" w:rsidRDefault="00794264" w:rsidP="00794264">
            <w:pPr>
              <w:pStyle w:val="ECCTabletext"/>
            </w:pPr>
            <w:r w:rsidRPr="00F65A3C">
              <w:t>10</w:t>
            </w:r>
          </w:p>
        </w:tc>
      </w:tr>
      <w:tr w:rsidR="00794264" w:rsidRPr="00F65A3C" w:rsidTr="00330ED7">
        <w:tc>
          <w:tcPr>
            <w:tcW w:w="3922" w:type="dxa"/>
            <w:gridSpan w:val="3"/>
            <w:vMerge/>
          </w:tcPr>
          <w:p w:rsidR="00794264" w:rsidRPr="00F65A3C" w:rsidRDefault="00794264" w:rsidP="00794264">
            <w:pPr>
              <w:pStyle w:val="ECCTabletext"/>
            </w:pPr>
          </w:p>
        </w:tc>
        <w:tc>
          <w:tcPr>
            <w:tcW w:w="1547" w:type="dxa"/>
          </w:tcPr>
          <w:p w:rsidR="00794264" w:rsidRPr="00794264" w:rsidRDefault="00794264" w:rsidP="00794264">
            <w:pPr>
              <w:pStyle w:val="ECCTabletext"/>
              <w:rPr>
                <w:rStyle w:val="ECCHLbold"/>
              </w:rPr>
            </w:pPr>
            <w:r w:rsidRPr="00F65A3C">
              <w:rPr>
                <w:rStyle w:val="ECCHLbold"/>
              </w:rPr>
              <w:t xml:space="preserve">PWT </w:t>
            </w:r>
            <w:r w:rsidRPr="00794264">
              <w:rPr>
                <w:rStyle w:val="ECCHLbold"/>
              </w:rPr>
              <w:t>(dBm)</w:t>
            </w:r>
          </w:p>
        </w:tc>
        <w:tc>
          <w:tcPr>
            <w:tcW w:w="1074" w:type="dxa"/>
          </w:tcPr>
          <w:p w:rsidR="00794264" w:rsidRPr="00794264" w:rsidRDefault="00794264" w:rsidP="00794264">
            <w:pPr>
              <w:pStyle w:val="ECCTabletext"/>
              <w:rPr>
                <w:rStyle w:val="ECCHLbold"/>
              </w:rPr>
            </w:pPr>
            <w:r w:rsidRPr="00F65A3C">
              <w:rPr>
                <w:rStyle w:val="ECCHLbold"/>
              </w:rPr>
              <w:t>3</w:t>
            </w:r>
            <w:r w:rsidRPr="00794264">
              <w:rPr>
                <w:rStyle w:val="ECCHLbold"/>
              </w:rPr>
              <w:t>3</w:t>
            </w:r>
          </w:p>
        </w:tc>
        <w:tc>
          <w:tcPr>
            <w:tcW w:w="1104" w:type="dxa"/>
          </w:tcPr>
          <w:p w:rsidR="00794264" w:rsidRPr="00794264" w:rsidRDefault="00794264" w:rsidP="00794264">
            <w:pPr>
              <w:pStyle w:val="ECCTabletext"/>
              <w:rPr>
                <w:rStyle w:val="ECCHLbold"/>
              </w:rPr>
            </w:pPr>
            <w:r w:rsidRPr="00F65A3C">
              <w:rPr>
                <w:rStyle w:val="ECCHLbold"/>
              </w:rPr>
              <w:t>3</w:t>
            </w:r>
            <w:r w:rsidRPr="00794264">
              <w:rPr>
                <w:rStyle w:val="ECCHLbold"/>
              </w:rPr>
              <w:t>3</w:t>
            </w:r>
          </w:p>
        </w:tc>
        <w:tc>
          <w:tcPr>
            <w:tcW w:w="1104" w:type="dxa"/>
          </w:tcPr>
          <w:p w:rsidR="00794264" w:rsidRPr="00794264" w:rsidRDefault="00794264" w:rsidP="00794264">
            <w:pPr>
              <w:pStyle w:val="ECCTabletext"/>
              <w:rPr>
                <w:rStyle w:val="ECCHLbold"/>
              </w:rPr>
            </w:pPr>
            <w:r w:rsidRPr="00F65A3C">
              <w:rPr>
                <w:rStyle w:val="ECCHLbold"/>
              </w:rPr>
              <w:t>2</w:t>
            </w:r>
            <w:r w:rsidRPr="00794264">
              <w:rPr>
                <w:rStyle w:val="ECCHLbold"/>
              </w:rPr>
              <w:t>3</w:t>
            </w:r>
          </w:p>
        </w:tc>
        <w:tc>
          <w:tcPr>
            <w:tcW w:w="1104" w:type="dxa"/>
          </w:tcPr>
          <w:p w:rsidR="00794264" w:rsidRPr="00794264" w:rsidRDefault="00794264" w:rsidP="00794264">
            <w:pPr>
              <w:pStyle w:val="ECCTabletext"/>
              <w:rPr>
                <w:rStyle w:val="ECCHLbold"/>
              </w:rPr>
            </w:pPr>
            <w:r w:rsidRPr="00F65A3C">
              <w:rPr>
                <w:rStyle w:val="ECCHLbold"/>
              </w:rPr>
              <w:t>2</w:t>
            </w:r>
            <w:r w:rsidRPr="00794264">
              <w:rPr>
                <w:rStyle w:val="ECCHLbold"/>
              </w:rPr>
              <w:t>3</w:t>
            </w:r>
          </w:p>
        </w:tc>
      </w:tr>
      <w:tr w:rsidR="00794264" w:rsidRPr="00F65A3C" w:rsidTr="00330ED7">
        <w:tc>
          <w:tcPr>
            <w:tcW w:w="3922" w:type="dxa"/>
            <w:gridSpan w:val="3"/>
            <w:vMerge/>
          </w:tcPr>
          <w:p w:rsidR="00794264" w:rsidRPr="00F65A3C" w:rsidRDefault="00794264" w:rsidP="00794264">
            <w:pPr>
              <w:pStyle w:val="ECCTabletext"/>
            </w:pPr>
          </w:p>
        </w:tc>
        <w:tc>
          <w:tcPr>
            <w:tcW w:w="1547" w:type="dxa"/>
          </w:tcPr>
          <w:p w:rsidR="00794264" w:rsidRPr="00794264" w:rsidRDefault="00794264" w:rsidP="00794264">
            <w:pPr>
              <w:pStyle w:val="ECCTabletext"/>
              <w:rPr>
                <w:rStyle w:val="ECCHLbold"/>
              </w:rPr>
            </w:pPr>
            <w:r w:rsidRPr="00F65A3C">
              <w:rPr>
                <w:rStyle w:val="ECCHLbold"/>
              </w:rPr>
              <w:t>N</w:t>
            </w:r>
            <w:r w:rsidRPr="00794264">
              <w:rPr>
                <w:rStyle w:val="ECCHLbold"/>
              </w:rPr>
              <w:t>oise fig. (dB)</w:t>
            </w:r>
          </w:p>
        </w:tc>
        <w:tc>
          <w:tcPr>
            <w:tcW w:w="1074" w:type="dxa"/>
          </w:tcPr>
          <w:p w:rsidR="00794264" w:rsidRPr="00794264" w:rsidRDefault="00794264" w:rsidP="00794264">
            <w:pPr>
              <w:pStyle w:val="ECCTabletext"/>
            </w:pPr>
            <w:r w:rsidRPr="00F65A3C">
              <w:t>4</w:t>
            </w:r>
          </w:p>
        </w:tc>
        <w:tc>
          <w:tcPr>
            <w:tcW w:w="1104" w:type="dxa"/>
          </w:tcPr>
          <w:p w:rsidR="00794264" w:rsidRPr="00794264" w:rsidRDefault="00794264" w:rsidP="00794264">
            <w:pPr>
              <w:pStyle w:val="ECCTabletext"/>
            </w:pPr>
            <w:r w:rsidRPr="00F65A3C">
              <w:t>4</w:t>
            </w:r>
          </w:p>
        </w:tc>
        <w:tc>
          <w:tcPr>
            <w:tcW w:w="1104" w:type="dxa"/>
          </w:tcPr>
          <w:p w:rsidR="00794264" w:rsidRPr="00794264" w:rsidRDefault="00794264" w:rsidP="00794264">
            <w:pPr>
              <w:pStyle w:val="ECCTabletext"/>
            </w:pPr>
            <w:r w:rsidRPr="00F65A3C">
              <w:t>4</w:t>
            </w:r>
          </w:p>
        </w:tc>
        <w:tc>
          <w:tcPr>
            <w:tcW w:w="1104" w:type="dxa"/>
          </w:tcPr>
          <w:p w:rsidR="00794264" w:rsidRPr="00794264" w:rsidRDefault="00794264" w:rsidP="00794264">
            <w:pPr>
              <w:pStyle w:val="ECCTabletext"/>
            </w:pPr>
            <w:r w:rsidRPr="00F65A3C">
              <w:t>4</w:t>
            </w:r>
          </w:p>
        </w:tc>
      </w:tr>
      <w:tr w:rsidR="00794264" w:rsidRPr="00F65A3C" w:rsidTr="00330ED7">
        <w:tc>
          <w:tcPr>
            <w:tcW w:w="3922" w:type="dxa"/>
            <w:gridSpan w:val="3"/>
            <w:vMerge/>
          </w:tcPr>
          <w:p w:rsidR="00794264" w:rsidRPr="00F65A3C" w:rsidRDefault="00794264" w:rsidP="00794264">
            <w:pPr>
              <w:pStyle w:val="ECCTabletext"/>
            </w:pPr>
          </w:p>
        </w:tc>
        <w:tc>
          <w:tcPr>
            <w:tcW w:w="1547" w:type="dxa"/>
          </w:tcPr>
          <w:p w:rsidR="00794264" w:rsidRPr="00794264" w:rsidRDefault="00794264" w:rsidP="00794264">
            <w:pPr>
              <w:pStyle w:val="ECCTabletext"/>
              <w:rPr>
                <w:rStyle w:val="ECCHLbold"/>
              </w:rPr>
            </w:pPr>
            <w:r w:rsidRPr="00F65A3C">
              <w:rPr>
                <w:rStyle w:val="ECCHLbold"/>
              </w:rPr>
              <w:t>N</w:t>
            </w:r>
            <w:r w:rsidRPr="00794264">
              <w:rPr>
                <w:rStyle w:val="ECCHLbold"/>
              </w:rPr>
              <w:t>oise floor (dBm)</w:t>
            </w:r>
          </w:p>
        </w:tc>
        <w:tc>
          <w:tcPr>
            <w:tcW w:w="1074" w:type="dxa"/>
          </w:tcPr>
          <w:p w:rsidR="00794264" w:rsidRPr="00794264" w:rsidRDefault="00794264" w:rsidP="00794264">
            <w:pPr>
              <w:pStyle w:val="ECCTabletext"/>
            </w:pPr>
            <w:r w:rsidRPr="00F65A3C">
              <w:t>-100</w:t>
            </w:r>
          </w:p>
        </w:tc>
        <w:tc>
          <w:tcPr>
            <w:tcW w:w="1104" w:type="dxa"/>
          </w:tcPr>
          <w:p w:rsidR="00794264" w:rsidRPr="00794264" w:rsidRDefault="00794264" w:rsidP="00794264">
            <w:pPr>
              <w:pStyle w:val="ECCTabletext"/>
            </w:pPr>
            <w:r w:rsidRPr="00F65A3C">
              <w:t>-100</w:t>
            </w:r>
          </w:p>
        </w:tc>
        <w:tc>
          <w:tcPr>
            <w:tcW w:w="1104" w:type="dxa"/>
          </w:tcPr>
          <w:p w:rsidR="00794264" w:rsidRPr="00794264" w:rsidRDefault="00794264" w:rsidP="00794264">
            <w:pPr>
              <w:pStyle w:val="ECCTabletext"/>
            </w:pPr>
            <w:r w:rsidRPr="00F65A3C">
              <w:t>-100</w:t>
            </w:r>
          </w:p>
        </w:tc>
        <w:tc>
          <w:tcPr>
            <w:tcW w:w="1104" w:type="dxa"/>
          </w:tcPr>
          <w:p w:rsidR="00794264" w:rsidRPr="00794264" w:rsidRDefault="00794264" w:rsidP="00794264">
            <w:pPr>
              <w:pStyle w:val="ECCTabletext"/>
            </w:pPr>
            <w:r w:rsidRPr="00F65A3C">
              <w:t>-100</w:t>
            </w:r>
          </w:p>
        </w:tc>
      </w:tr>
      <w:tr w:rsidR="00794264" w:rsidRPr="00F65A3C" w:rsidTr="00330ED7">
        <w:tc>
          <w:tcPr>
            <w:tcW w:w="3922" w:type="dxa"/>
            <w:gridSpan w:val="3"/>
            <w:vMerge/>
          </w:tcPr>
          <w:p w:rsidR="00794264" w:rsidRPr="00F65A3C" w:rsidRDefault="00794264" w:rsidP="00794264">
            <w:pPr>
              <w:pStyle w:val="ECCTabletext"/>
            </w:pPr>
          </w:p>
        </w:tc>
        <w:tc>
          <w:tcPr>
            <w:tcW w:w="1547" w:type="dxa"/>
          </w:tcPr>
          <w:p w:rsidR="00794264" w:rsidRDefault="00794264" w:rsidP="00794264">
            <w:pPr>
              <w:pStyle w:val="ECCTabletext"/>
              <w:rPr>
                <w:rStyle w:val="ECCHLbold"/>
              </w:rPr>
            </w:pPr>
            <w:r w:rsidRPr="00F65A3C">
              <w:rPr>
                <w:rStyle w:val="ECCHLbold"/>
              </w:rPr>
              <w:t xml:space="preserve">Margin </w:t>
            </w:r>
            <w:r w:rsidRPr="00794264">
              <w:rPr>
                <w:rStyle w:val="ECCHLbold"/>
              </w:rPr>
              <w:t>(dB)</w:t>
            </w:r>
          </w:p>
          <w:p w:rsidR="00052D53" w:rsidRPr="00706A19" w:rsidRDefault="00052D53" w:rsidP="00794264">
            <w:pPr>
              <w:pStyle w:val="ECCTabletext"/>
              <w:rPr>
                <w:rStyle w:val="ECCParagraph"/>
              </w:rPr>
            </w:pPr>
            <w:r w:rsidRPr="00706A19">
              <w:rPr>
                <w:rStyle w:val="ECCParagraph"/>
              </w:rPr>
              <w:t>(Note 2)</w:t>
            </w:r>
          </w:p>
        </w:tc>
        <w:tc>
          <w:tcPr>
            <w:tcW w:w="1074" w:type="dxa"/>
          </w:tcPr>
          <w:p w:rsidR="00794264" w:rsidRPr="00794264" w:rsidRDefault="00794264" w:rsidP="00794264">
            <w:pPr>
              <w:pStyle w:val="ECCTabletext"/>
              <w:rPr>
                <w:rStyle w:val="ECCHLbold"/>
              </w:rPr>
            </w:pPr>
            <w:r w:rsidRPr="00F65A3C">
              <w:rPr>
                <w:rStyle w:val="ECCHLbold"/>
              </w:rPr>
              <w:t>0</w:t>
            </w:r>
          </w:p>
        </w:tc>
        <w:tc>
          <w:tcPr>
            <w:tcW w:w="1104" w:type="dxa"/>
          </w:tcPr>
          <w:p w:rsidR="00794264" w:rsidRPr="00794264" w:rsidRDefault="00794264" w:rsidP="00794264">
            <w:pPr>
              <w:pStyle w:val="ECCTabletext"/>
              <w:rPr>
                <w:rStyle w:val="ECCHLbold"/>
              </w:rPr>
            </w:pPr>
            <w:r w:rsidRPr="00F65A3C">
              <w:rPr>
                <w:rStyle w:val="ECCHLbold"/>
              </w:rPr>
              <w:t>10</w:t>
            </w:r>
          </w:p>
        </w:tc>
        <w:tc>
          <w:tcPr>
            <w:tcW w:w="1104" w:type="dxa"/>
          </w:tcPr>
          <w:p w:rsidR="00794264" w:rsidRPr="00794264" w:rsidRDefault="00794264" w:rsidP="00794264">
            <w:pPr>
              <w:pStyle w:val="ECCTabletext"/>
              <w:rPr>
                <w:rStyle w:val="ECCHLbold"/>
              </w:rPr>
            </w:pPr>
            <w:r w:rsidRPr="00F65A3C">
              <w:rPr>
                <w:rStyle w:val="ECCHLbold"/>
              </w:rPr>
              <w:t>0</w:t>
            </w:r>
          </w:p>
        </w:tc>
        <w:tc>
          <w:tcPr>
            <w:tcW w:w="1104" w:type="dxa"/>
          </w:tcPr>
          <w:p w:rsidR="00794264" w:rsidRPr="00794264" w:rsidRDefault="00794264" w:rsidP="00794264">
            <w:pPr>
              <w:pStyle w:val="ECCTabletext"/>
              <w:rPr>
                <w:rStyle w:val="ECCHLbold"/>
              </w:rPr>
            </w:pPr>
            <w:r w:rsidRPr="00F65A3C">
              <w:rPr>
                <w:rStyle w:val="ECCHLbold"/>
              </w:rPr>
              <w:t>10</w:t>
            </w:r>
          </w:p>
        </w:tc>
      </w:tr>
      <w:tr w:rsidR="00794264" w:rsidRPr="00F65A3C" w:rsidTr="00330ED7">
        <w:tc>
          <w:tcPr>
            <w:tcW w:w="3922" w:type="dxa"/>
            <w:gridSpan w:val="3"/>
            <w:vMerge/>
          </w:tcPr>
          <w:p w:rsidR="00794264" w:rsidRPr="00F65A3C" w:rsidRDefault="00794264" w:rsidP="00794264">
            <w:pPr>
              <w:pStyle w:val="ECCTabletext"/>
            </w:pPr>
          </w:p>
        </w:tc>
        <w:tc>
          <w:tcPr>
            <w:tcW w:w="1547" w:type="dxa"/>
          </w:tcPr>
          <w:p w:rsidR="00794264" w:rsidRPr="00794264" w:rsidRDefault="00794264" w:rsidP="00794264">
            <w:pPr>
              <w:pStyle w:val="ECCTabletext"/>
              <w:rPr>
                <w:rStyle w:val="ECCHLbold"/>
              </w:rPr>
            </w:pPr>
            <w:r w:rsidRPr="00F65A3C">
              <w:rPr>
                <w:rStyle w:val="ECCHLbold"/>
              </w:rPr>
              <w:t>I</w:t>
            </w:r>
            <w:r w:rsidRPr="00794264">
              <w:rPr>
                <w:rStyle w:val="ECCHLbold"/>
              </w:rPr>
              <w:t>/N (dB)</w:t>
            </w:r>
          </w:p>
        </w:tc>
        <w:tc>
          <w:tcPr>
            <w:tcW w:w="1074" w:type="dxa"/>
          </w:tcPr>
          <w:p w:rsidR="00794264" w:rsidRPr="00794264" w:rsidRDefault="00794264" w:rsidP="00794264">
            <w:pPr>
              <w:pStyle w:val="ECCTabletext"/>
              <w:rPr>
                <w:rStyle w:val="ECCHLbold"/>
              </w:rPr>
            </w:pPr>
            <w:r w:rsidRPr="00F65A3C">
              <w:rPr>
                <w:rStyle w:val="ECCHLbold"/>
              </w:rPr>
              <w:t>-6</w:t>
            </w:r>
          </w:p>
        </w:tc>
        <w:tc>
          <w:tcPr>
            <w:tcW w:w="1104" w:type="dxa"/>
          </w:tcPr>
          <w:p w:rsidR="00794264" w:rsidRPr="00794264" w:rsidRDefault="00794264" w:rsidP="00794264">
            <w:pPr>
              <w:pStyle w:val="ECCTabletext"/>
              <w:rPr>
                <w:rStyle w:val="ECCHLbold"/>
              </w:rPr>
            </w:pPr>
            <w:r w:rsidRPr="00F65A3C">
              <w:rPr>
                <w:rStyle w:val="ECCHLbold"/>
              </w:rPr>
              <w:t>-6</w:t>
            </w:r>
          </w:p>
        </w:tc>
        <w:tc>
          <w:tcPr>
            <w:tcW w:w="1104" w:type="dxa"/>
          </w:tcPr>
          <w:p w:rsidR="00794264" w:rsidRPr="00794264" w:rsidRDefault="00794264" w:rsidP="00794264">
            <w:pPr>
              <w:pStyle w:val="ECCTabletext"/>
              <w:rPr>
                <w:rStyle w:val="ECCHLbold"/>
              </w:rPr>
            </w:pPr>
            <w:r w:rsidRPr="00F65A3C">
              <w:rPr>
                <w:rStyle w:val="ECCHLbold"/>
              </w:rPr>
              <w:t>-6</w:t>
            </w:r>
          </w:p>
        </w:tc>
        <w:tc>
          <w:tcPr>
            <w:tcW w:w="1104" w:type="dxa"/>
          </w:tcPr>
          <w:p w:rsidR="00794264" w:rsidRPr="00794264" w:rsidRDefault="00794264" w:rsidP="00794264">
            <w:pPr>
              <w:pStyle w:val="ECCTabletext"/>
              <w:rPr>
                <w:rStyle w:val="ECCHLbold"/>
              </w:rPr>
            </w:pPr>
            <w:r w:rsidRPr="00F65A3C">
              <w:rPr>
                <w:rStyle w:val="ECCHLbold"/>
              </w:rPr>
              <w:t>-6</w:t>
            </w:r>
          </w:p>
        </w:tc>
      </w:tr>
      <w:tr w:rsidR="00794264" w:rsidRPr="00F65A3C" w:rsidTr="00330ED7">
        <w:tc>
          <w:tcPr>
            <w:tcW w:w="1317" w:type="dxa"/>
            <w:vMerge w:val="restart"/>
          </w:tcPr>
          <w:p w:rsidR="00794264" w:rsidRPr="00794264" w:rsidRDefault="00794264" w:rsidP="00794264">
            <w:pPr>
              <w:pStyle w:val="ECCTabletext"/>
              <w:rPr>
                <w:rStyle w:val="ECCHLbold"/>
              </w:rPr>
            </w:pPr>
            <w:r w:rsidRPr="00F65A3C">
              <w:rPr>
                <w:rStyle w:val="ECCHLbold"/>
              </w:rPr>
              <w:t>Interfer</w:t>
            </w:r>
            <w:r w:rsidRPr="00794264">
              <w:rPr>
                <w:rStyle w:val="ECCHLbold"/>
              </w:rPr>
              <w:t>ing</w:t>
            </w:r>
          </w:p>
          <w:p w:rsidR="00794264" w:rsidRPr="00794264" w:rsidRDefault="00794264" w:rsidP="00794264">
            <w:pPr>
              <w:pStyle w:val="ECCTabletext"/>
              <w:rPr>
                <w:rStyle w:val="ECCHLbold"/>
              </w:rPr>
            </w:pPr>
            <w:r w:rsidRPr="00F65A3C">
              <w:rPr>
                <w:rStyle w:val="ECCHLbold"/>
              </w:rPr>
              <w:t>Transmitter (IT)</w:t>
            </w:r>
            <w:r w:rsidRPr="00794264">
              <w:rPr>
                <w:rStyle w:val="ECCHLbold"/>
              </w:rPr>
              <w:t>: RLAN</w:t>
            </w:r>
          </w:p>
        </w:tc>
        <w:tc>
          <w:tcPr>
            <w:tcW w:w="1311" w:type="dxa"/>
          </w:tcPr>
          <w:p w:rsidR="00794264" w:rsidRPr="00794264" w:rsidRDefault="00794264" w:rsidP="00794264">
            <w:pPr>
              <w:pStyle w:val="ECCTabletext"/>
              <w:rPr>
                <w:rStyle w:val="ECCHLbold"/>
              </w:rPr>
            </w:pPr>
            <w:r w:rsidRPr="00F65A3C">
              <w:rPr>
                <w:rStyle w:val="ECCHLbold"/>
              </w:rPr>
              <w:t>BW-</w:t>
            </w:r>
            <w:r w:rsidRPr="00794264">
              <w:rPr>
                <w:rStyle w:val="ECCHLbold"/>
              </w:rPr>
              <w:t>IT (MHz)</w:t>
            </w:r>
          </w:p>
        </w:tc>
        <w:tc>
          <w:tcPr>
            <w:tcW w:w="1294" w:type="dxa"/>
          </w:tcPr>
          <w:p w:rsidR="00794264" w:rsidRPr="00794264" w:rsidRDefault="00794264" w:rsidP="00794264">
            <w:pPr>
              <w:pStyle w:val="ECCTabletext"/>
              <w:rPr>
                <w:rStyle w:val="ECCHLbold"/>
              </w:rPr>
            </w:pPr>
            <w:r w:rsidRPr="00F65A3C">
              <w:rPr>
                <w:rStyle w:val="ECCHLbold"/>
              </w:rPr>
              <w:t>PIT in BW-</w:t>
            </w:r>
            <w:r w:rsidRPr="00794264">
              <w:rPr>
                <w:rStyle w:val="ECCHLbold"/>
              </w:rPr>
              <w:t>IT (dBm)</w:t>
            </w:r>
          </w:p>
        </w:tc>
        <w:tc>
          <w:tcPr>
            <w:tcW w:w="1547" w:type="dxa"/>
          </w:tcPr>
          <w:p w:rsidR="00794264" w:rsidRPr="00794264" w:rsidRDefault="00794264" w:rsidP="00794264">
            <w:pPr>
              <w:pStyle w:val="ECCTabletext"/>
              <w:rPr>
                <w:rStyle w:val="ECCHLbold"/>
              </w:rPr>
            </w:pPr>
            <w:r w:rsidRPr="00F65A3C">
              <w:rPr>
                <w:rStyle w:val="ECCHLbold"/>
              </w:rPr>
              <w:t>PIT in BW-</w:t>
            </w:r>
            <w:r w:rsidRPr="00794264">
              <w:rPr>
                <w:rStyle w:val="ECCHLbold"/>
              </w:rPr>
              <w:t>WT  (dBm)</w:t>
            </w:r>
          </w:p>
        </w:tc>
        <w:tc>
          <w:tcPr>
            <w:tcW w:w="4386" w:type="dxa"/>
            <w:gridSpan w:val="4"/>
          </w:tcPr>
          <w:p w:rsidR="00794264" w:rsidRPr="00794264" w:rsidRDefault="00794264" w:rsidP="00794264">
            <w:pPr>
              <w:pStyle w:val="ECCTabletext"/>
              <w:rPr>
                <w:rStyle w:val="ECCHLbold"/>
              </w:rPr>
            </w:pPr>
            <w:proofErr w:type="spellStart"/>
            <w:r w:rsidRPr="00F65A3C">
              <w:rPr>
                <w:rStyle w:val="ECCHLbold"/>
              </w:rPr>
              <w:t>Pthr</w:t>
            </w:r>
            <w:proofErr w:type="spellEnd"/>
            <w:r w:rsidRPr="00794264">
              <w:rPr>
                <w:rStyle w:val="ECCHLbold"/>
              </w:rPr>
              <w:t xml:space="preserve"> in BW-WT (dBm)</w:t>
            </w:r>
            <w:r w:rsidRPr="00794264" w:rsidDel="00635035">
              <w:rPr>
                <w:rStyle w:val="ECCHLbold"/>
              </w:rPr>
              <w:t xml:space="preserve"> </w:t>
            </w:r>
          </w:p>
        </w:tc>
      </w:tr>
      <w:tr w:rsidR="00794264" w:rsidRPr="00F65A3C" w:rsidTr="00330ED7">
        <w:tc>
          <w:tcPr>
            <w:tcW w:w="1317" w:type="dxa"/>
            <w:vMerge/>
          </w:tcPr>
          <w:p w:rsidR="00794264" w:rsidRPr="00F65A3C" w:rsidRDefault="00794264" w:rsidP="00794264">
            <w:pPr>
              <w:pStyle w:val="ECCTabletext"/>
            </w:pPr>
          </w:p>
        </w:tc>
        <w:tc>
          <w:tcPr>
            <w:tcW w:w="1311" w:type="dxa"/>
          </w:tcPr>
          <w:p w:rsidR="00794264" w:rsidRPr="00794264" w:rsidRDefault="00794264" w:rsidP="00794264">
            <w:pPr>
              <w:pStyle w:val="ECCTabletext"/>
            </w:pPr>
            <w:r w:rsidRPr="00F65A3C">
              <w:t>20</w:t>
            </w:r>
          </w:p>
        </w:tc>
        <w:tc>
          <w:tcPr>
            <w:tcW w:w="1294" w:type="dxa"/>
          </w:tcPr>
          <w:p w:rsidR="00794264" w:rsidRPr="00794264" w:rsidRDefault="00794264" w:rsidP="00794264">
            <w:pPr>
              <w:pStyle w:val="ECCTabletext"/>
              <w:rPr>
                <w:highlight w:val="yellow"/>
              </w:rPr>
            </w:pPr>
            <w:r w:rsidRPr="00F65A3C">
              <w:t>14</w:t>
            </w:r>
          </w:p>
        </w:tc>
        <w:tc>
          <w:tcPr>
            <w:tcW w:w="1547" w:type="dxa"/>
          </w:tcPr>
          <w:p w:rsidR="00794264" w:rsidRPr="00794264" w:rsidRDefault="00794264" w:rsidP="00794264">
            <w:pPr>
              <w:pStyle w:val="ECCTabletext"/>
              <w:rPr>
                <w:rStyle w:val="ECCHLbold"/>
              </w:rPr>
            </w:pPr>
            <w:r w:rsidRPr="00F65A3C">
              <w:rPr>
                <w:rStyle w:val="ECCHLbold"/>
              </w:rPr>
              <w:t>1</w:t>
            </w:r>
            <w:r w:rsidRPr="00794264">
              <w:rPr>
                <w:rStyle w:val="ECCHLbold"/>
              </w:rPr>
              <w:t>0.99</w:t>
            </w:r>
          </w:p>
        </w:tc>
        <w:tc>
          <w:tcPr>
            <w:tcW w:w="1074" w:type="dxa"/>
          </w:tcPr>
          <w:p w:rsidR="00794264" w:rsidRPr="00794264" w:rsidRDefault="00794264" w:rsidP="00794264">
            <w:pPr>
              <w:pStyle w:val="ECCTabletext"/>
            </w:pPr>
            <w:r w:rsidRPr="00F65A3C">
              <w:t>-84</w:t>
            </w:r>
          </w:p>
        </w:tc>
        <w:tc>
          <w:tcPr>
            <w:tcW w:w="1104" w:type="dxa"/>
          </w:tcPr>
          <w:p w:rsidR="00794264" w:rsidRPr="00794264" w:rsidRDefault="00794264" w:rsidP="00794264">
            <w:pPr>
              <w:pStyle w:val="ECCTabletext"/>
            </w:pPr>
            <w:r w:rsidRPr="00F65A3C">
              <w:t>-74</w:t>
            </w:r>
          </w:p>
        </w:tc>
        <w:tc>
          <w:tcPr>
            <w:tcW w:w="1104" w:type="dxa"/>
          </w:tcPr>
          <w:p w:rsidR="00794264" w:rsidRPr="00794264" w:rsidRDefault="00794264" w:rsidP="00794264">
            <w:pPr>
              <w:pStyle w:val="ECCTabletext"/>
            </w:pPr>
            <w:r w:rsidRPr="00F65A3C">
              <w:t>-</w:t>
            </w:r>
            <w:r w:rsidRPr="00794264">
              <w:t>94</w:t>
            </w:r>
          </w:p>
        </w:tc>
        <w:tc>
          <w:tcPr>
            <w:tcW w:w="1104" w:type="dxa"/>
          </w:tcPr>
          <w:p w:rsidR="00794264" w:rsidRPr="00794264" w:rsidRDefault="00794264" w:rsidP="00794264">
            <w:pPr>
              <w:pStyle w:val="ECCTabletext"/>
            </w:pPr>
            <w:r w:rsidRPr="00F65A3C">
              <w:t>-</w:t>
            </w:r>
            <w:r w:rsidRPr="00794264">
              <w:t>84</w:t>
            </w:r>
          </w:p>
        </w:tc>
      </w:tr>
      <w:tr w:rsidR="00794264" w:rsidRPr="00F65A3C" w:rsidTr="00330ED7">
        <w:tc>
          <w:tcPr>
            <w:tcW w:w="1317" w:type="dxa"/>
            <w:vMerge/>
          </w:tcPr>
          <w:p w:rsidR="00794264" w:rsidRPr="00F65A3C" w:rsidRDefault="00794264" w:rsidP="00794264">
            <w:pPr>
              <w:pStyle w:val="ECCTabletext"/>
            </w:pPr>
          </w:p>
        </w:tc>
        <w:tc>
          <w:tcPr>
            <w:tcW w:w="1311" w:type="dxa"/>
          </w:tcPr>
          <w:p w:rsidR="00794264" w:rsidRPr="00794264" w:rsidRDefault="00794264" w:rsidP="00794264">
            <w:pPr>
              <w:pStyle w:val="ECCTabletext"/>
            </w:pPr>
            <w:r w:rsidRPr="00F65A3C">
              <w:t>40</w:t>
            </w:r>
            <w:r w:rsidRPr="00794264">
              <w:t xml:space="preserve"> (Note</w:t>
            </w:r>
            <w:r w:rsidR="00052D53">
              <w:t xml:space="preserve"> 1</w:t>
            </w:r>
            <w:r w:rsidRPr="00794264">
              <w:t>)</w:t>
            </w:r>
          </w:p>
        </w:tc>
        <w:tc>
          <w:tcPr>
            <w:tcW w:w="1294" w:type="dxa"/>
          </w:tcPr>
          <w:p w:rsidR="00794264" w:rsidRPr="00794264" w:rsidRDefault="00794264" w:rsidP="00794264">
            <w:pPr>
              <w:pStyle w:val="ECCTabletext"/>
              <w:rPr>
                <w:highlight w:val="yellow"/>
              </w:rPr>
            </w:pPr>
            <w:r w:rsidRPr="00F65A3C">
              <w:t>14</w:t>
            </w:r>
          </w:p>
        </w:tc>
        <w:tc>
          <w:tcPr>
            <w:tcW w:w="1547" w:type="dxa"/>
          </w:tcPr>
          <w:p w:rsidR="00794264" w:rsidRPr="00794264" w:rsidRDefault="00794264" w:rsidP="00794264">
            <w:pPr>
              <w:pStyle w:val="ECCTabletext"/>
              <w:rPr>
                <w:rStyle w:val="ECCHLbold"/>
              </w:rPr>
            </w:pPr>
            <w:r w:rsidRPr="00F65A3C">
              <w:rPr>
                <w:rStyle w:val="ECCHLbold"/>
              </w:rPr>
              <w:t xml:space="preserve">  7</w:t>
            </w:r>
            <w:r w:rsidRPr="00794264">
              <w:rPr>
                <w:rStyle w:val="ECCHLbold"/>
              </w:rPr>
              <w:t>.98</w:t>
            </w:r>
          </w:p>
        </w:tc>
        <w:tc>
          <w:tcPr>
            <w:tcW w:w="1074" w:type="dxa"/>
          </w:tcPr>
          <w:p w:rsidR="00794264" w:rsidRPr="00794264" w:rsidRDefault="00794264" w:rsidP="00794264">
            <w:pPr>
              <w:pStyle w:val="ECCTabletext"/>
            </w:pPr>
            <w:r w:rsidRPr="00F65A3C">
              <w:t>-81</w:t>
            </w:r>
          </w:p>
        </w:tc>
        <w:tc>
          <w:tcPr>
            <w:tcW w:w="1104" w:type="dxa"/>
          </w:tcPr>
          <w:p w:rsidR="00794264" w:rsidRPr="00794264" w:rsidRDefault="00794264" w:rsidP="00794264">
            <w:pPr>
              <w:pStyle w:val="ECCTabletext"/>
            </w:pPr>
            <w:r w:rsidRPr="00F65A3C">
              <w:t>-71</w:t>
            </w:r>
          </w:p>
        </w:tc>
        <w:tc>
          <w:tcPr>
            <w:tcW w:w="1104" w:type="dxa"/>
          </w:tcPr>
          <w:p w:rsidR="00794264" w:rsidRPr="00794264" w:rsidRDefault="00794264" w:rsidP="00794264">
            <w:pPr>
              <w:pStyle w:val="ECCTabletext"/>
            </w:pPr>
            <w:r w:rsidRPr="00F65A3C">
              <w:t>-</w:t>
            </w:r>
            <w:r w:rsidRPr="00794264">
              <w:t>91</w:t>
            </w:r>
          </w:p>
        </w:tc>
        <w:tc>
          <w:tcPr>
            <w:tcW w:w="1104" w:type="dxa"/>
          </w:tcPr>
          <w:p w:rsidR="00794264" w:rsidRPr="00794264" w:rsidRDefault="00794264" w:rsidP="00794264">
            <w:pPr>
              <w:pStyle w:val="ECCTabletext"/>
            </w:pPr>
            <w:r w:rsidRPr="00F65A3C">
              <w:t>-</w:t>
            </w:r>
            <w:r w:rsidRPr="00794264">
              <w:t>81</w:t>
            </w:r>
          </w:p>
        </w:tc>
      </w:tr>
      <w:tr w:rsidR="00794264" w:rsidRPr="00F65A3C" w:rsidTr="00330ED7">
        <w:tc>
          <w:tcPr>
            <w:tcW w:w="1317" w:type="dxa"/>
            <w:vMerge/>
          </w:tcPr>
          <w:p w:rsidR="00794264" w:rsidRPr="00F65A3C" w:rsidRDefault="00794264" w:rsidP="00794264">
            <w:pPr>
              <w:pStyle w:val="ECCTabletext"/>
            </w:pPr>
          </w:p>
        </w:tc>
        <w:tc>
          <w:tcPr>
            <w:tcW w:w="1311" w:type="dxa"/>
          </w:tcPr>
          <w:p w:rsidR="00794264" w:rsidRPr="00794264" w:rsidRDefault="00794264" w:rsidP="00794264">
            <w:pPr>
              <w:pStyle w:val="ECCTabletext"/>
            </w:pPr>
            <w:r w:rsidRPr="00F65A3C">
              <w:t>80</w:t>
            </w:r>
            <w:r w:rsidRPr="00794264">
              <w:t xml:space="preserve"> (Note</w:t>
            </w:r>
            <w:r w:rsidR="00052D53">
              <w:t xml:space="preserve"> 1</w:t>
            </w:r>
            <w:r w:rsidRPr="00794264">
              <w:t>)</w:t>
            </w:r>
          </w:p>
        </w:tc>
        <w:tc>
          <w:tcPr>
            <w:tcW w:w="1294" w:type="dxa"/>
          </w:tcPr>
          <w:p w:rsidR="00794264" w:rsidRPr="00794264" w:rsidRDefault="00794264" w:rsidP="00794264">
            <w:pPr>
              <w:pStyle w:val="ECCTabletext"/>
              <w:rPr>
                <w:highlight w:val="yellow"/>
              </w:rPr>
            </w:pPr>
            <w:r w:rsidRPr="00F65A3C">
              <w:t>14</w:t>
            </w:r>
          </w:p>
        </w:tc>
        <w:tc>
          <w:tcPr>
            <w:tcW w:w="1547" w:type="dxa"/>
          </w:tcPr>
          <w:p w:rsidR="00794264" w:rsidRPr="00794264" w:rsidRDefault="00794264" w:rsidP="00794264">
            <w:pPr>
              <w:pStyle w:val="ECCTabletext"/>
              <w:rPr>
                <w:rStyle w:val="ECCHLbold"/>
              </w:rPr>
            </w:pPr>
            <w:r w:rsidRPr="00F65A3C">
              <w:rPr>
                <w:rStyle w:val="ECCHLbold"/>
              </w:rPr>
              <w:t xml:space="preserve">  4</w:t>
            </w:r>
            <w:r w:rsidRPr="00794264">
              <w:rPr>
                <w:rStyle w:val="ECCHLbold"/>
              </w:rPr>
              <w:t>.97</w:t>
            </w:r>
          </w:p>
        </w:tc>
        <w:tc>
          <w:tcPr>
            <w:tcW w:w="1074" w:type="dxa"/>
          </w:tcPr>
          <w:p w:rsidR="00794264" w:rsidRPr="00794264" w:rsidRDefault="00794264" w:rsidP="00794264">
            <w:pPr>
              <w:pStyle w:val="ECCTabletext"/>
            </w:pPr>
            <w:r w:rsidRPr="00F65A3C">
              <w:t>-78</w:t>
            </w:r>
          </w:p>
        </w:tc>
        <w:tc>
          <w:tcPr>
            <w:tcW w:w="1104" w:type="dxa"/>
          </w:tcPr>
          <w:p w:rsidR="00794264" w:rsidRPr="00794264" w:rsidRDefault="00794264" w:rsidP="00794264">
            <w:pPr>
              <w:pStyle w:val="ECCTabletext"/>
            </w:pPr>
            <w:r w:rsidRPr="00F65A3C">
              <w:t>-68</w:t>
            </w:r>
          </w:p>
        </w:tc>
        <w:tc>
          <w:tcPr>
            <w:tcW w:w="1104" w:type="dxa"/>
          </w:tcPr>
          <w:p w:rsidR="00794264" w:rsidRPr="00794264" w:rsidRDefault="00794264" w:rsidP="00794264">
            <w:pPr>
              <w:pStyle w:val="ECCTabletext"/>
            </w:pPr>
            <w:r w:rsidRPr="00F65A3C">
              <w:t>-</w:t>
            </w:r>
            <w:r w:rsidRPr="00794264">
              <w:t>88</w:t>
            </w:r>
          </w:p>
        </w:tc>
        <w:tc>
          <w:tcPr>
            <w:tcW w:w="1104" w:type="dxa"/>
          </w:tcPr>
          <w:p w:rsidR="00794264" w:rsidRPr="00794264" w:rsidRDefault="00794264" w:rsidP="00794264">
            <w:pPr>
              <w:pStyle w:val="ECCTabletext"/>
            </w:pPr>
            <w:r w:rsidRPr="00F65A3C">
              <w:t>-</w:t>
            </w:r>
            <w:r w:rsidRPr="00794264">
              <w:t>78</w:t>
            </w:r>
          </w:p>
        </w:tc>
      </w:tr>
      <w:tr w:rsidR="00794264" w:rsidRPr="00F65A3C" w:rsidTr="00330ED7">
        <w:tc>
          <w:tcPr>
            <w:tcW w:w="3922" w:type="dxa"/>
            <w:gridSpan w:val="3"/>
          </w:tcPr>
          <w:p w:rsidR="00794264" w:rsidRPr="00F65A3C" w:rsidRDefault="00794264" w:rsidP="00794264">
            <w:pPr>
              <w:pStyle w:val="ECCTabletext"/>
            </w:pPr>
          </w:p>
        </w:tc>
        <w:tc>
          <w:tcPr>
            <w:tcW w:w="1547" w:type="dxa"/>
          </w:tcPr>
          <w:p w:rsidR="00794264" w:rsidRPr="00794264" w:rsidRDefault="00794264" w:rsidP="00794264">
            <w:pPr>
              <w:pStyle w:val="ECCTabletext"/>
            </w:pPr>
            <w:r w:rsidRPr="00F65A3C">
              <w:t>N RLAN</w:t>
            </w:r>
          </w:p>
        </w:tc>
        <w:tc>
          <w:tcPr>
            <w:tcW w:w="1074" w:type="dxa"/>
          </w:tcPr>
          <w:p w:rsidR="00794264" w:rsidRPr="00794264" w:rsidRDefault="00794264" w:rsidP="00794264">
            <w:pPr>
              <w:pStyle w:val="ECCTabletext"/>
            </w:pPr>
            <w:r w:rsidRPr="00F65A3C">
              <w:t>-100.00</w:t>
            </w:r>
          </w:p>
        </w:tc>
        <w:tc>
          <w:tcPr>
            <w:tcW w:w="3312" w:type="dxa"/>
            <w:gridSpan w:val="3"/>
          </w:tcPr>
          <w:p w:rsidR="00794264" w:rsidRPr="00F65A3C" w:rsidRDefault="00794264" w:rsidP="00794264">
            <w:pPr>
              <w:pStyle w:val="ECCTabletext"/>
            </w:pPr>
          </w:p>
        </w:tc>
      </w:tr>
    </w:tbl>
    <w:p w:rsidR="00794264" w:rsidRPr="00F65A3C" w:rsidRDefault="00794264" w:rsidP="00794264">
      <w:pPr>
        <w:pStyle w:val="ECCTablenote"/>
      </w:pPr>
      <w:r w:rsidRPr="00F65A3C">
        <w:t xml:space="preserve">PIT = Power of Interfering Transmitter, PWT = Power of Wanted Transmitter, </w:t>
      </w:r>
      <w:proofErr w:type="spellStart"/>
      <w:r w:rsidRPr="00F65A3C">
        <w:t>Pthr</w:t>
      </w:r>
      <w:proofErr w:type="spellEnd"/>
      <w:r w:rsidRPr="00F65A3C">
        <w:t xml:space="preserve"> = Power threshold</w:t>
      </w:r>
    </w:p>
    <w:p w:rsidR="00794264" w:rsidRDefault="00794264" w:rsidP="006D6C00">
      <w:pPr>
        <w:pStyle w:val="ECCTablenote"/>
        <w:rPr>
          <w:rStyle w:val="ECCHLbold"/>
        </w:rPr>
      </w:pPr>
      <w:r w:rsidRPr="006D6C00">
        <w:rPr>
          <w:rStyle w:val="ECCHLbold"/>
        </w:rPr>
        <w:t>Note</w:t>
      </w:r>
      <w:r w:rsidR="00052D53">
        <w:rPr>
          <w:rStyle w:val="ECCHLbold"/>
        </w:rPr>
        <w:t xml:space="preserve"> 1</w:t>
      </w:r>
      <w:r w:rsidRPr="00F65A3C">
        <w:t xml:space="preserve">: </w:t>
      </w:r>
      <w:r w:rsidRPr="006D6C00">
        <w:rPr>
          <w:rStyle w:val="ECCHLbold"/>
          <w:b w:val="0"/>
        </w:rPr>
        <w:t>There are no 40 or 80 MHz RLAN channels in the SRD band overlapping with the ITS band, see</w:t>
      </w:r>
      <w:r w:rsidRPr="00794264">
        <w:rPr>
          <w:rStyle w:val="ECCHLbold"/>
        </w:rPr>
        <w:t xml:space="preserve"> </w:t>
      </w:r>
      <w:r w:rsidRPr="00794264">
        <w:rPr>
          <w:rStyle w:val="ECCHLbold"/>
        </w:rPr>
        <w:fldChar w:fldCharType="begin"/>
      </w:r>
      <w:r w:rsidRPr="00794264">
        <w:rPr>
          <w:rStyle w:val="ECCHLbold"/>
        </w:rPr>
        <w:instrText xml:space="preserve"> REF _Ref491275625 \h  \* MERGEFORMAT </w:instrText>
      </w:r>
      <w:r w:rsidRPr="00794264">
        <w:rPr>
          <w:rStyle w:val="ECCHLbold"/>
        </w:rPr>
      </w:r>
      <w:r w:rsidRPr="00794264">
        <w:rPr>
          <w:rStyle w:val="ECCHLbold"/>
        </w:rPr>
        <w:fldChar w:fldCharType="separate"/>
      </w:r>
      <w:r w:rsidR="002008DF" w:rsidRPr="00794264">
        <w:t xml:space="preserve">Figure </w:t>
      </w:r>
      <w:r w:rsidR="002008DF">
        <w:t>1</w:t>
      </w:r>
      <w:r w:rsidRPr="00794264">
        <w:rPr>
          <w:rStyle w:val="ECCHLbold"/>
        </w:rPr>
        <w:fldChar w:fldCharType="end"/>
      </w:r>
      <w:r w:rsidRPr="00794264">
        <w:rPr>
          <w:rStyle w:val="ECCHLbold"/>
        </w:rPr>
        <w:t>.</w:t>
      </w:r>
    </w:p>
    <w:p w:rsidR="00052D53" w:rsidRDefault="00052D53" w:rsidP="00052D53">
      <w:pPr>
        <w:pStyle w:val="ECCTablenote"/>
      </w:pPr>
      <w:r>
        <w:rPr>
          <w:rStyle w:val="ECCHLbold"/>
        </w:rPr>
        <w:t>Note 2</w:t>
      </w:r>
      <w:r>
        <w:t xml:space="preserve">: Margin above sensitivity. </w:t>
      </w:r>
      <w:r w:rsidRPr="00052D53">
        <w:t>Calculations are performed without margin (0 d</w:t>
      </w:r>
      <w:r>
        <w:t xml:space="preserve">B) and with a margin of 10 dB. </w:t>
      </w:r>
      <w:r w:rsidR="00712170">
        <w:t xml:space="preserve">For the calculation see </w:t>
      </w:r>
      <w:r w:rsidRPr="00052D53">
        <w:t xml:space="preserve">ECC </w:t>
      </w:r>
      <w:r w:rsidR="00712170">
        <w:t>Rep. 244, Annex 5.1</w:t>
      </w:r>
      <w:r w:rsidR="003879AC">
        <w:t>, equation 11</w:t>
      </w:r>
      <w:r w:rsidR="00712170">
        <w:t>.</w:t>
      </w:r>
    </w:p>
    <w:p w:rsidR="00794264" w:rsidRPr="007D2CBD" w:rsidRDefault="00794264" w:rsidP="00794264">
      <w:pPr>
        <w:rPr>
          <w:rStyle w:val="ECCParagraph"/>
        </w:rPr>
      </w:pPr>
      <w:r w:rsidRPr="007D2CBD">
        <w:rPr>
          <w:rStyle w:val="ECCParagraph"/>
        </w:rPr>
        <w:t xml:space="preserve">The results show that for ITS as victim working with 23 dBm in 10 MHz at its sensitivity level, the LBT threshold values for RLAN to detect ITS would be between -78 dBm and -84 dBm in 10 MHz dependent on the RLAN bandwidth; for the 20 MHz RLAN bandwidth, this is above the noise floor of the receiver (N=-100 dBm in 10 MHz). For ITS working with 33 dBm in 10 MHz the threshold would be 10 dB higher as above. </w:t>
      </w:r>
      <w:proofErr w:type="gramStart"/>
      <w:r w:rsidRPr="003B5F72">
        <w:rPr>
          <w:rStyle w:val="ECCParagraph"/>
        </w:rPr>
        <w:t>If ITS works with a certain margin above its sensitivity, then the threshold could be increased accordingly.</w:t>
      </w:r>
      <w:proofErr w:type="gramEnd"/>
      <w:r w:rsidRPr="007D2CBD">
        <w:rPr>
          <w:rStyle w:val="ECCParagraph"/>
        </w:rPr>
        <w:t xml:space="preserve"> It has to be noted that the above results are derived with 23 and 33 dBm e.i.r.p.; for lower ITS Tx power values (e.g. -10 dBm) the threshold values would be correspondingly lower (e.g. for -10 dBm ITS Tx power 33 dB lower as the 23 dBm results above).</w:t>
      </w:r>
    </w:p>
    <w:p w:rsidR="00794264" w:rsidRPr="007D2CBD" w:rsidRDefault="00794264" w:rsidP="00794264">
      <w:pPr>
        <w:rPr>
          <w:rStyle w:val="ECCParagraph"/>
        </w:rPr>
      </w:pPr>
      <w:r w:rsidRPr="007D2CBD">
        <w:rPr>
          <w:rStyle w:val="ECCParagraph"/>
        </w:rPr>
        <w:t xml:space="preserve">The threshold values for </w:t>
      </w:r>
      <w:proofErr w:type="gramStart"/>
      <w:r w:rsidRPr="007D2CBD">
        <w:rPr>
          <w:rStyle w:val="ECCParagraph"/>
        </w:rPr>
        <w:t>ITS</w:t>
      </w:r>
      <w:proofErr w:type="gramEnd"/>
      <w:r w:rsidRPr="007D2CBD">
        <w:rPr>
          <w:rStyle w:val="ECCParagraph"/>
        </w:rPr>
        <w:t xml:space="preserve"> as interferer are given in</w:t>
      </w:r>
      <w:r w:rsidR="000D3C7F">
        <w:rPr>
          <w:rStyle w:val="ECCParagraph"/>
        </w:rPr>
        <w:t xml:space="preserve"> </w:t>
      </w:r>
      <w:r w:rsidR="0040677C">
        <w:rPr>
          <w:rStyle w:val="ECCParagraph"/>
        </w:rPr>
        <w:fldChar w:fldCharType="begin"/>
      </w:r>
      <w:r w:rsidR="0040677C">
        <w:rPr>
          <w:rStyle w:val="ECCParagraph"/>
        </w:rPr>
        <w:instrText xml:space="preserve"> REF _Ref509308970 \h </w:instrText>
      </w:r>
      <w:r w:rsidR="0040677C">
        <w:rPr>
          <w:rStyle w:val="ECCParagraph"/>
        </w:rPr>
      </w:r>
      <w:r w:rsidR="0040677C">
        <w:rPr>
          <w:rStyle w:val="ECCParagraph"/>
        </w:rPr>
        <w:fldChar w:fldCharType="separate"/>
      </w:r>
      <w:r w:rsidR="0040677C" w:rsidRPr="00794264">
        <w:t xml:space="preserve">Table </w:t>
      </w:r>
      <w:r w:rsidR="0040677C">
        <w:rPr>
          <w:noProof/>
        </w:rPr>
        <w:t>16</w:t>
      </w:r>
      <w:r w:rsidR="0040677C">
        <w:rPr>
          <w:rStyle w:val="ECCParagraph"/>
        </w:rPr>
        <w:fldChar w:fldCharType="end"/>
      </w:r>
      <w:r w:rsidRPr="007D2CBD">
        <w:rPr>
          <w:rStyle w:val="ECCParagraph"/>
        </w:rPr>
        <w:t>.</w:t>
      </w:r>
    </w:p>
    <w:p w:rsidR="00794264" w:rsidRPr="00794264" w:rsidRDefault="00794264" w:rsidP="00794264">
      <w:pPr>
        <w:pStyle w:val="Caption"/>
        <w:rPr>
          <w:lang w:val="en-GB"/>
        </w:rPr>
      </w:pPr>
    </w:p>
    <w:p w:rsidR="00794264" w:rsidRPr="00794264" w:rsidRDefault="00794264" w:rsidP="00A06720">
      <w:pPr>
        <w:pStyle w:val="Caption"/>
        <w:keepNext/>
        <w:rPr>
          <w:lang w:val="en-GB"/>
        </w:rPr>
      </w:pPr>
      <w:bookmarkStart w:id="238" w:name="_Ref509308970"/>
      <w:r w:rsidRPr="00794264">
        <w:rPr>
          <w:lang w:val="en-GB"/>
        </w:rPr>
        <w:lastRenderedPageBreak/>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16</w:t>
      </w:r>
      <w:r w:rsidRPr="00794264">
        <w:fldChar w:fldCharType="end"/>
      </w:r>
      <w:bookmarkEnd w:id="238"/>
      <w:r w:rsidRPr="00794264">
        <w:rPr>
          <w:lang w:val="en-GB"/>
        </w:rPr>
        <w:t xml:space="preserve">: Detection threshold, </w:t>
      </w:r>
      <w:proofErr w:type="gramStart"/>
      <w:r w:rsidRPr="00794264">
        <w:rPr>
          <w:lang w:val="en-GB"/>
        </w:rPr>
        <w:t>ITS</w:t>
      </w:r>
      <w:proofErr w:type="gramEnd"/>
      <w:r w:rsidRPr="00794264">
        <w:rPr>
          <w:lang w:val="en-GB"/>
        </w:rPr>
        <w:t xml:space="preserve"> as interferer sensing a RLAN victim, simplified approach</w:t>
      </w:r>
    </w:p>
    <w:tbl>
      <w:tblPr>
        <w:tblStyle w:val="ECCTable-redheader"/>
        <w:tblW w:w="0" w:type="auto"/>
        <w:tblInd w:w="0" w:type="dxa"/>
        <w:tblLook w:val="04A0" w:firstRow="1" w:lastRow="0" w:firstColumn="1" w:lastColumn="0" w:noHBand="0" w:noVBand="1"/>
      </w:tblPr>
      <w:tblGrid>
        <w:gridCol w:w="2084"/>
        <w:gridCol w:w="1461"/>
        <w:gridCol w:w="1418"/>
        <w:gridCol w:w="1842"/>
        <w:gridCol w:w="1238"/>
        <w:gridCol w:w="1314"/>
      </w:tblGrid>
      <w:tr w:rsidR="00794264" w:rsidRPr="00F65A3C" w:rsidTr="00330ED7">
        <w:trPr>
          <w:cnfStyle w:val="100000000000" w:firstRow="1" w:lastRow="0" w:firstColumn="0" w:lastColumn="0" w:oddVBand="0" w:evenVBand="0" w:oddHBand="0" w:evenHBand="0" w:firstRowFirstColumn="0" w:firstRowLastColumn="0" w:lastRowFirstColumn="0" w:lastRowLastColumn="0"/>
        </w:trPr>
        <w:tc>
          <w:tcPr>
            <w:tcW w:w="9357" w:type="dxa"/>
            <w:gridSpan w:val="6"/>
          </w:tcPr>
          <w:p w:rsidR="00794264" w:rsidRPr="00794264" w:rsidRDefault="00794264" w:rsidP="00A06720">
            <w:pPr>
              <w:pStyle w:val="ECCTabletext"/>
              <w:keepNext/>
            </w:pPr>
            <w:r w:rsidRPr="00F65A3C">
              <w:t>ITS sensing RLAN</w:t>
            </w:r>
          </w:p>
        </w:tc>
      </w:tr>
      <w:tr w:rsidR="00794264" w:rsidRPr="00F65A3C" w:rsidTr="00330ED7">
        <w:tc>
          <w:tcPr>
            <w:tcW w:w="4963" w:type="dxa"/>
            <w:gridSpan w:val="3"/>
            <w:vMerge w:val="restart"/>
          </w:tcPr>
          <w:p w:rsidR="00794264" w:rsidRPr="00F65A3C" w:rsidRDefault="00794264" w:rsidP="00A06720">
            <w:pPr>
              <w:pStyle w:val="ECCTabletext"/>
              <w:keepNext/>
            </w:pPr>
          </w:p>
        </w:tc>
        <w:tc>
          <w:tcPr>
            <w:tcW w:w="4394" w:type="dxa"/>
            <w:gridSpan w:val="3"/>
          </w:tcPr>
          <w:p w:rsidR="00794264" w:rsidRPr="00794264" w:rsidRDefault="00794264" w:rsidP="00A06720">
            <w:pPr>
              <w:pStyle w:val="ECCTabletext"/>
              <w:keepNext/>
            </w:pPr>
            <w:r w:rsidRPr="00F65A3C">
              <w:rPr>
                <w:rStyle w:val="ECCHLbold"/>
              </w:rPr>
              <w:t>Victim / Wanted Transmitter (WT): RLAN</w:t>
            </w:r>
          </w:p>
        </w:tc>
      </w:tr>
      <w:tr w:rsidR="00794264" w:rsidRPr="00F65A3C" w:rsidTr="00330ED7">
        <w:tc>
          <w:tcPr>
            <w:tcW w:w="4963" w:type="dxa"/>
            <w:gridSpan w:val="3"/>
            <w:vMerge/>
          </w:tcPr>
          <w:p w:rsidR="00794264" w:rsidRPr="00F65A3C" w:rsidRDefault="00794264" w:rsidP="00A06720">
            <w:pPr>
              <w:pStyle w:val="ECCTabletext"/>
              <w:keepNext/>
            </w:pPr>
          </w:p>
        </w:tc>
        <w:tc>
          <w:tcPr>
            <w:tcW w:w="1842" w:type="dxa"/>
          </w:tcPr>
          <w:p w:rsidR="00794264" w:rsidRDefault="00794264" w:rsidP="00A06720">
            <w:pPr>
              <w:pStyle w:val="ECCTabletext"/>
              <w:keepNext/>
              <w:rPr>
                <w:rStyle w:val="ECCHLbold"/>
              </w:rPr>
            </w:pPr>
            <w:r w:rsidRPr="00F65A3C">
              <w:rPr>
                <w:rStyle w:val="ECCHLbold"/>
              </w:rPr>
              <w:t>BW</w:t>
            </w:r>
            <w:r w:rsidRPr="00794264">
              <w:rPr>
                <w:rStyle w:val="ECCHLbold"/>
              </w:rPr>
              <w:t>-WT2/MHz</w:t>
            </w:r>
          </w:p>
          <w:p w:rsidR="00712170" w:rsidRPr="007D18B1" w:rsidRDefault="00712170" w:rsidP="00A06720">
            <w:pPr>
              <w:pStyle w:val="ECCTabletext"/>
              <w:keepNext/>
              <w:rPr>
                <w:rStyle w:val="ECCParagraph"/>
              </w:rPr>
            </w:pPr>
            <w:r>
              <w:rPr>
                <w:rStyle w:val="ECCParagraph"/>
              </w:rPr>
              <w:t>(Note 1)</w:t>
            </w:r>
          </w:p>
        </w:tc>
        <w:tc>
          <w:tcPr>
            <w:tcW w:w="1238" w:type="dxa"/>
          </w:tcPr>
          <w:p w:rsidR="00794264" w:rsidRPr="00794264" w:rsidRDefault="00794264" w:rsidP="00A06720">
            <w:pPr>
              <w:pStyle w:val="ECCTabletext"/>
              <w:keepNext/>
            </w:pPr>
            <w:r w:rsidRPr="00F65A3C">
              <w:t>20</w:t>
            </w:r>
          </w:p>
        </w:tc>
        <w:tc>
          <w:tcPr>
            <w:tcW w:w="1314" w:type="dxa"/>
          </w:tcPr>
          <w:p w:rsidR="00794264" w:rsidRPr="00794264" w:rsidRDefault="00794264" w:rsidP="00A06720">
            <w:pPr>
              <w:pStyle w:val="ECCTabletext"/>
              <w:keepNext/>
            </w:pPr>
            <w:r w:rsidRPr="00F65A3C">
              <w:t>20</w:t>
            </w:r>
          </w:p>
        </w:tc>
      </w:tr>
      <w:tr w:rsidR="00794264" w:rsidRPr="00F65A3C" w:rsidTr="00330ED7">
        <w:tc>
          <w:tcPr>
            <w:tcW w:w="4963" w:type="dxa"/>
            <w:gridSpan w:val="3"/>
            <w:vMerge/>
          </w:tcPr>
          <w:p w:rsidR="00794264" w:rsidRPr="00F65A3C" w:rsidRDefault="00794264" w:rsidP="00A06720">
            <w:pPr>
              <w:pStyle w:val="ECCTabletext"/>
              <w:keepNext/>
            </w:pPr>
          </w:p>
        </w:tc>
        <w:tc>
          <w:tcPr>
            <w:tcW w:w="1842" w:type="dxa"/>
          </w:tcPr>
          <w:p w:rsidR="00794264" w:rsidRPr="00794264" w:rsidRDefault="00794264" w:rsidP="00A06720">
            <w:pPr>
              <w:pStyle w:val="ECCTabletext"/>
              <w:keepNext/>
              <w:rPr>
                <w:rStyle w:val="ECCHLbold"/>
              </w:rPr>
            </w:pPr>
            <w:r w:rsidRPr="00F65A3C">
              <w:rPr>
                <w:rStyle w:val="ECCHLbold"/>
              </w:rPr>
              <w:t>P</w:t>
            </w:r>
            <w:r w:rsidRPr="00794264">
              <w:rPr>
                <w:rStyle w:val="ECCHLbold"/>
              </w:rPr>
              <w:t>WT  (dBm)</w:t>
            </w:r>
          </w:p>
        </w:tc>
        <w:tc>
          <w:tcPr>
            <w:tcW w:w="1238" w:type="dxa"/>
          </w:tcPr>
          <w:p w:rsidR="00794264" w:rsidRPr="00794264" w:rsidRDefault="00794264" w:rsidP="00A06720">
            <w:pPr>
              <w:pStyle w:val="ECCTabletext"/>
              <w:keepNext/>
              <w:rPr>
                <w:rStyle w:val="ECCHLbold"/>
              </w:rPr>
            </w:pPr>
            <w:r w:rsidRPr="00F65A3C">
              <w:rPr>
                <w:rStyle w:val="ECCHLbold"/>
              </w:rPr>
              <w:t>14</w:t>
            </w:r>
          </w:p>
        </w:tc>
        <w:tc>
          <w:tcPr>
            <w:tcW w:w="1314" w:type="dxa"/>
          </w:tcPr>
          <w:p w:rsidR="00794264" w:rsidRPr="00794264" w:rsidRDefault="00794264" w:rsidP="00A06720">
            <w:pPr>
              <w:pStyle w:val="ECCTabletext"/>
              <w:keepNext/>
              <w:rPr>
                <w:rStyle w:val="ECCHLbold"/>
              </w:rPr>
            </w:pPr>
            <w:r w:rsidRPr="00F65A3C">
              <w:rPr>
                <w:rStyle w:val="ECCHLbold"/>
              </w:rPr>
              <w:t>14</w:t>
            </w:r>
          </w:p>
        </w:tc>
      </w:tr>
      <w:tr w:rsidR="00794264" w:rsidRPr="00F65A3C" w:rsidTr="00330ED7">
        <w:tc>
          <w:tcPr>
            <w:tcW w:w="4963" w:type="dxa"/>
            <w:gridSpan w:val="3"/>
            <w:vMerge/>
          </w:tcPr>
          <w:p w:rsidR="00794264" w:rsidRPr="00F65A3C" w:rsidRDefault="00794264" w:rsidP="00A06720">
            <w:pPr>
              <w:pStyle w:val="ECCTabletext"/>
              <w:keepNext/>
            </w:pPr>
          </w:p>
        </w:tc>
        <w:tc>
          <w:tcPr>
            <w:tcW w:w="1842" w:type="dxa"/>
          </w:tcPr>
          <w:p w:rsidR="00794264" w:rsidRPr="00794264" w:rsidRDefault="00794264" w:rsidP="00A06720">
            <w:pPr>
              <w:pStyle w:val="ECCTabletext"/>
              <w:keepNext/>
              <w:rPr>
                <w:rStyle w:val="ECCHLbold"/>
              </w:rPr>
            </w:pPr>
            <w:r w:rsidRPr="00F65A3C">
              <w:rPr>
                <w:rStyle w:val="ECCHLbold"/>
              </w:rPr>
              <w:t>N</w:t>
            </w:r>
            <w:r w:rsidRPr="00794264">
              <w:rPr>
                <w:rStyle w:val="ECCHLbold"/>
              </w:rPr>
              <w:t>oise Fig. ( dB)</w:t>
            </w:r>
          </w:p>
        </w:tc>
        <w:tc>
          <w:tcPr>
            <w:tcW w:w="1238" w:type="dxa"/>
          </w:tcPr>
          <w:p w:rsidR="00794264" w:rsidRPr="00794264" w:rsidRDefault="00794264" w:rsidP="00A06720">
            <w:pPr>
              <w:pStyle w:val="ECCTabletext"/>
              <w:keepNext/>
            </w:pPr>
            <w:r w:rsidRPr="00F65A3C">
              <w:t>4</w:t>
            </w:r>
          </w:p>
        </w:tc>
        <w:tc>
          <w:tcPr>
            <w:tcW w:w="1314" w:type="dxa"/>
          </w:tcPr>
          <w:p w:rsidR="00794264" w:rsidRPr="00794264" w:rsidRDefault="00794264" w:rsidP="00A06720">
            <w:pPr>
              <w:pStyle w:val="ECCTabletext"/>
              <w:keepNext/>
            </w:pPr>
            <w:r w:rsidRPr="00F65A3C">
              <w:t>4</w:t>
            </w:r>
          </w:p>
        </w:tc>
      </w:tr>
      <w:tr w:rsidR="00794264" w:rsidRPr="00F65A3C" w:rsidTr="00330ED7">
        <w:tc>
          <w:tcPr>
            <w:tcW w:w="4963" w:type="dxa"/>
            <w:gridSpan w:val="3"/>
            <w:vMerge/>
          </w:tcPr>
          <w:p w:rsidR="00794264" w:rsidRPr="00F65A3C" w:rsidRDefault="00794264" w:rsidP="00A06720">
            <w:pPr>
              <w:pStyle w:val="ECCTabletext"/>
              <w:keepNext/>
            </w:pPr>
          </w:p>
        </w:tc>
        <w:tc>
          <w:tcPr>
            <w:tcW w:w="1842" w:type="dxa"/>
          </w:tcPr>
          <w:p w:rsidR="00794264" w:rsidRPr="00794264" w:rsidRDefault="00794264" w:rsidP="00A06720">
            <w:pPr>
              <w:pStyle w:val="ECCTabletext"/>
              <w:keepNext/>
              <w:rPr>
                <w:rStyle w:val="ECCHLbold"/>
              </w:rPr>
            </w:pPr>
            <w:r w:rsidRPr="00F65A3C">
              <w:rPr>
                <w:rStyle w:val="ECCHLbold"/>
              </w:rPr>
              <w:t>N</w:t>
            </w:r>
            <w:r w:rsidRPr="00794264">
              <w:rPr>
                <w:rStyle w:val="ECCHLbold"/>
              </w:rPr>
              <w:t>oise floor (dBm)</w:t>
            </w:r>
          </w:p>
        </w:tc>
        <w:tc>
          <w:tcPr>
            <w:tcW w:w="1238" w:type="dxa"/>
          </w:tcPr>
          <w:p w:rsidR="00794264" w:rsidRPr="00794264" w:rsidRDefault="00794264" w:rsidP="00A06720">
            <w:pPr>
              <w:pStyle w:val="ECCTabletext"/>
              <w:keepNext/>
            </w:pPr>
            <w:r w:rsidRPr="00F65A3C">
              <w:t>-9</w:t>
            </w:r>
            <w:r w:rsidRPr="00794264">
              <w:t>7</w:t>
            </w:r>
          </w:p>
        </w:tc>
        <w:tc>
          <w:tcPr>
            <w:tcW w:w="1314" w:type="dxa"/>
          </w:tcPr>
          <w:p w:rsidR="00794264" w:rsidRPr="00794264" w:rsidRDefault="00794264" w:rsidP="00A06720">
            <w:pPr>
              <w:pStyle w:val="ECCTabletext"/>
              <w:keepNext/>
            </w:pPr>
            <w:r w:rsidRPr="00F65A3C">
              <w:t>-9</w:t>
            </w:r>
            <w:r w:rsidRPr="00794264">
              <w:t>7</w:t>
            </w:r>
          </w:p>
        </w:tc>
      </w:tr>
      <w:tr w:rsidR="00794264" w:rsidRPr="00F65A3C" w:rsidTr="00330ED7">
        <w:tc>
          <w:tcPr>
            <w:tcW w:w="4963" w:type="dxa"/>
            <w:gridSpan w:val="3"/>
            <w:vMerge/>
          </w:tcPr>
          <w:p w:rsidR="00794264" w:rsidRPr="00F65A3C" w:rsidRDefault="00794264" w:rsidP="00A06720">
            <w:pPr>
              <w:pStyle w:val="ECCTabletext"/>
              <w:keepNext/>
            </w:pPr>
          </w:p>
        </w:tc>
        <w:tc>
          <w:tcPr>
            <w:tcW w:w="1842" w:type="dxa"/>
          </w:tcPr>
          <w:p w:rsidR="00794264" w:rsidRDefault="00794264" w:rsidP="00A06720">
            <w:pPr>
              <w:pStyle w:val="ECCTabletext"/>
              <w:keepNext/>
              <w:rPr>
                <w:rStyle w:val="ECCHLbold"/>
              </w:rPr>
            </w:pPr>
            <w:r w:rsidRPr="00F65A3C">
              <w:rPr>
                <w:rStyle w:val="ECCHLbold"/>
              </w:rPr>
              <w:t xml:space="preserve">Margin </w:t>
            </w:r>
            <w:r w:rsidRPr="00794264">
              <w:rPr>
                <w:rStyle w:val="ECCHLbold"/>
              </w:rPr>
              <w:t>(dB)</w:t>
            </w:r>
          </w:p>
          <w:p w:rsidR="00712170" w:rsidRPr="007D18B1" w:rsidRDefault="00712170" w:rsidP="00A06720">
            <w:pPr>
              <w:pStyle w:val="ECCTabletext"/>
              <w:keepNext/>
              <w:rPr>
                <w:rStyle w:val="ECCParagraph"/>
              </w:rPr>
            </w:pPr>
            <w:r>
              <w:rPr>
                <w:rStyle w:val="ECCParagraph"/>
              </w:rPr>
              <w:t>(Note 2)</w:t>
            </w:r>
          </w:p>
        </w:tc>
        <w:tc>
          <w:tcPr>
            <w:tcW w:w="1238" w:type="dxa"/>
          </w:tcPr>
          <w:p w:rsidR="00794264" w:rsidRPr="00794264" w:rsidRDefault="00794264" w:rsidP="00A06720">
            <w:pPr>
              <w:pStyle w:val="ECCTabletext"/>
              <w:keepNext/>
              <w:rPr>
                <w:rStyle w:val="ECCHLbold"/>
              </w:rPr>
            </w:pPr>
            <w:r w:rsidRPr="00F65A3C">
              <w:rPr>
                <w:rStyle w:val="ECCHLbold"/>
              </w:rPr>
              <w:t>0</w:t>
            </w:r>
          </w:p>
        </w:tc>
        <w:tc>
          <w:tcPr>
            <w:tcW w:w="1314" w:type="dxa"/>
          </w:tcPr>
          <w:p w:rsidR="00794264" w:rsidRPr="00794264" w:rsidRDefault="00794264" w:rsidP="00A06720">
            <w:pPr>
              <w:pStyle w:val="ECCTabletext"/>
              <w:keepNext/>
              <w:rPr>
                <w:rStyle w:val="ECCHLbold"/>
              </w:rPr>
            </w:pPr>
            <w:r w:rsidRPr="00F65A3C">
              <w:rPr>
                <w:rStyle w:val="ECCHLbold"/>
              </w:rPr>
              <w:t>10</w:t>
            </w:r>
          </w:p>
        </w:tc>
      </w:tr>
      <w:tr w:rsidR="00794264" w:rsidRPr="00F65A3C" w:rsidTr="00330ED7">
        <w:tc>
          <w:tcPr>
            <w:tcW w:w="4963" w:type="dxa"/>
            <w:gridSpan w:val="3"/>
            <w:vMerge/>
          </w:tcPr>
          <w:p w:rsidR="00794264" w:rsidRPr="00F65A3C" w:rsidRDefault="00794264" w:rsidP="00A06720">
            <w:pPr>
              <w:pStyle w:val="ECCTabletext"/>
              <w:keepNext/>
            </w:pPr>
          </w:p>
        </w:tc>
        <w:tc>
          <w:tcPr>
            <w:tcW w:w="1842" w:type="dxa"/>
          </w:tcPr>
          <w:p w:rsidR="00794264" w:rsidRPr="00794264" w:rsidRDefault="00794264" w:rsidP="00A06720">
            <w:pPr>
              <w:pStyle w:val="ECCTabletext"/>
              <w:keepNext/>
              <w:rPr>
                <w:rStyle w:val="ECCHLbold"/>
              </w:rPr>
            </w:pPr>
            <w:r w:rsidRPr="00F65A3C">
              <w:rPr>
                <w:rStyle w:val="ECCHLbold"/>
              </w:rPr>
              <w:t>I</w:t>
            </w:r>
            <w:r w:rsidRPr="00794264">
              <w:rPr>
                <w:rStyle w:val="ECCHLbold"/>
              </w:rPr>
              <w:t>/N (dB)</w:t>
            </w:r>
          </w:p>
        </w:tc>
        <w:tc>
          <w:tcPr>
            <w:tcW w:w="1238" w:type="dxa"/>
          </w:tcPr>
          <w:p w:rsidR="00794264" w:rsidRPr="00794264" w:rsidRDefault="00794264" w:rsidP="00A06720">
            <w:pPr>
              <w:pStyle w:val="ECCTabletext"/>
              <w:keepNext/>
              <w:rPr>
                <w:rStyle w:val="ECCHLbold"/>
              </w:rPr>
            </w:pPr>
            <w:r w:rsidRPr="00F65A3C">
              <w:rPr>
                <w:rStyle w:val="ECCHLbold"/>
              </w:rPr>
              <w:t>-6</w:t>
            </w:r>
          </w:p>
        </w:tc>
        <w:tc>
          <w:tcPr>
            <w:tcW w:w="1314" w:type="dxa"/>
          </w:tcPr>
          <w:p w:rsidR="00794264" w:rsidRPr="00794264" w:rsidRDefault="00794264" w:rsidP="00A06720">
            <w:pPr>
              <w:pStyle w:val="ECCTabletext"/>
              <w:keepNext/>
              <w:rPr>
                <w:rStyle w:val="ECCHLbold"/>
              </w:rPr>
            </w:pPr>
            <w:r w:rsidRPr="00F65A3C">
              <w:rPr>
                <w:rStyle w:val="ECCHLbold"/>
              </w:rPr>
              <w:t>-6</w:t>
            </w:r>
          </w:p>
        </w:tc>
      </w:tr>
      <w:tr w:rsidR="00794264" w:rsidRPr="00F65A3C" w:rsidTr="00330ED7">
        <w:tc>
          <w:tcPr>
            <w:tcW w:w="2084" w:type="dxa"/>
            <w:vMerge w:val="restart"/>
          </w:tcPr>
          <w:p w:rsidR="00794264" w:rsidRPr="00794264" w:rsidRDefault="00794264" w:rsidP="00A06720">
            <w:pPr>
              <w:pStyle w:val="ECCTabletext"/>
              <w:keepNext/>
              <w:rPr>
                <w:rStyle w:val="ECCHLbold"/>
              </w:rPr>
            </w:pPr>
            <w:r w:rsidRPr="00F65A3C">
              <w:rPr>
                <w:rStyle w:val="ECCHLbold"/>
              </w:rPr>
              <w:t>Interfering</w:t>
            </w:r>
          </w:p>
          <w:p w:rsidR="00794264" w:rsidRPr="00794264" w:rsidRDefault="00794264" w:rsidP="00A06720">
            <w:pPr>
              <w:pStyle w:val="ECCTabletext"/>
              <w:keepNext/>
              <w:rPr>
                <w:rStyle w:val="ECCHLbold"/>
              </w:rPr>
            </w:pPr>
            <w:r w:rsidRPr="00F65A3C">
              <w:rPr>
                <w:rStyle w:val="ECCHLbold"/>
              </w:rPr>
              <w:t>Transmitter</w:t>
            </w:r>
            <w:r w:rsidRPr="00794264">
              <w:rPr>
                <w:rStyle w:val="ECCHLbold"/>
              </w:rPr>
              <w:t>: ITS</w:t>
            </w:r>
          </w:p>
        </w:tc>
        <w:tc>
          <w:tcPr>
            <w:tcW w:w="1461" w:type="dxa"/>
          </w:tcPr>
          <w:p w:rsidR="00794264" w:rsidRPr="00794264" w:rsidRDefault="00794264" w:rsidP="00A06720">
            <w:pPr>
              <w:pStyle w:val="ECCTabletext"/>
              <w:keepNext/>
              <w:rPr>
                <w:rStyle w:val="ECCHLbold"/>
              </w:rPr>
            </w:pPr>
            <w:r w:rsidRPr="00F65A3C">
              <w:rPr>
                <w:rStyle w:val="ECCHLbold"/>
              </w:rPr>
              <w:t>BW</w:t>
            </w:r>
            <w:r w:rsidRPr="00794264">
              <w:rPr>
                <w:rStyle w:val="ECCHLbold"/>
              </w:rPr>
              <w:t>-IT (MHz)</w:t>
            </w:r>
          </w:p>
        </w:tc>
        <w:tc>
          <w:tcPr>
            <w:tcW w:w="1418" w:type="dxa"/>
          </w:tcPr>
          <w:p w:rsidR="00794264" w:rsidRPr="00794264" w:rsidRDefault="00794264" w:rsidP="00A06720">
            <w:pPr>
              <w:pStyle w:val="ECCTabletext"/>
              <w:keepNext/>
              <w:rPr>
                <w:rStyle w:val="ECCHLbold"/>
              </w:rPr>
            </w:pPr>
            <w:r w:rsidRPr="001834B0">
              <w:rPr>
                <w:rStyle w:val="ECCHLbold"/>
              </w:rPr>
              <w:t>PIT</w:t>
            </w:r>
            <w:r w:rsidRPr="00794264">
              <w:rPr>
                <w:rStyle w:val="ECCHLbold"/>
              </w:rPr>
              <w:t xml:space="preserve"> in BW-IT (dBm)</w:t>
            </w:r>
          </w:p>
        </w:tc>
        <w:tc>
          <w:tcPr>
            <w:tcW w:w="1842" w:type="dxa"/>
          </w:tcPr>
          <w:p w:rsidR="00794264" w:rsidRPr="00794264" w:rsidRDefault="00794264" w:rsidP="00A06720">
            <w:pPr>
              <w:pStyle w:val="ECCTabletext"/>
              <w:keepNext/>
              <w:rPr>
                <w:rStyle w:val="ECCHLbold"/>
              </w:rPr>
            </w:pPr>
            <w:r w:rsidRPr="00F65A3C">
              <w:rPr>
                <w:rStyle w:val="ECCHLbold"/>
              </w:rPr>
              <w:t>P</w:t>
            </w:r>
            <w:r w:rsidRPr="00794264">
              <w:rPr>
                <w:rStyle w:val="ECCHLbold"/>
              </w:rPr>
              <w:t>IT in BW-WT (dBm)</w:t>
            </w:r>
          </w:p>
        </w:tc>
        <w:tc>
          <w:tcPr>
            <w:tcW w:w="2552" w:type="dxa"/>
            <w:gridSpan w:val="2"/>
          </w:tcPr>
          <w:p w:rsidR="00794264" w:rsidRPr="00794264" w:rsidRDefault="00794264" w:rsidP="00A06720">
            <w:pPr>
              <w:pStyle w:val="ECCTabletext"/>
              <w:keepNext/>
              <w:rPr>
                <w:rStyle w:val="ECCHLbold"/>
              </w:rPr>
            </w:pPr>
            <w:proofErr w:type="spellStart"/>
            <w:r w:rsidRPr="00F65A3C">
              <w:rPr>
                <w:rStyle w:val="ECCHLbold"/>
              </w:rPr>
              <w:t>Pthr</w:t>
            </w:r>
            <w:proofErr w:type="spellEnd"/>
            <w:r w:rsidRPr="00F65A3C">
              <w:rPr>
                <w:rStyle w:val="ECCHLbold"/>
              </w:rPr>
              <w:t xml:space="preserve"> </w:t>
            </w:r>
            <w:r w:rsidRPr="00794264">
              <w:rPr>
                <w:rStyle w:val="ECCHLbold"/>
              </w:rPr>
              <w:t>in BW-WT (dBm)</w:t>
            </w:r>
          </w:p>
        </w:tc>
      </w:tr>
      <w:tr w:rsidR="00794264" w:rsidRPr="00F65A3C" w:rsidTr="00330ED7">
        <w:tc>
          <w:tcPr>
            <w:tcW w:w="2084" w:type="dxa"/>
            <w:vMerge/>
          </w:tcPr>
          <w:p w:rsidR="00794264" w:rsidRPr="00F65A3C" w:rsidRDefault="00794264" w:rsidP="00A06720">
            <w:pPr>
              <w:pStyle w:val="ECCTabletext"/>
              <w:keepNext/>
            </w:pPr>
          </w:p>
        </w:tc>
        <w:tc>
          <w:tcPr>
            <w:tcW w:w="1461" w:type="dxa"/>
          </w:tcPr>
          <w:p w:rsidR="00794264" w:rsidRPr="00794264" w:rsidRDefault="00794264" w:rsidP="00A06720">
            <w:pPr>
              <w:pStyle w:val="ECCTabletext"/>
              <w:keepNext/>
            </w:pPr>
            <w:r w:rsidRPr="00F65A3C">
              <w:t>10</w:t>
            </w:r>
          </w:p>
        </w:tc>
        <w:tc>
          <w:tcPr>
            <w:tcW w:w="1418" w:type="dxa"/>
          </w:tcPr>
          <w:p w:rsidR="00794264" w:rsidRPr="00794264" w:rsidRDefault="00794264" w:rsidP="00A06720">
            <w:pPr>
              <w:pStyle w:val="ECCTabletext"/>
              <w:keepNext/>
            </w:pPr>
            <w:r w:rsidRPr="00F65A3C">
              <w:t>23</w:t>
            </w:r>
          </w:p>
        </w:tc>
        <w:tc>
          <w:tcPr>
            <w:tcW w:w="1842" w:type="dxa"/>
          </w:tcPr>
          <w:p w:rsidR="00794264" w:rsidRPr="00794264" w:rsidRDefault="00794264" w:rsidP="00A06720">
            <w:pPr>
              <w:pStyle w:val="ECCTabletext"/>
              <w:keepNext/>
              <w:rPr>
                <w:rStyle w:val="ECCHLbold"/>
              </w:rPr>
            </w:pPr>
            <w:r w:rsidRPr="00F65A3C">
              <w:rPr>
                <w:rStyle w:val="ECCHLbold"/>
              </w:rPr>
              <w:t>2</w:t>
            </w:r>
            <w:r w:rsidRPr="00794264">
              <w:rPr>
                <w:rStyle w:val="ECCHLbold"/>
              </w:rPr>
              <w:t>6</w:t>
            </w:r>
          </w:p>
        </w:tc>
        <w:tc>
          <w:tcPr>
            <w:tcW w:w="1238" w:type="dxa"/>
          </w:tcPr>
          <w:p w:rsidR="00794264" w:rsidRPr="00794264" w:rsidRDefault="00794264" w:rsidP="00A06720">
            <w:pPr>
              <w:pStyle w:val="ECCTabletext"/>
              <w:keepNext/>
            </w:pPr>
            <w:r w:rsidRPr="00F65A3C">
              <w:t>-115</w:t>
            </w:r>
          </w:p>
        </w:tc>
        <w:tc>
          <w:tcPr>
            <w:tcW w:w="1314" w:type="dxa"/>
          </w:tcPr>
          <w:p w:rsidR="00794264" w:rsidRPr="00794264" w:rsidRDefault="00794264" w:rsidP="00A06720">
            <w:pPr>
              <w:pStyle w:val="ECCTabletext"/>
              <w:keepNext/>
            </w:pPr>
            <w:r w:rsidRPr="00F65A3C">
              <w:t>-105</w:t>
            </w:r>
          </w:p>
        </w:tc>
      </w:tr>
      <w:tr w:rsidR="00794264" w:rsidRPr="00F65A3C" w:rsidTr="00330ED7">
        <w:tc>
          <w:tcPr>
            <w:tcW w:w="2084" w:type="dxa"/>
            <w:vMerge/>
          </w:tcPr>
          <w:p w:rsidR="00794264" w:rsidRPr="00F65A3C" w:rsidRDefault="00794264" w:rsidP="00A06720">
            <w:pPr>
              <w:pStyle w:val="ECCTabletext"/>
              <w:keepNext/>
            </w:pPr>
          </w:p>
        </w:tc>
        <w:tc>
          <w:tcPr>
            <w:tcW w:w="1461" w:type="dxa"/>
          </w:tcPr>
          <w:p w:rsidR="00794264" w:rsidRPr="00794264" w:rsidRDefault="00794264" w:rsidP="00A06720">
            <w:pPr>
              <w:pStyle w:val="ECCTabletext"/>
              <w:keepNext/>
            </w:pPr>
            <w:r w:rsidRPr="00F65A3C">
              <w:t>10</w:t>
            </w:r>
          </w:p>
        </w:tc>
        <w:tc>
          <w:tcPr>
            <w:tcW w:w="1418" w:type="dxa"/>
          </w:tcPr>
          <w:p w:rsidR="00794264" w:rsidRPr="00794264" w:rsidRDefault="00794264" w:rsidP="00A06720">
            <w:pPr>
              <w:pStyle w:val="ECCTabletext"/>
              <w:keepNext/>
            </w:pPr>
            <w:r w:rsidRPr="00F65A3C">
              <w:t>33</w:t>
            </w:r>
          </w:p>
        </w:tc>
        <w:tc>
          <w:tcPr>
            <w:tcW w:w="1842" w:type="dxa"/>
          </w:tcPr>
          <w:p w:rsidR="00794264" w:rsidRPr="00794264" w:rsidRDefault="00794264" w:rsidP="00A06720">
            <w:pPr>
              <w:pStyle w:val="ECCTabletext"/>
              <w:keepNext/>
              <w:rPr>
                <w:rStyle w:val="ECCHLbold"/>
              </w:rPr>
            </w:pPr>
            <w:r w:rsidRPr="00F65A3C">
              <w:rPr>
                <w:rStyle w:val="ECCHLbold"/>
              </w:rPr>
              <w:t>3</w:t>
            </w:r>
            <w:r w:rsidRPr="00794264">
              <w:rPr>
                <w:rStyle w:val="ECCHLbold"/>
              </w:rPr>
              <w:t>6</w:t>
            </w:r>
          </w:p>
        </w:tc>
        <w:tc>
          <w:tcPr>
            <w:tcW w:w="1238" w:type="dxa"/>
          </w:tcPr>
          <w:p w:rsidR="00794264" w:rsidRPr="00794264" w:rsidRDefault="00794264" w:rsidP="00A06720">
            <w:pPr>
              <w:pStyle w:val="ECCTabletext"/>
              <w:keepNext/>
            </w:pPr>
            <w:r w:rsidRPr="00F65A3C">
              <w:t>-125</w:t>
            </w:r>
          </w:p>
        </w:tc>
        <w:tc>
          <w:tcPr>
            <w:tcW w:w="1314" w:type="dxa"/>
          </w:tcPr>
          <w:p w:rsidR="00794264" w:rsidRPr="00794264" w:rsidRDefault="00794264" w:rsidP="00A06720">
            <w:pPr>
              <w:pStyle w:val="ECCTabletext"/>
              <w:keepNext/>
            </w:pPr>
            <w:r w:rsidRPr="00F65A3C">
              <w:t>-115</w:t>
            </w:r>
          </w:p>
        </w:tc>
      </w:tr>
      <w:tr w:rsidR="00794264" w:rsidRPr="00F65A3C" w:rsidTr="00330ED7">
        <w:tc>
          <w:tcPr>
            <w:tcW w:w="9357" w:type="dxa"/>
            <w:gridSpan w:val="6"/>
          </w:tcPr>
          <w:p w:rsidR="00794264" w:rsidRPr="00F65A3C" w:rsidRDefault="00794264" w:rsidP="00A06720">
            <w:pPr>
              <w:pStyle w:val="ECCTabletext"/>
              <w:keepNext/>
            </w:pPr>
          </w:p>
        </w:tc>
      </w:tr>
    </w:tbl>
    <w:p w:rsidR="00794264" w:rsidRPr="003B5F72" w:rsidRDefault="00794264" w:rsidP="003B5F72">
      <w:pPr>
        <w:pStyle w:val="ECCTablenote"/>
        <w:ind w:left="540"/>
      </w:pPr>
      <w:r w:rsidRPr="003B5F72">
        <w:t xml:space="preserve">PIT = Power of Interfering Transmitter, PWT = Power of Wanted Transmitter, </w:t>
      </w:r>
      <w:proofErr w:type="spellStart"/>
      <w:r w:rsidRPr="003B5F72">
        <w:t>Pthr</w:t>
      </w:r>
      <w:proofErr w:type="spellEnd"/>
      <w:r w:rsidRPr="003B5F72">
        <w:t xml:space="preserve"> = Power threshold</w:t>
      </w:r>
    </w:p>
    <w:p w:rsidR="00712170" w:rsidRDefault="00794264" w:rsidP="00706A19">
      <w:pPr>
        <w:pStyle w:val="ECCTablenote"/>
        <w:ind w:left="540"/>
        <w:rPr>
          <w:rStyle w:val="ECCHLbold"/>
          <w:rFonts w:eastAsia="Calibri"/>
          <w:sz w:val="20"/>
          <w:szCs w:val="22"/>
          <w:lang w:eastAsia="de-DE"/>
        </w:rPr>
      </w:pPr>
      <w:r w:rsidRPr="00712170">
        <w:rPr>
          <w:rStyle w:val="ECCHLbold"/>
        </w:rPr>
        <w:t>Note</w:t>
      </w:r>
      <w:r w:rsidR="00712170">
        <w:rPr>
          <w:rStyle w:val="ECCHLbold"/>
        </w:rPr>
        <w:t xml:space="preserve"> 1</w:t>
      </w:r>
      <w:r w:rsidRPr="003B5F72">
        <w:rPr>
          <w:rStyle w:val="ECCHLbold"/>
          <w:b w:val="0"/>
        </w:rPr>
        <w:t>:</w:t>
      </w:r>
      <w:r w:rsidRPr="003B5F72">
        <w:t xml:space="preserve"> </w:t>
      </w:r>
      <w:r w:rsidRPr="003B5F72">
        <w:rPr>
          <w:rStyle w:val="ECCHLbold"/>
          <w:b w:val="0"/>
        </w:rPr>
        <w:t xml:space="preserve">There are no 40 or 80 MHz RLAN channels in the SRD band overlapping with the ITS band, see </w:t>
      </w:r>
      <w:r w:rsidRPr="003B5F72">
        <w:rPr>
          <w:rStyle w:val="ECCHLbold"/>
          <w:b w:val="0"/>
        </w:rPr>
        <w:fldChar w:fldCharType="begin"/>
      </w:r>
      <w:r w:rsidRPr="003B5F72">
        <w:rPr>
          <w:rStyle w:val="ECCHLbold"/>
          <w:b w:val="0"/>
        </w:rPr>
        <w:instrText xml:space="preserve"> REF _Ref491275625 \h  \* MERGEFORMAT </w:instrText>
      </w:r>
      <w:r w:rsidRPr="003B5F72">
        <w:rPr>
          <w:rStyle w:val="ECCHLbold"/>
          <w:b w:val="0"/>
        </w:rPr>
      </w:r>
      <w:r w:rsidRPr="003B5F72">
        <w:rPr>
          <w:rStyle w:val="ECCHLbold"/>
          <w:b w:val="0"/>
        </w:rPr>
        <w:fldChar w:fldCharType="separate"/>
      </w:r>
      <w:r w:rsidR="002008DF" w:rsidRPr="003B5F72">
        <w:t>Figure 1</w:t>
      </w:r>
      <w:r w:rsidRPr="003B5F72">
        <w:rPr>
          <w:rStyle w:val="ECCHLbold"/>
          <w:b w:val="0"/>
        </w:rPr>
        <w:fldChar w:fldCharType="end"/>
      </w:r>
      <w:r w:rsidRPr="003B5F72">
        <w:rPr>
          <w:rStyle w:val="ECCHLbold"/>
          <w:b w:val="0"/>
        </w:rPr>
        <w:t>.</w:t>
      </w:r>
      <w:r w:rsidR="00712170">
        <w:rPr>
          <w:rStyle w:val="ECCHLbold"/>
        </w:rPr>
        <w:t xml:space="preserve"> </w:t>
      </w:r>
    </w:p>
    <w:p w:rsidR="00712170" w:rsidRPr="00706A19" w:rsidRDefault="00712170" w:rsidP="00706A19">
      <w:pPr>
        <w:pStyle w:val="ECCTablenote"/>
        <w:ind w:left="540"/>
        <w:rPr>
          <w:b/>
        </w:rPr>
      </w:pPr>
      <w:r w:rsidRPr="00712170">
        <w:rPr>
          <w:rStyle w:val="ECCHLbold"/>
        </w:rPr>
        <w:t>Note 2</w:t>
      </w:r>
      <w:r>
        <w:t xml:space="preserve">: Margin above sensitivity. </w:t>
      </w:r>
      <w:r w:rsidRPr="00052D53">
        <w:t>Calculations are performed without margin (0 d</w:t>
      </w:r>
      <w:r>
        <w:t xml:space="preserve">B) and with a margin of 10 dB. For the calculation see </w:t>
      </w:r>
      <w:r w:rsidRPr="00052D53">
        <w:t xml:space="preserve">ECC </w:t>
      </w:r>
      <w:r>
        <w:t>Rep. 244, Annex 5.1</w:t>
      </w:r>
      <w:r w:rsidR="003879AC">
        <w:t>, equation 11</w:t>
      </w:r>
      <w:r>
        <w:t>.</w:t>
      </w:r>
    </w:p>
    <w:p w:rsidR="00712170" w:rsidRDefault="00712170" w:rsidP="003B5F72">
      <w:pPr>
        <w:pStyle w:val="ECCTablenote"/>
        <w:ind w:left="540"/>
        <w:rPr>
          <w:rStyle w:val="ECCHLbold"/>
        </w:rPr>
      </w:pPr>
    </w:p>
    <w:p w:rsidR="00712170" w:rsidRPr="003B5F72" w:rsidRDefault="00712170" w:rsidP="003B5F72">
      <w:pPr>
        <w:pStyle w:val="ECCTablenote"/>
        <w:ind w:left="540"/>
      </w:pPr>
    </w:p>
    <w:p w:rsidR="00794264" w:rsidRPr="007D2CBD" w:rsidRDefault="00794264" w:rsidP="00794264">
      <w:pPr>
        <w:rPr>
          <w:rStyle w:val="ECCParagraph"/>
        </w:rPr>
      </w:pPr>
      <w:r w:rsidRPr="007D2CBD">
        <w:rPr>
          <w:rStyle w:val="ECCParagraph"/>
        </w:rPr>
        <w:t xml:space="preserve">The results show that for RLAN as victim working with 14 dBm in 20 to 80 MHz at its sensitivity level, the LBT threshold values for ITS to detect RLAN would be between -105 dBm and -115 dBm in 20 MHz; for the 20 MHz RLAN bandwidth, this is 19 dB below the noise floor of the ITS receiver (N=-97 dBm in 20 MHz). For ITS working with 33 dBm in 10 MHz the threshold would be 10 dB lower as above. If RLAN is working with a certain margin above its sensitivity, then the threshold could be increased accordingly. </w:t>
      </w:r>
    </w:p>
    <w:p w:rsidR="00794264" w:rsidRPr="008669C7" w:rsidRDefault="00794264" w:rsidP="008669C7">
      <w:pPr>
        <w:pStyle w:val="Heading4"/>
        <w:rPr>
          <w:lang w:val="en-US"/>
        </w:rPr>
      </w:pPr>
      <w:bookmarkStart w:id="239" w:name="_Toc401009033"/>
      <w:bookmarkStart w:id="240" w:name="_Toc441670156"/>
      <w:bookmarkStart w:id="241" w:name="_Toc504566337"/>
      <w:bookmarkStart w:id="242" w:name="_Toc513466550"/>
      <w:r w:rsidRPr="008669C7">
        <w:rPr>
          <w:lang w:val="en-US"/>
        </w:rPr>
        <w:t>Clear Channel Assessment in IEEE 802.11 - requirements for the coexistence between RLAN and ITS</w:t>
      </w:r>
      <w:bookmarkEnd w:id="239"/>
      <w:bookmarkEnd w:id="240"/>
      <w:bookmarkEnd w:id="241"/>
      <w:bookmarkEnd w:id="242"/>
    </w:p>
    <w:p w:rsidR="00794264" w:rsidRPr="007D2CBD" w:rsidRDefault="00794264" w:rsidP="00794264">
      <w:pPr>
        <w:rPr>
          <w:rStyle w:val="ECCParagraph"/>
        </w:rPr>
      </w:pPr>
      <w:r w:rsidRPr="007D2CBD">
        <w:rPr>
          <w:rStyle w:val="ECCParagraph"/>
        </w:rPr>
        <w:t xml:space="preserve">A fundamental principle employed in the IEEE 802.11 (“Wi-Fi”) standard is that of Carrier Sense Multiple Access with Collision Avoidance (CSMA/CA). This is a </w:t>
      </w:r>
      <w:r w:rsidRPr="00AB0CCE">
        <w:rPr>
          <w:rStyle w:val="ECCParagraph"/>
        </w:rPr>
        <w:t>“listen-before-talk”</w:t>
      </w:r>
      <w:r w:rsidRPr="007D2CBD">
        <w:rPr>
          <w:rStyle w:val="ECCParagraph"/>
        </w:rPr>
        <w:t xml:space="preserve"> process, where the IEEE 802.11 system tries to detect whether a channel is busy before transmitting a data packet. This </w:t>
      </w:r>
      <w:proofErr w:type="gramStart"/>
      <w:r w:rsidRPr="007D2CBD">
        <w:rPr>
          <w:rStyle w:val="ECCParagraph"/>
        </w:rPr>
        <w:t>process,</w:t>
      </w:r>
      <w:proofErr w:type="gramEnd"/>
      <w:r w:rsidRPr="007D2CBD">
        <w:rPr>
          <w:rStyle w:val="ECCParagraph"/>
        </w:rPr>
        <w:t xml:space="preserve"> often referred to as Clear Channel Assessment (CCA), uses Carrier Sensing (CS) and Energy Detection (ED) to detect whether a channel is transitioning from idle to busy (see IEEE 802.11-2016 </w:t>
      </w:r>
      <w:r w:rsidRPr="007D2CBD">
        <w:rPr>
          <w:rStyle w:val="ECCParagraph"/>
        </w:rPr>
        <w:fldChar w:fldCharType="begin"/>
      </w:r>
      <w:r w:rsidRPr="007D2CBD">
        <w:rPr>
          <w:rStyle w:val="ECCParagraph"/>
        </w:rPr>
        <w:instrText xml:space="preserve"> REF _Ref491268548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[48]</w:t>
      </w:r>
      <w:r w:rsidRPr="007D2CBD">
        <w:rPr>
          <w:rStyle w:val="ECCParagraph"/>
        </w:rPr>
        <w:fldChar w:fldCharType="end"/>
      </w:r>
      <w:r w:rsidRPr="007D2CBD">
        <w:rPr>
          <w:rStyle w:val="ECCParagraph"/>
        </w:rPr>
        <w:t>, paragraph 17.3.10.6).</w:t>
      </w:r>
    </w:p>
    <w:p w:rsidR="00794264" w:rsidRPr="007D2CBD" w:rsidRDefault="00794264" w:rsidP="00794264">
      <w:pPr>
        <w:rPr>
          <w:rStyle w:val="ECCParagraph"/>
        </w:rPr>
      </w:pPr>
      <w:r w:rsidRPr="007D2CBD">
        <w:rPr>
          <w:rStyle w:val="ECCParagraph"/>
        </w:rPr>
        <w:t xml:space="preserve">CS tries to match the received signal with known training (preamble) signal signatures of other IEEE 802.11 devices. ED detects whether any energy is present above a certain threshold, regardless of the form of the signal. If the medium is determined to be busy, either by CS or ED, then the device must wait (defer) for a period of time called the back off. </w:t>
      </w:r>
      <w:r w:rsidR="00181C9F" w:rsidRPr="00F65A3C">
        <w:t>Clear Channel Assessment</w:t>
      </w:r>
      <w:r w:rsidR="00181C9F" w:rsidRPr="00181C9F">
        <w:rPr>
          <w:rStyle w:val="ECCHLbold"/>
        </w:rPr>
        <w:t xml:space="preserve"> </w:t>
      </w:r>
      <w:r w:rsidR="00181C9F">
        <w:rPr>
          <w:rStyle w:val="ECCHLbold"/>
        </w:rPr>
        <w:t>(</w:t>
      </w:r>
      <w:r w:rsidRPr="00181C9F">
        <w:rPr>
          <w:rStyle w:val="ECCParagraph"/>
        </w:rPr>
        <w:t>CCA</w:t>
      </w:r>
      <w:r w:rsidR="00181C9F">
        <w:rPr>
          <w:rStyle w:val="ECCHLbold"/>
        </w:rPr>
        <w:t>)</w:t>
      </w:r>
      <w:r w:rsidRPr="007D2CBD">
        <w:rPr>
          <w:rStyle w:val="ECCParagraph"/>
        </w:rPr>
        <w:t xml:space="preserve"> has proven to be a very effective method for medium sharing, particularly for lightly loaded Wi-Fi networks.</w:t>
      </w:r>
    </w:p>
    <w:p w:rsidR="00794264" w:rsidRPr="007D2CBD" w:rsidRDefault="00794264" w:rsidP="00794264">
      <w:pPr>
        <w:rPr>
          <w:rStyle w:val="ECCParagraph"/>
        </w:rPr>
      </w:pPr>
      <w:r w:rsidRPr="007D2CBD">
        <w:rPr>
          <w:rStyle w:val="ECCParagraph"/>
        </w:rPr>
        <w:t xml:space="preserve">RLAN devices can use channels with 20, 40, 80 or 160 MHz bandwidths (as defined in the IEEE 802.11ac specification). Within the SRD band from 5725 MHz to 5875 MHz, a 160 MHz channel is not available. In order to use channels wider than 20 MHz CCA must be performed across a wider frequency range. To achieve this, the IEEE 802.11ac specification defines several CCA channels; </w:t>
      </w:r>
      <w:r w:rsidRPr="003B5F72">
        <w:rPr>
          <w:rStyle w:val="ECCParagraph"/>
        </w:rPr>
        <w:t xml:space="preserve">a Primary </w:t>
      </w:r>
      <w:r w:rsidR="00181C9F" w:rsidRPr="00307E83">
        <w:rPr>
          <w:rStyle w:val="ECCParagraph"/>
        </w:rPr>
        <w:t xml:space="preserve">CCA </w:t>
      </w:r>
      <w:r w:rsidRPr="00307E83">
        <w:rPr>
          <w:rStyle w:val="ECCParagraph"/>
        </w:rPr>
        <w:t>channel</w:t>
      </w:r>
      <w:r w:rsidRPr="007D2CBD">
        <w:rPr>
          <w:rStyle w:val="ECCParagraph"/>
        </w:rPr>
        <w:t xml:space="preserve"> and one or more Secondary CCA channels. For example, if a RLAN device is to operate in </w:t>
      </w:r>
      <w:proofErr w:type="gramStart"/>
      <w:r w:rsidRPr="007D2CBD">
        <w:rPr>
          <w:rStyle w:val="ECCParagraph"/>
        </w:rPr>
        <w:t>a</w:t>
      </w:r>
      <w:proofErr w:type="gramEnd"/>
      <w:r w:rsidRPr="007D2CBD">
        <w:rPr>
          <w:rStyle w:val="ECCParagraph"/>
        </w:rPr>
        <w:t xml:space="preserve"> 80 MHz bandwidth, it must perform CCA in the Primary (20 MHz) channel as well as in 3 adjacent 20 MHz Secondary channels.</w:t>
      </w:r>
    </w:p>
    <w:p w:rsidR="00794264" w:rsidRPr="007D2CBD" w:rsidRDefault="00794264" w:rsidP="00794264">
      <w:pPr>
        <w:rPr>
          <w:rStyle w:val="ECCParagraph"/>
        </w:rPr>
      </w:pPr>
      <w:r w:rsidRPr="007D2CBD">
        <w:rPr>
          <w:rStyle w:val="ECCParagraph"/>
        </w:rPr>
        <w:lastRenderedPageBreak/>
        <w:t xml:space="preserve">The IEEE 802.11 specification </w:t>
      </w:r>
      <w:r w:rsidRPr="007D2CBD">
        <w:rPr>
          <w:rStyle w:val="ECCParagraph"/>
        </w:rPr>
        <w:fldChar w:fldCharType="begin"/>
      </w:r>
      <w:r w:rsidRPr="007D2CBD">
        <w:rPr>
          <w:rStyle w:val="ECCParagraph"/>
        </w:rPr>
        <w:instrText xml:space="preserve"> REF _Ref491268548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[48]</w:t>
      </w:r>
      <w:r w:rsidRPr="007D2CBD">
        <w:rPr>
          <w:rStyle w:val="ECCParagraph"/>
        </w:rPr>
        <w:fldChar w:fldCharType="end"/>
      </w:r>
      <w:r w:rsidRPr="007D2CBD">
        <w:rPr>
          <w:rStyle w:val="ECCParagraph"/>
        </w:rPr>
        <w:t xml:space="preserve"> defines detection levels for CS and ED as shown in </w:t>
      </w:r>
      <w:r w:rsidRPr="007D2CBD">
        <w:rPr>
          <w:rStyle w:val="ECCParagraph"/>
        </w:rPr>
        <w:fldChar w:fldCharType="begin"/>
      </w:r>
      <w:r w:rsidRPr="007D2CBD">
        <w:rPr>
          <w:rStyle w:val="ECCParagraph"/>
        </w:rPr>
        <w:instrText xml:space="preserve"> REF _Ref498606463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sidRPr="002008DF">
        <w:rPr>
          <w:rStyle w:val="ECCParagraph"/>
        </w:rPr>
        <w:t>Table 17</w:t>
      </w:r>
      <w:r w:rsidRPr="007D2CBD">
        <w:rPr>
          <w:rStyle w:val="ECCParagraph"/>
        </w:rPr>
        <w:fldChar w:fldCharType="end"/>
      </w:r>
      <w:r w:rsidRPr="007D2CBD">
        <w:rPr>
          <w:rStyle w:val="ECCParagraph"/>
        </w:rPr>
        <w:t>.</w:t>
      </w:r>
    </w:p>
    <w:p w:rsidR="00794264" w:rsidRPr="00F65A3C" w:rsidRDefault="00794264" w:rsidP="00794264"/>
    <w:p w:rsidR="00794264" w:rsidRPr="00794264" w:rsidRDefault="00794264" w:rsidP="00A06720">
      <w:pPr>
        <w:pStyle w:val="Caption"/>
        <w:keepNext/>
      </w:pPr>
      <w:bookmarkStart w:id="243" w:name="_Ref498606463"/>
      <w:bookmarkStart w:id="244" w:name="_Ref409529905"/>
      <w:r w:rsidRPr="00794264">
        <w:t xml:space="preserve">Table </w:t>
      </w:r>
      <w:r w:rsidR="003F65F7">
        <w:fldChar w:fldCharType="begin"/>
      </w:r>
      <w:r w:rsidR="003F65F7">
        <w:instrText xml:space="preserve"> SEQ Table \* ARABIC </w:instrText>
      </w:r>
      <w:r w:rsidR="003F65F7">
        <w:fldChar w:fldCharType="separate"/>
      </w:r>
      <w:r w:rsidR="002008DF">
        <w:rPr>
          <w:noProof/>
        </w:rPr>
        <w:t>17</w:t>
      </w:r>
      <w:r w:rsidR="003F65F7">
        <w:rPr>
          <w:noProof/>
        </w:rPr>
        <w:fldChar w:fldCharType="end"/>
      </w:r>
      <w:bookmarkEnd w:id="243"/>
      <w:r w:rsidRPr="00794264">
        <w:t xml:space="preserve">: </w:t>
      </w:r>
      <w:bookmarkEnd w:id="244"/>
      <w:r w:rsidRPr="00794264">
        <w:t xml:space="preserve">IEEE 802.11 CCA detection levels </w:t>
      </w:r>
    </w:p>
    <w:tbl>
      <w:tblPr>
        <w:tblStyle w:val="ECCTable-redheader"/>
        <w:tblW w:w="0" w:type="auto"/>
        <w:tblInd w:w="0" w:type="dxa"/>
        <w:tblLook w:val="04A0" w:firstRow="1" w:lastRow="0" w:firstColumn="1" w:lastColumn="0" w:noHBand="0" w:noVBand="1"/>
      </w:tblPr>
      <w:tblGrid>
        <w:gridCol w:w="3685"/>
        <w:gridCol w:w="2410"/>
        <w:gridCol w:w="2408"/>
      </w:tblGrid>
      <w:tr w:rsidR="00794264" w:rsidRPr="00F65A3C" w:rsidTr="00330ED7">
        <w:trPr>
          <w:cnfStyle w:val="100000000000" w:firstRow="1" w:lastRow="0" w:firstColumn="0" w:lastColumn="0" w:oddVBand="0" w:evenVBand="0" w:oddHBand="0" w:evenHBand="0" w:firstRowFirstColumn="0" w:firstRowLastColumn="0" w:lastRowFirstColumn="0" w:lastRowLastColumn="0"/>
        </w:trPr>
        <w:tc>
          <w:tcPr>
            <w:tcW w:w="3685" w:type="dxa"/>
          </w:tcPr>
          <w:p w:rsidR="00794264" w:rsidRPr="00F65A3C" w:rsidRDefault="00794264" w:rsidP="00A06720">
            <w:pPr>
              <w:keepNext/>
            </w:pPr>
          </w:p>
        </w:tc>
        <w:tc>
          <w:tcPr>
            <w:tcW w:w="2410" w:type="dxa"/>
          </w:tcPr>
          <w:p w:rsidR="00794264" w:rsidRPr="00794264" w:rsidRDefault="00794264" w:rsidP="00A06720">
            <w:pPr>
              <w:keepNext/>
            </w:pPr>
            <w:r w:rsidRPr="00F65A3C">
              <w:t>CS detection level (dBm)</w:t>
            </w:r>
          </w:p>
        </w:tc>
        <w:tc>
          <w:tcPr>
            <w:tcW w:w="2408" w:type="dxa"/>
          </w:tcPr>
          <w:p w:rsidR="00794264" w:rsidRPr="00794264" w:rsidRDefault="00794264" w:rsidP="00A06720">
            <w:pPr>
              <w:keepNext/>
            </w:pPr>
            <w:r w:rsidRPr="00F65A3C">
              <w:t xml:space="preserve">ED detection level </w:t>
            </w:r>
            <w:r w:rsidRPr="00F65A3C">
              <w:br/>
              <w:t>(dBm within 20 MHz)</w:t>
            </w:r>
          </w:p>
        </w:tc>
      </w:tr>
      <w:tr w:rsidR="00794264" w:rsidRPr="00F65A3C" w:rsidTr="00330ED7">
        <w:tc>
          <w:tcPr>
            <w:tcW w:w="3685" w:type="dxa"/>
          </w:tcPr>
          <w:p w:rsidR="00794264" w:rsidRPr="00794264" w:rsidRDefault="00794264" w:rsidP="00A06720">
            <w:pPr>
              <w:keepNext/>
            </w:pPr>
            <w:r w:rsidRPr="00F65A3C">
              <w:t>CCA sensitivity for signals occupying the primary 20 MHz channel</w:t>
            </w:r>
          </w:p>
        </w:tc>
        <w:tc>
          <w:tcPr>
            <w:tcW w:w="2410" w:type="dxa"/>
          </w:tcPr>
          <w:p w:rsidR="00794264" w:rsidRPr="00794264" w:rsidRDefault="00794264" w:rsidP="00A06720">
            <w:pPr>
              <w:keepNext/>
            </w:pPr>
            <w:r w:rsidRPr="00F65A3C">
              <w:t>-82</w:t>
            </w:r>
            <w:r w:rsidRPr="00794264">
              <w:t xml:space="preserve">  (see Note)</w:t>
            </w:r>
          </w:p>
        </w:tc>
        <w:tc>
          <w:tcPr>
            <w:tcW w:w="2408" w:type="dxa"/>
          </w:tcPr>
          <w:p w:rsidR="00794264" w:rsidRPr="00794264" w:rsidRDefault="00794264" w:rsidP="00A06720">
            <w:pPr>
              <w:keepNext/>
            </w:pPr>
            <w:r w:rsidRPr="00F65A3C">
              <w:t>-62</w:t>
            </w:r>
          </w:p>
        </w:tc>
      </w:tr>
      <w:tr w:rsidR="00794264" w:rsidRPr="00F65A3C" w:rsidTr="00330ED7">
        <w:tc>
          <w:tcPr>
            <w:tcW w:w="3685" w:type="dxa"/>
          </w:tcPr>
          <w:p w:rsidR="00794264" w:rsidRPr="00794264" w:rsidRDefault="00794264" w:rsidP="00A06720">
            <w:pPr>
              <w:keepNext/>
            </w:pPr>
            <w:r w:rsidRPr="00F65A3C">
              <w:t>CCA sensitivity for signals not occupying the primary 20 MHz channel</w:t>
            </w:r>
          </w:p>
        </w:tc>
        <w:tc>
          <w:tcPr>
            <w:tcW w:w="2410" w:type="dxa"/>
          </w:tcPr>
          <w:p w:rsidR="00794264" w:rsidRPr="00794264" w:rsidRDefault="00794264" w:rsidP="00A06720">
            <w:pPr>
              <w:keepNext/>
            </w:pPr>
            <w:r w:rsidRPr="00F65A3C">
              <w:t>-72</w:t>
            </w:r>
          </w:p>
        </w:tc>
        <w:tc>
          <w:tcPr>
            <w:tcW w:w="2408" w:type="dxa"/>
          </w:tcPr>
          <w:p w:rsidR="00794264" w:rsidRPr="00794264" w:rsidRDefault="00794264" w:rsidP="00A06720">
            <w:pPr>
              <w:keepNext/>
            </w:pPr>
            <w:r w:rsidRPr="00F65A3C">
              <w:t>-62</w:t>
            </w:r>
          </w:p>
        </w:tc>
      </w:tr>
    </w:tbl>
    <w:p w:rsidR="00794264" w:rsidRPr="00794264" w:rsidRDefault="00794264" w:rsidP="00307E83">
      <w:pPr>
        <w:pStyle w:val="ECCTablenote"/>
        <w:keepNext/>
        <w:ind w:firstLine="283"/>
      </w:pPr>
      <w:r w:rsidRPr="00F65A3C">
        <w:t xml:space="preserve">Note: There are further bandwidth-dependent thresholds defined for 40/80/160 MHz frames defined in Table 21-27 of </w:t>
      </w:r>
      <w:r w:rsidRPr="00794264">
        <w:fldChar w:fldCharType="begin"/>
      </w:r>
      <w:r w:rsidRPr="00794264">
        <w:instrText xml:space="preserve"> REF _Ref491268548 \r \h  \* MERGEFORMAT </w:instrText>
      </w:r>
      <w:r w:rsidRPr="00794264">
        <w:fldChar w:fldCharType="separate"/>
      </w:r>
      <w:r w:rsidR="002008DF">
        <w:t>[48]</w:t>
      </w:r>
      <w:r w:rsidRPr="00794264">
        <w:fldChar w:fldCharType="end"/>
      </w:r>
    </w:p>
    <w:p w:rsidR="00794264" w:rsidRPr="007D2CBD" w:rsidRDefault="00794264" w:rsidP="00794264">
      <w:pPr>
        <w:rPr>
          <w:rStyle w:val="ECCParagraph"/>
        </w:rPr>
      </w:pPr>
      <w:r w:rsidRPr="007D2CBD">
        <w:rPr>
          <w:rStyle w:val="ECCParagraph"/>
        </w:rPr>
        <w:t xml:space="preserve">As </w:t>
      </w:r>
      <w:r w:rsidR="00181C9F">
        <w:rPr>
          <w:rStyle w:val="ECCParagraph"/>
        </w:rPr>
        <w:t xml:space="preserve">it </w:t>
      </w:r>
      <w:r w:rsidRPr="007D2CBD">
        <w:rPr>
          <w:rStyle w:val="ECCParagraph"/>
        </w:rPr>
        <w:t xml:space="preserve">can be seen in </w:t>
      </w:r>
      <w:r w:rsidRPr="007D2CBD">
        <w:rPr>
          <w:rStyle w:val="ECCParagraph"/>
        </w:rPr>
        <w:fldChar w:fldCharType="begin"/>
      </w:r>
      <w:r w:rsidRPr="007D2CBD">
        <w:rPr>
          <w:rStyle w:val="ECCParagraph"/>
        </w:rPr>
        <w:instrText xml:space="preserve"> REF _Ref498606463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sidRPr="002008DF">
        <w:rPr>
          <w:rStyle w:val="ECCParagraph"/>
        </w:rPr>
        <w:t>Table 17</w:t>
      </w:r>
      <w:r w:rsidRPr="007D2CBD">
        <w:rPr>
          <w:rStyle w:val="ECCParagraph"/>
        </w:rPr>
        <w:fldChar w:fldCharType="end"/>
      </w:r>
      <w:r w:rsidRPr="007D2CBD">
        <w:rPr>
          <w:rStyle w:val="ECCParagraph"/>
        </w:rPr>
        <w:t>, there is a significant difference between detection levels using CS and ED. In the Primary Channel, there is a 20 dB difference between detection thresholds. Put in terms of range, if a device is operating in free space (1/R2 path loss) then a preamble can be detected using CS at ten times the distance that energy can be detected using ED. Therefore, CS of the preambles offers far better protection against interference than ED.</w:t>
      </w:r>
    </w:p>
    <w:p w:rsidR="00794264" w:rsidRPr="007D2CBD" w:rsidRDefault="00794264" w:rsidP="00794264">
      <w:pPr>
        <w:rPr>
          <w:rStyle w:val="ECCParagraph"/>
        </w:rPr>
      </w:pPr>
      <w:r w:rsidRPr="007D2CBD">
        <w:rPr>
          <w:rStyle w:val="ECCParagraph"/>
        </w:rPr>
        <w:t xml:space="preserve">Studies have been started on interference avoidance techniques currently employed in 5 GHz RLAN systems and their applicability to ITS. ETSI has published first results and open issues in ETSI TR 103 319 </w:t>
      </w:r>
      <w:r w:rsidRPr="007D2CBD">
        <w:rPr>
          <w:rStyle w:val="ECCParagraph"/>
        </w:rPr>
        <w:fldChar w:fldCharType="begin"/>
      </w:r>
      <w:r w:rsidRPr="007D2CBD">
        <w:rPr>
          <w:rStyle w:val="ECCParagraph"/>
        </w:rPr>
        <w:instrText xml:space="preserve"> REF _Ref491270771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[45]</w:t>
      </w:r>
      <w:r w:rsidRPr="007D2CBD">
        <w:rPr>
          <w:rStyle w:val="ECCParagraph"/>
        </w:rPr>
        <w:fldChar w:fldCharType="end"/>
      </w:r>
      <w:r w:rsidRPr="007D2CBD">
        <w:rPr>
          <w:rStyle w:val="ECCParagraph"/>
        </w:rPr>
        <w:t>. This might be a starting point for further work.</w:t>
      </w:r>
    </w:p>
    <w:p w:rsidR="00794264" w:rsidRPr="00F65A3C" w:rsidRDefault="00794264" w:rsidP="008669C7">
      <w:pPr>
        <w:pStyle w:val="Heading4"/>
        <w:rPr>
          <w:rStyle w:val="ECCParagraph"/>
          <w:rFonts w:eastAsia="Calibri" w:cs="Times New Roman"/>
          <w:b/>
          <w:bCs w:val="0"/>
          <w:szCs w:val="22"/>
        </w:rPr>
      </w:pPr>
      <w:bookmarkStart w:id="245" w:name="_Toc504566338"/>
      <w:bookmarkStart w:id="246" w:name="_Toc513466551"/>
      <w:r w:rsidRPr="00F65A3C">
        <w:rPr>
          <w:rStyle w:val="ECCParagraph"/>
        </w:rPr>
        <w:t>Applicability of CCA to ITS</w:t>
      </w:r>
      <w:bookmarkEnd w:id="245"/>
      <w:bookmarkEnd w:id="246"/>
    </w:p>
    <w:p w:rsidR="00794264" w:rsidRPr="007D2CBD" w:rsidRDefault="00794264" w:rsidP="00794264">
      <w:pPr>
        <w:rPr>
          <w:rStyle w:val="ECCParagraph"/>
        </w:rPr>
      </w:pPr>
      <w:proofErr w:type="gramStart"/>
      <w:r w:rsidRPr="007D2CBD">
        <w:rPr>
          <w:rStyle w:val="ECCParagraph"/>
        </w:rPr>
        <w:t>ITS</w:t>
      </w:r>
      <w:proofErr w:type="gramEnd"/>
      <w:r w:rsidRPr="007D2CBD">
        <w:rPr>
          <w:rStyle w:val="ECCParagraph"/>
        </w:rPr>
        <w:t xml:space="preserve"> adopted the IEEE 802.11p </w:t>
      </w:r>
      <w:r w:rsidRPr="007D2CBD">
        <w:rPr>
          <w:rStyle w:val="ECCParagraph"/>
        </w:rPr>
        <w:fldChar w:fldCharType="begin"/>
      </w:r>
      <w:r w:rsidRPr="007D2CBD">
        <w:rPr>
          <w:rStyle w:val="ECCParagraph"/>
        </w:rPr>
        <w:instrText xml:space="preserve"> REF _Ref501363724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[49]</w:t>
      </w:r>
      <w:r w:rsidRPr="007D2CBD">
        <w:rPr>
          <w:rStyle w:val="ECCParagraph"/>
        </w:rPr>
        <w:fldChar w:fldCharType="end"/>
      </w:r>
      <w:r w:rsidRPr="007D2CBD">
        <w:rPr>
          <w:rStyle w:val="ECCParagraph"/>
        </w:rPr>
        <w:t xml:space="preserve"> Physical layer (PHY) specification</w:t>
      </w:r>
      <w:r w:rsidRPr="00307E83">
        <w:rPr>
          <w:rStyle w:val="ECCHLsuperscript"/>
        </w:rPr>
        <w:footnoteReference w:id="3"/>
      </w:r>
      <w:r w:rsidRPr="007D2CBD">
        <w:rPr>
          <w:rStyle w:val="ECCParagraph"/>
        </w:rPr>
        <w:t>. IEEE 802.11p has its preamble structure in common with other members of the IEEE 802.11 OFDM family. Hence, detection of the IEEE 802.11p preamble is in principle possible. However, the following issues need to be resolved in order to achieve this:</w:t>
      </w:r>
    </w:p>
    <w:p w:rsidR="00794264" w:rsidRPr="00F65A3C" w:rsidRDefault="00794264" w:rsidP="00794264">
      <w:pPr>
        <w:pStyle w:val="ECCNumberedList"/>
      </w:pPr>
      <w:r w:rsidRPr="00F65A3C">
        <w:t xml:space="preserve">Neither IEEE 802.11n nor IEEE 802.11ac </w:t>
      </w:r>
      <w:r w:rsidR="00181C9F" w:rsidRPr="00F65A3C">
        <w:t>is</w:t>
      </w:r>
      <w:r w:rsidRPr="00F65A3C">
        <w:t xml:space="preserve"> capable of performing CCA on a 10 MHz channel; both use a minimum channel bandwidth of 20 MHz. For the purpose of ITS detection, a 10 MHz CCA mode would have to be added. This would be for the purpose of carrier sensing OFDM frames using a 10 MHz channel width, like ITS, and would not require adding a 10 MHz transmit option for the IEEE 802.11n or IEEE 802.11ac PHY. Furthermore, CCA has to be performed on all 10 MHz ITS channels within the operating bandwidth.</w:t>
      </w:r>
    </w:p>
    <w:p w:rsidR="00794264" w:rsidRPr="00F65A3C" w:rsidRDefault="00794264" w:rsidP="00794264">
      <w:pPr>
        <w:pStyle w:val="ECCNumberedList"/>
      </w:pPr>
      <w:r w:rsidRPr="00F65A3C">
        <w:t xml:space="preserve">The IEEE 802.11ac specification requires CS to detect frames with received power at or above -82 dBm, a threshold that would drop 3 dB to -85 dBm in a 10 MHz channel. But, fielded ITS systems have been demonstrated to successfully decode frames received below -90 dBm. In this case, </w:t>
      </w:r>
      <w:proofErr w:type="gramStart"/>
      <w:r w:rsidRPr="00F65A3C">
        <w:t>a</w:t>
      </w:r>
      <w:proofErr w:type="gramEnd"/>
      <w:r w:rsidRPr="00F65A3C">
        <w:t xml:space="preserve"> ITS system would detect another ITS signal at almost twice the distance that a minimum conforming Wi-Fi system would detect ITS. This difference in detection range could lead to scenarios in which a Wi-Fi signal would interfere with </w:t>
      </w:r>
      <w:r w:rsidR="00181C9F" w:rsidRPr="00F65A3C">
        <w:t>an</w:t>
      </w:r>
      <w:r w:rsidRPr="00F65A3C">
        <w:t xml:space="preserve"> ITS system’s ability to receive ITS frames. For this reason, it is imperative that a Wi-Fi system should have CCA sensitivity levels which are good enough to provide a similar level of protection to that provided by other co-channel ITS devices. It should be noted that the effects of this mitigation have not been assessed as yet for providing adequate protection to safety ITS applications. </w:t>
      </w:r>
    </w:p>
    <w:p w:rsidR="00794264" w:rsidRPr="00F65A3C" w:rsidRDefault="00794264" w:rsidP="00794264">
      <w:pPr>
        <w:pStyle w:val="ECCNumberedList"/>
      </w:pPr>
      <w:r w:rsidRPr="00F65A3C">
        <w:t xml:space="preserve">The reciprocal problem also exists, i.e. ITS systems use CCA to sense other ITS transmissions, but are not capable of detecting the preamble of wider bandwidth Wi-Fi signals. Wi-Fi signals of wider bandwidth </w:t>
      </w:r>
      <w:r w:rsidRPr="00F65A3C">
        <w:lastRenderedPageBreak/>
        <w:t>would only be subject to energy detection at -65 dBm. So, it is likely that ITS systems could interfere with co-channel WiFi users.</w:t>
      </w:r>
    </w:p>
    <w:p w:rsidR="00794264" w:rsidRPr="00F65A3C" w:rsidRDefault="00794264" w:rsidP="00794264">
      <w:pPr>
        <w:pStyle w:val="ECCNumberedList"/>
      </w:pPr>
      <w:r w:rsidRPr="00F65A3C">
        <w:t>The concept of CCA is to assess whether the medium is busy to allow a method for gaining access to the channel. Modern IEEE 802.11 systems employ methods to try to give some types of packet traffic a priority over others (e.g., EDCA). ITS traffic would need to have a higher priority identified for its traffic in the case where WiFi services have similar bandwidths and operate co-channel with ITS.</w:t>
      </w:r>
    </w:p>
    <w:p w:rsidR="00794264" w:rsidRPr="00F65A3C" w:rsidRDefault="00794264" w:rsidP="00794264">
      <w:pPr>
        <w:pStyle w:val="ECCNumberedList"/>
      </w:pPr>
      <w:r w:rsidRPr="00F65A3C">
        <w:t xml:space="preserve">The detection of </w:t>
      </w:r>
      <w:proofErr w:type="gramStart"/>
      <w:r w:rsidRPr="00F65A3C">
        <w:t>ITS</w:t>
      </w:r>
      <w:proofErr w:type="gramEnd"/>
      <w:r w:rsidRPr="00F65A3C">
        <w:t xml:space="preserve"> should consider the sensitivity and dynamic conditions of ITS, i.e. a highly dynamic environment, including effects from moving signal sources on the transmitted and received signals.</w:t>
      </w:r>
    </w:p>
    <w:p w:rsidR="00794264" w:rsidRPr="00794264" w:rsidRDefault="00794264" w:rsidP="00794264">
      <w:pPr>
        <w:pStyle w:val="Heading3"/>
      </w:pPr>
      <w:bookmarkStart w:id="247" w:name="_Toc401009034"/>
      <w:bookmarkStart w:id="248" w:name="_Toc441670157"/>
      <w:bookmarkStart w:id="249" w:name="_Toc504566339"/>
      <w:bookmarkStart w:id="250" w:name="_Toc513466552"/>
      <w:r w:rsidRPr="00794264">
        <w:t>Summary</w:t>
      </w:r>
      <w:bookmarkEnd w:id="247"/>
      <w:bookmarkEnd w:id="248"/>
      <w:bookmarkEnd w:id="249"/>
      <w:bookmarkEnd w:id="250"/>
    </w:p>
    <w:p w:rsidR="00794264" w:rsidRPr="007D2CBD" w:rsidRDefault="00A5551E" w:rsidP="00794264">
      <w:pPr>
        <w:rPr>
          <w:rStyle w:val="ECCParagraph"/>
        </w:rPr>
      </w:pPr>
      <w:r>
        <w:rPr>
          <w:rStyle w:val="ECCParagraph"/>
        </w:rPr>
        <w:t xml:space="preserve">Regarding ITS vs RLAN (under generic SRD regulation) coexistence, </w:t>
      </w:r>
      <w:r w:rsidR="00794264" w:rsidRPr="007D2CBD">
        <w:rPr>
          <w:rStyle w:val="ECCParagraph"/>
        </w:rPr>
        <w:t xml:space="preserve">MCL calculations for both directions of interference have been performed and showed the need for significant separation distances if compatibility is dependent upon protection to an I/N level of -6 dB. No studies have been conducted to analyse the actual effects of this I/N level being reached due to intermittent interference. </w:t>
      </w:r>
    </w:p>
    <w:p w:rsidR="00794264" w:rsidRPr="007D2CBD" w:rsidRDefault="00794264" w:rsidP="00794264">
      <w:pPr>
        <w:rPr>
          <w:rStyle w:val="ECCParagraph"/>
        </w:rPr>
      </w:pPr>
      <w:r w:rsidRPr="007D2CBD">
        <w:rPr>
          <w:rStyle w:val="ECCParagraph"/>
        </w:rPr>
        <w:t>The work on mitigation techniques initiated in ECC Report 244</w:t>
      </w:r>
      <w:r w:rsidR="006F39B5">
        <w:rPr>
          <w:rStyle w:val="ECCParagraph"/>
        </w:rPr>
        <w:t xml:space="preserve"> </w:t>
      </w:r>
      <w:r w:rsidR="006F39B5">
        <w:rPr>
          <w:rStyle w:val="ECCParagraph"/>
        </w:rPr>
        <w:fldChar w:fldCharType="begin"/>
      </w:r>
      <w:r w:rsidR="006F39B5">
        <w:rPr>
          <w:rStyle w:val="ECCParagraph"/>
        </w:rPr>
        <w:instrText xml:space="preserve"> REF _Ref491264108 \r \h </w:instrText>
      </w:r>
      <w:r w:rsidR="006F39B5">
        <w:rPr>
          <w:rStyle w:val="ECCParagraph"/>
        </w:rPr>
      </w:r>
      <w:r w:rsidR="006F39B5">
        <w:rPr>
          <w:rStyle w:val="ECCParagraph"/>
        </w:rPr>
        <w:fldChar w:fldCharType="separate"/>
      </w:r>
      <w:r w:rsidR="006F39B5">
        <w:rPr>
          <w:rStyle w:val="ECCParagraph"/>
        </w:rPr>
        <w:t>[24]</w:t>
      </w:r>
      <w:r w:rsidR="006F39B5">
        <w:rPr>
          <w:rStyle w:val="ECCParagraph"/>
        </w:rPr>
        <w:fldChar w:fldCharType="end"/>
      </w:r>
      <w:r w:rsidRPr="007D2CBD">
        <w:rPr>
          <w:rStyle w:val="ECCParagraph"/>
        </w:rPr>
        <w:t xml:space="preserve"> to improve the compatibility between individual RLAN devices and ITS have been included into the present report and adapted to the context of RLAN use in cars under SRD regulation. These studies have focussed on </w:t>
      </w:r>
      <w:r w:rsidRPr="0019539C">
        <w:rPr>
          <w:rStyle w:val="ECCParagraph"/>
        </w:rPr>
        <w:t>“listen-before-talk”</w:t>
      </w:r>
      <w:r w:rsidRPr="007D2CBD">
        <w:rPr>
          <w:rStyle w:val="ECCParagraph"/>
        </w:rPr>
        <w:t xml:space="preserve"> process, where the potential interferer tries to detect whether a channel is busy before transmitting a data packet. Calculations provided in the present report evaluate generic Energy Detection (ED) without any consideration of the interferer and victim signal frames: under the </w:t>
      </w:r>
      <w:r w:rsidR="00A5551E" w:rsidRPr="007D2CBD">
        <w:rPr>
          <w:rStyle w:val="ECCParagraph"/>
        </w:rPr>
        <w:t xml:space="preserve">considered </w:t>
      </w:r>
      <w:r w:rsidRPr="007D2CBD">
        <w:rPr>
          <w:rStyle w:val="ECCParagraph"/>
        </w:rPr>
        <w:t>assumptions, preliminary studies show that in the case of an energy detection threshold of -90dBm/10MHz for a RLAN system operating with 14 dBm within 20MHz, an ITS device with 23dBm/10MHz is not reliably detected. This could become problematic esp</w:t>
      </w:r>
      <w:r w:rsidR="00A5551E">
        <w:rPr>
          <w:rStyle w:val="ECCParagraph"/>
        </w:rPr>
        <w:t>ecially</w:t>
      </w:r>
      <w:r w:rsidRPr="007D2CBD">
        <w:rPr>
          <w:rStyle w:val="ECCParagraph"/>
        </w:rPr>
        <w:t xml:space="preserve"> in case </w:t>
      </w:r>
      <w:r w:rsidR="00A5551E">
        <w:rPr>
          <w:rStyle w:val="ECCParagraph"/>
        </w:rPr>
        <w:t xml:space="preserve">where </w:t>
      </w:r>
      <w:r w:rsidRPr="007D2CBD">
        <w:rPr>
          <w:rStyle w:val="ECCParagraph"/>
        </w:rPr>
        <w:t>the RLAN and the ITS devices are located in different vehicles. Further consideration is required, including the feasibility of such a detection threshold and its impact on the RLAN operation. The detailed information about the requirements for a sensing procedure and analysis of the hidden node issues can be found in Annex 5 of the ECC Report 244.</w:t>
      </w:r>
    </w:p>
    <w:p w:rsidR="00794264" w:rsidRPr="00A06720" w:rsidRDefault="00794264" w:rsidP="00A06720">
      <w:r w:rsidRPr="00A06720">
        <w:t>Combination of energy detection and carrier sensing</w:t>
      </w:r>
      <w:r w:rsidR="003B5F72">
        <w:t xml:space="preserve"> </w:t>
      </w:r>
      <w:r w:rsidR="00AB0CCE">
        <w:t>such as</w:t>
      </w:r>
      <w:r w:rsidRPr="00A06720">
        <w:t xml:space="preserve"> one of the Clear Channel Assessment (CCA) modes defined in IEEE 802.11 standard depend on the ability to mutually detect the preamble of the other application, which is currently not applicable, since IEEE 802.11 uses 20 MHz and higher bandwidths, while ITS uses 10 MHz bandwidth. </w:t>
      </w:r>
    </w:p>
    <w:p w:rsidR="00794264" w:rsidRPr="007D2CBD" w:rsidRDefault="00794264" w:rsidP="00794264">
      <w:pPr>
        <w:rPr>
          <w:rStyle w:val="ECCParagraph"/>
        </w:rPr>
      </w:pPr>
      <w:r w:rsidRPr="007D2CBD">
        <w:rPr>
          <w:rStyle w:val="ECCParagraph"/>
        </w:rPr>
        <w:t xml:space="preserve">Time domain effects with regards to sensing procedures (e.g. listening time, avoidance time) have been studied in ETSI TR 103 319 </w:t>
      </w:r>
      <w:r w:rsidRPr="007D2CBD">
        <w:rPr>
          <w:rStyle w:val="ECCParagraph"/>
        </w:rPr>
        <w:fldChar w:fldCharType="begin"/>
      </w:r>
      <w:r w:rsidRPr="007D2CBD">
        <w:rPr>
          <w:rStyle w:val="ECCParagraph"/>
        </w:rPr>
        <w:instrText xml:space="preserve"> REF _Ref491270771 \r \h </w:instrText>
      </w:r>
      <w:r w:rsidR="007D2CBD">
        <w:rPr>
          <w:rStyle w:val="ECCParagraph"/>
        </w:rPr>
        <w:instrText xml:space="preserve"> \* MERGEFORMAT </w:instrText>
      </w:r>
      <w:r w:rsidRPr="007D2CBD">
        <w:rPr>
          <w:rStyle w:val="ECCParagraph"/>
        </w:rPr>
      </w:r>
      <w:r w:rsidRPr="007D2CBD">
        <w:rPr>
          <w:rStyle w:val="ECCParagraph"/>
        </w:rPr>
        <w:fldChar w:fldCharType="separate"/>
      </w:r>
      <w:r w:rsidR="002008DF">
        <w:rPr>
          <w:rStyle w:val="ECCParagraph"/>
        </w:rPr>
        <w:t>[45]</w:t>
      </w:r>
      <w:r w:rsidRPr="007D2CBD">
        <w:rPr>
          <w:rStyle w:val="ECCParagraph"/>
        </w:rPr>
        <w:fldChar w:fldCharType="end"/>
      </w:r>
      <w:r w:rsidRPr="007D2CBD">
        <w:rPr>
          <w:rStyle w:val="ECCParagraph"/>
        </w:rPr>
        <w:t xml:space="preserve">. Also the applicability of channel access mechanism has been studied. It was found that it is important to distinguish between interference before ITS detection and interference after ITS detection. The mitigation methods described in ETSI TR 103 319, namely </w:t>
      </w:r>
      <w:r w:rsidR="003B5F72">
        <w:rPr>
          <w:rStyle w:val="ECCParagraph"/>
        </w:rPr>
        <w:t>“</w:t>
      </w:r>
      <w:r w:rsidRPr="007D2CBD">
        <w:rPr>
          <w:rStyle w:val="ECCParagraph"/>
        </w:rPr>
        <w:t>Detect</w:t>
      </w:r>
      <w:r w:rsidR="003B5F72">
        <w:rPr>
          <w:rStyle w:val="ECCParagraph"/>
        </w:rPr>
        <w:t xml:space="preserve"> and </w:t>
      </w:r>
      <w:r w:rsidRPr="007D2CBD">
        <w:rPr>
          <w:rStyle w:val="ECCParagraph"/>
        </w:rPr>
        <w:t>Vacate</w:t>
      </w:r>
      <w:r w:rsidR="003B5F72">
        <w:rPr>
          <w:rStyle w:val="ECCParagraph"/>
        </w:rPr>
        <w:t>” (D&amp;V)</w:t>
      </w:r>
      <w:r w:rsidRPr="007D2CBD">
        <w:rPr>
          <w:rStyle w:val="ECCParagraph"/>
        </w:rPr>
        <w:t xml:space="preserve"> and </w:t>
      </w:r>
      <w:r w:rsidR="003B5F72">
        <w:rPr>
          <w:rStyle w:val="ECCParagraph"/>
        </w:rPr>
        <w:t>“</w:t>
      </w:r>
      <w:r w:rsidRPr="007D2CBD">
        <w:rPr>
          <w:rStyle w:val="ECCParagraph"/>
        </w:rPr>
        <w:t>Detect</w:t>
      </w:r>
      <w:r w:rsidR="003B5F72">
        <w:rPr>
          <w:rStyle w:val="ECCParagraph"/>
        </w:rPr>
        <w:t xml:space="preserve"> and </w:t>
      </w:r>
      <w:r w:rsidRPr="007D2CBD">
        <w:rPr>
          <w:rStyle w:val="ECCParagraph"/>
        </w:rPr>
        <w:t>Mitigate</w:t>
      </w:r>
      <w:r w:rsidR="003B5F72">
        <w:rPr>
          <w:rStyle w:val="ECCParagraph"/>
        </w:rPr>
        <w:t>” (D&amp;M)</w:t>
      </w:r>
      <w:r w:rsidRPr="007D2CBD">
        <w:rPr>
          <w:rStyle w:val="ECCParagraph"/>
        </w:rPr>
        <w:t xml:space="preserve"> differ in post-detection-mitigation, where it is obvious that a D&amp;V eliminates interference from RLAN into </w:t>
      </w:r>
      <w:proofErr w:type="gramStart"/>
      <w:r w:rsidRPr="007D2CBD">
        <w:rPr>
          <w:rStyle w:val="ECCParagraph"/>
        </w:rPr>
        <w:t>ITS</w:t>
      </w:r>
      <w:proofErr w:type="gramEnd"/>
      <w:r w:rsidRPr="007D2CBD">
        <w:rPr>
          <w:rStyle w:val="ECCParagraph"/>
        </w:rPr>
        <w:t xml:space="preserve"> in the post-detection phase. For the pre-detection phase it was found that a modest amount of extra inter-packet spacing in the order of a few hundred microseconds already improves detection and helps to reduce the pre-detection interference.</w:t>
      </w:r>
    </w:p>
    <w:p w:rsidR="00794264" w:rsidRPr="007D2CBD" w:rsidRDefault="00794264" w:rsidP="00794264">
      <w:pPr>
        <w:rPr>
          <w:rStyle w:val="ECCParagraph"/>
        </w:rPr>
      </w:pPr>
      <w:r w:rsidRPr="007D2CBD">
        <w:rPr>
          <w:rStyle w:val="ECCParagraph"/>
        </w:rPr>
        <w:t xml:space="preserve">An automobile manufacturer that is in control of the RLAN and ITS deployment in its vehicles could choose a configuration where RLAN uses only channels outside the ITS band. This seems to be the desired case, since use cases for in-car RLAN such as rear-seat entertainment require high bandwidths and the only 80 MHz channel within the SRD band lies outside the ITS band. </w:t>
      </w:r>
    </w:p>
    <w:p w:rsidR="00794264" w:rsidRPr="007D2CBD" w:rsidRDefault="00794264" w:rsidP="00794264">
      <w:pPr>
        <w:rPr>
          <w:rStyle w:val="ECCParagraph"/>
        </w:rPr>
      </w:pPr>
      <w:r w:rsidRPr="007D2CBD">
        <w:rPr>
          <w:rStyle w:val="ECCParagraph"/>
        </w:rPr>
        <w:t xml:space="preserve">The effect of RLAN deployments in cars on POD (Probability of Detection) and the associated aggregate interference environment have not yet been considered and may be an issue for further work. </w:t>
      </w:r>
    </w:p>
    <w:p w:rsidR="00794264" w:rsidRPr="00794264" w:rsidRDefault="00794264" w:rsidP="00794264">
      <w:pPr>
        <w:pStyle w:val="Heading2"/>
        <w:rPr>
          <w:lang w:val="en-GB"/>
        </w:rPr>
      </w:pPr>
      <w:bookmarkStart w:id="251" w:name="_Toc498616430"/>
      <w:bookmarkStart w:id="252" w:name="_Toc498667340"/>
      <w:bookmarkStart w:id="253" w:name="_Toc498959689"/>
      <w:bookmarkStart w:id="254" w:name="_Toc498961689"/>
      <w:bookmarkStart w:id="255" w:name="_Toc401009036"/>
      <w:bookmarkStart w:id="256" w:name="_Toc441670159"/>
      <w:bookmarkStart w:id="257" w:name="_Toc504566340"/>
      <w:bookmarkStart w:id="258" w:name="_Toc513466553"/>
      <w:bookmarkEnd w:id="251"/>
      <w:bookmarkEnd w:id="252"/>
      <w:bookmarkEnd w:id="253"/>
      <w:bookmarkEnd w:id="254"/>
      <w:r w:rsidRPr="00794264">
        <w:rPr>
          <w:lang w:val="en-GB"/>
        </w:rPr>
        <w:lastRenderedPageBreak/>
        <w:t xml:space="preserve">Coexistence of WAS/RLAN in the band 5725-5875 MHz under SRD regulation and </w:t>
      </w:r>
      <w:bookmarkEnd w:id="255"/>
      <w:bookmarkEnd w:id="256"/>
      <w:r w:rsidRPr="00794264">
        <w:rPr>
          <w:lang w:val="en-GB"/>
        </w:rPr>
        <w:t>Road Tolling (TTT)</w:t>
      </w:r>
      <w:bookmarkEnd w:id="257"/>
      <w:bookmarkEnd w:id="258"/>
    </w:p>
    <w:p w:rsidR="00794264" w:rsidRPr="00794264" w:rsidRDefault="00794264" w:rsidP="00794264">
      <w:pPr>
        <w:pStyle w:val="Heading3"/>
        <w:rPr>
          <w:lang w:val="en-GB"/>
        </w:rPr>
      </w:pPr>
      <w:bookmarkStart w:id="259" w:name="_Toc401009037"/>
      <w:bookmarkStart w:id="260" w:name="_Ref409602508"/>
      <w:bookmarkStart w:id="261" w:name="_Toc441670160"/>
      <w:bookmarkStart w:id="262" w:name="_Ref501472281"/>
      <w:bookmarkStart w:id="263" w:name="_Toc504566341"/>
      <w:bookmarkStart w:id="264" w:name="_Toc513466554"/>
      <w:r w:rsidRPr="00794264">
        <w:rPr>
          <w:lang w:val="en-GB"/>
        </w:rPr>
        <w:t>Description of the scenario</w:t>
      </w:r>
      <w:bookmarkEnd w:id="259"/>
      <w:bookmarkEnd w:id="260"/>
      <w:bookmarkEnd w:id="261"/>
      <w:r w:rsidRPr="00794264">
        <w:rPr>
          <w:lang w:val="en-GB"/>
        </w:rPr>
        <w:t>: RLAN on-board a vehicle</w:t>
      </w:r>
      <w:bookmarkEnd w:id="262"/>
      <w:bookmarkEnd w:id="263"/>
      <w:bookmarkEnd w:id="264"/>
      <w:r w:rsidRPr="00794264">
        <w:rPr>
          <w:lang w:val="en-GB"/>
        </w:rPr>
        <w:t xml:space="preserve"> </w:t>
      </w:r>
    </w:p>
    <w:p w:rsidR="00794264" w:rsidRPr="00E1347A" w:rsidRDefault="00794264" w:rsidP="00794264">
      <w:pPr>
        <w:rPr>
          <w:rStyle w:val="ECCParagraph"/>
        </w:rPr>
      </w:pPr>
      <w:r w:rsidRPr="00E1347A">
        <w:rPr>
          <w:rStyle w:val="ECCParagraph"/>
        </w:rPr>
        <w:t>The following describes realistic, worst-case scenario applicable to both directions of interference between road tolling and RLANs on</w:t>
      </w:r>
      <w:r w:rsidR="0088279E">
        <w:rPr>
          <w:rStyle w:val="ECCParagraph"/>
        </w:rPr>
        <w:t>-</w:t>
      </w:r>
      <w:r w:rsidRPr="00E1347A">
        <w:rPr>
          <w:rStyle w:val="ECCParagraph"/>
        </w:rPr>
        <w:t>board vehicles.</w:t>
      </w:r>
    </w:p>
    <w:p w:rsidR="00794264" w:rsidRPr="00794264" w:rsidRDefault="00794264" w:rsidP="00794264">
      <w:pPr>
        <w:pStyle w:val="Heading4"/>
      </w:pPr>
      <w:bookmarkStart w:id="265" w:name="_Ref498608553"/>
      <w:bookmarkStart w:id="266" w:name="_Toc504566342"/>
      <w:bookmarkStart w:id="267" w:name="_Toc513466555"/>
      <w:r w:rsidRPr="00794264">
        <w:t>Scenario 1</w:t>
      </w:r>
      <w:bookmarkEnd w:id="265"/>
      <w:bookmarkEnd w:id="266"/>
      <w:bookmarkEnd w:id="267"/>
    </w:p>
    <w:p w:rsidR="00794264" w:rsidRPr="00F65A3C" w:rsidRDefault="00794264" w:rsidP="00794264"/>
    <w:p w:rsidR="00794264" w:rsidRPr="00794264" w:rsidRDefault="00794264" w:rsidP="00794264">
      <w:pPr>
        <w:pStyle w:val="ECCFiguregraphcentered"/>
      </w:pPr>
      <w:r w:rsidRPr="00794264">
        <w:rPr>
          <w:lang w:val="da-DK" w:eastAsia="da-DK"/>
        </w:rPr>
        <w:drawing>
          <wp:inline distT="0" distB="0" distL="0" distR="0" wp14:anchorId="14822B19" wp14:editId="60BC0E09">
            <wp:extent cx="3282846" cy="198310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2846" cy="1983105"/>
                    </a:xfrm>
                    <a:prstGeom prst="rect">
                      <a:avLst/>
                    </a:prstGeom>
                    <a:noFill/>
                  </pic:spPr>
                </pic:pic>
              </a:graphicData>
            </a:graphic>
          </wp:inline>
        </w:drawing>
      </w:r>
    </w:p>
    <w:p w:rsidR="00794264" w:rsidRPr="00794264" w:rsidRDefault="00794264" w:rsidP="00794264">
      <w:pPr>
        <w:pStyle w:val="Caption"/>
        <w:rPr>
          <w:lang w:val="en-GB"/>
        </w:rPr>
      </w:pPr>
      <w:bookmarkStart w:id="268" w:name="_Ref396862844"/>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12</w:t>
      </w:r>
      <w:r w:rsidRPr="00794264">
        <w:fldChar w:fldCharType="end"/>
      </w:r>
      <w:r w:rsidRPr="00794264">
        <w:rPr>
          <w:lang w:val="en-GB"/>
        </w:rPr>
        <w:t xml:space="preserve">: </w:t>
      </w:r>
      <w:bookmarkEnd w:id="268"/>
      <w:r w:rsidRPr="00794264">
        <w:rPr>
          <w:lang w:val="en-GB"/>
        </w:rPr>
        <w:t>RLAN and TTT - Scenario 1</w:t>
      </w:r>
    </w:p>
    <w:p w:rsidR="00794264" w:rsidRPr="00F65A3C" w:rsidRDefault="00794264" w:rsidP="00794264">
      <w:r w:rsidRPr="00E1347A">
        <w:rPr>
          <w:rStyle w:val="ECCParagraph"/>
        </w:rPr>
        <w:t xml:space="preserve">In this </w:t>
      </w:r>
      <w:r w:rsidR="00AB0CCE">
        <w:rPr>
          <w:rStyle w:val="ECCParagraph"/>
        </w:rPr>
        <w:t>worst-case</w:t>
      </w:r>
      <w:r w:rsidRPr="00E1347A">
        <w:rPr>
          <w:rStyle w:val="ECCParagraph"/>
        </w:rPr>
        <w:t xml:space="preserve"> scenario, the 5 GHz RLAN transmitter and the TTT on-board unit are found inside the same vehicle. If the RLAN device is transmitting within the road tolling communication zone, its transmission would radiate through the vehicle window</w:t>
      </w:r>
      <w:r w:rsidRPr="00F65A3C">
        <w:t xml:space="preserve"> interfering directly with uplink communications to receiver antenna of the tolling </w:t>
      </w:r>
      <w:r w:rsidR="00FE4710">
        <w:t>R</w:t>
      </w:r>
      <w:r w:rsidRPr="00F65A3C">
        <w:t xml:space="preserve">oad </w:t>
      </w:r>
      <w:r w:rsidR="00FE4710">
        <w:t>S</w:t>
      </w:r>
      <w:r w:rsidRPr="00F65A3C">
        <w:t xml:space="preserve">ide </w:t>
      </w:r>
      <w:r w:rsidR="00FE4710">
        <w:t>U</w:t>
      </w:r>
      <w:r w:rsidRPr="00F65A3C">
        <w:t xml:space="preserve">nit (RSU). </w:t>
      </w:r>
    </w:p>
    <w:p w:rsidR="00794264" w:rsidRPr="00794264" w:rsidRDefault="00794264" w:rsidP="00794264">
      <w:pPr>
        <w:pStyle w:val="Heading4"/>
      </w:pPr>
      <w:bookmarkStart w:id="269" w:name="_Toc504566343"/>
      <w:bookmarkStart w:id="270" w:name="_Toc513466556"/>
      <w:r w:rsidRPr="00794264">
        <w:t>Scenario 2</w:t>
      </w:r>
      <w:bookmarkEnd w:id="269"/>
      <w:bookmarkEnd w:id="270"/>
    </w:p>
    <w:p w:rsidR="00794264" w:rsidRPr="00E1347A" w:rsidRDefault="00794264" w:rsidP="00794264">
      <w:pPr>
        <w:rPr>
          <w:rStyle w:val="ECCParagraph"/>
        </w:rPr>
      </w:pPr>
      <w:r w:rsidRPr="00E1347A">
        <w:rPr>
          <w:rStyle w:val="ECCParagraph"/>
        </w:rPr>
        <w:t>In this scenario, the focus is on RLAN transmissions coming from a second vehicle, which is outside the communication zone of road tolling, while a road tolling transaction is ongoing in the first vehicle. The assumption is:</w:t>
      </w:r>
    </w:p>
    <w:p w:rsidR="00794264" w:rsidRPr="00A06720" w:rsidRDefault="00794264" w:rsidP="00A06720">
      <w:pPr>
        <w:pStyle w:val="ECCBulletsLv1"/>
      </w:pPr>
      <w:r w:rsidRPr="00A06720">
        <w:t>Vehicle 1 within the tolling communication zone, DSRC OBU active, RLAN inactive (due to detection of the tolling signal) or not present.</w:t>
      </w:r>
    </w:p>
    <w:p w:rsidR="00794264" w:rsidRPr="00A06720" w:rsidRDefault="00794264" w:rsidP="00A06720">
      <w:pPr>
        <w:pStyle w:val="ECCBulletsLv1"/>
      </w:pPr>
      <w:r w:rsidRPr="00A06720">
        <w:t>Vehicle 2 outside the tolling communication zone, DSRC OBU inactive, RLAN active.</w:t>
      </w:r>
    </w:p>
    <w:p w:rsidR="00794264" w:rsidRPr="00794264" w:rsidRDefault="00794264" w:rsidP="00794264">
      <w:pPr>
        <w:pStyle w:val="ECCFiguregraphcentered"/>
      </w:pPr>
      <w:r w:rsidRPr="00794264">
        <w:rPr>
          <w:lang w:val="da-DK" w:eastAsia="da-DK"/>
        </w:rPr>
        <w:drawing>
          <wp:inline distT="0" distB="0" distL="0" distR="0" wp14:anchorId="33382FB7" wp14:editId="0D8B54D4">
            <wp:extent cx="5131060" cy="1649095"/>
            <wp:effectExtent l="0" t="0" r="0" b="825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4965" cy="1653564"/>
                    </a:xfrm>
                    <a:prstGeom prst="rect">
                      <a:avLst/>
                    </a:prstGeom>
                    <a:noFill/>
                  </pic:spPr>
                </pic:pic>
              </a:graphicData>
            </a:graphic>
          </wp:inline>
        </w:drawing>
      </w:r>
    </w:p>
    <w:p w:rsidR="00794264" w:rsidRPr="00794264" w:rsidRDefault="00794264" w:rsidP="00794264">
      <w:pPr>
        <w:pStyle w:val="Caption"/>
        <w:rPr>
          <w:lang w:val="en-GB"/>
        </w:rPr>
      </w:pPr>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13</w:t>
      </w:r>
      <w:r w:rsidRPr="00794264">
        <w:fldChar w:fldCharType="end"/>
      </w:r>
      <w:r w:rsidRPr="00794264">
        <w:rPr>
          <w:lang w:val="en-GB"/>
        </w:rPr>
        <w:t>: RLAN and TTT - Scenario 2</w:t>
      </w:r>
    </w:p>
    <w:p w:rsidR="00794264" w:rsidRPr="00794264" w:rsidRDefault="00794264" w:rsidP="00794264">
      <w:pPr>
        <w:pStyle w:val="Heading3"/>
        <w:rPr>
          <w:lang w:val="en-GB"/>
        </w:rPr>
      </w:pPr>
      <w:bookmarkStart w:id="271" w:name="_Toc401009038"/>
      <w:bookmarkStart w:id="272" w:name="_Toc441670161"/>
      <w:bookmarkStart w:id="273" w:name="_Toc504566344"/>
      <w:bookmarkStart w:id="274" w:name="_Toc513466557"/>
      <w:r w:rsidRPr="00794264">
        <w:rPr>
          <w:lang w:val="en-GB"/>
        </w:rPr>
        <w:lastRenderedPageBreak/>
        <w:t>Results of MCL calculations for interference from RLAN into road tolling</w:t>
      </w:r>
      <w:bookmarkEnd w:id="271"/>
      <w:bookmarkEnd w:id="272"/>
      <w:r w:rsidRPr="00794264">
        <w:rPr>
          <w:lang w:val="en-GB"/>
        </w:rPr>
        <w:t xml:space="preserve"> RSUs</w:t>
      </w:r>
      <w:bookmarkEnd w:id="273"/>
      <w:bookmarkEnd w:id="274"/>
    </w:p>
    <w:p w:rsidR="00794264" w:rsidRPr="00E1347A" w:rsidRDefault="00794264" w:rsidP="00794264">
      <w:pPr>
        <w:rPr>
          <w:rStyle w:val="ECCParagraph"/>
        </w:rPr>
      </w:pPr>
      <w:r w:rsidRPr="00E1347A">
        <w:rPr>
          <w:rStyle w:val="ECCParagraph"/>
        </w:rPr>
        <w:t xml:space="preserve">MCL calculations are performed to derive separation distances </w:t>
      </w:r>
      <w:r w:rsidR="00A5551E">
        <w:rPr>
          <w:rStyle w:val="ECCParagraph"/>
        </w:rPr>
        <w:t xml:space="preserve">between an </w:t>
      </w:r>
      <w:r w:rsidR="00A5551E">
        <w:t>RLAN and</w:t>
      </w:r>
      <w:r w:rsidR="00A5551E" w:rsidRPr="00794264">
        <w:t xml:space="preserve"> TTT RSU </w:t>
      </w:r>
      <w:r w:rsidRPr="00E1347A">
        <w:rPr>
          <w:rStyle w:val="ECCParagraph"/>
        </w:rPr>
        <w:t>using the propagation model</w:t>
      </w:r>
      <w:r w:rsidR="00A5551E">
        <w:rPr>
          <w:rStyle w:val="ECCParagraph"/>
        </w:rPr>
        <w:t>s</w:t>
      </w:r>
      <w:r w:rsidRPr="00E1347A">
        <w:rPr>
          <w:rStyle w:val="ECCParagraph"/>
        </w:rPr>
        <w:t xml:space="preserve"> described in </w:t>
      </w:r>
      <w:r w:rsidRPr="00E1347A">
        <w:rPr>
          <w:rStyle w:val="ECCParagraph"/>
        </w:rPr>
        <w:fldChar w:fldCharType="begin"/>
      </w:r>
      <w:r w:rsidRPr="00E1347A">
        <w:rPr>
          <w:rStyle w:val="ECCParagraph"/>
        </w:rPr>
        <w:instrText xml:space="preserve"> REF _Ref491273877 \r \h </w:instrText>
      </w:r>
      <w:r w:rsidR="00E1347A">
        <w:rPr>
          <w:rStyle w:val="ECCParagraph"/>
        </w:rPr>
        <w:instrText xml:space="preserve"> \* MERGEFORMAT </w:instrText>
      </w:r>
      <w:r w:rsidRPr="00E1347A">
        <w:rPr>
          <w:rStyle w:val="ECCParagraph"/>
        </w:rPr>
      </w:r>
      <w:r w:rsidRPr="00E1347A">
        <w:rPr>
          <w:rStyle w:val="ECCParagraph"/>
        </w:rPr>
        <w:fldChar w:fldCharType="separate"/>
      </w:r>
      <w:r w:rsidR="002008DF">
        <w:rPr>
          <w:rStyle w:val="ECCParagraph"/>
        </w:rPr>
        <w:t>ANNEX 1:</w:t>
      </w:r>
      <w:r w:rsidRPr="00E1347A">
        <w:rPr>
          <w:rStyle w:val="ECCParagraph"/>
        </w:rPr>
        <w:fldChar w:fldCharType="end"/>
      </w:r>
      <w:r w:rsidRPr="00E1347A">
        <w:rPr>
          <w:rStyle w:val="ECCParagraph"/>
        </w:rPr>
        <w:t xml:space="preserve">. </w:t>
      </w:r>
      <w:r w:rsidR="00A5551E">
        <w:rPr>
          <w:rStyle w:val="ECCParagraph"/>
        </w:rPr>
        <w:t xml:space="preserve">The obtained results for both scenarios 1 and 2 are depicted in </w:t>
      </w:r>
      <w:r w:rsidR="00A5551E">
        <w:rPr>
          <w:rStyle w:val="ECCParagraph"/>
        </w:rPr>
        <w:fldChar w:fldCharType="begin"/>
      </w:r>
      <w:r w:rsidR="00A5551E">
        <w:rPr>
          <w:rStyle w:val="ECCParagraph"/>
        </w:rPr>
        <w:instrText xml:space="preserve"> REF _Ref498608234 \h </w:instrText>
      </w:r>
      <w:r w:rsidR="00A5551E">
        <w:rPr>
          <w:rStyle w:val="ECCParagraph"/>
        </w:rPr>
      </w:r>
      <w:r w:rsidR="00A5551E">
        <w:rPr>
          <w:rStyle w:val="ECCParagraph"/>
        </w:rPr>
        <w:fldChar w:fldCharType="separate"/>
      </w:r>
      <w:r w:rsidR="00A5551E" w:rsidRPr="00794264">
        <w:t xml:space="preserve">Table </w:t>
      </w:r>
      <w:r w:rsidR="00A5551E" w:rsidRPr="00A5551E">
        <w:t>18</w:t>
      </w:r>
      <w:r w:rsidR="00A5551E">
        <w:rPr>
          <w:rStyle w:val="ECCParagraph"/>
        </w:rPr>
        <w:fldChar w:fldCharType="end"/>
      </w:r>
      <w:r w:rsidR="00A5551E">
        <w:rPr>
          <w:rStyle w:val="ECCParagraph"/>
        </w:rPr>
        <w:t>.</w:t>
      </w:r>
      <w:r w:rsidRPr="00E1347A">
        <w:rPr>
          <w:rStyle w:val="ECCParagraph"/>
        </w:rPr>
        <w:t xml:space="preserve"> </w:t>
      </w:r>
    </w:p>
    <w:p w:rsidR="00794264" w:rsidRPr="00E1347A" w:rsidRDefault="00794264" w:rsidP="00794264">
      <w:pPr>
        <w:rPr>
          <w:rStyle w:val="ECCParagraph"/>
        </w:rPr>
      </w:pPr>
      <w:r w:rsidRPr="00E1347A">
        <w:rPr>
          <w:rStyle w:val="ECCParagraph"/>
        </w:rPr>
        <w:t>The effect of TPC is not considered here. TPC is not mandatory for WAS/RLAN under SRD regulation. Outside the SRD band, for which 5GHz RLAN equipment is mainly manufactured, the lowest stated power level of the TPC range shall not exceed 17 dBm or 24 dBm mean e.i.r.p. (see 3.2.4.2.3 in ETSI EN 301 893 [35]), i.e. the lower end of the TPC range can be above the SRD output power limit.</w:t>
      </w:r>
    </w:p>
    <w:p w:rsidR="00794264" w:rsidRPr="00794264" w:rsidRDefault="00794264" w:rsidP="00794264">
      <w:pPr>
        <w:pStyle w:val="Caption"/>
        <w:rPr>
          <w:lang w:val="en-GB"/>
        </w:rPr>
      </w:pPr>
      <w:bookmarkStart w:id="275" w:name="_Ref498608234"/>
      <w:bookmarkStart w:id="276" w:name="_Hlk491086527"/>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18</w:t>
      </w:r>
      <w:r w:rsidRPr="00794264">
        <w:fldChar w:fldCharType="end"/>
      </w:r>
      <w:bookmarkEnd w:id="275"/>
      <w:r w:rsidRPr="00794264">
        <w:rPr>
          <w:lang w:val="en-GB"/>
        </w:rPr>
        <w:t xml:space="preserve">: MCL calculations for interference from RLAN into TTT RSU – </w:t>
      </w:r>
      <w:r w:rsidRPr="00794264">
        <w:rPr>
          <w:lang w:val="en-GB"/>
        </w:rPr>
        <w:br/>
        <w:t>separation distances</w:t>
      </w:r>
      <w:bookmarkEnd w:id="276"/>
    </w:p>
    <w:tbl>
      <w:tblPr>
        <w:tblStyle w:val="ECCTable-redheader"/>
        <w:tblW w:w="0" w:type="auto"/>
        <w:tblInd w:w="0" w:type="dxa"/>
        <w:tblLook w:val="04A0" w:firstRow="1" w:lastRow="0" w:firstColumn="1" w:lastColumn="0" w:noHBand="0" w:noVBand="1"/>
      </w:tblPr>
      <w:tblGrid>
        <w:gridCol w:w="4361"/>
        <w:gridCol w:w="1300"/>
        <w:gridCol w:w="1418"/>
        <w:gridCol w:w="1275"/>
        <w:gridCol w:w="1501"/>
      </w:tblGrid>
      <w:tr w:rsidR="00794264" w:rsidRPr="00F65A3C" w:rsidTr="00330ED7">
        <w:trPr>
          <w:cnfStyle w:val="100000000000" w:firstRow="1" w:lastRow="0" w:firstColumn="0" w:lastColumn="0" w:oddVBand="0" w:evenVBand="0" w:oddHBand="0" w:evenHBand="0" w:firstRowFirstColumn="0" w:firstRowLastColumn="0" w:lastRowFirstColumn="0" w:lastRowLastColumn="0"/>
        </w:trPr>
        <w:tc>
          <w:tcPr>
            <w:tcW w:w="4361" w:type="dxa"/>
          </w:tcPr>
          <w:p w:rsidR="00794264" w:rsidRPr="00794264" w:rsidRDefault="00794264" w:rsidP="00794264">
            <w:bookmarkStart w:id="277" w:name="_Hlk491031979"/>
            <w:r w:rsidRPr="00F65A3C">
              <w:t>Parameter</w:t>
            </w:r>
          </w:p>
        </w:tc>
        <w:tc>
          <w:tcPr>
            <w:tcW w:w="1300" w:type="dxa"/>
          </w:tcPr>
          <w:p w:rsidR="00794264" w:rsidRPr="00794264" w:rsidRDefault="00794264" w:rsidP="00794264">
            <w:r w:rsidRPr="00F65A3C">
              <w:t>Unit</w:t>
            </w:r>
          </w:p>
        </w:tc>
        <w:tc>
          <w:tcPr>
            <w:tcW w:w="4194" w:type="dxa"/>
            <w:gridSpan w:val="3"/>
          </w:tcPr>
          <w:p w:rsidR="00794264" w:rsidRPr="00794264" w:rsidRDefault="00794264" w:rsidP="00794264">
            <w:r w:rsidRPr="00F65A3C">
              <w:t>Scenario 1</w:t>
            </w:r>
            <w:r w:rsidRPr="00794264">
              <w:t xml:space="preserve"> / Scenario 2</w:t>
            </w:r>
          </w:p>
        </w:tc>
      </w:tr>
      <w:tr w:rsidR="00794264" w:rsidRPr="00F65A3C" w:rsidTr="00330ED7">
        <w:tc>
          <w:tcPr>
            <w:tcW w:w="9855" w:type="dxa"/>
            <w:gridSpan w:val="5"/>
          </w:tcPr>
          <w:p w:rsidR="00794264" w:rsidRPr="00794264" w:rsidRDefault="00794264" w:rsidP="00794264">
            <w:pPr>
              <w:pStyle w:val="ECCTabletext"/>
              <w:rPr>
                <w:rStyle w:val="ECCHLbold"/>
              </w:rPr>
            </w:pPr>
            <w:r w:rsidRPr="00F65A3C">
              <w:rPr>
                <w:rStyle w:val="ECCHLbold"/>
              </w:rPr>
              <w:t xml:space="preserve">Emission part: </w:t>
            </w:r>
            <w:r w:rsidRPr="00794264">
              <w:rPr>
                <w:rStyle w:val="ECCHLbold"/>
              </w:rPr>
              <w:t>RLAN (20 / 40 / 80 MHz bandwidth)</w:t>
            </w:r>
          </w:p>
        </w:tc>
      </w:tr>
      <w:tr w:rsidR="00794264" w:rsidRPr="00F65A3C" w:rsidTr="00330ED7">
        <w:tc>
          <w:tcPr>
            <w:tcW w:w="4361" w:type="dxa"/>
          </w:tcPr>
          <w:p w:rsidR="00794264" w:rsidRPr="00794264" w:rsidRDefault="00794264" w:rsidP="00794264">
            <w:pPr>
              <w:pStyle w:val="ECCTabletext"/>
            </w:pPr>
            <w:r w:rsidRPr="00F65A3C">
              <w:t>Bandwidth</w:t>
            </w:r>
          </w:p>
        </w:tc>
        <w:tc>
          <w:tcPr>
            <w:tcW w:w="1300" w:type="dxa"/>
          </w:tcPr>
          <w:p w:rsidR="00794264" w:rsidRPr="00794264" w:rsidRDefault="00794264" w:rsidP="00794264">
            <w:pPr>
              <w:pStyle w:val="ECCTabletext"/>
            </w:pPr>
            <w:r w:rsidRPr="00F65A3C">
              <w:t>MHz</w:t>
            </w:r>
          </w:p>
        </w:tc>
        <w:tc>
          <w:tcPr>
            <w:tcW w:w="1418" w:type="dxa"/>
          </w:tcPr>
          <w:p w:rsidR="00794264" w:rsidRPr="00794264" w:rsidRDefault="00794264" w:rsidP="00794264">
            <w:pPr>
              <w:pStyle w:val="ECCTabletext"/>
            </w:pPr>
            <w:r w:rsidRPr="00F65A3C">
              <w:t>20</w:t>
            </w:r>
          </w:p>
        </w:tc>
        <w:tc>
          <w:tcPr>
            <w:tcW w:w="1275" w:type="dxa"/>
          </w:tcPr>
          <w:p w:rsidR="00794264" w:rsidRPr="00794264" w:rsidRDefault="00794264" w:rsidP="00794264">
            <w:pPr>
              <w:pStyle w:val="ECCTabletext"/>
            </w:pPr>
            <w:r w:rsidRPr="00F65A3C">
              <w:t>40</w:t>
            </w:r>
          </w:p>
        </w:tc>
        <w:tc>
          <w:tcPr>
            <w:tcW w:w="1501" w:type="dxa"/>
          </w:tcPr>
          <w:p w:rsidR="00794264" w:rsidRPr="00794264" w:rsidRDefault="00794264" w:rsidP="00794264">
            <w:pPr>
              <w:pStyle w:val="ECCTabletext"/>
            </w:pPr>
            <w:r w:rsidRPr="00F65A3C">
              <w:t>80</w:t>
            </w:r>
          </w:p>
        </w:tc>
      </w:tr>
      <w:tr w:rsidR="00794264" w:rsidRPr="00F65A3C" w:rsidTr="00330ED7">
        <w:tc>
          <w:tcPr>
            <w:tcW w:w="4361" w:type="dxa"/>
          </w:tcPr>
          <w:p w:rsidR="00794264" w:rsidRPr="00794264" w:rsidRDefault="00794264" w:rsidP="00794264">
            <w:pPr>
              <w:pStyle w:val="ECCTabletext"/>
            </w:pPr>
            <w:r w:rsidRPr="00F65A3C">
              <w:t>Tx out (e.i.r.p.)</w:t>
            </w:r>
          </w:p>
        </w:tc>
        <w:tc>
          <w:tcPr>
            <w:tcW w:w="1300" w:type="dxa"/>
          </w:tcPr>
          <w:p w:rsidR="00794264" w:rsidRPr="00794264" w:rsidRDefault="00794264" w:rsidP="00794264">
            <w:pPr>
              <w:pStyle w:val="ECCTabletext"/>
            </w:pPr>
            <w:r w:rsidRPr="00F65A3C">
              <w:t>dBm</w:t>
            </w:r>
          </w:p>
        </w:tc>
        <w:tc>
          <w:tcPr>
            <w:tcW w:w="1418" w:type="dxa"/>
          </w:tcPr>
          <w:p w:rsidR="00794264" w:rsidRPr="00794264" w:rsidRDefault="00794264" w:rsidP="00794264">
            <w:pPr>
              <w:pStyle w:val="ECCTabletext"/>
            </w:pPr>
            <w:r w:rsidRPr="00F65A3C">
              <w:t>14</w:t>
            </w:r>
          </w:p>
        </w:tc>
        <w:tc>
          <w:tcPr>
            <w:tcW w:w="1275" w:type="dxa"/>
          </w:tcPr>
          <w:p w:rsidR="00794264" w:rsidRPr="00794264" w:rsidRDefault="00794264" w:rsidP="00794264">
            <w:pPr>
              <w:pStyle w:val="ECCTabletext"/>
            </w:pPr>
            <w:r w:rsidRPr="00F65A3C">
              <w:t>14</w:t>
            </w:r>
          </w:p>
        </w:tc>
        <w:tc>
          <w:tcPr>
            <w:tcW w:w="1501" w:type="dxa"/>
          </w:tcPr>
          <w:p w:rsidR="00794264" w:rsidRPr="00794264" w:rsidRDefault="00794264" w:rsidP="00794264">
            <w:pPr>
              <w:pStyle w:val="ECCTabletext"/>
            </w:pPr>
            <w:r w:rsidRPr="00F65A3C">
              <w:t>14</w:t>
            </w:r>
          </w:p>
        </w:tc>
      </w:tr>
      <w:tr w:rsidR="00794264" w:rsidRPr="00F65A3C" w:rsidTr="00330ED7">
        <w:tc>
          <w:tcPr>
            <w:tcW w:w="4361" w:type="dxa"/>
          </w:tcPr>
          <w:p w:rsidR="00794264" w:rsidRPr="00794264" w:rsidRDefault="00794264" w:rsidP="00794264">
            <w:pPr>
              <w:pStyle w:val="ECCTabletext"/>
            </w:pPr>
            <w:r w:rsidRPr="00F65A3C">
              <w:t>Windscreen attenuation</w:t>
            </w:r>
          </w:p>
        </w:tc>
        <w:tc>
          <w:tcPr>
            <w:tcW w:w="1300" w:type="dxa"/>
          </w:tcPr>
          <w:p w:rsidR="00794264" w:rsidRPr="00794264" w:rsidRDefault="00794264" w:rsidP="00794264">
            <w:pPr>
              <w:pStyle w:val="ECCTabletext"/>
            </w:pPr>
            <w:r w:rsidRPr="00F65A3C">
              <w:t>dB</w:t>
            </w:r>
          </w:p>
        </w:tc>
        <w:tc>
          <w:tcPr>
            <w:tcW w:w="1418" w:type="dxa"/>
          </w:tcPr>
          <w:p w:rsidR="00794264" w:rsidRPr="00794264" w:rsidRDefault="00794264" w:rsidP="00794264">
            <w:pPr>
              <w:pStyle w:val="ECCTabletext"/>
            </w:pPr>
            <w:r w:rsidRPr="00F65A3C">
              <w:t>3</w:t>
            </w:r>
          </w:p>
        </w:tc>
        <w:tc>
          <w:tcPr>
            <w:tcW w:w="1275" w:type="dxa"/>
          </w:tcPr>
          <w:p w:rsidR="00794264" w:rsidRPr="00794264" w:rsidRDefault="00794264" w:rsidP="00794264">
            <w:pPr>
              <w:pStyle w:val="ECCTabletext"/>
            </w:pPr>
            <w:r w:rsidRPr="00F65A3C">
              <w:t>3</w:t>
            </w:r>
          </w:p>
        </w:tc>
        <w:tc>
          <w:tcPr>
            <w:tcW w:w="1501" w:type="dxa"/>
          </w:tcPr>
          <w:p w:rsidR="00794264" w:rsidRPr="00794264" w:rsidRDefault="00794264" w:rsidP="00794264">
            <w:pPr>
              <w:pStyle w:val="ECCTabletext"/>
            </w:pPr>
            <w:r w:rsidRPr="00F65A3C">
              <w:t>3</w:t>
            </w:r>
          </w:p>
        </w:tc>
      </w:tr>
      <w:tr w:rsidR="00794264" w:rsidRPr="00F65A3C" w:rsidTr="00330ED7">
        <w:tc>
          <w:tcPr>
            <w:tcW w:w="4361" w:type="dxa"/>
          </w:tcPr>
          <w:p w:rsidR="00794264" w:rsidRPr="00794264" w:rsidRDefault="00794264" w:rsidP="00823E94">
            <w:pPr>
              <w:pStyle w:val="ECCTabletext"/>
            </w:pPr>
            <w:r w:rsidRPr="00F65A3C">
              <w:t xml:space="preserve">Antenna </w:t>
            </w:r>
            <w:r w:rsidR="00823E94">
              <w:t>g</w:t>
            </w:r>
            <w:r w:rsidRPr="00F65A3C">
              <w:t>ain (0 because of e.i.r.p.)</w:t>
            </w:r>
          </w:p>
        </w:tc>
        <w:tc>
          <w:tcPr>
            <w:tcW w:w="1300" w:type="dxa"/>
          </w:tcPr>
          <w:p w:rsidR="00794264" w:rsidRPr="00794264" w:rsidRDefault="00794264" w:rsidP="00794264">
            <w:pPr>
              <w:pStyle w:val="ECCTabletext"/>
            </w:pPr>
            <w:r w:rsidRPr="00F65A3C">
              <w:t>dBi</w:t>
            </w:r>
          </w:p>
        </w:tc>
        <w:tc>
          <w:tcPr>
            <w:tcW w:w="1418" w:type="dxa"/>
          </w:tcPr>
          <w:p w:rsidR="00794264" w:rsidRPr="00794264" w:rsidRDefault="00794264" w:rsidP="00794264">
            <w:pPr>
              <w:pStyle w:val="ECCTabletext"/>
            </w:pPr>
            <w:r w:rsidRPr="00F65A3C">
              <w:t>0</w:t>
            </w:r>
          </w:p>
        </w:tc>
        <w:tc>
          <w:tcPr>
            <w:tcW w:w="1275" w:type="dxa"/>
          </w:tcPr>
          <w:p w:rsidR="00794264" w:rsidRPr="00794264" w:rsidRDefault="00794264" w:rsidP="00794264">
            <w:pPr>
              <w:pStyle w:val="ECCTabletext"/>
            </w:pPr>
            <w:r w:rsidRPr="00F65A3C">
              <w:t>0</w:t>
            </w:r>
          </w:p>
        </w:tc>
        <w:tc>
          <w:tcPr>
            <w:tcW w:w="1501" w:type="dxa"/>
          </w:tcPr>
          <w:p w:rsidR="00794264" w:rsidRPr="00794264" w:rsidRDefault="00794264" w:rsidP="00794264">
            <w:pPr>
              <w:pStyle w:val="ECCTabletext"/>
            </w:pPr>
            <w:r w:rsidRPr="00F65A3C">
              <w:t>0</w:t>
            </w:r>
          </w:p>
        </w:tc>
      </w:tr>
      <w:tr w:rsidR="00794264" w:rsidRPr="00F65A3C" w:rsidTr="00330ED7">
        <w:tc>
          <w:tcPr>
            <w:tcW w:w="4361" w:type="dxa"/>
          </w:tcPr>
          <w:p w:rsidR="00794264" w:rsidRPr="00794264" w:rsidRDefault="00794264" w:rsidP="00794264">
            <w:pPr>
              <w:pStyle w:val="ECCTabletext"/>
            </w:pPr>
            <w:r w:rsidRPr="00F65A3C">
              <w:t>Net Tx density of power e.i.r.p.</w:t>
            </w:r>
          </w:p>
        </w:tc>
        <w:tc>
          <w:tcPr>
            <w:tcW w:w="1300" w:type="dxa"/>
          </w:tcPr>
          <w:p w:rsidR="00794264" w:rsidRPr="00794264" w:rsidRDefault="00794264" w:rsidP="00794264">
            <w:pPr>
              <w:pStyle w:val="ECCTabletext"/>
            </w:pPr>
            <w:r w:rsidRPr="00F65A3C">
              <w:t>dBm/MHz</w:t>
            </w:r>
          </w:p>
        </w:tc>
        <w:tc>
          <w:tcPr>
            <w:tcW w:w="1418" w:type="dxa"/>
          </w:tcPr>
          <w:p w:rsidR="00794264" w:rsidRPr="00794264" w:rsidRDefault="00794264" w:rsidP="00794264">
            <w:pPr>
              <w:pStyle w:val="ECCTabletext"/>
            </w:pPr>
            <w:r w:rsidRPr="00F65A3C">
              <w:t>-</w:t>
            </w:r>
            <w:r w:rsidRPr="00794264">
              <w:t>2</w:t>
            </w:r>
          </w:p>
        </w:tc>
        <w:tc>
          <w:tcPr>
            <w:tcW w:w="1275" w:type="dxa"/>
          </w:tcPr>
          <w:p w:rsidR="00794264" w:rsidRPr="00794264" w:rsidRDefault="00794264" w:rsidP="00794264">
            <w:pPr>
              <w:pStyle w:val="ECCTabletext"/>
            </w:pPr>
            <w:r w:rsidRPr="00F65A3C">
              <w:t>-5</w:t>
            </w:r>
          </w:p>
        </w:tc>
        <w:tc>
          <w:tcPr>
            <w:tcW w:w="1501" w:type="dxa"/>
          </w:tcPr>
          <w:p w:rsidR="00794264" w:rsidRPr="00794264" w:rsidRDefault="00794264" w:rsidP="00794264">
            <w:pPr>
              <w:pStyle w:val="ECCTabletext"/>
            </w:pPr>
            <w:r w:rsidRPr="00F65A3C">
              <w:t>-8</w:t>
            </w:r>
          </w:p>
        </w:tc>
      </w:tr>
      <w:tr w:rsidR="00794264" w:rsidRPr="00F65A3C" w:rsidTr="00330ED7">
        <w:tc>
          <w:tcPr>
            <w:tcW w:w="9855" w:type="dxa"/>
            <w:gridSpan w:val="5"/>
          </w:tcPr>
          <w:p w:rsidR="00794264" w:rsidRPr="00794264" w:rsidRDefault="00794264" w:rsidP="00794264">
            <w:pPr>
              <w:pStyle w:val="ECCTabletext"/>
              <w:rPr>
                <w:rStyle w:val="ECCHLbold"/>
              </w:rPr>
            </w:pPr>
            <w:r w:rsidRPr="00F65A3C">
              <w:rPr>
                <w:rStyle w:val="ECCHLbold"/>
              </w:rPr>
              <w:t>Reception part: TTT RSU</w:t>
            </w:r>
          </w:p>
        </w:tc>
      </w:tr>
      <w:tr w:rsidR="00794264" w:rsidRPr="00F65A3C" w:rsidTr="00330ED7">
        <w:tc>
          <w:tcPr>
            <w:tcW w:w="4361" w:type="dxa"/>
          </w:tcPr>
          <w:p w:rsidR="00794264" w:rsidRPr="00794264" w:rsidRDefault="00794264" w:rsidP="00794264">
            <w:pPr>
              <w:pStyle w:val="ECCTabletext"/>
            </w:pPr>
            <w:r w:rsidRPr="00F65A3C">
              <w:t>Receiver</w:t>
            </w:r>
            <w:r w:rsidRPr="00794264">
              <w:t xml:space="preserve"> bandwidth</w:t>
            </w:r>
          </w:p>
        </w:tc>
        <w:tc>
          <w:tcPr>
            <w:tcW w:w="1300" w:type="dxa"/>
          </w:tcPr>
          <w:p w:rsidR="00794264" w:rsidRPr="00794264" w:rsidRDefault="00794264" w:rsidP="00794264">
            <w:pPr>
              <w:pStyle w:val="ECCTabletext"/>
            </w:pPr>
            <w:r w:rsidRPr="00F65A3C">
              <w:t>MHz</w:t>
            </w:r>
          </w:p>
        </w:tc>
        <w:tc>
          <w:tcPr>
            <w:tcW w:w="1418" w:type="dxa"/>
          </w:tcPr>
          <w:p w:rsidR="00794264" w:rsidRPr="00794264" w:rsidRDefault="00794264" w:rsidP="00794264">
            <w:pPr>
              <w:pStyle w:val="ECCTabletext"/>
            </w:pPr>
            <w:r w:rsidRPr="00F65A3C">
              <w:t>0.5</w:t>
            </w:r>
          </w:p>
        </w:tc>
        <w:tc>
          <w:tcPr>
            <w:tcW w:w="1275" w:type="dxa"/>
          </w:tcPr>
          <w:p w:rsidR="00794264" w:rsidRPr="00794264" w:rsidRDefault="00794264" w:rsidP="00794264">
            <w:pPr>
              <w:pStyle w:val="ECCTabletext"/>
            </w:pPr>
            <w:r w:rsidRPr="00F65A3C">
              <w:t>0.5</w:t>
            </w:r>
          </w:p>
        </w:tc>
        <w:tc>
          <w:tcPr>
            <w:tcW w:w="1501" w:type="dxa"/>
          </w:tcPr>
          <w:p w:rsidR="00794264" w:rsidRPr="00794264" w:rsidRDefault="00794264" w:rsidP="00794264">
            <w:pPr>
              <w:pStyle w:val="ECCTabletext"/>
            </w:pPr>
            <w:r w:rsidRPr="00F65A3C">
              <w:t>0.5</w:t>
            </w:r>
          </w:p>
        </w:tc>
      </w:tr>
      <w:tr w:rsidR="00794264" w:rsidRPr="00F65A3C" w:rsidTr="00330ED7">
        <w:tc>
          <w:tcPr>
            <w:tcW w:w="4361" w:type="dxa"/>
          </w:tcPr>
          <w:p w:rsidR="00794264" w:rsidRPr="00794264" w:rsidRDefault="00794264" w:rsidP="00794264">
            <w:pPr>
              <w:pStyle w:val="ECCTabletext"/>
            </w:pPr>
            <w:r w:rsidRPr="00F65A3C">
              <w:t>Noise power</w:t>
            </w:r>
          </w:p>
        </w:tc>
        <w:tc>
          <w:tcPr>
            <w:tcW w:w="1300" w:type="dxa"/>
          </w:tcPr>
          <w:p w:rsidR="00794264" w:rsidRPr="00794264" w:rsidRDefault="00794264" w:rsidP="00794264">
            <w:pPr>
              <w:pStyle w:val="ECCTabletext"/>
            </w:pPr>
            <w:r w:rsidRPr="00F65A3C">
              <w:t>dBm</w:t>
            </w:r>
          </w:p>
        </w:tc>
        <w:tc>
          <w:tcPr>
            <w:tcW w:w="1418" w:type="dxa"/>
          </w:tcPr>
          <w:p w:rsidR="00794264" w:rsidRPr="00794264" w:rsidRDefault="00794264" w:rsidP="00794264">
            <w:pPr>
              <w:pStyle w:val="ECCTabletext"/>
            </w:pPr>
            <w:r w:rsidRPr="00F65A3C">
              <w:t>-115</w:t>
            </w:r>
          </w:p>
        </w:tc>
        <w:tc>
          <w:tcPr>
            <w:tcW w:w="1275" w:type="dxa"/>
          </w:tcPr>
          <w:p w:rsidR="00794264" w:rsidRPr="00794264" w:rsidRDefault="00794264" w:rsidP="00794264">
            <w:pPr>
              <w:pStyle w:val="ECCTabletext"/>
            </w:pPr>
            <w:r w:rsidRPr="00F65A3C">
              <w:t>-115</w:t>
            </w:r>
          </w:p>
        </w:tc>
        <w:tc>
          <w:tcPr>
            <w:tcW w:w="1501" w:type="dxa"/>
          </w:tcPr>
          <w:p w:rsidR="00794264" w:rsidRPr="00794264" w:rsidRDefault="00794264" w:rsidP="00794264">
            <w:pPr>
              <w:pStyle w:val="ECCTabletext"/>
            </w:pPr>
            <w:r w:rsidRPr="00F65A3C">
              <w:t>-115</w:t>
            </w:r>
          </w:p>
        </w:tc>
      </w:tr>
      <w:tr w:rsidR="00794264" w:rsidRPr="00F65A3C" w:rsidTr="00330ED7">
        <w:tc>
          <w:tcPr>
            <w:tcW w:w="4361" w:type="dxa"/>
          </w:tcPr>
          <w:p w:rsidR="00794264" w:rsidRPr="00794264" w:rsidRDefault="00794264" w:rsidP="00794264">
            <w:pPr>
              <w:pStyle w:val="ECCTabletext"/>
            </w:pPr>
            <w:r w:rsidRPr="00F65A3C">
              <w:t>Antenna gain (includes 3 dB polarisation discrimination)</w:t>
            </w:r>
          </w:p>
        </w:tc>
        <w:tc>
          <w:tcPr>
            <w:tcW w:w="1300" w:type="dxa"/>
          </w:tcPr>
          <w:p w:rsidR="00794264" w:rsidRPr="00794264" w:rsidRDefault="00794264" w:rsidP="00794264">
            <w:pPr>
              <w:pStyle w:val="ECCTabletext"/>
            </w:pPr>
            <w:r w:rsidRPr="00F65A3C">
              <w:t>dBi</w:t>
            </w:r>
          </w:p>
        </w:tc>
        <w:tc>
          <w:tcPr>
            <w:tcW w:w="1418" w:type="dxa"/>
          </w:tcPr>
          <w:p w:rsidR="00794264" w:rsidRPr="00794264" w:rsidRDefault="00794264" w:rsidP="00794264">
            <w:pPr>
              <w:pStyle w:val="ECCTabletext"/>
            </w:pPr>
            <w:r w:rsidRPr="00F65A3C">
              <w:t>10</w:t>
            </w:r>
          </w:p>
        </w:tc>
        <w:tc>
          <w:tcPr>
            <w:tcW w:w="1275" w:type="dxa"/>
          </w:tcPr>
          <w:p w:rsidR="00794264" w:rsidRPr="00794264" w:rsidRDefault="00794264" w:rsidP="00794264">
            <w:pPr>
              <w:pStyle w:val="ECCTabletext"/>
            </w:pPr>
            <w:r w:rsidRPr="00F65A3C">
              <w:t>10</w:t>
            </w:r>
          </w:p>
        </w:tc>
        <w:tc>
          <w:tcPr>
            <w:tcW w:w="1501" w:type="dxa"/>
          </w:tcPr>
          <w:p w:rsidR="00794264" w:rsidRPr="00794264" w:rsidRDefault="00794264" w:rsidP="00794264">
            <w:pPr>
              <w:pStyle w:val="ECCTabletext"/>
            </w:pPr>
            <w:r w:rsidRPr="00F65A3C">
              <w:t>10</w:t>
            </w:r>
          </w:p>
        </w:tc>
      </w:tr>
      <w:tr w:rsidR="00794264" w:rsidRPr="00F65A3C" w:rsidTr="00330ED7">
        <w:tc>
          <w:tcPr>
            <w:tcW w:w="4361" w:type="dxa"/>
          </w:tcPr>
          <w:p w:rsidR="00794264" w:rsidRPr="00794264" w:rsidRDefault="00794264" w:rsidP="00794264">
            <w:pPr>
              <w:pStyle w:val="ECCTabletext"/>
            </w:pPr>
            <w:r w:rsidRPr="00F65A3C">
              <w:t>Noise power per MHz at antenna input</w:t>
            </w:r>
          </w:p>
        </w:tc>
        <w:tc>
          <w:tcPr>
            <w:tcW w:w="1300" w:type="dxa"/>
          </w:tcPr>
          <w:p w:rsidR="00794264" w:rsidRPr="00794264" w:rsidRDefault="00794264" w:rsidP="00794264">
            <w:pPr>
              <w:pStyle w:val="ECCTabletext"/>
            </w:pPr>
            <w:r w:rsidRPr="00F65A3C">
              <w:t>dBm/MHz</w:t>
            </w:r>
          </w:p>
        </w:tc>
        <w:tc>
          <w:tcPr>
            <w:tcW w:w="1418" w:type="dxa"/>
          </w:tcPr>
          <w:p w:rsidR="00794264" w:rsidRPr="00794264" w:rsidRDefault="00794264" w:rsidP="00794264">
            <w:pPr>
              <w:pStyle w:val="ECCTabletext"/>
            </w:pPr>
            <w:r w:rsidRPr="00F65A3C">
              <w:t>-122</w:t>
            </w:r>
          </w:p>
        </w:tc>
        <w:tc>
          <w:tcPr>
            <w:tcW w:w="1275" w:type="dxa"/>
          </w:tcPr>
          <w:p w:rsidR="00794264" w:rsidRPr="00794264" w:rsidRDefault="00794264" w:rsidP="00794264">
            <w:pPr>
              <w:pStyle w:val="ECCTabletext"/>
            </w:pPr>
            <w:r w:rsidRPr="00F65A3C">
              <w:t>-122</w:t>
            </w:r>
          </w:p>
        </w:tc>
        <w:tc>
          <w:tcPr>
            <w:tcW w:w="1501" w:type="dxa"/>
          </w:tcPr>
          <w:p w:rsidR="00794264" w:rsidRPr="00794264" w:rsidRDefault="00794264" w:rsidP="00794264">
            <w:pPr>
              <w:pStyle w:val="ECCTabletext"/>
            </w:pPr>
            <w:r w:rsidRPr="00F65A3C">
              <w:t>-122</w:t>
            </w:r>
          </w:p>
        </w:tc>
      </w:tr>
      <w:tr w:rsidR="00794264" w:rsidRPr="00F65A3C" w:rsidTr="00330ED7">
        <w:tc>
          <w:tcPr>
            <w:tcW w:w="4361" w:type="dxa"/>
          </w:tcPr>
          <w:p w:rsidR="00794264" w:rsidRPr="00794264" w:rsidRDefault="00794264" w:rsidP="00794264">
            <w:pPr>
              <w:pStyle w:val="ECCTabletext"/>
            </w:pPr>
            <w:r w:rsidRPr="00F65A3C">
              <w:t xml:space="preserve">Protection Criterion I/N </w:t>
            </w:r>
          </w:p>
        </w:tc>
        <w:tc>
          <w:tcPr>
            <w:tcW w:w="1300" w:type="dxa"/>
          </w:tcPr>
          <w:p w:rsidR="00794264" w:rsidRPr="00794264" w:rsidRDefault="00794264" w:rsidP="00794264">
            <w:pPr>
              <w:pStyle w:val="ECCTabletext"/>
            </w:pPr>
            <w:r w:rsidRPr="00F65A3C">
              <w:t>dB</w:t>
            </w:r>
          </w:p>
        </w:tc>
        <w:tc>
          <w:tcPr>
            <w:tcW w:w="1418" w:type="dxa"/>
          </w:tcPr>
          <w:p w:rsidR="00794264" w:rsidRPr="00794264" w:rsidRDefault="00794264" w:rsidP="00794264">
            <w:pPr>
              <w:pStyle w:val="ECCTabletext"/>
            </w:pPr>
            <w:r w:rsidRPr="00F65A3C">
              <w:t>-6</w:t>
            </w:r>
          </w:p>
        </w:tc>
        <w:tc>
          <w:tcPr>
            <w:tcW w:w="1275" w:type="dxa"/>
          </w:tcPr>
          <w:p w:rsidR="00794264" w:rsidRPr="00794264" w:rsidRDefault="00794264" w:rsidP="00794264">
            <w:pPr>
              <w:pStyle w:val="ECCTabletext"/>
            </w:pPr>
            <w:r w:rsidRPr="00F65A3C">
              <w:t>-6</w:t>
            </w:r>
          </w:p>
        </w:tc>
        <w:tc>
          <w:tcPr>
            <w:tcW w:w="1501" w:type="dxa"/>
          </w:tcPr>
          <w:p w:rsidR="00794264" w:rsidRPr="00794264" w:rsidRDefault="00794264" w:rsidP="00794264">
            <w:pPr>
              <w:pStyle w:val="ECCTabletext"/>
            </w:pPr>
            <w:r w:rsidRPr="00F65A3C">
              <w:t>-6</w:t>
            </w:r>
          </w:p>
        </w:tc>
      </w:tr>
      <w:tr w:rsidR="00794264" w:rsidRPr="00F65A3C" w:rsidTr="00330ED7">
        <w:tc>
          <w:tcPr>
            <w:tcW w:w="4361" w:type="dxa"/>
          </w:tcPr>
          <w:p w:rsidR="00794264" w:rsidRPr="00794264" w:rsidRDefault="00794264" w:rsidP="00794264">
            <w:pPr>
              <w:pStyle w:val="ECCTabletext"/>
            </w:pPr>
            <w:r w:rsidRPr="00F65A3C">
              <w:t xml:space="preserve">Allowable interfering </w:t>
            </w:r>
            <w:r w:rsidRPr="00794264">
              <w:t>power level 'I' at the receiver antenna input</w:t>
            </w:r>
          </w:p>
        </w:tc>
        <w:tc>
          <w:tcPr>
            <w:tcW w:w="1300" w:type="dxa"/>
          </w:tcPr>
          <w:p w:rsidR="00794264" w:rsidRPr="00794264" w:rsidRDefault="00794264" w:rsidP="00794264">
            <w:pPr>
              <w:pStyle w:val="ECCTabletext"/>
            </w:pPr>
            <w:r w:rsidRPr="00F65A3C">
              <w:t>dBm/MHz</w:t>
            </w:r>
          </w:p>
        </w:tc>
        <w:tc>
          <w:tcPr>
            <w:tcW w:w="1418" w:type="dxa"/>
          </w:tcPr>
          <w:p w:rsidR="00794264" w:rsidRPr="00794264" w:rsidRDefault="00794264" w:rsidP="00794264">
            <w:pPr>
              <w:pStyle w:val="ECCTabletext"/>
            </w:pPr>
            <w:r w:rsidRPr="00F65A3C">
              <w:t>-128</w:t>
            </w:r>
          </w:p>
        </w:tc>
        <w:tc>
          <w:tcPr>
            <w:tcW w:w="1275" w:type="dxa"/>
          </w:tcPr>
          <w:p w:rsidR="00794264" w:rsidRPr="00794264" w:rsidRDefault="00794264" w:rsidP="00794264">
            <w:pPr>
              <w:pStyle w:val="ECCTabletext"/>
            </w:pPr>
            <w:r w:rsidRPr="00F65A3C">
              <w:t>-128</w:t>
            </w:r>
          </w:p>
        </w:tc>
        <w:tc>
          <w:tcPr>
            <w:tcW w:w="1501" w:type="dxa"/>
          </w:tcPr>
          <w:p w:rsidR="00794264" w:rsidRPr="00794264" w:rsidRDefault="00794264" w:rsidP="00794264">
            <w:pPr>
              <w:pStyle w:val="ECCTabletext"/>
            </w:pPr>
            <w:r w:rsidRPr="00F65A3C">
              <w:t>-128</w:t>
            </w:r>
          </w:p>
        </w:tc>
      </w:tr>
      <w:tr w:rsidR="00794264" w:rsidRPr="00F65A3C" w:rsidTr="00330ED7">
        <w:trPr>
          <w:trHeight w:val="380"/>
        </w:trPr>
        <w:tc>
          <w:tcPr>
            <w:tcW w:w="9855" w:type="dxa"/>
            <w:gridSpan w:val="5"/>
          </w:tcPr>
          <w:p w:rsidR="00794264" w:rsidRPr="00794264" w:rsidRDefault="00794264" w:rsidP="003B5F72">
            <w:pPr>
              <w:pStyle w:val="ECCTabletext"/>
              <w:rPr>
                <w:rStyle w:val="ECCHLbold"/>
              </w:rPr>
            </w:pPr>
            <w:r w:rsidRPr="00F65A3C">
              <w:rPr>
                <w:rStyle w:val="ECCHLbold"/>
              </w:rPr>
              <w:t xml:space="preserve">Main lobe RLAN - </w:t>
            </w:r>
            <w:r w:rsidR="003B5F72">
              <w:rPr>
                <w:rStyle w:val="ECCHLbold"/>
              </w:rPr>
              <w:t>s</w:t>
            </w:r>
            <w:r w:rsidR="00AD5493">
              <w:rPr>
                <w:rStyle w:val="ECCHLbold"/>
              </w:rPr>
              <w:t>idelobe</w:t>
            </w:r>
            <w:r w:rsidRPr="00F65A3C">
              <w:rPr>
                <w:rStyle w:val="ECCHLbold"/>
              </w:rPr>
              <w:t xml:space="preserve"> TTT RSU</w:t>
            </w:r>
          </w:p>
        </w:tc>
      </w:tr>
      <w:tr w:rsidR="00794264" w:rsidRPr="00F65A3C" w:rsidTr="00330ED7">
        <w:tc>
          <w:tcPr>
            <w:tcW w:w="4361" w:type="dxa"/>
          </w:tcPr>
          <w:p w:rsidR="00794264" w:rsidRPr="00794264" w:rsidRDefault="00794264" w:rsidP="00794264">
            <w:pPr>
              <w:pStyle w:val="ECCTabletext"/>
            </w:pPr>
            <w:r w:rsidRPr="00F65A3C">
              <w:t>Sidelobe attenuation</w:t>
            </w:r>
          </w:p>
        </w:tc>
        <w:tc>
          <w:tcPr>
            <w:tcW w:w="1300" w:type="dxa"/>
          </w:tcPr>
          <w:p w:rsidR="00794264" w:rsidRPr="00794264" w:rsidRDefault="00794264" w:rsidP="00794264">
            <w:pPr>
              <w:pStyle w:val="ECCTabletext"/>
            </w:pPr>
            <w:r w:rsidRPr="00F65A3C">
              <w:t>dB</w:t>
            </w:r>
          </w:p>
        </w:tc>
        <w:tc>
          <w:tcPr>
            <w:tcW w:w="1418" w:type="dxa"/>
          </w:tcPr>
          <w:p w:rsidR="00794264" w:rsidRPr="00794264" w:rsidRDefault="00794264" w:rsidP="00794264">
            <w:pPr>
              <w:pStyle w:val="ECCTabletext"/>
            </w:pPr>
            <w:r w:rsidRPr="00F65A3C">
              <w:t>15 / 0</w:t>
            </w:r>
          </w:p>
        </w:tc>
        <w:tc>
          <w:tcPr>
            <w:tcW w:w="1275" w:type="dxa"/>
          </w:tcPr>
          <w:p w:rsidR="00794264" w:rsidRPr="00794264" w:rsidRDefault="00794264" w:rsidP="00794264">
            <w:pPr>
              <w:pStyle w:val="ECCTabletext"/>
            </w:pPr>
            <w:r w:rsidRPr="00F65A3C">
              <w:t>15 / 0</w:t>
            </w:r>
          </w:p>
        </w:tc>
        <w:tc>
          <w:tcPr>
            <w:tcW w:w="1501" w:type="dxa"/>
          </w:tcPr>
          <w:p w:rsidR="00794264" w:rsidRPr="00794264" w:rsidRDefault="00794264" w:rsidP="00794264">
            <w:pPr>
              <w:pStyle w:val="ECCTabletext"/>
            </w:pPr>
            <w:r w:rsidRPr="00F65A3C">
              <w:t>15 / 0</w:t>
            </w:r>
          </w:p>
        </w:tc>
      </w:tr>
      <w:tr w:rsidR="00794264" w:rsidRPr="00F65A3C" w:rsidTr="00330ED7">
        <w:tc>
          <w:tcPr>
            <w:tcW w:w="4361" w:type="dxa"/>
          </w:tcPr>
          <w:p w:rsidR="00794264" w:rsidRPr="00794264" w:rsidRDefault="00794264" w:rsidP="00794264">
            <w:pPr>
              <w:pStyle w:val="ECCTabletext"/>
            </w:pPr>
            <w:r w:rsidRPr="00F65A3C">
              <w:t>Required Attenuation</w:t>
            </w:r>
          </w:p>
        </w:tc>
        <w:tc>
          <w:tcPr>
            <w:tcW w:w="1300" w:type="dxa"/>
          </w:tcPr>
          <w:p w:rsidR="00794264" w:rsidRPr="00794264" w:rsidRDefault="00794264" w:rsidP="00794264">
            <w:pPr>
              <w:pStyle w:val="ECCTabletext"/>
            </w:pPr>
            <w:r w:rsidRPr="00F65A3C">
              <w:t>dB</w:t>
            </w:r>
          </w:p>
        </w:tc>
        <w:tc>
          <w:tcPr>
            <w:tcW w:w="1418" w:type="dxa"/>
          </w:tcPr>
          <w:p w:rsidR="00794264" w:rsidRPr="00794264" w:rsidRDefault="00794264" w:rsidP="00794264">
            <w:pPr>
              <w:pStyle w:val="ECCTabletext"/>
            </w:pPr>
            <w:r w:rsidRPr="00F65A3C">
              <w:t xml:space="preserve">111 </w:t>
            </w:r>
            <w:r w:rsidRPr="00794264">
              <w:t>/ 126</w:t>
            </w:r>
          </w:p>
        </w:tc>
        <w:tc>
          <w:tcPr>
            <w:tcW w:w="1275" w:type="dxa"/>
          </w:tcPr>
          <w:p w:rsidR="00794264" w:rsidRPr="00794264" w:rsidRDefault="00794264" w:rsidP="00794264">
            <w:pPr>
              <w:pStyle w:val="ECCTabletext"/>
            </w:pPr>
            <w:r w:rsidRPr="00F65A3C">
              <w:t>108</w:t>
            </w:r>
            <w:r w:rsidRPr="00794264">
              <w:t xml:space="preserve"> / 123</w:t>
            </w:r>
          </w:p>
        </w:tc>
        <w:tc>
          <w:tcPr>
            <w:tcW w:w="1501" w:type="dxa"/>
          </w:tcPr>
          <w:p w:rsidR="00794264" w:rsidRPr="00794264" w:rsidRDefault="00794264" w:rsidP="00794264">
            <w:pPr>
              <w:pStyle w:val="ECCTabletext"/>
            </w:pPr>
            <w:r w:rsidRPr="00F65A3C">
              <w:t>105</w:t>
            </w:r>
            <w:r w:rsidRPr="00794264">
              <w:t xml:space="preserve"> / 120</w:t>
            </w:r>
          </w:p>
        </w:tc>
      </w:tr>
      <w:tr w:rsidR="00794264" w:rsidRPr="00F65A3C" w:rsidTr="00330ED7">
        <w:tc>
          <w:tcPr>
            <w:tcW w:w="9855" w:type="dxa"/>
            <w:gridSpan w:val="5"/>
          </w:tcPr>
          <w:p w:rsidR="00794264" w:rsidRPr="00794264" w:rsidRDefault="00794264" w:rsidP="00A5551E">
            <w:pPr>
              <w:pStyle w:val="ECCTabletext"/>
              <w:rPr>
                <w:rStyle w:val="ECCHLbold"/>
              </w:rPr>
            </w:pPr>
            <w:r w:rsidRPr="00F65A3C">
              <w:rPr>
                <w:rStyle w:val="ECCHLbold"/>
              </w:rPr>
              <w:t xml:space="preserve">Separation </w:t>
            </w:r>
            <w:r w:rsidR="0062446C">
              <w:rPr>
                <w:rStyle w:val="ECCHLbold"/>
              </w:rPr>
              <w:t xml:space="preserve">(Sep.) </w:t>
            </w:r>
            <w:r w:rsidRPr="00F65A3C">
              <w:rPr>
                <w:rStyle w:val="ECCHLbold"/>
              </w:rPr>
              <w:t xml:space="preserve">distance RLAN → </w:t>
            </w:r>
            <w:r w:rsidRPr="00794264">
              <w:rPr>
                <w:rStyle w:val="ECCHLbold"/>
              </w:rPr>
              <w:t xml:space="preserve">TTT RSU </w:t>
            </w:r>
          </w:p>
        </w:tc>
      </w:tr>
      <w:tr w:rsidR="00794264" w:rsidRPr="00F65A3C" w:rsidTr="00330ED7">
        <w:tc>
          <w:tcPr>
            <w:tcW w:w="4361" w:type="dxa"/>
          </w:tcPr>
          <w:p w:rsidR="00794264" w:rsidRPr="00794264" w:rsidRDefault="00794264" w:rsidP="00794264">
            <w:pPr>
              <w:pStyle w:val="ECCTabletext"/>
            </w:pPr>
            <w:r w:rsidRPr="00F65A3C">
              <w:t xml:space="preserve">Sep. distance - Urban model </w:t>
            </w:r>
          </w:p>
        </w:tc>
        <w:tc>
          <w:tcPr>
            <w:tcW w:w="1300" w:type="dxa"/>
          </w:tcPr>
          <w:p w:rsidR="00794264" w:rsidRPr="00794264" w:rsidRDefault="00794264" w:rsidP="00794264">
            <w:pPr>
              <w:pStyle w:val="ECCTabletext"/>
            </w:pPr>
            <w:r w:rsidRPr="00F65A3C">
              <w:t>m</w:t>
            </w:r>
          </w:p>
        </w:tc>
        <w:tc>
          <w:tcPr>
            <w:tcW w:w="1418" w:type="dxa"/>
          </w:tcPr>
          <w:p w:rsidR="00794264" w:rsidRPr="00794264" w:rsidRDefault="00794264" w:rsidP="00794264">
            <w:pPr>
              <w:pStyle w:val="ECCTabletext"/>
            </w:pPr>
            <w:r w:rsidRPr="00F65A3C">
              <w:t xml:space="preserve">297 </w:t>
            </w:r>
            <w:r w:rsidRPr="00794264">
              <w:t xml:space="preserve">/ 662 </w:t>
            </w:r>
          </w:p>
        </w:tc>
        <w:tc>
          <w:tcPr>
            <w:tcW w:w="1275" w:type="dxa"/>
          </w:tcPr>
          <w:p w:rsidR="00794264" w:rsidRPr="00794264" w:rsidRDefault="00794264" w:rsidP="00794264">
            <w:pPr>
              <w:pStyle w:val="ECCTabletext"/>
            </w:pPr>
            <w:r w:rsidRPr="00F65A3C">
              <w:t>253</w:t>
            </w:r>
            <w:r w:rsidRPr="00794264">
              <w:t xml:space="preserve"> / 564</w:t>
            </w:r>
          </w:p>
        </w:tc>
        <w:tc>
          <w:tcPr>
            <w:tcW w:w="1501" w:type="dxa"/>
          </w:tcPr>
          <w:p w:rsidR="00794264" w:rsidRPr="00794264" w:rsidRDefault="00794264" w:rsidP="00794264">
            <w:pPr>
              <w:pStyle w:val="ECCTabletext"/>
            </w:pPr>
            <w:r w:rsidRPr="00F65A3C">
              <w:t xml:space="preserve">215 </w:t>
            </w:r>
            <w:r w:rsidRPr="00794264">
              <w:t>/ 480</w:t>
            </w:r>
          </w:p>
        </w:tc>
      </w:tr>
      <w:tr w:rsidR="00794264" w:rsidRPr="00F65A3C" w:rsidTr="00330ED7">
        <w:tc>
          <w:tcPr>
            <w:tcW w:w="4361" w:type="dxa"/>
          </w:tcPr>
          <w:p w:rsidR="00794264" w:rsidRPr="00794264" w:rsidRDefault="00794264" w:rsidP="00794264">
            <w:pPr>
              <w:pStyle w:val="ECCTabletext"/>
            </w:pPr>
            <w:r w:rsidRPr="00F65A3C">
              <w:t>Sep. distance - Suburban model</w:t>
            </w:r>
          </w:p>
        </w:tc>
        <w:tc>
          <w:tcPr>
            <w:tcW w:w="1300" w:type="dxa"/>
          </w:tcPr>
          <w:p w:rsidR="00794264" w:rsidRPr="00794264" w:rsidRDefault="00794264" w:rsidP="00794264">
            <w:pPr>
              <w:pStyle w:val="ECCTabletext"/>
            </w:pPr>
            <w:r w:rsidRPr="00F65A3C">
              <w:t>m</w:t>
            </w:r>
          </w:p>
        </w:tc>
        <w:tc>
          <w:tcPr>
            <w:tcW w:w="1418" w:type="dxa"/>
          </w:tcPr>
          <w:p w:rsidR="00794264" w:rsidRPr="00794264" w:rsidRDefault="00794264" w:rsidP="00794264">
            <w:pPr>
              <w:pStyle w:val="ECCTabletext"/>
            </w:pPr>
            <w:r w:rsidRPr="00F65A3C">
              <w:t>504 / 1251</w:t>
            </w:r>
          </w:p>
        </w:tc>
        <w:tc>
          <w:tcPr>
            <w:tcW w:w="1275" w:type="dxa"/>
          </w:tcPr>
          <w:p w:rsidR="00794264" w:rsidRPr="00794264" w:rsidRDefault="00794264" w:rsidP="00794264">
            <w:pPr>
              <w:pStyle w:val="ECCTabletext"/>
            </w:pPr>
            <w:r w:rsidRPr="00F65A3C">
              <w:t>420 / 1043</w:t>
            </w:r>
          </w:p>
        </w:tc>
        <w:tc>
          <w:tcPr>
            <w:tcW w:w="1501" w:type="dxa"/>
          </w:tcPr>
          <w:p w:rsidR="00794264" w:rsidRPr="00794264" w:rsidRDefault="00794264" w:rsidP="00794264">
            <w:pPr>
              <w:pStyle w:val="ECCTabletext"/>
            </w:pPr>
            <w:r w:rsidRPr="00F65A3C">
              <w:t>350 / 869</w:t>
            </w:r>
          </w:p>
        </w:tc>
      </w:tr>
      <w:tr w:rsidR="00794264" w:rsidRPr="00F65A3C" w:rsidTr="00330ED7">
        <w:tc>
          <w:tcPr>
            <w:tcW w:w="4361" w:type="dxa"/>
          </w:tcPr>
          <w:p w:rsidR="00794264" w:rsidRPr="00794264" w:rsidRDefault="00794264" w:rsidP="00794264">
            <w:pPr>
              <w:pStyle w:val="ECCTabletext"/>
            </w:pPr>
            <w:r w:rsidRPr="00F65A3C">
              <w:t>Sep. distance - Rural model</w:t>
            </w:r>
          </w:p>
        </w:tc>
        <w:tc>
          <w:tcPr>
            <w:tcW w:w="1300" w:type="dxa"/>
          </w:tcPr>
          <w:p w:rsidR="00794264" w:rsidRPr="00794264" w:rsidRDefault="00794264" w:rsidP="00794264">
            <w:pPr>
              <w:pStyle w:val="ECCTabletext"/>
            </w:pPr>
            <w:r w:rsidRPr="00F65A3C">
              <w:t>m</w:t>
            </w:r>
          </w:p>
        </w:tc>
        <w:tc>
          <w:tcPr>
            <w:tcW w:w="1418" w:type="dxa"/>
          </w:tcPr>
          <w:p w:rsidR="00794264" w:rsidRPr="00794264" w:rsidRDefault="00794264" w:rsidP="00794264">
            <w:pPr>
              <w:pStyle w:val="ECCTabletext"/>
            </w:pPr>
            <w:r w:rsidRPr="00F65A3C">
              <w:t>886 / 2579</w:t>
            </w:r>
          </w:p>
        </w:tc>
        <w:tc>
          <w:tcPr>
            <w:tcW w:w="1275" w:type="dxa"/>
          </w:tcPr>
          <w:p w:rsidR="00794264" w:rsidRPr="00794264" w:rsidRDefault="00794264" w:rsidP="00794264">
            <w:pPr>
              <w:pStyle w:val="ECCTabletext"/>
            </w:pPr>
            <w:r w:rsidRPr="00F65A3C">
              <w:t>692 / 2091</w:t>
            </w:r>
          </w:p>
        </w:tc>
        <w:tc>
          <w:tcPr>
            <w:tcW w:w="1501" w:type="dxa"/>
          </w:tcPr>
          <w:p w:rsidR="00794264" w:rsidRPr="00794264" w:rsidRDefault="00794264" w:rsidP="00794264">
            <w:pPr>
              <w:pStyle w:val="ECCTabletext"/>
            </w:pPr>
            <w:r w:rsidRPr="00F65A3C">
              <w:t>540 / 1695</w:t>
            </w:r>
          </w:p>
        </w:tc>
      </w:tr>
      <w:tr w:rsidR="00794264" w:rsidRPr="00F65A3C" w:rsidTr="00330ED7">
        <w:tc>
          <w:tcPr>
            <w:tcW w:w="4361" w:type="dxa"/>
          </w:tcPr>
          <w:p w:rsidR="00794264" w:rsidRPr="00794264" w:rsidRDefault="00794264" w:rsidP="00794264">
            <w:pPr>
              <w:pStyle w:val="ECCTabletext"/>
            </w:pPr>
            <w:r w:rsidRPr="00F65A3C">
              <w:t>Sep. distance - ETSI TR 102 492</w:t>
            </w:r>
          </w:p>
        </w:tc>
        <w:tc>
          <w:tcPr>
            <w:tcW w:w="1300" w:type="dxa"/>
          </w:tcPr>
          <w:p w:rsidR="00794264" w:rsidRPr="00794264" w:rsidRDefault="00794264" w:rsidP="00794264">
            <w:pPr>
              <w:pStyle w:val="ECCTabletext"/>
            </w:pPr>
            <w:r w:rsidRPr="00F65A3C">
              <w:t>m</w:t>
            </w:r>
          </w:p>
        </w:tc>
        <w:tc>
          <w:tcPr>
            <w:tcW w:w="1418" w:type="dxa"/>
          </w:tcPr>
          <w:p w:rsidR="00794264" w:rsidRPr="00794264" w:rsidRDefault="00794264" w:rsidP="00794264">
            <w:pPr>
              <w:pStyle w:val="ECCTabletext"/>
            </w:pPr>
            <w:r w:rsidRPr="00F65A3C">
              <w:t>445 / 1598</w:t>
            </w:r>
          </w:p>
        </w:tc>
        <w:tc>
          <w:tcPr>
            <w:tcW w:w="1275" w:type="dxa"/>
          </w:tcPr>
          <w:p w:rsidR="00794264" w:rsidRPr="00794264" w:rsidRDefault="00794264" w:rsidP="00794264">
            <w:pPr>
              <w:pStyle w:val="ECCTabletext"/>
            </w:pPr>
            <w:r w:rsidRPr="00F65A3C">
              <w:t>344 / 1236</w:t>
            </w:r>
          </w:p>
        </w:tc>
        <w:tc>
          <w:tcPr>
            <w:tcW w:w="1501" w:type="dxa"/>
          </w:tcPr>
          <w:p w:rsidR="00794264" w:rsidRPr="00794264" w:rsidRDefault="00794264" w:rsidP="00794264">
            <w:pPr>
              <w:pStyle w:val="ECCTabletext"/>
            </w:pPr>
            <w:r w:rsidRPr="00F65A3C">
              <w:t xml:space="preserve">266 / </w:t>
            </w:r>
            <w:r w:rsidRPr="00794264">
              <w:t>956</w:t>
            </w:r>
          </w:p>
        </w:tc>
      </w:tr>
      <w:bookmarkEnd w:id="277"/>
    </w:tbl>
    <w:p w:rsidR="00794264" w:rsidRDefault="00794264" w:rsidP="00794264">
      <w:pPr>
        <w:pStyle w:val="ECCTablenote"/>
      </w:pPr>
    </w:p>
    <w:p w:rsidR="00B71BF4" w:rsidRPr="00F65A3C" w:rsidRDefault="00B71BF4" w:rsidP="00794264">
      <w:pPr>
        <w:pStyle w:val="ECCTablenote"/>
      </w:pPr>
    </w:p>
    <w:p w:rsidR="00794264" w:rsidRDefault="00794264" w:rsidP="00794264">
      <w:pPr>
        <w:pStyle w:val="Heading3"/>
        <w:rPr>
          <w:rStyle w:val="ECCParagraph"/>
        </w:rPr>
      </w:pPr>
      <w:bookmarkStart w:id="278" w:name="_Toc504566345"/>
      <w:bookmarkStart w:id="279" w:name="_Toc513466558"/>
      <w:r w:rsidRPr="00F65A3C">
        <w:rPr>
          <w:rStyle w:val="ECCParagraph"/>
        </w:rPr>
        <w:t>MCL Calculations for interference from RLAN into road tolling OBUs</w:t>
      </w:r>
      <w:bookmarkEnd w:id="278"/>
      <w:bookmarkEnd w:id="279"/>
    </w:p>
    <w:p w:rsidR="00A5551E" w:rsidRPr="008669C7" w:rsidRDefault="00A5551E" w:rsidP="00A5551E">
      <w:r w:rsidRPr="00A5551E">
        <w:rPr>
          <w:rStyle w:val="ECCParagraph"/>
        </w:rPr>
        <w:t>MCL calculations for Interference from RLAN into a TTT/DSRC OBU in a different vehicle (scenario 2) are depicted in</w:t>
      </w:r>
      <w:r>
        <w:rPr>
          <w:rStyle w:val="ECCParagraph"/>
        </w:rPr>
        <w:t xml:space="preserve"> </w:t>
      </w:r>
      <w:r>
        <w:rPr>
          <w:rStyle w:val="ECCParagraph"/>
        </w:rPr>
        <w:fldChar w:fldCharType="begin"/>
      </w:r>
      <w:r>
        <w:rPr>
          <w:rStyle w:val="ECCParagraph"/>
        </w:rPr>
        <w:instrText xml:space="preserve"> REF _Ref509581108 \h </w:instrText>
      </w:r>
      <w:r>
        <w:rPr>
          <w:rStyle w:val="ECCParagraph"/>
        </w:rPr>
      </w:r>
      <w:r>
        <w:rPr>
          <w:rStyle w:val="ECCParagraph"/>
        </w:rPr>
        <w:fldChar w:fldCharType="separate"/>
      </w:r>
      <w:r w:rsidRPr="00794264">
        <w:t xml:space="preserve">Table </w:t>
      </w:r>
      <w:r>
        <w:rPr>
          <w:noProof/>
        </w:rPr>
        <w:t>19</w:t>
      </w:r>
      <w:r>
        <w:rPr>
          <w:rStyle w:val="ECCParagraph"/>
        </w:rPr>
        <w:fldChar w:fldCharType="end"/>
      </w:r>
      <w:r>
        <w:rPr>
          <w:rStyle w:val="ECCParagraph"/>
        </w:rPr>
        <w:t>.</w:t>
      </w:r>
      <w:r w:rsidRPr="00A5551E">
        <w:rPr>
          <w:rStyle w:val="ECCParagraph"/>
        </w:rPr>
        <w:t xml:space="preserve"> </w:t>
      </w:r>
      <w:r w:rsidRPr="008669C7">
        <w:rPr>
          <w:rStyle w:val="ECCParagraph"/>
        </w:rPr>
        <w:fldChar w:fldCharType="begin"/>
      </w:r>
      <w:r w:rsidRPr="00A5551E">
        <w:rPr>
          <w:rStyle w:val="ECCParagraph"/>
        </w:rPr>
        <w:instrText xml:space="preserve"> REF _Ref508371994 \h  \* MERGEFORMAT </w:instrText>
      </w:r>
      <w:r w:rsidRPr="008669C7">
        <w:rPr>
          <w:rStyle w:val="ECCParagraph"/>
        </w:rPr>
      </w:r>
      <w:r w:rsidRPr="008669C7">
        <w:rPr>
          <w:rStyle w:val="ECCParagraph"/>
        </w:rPr>
        <w:fldChar w:fldCharType="end"/>
      </w:r>
    </w:p>
    <w:p w:rsidR="00794264" w:rsidRPr="00794264" w:rsidRDefault="00794264" w:rsidP="00794264">
      <w:pPr>
        <w:pStyle w:val="Caption"/>
        <w:rPr>
          <w:lang w:val="en-GB"/>
        </w:rPr>
      </w:pPr>
      <w:bookmarkStart w:id="280" w:name="_Ref509581108"/>
      <w:r w:rsidRPr="00794264">
        <w:rPr>
          <w:lang w:val="en-GB"/>
        </w:rPr>
        <w:lastRenderedPageBreak/>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19</w:t>
      </w:r>
      <w:r w:rsidRPr="00794264">
        <w:fldChar w:fldCharType="end"/>
      </w:r>
      <w:bookmarkEnd w:id="280"/>
      <w:r w:rsidRPr="00794264">
        <w:rPr>
          <w:lang w:val="en-GB"/>
        </w:rPr>
        <w:t>: MCL calculations for Interference from RLAN into TTT/DSRC OBU in a different vehicle</w:t>
      </w:r>
    </w:p>
    <w:tbl>
      <w:tblPr>
        <w:tblStyle w:val="ECCTable-redheader"/>
        <w:tblW w:w="0" w:type="auto"/>
        <w:tblInd w:w="0" w:type="dxa"/>
        <w:tblLook w:val="04A0" w:firstRow="1" w:lastRow="0" w:firstColumn="1" w:lastColumn="0" w:noHBand="0" w:noVBand="1"/>
      </w:tblPr>
      <w:tblGrid>
        <w:gridCol w:w="4030"/>
        <w:gridCol w:w="1094"/>
        <w:gridCol w:w="1374"/>
        <w:gridCol w:w="1495"/>
        <w:gridCol w:w="1354"/>
      </w:tblGrid>
      <w:tr w:rsidR="00794264" w:rsidRPr="00F65A3C" w:rsidTr="00330ED7">
        <w:trPr>
          <w:cnfStyle w:val="100000000000" w:firstRow="1" w:lastRow="0" w:firstColumn="0" w:lastColumn="0" w:oddVBand="0" w:evenVBand="0" w:oddHBand="0" w:evenHBand="0" w:firstRowFirstColumn="0" w:firstRowLastColumn="0" w:lastRowFirstColumn="0" w:lastRowLastColumn="0"/>
          <w:trHeight w:val="276"/>
        </w:trPr>
        <w:tc>
          <w:tcPr>
            <w:tcW w:w="4030" w:type="dxa"/>
            <w:hideMark/>
          </w:tcPr>
          <w:p w:rsidR="00794264" w:rsidRPr="00794264" w:rsidRDefault="00794264" w:rsidP="00794264">
            <w:r w:rsidRPr="00F65A3C">
              <w:t>Parameter</w:t>
            </w:r>
          </w:p>
        </w:tc>
        <w:tc>
          <w:tcPr>
            <w:tcW w:w="1094" w:type="dxa"/>
            <w:noWrap/>
            <w:hideMark/>
          </w:tcPr>
          <w:p w:rsidR="00794264" w:rsidRPr="00794264" w:rsidRDefault="00794264" w:rsidP="00794264">
            <w:r w:rsidRPr="00F65A3C">
              <w:t>Unit</w:t>
            </w:r>
          </w:p>
        </w:tc>
        <w:tc>
          <w:tcPr>
            <w:tcW w:w="4223" w:type="dxa"/>
            <w:gridSpan w:val="3"/>
            <w:noWrap/>
            <w:hideMark/>
          </w:tcPr>
          <w:p w:rsidR="00794264" w:rsidRPr="00794264" w:rsidRDefault="00794264" w:rsidP="00794264">
            <w:r w:rsidRPr="00F65A3C">
              <w:t>Scenario 2</w:t>
            </w:r>
          </w:p>
        </w:tc>
      </w:tr>
      <w:tr w:rsidR="00794264" w:rsidRPr="00F65A3C" w:rsidTr="00330ED7">
        <w:trPr>
          <w:trHeight w:val="564"/>
        </w:trPr>
        <w:tc>
          <w:tcPr>
            <w:tcW w:w="4030" w:type="dxa"/>
            <w:hideMark/>
          </w:tcPr>
          <w:p w:rsidR="00794264" w:rsidRPr="00F65A3C" w:rsidRDefault="00794264" w:rsidP="00794264">
            <w:pPr>
              <w:pStyle w:val="ECCTabletext"/>
            </w:pPr>
          </w:p>
        </w:tc>
        <w:tc>
          <w:tcPr>
            <w:tcW w:w="1094" w:type="dxa"/>
            <w:noWrap/>
            <w:hideMark/>
          </w:tcPr>
          <w:p w:rsidR="00794264" w:rsidRPr="00F65A3C" w:rsidRDefault="00794264" w:rsidP="00794264">
            <w:pPr>
              <w:pStyle w:val="ECCTabletext"/>
            </w:pPr>
          </w:p>
        </w:tc>
        <w:tc>
          <w:tcPr>
            <w:tcW w:w="1374" w:type="dxa"/>
            <w:noWrap/>
          </w:tcPr>
          <w:p w:rsidR="00794264" w:rsidRPr="00794264" w:rsidRDefault="00794264" w:rsidP="00794264">
            <w:pPr>
              <w:pStyle w:val="ECCTabletext"/>
            </w:pPr>
            <w:r w:rsidRPr="00F65A3C">
              <w:t xml:space="preserve">RLAN </w:t>
            </w:r>
          </w:p>
          <w:p w:rsidR="00794264" w:rsidRPr="00794264" w:rsidRDefault="00794264" w:rsidP="00794264">
            <w:pPr>
              <w:pStyle w:val="ECCTabletext"/>
            </w:pPr>
            <w:r w:rsidRPr="00F65A3C">
              <w:t>20 MHz</w:t>
            </w:r>
          </w:p>
        </w:tc>
        <w:tc>
          <w:tcPr>
            <w:tcW w:w="1495" w:type="dxa"/>
            <w:noWrap/>
          </w:tcPr>
          <w:p w:rsidR="00794264" w:rsidRPr="00794264" w:rsidRDefault="00794264" w:rsidP="00794264">
            <w:pPr>
              <w:pStyle w:val="ECCTabletext"/>
            </w:pPr>
            <w:r w:rsidRPr="00F65A3C">
              <w:t>RLAN</w:t>
            </w:r>
          </w:p>
          <w:p w:rsidR="00794264" w:rsidRPr="00794264" w:rsidRDefault="00794264" w:rsidP="00794264">
            <w:pPr>
              <w:pStyle w:val="ECCTabletext"/>
            </w:pPr>
            <w:r w:rsidRPr="00F65A3C">
              <w:t>40 MHz</w:t>
            </w:r>
          </w:p>
        </w:tc>
        <w:tc>
          <w:tcPr>
            <w:tcW w:w="1354" w:type="dxa"/>
            <w:noWrap/>
          </w:tcPr>
          <w:p w:rsidR="00794264" w:rsidRPr="00794264" w:rsidRDefault="00794264" w:rsidP="00794264">
            <w:pPr>
              <w:pStyle w:val="ECCTabletext"/>
            </w:pPr>
            <w:r w:rsidRPr="00F65A3C">
              <w:t>RLAN</w:t>
            </w:r>
          </w:p>
          <w:p w:rsidR="00794264" w:rsidRPr="00794264" w:rsidRDefault="00794264" w:rsidP="00794264">
            <w:pPr>
              <w:pStyle w:val="ECCTabletext"/>
            </w:pPr>
            <w:r w:rsidRPr="00F65A3C">
              <w:t xml:space="preserve">80 </w:t>
            </w:r>
            <w:r w:rsidRPr="00794264">
              <w:t>MHz</w:t>
            </w:r>
          </w:p>
        </w:tc>
      </w:tr>
      <w:tr w:rsidR="00794264" w:rsidRPr="00F65A3C" w:rsidTr="00330ED7">
        <w:trPr>
          <w:trHeight w:val="318"/>
        </w:trPr>
        <w:tc>
          <w:tcPr>
            <w:tcW w:w="9347" w:type="dxa"/>
            <w:gridSpan w:val="5"/>
            <w:hideMark/>
          </w:tcPr>
          <w:p w:rsidR="00794264" w:rsidRPr="00794264" w:rsidRDefault="00794264" w:rsidP="00794264">
            <w:pPr>
              <w:pStyle w:val="ECCTabletext"/>
            </w:pPr>
            <w:r w:rsidRPr="00F65A3C">
              <w:rPr>
                <w:rStyle w:val="ECCHLbold"/>
              </w:rPr>
              <w:t>Emission part: WAS/RLAN under SRD regulation (transmitter in car within TTT sidelobe)</w:t>
            </w:r>
          </w:p>
        </w:tc>
      </w:tr>
      <w:tr w:rsidR="00794264" w:rsidRPr="00F65A3C" w:rsidTr="00330ED7">
        <w:trPr>
          <w:trHeight w:val="276"/>
        </w:trPr>
        <w:tc>
          <w:tcPr>
            <w:tcW w:w="4030" w:type="dxa"/>
            <w:hideMark/>
          </w:tcPr>
          <w:p w:rsidR="00794264" w:rsidRPr="00794264" w:rsidRDefault="00794264" w:rsidP="00794264">
            <w:pPr>
              <w:pStyle w:val="ECCTabletext"/>
            </w:pPr>
            <w:r w:rsidRPr="00F65A3C">
              <w:t>Bandwidth</w:t>
            </w:r>
          </w:p>
        </w:tc>
        <w:tc>
          <w:tcPr>
            <w:tcW w:w="1094" w:type="dxa"/>
            <w:noWrap/>
            <w:hideMark/>
          </w:tcPr>
          <w:p w:rsidR="00794264" w:rsidRPr="00794264" w:rsidRDefault="00794264" w:rsidP="00794264">
            <w:pPr>
              <w:pStyle w:val="ECCTabletext"/>
            </w:pPr>
            <w:r w:rsidRPr="00F65A3C">
              <w:t>MHz</w:t>
            </w:r>
          </w:p>
        </w:tc>
        <w:tc>
          <w:tcPr>
            <w:tcW w:w="1374" w:type="dxa"/>
            <w:noWrap/>
            <w:hideMark/>
          </w:tcPr>
          <w:p w:rsidR="00794264" w:rsidRPr="00794264" w:rsidRDefault="00794264" w:rsidP="00794264">
            <w:pPr>
              <w:pStyle w:val="ECCTabletext"/>
            </w:pPr>
            <w:r w:rsidRPr="00F65A3C">
              <w:t>20</w:t>
            </w:r>
          </w:p>
        </w:tc>
        <w:tc>
          <w:tcPr>
            <w:tcW w:w="1495" w:type="dxa"/>
            <w:noWrap/>
            <w:hideMark/>
          </w:tcPr>
          <w:p w:rsidR="00794264" w:rsidRPr="00794264" w:rsidRDefault="00794264" w:rsidP="00794264">
            <w:pPr>
              <w:pStyle w:val="ECCTabletext"/>
            </w:pPr>
            <w:r w:rsidRPr="00F65A3C">
              <w:t>40</w:t>
            </w:r>
          </w:p>
        </w:tc>
        <w:tc>
          <w:tcPr>
            <w:tcW w:w="1354" w:type="dxa"/>
            <w:noWrap/>
            <w:hideMark/>
          </w:tcPr>
          <w:p w:rsidR="00794264" w:rsidRPr="00794264" w:rsidRDefault="00794264" w:rsidP="00794264">
            <w:pPr>
              <w:pStyle w:val="ECCTabletext"/>
            </w:pPr>
            <w:r w:rsidRPr="00F65A3C">
              <w:t>80</w:t>
            </w:r>
          </w:p>
        </w:tc>
      </w:tr>
      <w:tr w:rsidR="00794264" w:rsidRPr="00F65A3C" w:rsidTr="00330ED7">
        <w:trPr>
          <w:trHeight w:val="471"/>
        </w:trPr>
        <w:tc>
          <w:tcPr>
            <w:tcW w:w="4030" w:type="dxa"/>
            <w:hideMark/>
          </w:tcPr>
          <w:p w:rsidR="00794264" w:rsidRPr="00794264" w:rsidRDefault="00794264" w:rsidP="00794264">
            <w:pPr>
              <w:pStyle w:val="ECCTabletext"/>
            </w:pPr>
            <w:r w:rsidRPr="00F65A3C">
              <w:t xml:space="preserve">Tx out, e.i.r.p. </w:t>
            </w:r>
          </w:p>
        </w:tc>
        <w:tc>
          <w:tcPr>
            <w:tcW w:w="1094" w:type="dxa"/>
            <w:noWrap/>
            <w:hideMark/>
          </w:tcPr>
          <w:p w:rsidR="00794264" w:rsidRPr="00794264" w:rsidRDefault="00794264" w:rsidP="00794264">
            <w:pPr>
              <w:pStyle w:val="ECCTabletext"/>
            </w:pPr>
            <w:r w:rsidRPr="00F65A3C">
              <w:t>dBm</w:t>
            </w:r>
          </w:p>
        </w:tc>
        <w:tc>
          <w:tcPr>
            <w:tcW w:w="1374" w:type="dxa"/>
            <w:noWrap/>
            <w:hideMark/>
          </w:tcPr>
          <w:p w:rsidR="00794264" w:rsidRPr="00794264" w:rsidRDefault="00794264" w:rsidP="00794264">
            <w:pPr>
              <w:pStyle w:val="ECCTabletext"/>
            </w:pPr>
            <w:r w:rsidRPr="00F65A3C">
              <w:t>14</w:t>
            </w:r>
          </w:p>
        </w:tc>
        <w:tc>
          <w:tcPr>
            <w:tcW w:w="1495" w:type="dxa"/>
            <w:noWrap/>
            <w:hideMark/>
          </w:tcPr>
          <w:p w:rsidR="00794264" w:rsidRPr="00794264" w:rsidRDefault="00794264" w:rsidP="00794264">
            <w:pPr>
              <w:pStyle w:val="ECCTabletext"/>
            </w:pPr>
            <w:r w:rsidRPr="00F65A3C">
              <w:t>14</w:t>
            </w:r>
          </w:p>
        </w:tc>
        <w:tc>
          <w:tcPr>
            <w:tcW w:w="1354" w:type="dxa"/>
            <w:noWrap/>
            <w:hideMark/>
          </w:tcPr>
          <w:p w:rsidR="00794264" w:rsidRPr="00794264" w:rsidRDefault="00794264" w:rsidP="00794264">
            <w:pPr>
              <w:pStyle w:val="ECCTabletext"/>
            </w:pPr>
            <w:r w:rsidRPr="00F65A3C">
              <w:t>14</w:t>
            </w:r>
          </w:p>
        </w:tc>
      </w:tr>
      <w:tr w:rsidR="00794264" w:rsidRPr="00F65A3C" w:rsidTr="00330ED7">
        <w:trPr>
          <w:trHeight w:val="230"/>
        </w:trPr>
        <w:tc>
          <w:tcPr>
            <w:tcW w:w="4030" w:type="dxa"/>
            <w:hideMark/>
          </w:tcPr>
          <w:p w:rsidR="00794264" w:rsidRPr="00794264" w:rsidRDefault="00794264" w:rsidP="00823E94">
            <w:pPr>
              <w:pStyle w:val="ECCTabletext"/>
            </w:pPr>
            <w:r w:rsidRPr="00F65A3C">
              <w:t xml:space="preserve">Antenna </w:t>
            </w:r>
            <w:r w:rsidR="00823E94">
              <w:t>g</w:t>
            </w:r>
            <w:r w:rsidRPr="00F65A3C">
              <w:t>ain</w:t>
            </w:r>
          </w:p>
        </w:tc>
        <w:tc>
          <w:tcPr>
            <w:tcW w:w="1094" w:type="dxa"/>
            <w:noWrap/>
            <w:hideMark/>
          </w:tcPr>
          <w:p w:rsidR="00794264" w:rsidRPr="00794264" w:rsidRDefault="00794264" w:rsidP="00794264">
            <w:pPr>
              <w:pStyle w:val="ECCTabletext"/>
            </w:pPr>
            <w:r w:rsidRPr="00F65A3C">
              <w:t>dBi</w:t>
            </w:r>
          </w:p>
        </w:tc>
        <w:tc>
          <w:tcPr>
            <w:tcW w:w="1374" w:type="dxa"/>
            <w:noWrap/>
            <w:hideMark/>
          </w:tcPr>
          <w:p w:rsidR="00794264" w:rsidRPr="00794264" w:rsidRDefault="00794264" w:rsidP="00794264">
            <w:pPr>
              <w:pStyle w:val="ECCTabletext"/>
            </w:pPr>
            <w:r w:rsidRPr="00F65A3C">
              <w:t>0</w:t>
            </w:r>
          </w:p>
        </w:tc>
        <w:tc>
          <w:tcPr>
            <w:tcW w:w="1495" w:type="dxa"/>
            <w:noWrap/>
            <w:hideMark/>
          </w:tcPr>
          <w:p w:rsidR="00794264" w:rsidRPr="00794264" w:rsidRDefault="00794264" w:rsidP="00794264">
            <w:pPr>
              <w:pStyle w:val="ECCTabletext"/>
            </w:pPr>
            <w:r w:rsidRPr="00F65A3C">
              <w:t>0</w:t>
            </w:r>
          </w:p>
        </w:tc>
        <w:tc>
          <w:tcPr>
            <w:tcW w:w="1354" w:type="dxa"/>
            <w:noWrap/>
            <w:hideMark/>
          </w:tcPr>
          <w:p w:rsidR="00794264" w:rsidRPr="00794264" w:rsidRDefault="00794264" w:rsidP="00794264">
            <w:pPr>
              <w:pStyle w:val="ECCTabletext"/>
            </w:pPr>
            <w:r w:rsidRPr="00F65A3C">
              <w:t>0</w:t>
            </w:r>
          </w:p>
        </w:tc>
      </w:tr>
      <w:tr w:rsidR="00794264" w:rsidRPr="00F65A3C" w:rsidTr="00330ED7">
        <w:trPr>
          <w:trHeight w:val="182"/>
        </w:trPr>
        <w:tc>
          <w:tcPr>
            <w:tcW w:w="4030" w:type="dxa"/>
            <w:hideMark/>
          </w:tcPr>
          <w:p w:rsidR="00794264" w:rsidRPr="00794264" w:rsidRDefault="00794264" w:rsidP="00794264">
            <w:pPr>
              <w:pStyle w:val="ECCTabletext"/>
            </w:pPr>
            <w:r w:rsidRPr="00F65A3C">
              <w:t>Windscreen attenuation (2 vehicles, 3dB each)</w:t>
            </w:r>
          </w:p>
        </w:tc>
        <w:tc>
          <w:tcPr>
            <w:tcW w:w="1094" w:type="dxa"/>
            <w:noWrap/>
            <w:hideMark/>
          </w:tcPr>
          <w:p w:rsidR="00794264" w:rsidRPr="00794264" w:rsidRDefault="00794264" w:rsidP="00794264">
            <w:pPr>
              <w:pStyle w:val="ECCTabletext"/>
            </w:pPr>
            <w:r w:rsidRPr="00F65A3C">
              <w:t>dB</w:t>
            </w:r>
          </w:p>
        </w:tc>
        <w:tc>
          <w:tcPr>
            <w:tcW w:w="1374" w:type="dxa"/>
            <w:noWrap/>
            <w:hideMark/>
          </w:tcPr>
          <w:p w:rsidR="00794264" w:rsidRPr="00794264" w:rsidRDefault="00794264" w:rsidP="00794264">
            <w:pPr>
              <w:pStyle w:val="ECCTabletext"/>
            </w:pPr>
            <w:r w:rsidRPr="00F65A3C">
              <w:t>6</w:t>
            </w:r>
          </w:p>
        </w:tc>
        <w:tc>
          <w:tcPr>
            <w:tcW w:w="1495" w:type="dxa"/>
            <w:noWrap/>
            <w:hideMark/>
          </w:tcPr>
          <w:p w:rsidR="00794264" w:rsidRPr="00794264" w:rsidRDefault="00794264" w:rsidP="00794264">
            <w:pPr>
              <w:pStyle w:val="ECCTabletext"/>
            </w:pPr>
            <w:r w:rsidRPr="00F65A3C">
              <w:t>6</w:t>
            </w:r>
          </w:p>
        </w:tc>
        <w:tc>
          <w:tcPr>
            <w:tcW w:w="1354" w:type="dxa"/>
            <w:noWrap/>
            <w:hideMark/>
          </w:tcPr>
          <w:p w:rsidR="00794264" w:rsidRPr="00794264" w:rsidRDefault="00794264" w:rsidP="00794264">
            <w:pPr>
              <w:pStyle w:val="ECCTabletext"/>
            </w:pPr>
            <w:r w:rsidRPr="00F65A3C">
              <w:t>6</w:t>
            </w:r>
          </w:p>
        </w:tc>
      </w:tr>
      <w:tr w:rsidR="00794264" w:rsidRPr="00F65A3C" w:rsidTr="00330ED7">
        <w:trPr>
          <w:trHeight w:val="276"/>
        </w:trPr>
        <w:tc>
          <w:tcPr>
            <w:tcW w:w="4030" w:type="dxa"/>
            <w:hideMark/>
          </w:tcPr>
          <w:p w:rsidR="00794264" w:rsidRPr="00794264" w:rsidRDefault="0068072B" w:rsidP="00794264">
            <w:pPr>
              <w:pStyle w:val="ECCTabletext"/>
            </w:pPr>
            <w:r w:rsidRPr="00F65A3C">
              <w:t>Bandwidth</w:t>
            </w:r>
            <w:r w:rsidR="00794264" w:rsidRPr="00F65A3C">
              <w:t xml:space="preserve"> correction</w:t>
            </w:r>
          </w:p>
        </w:tc>
        <w:tc>
          <w:tcPr>
            <w:tcW w:w="1094" w:type="dxa"/>
            <w:noWrap/>
            <w:hideMark/>
          </w:tcPr>
          <w:p w:rsidR="00794264" w:rsidRPr="00F65A3C" w:rsidRDefault="00794264" w:rsidP="00794264">
            <w:pPr>
              <w:pStyle w:val="ECCTabletext"/>
            </w:pPr>
          </w:p>
        </w:tc>
        <w:tc>
          <w:tcPr>
            <w:tcW w:w="1374" w:type="dxa"/>
            <w:noWrap/>
            <w:hideMark/>
          </w:tcPr>
          <w:p w:rsidR="00794264" w:rsidRPr="00794264" w:rsidRDefault="00794264" w:rsidP="00794264">
            <w:pPr>
              <w:pStyle w:val="ECCTabletext"/>
            </w:pPr>
            <w:r w:rsidRPr="00F65A3C">
              <w:t>13</w:t>
            </w:r>
          </w:p>
        </w:tc>
        <w:tc>
          <w:tcPr>
            <w:tcW w:w="1495" w:type="dxa"/>
            <w:noWrap/>
            <w:hideMark/>
          </w:tcPr>
          <w:p w:rsidR="00794264" w:rsidRPr="00794264" w:rsidRDefault="00794264" w:rsidP="00794264">
            <w:pPr>
              <w:pStyle w:val="ECCTabletext"/>
            </w:pPr>
            <w:r w:rsidRPr="00F65A3C">
              <w:t>16</w:t>
            </w:r>
          </w:p>
        </w:tc>
        <w:tc>
          <w:tcPr>
            <w:tcW w:w="1354" w:type="dxa"/>
            <w:noWrap/>
            <w:hideMark/>
          </w:tcPr>
          <w:p w:rsidR="00794264" w:rsidRPr="00794264" w:rsidRDefault="00794264" w:rsidP="00794264">
            <w:pPr>
              <w:pStyle w:val="ECCTabletext"/>
            </w:pPr>
            <w:r w:rsidRPr="00F65A3C">
              <w:t>19</w:t>
            </w:r>
          </w:p>
        </w:tc>
      </w:tr>
      <w:tr w:rsidR="00794264" w:rsidRPr="00F65A3C" w:rsidTr="00330ED7">
        <w:trPr>
          <w:trHeight w:val="356"/>
        </w:trPr>
        <w:tc>
          <w:tcPr>
            <w:tcW w:w="4030" w:type="dxa"/>
            <w:hideMark/>
          </w:tcPr>
          <w:p w:rsidR="00794264" w:rsidRPr="00794264" w:rsidRDefault="00794264" w:rsidP="00794264">
            <w:pPr>
              <w:pStyle w:val="ECCTabletext"/>
            </w:pPr>
            <w:r w:rsidRPr="00F65A3C">
              <w:t>Net Tx power density</w:t>
            </w:r>
          </w:p>
        </w:tc>
        <w:tc>
          <w:tcPr>
            <w:tcW w:w="1094" w:type="dxa"/>
            <w:noWrap/>
            <w:hideMark/>
          </w:tcPr>
          <w:p w:rsidR="00794264" w:rsidRPr="00794264" w:rsidRDefault="00794264" w:rsidP="00794264">
            <w:pPr>
              <w:pStyle w:val="ECCTabletext"/>
            </w:pPr>
            <w:r w:rsidRPr="00F65A3C">
              <w:t>dBm/MHz</w:t>
            </w:r>
          </w:p>
        </w:tc>
        <w:tc>
          <w:tcPr>
            <w:tcW w:w="1374" w:type="dxa"/>
            <w:noWrap/>
            <w:hideMark/>
          </w:tcPr>
          <w:p w:rsidR="00794264" w:rsidRPr="00794264" w:rsidRDefault="00794264" w:rsidP="00794264">
            <w:pPr>
              <w:pStyle w:val="ECCTabletext"/>
            </w:pPr>
            <w:r w:rsidRPr="00F65A3C">
              <w:t>-5</w:t>
            </w:r>
          </w:p>
        </w:tc>
        <w:tc>
          <w:tcPr>
            <w:tcW w:w="1495" w:type="dxa"/>
            <w:noWrap/>
            <w:hideMark/>
          </w:tcPr>
          <w:p w:rsidR="00794264" w:rsidRPr="00794264" w:rsidRDefault="00794264" w:rsidP="00794264">
            <w:pPr>
              <w:pStyle w:val="ECCTabletext"/>
            </w:pPr>
            <w:r w:rsidRPr="00F65A3C">
              <w:t>-8</w:t>
            </w:r>
          </w:p>
        </w:tc>
        <w:tc>
          <w:tcPr>
            <w:tcW w:w="1354" w:type="dxa"/>
            <w:noWrap/>
            <w:hideMark/>
          </w:tcPr>
          <w:p w:rsidR="00794264" w:rsidRPr="00794264" w:rsidRDefault="00794264" w:rsidP="00794264">
            <w:pPr>
              <w:pStyle w:val="ECCTabletext"/>
            </w:pPr>
            <w:r w:rsidRPr="00F65A3C">
              <w:t>-11</w:t>
            </w:r>
          </w:p>
        </w:tc>
      </w:tr>
      <w:tr w:rsidR="00794264" w:rsidRPr="00F65A3C" w:rsidTr="00330ED7">
        <w:trPr>
          <w:trHeight w:val="320"/>
        </w:trPr>
        <w:tc>
          <w:tcPr>
            <w:tcW w:w="9347" w:type="dxa"/>
            <w:gridSpan w:val="5"/>
            <w:hideMark/>
          </w:tcPr>
          <w:p w:rsidR="00794264" w:rsidRPr="00794264" w:rsidRDefault="00794264" w:rsidP="00794264">
            <w:pPr>
              <w:pStyle w:val="ECCTabletext"/>
            </w:pPr>
            <w:r w:rsidRPr="00F65A3C">
              <w:rPr>
                <w:rStyle w:val="ECCHLbold"/>
              </w:rPr>
              <w:t>Reception part: TTT OBU (in different vehicle)</w:t>
            </w:r>
          </w:p>
        </w:tc>
      </w:tr>
      <w:tr w:rsidR="00794264" w:rsidRPr="00F65A3C" w:rsidTr="00330ED7">
        <w:trPr>
          <w:trHeight w:val="132"/>
        </w:trPr>
        <w:tc>
          <w:tcPr>
            <w:tcW w:w="4030" w:type="dxa"/>
            <w:hideMark/>
          </w:tcPr>
          <w:p w:rsidR="00794264" w:rsidRPr="00794264" w:rsidRDefault="00794264" w:rsidP="00794264">
            <w:pPr>
              <w:pStyle w:val="ECCTabletext"/>
            </w:pPr>
            <w:r w:rsidRPr="00F65A3C">
              <w:t>Receiver bandwidth</w:t>
            </w:r>
          </w:p>
        </w:tc>
        <w:tc>
          <w:tcPr>
            <w:tcW w:w="1094" w:type="dxa"/>
            <w:noWrap/>
            <w:hideMark/>
          </w:tcPr>
          <w:p w:rsidR="00794264" w:rsidRPr="00794264" w:rsidRDefault="00794264" w:rsidP="00794264">
            <w:pPr>
              <w:pStyle w:val="ECCTabletext"/>
            </w:pPr>
            <w:r w:rsidRPr="00F65A3C">
              <w:t>MHz</w:t>
            </w:r>
          </w:p>
        </w:tc>
        <w:tc>
          <w:tcPr>
            <w:tcW w:w="1374" w:type="dxa"/>
            <w:noWrap/>
            <w:hideMark/>
          </w:tcPr>
          <w:p w:rsidR="00794264" w:rsidRPr="00794264" w:rsidRDefault="00794264" w:rsidP="00794264">
            <w:pPr>
              <w:pStyle w:val="ECCTabletext"/>
            </w:pPr>
            <w:r w:rsidRPr="00F65A3C">
              <w:t>1</w:t>
            </w:r>
          </w:p>
        </w:tc>
        <w:tc>
          <w:tcPr>
            <w:tcW w:w="1495" w:type="dxa"/>
            <w:noWrap/>
            <w:hideMark/>
          </w:tcPr>
          <w:p w:rsidR="00794264" w:rsidRPr="00794264" w:rsidRDefault="00794264" w:rsidP="00794264">
            <w:pPr>
              <w:pStyle w:val="ECCTabletext"/>
            </w:pPr>
            <w:r w:rsidRPr="00F65A3C">
              <w:t>1</w:t>
            </w:r>
          </w:p>
        </w:tc>
        <w:tc>
          <w:tcPr>
            <w:tcW w:w="1354" w:type="dxa"/>
            <w:noWrap/>
            <w:hideMark/>
          </w:tcPr>
          <w:p w:rsidR="00794264" w:rsidRPr="00794264" w:rsidRDefault="00794264" w:rsidP="00794264">
            <w:pPr>
              <w:pStyle w:val="ECCTabletext"/>
            </w:pPr>
            <w:r w:rsidRPr="00F65A3C">
              <w:t>1</w:t>
            </w:r>
          </w:p>
        </w:tc>
      </w:tr>
      <w:tr w:rsidR="00794264" w:rsidRPr="00F65A3C" w:rsidTr="00330ED7">
        <w:trPr>
          <w:trHeight w:val="347"/>
        </w:trPr>
        <w:tc>
          <w:tcPr>
            <w:tcW w:w="4030" w:type="dxa"/>
            <w:hideMark/>
          </w:tcPr>
          <w:p w:rsidR="00794264" w:rsidRPr="00794264" w:rsidRDefault="00794264" w:rsidP="00794264">
            <w:pPr>
              <w:pStyle w:val="ECCTabletext"/>
            </w:pPr>
            <w:r w:rsidRPr="00F65A3C">
              <w:t>Receiver sensitivity</w:t>
            </w:r>
          </w:p>
        </w:tc>
        <w:tc>
          <w:tcPr>
            <w:tcW w:w="1094" w:type="dxa"/>
            <w:noWrap/>
            <w:hideMark/>
          </w:tcPr>
          <w:p w:rsidR="00794264" w:rsidRPr="00794264" w:rsidRDefault="00794264" w:rsidP="00794264">
            <w:pPr>
              <w:pStyle w:val="ECCTabletext"/>
            </w:pPr>
            <w:r w:rsidRPr="00F65A3C">
              <w:t>dBm</w:t>
            </w:r>
          </w:p>
        </w:tc>
        <w:tc>
          <w:tcPr>
            <w:tcW w:w="1374" w:type="dxa"/>
            <w:noWrap/>
            <w:hideMark/>
          </w:tcPr>
          <w:p w:rsidR="00794264" w:rsidRPr="00794264" w:rsidRDefault="00794264" w:rsidP="00794264">
            <w:pPr>
              <w:pStyle w:val="ECCTabletext"/>
            </w:pPr>
            <w:r w:rsidRPr="00F65A3C">
              <w:t>-60</w:t>
            </w:r>
          </w:p>
        </w:tc>
        <w:tc>
          <w:tcPr>
            <w:tcW w:w="1495" w:type="dxa"/>
            <w:noWrap/>
            <w:hideMark/>
          </w:tcPr>
          <w:p w:rsidR="00794264" w:rsidRPr="00794264" w:rsidRDefault="00794264" w:rsidP="00794264">
            <w:pPr>
              <w:pStyle w:val="ECCTabletext"/>
            </w:pPr>
            <w:r w:rsidRPr="00F65A3C">
              <w:t>-60</w:t>
            </w:r>
          </w:p>
        </w:tc>
        <w:tc>
          <w:tcPr>
            <w:tcW w:w="1354" w:type="dxa"/>
            <w:noWrap/>
            <w:hideMark/>
          </w:tcPr>
          <w:p w:rsidR="00794264" w:rsidRPr="00794264" w:rsidRDefault="00794264" w:rsidP="00794264">
            <w:pPr>
              <w:pStyle w:val="ECCTabletext"/>
            </w:pPr>
            <w:r w:rsidRPr="00F65A3C">
              <w:t>-60</w:t>
            </w:r>
          </w:p>
        </w:tc>
      </w:tr>
      <w:tr w:rsidR="00794264" w:rsidRPr="00F65A3C" w:rsidTr="00330ED7">
        <w:trPr>
          <w:trHeight w:val="300"/>
        </w:trPr>
        <w:tc>
          <w:tcPr>
            <w:tcW w:w="4030" w:type="dxa"/>
            <w:hideMark/>
          </w:tcPr>
          <w:p w:rsidR="00794264" w:rsidRPr="00794264" w:rsidRDefault="00794264" w:rsidP="00794264">
            <w:pPr>
              <w:pStyle w:val="ECCTabletext"/>
            </w:pPr>
            <w:r w:rsidRPr="00F65A3C">
              <w:t>Antenna gain</w:t>
            </w:r>
          </w:p>
        </w:tc>
        <w:tc>
          <w:tcPr>
            <w:tcW w:w="1094" w:type="dxa"/>
            <w:noWrap/>
            <w:hideMark/>
          </w:tcPr>
          <w:p w:rsidR="00794264" w:rsidRPr="00794264" w:rsidRDefault="00794264" w:rsidP="00794264">
            <w:pPr>
              <w:pStyle w:val="ECCTabletext"/>
            </w:pPr>
            <w:r w:rsidRPr="00F65A3C">
              <w:t>dBi</w:t>
            </w:r>
          </w:p>
        </w:tc>
        <w:tc>
          <w:tcPr>
            <w:tcW w:w="1374" w:type="dxa"/>
            <w:noWrap/>
            <w:hideMark/>
          </w:tcPr>
          <w:p w:rsidR="00794264" w:rsidRPr="00794264" w:rsidRDefault="00794264" w:rsidP="00794264">
            <w:pPr>
              <w:pStyle w:val="ECCTabletext"/>
            </w:pPr>
            <w:r w:rsidRPr="00F65A3C">
              <w:t>0</w:t>
            </w:r>
          </w:p>
        </w:tc>
        <w:tc>
          <w:tcPr>
            <w:tcW w:w="1495" w:type="dxa"/>
            <w:noWrap/>
            <w:hideMark/>
          </w:tcPr>
          <w:p w:rsidR="00794264" w:rsidRPr="00794264" w:rsidRDefault="00794264" w:rsidP="00794264">
            <w:pPr>
              <w:pStyle w:val="ECCTabletext"/>
            </w:pPr>
            <w:r w:rsidRPr="00F65A3C">
              <w:t>0</w:t>
            </w:r>
          </w:p>
        </w:tc>
        <w:tc>
          <w:tcPr>
            <w:tcW w:w="1354" w:type="dxa"/>
            <w:noWrap/>
            <w:hideMark/>
          </w:tcPr>
          <w:p w:rsidR="00794264" w:rsidRPr="00794264" w:rsidRDefault="00794264" w:rsidP="00794264">
            <w:pPr>
              <w:pStyle w:val="ECCTabletext"/>
            </w:pPr>
            <w:r w:rsidRPr="00F65A3C">
              <w:t>0</w:t>
            </w:r>
          </w:p>
        </w:tc>
      </w:tr>
      <w:tr w:rsidR="00794264" w:rsidRPr="00F65A3C" w:rsidTr="00330ED7">
        <w:trPr>
          <w:trHeight w:val="252"/>
        </w:trPr>
        <w:tc>
          <w:tcPr>
            <w:tcW w:w="4030" w:type="dxa"/>
            <w:hideMark/>
          </w:tcPr>
          <w:p w:rsidR="00794264" w:rsidRPr="00794264" w:rsidRDefault="00794264" w:rsidP="00794264">
            <w:pPr>
              <w:pStyle w:val="ECCTabletext"/>
            </w:pPr>
            <w:r w:rsidRPr="00F65A3C">
              <w:t>Bandwidth correction</w:t>
            </w:r>
          </w:p>
        </w:tc>
        <w:tc>
          <w:tcPr>
            <w:tcW w:w="1094" w:type="dxa"/>
            <w:noWrap/>
            <w:hideMark/>
          </w:tcPr>
          <w:p w:rsidR="00794264" w:rsidRPr="00F65A3C" w:rsidRDefault="00794264" w:rsidP="00794264">
            <w:pPr>
              <w:pStyle w:val="ECCTabletext"/>
            </w:pPr>
          </w:p>
        </w:tc>
        <w:tc>
          <w:tcPr>
            <w:tcW w:w="1374" w:type="dxa"/>
            <w:noWrap/>
            <w:hideMark/>
          </w:tcPr>
          <w:p w:rsidR="00794264" w:rsidRPr="00794264" w:rsidRDefault="00794264" w:rsidP="00794264">
            <w:pPr>
              <w:pStyle w:val="ECCTabletext"/>
            </w:pPr>
            <w:r w:rsidRPr="00F65A3C">
              <w:t>0</w:t>
            </w:r>
          </w:p>
        </w:tc>
        <w:tc>
          <w:tcPr>
            <w:tcW w:w="1495" w:type="dxa"/>
            <w:noWrap/>
            <w:hideMark/>
          </w:tcPr>
          <w:p w:rsidR="00794264" w:rsidRPr="00794264" w:rsidRDefault="00794264" w:rsidP="00794264">
            <w:pPr>
              <w:pStyle w:val="ECCTabletext"/>
            </w:pPr>
            <w:r w:rsidRPr="00F65A3C">
              <w:t>0</w:t>
            </w:r>
          </w:p>
        </w:tc>
        <w:tc>
          <w:tcPr>
            <w:tcW w:w="1354" w:type="dxa"/>
            <w:noWrap/>
            <w:hideMark/>
          </w:tcPr>
          <w:p w:rsidR="00794264" w:rsidRPr="00794264" w:rsidRDefault="00794264" w:rsidP="00794264">
            <w:pPr>
              <w:pStyle w:val="ECCTabletext"/>
            </w:pPr>
            <w:r w:rsidRPr="00F65A3C">
              <w:t>0</w:t>
            </w:r>
          </w:p>
        </w:tc>
      </w:tr>
      <w:tr w:rsidR="00794264" w:rsidRPr="00F65A3C" w:rsidTr="00330ED7">
        <w:trPr>
          <w:trHeight w:val="48"/>
        </w:trPr>
        <w:tc>
          <w:tcPr>
            <w:tcW w:w="4030" w:type="dxa"/>
            <w:hideMark/>
          </w:tcPr>
          <w:p w:rsidR="00794264" w:rsidRPr="00794264" w:rsidRDefault="009228C2" w:rsidP="009228C2">
            <w:pPr>
              <w:pStyle w:val="ECCTabletext"/>
            </w:pPr>
            <w:r>
              <w:t xml:space="preserve">Min </w:t>
            </w:r>
            <w:r w:rsidR="00794264" w:rsidRPr="00F65A3C">
              <w:t>C</w:t>
            </w:r>
            <w:r>
              <w:t>arrier</w:t>
            </w:r>
            <w:r w:rsidR="00794264" w:rsidRPr="00F65A3C">
              <w:t xml:space="preserve"> per MHz at antenna input</w:t>
            </w:r>
          </w:p>
        </w:tc>
        <w:tc>
          <w:tcPr>
            <w:tcW w:w="1094" w:type="dxa"/>
            <w:noWrap/>
            <w:hideMark/>
          </w:tcPr>
          <w:p w:rsidR="00794264" w:rsidRPr="00794264" w:rsidRDefault="00794264" w:rsidP="00794264">
            <w:pPr>
              <w:pStyle w:val="ECCTabletext"/>
            </w:pPr>
            <w:r w:rsidRPr="00F65A3C">
              <w:t>dBm/MHz</w:t>
            </w:r>
          </w:p>
        </w:tc>
        <w:tc>
          <w:tcPr>
            <w:tcW w:w="1374" w:type="dxa"/>
            <w:noWrap/>
            <w:hideMark/>
          </w:tcPr>
          <w:p w:rsidR="00794264" w:rsidRPr="00794264" w:rsidRDefault="00794264" w:rsidP="00794264">
            <w:pPr>
              <w:pStyle w:val="ECCTabletext"/>
            </w:pPr>
            <w:r w:rsidRPr="00F65A3C">
              <w:t>-</w:t>
            </w:r>
            <w:r w:rsidRPr="00794264">
              <w:t>60</w:t>
            </w:r>
          </w:p>
        </w:tc>
        <w:tc>
          <w:tcPr>
            <w:tcW w:w="1495" w:type="dxa"/>
            <w:noWrap/>
            <w:hideMark/>
          </w:tcPr>
          <w:p w:rsidR="00794264" w:rsidRPr="00794264" w:rsidRDefault="00794264" w:rsidP="00794264">
            <w:pPr>
              <w:pStyle w:val="ECCTabletext"/>
            </w:pPr>
            <w:r w:rsidRPr="00F65A3C">
              <w:t>-</w:t>
            </w:r>
            <w:r w:rsidRPr="00794264">
              <w:t>60</w:t>
            </w:r>
          </w:p>
        </w:tc>
        <w:tc>
          <w:tcPr>
            <w:tcW w:w="1354" w:type="dxa"/>
            <w:noWrap/>
            <w:hideMark/>
          </w:tcPr>
          <w:p w:rsidR="00794264" w:rsidRPr="00794264" w:rsidRDefault="00794264" w:rsidP="00794264">
            <w:pPr>
              <w:pStyle w:val="ECCTabletext"/>
            </w:pPr>
            <w:r w:rsidRPr="00F65A3C">
              <w:t>-</w:t>
            </w:r>
            <w:r w:rsidRPr="00794264">
              <w:t>60</w:t>
            </w:r>
          </w:p>
        </w:tc>
      </w:tr>
      <w:tr w:rsidR="00794264" w:rsidRPr="00F65A3C" w:rsidTr="00330ED7">
        <w:trPr>
          <w:trHeight w:val="196"/>
        </w:trPr>
        <w:tc>
          <w:tcPr>
            <w:tcW w:w="9347" w:type="dxa"/>
            <w:gridSpan w:val="5"/>
            <w:hideMark/>
          </w:tcPr>
          <w:p w:rsidR="00794264" w:rsidRPr="00794264" w:rsidRDefault="00794264" w:rsidP="00794264">
            <w:pPr>
              <w:pStyle w:val="ECCTabletext"/>
              <w:rPr>
                <w:rStyle w:val="ECCHLbold"/>
              </w:rPr>
            </w:pPr>
            <w:r w:rsidRPr="00F65A3C">
              <w:rPr>
                <w:rStyle w:val="ECCHLbold"/>
              </w:rPr>
              <w:t>Protection criterion</w:t>
            </w:r>
          </w:p>
        </w:tc>
      </w:tr>
      <w:tr w:rsidR="00794264" w:rsidRPr="00F65A3C" w:rsidTr="00330ED7">
        <w:trPr>
          <w:trHeight w:val="276"/>
        </w:trPr>
        <w:tc>
          <w:tcPr>
            <w:tcW w:w="4030" w:type="dxa"/>
            <w:hideMark/>
          </w:tcPr>
          <w:p w:rsidR="00794264" w:rsidRPr="00794264" w:rsidRDefault="00794264" w:rsidP="00794264">
            <w:pPr>
              <w:pStyle w:val="ECCTabletext"/>
            </w:pPr>
            <w:r w:rsidRPr="00F65A3C">
              <w:t>Criterion C/I</w:t>
            </w:r>
          </w:p>
        </w:tc>
        <w:tc>
          <w:tcPr>
            <w:tcW w:w="1094" w:type="dxa"/>
            <w:noWrap/>
            <w:hideMark/>
          </w:tcPr>
          <w:p w:rsidR="00794264" w:rsidRPr="00794264" w:rsidRDefault="00794264" w:rsidP="00794264">
            <w:pPr>
              <w:pStyle w:val="ECCTabletext"/>
            </w:pPr>
            <w:r w:rsidRPr="00F65A3C">
              <w:t>dB</w:t>
            </w:r>
          </w:p>
        </w:tc>
        <w:tc>
          <w:tcPr>
            <w:tcW w:w="1374" w:type="dxa"/>
            <w:noWrap/>
            <w:hideMark/>
          </w:tcPr>
          <w:p w:rsidR="00794264" w:rsidRPr="00794264" w:rsidRDefault="00794264" w:rsidP="00794264">
            <w:pPr>
              <w:pStyle w:val="ECCTabletext"/>
            </w:pPr>
            <w:r w:rsidRPr="00F65A3C">
              <w:t>6</w:t>
            </w:r>
          </w:p>
        </w:tc>
        <w:tc>
          <w:tcPr>
            <w:tcW w:w="1495" w:type="dxa"/>
            <w:noWrap/>
            <w:hideMark/>
          </w:tcPr>
          <w:p w:rsidR="00794264" w:rsidRPr="00794264" w:rsidRDefault="00794264" w:rsidP="00794264">
            <w:pPr>
              <w:pStyle w:val="ECCTabletext"/>
            </w:pPr>
            <w:r w:rsidRPr="00F65A3C">
              <w:t>6</w:t>
            </w:r>
          </w:p>
        </w:tc>
        <w:tc>
          <w:tcPr>
            <w:tcW w:w="1354" w:type="dxa"/>
            <w:noWrap/>
            <w:hideMark/>
          </w:tcPr>
          <w:p w:rsidR="00794264" w:rsidRPr="00794264" w:rsidRDefault="00794264" w:rsidP="00794264">
            <w:pPr>
              <w:pStyle w:val="ECCTabletext"/>
            </w:pPr>
            <w:r w:rsidRPr="00F65A3C">
              <w:t>6</w:t>
            </w:r>
          </w:p>
        </w:tc>
      </w:tr>
      <w:tr w:rsidR="00794264" w:rsidRPr="00F65A3C" w:rsidTr="00330ED7">
        <w:trPr>
          <w:trHeight w:val="437"/>
        </w:trPr>
        <w:tc>
          <w:tcPr>
            <w:tcW w:w="4030" w:type="dxa"/>
            <w:hideMark/>
          </w:tcPr>
          <w:p w:rsidR="00794264" w:rsidRPr="00794264" w:rsidRDefault="00794264" w:rsidP="00794264">
            <w:pPr>
              <w:pStyle w:val="ECCTabletext"/>
            </w:pPr>
            <w:r w:rsidRPr="00F65A3C">
              <w:t>Allowable Interfering power level 'I' at receiver antenna input</w:t>
            </w:r>
          </w:p>
        </w:tc>
        <w:tc>
          <w:tcPr>
            <w:tcW w:w="1094" w:type="dxa"/>
            <w:noWrap/>
            <w:hideMark/>
          </w:tcPr>
          <w:p w:rsidR="00794264" w:rsidRPr="00794264" w:rsidRDefault="00794264" w:rsidP="00794264">
            <w:pPr>
              <w:pStyle w:val="ECCTabletext"/>
            </w:pPr>
            <w:r w:rsidRPr="00F65A3C">
              <w:t>dBm/MHz</w:t>
            </w:r>
          </w:p>
        </w:tc>
        <w:tc>
          <w:tcPr>
            <w:tcW w:w="1374" w:type="dxa"/>
            <w:noWrap/>
            <w:hideMark/>
          </w:tcPr>
          <w:p w:rsidR="00794264" w:rsidRPr="00794264" w:rsidRDefault="00794264" w:rsidP="00794264">
            <w:pPr>
              <w:pStyle w:val="ECCTabletext"/>
            </w:pPr>
            <w:r w:rsidRPr="00F65A3C">
              <w:t>-</w:t>
            </w:r>
            <w:r w:rsidRPr="00794264">
              <w:t>66</w:t>
            </w:r>
          </w:p>
        </w:tc>
        <w:tc>
          <w:tcPr>
            <w:tcW w:w="1495" w:type="dxa"/>
            <w:noWrap/>
            <w:hideMark/>
          </w:tcPr>
          <w:p w:rsidR="00794264" w:rsidRPr="00794264" w:rsidRDefault="00794264" w:rsidP="00794264">
            <w:pPr>
              <w:pStyle w:val="ECCTabletext"/>
            </w:pPr>
            <w:r w:rsidRPr="00F65A3C">
              <w:t>-</w:t>
            </w:r>
            <w:r w:rsidRPr="00794264">
              <w:t>66</w:t>
            </w:r>
          </w:p>
        </w:tc>
        <w:tc>
          <w:tcPr>
            <w:tcW w:w="1354" w:type="dxa"/>
            <w:noWrap/>
            <w:hideMark/>
          </w:tcPr>
          <w:p w:rsidR="00794264" w:rsidRPr="00794264" w:rsidRDefault="00794264" w:rsidP="00794264">
            <w:pPr>
              <w:pStyle w:val="ECCTabletext"/>
            </w:pPr>
            <w:r w:rsidRPr="00F65A3C">
              <w:t>-</w:t>
            </w:r>
            <w:r w:rsidRPr="00794264">
              <w:t>66</w:t>
            </w:r>
          </w:p>
        </w:tc>
      </w:tr>
      <w:tr w:rsidR="00794264" w:rsidRPr="00F65A3C" w:rsidTr="00330ED7">
        <w:trPr>
          <w:trHeight w:val="270"/>
        </w:trPr>
        <w:tc>
          <w:tcPr>
            <w:tcW w:w="9347" w:type="dxa"/>
            <w:gridSpan w:val="5"/>
            <w:hideMark/>
          </w:tcPr>
          <w:p w:rsidR="00794264" w:rsidRPr="00794264" w:rsidRDefault="00794264" w:rsidP="00794264">
            <w:pPr>
              <w:pStyle w:val="ECCTabletext"/>
            </w:pPr>
            <w:r w:rsidRPr="00F65A3C">
              <w:rPr>
                <w:rStyle w:val="ECCHLbold"/>
              </w:rPr>
              <w:t>Required Attenuation</w:t>
            </w:r>
          </w:p>
        </w:tc>
      </w:tr>
      <w:tr w:rsidR="00794264" w:rsidRPr="00F65A3C" w:rsidTr="00330ED7">
        <w:trPr>
          <w:trHeight w:val="158"/>
        </w:trPr>
        <w:tc>
          <w:tcPr>
            <w:tcW w:w="4030" w:type="dxa"/>
            <w:hideMark/>
          </w:tcPr>
          <w:p w:rsidR="00794264" w:rsidRPr="00794264" w:rsidRDefault="00794264" w:rsidP="00794264">
            <w:pPr>
              <w:pStyle w:val="ECCTabletext"/>
            </w:pPr>
            <w:r w:rsidRPr="0019539C">
              <w:t>Sidelobe</w:t>
            </w:r>
            <w:r w:rsidRPr="00F65A3C">
              <w:t xml:space="preserve"> attenuation</w:t>
            </w:r>
          </w:p>
        </w:tc>
        <w:tc>
          <w:tcPr>
            <w:tcW w:w="1094" w:type="dxa"/>
            <w:noWrap/>
            <w:hideMark/>
          </w:tcPr>
          <w:p w:rsidR="00794264" w:rsidRPr="00794264" w:rsidRDefault="00794264" w:rsidP="00794264">
            <w:pPr>
              <w:pStyle w:val="ECCTabletext"/>
            </w:pPr>
            <w:r w:rsidRPr="00F65A3C">
              <w:t>dB</w:t>
            </w:r>
          </w:p>
        </w:tc>
        <w:tc>
          <w:tcPr>
            <w:tcW w:w="1374" w:type="dxa"/>
            <w:noWrap/>
            <w:hideMark/>
          </w:tcPr>
          <w:p w:rsidR="00794264" w:rsidRPr="00794264" w:rsidRDefault="00794264" w:rsidP="00794264">
            <w:pPr>
              <w:pStyle w:val="ECCTabletext"/>
            </w:pPr>
            <w:r w:rsidRPr="00F65A3C">
              <w:t>0</w:t>
            </w:r>
          </w:p>
        </w:tc>
        <w:tc>
          <w:tcPr>
            <w:tcW w:w="1495" w:type="dxa"/>
            <w:noWrap/>
            <w:hideMark/>
          </w:tcPr>
          <w:p w:rsidR="00794264" w:rsidRPr="00794264" w:rsidRDefault="00794264" w:rsidP="00794264">
            <w:pPr>
              <w:pStyle w:val="ECCTabletext"/>
            </w:pPr>
            <w:r w:rsidRPr="00F65A3C">
              <w:t>0</w:t>
            </w:r>
          </w:p>
        </w:tc>
        <w:tc>
          <w:tcPr>
            <w:tcW w:w="1354" w:type="dxa"/>
            <w:noWrap/>
            <w:hideMark/>
          </w:tcPr>
          <w:p w:rsidR="00794264" w:rsidRPr="00794264" w:rsidRDefault="00794264" w:rsidP="00794264">
            <w:pPr>
              <w:pStyle w:val="ECCTabletext"/>
            </w:pPr>
            <w:r w:rsidRPr="00F65A3C">
              <w:t>0</w:t>
            </w:r>
          </w:p>
        </w:tc>
      </w:tr>
      <w:tr w:rsidR="00794264" w:rsidRPr="00F65A3C" w:rsidTr="00330ED7">
        <w:trPr>
          <w:trHeight w:val="164"/>
        </w:trPr>
        <w:tc>
          <w:tcPr>
            <w:tcW w:w="4030" w:type="dxa"/>
            <w:hideMark/>
          </w:tcPr>
          <w:p w:rsidR="00794264" w:rsidRPr="00794264" w:rsidRDefault="00794264" w:rsidP="00191662">
            <w:pPr>
              <w:pStyle w:val="ECCTabletext"/>
            </w:pPr>
            <w:r w:rsidRPr="00F65A3C">
              <w:t xml:space="preserve">Required </w:t>
            </w:r>
            <w:r w:rsidR="00191662">
              <w:t>a</w:t>
            </w:r>
            <w:r w:rsidRPr="00F65A3C">
              <w:t>ttenuation</w:t>
            </w:r>
          </w:p>
        </w:tc>
        <w:tc>
          <w:tcPr>
            <w:tcW w:w="1094" w:type="dxa"/>
            <w:noWrap/>
            <w:hideMark/>
          </w:tcPr>
          <w:p w:rsidR="00794264" w:rsidRPr="00794264" w:rsidRDefault="00794264" w:rsidP="00794264">
            <w:pPr>
              <w:pStyle w:val="ECCTabletext"/>
            </w:pPr>
            <w:r w:rsidRPr="00F65A3C">
              <w:t>dB</w:t>
            </w:r>
          </w:p>
        </w:tc>
        <w:tc>
          <w:tcPr>
            <w:tcW w:w="1374" w:type="dxa"/>
            <w:noWrap/>
            <w:hideMark/>
          </w:tcPr>
          <w:p w:rsidR="00794264" w:rsidRPr="00794264" w:rsidRDefault="00794264" w:rsidP="00794264">
            <w:pPr>
              <w:pStyle w:val="ECCTabletext"/>
            </w:pPr>
            <w:r w:rsidRPr="00F65A3C">
              <w:t>61</w:t>
            </w:r>
          </w:p>
        </w:tc>
        <w:tc>
          <w:tcPr>
            <w:tcW w:w="1495" w:type="dxa"/>
            <w:noWrap/>
            <w:hideMark/>
          </w:tcPr>
          <w:p w:rsidR="00794264" w:rsidRPr="00794264" w:rsidRDefault="00794264" w:rsidP="00794264">
            <w:pPr>
              <w:pStyle w:val="ECCTabletext"/>
            </w:pPr>
            <w:r w:rsidRPr="00F65A3C">
              <w:t>58</w:t>
            </w:r>
          </w:p>
        </w:tc>
        <w:tc>
          <w:tcPr>
            <w:tcW w:w="1354" w:type="dxa"/>
            <w:noWrap/>
            <w:hideMark/>
          </w:tcPr>
          <w:p w:rsidR="00794264" w:rsidRPr="00794264" w:rsidRDefault="00794264" w:rsidP="00794264">
            <w:pPr>
              <w:pStyle w:val="ECCTabletext"/>
            </w:pPr>
            <w:r w:rsidRPr="00F65A3C">
              <w:t>55</w:t>
            </w:r>
          </w:p>
        </w:tc>
      </w:tr>
      <w:tr w:rsidR="00794264" w:rsidRPr="00F65A3C" w:rsidTr="00330ED7">
        <w:trPr>
          <w:trHeight w:val="28"/>
        </w:trPr>
        <w:tc>
          <w:tcPr>
            <w:tcW w:w="9347" w:type="dxa"/>
            <w:gridSpan w:val="5"/>
          </w:tcPr>
          <w:p w:rsidR="00794264" w:rsidRPr="00794264" w:rsidRDefault="00794264" w:rsidP="00794264">
            <w:pPr>
              <w:pStyle w:val="ECCTabletext"/>
              <w:rPr>
                <w:rStyle w:val="ECCHLbold"/>
              </w:rPr>
            </w:pPr>
            <w:r w:rsidRPr="00F65A3C">
              <w:rPr>
                <w:rStyle w:val="ECCHLbold"/>
              </w:rPr>
              <w:t xml:space="preserve">Separation </w:t>
            </w:r>
            <w:r w:rsidR="00191662">
              <w:rPr>
                <w:rStyle w:val="ECCHLbold"/>
              </w:rPr>
              <w:t xml:space="preserve">(Sep.) </w:t>
            </w:r>
            <w:r w:rsidRPr="00F65A3C">
              <w:rPr>
                <w:rStyle w:val="ECCHLbold"/>
              </w:rPr>
              <w:t xml:space="preserve">distance RLAN </w:t>
            </w:r>
            <w:r w:rsidRPr="00794264">
              <w:rPr>
                <w:rStyle w:val="ECCHLbold"/>
              </w:rPr>
              <w:t>→ TTT OBU in different vehicle</w:t>
            </w:r>
            <w:r w:rsidR="007119BF">
              <w:rPr>
                <w:rStyle w:val="ECCHLbold"/>
              </w:rPr>
              <w:t xml:space="preserve"> (see note)</w:t>
            </w:r>
          </w:p>
        </w:tc>
      </w:tr>
      <w:tr w:rsidR="00794264" w:rsidRPr="00F65A3C" w:rsidTr="00330ED7">
        <w:trPr>
          <w:trHeight w:val="28"/>
        </w:trPr>
        <w:tc>
          <w:tcPr>
            <w:tcW w:w="4030" w:type="dxa"/>
            <w:hideMark/>
          </w:tcPr>
          <w:p w:rsidR="00794264" w:rsidRPr="00794264" w:rsidRDefault="00794264" w:rsidP="00794264">
            <w:pPr>
              <w:pStyle w:val="ECCTabletext"/>
            </w:pPr>
            <w:r w:rsidRPr="00F65A3C">
              <w:t xml:space="preserve">Sep. distance - Urban model </w:t>
            </w:r>
          </w:p>
        </w:tc>
        <w:tc>
          <w:tcPr>
            <w:tcW w:w="1094" w:type="dxa"/>
            <w:noWrap/>
            <w:hideMark/>
          </w:tcPr>
          <w:p w:rsidR="00794264" w:rsidRPr="00794264" w:rsidRDefault="00794264" w:rsidP="00794264">
            <w:pPr>
              <w:pStyle w:val="ECCTabletext"/>
            </w:pPr>
            <w:r w:rsidRPr="00F65A3C">
              <w:t>m</w:t>
            </w:r>
          </w:p>
        </w:tc>
        <w:tc>
          <w:tcPr>
            <w:tcW w:w="1374" w:type="dxa"/>
            <w:noWrap/>
            <w:hideMark/>
          </w:tcPr>
          <w:p w:rsidR="00794264" w:rsidRPr="00794264" w:rsidRDefault="00794264" w:rsidP="00794264">
            <w:pPr>
              <w:pStyle w:val="ECCTabletext"/>
            </w:pPr>
            <w:r w:rsidRPr="00F65A3C">
              <w:t>5</w:t>
            </w:r>
          </w:p>
        </w:tc>
        <w:tc>
          <w:tcPr>
            <w:tcW w:w="1495" w:type="dxa"/>
            <w:noWrap/>
            <w:hideMark/>
          </w:tcPr>
          <w:p w:rsidR="00794264" w:rsidRPr="00794264" w:rsidRDefault="00794264" w:rsidP="00794264">
            <w:pPr>
              <w:pStyle w:val="ECCTabletext"/>
            </w:pPr>
            <w:r w:rsidRPr="00F65A3C">
              <w:t>3</w:t>
            </w:r>
          </w:p>
        </w:tc>
        <w:tc>
          <w:tcPr>
            <w:tcW w:w="1354" w:type="dxa"/>
            <w:noWrap/>
            <w:hideMark/>
          </w:tcPr>
          <w:p w:rsidR="00794264" w:rsidRPr="00794264" w:rsidRDefault="00794264" w:rsidP="00794264">
            <w:pPr>
              <w:pStyle w:val="ECCTabletext"/>
            </w:pPr>
            <w:r w:rsidRPr="00F65A3C">
              <w:t>2</w:t>
            </w:r>
          </w:p>
        </w:tc>
      </w:tr>
      <w:tr w:rsidR="00794264" w:rsidRPr="00F65A3C" w:rsidTr="00330ED7">
        <w:trPr>
          <w:trHeight w:val="28"/>
        </w:trPr>
        <w:tc>
          <w:tcPr>
            <w:tcW w:w="4030" w:type="dxa"/>
          </w:tcPr>
          <w:p w:rsidR="00794264" w:rsidRPr="00794264" w:rsidRDefault="00794264" w:rsidP="00794264">
            <w:pPr>
              <w:pStyle w:val="ECCTabletext"/>
            </w:pPr>
            <w:r w:rsidRPr="00F65A3C">
              <w:t>Sep. distance - Suburban model</w:t>
            </w:r>
          </w:p>
        </w:tc>
        <w:tc>
          <w:tcPr>
            <w:tcW w:w="1094" w:type="dxa"/>
            <w:noWrap/>
          </w:tcPr>
          <w:p w:rsidR="00794264" w:rsidRPr="00794264" w:rsidRDefault="00794264" w:rsidP="00794264">
            <w:pPr>
              <w:pStyle w:val="ECCTabletext"/>
            </w:pPr>
            <w:r w:rsidRPr="00F65A3C">
              <w:t>m</w:t>
            </w:r>
          </w:p>
        </w:tc>
        <w:tc>
          <w:tcPr>
            <w:tcW w:w="1374" w:type="dxa"/>
            <w:noWrap/>
          </w:tcPr>
          <w:p w:rsidR="00794264" w:rsidRPr="00794264" w:rsidRDefault="00794264" w:rsidP="00794264">
            <w:pPr>
              <w:pStyle w:val="ECCTabletext"/>
            </w:pPr>
            <w:r w:rsidRPr="00F65A3C">
              <w:t>5</w:t>
            </w:r>
          </w:p>
        </w:tc>
        <w:tc>
          <w:tcPr>
            <w:tcW w:w="1495" w:type="dxa"/>
            <w:noWrap/>
          </w:tcPr>
          <w:p w:rsidR="00794264" w:rsidRPr="00794264" w:rsidRDefault="00794264" w:rsidP="00794264">
            <w:pPr>
              <w:pStyle w:val="ECCTabletext"/>
            </w:pPr>
            <w:r w:rsidRPr="00F65A3C">
              <w:t>3</w:t>
            </w:r>
          </w:p>
        </w:tc>
        <w:tc>
          <w:tcPr>
            <w:tcW w:w="1354" w:type="dxa"/>
            <w:noWrap/>
          </w:tcPr>
          <w:p w:rsidR="00794264" w:rsidRPr="00794264" w:rsidRDefault="00794264" w:rsidP="00794264">
            <w:pPr>
              <w:pStyle w:val="ECCTabletext"/>
            </w:pPr>
            <w:r w:rsidRPr="00F65A3C">
              <w:t>2</w:t>
            </w:r>
          </w:p>
        </w:tc>
      </w:tr>
      <w:tr w:rsidR="00794264" w:rsidRPr="00F65A3C" w:rsidTr="00330ED7">
        <w:trPr>
          <w:trHeight w:val="28"/>
        </w:trPr>
        <w:tc>
          <w:tcPr>
            <w:tcW w:w="4030" w:type="dxa"/>
          </w:tcPr>
          <w:p w:rsidR="00794264" w:rsidRPr="00794264" w:rsidRDefault="00794264" w:rsidP="00794264">
            <w:pPr>
              <w:pStyle w:val="ECCTabletext"/>
            </w:pPr>
            <w:r w:rsidRPr="00F65A3C">
              <w:t>Sep. distance - Rural model</w:t>
            </w:r>
          </w:p>
        </w:tc>
        <w:tc>
          <w:tcPr>
            <w:tcW w:w="1094" w:type="dxa"/>
            <w:noWrap/>
          </w:tcPr>
          <w:p w:rsidR="00794264" w:rsidRPr="00794264" w:rsidRDefault="00794264" w:rsidP="00794264">
            <w:pPr>
              <w:pStyle w:val="ECCTabletext"/>
            </w:pPr>
            <w:r w:rsidRPr="00F65A3C">
              <w:t>m</w:t>
            </w:r>
          </w:p>
        </w:tc>
        <w:tc>
          <w:tcPr>
            <w:tcW w:w="1374" w:type="dxa"/>
            <w:noWrap/>
          </w:tcPr>
          <w:p w:rsidR="00794264" w:rsidRPr="00794264" w:rsidRDefault="00794264" w:rsidP="00794264">
            <w:pPr>
              <w:pStyle w:val="ECCTabletext"/>
            </w:pPr>
            <w:r w:rsidRPr="00F65A3C">
              <w:t>5</w:t>
            </w:r>
          </w:p>
        </w:tc>
        <w:tc>
          <w:tcPr>
            <w:tcW w:w="1495" w:type="dxa"/>
            <w:noWrap/>
          </w:tcPr>
          <w:p w:rsidR="00794264" w:rsidRPr="00794264" w:rsidRDefault="00794264" w:rsidP="00794264">
            <w:pPr>
              <w:pStyle w:val="ECCTabletext"/>
            </w:pPr>
            <w:r w:rsidRPr="00F65A3C">
              <w:t>3</w:t>
            </w:r>
          </w:p>
        </w:tc>
        <w:tc>
          <w:tcPr>
            <w:tcW w:w="1354" w:type="dxa"/>
            <w:noWrap/>
          </w:tcPr>
          <w:p w:rsidR="00794264" w:rsidRPr="00794264" w:rsidRDefault="00794264" w:rsidP="00794264">
            <w:pPr>
              <w:pStyle w:val="ECCTabletext"/>
            </w:pPr>
            <w:r w:rsidRPr="00F65A3C">
              <w:t>2</w:t>
            </w:r>
          </w:p>
        </w:tc>
      </w:tr>
      <w:tr w:rsidR="00794264" w:rsidRPr="00F65A3C" w:rsidTr="00330ED7">
        <w:trPr>
          <w:trHeight w:val="28"/>
        </w:trPr>
        <w:tc>
          <w:tcPr>
            <w:tcW w:w="4030" w:type="dxa"/>
          </w:tcPr>
          <w:p w:rsidR="00794264" w:rsidRPr="00794264" w:rsidRDefault="00794264" w:rsidP="00794264">
            <w:pPr>
              <w:pStyle w:val="ECCTabletext"/>
            </w:pPr>
            <w:r w:rsidRPr="00F65A3C">
              <w:t>Sep. distance - ETSI TR 102 492</w:t>
            </w:r>
          </w:p>
        </w:tc>
        <w:tc>
          <w:tcPr>
            <w:tcW w:w="1094" w:type="dxa"/>
            <w:noWrap/>
          </w:tcPr>
          <w:p w:rsidR="00794264" w:rsidRPr="00794264" w:rsidRDefault="00794264" w:rsidP="00794264">
            <w:pPr>
              <w:pStyle w:val="ECCTabletext"/>
            </w:pPr>
            <w:r w:rsidRPr="00F65A3C">
              <w:t>m</w:t>
            </w:r>
          </w:p>
        </w:tc>
        <w:tc>
          <w:tcPr>
            <w:tcW w:w="1374" w:type="dxa"/>
            <w:noWrap/>
          </w:tcPr>
          <w:p w:rsidR="00794264" w:rsidRPr="00794264" w:rsidRDefault="00794264" w:rsidP="00794264">
            <w:pPr>
              <w:pStyle w:val="ECCTabletext"/>
            </w:pPr>
            <w:r w:rsidRPr="00F65A3C">
              <w:t>5</w:t>
            </w:r>
          </w:p>
        </w:tc>
        <w:tc>
          <w:tcPr>
            <w:tcW w:w="1495" w:type="dxa"/>
            <w:noWrap/>
          </w:tcPr>
          <w:p w:rsidR="00794264" w:rsidRPr="00794264" w:rsidRDefault="00794264" w:rsidP="00794264">
            <w:pPr>
              <w:pStyle w:val="ECCTabletext"/>
            </w:pPr>
            <w:r w:rsidRPr="00F65A3C">
              <w:t>3</w:t>
            </w:r>
          </w:p>
        </w:tc>
        <w:tc>
          <w:tcPr>
            <w:tcW w:w="1354" w:type="dxa"/>
            <w:noWrap/>
          </w:tcPr>
          <w:p w:rsidR="00794264" w:rsidRPr="00794264" w:rsidRDefault="00794264" w:rsidP="00794264">
            <w:pPr>
              <w:pStyle w:val="ECCTabletext"/>
            </w:pPr>
            <w:r w:rsidRPr="00F65A3C">
              <w:t>2</w:t>
            </w:r>
          </w:p>
        </w:tc>
      </w:tr>
    </w:tbl>
    <w:p w:rsidR="00794264" w:rsidRPr="006D6C00" w:rsidRDefault="00794264" w:rsidP="009228C2">
      <w:pPr>
        <w:pStyle w:val="ECCTablenote"/>
        <w:ind w:firstLine="0"/>
        <w:rPr>
          <w:rStyle w:val="ECCParagraph"/>
          <w:rFonts w:eastAsia="Calibri"/>
          <w:sz w:val="16"/>
          <w:szCs w:val="22"/>
          <w:lang w:eastAsia="de-DE"/>
        </w:rPr>
      </w:pPr>
      <w:r w:rsidRPr="006D6C00">
        <w:rPr>
          <w:rStyle w:val="ECCParagraph"/>
          <w:sz w:val="16"/>
        </w:rPr>
        <w:t xml:space="preserve">Note: This calculation reflects the </w:t>
      </w:r>
      <w:r w:rsidR="00AB0CCE">
        <w:rPr>
          <w:rStyle w:val="ECCParagraph"/>
          <w:sz w:val="16"/>
        </w:rPr>
        <w:t>worst-case</w:t>
      </w:r>
      <w:r w:rsidRPr="006D6C00">
        <w:rPr>
          <w:rStyle w:val="ECCParagraph"/>
          <w:sz w:val="16"/>
        </w:rPr>
        <w:t xml:space="preserve"> positioning, where the interference signal radiates from the front into the TTT OBU, e.g. from an RLAN in another vehicle in front of the victim. </w:t>
      </w:r>
    </w:p>
    <w:p w:rsidR="00794264" w:rsidRPr="00794264" w:rsidRDefault="00794264" w:rsidP="00794264">
      <w:pPr>
        <w:pStyle w:val="Heading3"/>
        <w:rPr>
          <w:lang w:val="en-GB"/>
        </w:rPr>
      </w:pPr>
      <w:bookmarkStart w:id="281" w:name="_Toc401009039"/>
      <w:bookmarkStart w:id="282" w:name="_Toc441670162"/>
      <w:bookmarkStart w:id="283" w:name="_Toc504566346"/>
      <w:bookmarkStart w:id="284" w:name="_Toc513466559"/>
      <w:r w:rsidRPr="00794264">
        <w:rPr>
          <w:lang w:val="en-GB"/>
        </w:rPr>
        <w:t>Results of MCL calculations for interference from road tolling into RLAN</w:t>
      </w:r>
      <w:bookmarkEnd w:id="281"/>
      <w:bookmarkEnd w:id="282"/>
      <w:bookmarkEnd w:id="283"/>
      <w:bookmarkEnd w:id="284"/>
      <w:r w:rsidRPr="00794264">
        <w:rPr>
          <w:lang w:val="en-GB"/>
        </w:rPr>
        <w:t xml:space="preserve"> </w:t>
      </w:r>
    </w:p>
    <w:p w:rsidR="00794264" w:rsidRPr="00E1347A" w:rsidRDefault="00794264" w:rsidP="00794264">
      <w:pPr>
        <w:rPr>
          <w:rStyle w:val="ECCParagraph"/>
        </w:rPr>
      </w:pPr>
      <w:r w:rsidRPr="00E1347A">
        <w:rPr>
          <w:rStyle w:val="ECCParagraph"/>
        </w:rPr>
        <w:t xml:space="preserve">Using the interference scenarios described in section </w:t>
      </w:r>
      <w:r w:rsidRPr="00E1347A">
        <w:rPr>
          <w:rStyle w:val="ECCParagraph"/>
        </w:rPr>
        <w:fldChar w:fldCharType="begin"/>
      </w:r>
      <w:r w:rsidRPr="00E1347A">
        <w:rPr>
          <w:rStyle w:val="ECCParagraph"/>
        </w:rPr>
        <w:instrText xml:space="preserve"> REF _Ref501472281 \r \h </w:instrText>
      </w:r>
      <w:r w:rsidR="00E1347A">
        <w:rPr>
          <w:rStyle w:val="ECCParagraph"/>
        </w:rPr>
        <w:instrText xml:space="preserve"> \* MERGEFORMAT </w:instrText>
      </w:r>
      <w:r w:rsidRPr="00E1347A">
        <w:rPr>
          <w:rStyle w:val="ECCParagraph"/>
        </w:rPr>
      </w:r>
      <w:r w:rsidRPr="00E1347A">
        <w:rPr>
          <w:rStyle w:val="ECCParagraph"/>
        </w:rPr>
        <w:fldChar w:fldCharType="separate"/>
      </w:r>
      <w:r w:rsidR="002008DF">
        <w:rPr>
          <w:rStyle w:val="ECCParagraph"/>
        </w:rPr>
        <w:t>4.3.1</w:t>
      </w:r>
      <w:r w:rsidRPr="00E1347A">
        <w:rPr>
          <w:rStyle w:val="ECCParagraph"/>
        </w:rPr>
        <w:fldChar w:fldCharType="end"/>
      </w:r>
      <w:r w:rsidRPr="00E1347A">
        <w:rPr>
          <w:rStyle w:val="ECCParagraph"/>
        </w:rPr>
        <w:t>, the results of a Minimum Coupling Loss analysis</w:t>
      </w:r>
      <w:r w:rsidR="009228C2">
        <w:rPr>
          <w:rStyle w:val="ECCParagraph"/>
        </w:rPr>
        <w:t>,</w:t>
      </w:r>
      <w:r w:rsidRPr="00E1347A">
        <w:rPr>
          <w:rStyle w:val="ECCParagraph"/>
        </w:rPr>
        <w:t xml:space="preserve"> where road tolling is the interferer and RLAN the victim, is provided below.</w:t>
      </w:r>
    </w:p>
    <w:p w:rsidR="00794264" w:rsidRPr="00E1347A" w:rsidRDefault="006E6932" w:rsidP="00794264">
      <w:pPr>
        <w:rPr>
          <w:rStyle w:val="ECCParagraph"/>
        </w:rPr>
      </w:pPr>
      <w:r>
        <w:rPr>
          <w:rStyle w:val="ECCParagraph"/>
        </w:rPr>
        <w:fldChar w:fldCharType="begin"/>
      </w:r>
      <w:r>
        <w:rPr>
          <w:rStyle w:val="ECCParagraph"/>
        </w:rPr>
        <w:instrText xml:space="preserve"> REF _Ref509390730 \h </w:instrText>
      </w:r>
      <w:r>
        <w:rPr>
          <w:rStyle w:val="ECCParagraph"/>
        </w:rPr>
      </w:r>
      <w:r>
        <w:rPr>
          <w:rStyle w:val="ECCParagraph"/>
        </w:rPr>
        <w:fldChar w:fldCharType="separate"/>
      </w:r>
      <w:r w:rsidRPr="00794264">
        <w:t xml:space="preserve">Table </w:t>
      </w:r>
      <w:r>
        <w:rPr>
          <w:noProof/>
        </w:rPr>
        <w:t>20</w:t>
      </w:r>
      <w:r>
        <w:rPr>
          <w:rStyle w:val="ECCParagraph"/>
        </w:rPr>
        <w:fldChar w:fldCharType="end"/>
      </w:r>
      <w:r w:rsidR="00794264" w:rsidRPr="00E1347A">
        <w:rPr>
          <w:rStyle w:val="ECCParagraph"/>
        </w:rPr>
        <w:t xml:space="preserve"> below sets out the minimum separation required between the road tolling interferer and the RLAN victim in order that the required attenuation is resolved.</w:t>
      </w:r>
    </w:p>
    <w:p w:rsidR="00B71BF4" w:rsidRDefault="00B71BF4" w:rsidP="00794264">
      <w:pPr>
        <w:pStyle w:val="Caption"/>
        <w:rPr>
          <w:lang w:val="en-GB"/>
        </w:rPr>
      </w:pPr>
      <w:bookmarkStart w:id="285" w:name="_Ref509390730"/>
    </w:p>
    <w:p w:rsidR="00794264" w:rsidRPr="00794264" w:rsidRDefault="00794264" w:rsidP="00794264">
      <w:pPr>
        <w:pStyle w:val="Caption"/>
        <w:rPr>
          <w:lang w:val="en-GB"/>
        </w:rPr>
      </w:pPr>
      <w:r w:rsidRPr="00794264">
        <w:rPr>
          <w:lang w:val="en-GB"/>
        </w:rPr>
        <w:lastRenderedPageBreak/>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20</w:t>
      </w:r>
      <w:r w:rsidRPr="00794264">
        <w:fldChar w:fldCharType="end"/>
      </w:r>
      <w:bookmarkEnd w:id="285"/>
      <w:r w:rsidRPr="00794264">
        <w:rPr>
          <w:lang w:val="en-GB"/>
        </w:rPr>
        <w:t>: MCL calculations for interference from road tolling into RLAN – separation distances</w:t>
      </w:r>
    </w:p>
    <w:tbl>
      <w:tblPr>
        <w:tblStyle w:val="ECCTable-redheader"/>
        <w:tblW w:w="0" w:type="auto"/>
        <w:tblInd w:w="0" w:type="dxa"/>
        <w:tblLook w:val="04A0" w:firstRow="1" w:lastRow="0" w:firstColumn="1" w:lastColumn="0" w:noHBand="0" w:noVBand="1"/>
      </w:tblPr>
      <w:tblGrid>
        <w:gridCol w:w="3287"/>
        <w:gridCol w:w="1047"/>
        <w:gridCol w:w="2029"/>
        <w:gridCol w:w="1746"/>
        <w:gridCol w:w="1746"/>
      </w:tblGrid>
      <w:tr w:rsidR="00794264" w:rsidRPr="00F65A3C" w:rsidTr="00330ED7">
        <w:trPr>
          <w:cnfStyle w:val="100000000000" w:firstRow="1" w:lastRow="0" w:firstColumn="0" w:lastColumn="0" w:oddVBand="0" w:evenVBand="0" w:oddHBand="0" w:evenHBand="0" w:firstRowFirstColumn="0" w:firstRowLastColumn="0" w:lastRowFirstColumn="0" w:lastRowLastColumn="0"/>
        </w:trPr>
        <w:tc>
          <w:tcPr>
            <w:tcW w:w="3287" w:type="dxa"/>
          </w:tcPr>
          <w:p w:rsidR="00794264" w:rsidRPr="00794264" w:rsidRDefault="00794264" w:rsidP="00794264">
            <w:r w:rsidRPr="00F65A3C">
              <w:t>Parameter</w:t>
            </w:r>
          </w:p>
        </w:tc>
        <w:tc>
          <w:tcPr>
            <w:tcW w:w="1047" w:type="dxa"/>
          </w:tcPr>
          <w:p w:rsidR="00794264" w:rsidRPr="00794264" w:rsidRDefault="00794264" w:rsidP="00794264">
            <w:r w:rsidRPr="00F65A3C">
              <w:t>Unit</w:t>
            </w:r>
          </w:p>
        </w:tc>
        <w:tc>
          <w:tcPr>
            <w:tcW w:w="5521" w:type="dxa"/>
            <w:gridSpan w:val="3"/>
          </w:tcPr>
          <w:p w:rsidR="00794264" w:rsidRPr="00794264" w:rsidRDefault="00794264" w:rsidP="00794264">
            <w:r w:rsidRPr="00F65A3C">
              <w:t>Scenario 1</w:t>
            </w:r>
          </w:p>
        </w:tc>
      </w:tr>
      <w:tr w:rsidR="00794264" w:rsidRPr="00F65A3C" w:rsidTr="00330ED7">
        <w:tc>
          <w:tcPr>
            <w:tcW w:w="3287" w:type="dxa"/>
          </w:tcPr>
          <w:p w:rsidR="00794264" w:rsidRPr="00F65A3C" w:rsidRDefault="00794264" w:rsidP="00794264">
            <w:pPr>
              <w:pStyle w:val="ECCTabletext"/>
            </w:pPr>
          </w:p>
        </w:tc>
        <w:tc>
          <w:tcPr>
            <w:tcW w:w="1047" w:type="dxa"/>
          </w:tcPr>
          <w:p w:rsidR="00794264" w:rsidRPr="00F65A3C" w:rsidRDefault="00794264" w:rsidP="00794264">
            <w:pPr>
              <w:pStyle w:val="ECCTabletext"/>
            </w:pPr>
          </w:p>
        </w:tc>
        <w:tc>
          <w:tcPr>
            <w:tcW w:w="2029" w:type="dxa"/>
          </w:tcPr>
          <w:p w:rsidR="00794264" w:rsidRPr="00794264" w:rsidRDefault="00794264" w:rsidP="00794264">
            <w:pPr>
              <w:pStyle w:val="ECCTabletext"/>
            </w:pPr>
            <w:r w:rsidRPr="00F65A3C">
              <w:t>RLAN</w:t>
            </w:r>
          </w:p>
          <w:p w:rsidR="00794264" w:rsidRPr="00794264" w:rsidRDefault="00794264" w:rsidP="00794264">
            <w:pPr>
              <w:pStyle w:val="ECCTabletext"/>
            </w:pPr>
            <w:r w:rsidRPr="00F65A3C">
              <w:t>20 MHz</w:t>
            </w:r>
          </w:p>
        </w:tc>
        <w:tc>
          <w:tcPr>
            <w:tcW w:w="1746" w:type="dxa"/>
          </w:tcPr>
          <w:p w:rsidR="00794264" w:rsidRPr="00794264" w:rsidRDefault="00794264" w:rsidP="00794264">
            <w:pPr>
              <w:pStyle w:val="ECCTabletext"/>
            </w:pPr>
            <w:r w:rsidRPr="00F65A3C">
              <w:t>RLAN</w:t>
            </w:r>
          </w:p>
          <w:p w:rsidR="00794264" w:rsidRPr="00794264" w:rsidRDefault="00794264" w:rsidP="00794264">
            <w:pPr>
              <w:pStyle w:val="ECCTabletext"/>
            </w:pPr>
            <w:r w:rsidRPr="00F65A3C">
              <w:t>40 MHz</w:t>
            </w:r>
          </w:p>
        </w:tc>
        <w:tc>
          <w:tcPr>
            <w:tcW w:w="1746" w:type="dxa"/>
          </w:tcPr>
          <w:p w:rsidR="00794264" w:rsidRPr="00794264" w:rsidRDefault="00794264" w:rsidP="00794264">
            <w:pPr>
              <w:pStyle w:val="ECCTabletext"/>
            </w:pPr>
            <w:r w:rsidRPr="00F65A3C">
              <w:t>RLAN</w:t>
            </w:r>
          </w:p>
          <w:p w:rsidR="00794264" w:rsidRPr="00794264" w:rsidRDefault="00794264" w:rsidP="00794264">
            <w:pPr>
              <w:pStyle w:val="ECCTabletext"/>
            </w:pPr>
            <w:r w:rsidRPr="00F65A3C">
              <w:t>80 MHz</w:t>
            </w:r>
          </w:p>
        </w:tc>
      </w:tr>
      <w:tr w:rsidR="00794264" w:rsidRPr="00F65A3C" w:rsidTr="00330ED7">
        <w:tc>
          <w:tcPr>
            <w:tcW w:w="9855" w:type="dxa"/>
            <w:gridSpan w:val="5"/>
          </w:tcPr>
          <w:p w:rsidR="00794264" w:rsidRPr="00794264" w:rsidRDefault="00794264" w:rsidP="00794264">
            <w:pPr>
              <w:pStyle w:val="ECCTabletext"/>
              <w:rPr>
                <w:rStyle w:val="ECCHLbold"/>
              </w:rPr>
            </w:pPr>
            <w:r w:rsidRPr="00F65A3C">
              <w:rPr>
                <w:rStyle w:val="ECCHLbold"/>
              </w:rPr>
              <w:t xml:space="preserve">Emission part: </w:t>
            </w:r>
            <w:r w:rsidR="00AB3120">
              <w:rPr>
                <w:rStyle w:val="ECCHLbold"/>
              </w:rPr>
              <w:t>r</w:t>
            </w:r>
            <w:r w:rsidRPr="00F65A3C">
              <w:rPr>
                <w:rStyle w:val="ECCHLbold"/>
              </w:rPr>
              <w:t>oad tolling</w:t>
            </w:r>
          </w:p>
        </w:tc>
      </w:tr>
      <w:tr w:rsidR="00794264" w:rsidRPr="00F65A3C" w:rsidTr="00330ED7">
        <w:tc>
          <w:tcPr>
            <w:tcW w:w="3287" w:type="dxa"/>
          </w:tcPr>
          <w:p w:rsidR="00794264" w:rsidRPr="00794264" w:rsidRDefault="00794264" w:rsidP="00794264">
            <w:pPr>
              <w:pStyle w:val="ECCTabletext"/>
            </w:pPr>
            <w:r w:rsidRPr="00F65A3C">
              <w:t>Bandwidth</w:t>
            </w:r>
          </w:p>
        </w:tc>
        <w:tc>
          <w:tcPr>
            <w:tcW w:w="1047" w:type="dxa"/>
          </w:tcPr>
          <w:p w:rsidR="00794264" w:rsidRPr="00794264" w:rsidRDefault="00794264" w:rsidP="00794264">
            <w:pPr>
              <w:pStyle w:val="ECCTabletext"/>
            </w:pPr>
            <w:r w:rsidRPr="00F65A3C">
              <w:t>MHz</w:t>
            </w:r>
          </w:p>
        </w:tc>
        <w:tc>
          <w:tcPr>
            <w:tcW w:w="2029" w:type="dxa"/>
          </w:tcPr>
          <w:p w:rsidR="00794264" w:rsidRPr="00794264" w:rsidRDefault="00794264" w:rsidP="00794264">
            <w:pPr>
              <w:pStyle w:val="ECCTabletext"/>
            </w:pPr>
            <w:r w:rsidRPr="00F65A3C">
              <w:t>1</w:t>
            </w:r>
          </w:p>
        </w:tc>
        <w:tc>
          <w:tcPr>
            <w:tcW w:w="1746" w:type="dxa"/>
          </w:tcPr>
          <w:p w:rsidR="00794264" w:rsidRPr="00794264" w:rsidRDefault="00794264" w:rsidP="00794264">
            <w:pPr>
              <w:pStyle w:val="ECCTabletext"/>
            </w:pPr>
            <w:r w:rsidRPr="00F65A3C">
              <w:t>1</w:t>
            </w:r>
          </w:p>
        </w:tc>
        <w:tc>
          <w:tcPr>
            <w:tcW w:w="1746" w:type="dxa"/>
          </w:tcPr>
          <w:p w:rsidR="00794264" w:rsidRPr="00794264" w:rsidRDefault="00794264" w:rsidP="00794264">
            <w:pPr>
              <w:pStyle w:val="ECCTabletext"/>
            </w:pPr>
            <w:r w:rsidRPr="00F65A3C">
              <w:t>1</w:t>
            </w:r>
          </w:p>
        </w:tc>
      </w:tr>
      <w:tr w:rsidR="00794264" w:rsidRPr="00F65A3C" w:rsidTr="00330ED7">
        <w:tc>
          <w:tcPr>
            <w:tcW w:w="3287" w:type="dxa"/>
          </w:tcPr>
          <w:p w:rsidR="00794264" w:rsidRPr="00794264" w:rsidRDefault="00794264" w:rsidP="00794264">
            <w:pPr>
              <w:pStyle w:val="ECCTabletext"/>
            </w:pPr>
            <w:r w:rsidRPr="00F65A3C">
              <w:t>TX e.i.r.p.</w:t>
            </w:r>
          </w:p>
        </w:tc>
        <w:tc>
          <w:tcPr>
            <w:tcW w:w="1047" w:type="dxa"/>
          </w:tcPr>
          <w:p w:rsidR="00794264" w:rsidRPr="00794264" w:rsidRDefault="00794264" w:rsidP="00794264">
            <w:pPr>
              <w:pStyle w:val="ECCTabletext"/>
            </w:pPr>
            <w:r w:rsidRPr="00F65A3C">
              <w:t>dBm</w:t>
            </w:r>
          </w:p>
        </w:tc>
        <w:tc>
          <w:tcPr>
            <w:tcW w:w="2029" w:type="dxa"/>
          </w:tcPr>
          <w:p w:rsidR="00794264" w:rsidRPr="00794264" w:rsidRDefault="00794264" w:rsidP="00794264">
            <w:pPr>
              <w:pStyle w:val="ECCTabletext"/>
            </w:pPr>
            <w:r w:rsidRPr="00F65A3C">
              <w:t>33</w:t>
            </w:r>
          </w:p>
        </w:tc>
        <w:tc>
          <w:tcPr>
            <w:tcW w:w="1746" w:type="dxa"/>
          </w:tcPr>
          <w:p w:rsidR="00794264" w:rsidRPr="00794264" w:rsidRDefault="00794264" w:rsidP="00794264">
            <w:pPr>
              <w:pStyle w:val="ECCTabletext"/>
            </w:pPr>
            <w:r w:rsidRPr="00F65A3C">
              <w:t>33</w:t>
            </w:r>
          </w:p>
        </w:tc>
        <w:tc>
          <w:tcPr>
            <w:tcW w:w="1746" w:type="dxa"/>
          </w:tcPr>
          <w:p w:rsidR="00794264" w:rsidRPr="00794264" w:rsidRDefault="00794264" w:rsidP="00794264">
            <w:pPr>
              <w:pStyle w:val="ECCTabletext"/>
            </w:pPr>
            <w:r w:rsidRPr="00F65A3C">
              <w:t>33</w:t>
            </w:r>
          </w:p>
        </w:tc>
      </w:tr>
      <w:tr w:rsidR="00794264" w:rsidRPr="00F65A3C" w:rsidTr="00330ED7">
        <w:tc>
          <w:tcPr>
            <w:tcW w:w="3287" w:type="dxa"/>
          </w:tcPr>
          <w:p w:rsidR="00794264" w:rsidRPr="00794264" w:rsidRDefault="00794264" w:rsidP="00794264">
            <w:pPr>
              <w:pStyle w:val="ECCTabletext"/>
            </w:pPr>
            <w:r w:rsidRPr="00F65A3C">
              <w:t>Windscreen</w:t>
            </w:r>
            <w:r w:rsidRPr="00794264">
              <w:t xml:space="preserve"> attenuation</w:t>
            </w:r>
          </w:p>
        </w:tc>
        <w:tc>
          <w:tcPr>
            <w:tcW w:w="1047" w:type="dxa"/>
          </w:tcPr>
          <w:p w:rsidR="00794264" w:rsidRPr="00794264" w:rsidRDefault="00794264" w:rsidP="00794264">
            <w:pPr>
              <w:pStyle w:val="ECCTabletext"/>
            </w:pPr>
            <w:r w:rsidRPr="00F65A3C">
              <w:t>dB</w:t>
            </w:r>
          </w:p>
        </w:tc>
        <w:tc>
          <w:tcPr>
            <w:tcW w:w="2029" w:type="dxa"/>
          </w:tcPr>
          <w:p w:rsidR="00794264" w:rsidRPr="00794264" w:rsidRDefault="00794264" w:rsidP="00794264">
            <w:pPr>
              <w:pStyle w:val="ECCTabletext"/>
            </w:pPr>
            <w:r w:rsidRPr="00F65A3C">
              <w:t>3</w:t>
            </w:r>
          </w:p>
        </w:tc>
        <w:tc>
          <w:tcPr>
            <w:tcW w:w="1746" w:type="dxa"/>
          </w:tcPr>
          <w:p w:rsidR="00794264" w:rsidRPr="00794264" w:rsidRDefault="00794264" w:rsidP="00794264">
            <w:pPr>
              <w:pStyle w:val="ECCTabletext"/>
            </w:pPr>
            <w:r w:rsidRPr="00F65A3C">
              <w:t>3</w:t>
            </w:r>
          </w:p>
        </w:tc>
        <w:tc>
          <w:tcPr>
            <w:tcW w:w="1746" w:type="dxa"/>
          </w:tcPr>
          <w:p w:rsidR="00794264" w:rsidRPr="00794264" w:rsidRDefault="00794264" w:rsidP="00794264">
            <w:pPr>
              <w:pStyle w:val="ECCTabletext"/>
            </w:pPr>
            <w:r w:rsidRPr="00F65A3C">
              <w:t>3</w:t>
            </w:r>
          </w:p>
        </w:tc>
      </w:tr>
      <w:tr w:rsidR="00794264" w:rsidRPr="00F65A3C" w:rsidTr="00330ED7">
        <w:tc>
          <w:tcPr>
            <w:tcW w:w="3287" w:type="dxa"/>
          </w:tcPr>
          <w:p w:rsidR="00794264" w:rsidRPr="00794264" w:rsidRDefault="00794264" w:rsidP="00794264">
            <w:pPr>
              <w:pStyle w:val="ECCTabletext"/>
            </w:pPr>
            <w:r w:rsidRPr="00F65A3C">
              <w:t>Sidelobe attenuation</w:t>
            </w:r>
          </w:p>
        </w:tc>
        <w:tc>
          <w:tcPr>
            <w:tcW w:w="1047" w:type="dxa"/>
          </w:tcPr>
          <w:p w:rsidR="00794264" w:rsidRPr="00794264" w:rsidRDefault="00794264" w:rsidP="00794264">
            <w:pPr>
              <w:pStyle w:val="ECCTabletext"/>
            </w:pPr>
            <w:r w:rsidRPr="00F65A3C">
              <w:t>dB</w:t>
            </w:r>
          </w:p>
        </w:tc>
        <w:tc>
          <w:tcPr>
            <w:tcW w:w="2029" w:type="dxa"/>
          </w:tcPr>
          <w:p w:rsidR="00794264" w:rsidRPr="00794264" w:rsidRDefault="00794264" w:rsidP="00794264">
            <w:pPr>
              <w:pStyle w:val="ECCTabletext"/>
            </w:pPr>
            <w:r w:rsidRPr="00F65A3C">
              <w:t>15 / 0</w:t>
            </w:r>
          </w:p>
        </w:tc>
        <w:tc>
          <w:tcPr>
            <w:tcW w:w="1746" w:type="dxa"/>
          </w:tcPr>
          <w:p w:rsidR="00794264" w:rsidRPr="00794264" w:rsidRDefault="00794264" w:rsidP="00794264">
            <w:pPr>
              <w:pStyle w:val="ECCTabletext"/>
            </w:pPr>
            <w:r w:rsidRPr="00F65A3C">
              <w:t>15 / 0</w:t>
            </w:r>
          </w:p>
        </w:tc>
        <w:tc>
          <w:tcPr>
            <w:tcW w:w="1746" w:type="dxa"/>
          </w:tcPr>
          <w:p w:rsidR="00794264" w:rsidRPr="00794264" w:rsidRDefault="00794264" w:rsidP="00794264">
            <w:pPr>
              <w:pStyle w:val="ECCTabletext"/>
            </w:pPr>
            <w:r w:rsidRPr="00F65A3C">
              <w:t>15 / 0</w:t>
            </w:r>
          </w:p>
        </w:tc>
      </w:tr>
      <w:tr w:rsidR="00794264" w:rsidRPr="00F65A3C" w:rsidTr="00330ED7">
        <w:tc>
          <w:tcPr>
            <w:tcW w:w="3287" w:type="dxa"/>
          </w:tcPr>
          <w:p w:rsidR="00794264" w:rsidRPr="00794264" w:rsidRDefault="00794264" w:rsidP="00794264">
            <w:pPr>
              <w:pStyle w:val="ECCTabletext"/>
            </w:pPr>
            <w:r w:rsidRPr="00F65A3C">
              <w:t>Net Tx power e.i.r.p.</w:t>
            </w:r>
          </w:p>
        </w:tc>
        <w:tc>
          <w:tcPr>
            <w:tcW w:w="1047" w:type="dxa"/>
          </w:tcPr>
          <w:p w:rsidR="00794264" w:rsidRPr="00794264" w:rsidRDefault="00794264" w:rsidP="00794264">
            <w:pPr>
              <w:pStyle w:val="ECCTabletext"/>
            </w:pPr>
            <w:r w:rsidRPr="00F65A3C">
              <w:t>dBm</w:t>
            </w:r>
          </w:p>
        </w:tc>
        <w:tc>
          <w:tcPr>
            <w:tcW w:w="2029" w:type="dxa"/>
          </w:tcPr>
          <w:p w:rsidR="00794264" w:rsidRPr="00794264" w:rsidRDefault="00794264" w:rsidP="00794264">
            <w:pPr>
              <w:pStyle w:val="ECCTabletext"/>
            </w:pPr>
            <w:r w:rsidRPr="00F65A3C">
              <w:t>0 / 15</w:t>
            </w:r>
          </w:p>
        </w:tc>
        <w:tc>
          <w:tcPr>
            <w:tcW w:w="1746" w:type="dxa"/>
          </w:tcPr>
          <w:p w:rsidR="00794264" w:rsidRPr="00794264" w:rsidRDefault="00794264" w:rsidP="00794264">
            <w:pPr>
              <w:pStyle w:val="ECCTabletext"/>
            </w:pPr>
            <w:r w:rsidRPr="00F65A3C">
              <w:t xml:space="preserve">0 </w:t>
            </w:r>
            <w:r w:rsidRPr="00794264">
              <w:t>/ 15</w:t>
            </w:r>
          </w:p>
        </w:tc>
        <w:tc>
          <w:tcPr>
            <w:tcW w:w="1746" w:type="dxa"/>
          </w:tcPr>
          <w:p w:rsidR="00794264" w:rsidRPr="00794264" w:rsidRDefault="00794264" w:rsidP="00794264">
            <w:pPr>
              <w:pStyle w:val="ECCTabletext"/>
            </w:pPr>
            <w:r w:rsidRPr="00F65A3C">
              <w:t>0 / 15</w:t>
            </w:r>
          </w:p>
        </w:tc>
      </w:tr>
      <w:tr w:rsidR="00794264" w:rsidRPr="00F65A3C" w:rsidTr="00330ED7">
        <w:tc>
          <w:tcPr>
            <w:tcW w:w="6363" w:type="dxa"/>
            <w:gridSpan w:val="3"/>
          </w:tcPr>
          <w:p w:rsidR="00794264" w:rsidRPr="00794264" w:rsidRDefault="00794264" w:rsidP="00794264">
            <w:pPr>
              <w:pStyle w:val="ECCTabletext"/>
              <w:rPr>
                <w:rStyle w:val="ECCHLbold"/>
              </w:rPr>
            </w:pPr>
            <w:r w:rsidRPr="00F65A3C">
              <w:rPr>
                <w:rStyle w:val="ECCHLbold"/>
              </w:rPr>
              <w:t>Reception part: RLAN</w:t>
            </w:r>
          </w:p>
        </w:tc>
        <w:tc>
          <w:tcPr>
            <w:tcW w:w="1746" w:type="dxa"/>
          </w:tcPr>
          <w:p w:rsidR="00794264" w:rsidRPr="002D4459" w:rsidRDefault="00794264" w:rsidP="00794264">
            <w:pPr>
              <w:pStyle w:val="ECCTabletext"/>
              <w:rPr>
                <w:rStyle w:val="ECCHLbold"/>
              </w:rPr>
            </w:pPr>
          </w:p>
        </w:tc>
        <w:tc>
          <w:tcPr>
            <w:tcW w:w="1746" w:type="dxa"/>
          </w:tcPr>
          <w:p w:rsidR="00794264" w:rsidRPr="002D4459" w:rsidRDefault="00794264" w:rsidP="00794264">
            <w:pPr>
              <w:pStyle w:val="ECCTabletext"/>
              <w:rPr>
                <w:rStyle w:val="ECCHLbold"/>
              </w:rPr>
            </w:pPr>
          </w:p>
        </w:tc>
      </w:tr>
      <w:tr w:rsidR="00794264" w:rsidRPr="00F65A3C" w:rsidTr="00330ED7">
        <w:tc>
          <w:tcPr>
            <w:tcW w:w="3287" w:type="dxa"/>
          </w:tcPr>
          <w:p w:rsidR="00794264" w:rsidRPr="00794264" w:rsidRDefault="00794264" w:rsidP="00794264">
            <w:pPr>
              <w:pStyle w:val="ECCTabletext"/>
            </w:pPr>
            <w:r w:rsidRPr="002D4459">
              <w:t>Receiver bandwidth</w:t>
            </w:r>
          </w:p>
        </w:tc>
        <w:tc>
          <w:tcPr>
            <w:tcW w:w="1047" w:type="dxa"/>
          </w:tcPr>
          <w:p w:rsidR="00794264" w:rsidRPr="00794264" w:rsidRDefault="00794264" w:rsidP="00794264">
            <w:pPr>
              <w:pStyle w:val="ECCTabletext"/>
            </w:pPr>
            <w:r w:rsidRPr="00F65A3C">
              <w:t>MHz</w:t>
            </w:r>
          </w:p>
        </w:tc>
        <w:tc>
          <w:tcPr>
            <w:tcW w:w="2029" w:type="dxa"/>
          </w:tcPr>
          <w:p w:rsidR="00794264" w:rsidRPr="00794264" w:rsidRDefault="00794264" w:rsidP="00794264">
            <w:pPr>
              <w:pStyle w:val="ECCTabletext"/>
            </w:pPr>
            <w:r w:rsidRPr="00F65A3C">
              <w:t>20</w:t>
            </w:r>
          </w:p>
        </w:tc>
        <w:tc>
          <w:tcPr>
            <w:tcW w:w="1746" w:type="dxa"/>
          </w:tcPr>
          <w:p w:rsidR="00794264" w:rsidRPr="00794264" w:rsidRDefault="00794264" w:rsidP="00794264">
            <w:pPr>
              <w:pStyle w:val="ECCTabletext"/>
            </w:pPr>
            <w:r w:rsidRPr="00F65A3C">
              <w:t>40</w:t>
            </w:r>
          </w:p>
        </w:tc>
        <w:tc>
          <w:tcPr>
            <w:tcW w:w="1746" w:type="dxa"/>
          </w:tcPr>
          <w:p w:rsidR="00794264" w:rsidRPr="00794264" w:rsidRDefault="00794264" w:rsidP="00794264">
            <w:pPr>
              <w:pStyle w:val="ECCTabletext"/>
            </w:pPr>
            <w:r w:rsidRPr="00F65A3C">
              <w:t>80</w:t>
            </w:r>
          </w:p>
        </w:tc>
      </w:tr>
      <w:tr w:rsidR="00794264" w:rsidRPr="00F65A3C" w:rsidTr="00330ED7">
        <w:tc>
          <w:tcPr>
            <w:tcW w:w="3287" w:type="dxa"/>
          </w:tcPr>
          <w:p w:rsidR="00794264" w:rsidRPr="00794264" w:rsidRDefault="00794264" w:rsidP="00794264">
            <w:pPr>
              <w:pStyle w:val="ECCTabletext"/>
            </w:pPr>
            <w:r w:rsidRPr="00F65A3C">
              <w:t>Noise power</w:t>
            </w:r>
          </w:p>
        </w:tc>
        <w:tc>
          <w:tcPr>
            <w:tcW w:w="1047" w:type="dxa"/>
          </w:tcPr>
          <w:p w:rsidR="00794264" w:rsidRPr="00794264" w:rsidRDefault="00794264" w:rsidP="00794264">
            <w:pPr>
              <w:pStyle w:val="ECCTabletext"/>
            </w:pPr>
            <w:r w:rsidRPr="00F65A3C">
              <w:t>dBm</w:t>
            </w:r>
          </w:p>
        </w:tc>
        <w:tc>
          <w:tcPr>
            <w:tcW w:w="2029" w:type="dxa"/>
          </w:tcPr>
          <w:p w:rsidR="00794264" w:rsidRPr="00794264" w:rsidRDefault="00794264" w:rsidP="00794264">
            <w:pPr>
              <w:pStyle w:val="ECCTabletext"/>
            </w:pPr>
            <w:r w:rsidRPr="00F65A3C">
              <w:t>-97</w:t>
            </w:r>
          </w:p>
        </w:tc>
        <w:tc>
          <w:tcPr>
            <w:tcW w:w="1746" w:type="dxa"/>
          </w:tcPr>
          <w:p w:rsidR="00794264" w:rsidRPr="00794264" w:rsidRDefault="00794264" w:rsidP="00794264">
            <w:pPr>
              <w:pStyle w:val="ECCTabletext"/>
            </w:pPr>
            <w:r w:rsidRPr="00F65A3C">
              <w:t>-97</w:t>
            </w:r>
          </w:p>
        </w:tc>
        <w:tc>
          <w:tcPr>
            <w:tcW w:w="1746" w:type="dxa"/>
          </w:tcPr>
          <w:p w:rsidR="00794264" w:rsidRPr="00794264" w:rsidRDefault="00794264" w:rsidP="00794264">
            <w:pPr>
              <w:pStyle w:val="ECCTabletext"/>
            </w:pPr>
            <w:r w:rsidRPr="00F65A3C">
              <w:t>-97</w:t>
            </w:r>
          </w:p>
        </w:tc>
      </w:tr>
      <w:tr w:rsidR="00794264" w:rsidRPr="00F65A3C" w:rsidTr="00330ED7">
        <w:tc>
          <w:tcPr>
            <w:tcW w:w="3287" w:type="dxa"/>
          </w:tcPr>
          <w:p w:rsidR="00794264" w:rsidRPr="00794264" w:rsidRDefault="00794264" w:rsidP="00794264">
            <w:pPr>
              <w:pStyle w:val="ECCTabletext"/>
            </w:pPr>
            <w:r w:rsidRPr="00F65A3C">
              <w:t>Antenna gain</w:t>
            </w:r>
          </w:p>
        </w:tc>
        <w:tc>
          <w:tcPr>
            <w:tcW w:w="1047" w:type="dxa"/>
          </w:tcPr>
          <w:p w:rsidR="00794264" w:rsidRPr="00794264" w:rsidRDefault="00794264" w:rsidP="00794264">
            <w:pPr>
              <w:pStyle w:val="ECCTabletext"/>
            </w:pPr>
            <w:r w:rsidRPr="00F65A3C">
              <w:t>dBi</w:t>
            </w:r>
          </w:p>
        </w:tc>
        <w:tc>
          <w:tcPr>
            <w:tcW w:w="2029" w:type="dxa"/>
          </w:tcPr>
          <w:p w:rsidR="00794264" w:rsidRPr="00794264" w:rsidRDefault="00794264" w:rsidP="00794264">
            <w:pPr>
              <w:pStyle w:val="ECCTabletext"/>
            </w:pPr>
            <w:r w:rsidRPr="00F65A3C">
              <w:t>1.3</w:t>
            </w:r>
          </w:p>
        </w:tc>
        <w:tc>
          <w:tcPr>
            <w:tcW w:w="1746" w:type="dxa"/>
          </w:tcPr>
          <w:p w:rsidR="00794264" w:rsidRPr="00794264" w:rsidRDefault="00794264" w:rsidP="00794264">
            <w:pPr>
              <w:pStyle w:val="ECCTabletext"/>
            </w:pPr>
            <w:r w:rsidRPr="00F65A3C">
              <w:t>1.3</w:t>
            </w:r>
          </w:p>
        </w:tc>
        <w:tc>
          <w:tcPr>
            <w:tcW w:w="1746" w:type="dxa"/>
          </w:tcPr>
          <w:p w:rsidR="00794264" w:rsidRPr="00794264" w:rsidRDefault="00794264" w:rsidP="00794264">
            <w:pPr>
              <w:pStyle w:val="ECCTabletext"/>
            </w:pPr>
            <w:r w:rsidRPr="00F65A3C">
              <w:t>1.3</w:t>
            </w:r>
          </w:p>
        </w:tc>
      </w:tr>
      <w:tr w:rsidR="00794264" w:rsidRPr="00F65A3C" w:rsidTr="00330ED7">
        <w:tc>
          <w:tcPr>
            <w:tcW w:w="3287" w:type="dxa"/>
          </w:tcPr>
          <w:p w:rsidR="00794264" w:rsidRPr="00794264" w:rsidRDefault="00794264" w:rsidP="00794264">
            <w:pPr>
              <w:pStyle w:val="ECCTabletext"/>
            </w:pPr>
            <w:r w:rsidRPr="00F65A3C">
              <w:t>Polarisation discrimination</w:t>
            </w:r>
          </w:p>
        </w:tc>
        <w:tc>
          <w:tcPr>
            <w:tcW w:w="1047" w:type="dxa"/>
          </w:tcPr>
          <w:p w:rsidR="00794264" w:rsidRPr="00794264" w:rsidRDefault="00794264" w:rsidP="00794264">
            <w:pPr>
              <w:pStyle w:val="ECCTabletext"/>
            </w:pPr>
            <w:r w:rsidRPr="00F65A3C">
              <w:t>dB</w:t>
            </w:r>
          </w:p>
        </w:tc>
        <w:tc>
          <w:tcPr>
            <w:tcW w:w="2029" w:type="dxa"/>
          </w:tcPr>
          <w:p w:rsidR="00794264" w:rsidRPr="00794264" w:rsidRDefault="00794264" w:rsidP="00794264">
            <w:pPr>
              <w:pStyle w:val="ECCTabletext"/>
            </w:pPr>
            <w:r w:rsidRPr="00F65A3C">
              <w:t>3</w:t>
            </w:r>
          </w:p>
        </w:tc>
        <w:tc>
          <w:tcPr>
            <w:tcW w:w="1746" w:type="dxa"/>
          </w:tcPr>
          <w:p w:rsidR="00794264" w:rsidRPr="00794264" w:rsidRDefault="00794264" w:rsidP="00794264">
            <w:pPr>
              <w:pStyle w:val="ECCTabletext"/>
            </w:pPr>
            <w:r w:rsidRPr="00F65A3C">
              <w:t>3</w:t>
            </w:r>
          </w:p>
        </w:tc>
        <w:tc>
          <w:tcPr>
            <w:tcW w:w="1746" w:type="dxa"/>
          </w:tcPr>
          <w:p w:rsidR="00794264" w:rsidRPr="00794264" w:rsidRDefault="00794264" w:rsidP="00794264">
            <w:pPr>
              <w:pStyle w:val="ECCTabletext"/>
            </w:pPr>
            <w:r w:rsidRPr="00F65A3C">
              <w:t>3</w:t>
            </w:r>
          </w:p>
        </w:tc>
      </w:tr>
      <w:tr w:rsidR="00794264" w:rsidRPr="00F65A3C" w:rsidTr="00330ED7">
        <w:tc>
          <w:tcPr>
            <w:tcW w:w="3287" w:type="dxa"/>
          </w:tcPr>
          <w:p w:rsidR="00794264" w:rsidRPr="00794264" w:rsidRDefault="00794264" w:rsidP="00794264">
            <w:pPr>
              <w:pStyle w:val="ECCTabletext"/>
            </w:pPr>
            <w:r w:rsidRPr="00F65A3C">
              <w:t>Protection Criterion I/N</w:t>
            </w:r>
          </w:p>
        </w:tc>
        <w:tc>
          <w:tcPr>
            <w:tcW w:w="1047" w:type="dxa"/>
          </w:tcPr>
          <w:p w:rsidR="00794264" w:rsidRPr="00794264" w:rsidRDefault="00794264" w:rsidP="00794264">
            <w:pPr>
              <w:pStyle w:val="ECCTabletext"/>
            </w:pPr>
            <w:r w:rsidRPr="00F65A3C">
              <w:t>dB</w:t>
            </w:r>
          </w:p>
        </w:tc>
        <w:tc>
          <w:tcPr>
            <w:tcW w:w="2029" w:type="dxa"/>
          </w:tcPr>
          <w:p w:rsidR="00794264" w:rsidRPr="00794264" w:rsidRDefault="00794264" w:rsidP="00794264">
            <w:pPr>
              <w:pStyle w:val="ECCTabletext"/>
            </w:pPr>
            <w:r w:rsidRPr="00F65A3C">
              <w:t>-6</w:t>
            </w:r>
          </w:p>
        </w:tc>
        <w:tc>
          <w:tcPr>
            <w:tcW w:w="1746" w:type="dxa"/>
          </w:tcPr>
          <w:p w:rsidR="00794264" w:rsidRPr="00794264" w:rsidRDefault="00794264" w:rsidP="00794264">
            <w:pPr>
              <w:pStyle w:val="ECCTabletext"/>
            </w:pPr>
            <w:r w:rsidRPr="00F65A3C">
              <w:t>-6</w:t>
            </w:r>
          </w:p>
        </w:tc>
        <w:tc>
          <w:tcPr>
            <w:tcW w:w="1746" w:type="dxa"/>
          </w:tcPr>
          <w:p w:rsidR="00794264" w:rsidRPr="00794264" w:rsidRDefault="00794264" w:rsidP="00794264">
            <w:pPr>
              <w:pStyle w:val="ECCTabletext"/>
            </w:pPr>
            <w:r w:rsidRPr="00F65A3C">
              <w:t>-6</w:t>
            </w:r>
          </w:p>
        </w:tc>
      </w:tr>
      <w:tr w:rsidR="00794264" w:rsidRPr="00F65A3C" w:rsidTr="00330ED7">
        <w:tc>
          <w:tcPr>
            <w:tcW w:w="3287" w:type="dxa"/>
          </w:tcPr>
          <w:p w:rsidR="00794264" w:rsidRPr="00794264" w:rsidRDefault="00794264" w:rsidP="00794264">
            <w:pPr>
              <w:pStyle w:val="ECCTabletext"/>
            </w:pPr>
            <w:r w:rsidRPr="00F65A3C">
              <w:t>Interference threshold</w:t>
            </w:r>
          </w:p>
        </w:tc>
        <w:tc>
          <w:tcPr>
            <w:tcW w:w="1047" w:type="dxa"/>
          </w:tcPr>
          <w:p w:rsidR="00794264" w:rsidRPr="00794264" w:rsidRDefault="00794264" w:rsidP="00794264">
            <w:pPr>
              <w:pStyle w:val="ECCTabletext"/>
            </w:pPr>
            <w:r w:rsidRPr="00F65A3C">
              <w:t>dBm</w:t>
            </w:r>
          </w:p>
        </w:tc>
        <w:tc>
          <w:tcPr>
            <w:tcW w:w="2029" w:type="dxa"/>
          </w:tcPr>
          <w:p w:rsidR="00794264" w:rsidRPr="00794264" w:rsidRDefault="00794264" w:rsidP="00794264">
            <w:pPr>
              <w:pStyle w:val="ECCTabletext"/>
            </w:pPr>
            <w:r w:rsidRPr="00F65A3C">
              <w:t>-101.3</w:t>
            </w:r>
          </w:p>
        </w:tc>
        <w:tc>
          <w:tcPr>
            <w:tcW w:w="1746" w:type="dxa"/>
          </w:tcPr>
          <w:p w:rsidR="00794264" w:rsidRPr="00794264" w:rsidRDefault="00794264" w:rsidP="00794264">
            <w:pPr>
              <w:pStyle w:val="ECCTabletext"/>
            </w:pPr>
            <w:r w:rsidRPr="00F65A3C">
              <w:t>-101.3</w:t>
            </w:r>
          </w:p>
        </w:tc>
        <w:tc>
          <w:tcPr>
            <w:tcW w:w="1746" w:type="dxa"/>
          </w:tcPr>
          <w:p w:rsidR="00794264" w:rsidRPr="00794264" w:rsidRDefault="00794264" w:rsidP="00794264">
            <w:pPr>
              <w:pStyle w:val="ECCTabletext"/>
            </w:pPr>
            <w:r w:rsidRPr="00F65A3C">
              <w:t>-101.3</w:t>
            </w:r>
          </w:p>
        </w:tc>
      </w:tr>
      <w:tr w:rsidR="00794264" w:rsidRPr="00F65A3C" w:rsidTr="00330ED7">
        <w:tc>
          <w:tcPr>
            <w:tcW w:w="3287" w:type="dxa"/>
          </w:tcPr>
          <w:p w:rsidR="00794264" w:rsidRPr="00794264" w:rsidRDefault="00794264" w:rsidP="00794264">
            <w:pPr>
              <w:pStyle w:val="ECCTabletext"/>
            </w:pPr>
            <w:r w:rsidRPr="00F65A3C">
              <w:t>Required attenuation</w:t>
            </w:r>
          </w:p>
        </w:tc>
        <w:tc>
          <w:tcPr>
            <w:tcW w:w="1047" w:type="dxa"/>
          </w:tcPr>
          <w:p w:rsidR="00794264" w:rsidRPr="00794264" w:rsidRDefault="00794264" w:rsidP="00794264">
            <w:pPr>
              <w:pStyle w:val="ECCTabletext"/>
            </w:pPr>
            <w:r w:rsidRPr="00F65A3C">
              <w:t>dB</w:t>
            </w:r>
          </w:p>
        </w:tc>
        <w:tc>
          <w:tcPr>
            <w:tcW w:w="2029" w:type="dxa"/>
          </w:tcPr>
          <w:p w:rsidR="00794264" w:rsidRPr="00794264" w:rsidRDefault="00794264" w:rsidP="00794264">
            <w:pPr>
              <w:pStyle w:val="ECCTabletext"/>
            </w:pPr>
            <w:r w:rsidRPr="00F65A3C">
              <w:t>131.3 / 116.3</w:t>
            </w:r>
          </w:p>
        </w:tc>
        <w:tc>
          <w:tcPr>
            <w:tcW w:w="1746" w:type="dxa"/>
          </w:tcPr>
          <w:p w:rsidR="00794264" w:rsidRPr="00794264" w:rsidRDefault="00794264" w:rsidP="00794264">
            <w:pPr>
              <w:pStyle w:val="ECCTabletext"/>
            </w:pPr>
            <w:r w:rsidRPr="00F65A3C">
              <w:t>119.3 / 134.3</w:t>
            </w:r>
          </w:p>
        </w:tc>
        <w:tc>
          <w:tcPr>
            <w:tcW w:w="1746" w:type="dxa"/>
          </w:tcPr>
          <w:p w:rsidR="00794264" w:rsidRPr="00794264" w:rsidRDefault="00794264" w:rsidP="00794264">
            <w:pPr>
              <w:pStyle w:val="ECCTabletext"/>
            </w:pPr>
            <w:r w:rsidRPr="00F65A3C">
              <w:t xml:space="preserve">122.3 / </w:t>
            </w:r>
            <w:r w:rsidRPr="00794264">
              <w:t>137.3</w:t>
            </w:r>
          </w:p>
        </w:tc>
      </w:tr>
      <w:tr w:rsidR="00794264" w:rsidRPr="00F65A3C" w:rsidTr="00330ED7">
        <w:tc>
          <w:tcPr>
            <w:tcW w:w="9855" w:type="dxa"/>
            <w:gridSpan w:val="5"/>
          </w:tcPr>
          <w:p w:rsidR="00794264" w:rsidRPr="00794264" w:rsidRDefault="00794264" w:rsidP="007119BF">
            <w:pPr>
              <w:pStyle w:val="ECCTabletext"/>
              <w:rPr>
                <w:rStyle w:val="ECCHLbold"/>
              </w:rPr>
            </w:pPr>
            <w:r w:rsidRPr="00F65A3C">
              <w:rPr>
                <w:rStyle w:val="ECCHLbold"/>
              </w:rPr>
              <w:t xml:space="preserve">Separation </w:t>
            </w:r>
            <w:r w:rsidR="00191662">
              <w:rPr>
                <w:rStyle w:val="ECCHLbold"/>
              </w:rPr>
              <w:t>(Sep.)</w:t>
            </w:r>
            <w:r w:rsidR="00191662" w:rsidRPr="00191662">
              <w:rPr>
                <w:rStyle w:val="ECCHLbold"/>
              </w:rPr>
              <w:t xml:space="preserve"> </w:t>
            </w:r>
            <w:r w:rsidRPr="00F65A3C">
              <w:rPr>
                <w:rStyle w:val="ECCHLbold"/>
              </w:rPr>
              <w:t xml:space="preserve">distance TTT RSU → RLAN </w:t>
            </w:r>
          </w:p>
        </w:tc>
      </w:tr>
      <w:tr w:rsidR="00794264" w:rsidRPr="00F65A3C" w:rsidTr="00330ED7">
        <w:tc>
          <w:tcPr>
            <w:tcW w:w="3287" w:type="dxa"/>
          </w:tcPr>
          <w:p w:rsidR="00794264" w:rsidRPr="00794264" w:rsidRDefault="00794264" w:rsidP="00794264">
            <w:pPr>
              <w:pStyle w:val="ECCTabletext"/>
            </w:pPr>
            <w:r w:rsidRPr="00F65A3C">
              <w:t xml:space="preserve">Sep. distance - Urban model </w:t>
            </w:r>
          </w:p>
        </w:tc>
        <w:tc>
          <w:tcPr>
            <w:tcW w:w="1047" w:type="dxa"/>
          </w:tcPr>
          <w:p w:rsidR="00794264" w:rsidRPr="00794264" w:rsidRDefault="00794264" w:rsidP="00794264">
            <w:pPr>
              <w:pStyle w:val="ECCTabletext"/>
            </w:pPr>
            <w:r w:rsidRPr="00F65A3C">
              <w:t>m</w:t>
            </w:r>
          </w:p>
        </w:tc>
        <w:tc>
          <w:tcPr>
            <w:tcW w:w="2029" w:type="dxa"/>
          </w:tcPr>
          <w:p w:rsidR="00794264" w:rsidRPr="00794264" w:rsidRDefault="00794264" w:rsidP="00794264">
            <w:pPr>
              <w:pStyle w:val="ECCTabletext"/>
            </w:pPr>
            <w:r w:rsidRPr="00F65A3C">
              <w:t>39</w:t>
            </w:r>
            <w:r w:rsidRPr="00794264">
              <w:t>5 / 881</w:t>
            </w:r>
          </w:p>
        </w:tc>
        <w:tc>
          <w:tcPr>
            <w:tcW w:w="1746" w:type="dxa"/>
          </w:tcPr>
          <w:p w:rsidR="00794264" w:rsidRPr="00794264" w:rsidRDefault="00794264" w:rsidP="00794264">
            <w:pPr>
              <w:pStyle w:val="ECCTabletext"/>
            </w:pPr>
            <w:r w:rsidRPr="00F65A3C">
              <w:t>464 / 1036</w:t>
            </w:r>
          </w:p>
        </w:tc>
        <w:tc>
          <w:tcPr>
            <w:tcW w:w="1746" w:type="dxa"/>
          </w:tcPr>
          <w:p w:rsidR="00794264" w:rsidRPr="00794264" w:rsidRDefault="00794264" w:rsidP="00794264">
            <w:pPr>
              <w:pStyle w:val="ECCTabletext"/>
            </w:pPr>
            <w:r w:rsidRPr="00F65A3C">
              <w:t>545 / 1217</w:t>
            </w:r>
          </w:p>
        </w:tc>
      </w:tr>
      <w:tr w:rsidR="00794264" w:rsidRPr="00F65A3C" w:rsidTr="00330ED7">
        <w:tc>
          <w:tcPr>
            <w:tcW w:w="3287" w:type="dxa"/>
          </w:tcPr>
          <w:p w:rsidR="00794264" w:rsidRPr="00794264" w:rsidRDefault="00794264" w:rsidP="00794264">
            <w:pPr>
              <w:pStyle w:val="ECCTabletext"/>
            </w:pPr>
            <w:r w:rsidRPr="00F65A3C">
              <w:t>Sep. distance - Suburban model</w:t>
            </w:r>
          </w:p>
        </w:tc>
        <w:tc>
          <w:tcPr>
            <w:tcW w:w="1047" w:type="dxa"/>
          </w:tcPr>
          <w:p w:rsidR="00794264" w:rsidRPr="00794264" w:rsidRDefault="00794264" w:rsidP="00794264">
            <w:pPr>
              <w:pStyle w:val="ECCTabletext"/>
            </w:pPr>
            <w:r w:rsidRPr="00F65A3C">
              <w:t>m</w:t>
            </w:r>
          </w:p>
        </w:tc>
        <w:tc>
          <w:tcPr>
            <w:tcW w:w="2029" w:type="dxa"/>
          </w:tcPr>
          <w:p w:rsidR="00794264" w:rsidRPr="00794264" w:rsidRDefault="00794264" w:rsidP="00794264">
            <w:pPr>
              <w:pStyle w:val="ECCTabletext"/>
            </w:pPr>
            <w:r w:rsidRPr="00F65A3C">
              <w:t>696</w:t>
            </w:r>
            <w:r w:rsidRPr="00794264">
              <w:t xml:space="preserve"> / 1728</w:t>
            </w:r>
          </w:p>
        </w:tc>
        <w:tc>
          <w:tcPr>
            <w:tcW w:w="1746" w:type="dxa"/>
          </w:tcPr>
          <w:p w:rsidR="00794264" w:rsidRPr="00794264" w:rsidRDefault="00794264" w:rsidP="00794264">
            <w:pPr>
              <w:pStyle w:val="ECCTabletext"/>
            </w:pPr>
            <w:r w:rsidRPr="00F65A3C">
              <w:t>836 / 2074</w:t>
            </w:r>
          </w:p>
        </w:tc>
        <w:tc>
          <w:tcPr>
            <w:tcW w:w="1746" w:type="dxa"/>
          </w:tcPr>
          <w:p w:rsidR="00794264" w:rsidRPr="00794264" w:rsidRDefault="00794264" w:rsidP="00794264">
            <w:pPr>
              <w:pStyle w:val="ECCTabletext"/>
            </w:pPr>
            <w:r w:rsidRPr="00F65A3C">
              <w:t>1003 / 2489</w:t>
            </w:r>
          </w:p>
        </w:tc>
      </w:tr>
      <w:tr w:rsidR="00794264" w:rsidRPr="00F65A3C" w:rsidTr="00330ED7">
        <w:tc>
          <w:tcPr>
            <w:tcW w:w="3287" w:type="dxa"/>
          </w:tcPr>
          <w:p w:rsidR="00794264" w:rsidRPr="00794264" w:rsidRDefault="00794264" w:rsidP="00794264">
            <w:pPr>
              <w:pStyle w:val="ECCTabletext"/>
            </w:pPr>
            <w:r w:rsidRPr="00F65A3C">
              <w:t xml:space="preserve">Sep. </w:t>
            </w:r>
            <w:r w:rsidRPr="00794264">
              <w:t>distance - Rural model</w:t>
            </w:r>
          </w:p>
        </w:tc>
        <w:tc>
          <w:tcPr>
            <w:tcW w:w="1047" w:type="dxa"/>
          </w:tcPr>
          <w:p w:rsidR="00794264" w:rsidRPr="00794264" w:rsidRDefault="00794264" w:rsidP="00794264">
            <w:pPr>
              <w:pStyle w:val="ECCTabletext"/>
            </w:pPr>
            <w:r w:rsidRPr="00F65A3C">
              <w:t>m</w:t>
            </w:r>
          </w:p>
        </w:tc>
        <w:tc>
          <w:tcPr>
            <w:tcW w:w="2029" w:type="dxa"/>
          </w:tcPr>
          <w:p w:rsidR="00794264" w:rsidRPr="00794264" w:rsidRDefault="00794264" w:rsidP="00794264">
            <w:pPr>
              <w:pStyle w:val="ECCTabletext"/>
            </w:pPr>
            <w:r w:rsidRPr="00F65A3C">
              <w:t>1314</w:t>
            </w:r>
            <w:r w:rsidRPr="00794264">
              <w:t xml:space="preserve"> / 3742</w:t>
            </w:r>
          </w:p>
        </w:tc>
        <w:tc>
          <w:tcPr>
            <w:tcW w:w="1746" w:type="dxa"/>
          </w:tcPr>
          <w:p w:rsidR="00794264" w:rsidRPr="00794264" w:rsidRDefault="00794264" w:rsidP="00794264">
            <w:pPr>
              <w:pStyle w:val="ECCTabletext"/>
            </w:pPr>
            <w:r w:rsidRPr="00F65A3C">
              <w:t>1621 / 4616</w:t>
            </w:r>
          </w:p>
        </w:tc>
        <w:tc>
          <w:tcPr>
            <w:tcW w:w="1746" w:type="dxa"/>
          </w:tcPr>
          <w:p w:rsidR="00794264" w:rsidRPr="00794264" w:rsidRDefault="00794264" w:rsidP="00794264">
            <w:pPr>
              <w:pStyle w:val="ECCTabletext"/>
            </w:pPr>
            <w:r w:rsidRPr="00F65A3C">
              <w:t>2000 / 5695</w:t>
            </w:r>
          </w:p>
        </w:tc>
      </w:tr>
      <w:tr w:rsidR="00794264" w:rsidRPr="00F65A3C" w:rsidTr="00330ED7">
        <w:tc>
          <w:tcPr>
            <w:tcW w:w="3287" w:type="dxa"/>
          </w:tcPr>
          <w:p w:rsidR="00794264" w:rsidRPr="00794264" w:rsidRDefault="00794264" w:rsidP="00794264">
            <w:pPr>
              <w:pStyle w:val="ECCTabletext"/>
            </w:pPr>
            <w:r w:rsidRPr="00F65A3C">
              <w:t>Sep. distance - ETSI TR 102 492</w:t>
            </w:r>
          </w:p>
        </w:tc>
        <w:tc>
          <w:tcPr>
            <w:tcW w:w="1047" w:type="dxa"/>
          </w:tcPr>
          <w:p w:rsidR="00794264" w:rsidRPr="00794264" w:rsidRDefault="00794264" w:rsidP="00794264">
            <w:pPr>
              <w:pStyle w:val="ECCTabletext"/>
            </w:pPr>
            <w:r w:rsidRPr="00F65A3C">
              <w:t>m</w:t>
            </w:r>
          </w:p>
        </w:tc>
        <w:tc>
          <w:tcPr>
            <w:tcW w:w="2029" w:type="dxa"/>
          </w:tcPr>
          <w:p w:rsidR="00794264" w:rsidRPr="00794264" w:rsidRDefault="00794264" w:rsidP="00794264">
            <w:pPr>
              <w:pStyle w:val="ECCTabletext"/>
            </w:pPr>
            <w:r w:rsidRPr="00F65A3C">
              <w:t>701</w:t>
            </w:r>
            <w:r w:rsidRPr="00794264">
              <w:t xml:space="preserve"> / 2518</w:t>
            </w:r>
          </w:p>
        </w:tc>
        <w:tc>
          <w:tcPr>
            <w:tcW w:w="1746" w:type="dxa"/>
          </w:tcPr>
          <w:p w:rsidR="00794264" w:rsidRPr="00794264" w:rsidRDefault="00794264" w:rsidP="00794264">
            <w:pPr>
              <w:pStyle w:val="ECCTabletext"/>
            </w:pPr>
            <w:r w:rsidRPr="00F65A3C">
              <w:t>906 / 3254</w:t>
            </w:r>
          </w:p>
        </w:tc>
        <w:tc>
          <w:tcPr>
            <w:tcW w:w="1746" w:type="dxa"/>
          </w:tcPr>
          <w:p w:rsidR="00794264" w:rsidRPr="00794264" w:rsidRDefault="00794264" w:rsidP="00794264">
            <w:pPr>
              <w:pStyle w:val="ECCTabletext"/>
            </w:pPr>
            <w:r w:rsidRPr="00F65A3C">
              <w:t xml:space="preserve"> 1171 / 4207</w:t>
            </w:r>
          </w:p>
        </w:tc>
      </w:tr>
    </w:tbl>
    <w:p w:rsidR="00794264" w:rsidRPr="00794264" w:rsidRDefault="00794264" w:rsidP="00794264">
      <w:pPr>
        <w:pStyle w:val="Heading3"/>
        <w:rPr>
          <w:lang w:val="en-GB"/>
        </w:rPr>
      </w:pPr>
      <w:bookmarkStart w:id="286" w:name="_Toc504566347"/>
      <w:bookmarkStart w:id="287" w:name="_Toc513466560"/>
      <w:bookmarkStart w:id="288" w:name="_Toc401009040"/>
      <w:bookmarkStart w:id="289" w:name="_Toc441670163"/>
      <w:r w:rsidRPr="00794264">
        <w:rPr>
          <w:lang w:val="en-GB"/>
        </w:rPr>
        <w:t>Results of MCL calculations on the detection of TTT by RLAN</w:t>
      </w:r>
      <w:bookmarkEnd w:id="286"/>
      <w:bookmarkEnd w:id="287"/>
    </w:p>
    <w:p w:rsidR="00794264" w:rsidRPr="00E1347A" w:rsidRDefault="00794264" w:rsidP="00794264">
      <w:pPr>
        <w:rPr>
          <w:rStyle w:val="ECCParagraph"/>
        </w:rPr>
      </w:pPr>
      <w:r w:rsidRPr="00E1347A">
        <w:rPr>
          <w:rStyle w:val="ECCParagraph"/>
        </w:rPr>
        <w:t xml:space="preserve">The following table shows the range where RLAN can detect TTT based on energy detection with a threshold of -62 dBm. </w:t>
      </w:r>
    </w:p>
    <w:p w:rsidR="00794264" w:rsidRPr="00794264" w:rsidRDefault="00794264" w:rsidP="00794264">
      <w:pPr>
        <w:pStyle w:val="Caption"/>
        <w:rPr>
          <w:lang w:val="en-GB"/>
        </w:rPr>
      </w:pPr>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21</w:t>
      </w:r>
      <w:r w:rsidRPr="00794264">
        <w:fldChar w:fldCharType="end"/>
      </w:r>
      <w:r w:rsidRPr="00794264">
        <w:rPr>
          <w:lang w:val="en-GB"/>
        </w:rPr>
        <w:t>: MCL calculations for Detection of TTT by RLAN in car</w:t>
      </w:r>
    </w:p>
    <w:tbl>
      <w:tblPr>
        <w:tblStyle w:val="ECCTable-redheader"/>
        <w:tblW w:w="0" w:type="auto"/>
        <w:tblInd w:w="0" w:type="dxa"/>
        <w:tblLook w:val="04A0" w:firstRow="1" w:lastRow="0" w:firstColumn="1" w:lastColumn="0" w:noHBand="0" w:noVBand="1"/>
      </w:tblPr>
      <w:tblGrid>
        <w:gridCol w:w="4340"/>
        <w:gridCol w:w="1114"/>
        <w:gridCol w:w="1172"/>
        <w:gridCol w:w="1495"/>
        <w:gridCol w:w="1734"/>
      </w:tblGrid>
      <w:tr w:rsidR="00794264" w:rsidRPr="00F65A3C" w:rsidTr="00330ED7">
        <w:trPr>
          <w:cnfStyle w:val="100000000000" w:firstRow="1" w:lastRow="0" w:firstColumn="0" w:lastColumn="0" w:oddVBand="0" w:evenVBand="0" w:oddHBand="0" w:evenHBand="0" w:firstRowFirstColumn="0" w:firstRowLastColumn="0" w:lastRowFirstColumn="0" w:lastRowLastColumn="0"/>
          <w:trHeight w:val="276"/>
        </w:trPr>
        <w:tc>
          <w:tcPr>
            <w:tcW w:w="5454" w:type="dxa"/>
            <w:gridSpan w:val="2"/>
            <w:hideMark/>
          </w:tcPr>
          <w:p w:rsidR="00794264" w:rsidRPr="00794264" w:rsidRDefault="00794264" w:rsidP="00794264">
            <w:r w:rsidRPr="00F65A3C">
              <w:t>Parameter</w:t>
            </w:r>
          </w:p>
        </w:tc>
        <w:tc>
          <w:tcPr>
            <w:tcW w:w="4401" w:type="dxa"/>
            <w:gridSpan w:val="3"/>
            <w:noWrap/>
            <w:hideMark/>
          </w:tcPr>
          <w:p w:rsidR="00794264" w:rsidRPr="00794264" w:rsidRDefault="00794264" w:rsidP="00794264">
            <w:r w:rsidRPr="00F65A3C">
              <w:t>Scenario 2</w:t>
            </w:r>
          </w:p>
        </w:tc>
      </w:tr>
      <w:tr w:rsidR="00794264" w:rsidRPr="00F65A3C" w:rsidTr="00330ED7">
        <w:trPr>
          <w:trHeight w:val="282"/>
        </w:trPr>
        <w:tc>
          <w:tcPr>
            <w:tcW w:w="4340" w:type="dxa"/>
            <w:hideMark/>
          </w:tcPr>
          <w:p w:rsidR="00794264" w:rsidRPr="00F65A3C" w:rsidRDefault="00794264" w:rsidP="00794264">
            <w:pPr>
              <w:pStyle w:val="ECCTabletext"/>
            </w:pPr>
          </w:p>
        </w:tc>
        <w:tc>
          <w:tcPr>
            <w:tcW w:w="1114" w:type="dxa"/>
            <w:noWrap/>
            <w:hideMark/>
          </w:tcPr>
          <w:p w:rsidR="00794264" w:rsidRPr="00794264" w:rsidRDefault="00794264" w:rsidP="00794264">
            <w:pPr>
              <w:pStyle w:val="ECCTabletext"/>
            </w:pPr>
            <w:r w:rsidRPr="00F65A3C">
              <w:t>Unit</w:t>
            </w:r>
          </w:p>
        </w:tc>
        <w:tc>
          <w:tcPr>
            <w:tcW w:w="1172" w:type="dxa"/>
            <w:noWrap/>
            <w:hideMark/>
          </w:tcPr>
          <w:p w:rsidR="00794264" w:rsidRPr="00794264" w:rsidRDefault="00794264" w:rsidP="00794264">
            <w:pPr>
              <w:pStyle w:val="ECCTabletext"/>
            </w:pPr>
            <w:r w:rsidRPr="00F65A3C">
              <w:t>RLAN</w:t>
            </w:r>
          </w:p>
          <w:p w:rsidR="00794264" w:rsidRPr="00794264" w:rsidRDefault="00794264" w:rsidP="00794264">
            <w:pPr>
              <w:pStyle w:val="ECCTabletext"/>
            </w:pPr>
            <w:r w:rsidRPr="00F65A3C">
              <w:t>20 MHz</w:t>
            </w:r>
          </w:p>
        </w:tc>
        <w:tc>
          <w:tcPr>
            <w:tcW w:w="1495" w:type="dxa"/>
            <w:noWrap/>
            <w:hideMark/>
          </w:tcPr>
          <w:p w:rsidR="00794264" w:rsidRPr="00794264" w:rsidRDefault="00794264" w:rsidP="00794264">
            <w:pPr>
              <w:pStyle w:val="ECCTabletext"/>
            </w:pPr>
            <w:r w:rsidRPr="00F65A3C">
              <w:t>RLAN</w:t>
            </w:r>
          </w:p>
          <w:p w:rsidR="00794264" w:rsidRPr="00794264" w:rsidRDefault="00794264" w:rsidP="00794264">
            <w:pPr>
              <w:pStyle w:val="ECCTabletext"/>
            </w:pPr>
            <w:r w:rsidRPr="00F65A3C">
              <w:t>40 MHz</w:t>
            </w:r>
          </w:p>
        </w:tc>
        <w:tc>
          <w:tcPr>
            <w:tcW w:w="1734" w:type="dxa"/>
            <w:noWrap/>
          </w:tcPr>
          <w:p w:rsidR="00794264" w:rsidRPr="00794264" w:rsidRDefault="00794264" w:rsidP="00794264">
            <w:pPr>
              <w:pStyle w:val="ECCTabletext"/>
            </w:pPr>
            <w:r w:rsidRPr="00F65A3C">
              <w:t>RLAN</w:t>
            </w:r>
          </w:p>
          <w:p w:rsidR="00794264" w:rsidRPr="00794264" w:rsidRDefault="00794264" w:rsidP="00794264">
            <w:pPr>
              <w:pStyle w:val="ECCTabletext"/>
            </w:pPr>
            <w:r w:rsidRPr="00F65A3C">
              <w:t>80 MHz</w:t>
            </w:r>
          </w:p>
        </w:tc>
      </w:tr>
      <w:tr w:rsidR="00794264" w:rsidRPr="00F65A3C" w:rsidTr="00330ED7">
        <w:trPr>
          <w:trHeight w:val="206"/>
        </w:trPr>
        <w:tc>
          <w:tcPr>
            <w:tcW w:w="9855" w:type="dxa"/>
            <w:gridSpan w:val="5"/>
            <w:hideMark/>
          </w:tcPr>
          <w:p w:rsidR="00794264" w:rsidRPr="00794264" w:rsidRDefault="00794264" w:rsidP="00794264">
            <w:pPr>
              <w:pStyle w:val="ECCTabletext"/>
            </w:pPr>
            <w:r w:rsidRPr="00F65A3C">
              <w:rPr>
                <w:rStyle w:val="ECCHLbold"/>
              </w:rPr>
              <w:t>Emission part: TTT RSU</w:t>
            </w:r>
          </w:p>
        </w:tc>
      </w:tr>
      <w:tr w:rsidR="00794264" w:rsidRPr="00F65A3C" w:rsidTr="00330ED7">
        <w:trPr>
          <w:trHeight w:val="276"/>
        </w:trPr>
        <w:tc>
          <w:tcPr>
            <w:tcW w:w="4340" w:type="dxa"/>
            <w:hideMark/>
          </w:tcPr>
          <w:p w:rsidR="00794264" w:rsidRPr="00794264" w:rsidRDefault="00794264" w:rsidP="00794264">
            <w:pPr>
              <w:pStyle w:val="ECCTabletext"/>
            </w:pPr>
            <w:r w:rsidRPr="00F65A3C">
              <w:t>Bandwidth</w:t>
            </w:r>
          </w:p>
        </w:tc>
        <w:tc>
          <w:tcPr>
            <w:tcW w:w="1114" w:type="dxa"/>
            <w:noWrap/>
            <w:hideMark/>
          </w:tcPr>
          <w:p w:rsidR="00794264" w:rsidRPr="00794264" w:rsidRDefault="00794264" w:rsidP="00794264">
            <w:pPr>
              <w:pStyle w:val="ECCTabletext"/>
            </w:pPr>
            <w:r w:rsidRPr="00F65A3C">
              <w:t>MHz</w:t>
            </w:r>
          </w:p>
        </w:tc>
        <w:tc>
          <w:tcPr>
            <w:tcW w:w="1172" w:type="dxa"/>
            <w:noWrap/>
            <w:hideMark/>
          </w:tcPr>
          <w:p w:rsidR="00794264" w:rsidRPr="00794264" w:rsidRDefault="00794264" w:rsidP="00794264">
            <w:pPr>
              <w:pStyle w:val="ECCTabletext"/>
            </w:pPr>
            <w:r w:rsidRPr="00F65A3C">
              <w:t>1</w:t>
            </w:r>
          </w:p>
        </w:tc>
        <w:tc>
          <w:tcPr>
            <w:tcW w:w="1495" w:type="dxa"/>
            <w:noWrap/>
            <w:hideMark/>
          </w:tcPr>
          <w:p w:rsidR="00794264" w:rsidRPr="00794264" w:rsidRDefault="00794264" w:rsidP="00794264">
            <w:pPr>
              <w:pStyle w:val="ECCTabletext"/>
            </w:pPr>
            <w:r w:rsidRPr="00F65A3C">
              <w:t>1</w:t>
            </w:r>
          </w:p>
        </w:tc>
        <w:tc>
          <w:tcPr>
            <w:tcW w:w="1734" w:type="dxa"/>
            <w:noWrap/>
          </w:tcPr>
          <w:p w:rsidR="00794264" w:rsidRPr="00794264" w:rsidRDefault="00794264" w:rsidP="00794264">
            <w:pPr>
              <w:pStyle w:val="ECCTabletext"/>
            </w:pPr>
            <w:r w:rsidRPr="00F65A3C">
              <w:t>1</w:t>
            </w:r>
          </w:p>
        </w:tc>
      </w:tr>
      <w:tr w:rsidR="00794264" w:rsidRPr="00F65A3C" w:rsidTr="00330ED7">
        <w:trPr>
          <w:trHeight w:val="284"/>
        </w:trPr>
        <w:tc>
          <w:tcPr>
            <w:tcW w:w="4340" w:type="dxa"/>
            <w:hideMark/>
          </w:tcPr>
          <w:p w:rsidR="00794264" w:rsidRPr="00794264" w:rsidRDefault="00794264" w:rsidP="00794264">
            <w:pPr>
              <w:pStyle w:val="ECCTabletext"/>
            </w:pPr>
            <w:r w:rsidRPr="00F65A3C">
              <w:t>Tx</w:t>
            </w:r>
            <w:r w:rsidRPr="00794264">
              <w:t xml:space="preserve"> out, e.i.r.p. </w:t>
            </w:r>
          </w:p>
        </w:tc>
        <w:tc>
          <w:tcPr>
            <w:tcW w:w="1114" w:type="dxa"/>
            <w:noWrap/>
            <w:hideMark/>
          </w:tcPr>
          <w:p w:rsidR="00794264" w:rsidRPr="00794264" w:rsidRDefault="00794264" w:rsidP="00794264">
            <w:pPr>
              <w:pStyle w:val="ECCTabletext"/>
            </w:pPr>
            <w:r w:rsidRPr="00F65A3C">
              <w:t>dBm</w:t>
            </w:r>
          </w:p>
        </w:tc>
        <w:tc>
          <w:tcPr>
            <w:tcW w:w="1172" w:type="dxa"/>
            <w:noWrap/>
            <w:hideMark/>
          </w:tcPr>
          <w:p w:rsidR="00794264" w:rsidRPr="00794264" w:rsidRDefault="00794264" w:rsidP="00794264">
            <w:pPr>
              <w:pStyle w:val="ECCTabletext"/>
            </w:pPr>
            <w:r w:rsidRPr="00F65A3C">
              <w:t>33</w:t>
            </w:r>
          </w:p>
        </w:tc>
        <w:tc>
          <w:tcPr>
            <w:tcW w:w="1495" w:type="dxa"/>
            <w:noWrap/>
            <w:hideMark/>
          </w:tcPr>
          <w:p w:rsidR="00794264" w:rsidRPr="00794264" w:rsidRDefault="00794264" w:rsidP="00794264">
            <w:pPr>
              <w:pStyle w:val="ECCTabletext"/>
            </w:pPr>
            <w:r w:rsidRPr="00F65A3C">
              <w:t>33</w:t>
            </w:r>
          </w:p>
        </w:tc>
        <w:tc>
          <w:tcPr>
            <w:tcW w:w="1734" w:type="dxa"/>
            <w:noWrap/>
          </w:tcPr>
          <w:p w:rsidR="00794264" w:rsidRPr="00794264" w:rsidRDefault="00794264" w:rsidP="00794264">
            <w:pPr>
              <w:pStyle w:val="ECCTabletext"/>
            </w:pPr>
            <w:r w:rsidRPr="00F65A3C">
              <w:t>33</w:t>
            </w:r>
          </w:p>
        </w:tc>
      </w:tr>
      <w:tr w:rsidR="00794264" w:rsidRPr="00F65A3C" w:rsidTr="00330ED7">
        <w:trPr>
          <w:trHeight w:val="26"/>
        </w:trPr>
        <w:tc>
          <w:tcPr>
            <w:tcW w:w="4340" w:type="dxa"/>
            <w:hideMark/>
          </w:tcPr>
          <w:p w:rsidR="00794264" w:rsidRPr="00794264" w:rsidRDefault="00794264" w:rsidP="00794264">
            <w:pPr>
              <w:pStyle w:val="ECCTabletext"/>
            </w:pPr>
            <w:r w:rsidRPr="00F65A3C">
              <w:t xml:space="preserve">Sidelobe attenuation </w:t>
            </w:r>
          </w:p>
        </w:tc>
        <w:tc>
          <w:tcPr>
            <w:tcW w:w="1114" w:type="dxa"/>
            <w:noWrap/>
            <w:hideMark/>
          </w:tcPr>
          <w:p w:rsidR="00794264" w:rsidRPr="00794264" w:rsidRDefault="00794264" w:rsidP="00794264">
            <w:pPr>
              <w:pStyle w:val="ECCTabletext"/>
            </w:pPr>
            <w:r w:rsidRPr="00F65A3C">
              <w:t>dB</w:t>
            </w:r>
          </w:p>
        </w:tc>
        <w:tc>
          <w:tcPr>
            <w:tcW w:w="1172" w:type="dxa"/>
            <w:noWrap/>
            <w:hideMark/>
          </w:tcPr>
          <w:p w:rsidR="00794264" w:rsidRPr="00794264" w:rsidRDefault="00794264" w:rsidP="00794264">
            <w:pPr>
              <w:pStyle w:val="ECCTabletext"/>
            </w:pPr>
            <w:r w:rsidRPr="00F65A3C">
              <w:t>15</w:t>
            </w:r>
          </w:p>
        </w:tc>
        <w:tc>
          <w:tcPr>
            <w:tcW w:w="1495" w:type="dxa"/>
            <w:noWrap/>
            <w:hideMark/>
          </w:tcPr>
          <w:p w:rsidR="00794264" w:rsidRPr="00794264" w:rsidRDefault="00794264" w:rsidP="00794264">
            <w:pPr>
              <w:pStyle w:val="ECCTabletext"/>
            </w:pPr>
            <w:r w:rsidRPr="00F65A3C">
              <w:t>15</w:t>
            </w:r>
          </w:p>
        </w:tc>
        <w:tc>
          <w:tcPr>
            <w:tcW w:w="1734" w:type="dxa"/>
            <w:noWrap/>
          </w:tcPr>
          <w:p w:rsidR="00794264" w:rsidRPr="00794264" w:rsidRDefault="00794264" w:rsidP="00794264">
            <w:pPr>
              <w:pStyle w:val="ECCTabletext"/>
            </w:pPr>
            <w:r w:rsidRPr="00F65A3C">
              <w:t>15</w:t>
            </w:r>
          </w:p>
        </w:tc>
      </w:tr>
      <w:tr w:rsidR="00794264" w:rsidRPr="00F65A3C" w:rsidTr="00330ED7">
        <w:trPr>
          <w:trHeight w:val="33"/>
        </w:trPr>
        <w:tc>
          <w:tcPr>
            <w:tcW w:w="4340" w:type="dxa"/>
            <w:hideMark/>
          </w:tcPr>
          <w:p w:rsidR="00794264" w:rsidRPr="00794264" w:rsidRDefault="00794264" w:rsidP="00823E94">
            <w:pPr>
              <w:pStyle w:val="ECCTabletext"/>
            </w:pPr>
            <w:r w:rsidRPr="00F65A3C">
              <w:t xml:space="preserve">Antenna </w:t>
            </w:r>
            <w:r w:rsidR="00823E94">
              <w:t>g</w:t>
            </w:r>
            <w:r w:rsidRPr="00F65A3C">
              <w:t>ain</w:t>
            </w:r>
          </w:p>
        </w:tc>
        <w:tc>
          <w:tcPr>
            <w:tcW w:w="1114" w:type="dxa"/>
            <w:noWrap/>
            <w:hideMark/>
          </w:tcPr>
          <w:p w:rsidR="00794264" w:rsidRPr="00794264" w:rsidRDefault="00794264" w:rsidP="00794264">
            <w:pPr>
              <w:pStyle w:val="ECCTabletext"/>
            </w:pPr>
            <w:r w:rsidRPr="00F65A3C">
              <w:t>dBi</w:t>
            </w:r>
          </w:p>
        </w:tc>
        <w:tc>
          <w:tcPr>
            <w:tcW w:w="1172" w:type="dxa"/>
            <w:noWrap/>
            <w:hideMark/>
          </w:tcPr>
          <w:p w:rsidR="00794264" w:rsidRPr="00794264" w:rsidRDefault="00794264" w:rsidP="00794264">
            <w:pPr>
              <w:pStyle w:val="ECCTabletext"/>
            </w:pPr>
            <w:r w:rsidRPr="00F65A3C">
              <w:t>0</w:t>
            </w:r>
          </w:p>
        </w:tc>
        <w:tc>
          <w:tcPr>
            <w:tcW w:w="1495" w:type="dxa"/>
            <w:noWrap/>
            <w:hideMark/>
          </w:tcPr>
          <w:p w:rsidR="00794264" w:rsidRPr="00794264" w:rsidRDefault="00794264" w:rsidP="00794264">
            <w:pPr>
              <w:pStyle w:val="ECCTabletext"/>
            </w:pPr>
            <w:r w:rsidRPr="00F65A3C">
              <w:t>0</w:t>
            </w:r>
          </w:p>
        </w:tc>
        <w:tc>
          <w:tcPr>
            <w:tcW w:w="1734" w:type="dxa"/>
            <w:noWrap/>
          </w:tcPr>
          <w:p w:rsidR="00794264" w:rsidRPr="00794264" w:rsidRDefault="00794264" w:rsidP="00794264">
            <w:pPr>
              <w:pStyle w:val="ECCTabletext"/>
            </w:pPr>
            <w:r w:rsidRPr="00F65A3C">
              <w:t>0</w:t>
            </w:r>
          </w:p>
        </w:tc>
      </w:tr>
      <w:tr w:rsidR="00794264" w:rsidRPr="00F65A3C" w:rsidTr="00330ED7">
        <w:trPr>
          <w:trHeight w:val="174"/>
        </w:trPr>
        <w:tc>
          <w:tcPr>
            <w:tcW w:w="4340" w:type="dxa"/>
            <w:hideMark/>
          </w:tcPr>
          <w:p w:rsidR="00794264" w:rsidRPr="00794264" w:rsidRDefault="00794264" w:rsidP="00794264">
            <w:pPr>
              <w:pStyle w:val="ECCTabletext"/>
            </w:pPr>
            <w:r w:rsidRPr="00F65A3C">
              <w:t>Windscreen Attenuation</w:t>
            </w:r>
          </w:p>
        </w:tc>
        <w:tc>
          <w:tcPr>
            <w:tcW w:w="1114" w:type="dxa"/>
            <w:noWrap/>
            <w:hideMark/>
          </w:tcPr>
          <w:p w:rsidR="00794264" w:rsidRPr="00794264" w:rsidRDefault="00794264" w:rsidP="00794264">
            <w:pPr>
              <w:pStyle w:val="ECCTabletext"/>
            </w:pPr>
            <w:r w:rsidRPr="00F65A3C">
              <w:t>dB</w:t>
            </w:r>
          </w:p>
        </w:tc>
        <w:tc>
          <w:tcPr>
            <w:tcW w:w="1172" w:type="dxa"/>
            <w:noWrap/>
            <w:hideMark/>
          </w:tcPr>
          <w:p w:rsidR="00794264" w:rsidRPr="00794264" w:rsidRDefault="00794264" w:rsidP="00794264">
            <w:pPr>
              <w:pStyle w:val="ECCTabletext"/>
            </w:pPr>
            <w:r w:rsidRPr="00F65A3C">
              <w:t>3</w:t>
            </w:r>
          </w:p>
        </w:tc>
        <w:tc>
          <w:tcPr>
            <w:tcW w:w="1495" w:type="dxa"/>
            <w:noWrap/>
            <w:hideMark/>
          </w:tcPr>
          <w:p w:rsidR="00794264" w:rsidRPr="00794264" w:rsidRDefault="00794264" w:rsidP="00794264">
            <w:pPr>
              <w:pStyle w:val="ECCTabletext"/>
            </w:pPr>
            <w:r w:rsidRPr="00F65A3C">
              <w:t>3</w:t>
            </w:r>
          </w:p>
        </w:tc>
        <w:tc>
          <w:tcPr>
            <w:tcW w:w="1734" w:type="dxa"/>
            <w:noWrap/>
          </w:tcPr>
          <w:p w:rsidR="00794264" w:rsidRPr="00794264" w:rsidRDefault="00794264" w:rsidP="00794264">
            <w:pPr>
              <w:pStyle w:val="ECCTabletext"/>
            </w:pPr>
            <w:r w:rsidRPr="00F65A3C">
              <w:t>3</w:t>
            </w:r>
          </w:p>
        </w:tc>
      </w:tr>
      <w:tr w:rsidR="00794264" w:rsidRPr="00F65A3C" w:rsidTr="00330ED7">
        <w:trPr>
          <w:trHeight w:val="181"/>
        </w:trPr>
        <w:tc>
          <w:tcPr>
            <w:tcW w:w="4340" w:type="dxa"/>
            <w:hideMark/>
          </w:tcPr>
          <w:p w:rsidR="00794264" w:rsidRPr="00794264" w:rsidRDefault="00794264" w:rsidP="00794264">
            <w:pPr>
              <w:pStyle w:val="ECCTabletext"/>
            </w:pPr>
            <w:r w:rsidRPr="00F65A3C">
              <w:lastRenderedPageBreak/>
              <w:t>Bandwidth correction</w:t>
            </w:r>
          </w:p>
        </w:tc>
        <w:tc>
          <w:tcPr>
            <w:tcW w:w="1114" w:type="dxa"/>
            <w:noWrap/>
            <w:hideMark/>
          </w:tcPr>
          <w:p w:rsidR="00794264" w:rsidRPr="00F65A3C" w:rsidRDefault="00794264" w:rsidP="00794264">
            <w:pPr>
              <w:pStyle w:val="ECCTabletext"/>
            </w:pPr>
          </w:p>
        </w:tc>
        <w:tc>
          <w:tcPr>
            <w:tcW w:w="1172" w:type="dxa"/>
            <w:noWrap/>
            <w:hideMark/>
          </w:tcPr>
          <w:p w:rsidR="00794264" w:rsidRPr="00794264" w:rsidRDefault="00794264" w:rsidP="00794264">
            <w:pPr>
              <w:pStyle w:val="ECCTabletext"/>
            </w:pPr>
            <w:r w:rsidRPr="00F65A3C">
              <w:t>0</w:t>
            </w:r>
          </w:p>
        </w:tc>
        <w:tc>
          <w:tcPr>
            <w:tcW w:w="1495" w:type="dxa"/>
            <w:noWrap/>
            <w:hideMark/>
          </w:tcPr>
          <w:p w:rsidR="00794264" w:rsidRPr="00794264" w:rsidRDefault="00794264" w:rsidP="00794264">
            <w:pPr>
              <w:pStyle w:val="ECCTabletext"/>
            </w:pPr>
            <w:r w:rsidRPr="00F65A3C">
              <w:t>0</w:t>
            </w:r>
          </w:p>
        </w:tc>
        <w:tc>
          <w:tcPr>
            <w:tcW w:w="1734" w:type="dxa"/>
            <w:noWrap/>
          </w:tcPr>
          <w:p w:rsidR="00794264" w:rsidRPr="00794264" w:rsidRDefault="00794264" w:rsidP="00794264">
            <w:pPr>
              <w:pStyle w:val="ECCTabletext"/>
            </w:pPr>
            <w:r w:rsidRPr="00F65A3C">
              <w:t>0</w:t>
            </w:r>
          </w:p>
        </w:tc>
      </w:tr>
      <w:tr w:rsidR="00794264" w:rsidRPr="00F65A3C" w:rsidTr="00330ED7">
        <w:trPr>
          <w:trHeight w:val="328"/>
        </w:trPr>
        <w:tc>
          <w:tcPr>
            <w:tcW w:w="4340" w:type="dxa"/>
            <w:hideMark/>
          </w:tcPr>
          <w:p w:rsidR="00794264" w:rsidRPr="00794264" w:rsidRDefault="00794264" w:rsidP="00794264">
            <w:pPr>
              <w:pStyle w:val="ECCTabletext"/>
            </w:pPr>
            <w:r w:rsidRPr="00F65A3C">
              <w:t>Net Tx power density</w:t>
            </w:r>
          </w:p>
        </w:tc>
        <w:tc>
          <w:tcPr>
            <w:tcW w:w="1114" w:type="dxa"/>
            <w:noWrap/>
            <w:hideMark/>
          </w:tcPr>
          <w:p w:rsidR="00794264" w:rsidRPr="00794264" w:rsidRDefault="00794264" w:rsidP="00794264">
            <w:pPr>
              <w:pStyle w:val="ECCTabletext"/>
            </w:pPr>
            <w:r w:rsidRPr="00F65A3C">
              <w:t>dBm/MHz</w:t>
            </w:r>
          </w:p>
        </w:tc>
        <w:tc>
          <w:tcPr>
            <w:tcW w:w="1172" w:type="dxa"/>
            <w:noWrap/>
            <w:hideMark/>
          </w:tcPr>
          <w:p w:rsidR="00794264" w:rsidRPr="00794264" w:rsidRDefault="00794264" w:rsidP="00794264">
            <w:pPr>
              <w:pStyle w:val="ECCTabletext"/>
            </w:pPr>
            <w:r w:rsidRPr="00F65A3C">
              <w:t>15</w:t>
            </w:r>
          </w:p>
        </w:tc>
        <w:tc>
          <w:tcPr>
            <w:tcW w:w="1495" w:type="dxa"/>
            <w:noWrap/>
            <w:hideMark/>
          </w:tcPr>
          <w:p w:rsidR="00794264" w:rsidRPr="00794264" w:rsidRDefault="00794264" w:rsidP="00794264">
            <w:pPr>
              <w:pStyle w:val="ECCTabletext"/>
            </w:pPr>
            <w:r w:rsidRPr="00F65A3C">
              <w:t>15</w:t>
            </w:r>
          </w:p>
        </w:tc>
        <w:tc>
          <w:tcPr>
            <w:tcW w:w="1734" w:type="dxa"/>
            <w:noWrap/>
          </w:tcPr>
          <w:p w:rsidR="00794264" w:rsidRPr="00794264" w:rsidRDefault="00794264" w:rsidP="00794264">
            <w:pPr>
              <w:pStyle w:val="ECCTabletext"/>
            </w:pPr>
            <w:r w:rsidRPr="00F65A3C">
              <w:t>15</w:t>
            </w:r>
          </w:p>
        </w:tc>
      </w:tr>
      <w:tr w:rsidR="00794264" w:rsidRPr="00F65A3C" w:rsidTr="00330ED7">
        <w:trPr>
          <w:trHeight w:val="192"/>
        </w:trPr>
        <w:tc>
          <w:tcPr>
            <w:tcW w:w="9855" w:type="dxa"/>
            <w:gridSpan w:val="5"/>
            <w:hideMark/>
          </w:tcPr>
          <w:p w:rsidR="00794264" w:rsidRPr="00794264" w:rsidRDefault="00794264" w:rsidP="00794264">
            <w:pPr>
              <w:pStyle w:val="ECCTabletext"/>
            </w:pPr>
            <w:r w:rsidRPr="00F65A3C">
              <w:rPr>
                <w:rStyle w:val="ECCHLbold"/>
              </w:rPr>
              <w:t>Reception part: WAS/RLAN (receiver in car within TTT sidelobe)</w:t>
            </w:r>
          </w:p>
        </w:tc>
      </w:tr>
      <w:tr w:rsidR="00794264" w:rsidRPr="00F65A3C" w:rsidTr="00330ED7">
        <w:trPr>
          <w:trHeight w:val="198"/>
        </w:trPr>
        <w:tc>
          <w:tcPr>
            <w:tcW w:w="4340" w:type="dxa"/>
            <w:hideMark/>
          </w:tcPr>
          <w:p w:rsidR="00794264" w:rsidRPr="00794264" w:rsidRDefault="00794264" w:rsidP="00794264">
            <w:pPr>
              <w:pStyle w:val="ECCTabletext"/>
            </w:pPr>
            <w:r w:rsidRPr="00F65A3C">
              <w:t>Receiver bandwidth</w:t>
            </w:r>
          </w:p>
        </w:tc>
        <w:tc>
          <w:tcPr>
            <w:tcW w:w="1114" w:type="dxa"/>
            <w:noWrap/>
            <w:hideMark/>
          </w:tcPr>
          <w:p w:rsidR="00794264" w:rsidRPr="00794264" w:rsidRDefault="00794264" w:rsidP="00794264">
            <w:pPr>
              <w:pStyle w:val="ECCTabletext"/>
            </w:pPr>
            <w:r w:rsidRPr="00F65A3C">
              <w:t>MHz</w:t>
            </w:r>
          </w:p>
        </w:tc>
        <w:tc>
          <w:tcPr>
            <w:tcW w:w="1172" w:type="dxa"/>
            <w:noWrap/>
            <w:hideMark/>
          </w:tcPr>
          <w:p w:rsidR="00794264" w:rsidRPr="00794264" w:rsidRDefault="00794264" w:rsidP="00794264">
            <w:pPr>
              <w:pStyle w:val="ECCTabletext"/>
            </w:pPr>
            <w:r w:rsidRPr="00F65A3C">
              <w:t>20</w:t>
            </w:r>
          </w:p>
        </w:tc>
        <w:tc>
          <w:tcPr>
            <w:tcW w:w="1495" w:type="dxa"/>
            <w:noWrap/>
            <w:hideMark/>
          </w:tcPr>
          <w:p w:rsidR="00794264" w:rsidRPr="00794264" w:rsidRDefault="00794264" w:rsidP="00794264">
            <w:pPr>
              <w:pStyle w:val="ECCTabletext"/>
            </w:pPr>
            <w:r w:rsidRPr="00F65A3C">
              <w:t>40</w:t>
            </w:r>
          </w:p>
        </w:tc>
        <w:tc>
          <w:tcPr>
            <w:tcW w:w="1734" w:type="dxa"/>
            <w:noWrap/>
            <w:hideMark/>
          </w:tcPr>
          <w:p w:rsidR="00794264" w:rsidRPr="00794264" w:rsidRDefault="00794264" w:rsidP="00794264">
            <w:pPr>
              <w:pStyle w:val="ECCTabletext"/>
            </w:pPr>
            <w:r w:rsidRPr="00F65A3C">
              <w:t>80</w:t>
            </w:r>
          </w:p>
        </w:tc>
      </w:tr>
      <w:tr w:rsidR="00794264" w:rsidRPr="00F65A3C" w:rsidTr="00330ED7">
        <w:trPr>
          <w:trHeight w:val="76"/>
        </w:trPr>
        <w:tc>
          <w:tcPr>
            <w:tcW w:w="4340" w:type="dxa"/>
            <w:hideMark/>
          </w:tcPr>
          <w:p w:rsidR="00794264" w:rsidRPr="00794264" w:rsidRDefault="00794264" w:rsidP="00794264">
            <w:pPr>
              <w:pStyle w:val="ECCTabletext"/>
            </w:pPr>
            <w:r w:rsidRPr="00F65A3C">
              <w:t>Energy detect threshold</w:t>
            </w:r>
          </w:p>
        </w:tc>
        <w:tc>
          <w:tcPr>
            <w:tcW w:w="1114" w:type="dxa"/>
            <w:noWrap/>
            <w:hideMark/>
          </w:tcPr>
          <w:p w:rsidR="00794264" w:rsidRPr="00794264" w:rsidRDefault="00794264" w:rsidP="00794264">
            <w:pPr>
              <w:pStyle w:val="ECCTabletext"/>
            </w:pPr>
            <w:r w:rsidRPr="00F65A3C">
              <w:t>dBm</w:t>
            </w:r>
          </w:p>
        </w:tc>
        <w:tc>
          <w:tcPr>
            <w:tcW w:w="1172" w:type="dxa"/>
            <w:noWrap/>
            <w:hideMark/>
          </w:tcPr>
          <w:p w:rsidR="00794264" w:rsidRPr="00794264" w:rsidRDefault="00794264" w:rsidP="00794264">
            <w:pPr>
              <w:pStyle w:val="ECCTabletext"/>
            </w:pPr>
            <w:r w:rsidRPr="00F65A3C">
              <w:t>-62</w:t>
            </w:r>
          </w:p>
        </w:tc>
        <w:tc>
          <w:tcPr>
            <w:tcW w:w="1495" w:type="dxa"/>
            <w:noWrap/>
            <w:hideMark/>
          </w:tcPr>
          <w:p w:rsidR="00794264" w:rsidRPr="00794264" w:rsidRDefault="00794264" w:rsidP="00794264">
            <w:pPr>
              <w:pStyle w:val="ECCTabletext"/>
            </w:pPr>
            <w:r w:rsidRPr="00F65A3C">
              <w:t>-62</w:t>
            </w:r>
          </w:p>
        </w:tc>
        <w:tc>
          <w:tcPr>
            <w:tcW w:w="1734" w:type="dxa"/>
            <w:noWrap/>
            <w:hideMark/>
          </w:tcPr>
          <w:p w:rsidR="00794264" w:rsidRPr="00794264" w:rsidRDefault="00794264" w:rsidP="00794264">
            <w:pPr>
              <w:pStyle w:val="ECCTabletext"/>
            </w:pPr>
            <w:r w:rsidRPr="00F65A3C">
              <w:t>-62</w:t>
            </w:r>
          </w:p>
        </w:tc>
      </w:tr>
      <w:tr w:rsidR="00794264" w:rsidRPr="00F65A3C" w:rsidTr="00330ED7">
        <w:trPr>
          <w:trHeight w:val="68"/>
        </w:trPr>
        <w:tc>
          <w:tcPr>
            <w:tcW w:w="4340" w:type="dxa"/>
            <w:hideMark/>
          </w:tcPr>
          <w:p w:rsidR="00794264" w:rsidRPr="00794264" w:rsidRDefault="00794264" w:rsidP="00794264">
            <w:pPr>
              <w:pStyle w:val="ECCTabletext"/>
            </w:pPr>
            <w:r w:rsidRPr="00F65A3C">
              <w:t>Antenna gain</w:t>
            </w:r>
          </w:p>
        </w:tc>
        <w:tc>
          <w:tcPr>
            <w:tcW w:w="1114" w:type="dxa"/>
            <w:noWrap/>
            <w:hideMark/>
          </w:tcPr>
          <w:p w:rsidR="00794264" w:rsidRPr="00794264" w:rsidRDefault="00794264" w:rsidP="00794264">
            <w:pPr>
              <w:pStyle w:val="ECCTabletext"/>
            </w:pPr>
            <w:r w:rsidRPr="00F65A3C">
              <w:t>dBi</w:t>
            </w:r>
          </w:p>
        </w:tc>
        <w:tc>
          <w:tcPr>
            <w:tcW w:w="1172" w:type="dxa"/>
            <w:noWrap/>
            <w:hideMark/>
          </w:tcPr>
          <w:p w:rsidR="00794264" w:rsidRPr="00794264" w:rsidRDefault="00794264" w:rsidP="00794264">
            <w:pPr>
              <w:pStyle w:val="ECCTabletext"/>
            </w:pPr>
            <w:r w:rsidRPr="00F65A3C">
              <w:t>0</w:t>
            </w:r>
          </w:p>
        </w:tc>
        <w:tc>
          <w:tcPr>
            <w:tcW w:w="1495" w:type="dxa"/>
            <w:noWrap/>
            <w:hideMark/>
          </w:tcPr>
          <w:p w:rsidR="00794264" w:rsidRPr="00794264" w:rsidRDefault="00794264" w:rsidP="00794264">
            <w:pPr>
              <w:pStyle w:val="ECCTabletext"/>
            </w:pPr>
            <w:r w:rsidRPr="00F65A3C">
              <w:t>0</w:t>
            </w:r>
          </w:p>
        </w:tc>
        <w:tc>
          <w:tcPr>
            <w:tcW w:w="1734" w:type="dxa"/>
            <w:noWrap/>
            <w:hideMark/>
          </w:tcPr>
          <w:p w:rsidR="00794264" w:rsidRPr="00794264" w:rsidRDefault="00794264" w:rsidP="00794264">
            <w:pPr>
              <w:pStyle w:val="ECCTabletext"/>
            </w:pPr>
            <w:r w:rsidRPr="00F65A3C">
              <w:t>0</w:t>
            </w:r>
          </w:p>
        </w:tc>
      </w:tr>
      <w:tr w:rsidR="00794264" w:rsidRPr="00F65A3C" w:rsidTr="00330ED7">
        <w:trPr>
          <w:trHeight w:val="88"/>
        </w:trPr>
        <w:tc>
          <w:tcPr>
            <w:tcW w:w="4340" w:type="dxa"/>
            <w:hideMark/>
          </w:tcPr>
          <w:p w:rsidR="00794264" w:rsidRPr="00794264" w:rsidRDefault="00794264" w:rsidP="00794264">
            <w:pPr>
              <w:pStyle w:val="ECCTabletext"/>
            </w:pPr>
            <w:r w:rsidRPr="00F65A3C">
              <w:t>Bandwidth correction</w:t>
            </w:r>
          </w:p>
        </w:tc>
        <w:tc>
          <w:tcPr>
            <w:tcW w:w="1114" w:type="dxa"/>
            <w:noWrap/>
            <w:hideMark/>
          </w:tcPr>
          <w:p w:rsidR="00794264" w:rsidRPr="00F65A3C" w:rsidRDefault="00794264" w:rsidP="00794264">
            <w:pPr>
              <w:pStyle w:val="ECCTabletext"/>
            </w:pPr>
          </w:p>
        </w:tc>
        <w:tc>
          <w:tcPr>
            <w:tcW w:w="1172" w:type="dxa"/>
            <w:noWrap/>
            <w:hideMark/>
          </w:tcPr>
          <w:p w:rsidR="00794264" w:rsidRPr="00794264" w:rsidRDefault="00794264" w:rsidP="00794264">
            <w:pPr>
              <w:pStyle w:val="ECCTabletext"/>
            </w:pPr>
            <w:r w:rsidRPr="00F65A3C">
              <w:t>13</w:t>
            </w:r>
          </w:p>
        </w:tc>
        <w:tc>
          <w:tcPr>
            <w:tcW w:w="1495" w:type="dxa"/>
            <w:noWrap/>
          </w:tcPr>
          <w:p w:rsidR="00794264" w:rsidRPr="00794264" w:rsidRDefault="00794264" w:rsidP="00794264">
            <w:pPr>
              <w:pStyle w:val="ECCTabletext"/>
            </w:pPr>
            <w:r w:rsidRPr="00F65A3C">
              <w:t>16</w:t>
            </w:r>
          </w:p>
        </w:tc>
        <w:tc>
          <w:tcPr>
            <w:tcW w:w="1734" w:type="dxa"/>
            <w:noWrap/>
          </w:tcPr>
          <w:p w:rsidR="00794264" w:rsidRPr="00794264" w:rsidRDefault="00794264" w:rsidP="00794264">
            <w:pPr>
              <w:pStyle w:val="ECCTabletext"/>
            </w:pPr>
            <w:r w:rsidRPr="00F65A3C">
              <w:t>19</w:t>
            </w:r>
          </w:p>
        </w:tc>
      </w:tr>
      <w:tr w:rsidR="00794264" w:rsidRPr="00F65A3C" w:rsidTr="00330ED7">
        <w:trPr>
          <w:trHeight w:val="236"/>
        </w:trPr>
        <w:tc>
          <w:tcPr>
            <w:tcW w:w="4340" w:type="dxa"/>
            <w:hideMark/>
          </w:tcPr>
          <w:p w:rsidR="00794264" w:rsidRPr="00794264" w:rsidRDefault="00794264" w:rsidP="00794264">
            <w:pPr>
              <w:pStyle w:val="ECCTabletext"/>
            </w:pPr>
            <w:r w:rsidRPr="00F65A3C">
              <w:t>C min per MHz at antenna input</w:t>
            </w:r>
          </w:p>
        </w:tc>
        <w:tc>
          <w:tcPr>
            <w:tcW w:w="1114" w:type="dxa"/>
            <w:noWrap/>
            <w:hideMark/>
          </w:tcPr>
          <w:p w:rsidR="00794264" w:rsidRPr="00794264" w:rsidRDefault="00794264" w:rsidP="00794264">
            <w:pPr>
              <w:pStyle w:val="ECCTabletext"/>
            </w:pPr>
            <w:r w:rsidRPr="00F65A3C">
              <w:t>dBm/MHz</w:t>
            </w:r>
          </w:p>
        </w:tc>
        <w:tc>
          <w:tcPr>
            <w:tcW w:w="1172" w:type="dxa"/>
            <w:noWrap/>
            <w:hideMark/>
          </w:tcPr>
          <w:p w:rsidR="00794264" w:rsidRPr="00794264" w:rsidRDefault="00794264" w:rsidP="00794264">
            <w:pPr>
              <w:pStyle w:val="ECCTabletext"/>
            </w:pPr>
            <w:r w:rsidRPr="00F65A3C">
              <w:t>-75</w:t>
            </w:r>
          </w:p>
        </w:tc>
        <w:tc>
          <w:tcPr>
            <w:tcW w:w="1495" w:type="dxa"/>
            <w:noWrap/>
          </w:tcPr>
          <w:p w:rsidR="00794264" w:rsidRPr="00794264" w:rsidRDefault="00794264" w:rsidP="00794264">
            <w:pPr>
              <w:pStyle w:val="ECCTabletext"/>
            </w:pPr>
            <w:r w:rsidRPr="00F65A3C">
              <w:t>-78</w:t>
            </w:r>
          </w:p>
        </w:tc>
        <w:tc>
          <w:tcPr>
            <w:tcW w:w="1734" w:type="dxa"/>
            <w:noWrap/>
          </w:tcPr>
          <w:p w:rsidR="00794264" w:rsidRPr="00794264" w:rsidRDefault="00794264" w:rsidP="00794264">
            <w:pPr>
              <w:pStyle w:val="ECCTabletext"/>
            </w:pPr>
            <w:r w:rsidRPr="00F65A3C">
              <w:t>-81</w:t>
            </w:r>
          </w:p>
        </w:tc>
      </w:tr>
      <w:tr w:rsidR="00794264" w:rsidRPr="00F65A3C" w:rsidTr="00330ED7">
        <w:trPr>
          <w:trHeight w:val="26"/>
        </w:trPr>
        <w:tc>
          <w:tcPr>
            <w:tcW w:w="4340" w:type="dxa"/>
            <w:hideMark/>
          </w:tcPr>
          <w:p w:rsidR="00794264" w:rsidRPr="00794264" w:rsidRDefault="00794264" w:rsidP="00794264">
            <w:pPr>
              <w:pStyle w:val="ECCTabletext"/>
            </w:pPr>
            <w:r w:rsidRPr="00F65A3C">
              <w:t>Maximum Attenuation</w:t>
            </w:r>
          </w:p>
        </w:tc>
        <w:tc>
          <w:tcPr>
            <w:tcW w:w="1114" w:type="dxa"/>
            <w:noWrap/>
            <w:hideMark/>
          </w:tcPr>
          <w:p w:rsidR="00794264" w:rsidRPr="00794264" w:rsidRDefault="00794264" w:rsidP="00794264">
            <w:pPr>
              <w:pStyle w:val="ECCTabletext"/>
            </w:pPr>
            <w:r w:rsidRPr="00F65A3C">
              <w:t>dB</w:t>
            </w:r>
          </w:p>
        </w:tc>
        <w:tc>
          <w:tcPr>
            <w:tcW w:w="1172" w:type="dxa"/>
            <w:noWrap/>
            <w:hideMark/>
          </w:tcPr>
          <w:p w:rsidR="00794264" w:rsidRPr="00794264" w:rsidRDefault="00794264" w:rsidP="00794264">
            <w:pPr>
              <w:pStyle w:val="ECCTabletext"/>
            </w:pPr>
            <w:r w:rsidRPr="00F65A3C">
              <w:t>90</w:t>
            </w:r>
          </w:p>
        </w:tc>
        <w:tc>
          <w:tcPr>
            <w:tcW w:w="1495" w:type="dxa"/>
            <w:noWrap/>
          </w:tcPr>
          <w:p w:rsidR="00794264" w:rsidRPr="00794264" w:rsidRDefault="00794264" w:rsidP="00794264">
            <w:pPr>
              <w:pStyle w:val="ECCTabletext"/>
            </w:pPr>
            <w:r w:rsidRPr="00F65A3C">
              <w:t>93</w:t>
            </w:r>
          </w:p>
        </w:tc>
        <w:tc>
          <w:tcPr>
            <w:tcW w:w="1734" w:type="dxa"/>
            <w:noWrap/>
          </w:tcPr>
          <w:p w:rsidR="00794264" w:rsidRPr="00794264" w:rsidRDefault="00794264" w:rsidP="00794264">
            <w:pPr>
              <w:pStyle w:val="ECCTabletext"/>
            </w:pPr>
            <w:r w:rsidRPr="00F65A3C">
              <w:t>96</w:t>
            </w:r>
          </w:p>
        </w:tc>
      </w:tr>
      <w:tr w:rsidR="00794264" w:rsidRPr="00F65A3C" w:rsidTr="00330ED7">
        <w:trPr>
          <w:trHeight w:val="564"/>
        </w:trPr>
        <w:tc>
          <w:tcPr>
            <w:tcW w:w="9855" w:type="dxa"/>
            <w:gridSpan w:val="5"/>
          </w:tcPr>
          <w:p w:rsidR="00794264" w:rsidRPr="007119BF" w:rsidRDefault="00794264" w:rsidP="00794264">
            <w:pPr>
              <w:pStyle w:val="ECCTabletext"/>
              <w:rPr>
                <w:rStyle w:val="ECCHLbold"/>
              </w:rPr>
            </w:pPr>
            <w:r w:rsidRPr="007119BF">
              <w:rPr>
                <w:rStyle w:val="ECCHLbold"/>
              </w:rPr>
              <w:t xml:space="preserve">Detection </w:t>
            </w:r>
            <w:r w:rsidR="00191662" w:rsidRPr="007119BF">
              <w:rPr>
                <w:rStyle w:val="ECCHLbold"/>
              </w:rPr>
              <w:t xml:space="preserve">(Det.) </w:t>
            </w:r>
            <w:r w:rsidRPr="007119BF">
              <w:rPr>
                <w:rStyle w:val="ECCHLbold"/>
              </w:rPr>
              <w:t>Range (RLAN sensing TTT RSU)</w:t>
            </w:r>
          </w:p>
        </w:tc>
      </w:tr>
      <w:tr w:rsidR="00794264" w:rsidRPr="00F65A3C" w:rsidTr="00330ED7">
        <w:trPr>
          <w:trHeight w:val="274"/>
        </w:trPr>
        <w:tc>
          <w:tcPr>
            <w:tcW w:w="4340" w:type="dxa"/>
            <w:hideMark/>
          </w:tcPr>
          <w:p w:rsidR="00794264" w:rsidRPr="00794264" w:rsidRDefault="00794264" w:rsidP="00794264">
            <w:pPr>
              <w:pStyle w:val="ECCTabletext"/>
            </w:pPr>
            <w:r w:rsidRPr="00F65A3C">
              <w:t>Det</w:t>
            </w:r>
            <w:r w:rsidRPr="00794264">
              <w:t xml:space="preserve">. distance - Urban model </w:t>
            </w:r>
          </w:p>
        </w:tc>
        <w:tc>
          <w:tcPr>
            <w:tcW w:w="1114" w:type="dxa"/>
            <w:noWrap/>
            <w:hideMark/>
          </w:tcPr>
          <w:p w:rsidR="00794264" w:rsidRPr="00794264" w:rsidRDefault="00794264" w:rsidP="00794264">
            <w:pPr>
              <w:pStyle w:val="ECCTabletext"/>
            </w:pPr>
            <w:r w:rsidRPr="00F65A3C">
              <w:t>m</w:t>
            </w:r>
          </w:p>
        </w:tc>
        <w:tc>
          <w:tcPr>
            <w:tcW w:w="1172" w:type="dxa"/>
            <w:noWrap/>
            <w:hideMark/>
          </w:tcPr>
          <w:p w:rsidR="00794264" w:rsidRPr="00794264" w:rsidRDefault="00794264" w:rsidP="00794264">
            <w:pPr>
              <w:pStyle w:val="ECCTabletext"/>
            </w:pPr>
            <w:r w:rsidRPr="00F65A3C">
              <w:t>93</w:t>
            </w:r>
          </w:p>
        </w:tc>
        <w:tc>
          <w:tcPr>
            <w:tcW w:w="1495" w:type="dxa"/>
            <w:noWrap/>
            <w:hideMark/>
          </w:tcPr>
          <w:p w:rsidR="00794264" w:rsidRPr="00794264" w:rsidRDefault="00794264" w:rsidP="00794264">
            <w:pPr>
              <w:pStyle w:val="ECCTabletext"/>
            </w:pPr>
            <w:r w:rsidRPr="00F65A3C">
              <w:t>112</w:t>
            </w:r>
          </w:p>
        </w:tc>
        <w:tc>
          <w:tcPr>
            <w:tcW w:w="1734" w:type="dxa"/>
            <w:noWrap/>
            <w:hideMark/>
          </w:tcPr>
          <w:p w:rsidR="00794264" w:rsidRPr="00794264" w:rsidRDefault="00794264" w:rsidP="00794264">
            <w:pPr>
              <w:pStyle w:val="ECCTabletext"/>
            </w:pPr>
            <w:r w:rsidRPr="00F65A3C">
              <w:t>133</w:t>
            </w:r>
          </w:p>
        </w:tc>
      </w:tr>
      <w:tr w:rsidR="00794264" w:rsidRPr="00F65A3C" w:rsidTr="00330ED7">
        <w:trPr>
          <w:trHeight w:val="280"/>
        </w:trPr>
        <w:tc>
          <w:tcPr>
            <w:tcW w:w="4340" w:type="dxa"/>
          </w:tcPr>
          <w:p w:rsidR="00794264" w:rsidRPr="00794264" w:rsidRDefault="00794264" w:rsidP="00794264">
            <w:pPr>
              <w:pStyle w:val="ECCTabletext"/>
            </w:pPr>
            <w:r w:rsidRPr="00F65A3C">
              <w:t>Det</w:t>
            </w:r>
            <w:r w:rsidRPr="00794264">
              <w:t>. distance - Suburban model</w:t>
            </w:r>
          </w:p>
        </w:tc>
        <w:tc>
          <w:tcPr>
            <w:tcW w:w="1114" w:type="dxa"/>
            <w:noWrap/>
          </w:tcPr>
          <w:p w:rsidR="00794264" w:rsidRPr="00794264" w:rsidRDefault="00794264" w:rsidP="00794264">
            <w:pPr>
              <w:pStyle w:val="ECCTabletext"/>
            </w:pPr>
            <w:r w:rsidRPr="00F65A3C">
              <w:t>m</w:t>
            </w:r>
          </w:p>
        </w:tc>
        <w:tc>
          <w:tcPr>
            <w:tcW w:w="1172" w:type="dxa"/>
            <w:noWrap/>
          </w:tcPr>
          <w:p w:rsidR="00794264" w:rsidRPr="00794264" w:rsidRDefault="00794264" w:rsidP="00794264">
            <w:pPr>
              <w:pStyle w:val="ECCTabletext"/>
            </w:pPr>
            <w:r w:rsidRPr="00F65A3C">
              <w:t>129</w:t>
            </w:r>
          </w:p>
        </w:tc>
        <w:tc>
          <w:tcPr>
            <w:tcW w:w="1495" w:type="dxa"/>
            <w:noWrap/>
          </w:tcPr>
          <w:p w:rsidR="00794264" w:rsidRPr="00794264" w:rsidRDefault="00794264" w:rsidP="00794264">
            <w:pPr>
              <w:pStyle w:val="ECCTabletext"/>
            </w:pPr>
            <w:r w:rsidRPr="00F65A3C">
              <w:t>160</w:t>
            </w:r>
          </w:p>
        </w:tc>
        <w:tc>
          <w:tcPr>
            <w:tcW w:w="1734" w:type="dxa"/>
            <w:noWrap/>
          </w:tcPr>
          <w:p w:rsidR="00794264" w:rsidRPr="00794264" w:rsidRDefault="00794264" w:rsidP="00794264">
            <w:pPr>
              <w:pStyle w:val="ECCTabletext"/>
            </w:pPr>
            <w:r w:rsidRPr="00F65A3C">
              <w:t>197</w:t>
            </w:r>
          </w:p>
        </w:tc>
      </w:tr>
      <w:tr w:rsidR="00794264" w:rsidRPr="00F65A3C" w:rsidTr="00330ED7">
        <w:trPr>
          <w:trHeight w:val="136"/>
        </w:trPr>
        <w:tc>
          <w:tcPr>
            <w:tcW w:w="4340" w:type="dxa"/>
          </w:tcPr>
          <w:p w:rsidR="00794264" w:rsidRPr="00794264" w:rsidRDefault="00794264" w:rsidP="00794264">
            <w:pPr>
              <w:pStyle w:val="ECCTabletext"/>
            </w:pPr>
            <w:r w:rsidRPr="00F65A3C">
              <w:t>Det</w:t>
            </w:r>
            <w:r w:rsidRPr="00794264">
              <w:t>. distance - Rural model</w:t>
            </w:r>
          </w:p>
        </w:tc>
        <w:tc>
          <w:tcPr>
            <w:tcW w:w="1114" w:type="dxa"/>
            <w:noWrap/>
          </w:tcPr>
          <w:p w:rsidR="00794264" w:rsidRPr="00794264" w:rsidRDefault="00794264" w:rsidP="00794264">
            <w:pPr>
              <w:pStyle w:val="ECCTabletext"/>
            </w:pPr>
            <w:r w:rsidRPr="00F65A3C">
              <w:t>m</w:t>
            </w:r>
          </w:p>
        </w:tc>
        <w:tc>
          <w:tcPr>
            <w:tcW w:w="1172" w:type="dxa"/>
            <w:noWrap/>
          </w:tcPr>
          <w:p w:rsidR="00794264" w:rsidRPr="00794264" w:rsidRDefault="00794264" w:rsidP="00794264">
            <w:pPr>
              <w:pStyle w:val="ECCTabletext"/>
            </w:pPr>
            <w:r w:rsidRPr="00F65A3C">
              <w:t>130</w:t>
            </w:r>
          </w:p>
        </w:tc>
        <w:tc>
          <w:tcPr>
            <w:tcW w:w="1495" w:type="dxa"/>
            <w:noWrap/>
          </w:tcPr>
          <w:p w:rsidR="00794264" w:rsidRPr="00794264" w:rsidRDefault="00794264" w:rsidP="00794264">
            <w:pPr>
              <w:pStyle w:val="ECCTabletext"/>
            </w:pPr>
            <w:r w:rsidRPr="00F65A3C">
              <w:t>184</w:t>
            </w:r>
          </w:p>
        </w:tc>
        <w:tc>
          <w:tcPr>
            <w:tcW w:w="1734" w:type="dxa"/>
            <w:noWrap/>
          </w:tcPr>
          <w:p w:rsidR="00794264" w:rsidRPr="00794264" w:rsidRDefault="00794264" w:rsidP="00794264">
            <w:pPr>
              <w:pStyle w:val="ECCTabletext"/>
            </w:pPr>
            <w:r w:rsidRPr="00F65A3C">
              <w:t>259</w:t>
            </w:r>
          </w:p>
        </w:tc>
      </w:tr>
      <w:tr w:rsidR="00794264" w:rsidRPr="00F65A3C" w:rsidTr="00330ED7">
        <w:trPr>
          <w:trHeight w:val="25"/>
        </w:trPr>
        <w:tc>
          <w:tcPr>
            <w:tcW w:w="4340" w:type="dxa"/>
          </w:tcPr>
          <w:p w:rsidR="00794264" w:rsidRPr="00794264" w:rsidRDefault="00794264" w:rsidP="00794264">
            <w:r w:rsidRPr="00F65A3C">
              <w:t>Det</w:t>
            </w:r>
            <w:r w:rsidRPr="00794264">
              <w:t>. distance - ETSI TR 102 492</w:t>
            </w:r>
          </w:p>
        </w:tc>
        <w:tc>
          <w:tcPr>
            <w:tcW w:w="1114" w:type="dxa"/>
            <w:noWrap/>
          </w:tcPr>
          <w:p w:rsidR="00794264" w:rsidRPr="00794264" w:rsidRDefault="00794264" w:rsidP="00794264">
            <w:r w:rsidRPr="00F65A3C">
              <w:t>m</w:t>
            </w:r>
          </w:p>
        </w:tc>
        <w:tc>
          <w:tcPr>
            <w:tcW w:w="1172" w:type="dxa"/>
            <w:noWrap/>
          </w:tcPr>
          <w:p w:rsidR="00794264" w:rsidRPr="00794264" w:rsidRDefault="00794264" w:rsidP="00794264">
            <w:r w:rsidRPr="00F65A3C">
              <w:t>74</w:t>
            </w:r>
          </w:p>
        </w:tc>
        <w:tc>
          <w:tcPr>
            <w:tcW w:w="1495" w:type="dxa"/>
            <w:noWrap/>
          </w:tcPr>
          <w:p w:rsidR="00794264" w:rsidRPr="00794264" w:rsidRDefault="00794264" w:rsidP="00794264">
            <w:r w:rsidRPr="00F65A3C">
              <w:t>96</w:t>
            </w:r>
          </w:p>
        </w:tc>
        <w:tc>
          <w:tcPr>
            <w:tcW w:w="1734" w:type="dxa"/>
            <w:noWrap/>
          </w:tcPr>
          <w:p w:rsidR="00794264" w:rsidRPr="00794264" w:rsidRDefault="00794264" w:rsidP="00794264">
            <w:r w:rsidRPr="00F65A3C">
              <w:t>124</w:t>
            </w:r>
          </w:p>
        </w:tc>
      </w:tr>
    </w:tbl>
    <w:p w:rsidR="00794264" w:rsidRPr="00794264" w:rsidRDefault="00794264" w:rsidP="00794264">
      <w:pPr>
        <w:pStyle w:val="Heading3"/>
        <w:rPr>
          <w:lang w:val="en-GB"/>
        </w:rPr>
      </w:pPr>
      <w:bookmarkStart w:id="290" w:name="_Toc504566348"/>
      <w:bookmarkStart w:id="291" w:name="_Toc513466561"/>
      <w:r w:rsidRPr="00794264">
        <w:rPr>
          <w:lang w:val="en-GB"/>
        </w:rPr>
        <w:t>Results of lab measurements including road tolling and RLAN</w:t>
      </w:r>
      <w:bookmarkEnd w:id="290"/>
      <w:bookmarkEnd w:id="291"/>
      <w:r w:rsidRPr="00794264">
        <w:rPr>
          <w:lang w:val="en-GB"/>
        </w:rPr>
        <w:t xml:space="preserve"> </w:t>
      </w:r>
    </w:p>
    <w:p w:rsidR="00794264" w:rsidRPr="00794264" w:rsidRDefault="00794264" w:rsidP="00794264">
      <w:pPr>
        <w:pStyle w:val="Heading4"/>
      </w:pPr>
      <w:bookmarkStart w:id="292" w:name="_Toc504566349"/>
      <w:bookmarkStart w:id="293" w:name="_Toc513466562"/>
      <w:r w:rsidRPr="00794264">
        <w:t>Equipment</w:t>
      </w:r>
      <w:bookmarkEnd w:id="292"/>
      <w:bookmarkEnd w:id="293"/>
    </w:p>
    <w:p w:rsidR="00794264" w:rsidRPr="00E1347A" w:rsidRDefault="00794264" w:rsidP="00794264">
      <w:pPr>
        <w:rPr>
          <w:rStyle w:val="ECCParagraph"/>
        </w:rPr>
      </w:pPr>
      <w:r w:rsidRPr="00E1347A">
        <w:rPr>
          <w:rStyle w:val="ECCParagraph"/>
        </w:rPr>
        <w:t>The following TTT/DSRC equipment has been used:</w:t>
      </w:r>
    </w:p>
    <w:p w:rsidR="00794264" w:rsidRPr="00B71BF4" w:rsidRDefault="00794264" w:rsidP="00B71BF4">
      <w:pPr>
        <w:pStyle w:val="ECCLetteredList"/>
        <w:rPr>
          <w:lang w:val="en-GB"/>
        </w:rPr>
      </w:pPr>
      <w:r w:rsidRPr="00B71BF4">
        <w:rPr>
          <w:lang w:val="en-GB"/>
        </w:rPr>
        <w:t>A CEN DSRC Road-side unit supporting DSRC Standards EN 12253</w:t>
      </w:r>
      <w:r w:rsidR="006E7EA2" w:rsidRPr="00B71BF4">
        <w:rPr>
          <w:lang w:val="en-GB"/>
        </w:rPr>
        <w:t xml:space="preserve"> </w:t>
      </w:r>
      <w:r w:rsidR="006E7EA2" w:rsidRPr="00B71BF4">
        <w:fldChar w:fldCharType="begin"/>
      </w:r>
      <w:r w:rsidR="006E7EA2" w:rsidRPr="00B71BF4">
        <w:rPr>
          <w:lang w:val="en-GB"/>
        </w:rPr>
        <w:instrText xml:space="preserve"> REF _Ref491271312 \r \h </w:instrText>
      </w:r>
      <w:r w:rsidR="00B71BF4" w:rsidRPr="00B71BF4">
        <w:rPr>
          <w:lang w:val="en-GB"/>
        </w:rPr>
        <w:instrText xml:space="preserve"> \* MERGEFORMAT </w:instrText>
      </w:r>
      <w:r w:rsidR="006E7EA2" w:rsidRPr="00B71BF4">
        <w:fldChar w:fldCharType="separate"/>
      </w:r>
      <w:r w:rsidR="006E7EA2" w:rsidRPr="00B71BF4">
        <w:rPr>
          <w:lang w:val="en-GB"/>
        </w:rPr>
        <w:t>[1]</w:t>
      </w:r>
      <w:r w:rsidR="006E7EA2" w:rsidRPr="00B71BF4">
        <w:fldChar w:fldCharType="end"/>
      </w:r>
      <w:r w:rsidRPr="00B71BF4">
        <w:rPr>
          <w:lang w:val="en-GB"/>
        </w:rPr>
        <w:t>, EN 12795</w:t>
      </w:r>
      <w:r w:rsidR="006E7EA2" w:rsidRPr="00B71BF4">
        <w:rPr>
          <w:lang w:val="en-GB"/>
        </w:rPr>
        <w:t xml:space="preserve"> </w:t>
      </w:r>
      <w:r w:rsidR="006E7EA2" w:rsidRPr="00B71BF4">
        <w:fldChar w:fldCharType="begin"/>
      </w:r>
      <w:r w:rsidR="006E7EA2" w:rsidRPr="00B71BF4">
        <w:rPr>
          <w:lang w:val="en-GB"/>
        </w:rPr>
        <w:instrText xml:space="preserve"> REF _Ref498599914 \r \h </w:instrText>
      </w:r>
      <w:r w:rsidR="00B71BF4" w:rsidRPr="00B71BF4">
        <w:rPr>
          <w:lang w:val="en-GB"/>
        </w:rPr>
        <w:instrText xml:space="preserve"> \* MERGEFORMAT </w:instrText>
      </w:r>
      <w:r w:rsidR="006E7EA2" w:rsidRPr="00B71BF4">
        <w:fldChar w:fldCharType="separate"/>
      </w:r>
      <w:r w:rsidR="006E7EA2" w:rsidRPr="00B71BF4">
        <w:rPr>
          <w:lang w:val="en-GB"/>
        </w:rPr>
        <w:t>[2]</w:t>
      </w:r>
      <w:r w:rsidR="006E7EA2" w:rsidRPr="00B71BF4">
        <w:fldChar w:fldCharType="end"/>
      </w:r>
      <w:r w:rsidRPr="00B71BF4">
        <w:rPr>
          <w:lang w:val="en-GB"/>
        </w:rPr>
        <w:t>, EN 12834</w:t>
      </w:r>
      <w:r w:rsidR="006E7EA2" w:rsidRPr="00B71BF4">
        <w:rPr>
          <w:lang w:val="en-GB"/>
        </w:rPr>
        <w:t xml:space="preserve"> </w:t>
      </w:r>
      <w:r w:rsidR="006E7EA2" w:rsidRPr="00B71BF4">
        <w:fldChar w:fldCharType="begin"/>
      </w:r>
      <w:r w:rsidR="006E7EA2" w:rsidRPr="00B71BF4">
        <w:rPr>
          <w:lang w:val="en-GB"/>
        </w:rPr>
        <w:instrText xml:space="preserve"> REF _Ref509309499 \r \h </w:instrText>
      </w:r>
      <w:r w:rsidR="00B71BF4" w:rsidRPr="00B71BF4">
        <w:rPr>
          <w:lang w:val="en-GB"/>
        </w:rPr>
        <w:instrText xml:space="preserve"> \* MERGEFORMAT </w:instrText>
      </w:r>
      <w:r w:rsidR="006E7EA2" w:rsidRPr="00B71BF4">
        <w:fldChar w:fldCharType="separate"/>
      </w:r>
      <w:r w:rsidR="006E7EA2" w:rsidRPr="00B71BF4">
        <w:rPr>
          <w:lang w:val="en-GB"/>
        </w:rPr>
        <w:t>[3]</w:t>
      </w:r>
      <w:r w:rsidR="006E7EA2" w:rsidRPr="00B71BF4">
        <w:fldChar w:fldCharType="end"/>
      </w:r>
      <w:r w:rsidRPr="00B71BF4">
        <w:rPr>
          <w:lang w:val="en-GB"/>
        </w:rPr>
        <w:t>, EN 13372</w:t>
      </w:r>
      <w:r w:rsidR="006E7EA2" w:rsidRPr="00B71BF4">
        <w:rPr>
          <w:lang w:val="en-GB"/>
        </w:rPr>
        <w:t xml:space="preserve"> </w:t>
      </w:r>
      <w:r w:rsidR="006E7EA2" w:rsidRPr="00B71BF4">
        <w:fldChar w:fldCharType="begin"/>
      </w:r>
      <w:r w:rsidR="006E7EA2" w:rsidRPr="00B71BF4">
        <w:rPr>
          <w:lang w:val="en-GB"/>
        </w:rPr>
        <w:instrText xml:space="preserve"> REF _Ref498966716 \r \h </w:instrText>
      </w:r>
      <w:r w:rsidR="00B71BF4" w:rsidRPr="00B71BF4">
        <w:rPr>
          <w:lang w:val="en-GB"/>
        </w:rPr>
        <w:instrText xml:space="preserve"> \* MERGEFORMAT </w:instrText>
      </w:r>
      <w:r w:rsidR="006E7EA2" w:rsidRPr="00B71BF4">
        <w:fldChar w:fldCharType="separate"/>
      </w:r>
      <w:r w:rsidR="006E7EA2" w:rsidRPr="00B71BF4">
        <w:rPr>
          <w:lang w:val="en-GB"/>
        </w:rPr>
        <w:t>[4]</w:t>
      </w:r>
      <w:r w:rsidR="006E7EA2" w:rsidRPr="00B71BF4">
        <w:fldChar w:fldCharType="end"/>
      </w:r>
      <w:r w:rsidRPr="00B71BF4">
        <w:rPr>
          <w:lang w:val="en-GB"/>
        </w:rPr>
        <w:t>, and operating on DSRC channels 5797.5 MHz, 5802.5 MHz, 5807.5 MHz, 5812.5 MHz.</w:t>
      </w:r>
    </w:p>
    <w:p w:rsidR="00794264" w:rsidRPr="007D18B1" w:rsidRDefault="00794264" w:rsidP="00B71BF4">
      <w:pPr>
        <w:pStyle w:val="ECCLetteredList"/>
        <w:rPr>
          <w:lang w:val="en-GB"/>
        </w:rPr>
      </w:pPr>
      <w:r w:rsidRPr="007D18B1">
        <w:rPr>
          <w:lang w:val="en-GB"/>
        </w:rPr>
        <w:t>CEN DSRC On-board unit</w:t>
      </w:r>
      <w:r w:rsidR="006D6C00" w:rsidRPr="007D18B1">
        <w:rPr>
          <w:lang w:val="en-GB"/>
        </w:rPr>
        <w:t>.</w:t>
      </w:r>
    </w:p>
    <w:p w:rsidR="00794264" w:rsidRPr="007D18B1" w:rsidRDefault="00794264" w:rsidP="00B71BF4">
      <w:pPr>
        <w:pStyle w:val="ECCLetteredList"/>
        <w:rPr>
          <w:lang w:val="en-GB"/>
        </w:rPr>
      </w:pPr>
      <w:r w:rsidRPr="007D18B1">
        <w:rPr>
          <w:lang w:val="en-GB"/>
        </w:rPr>
        <w:t xml:space="preserve">Additional equipment for analysis and measurement: </w:t>
      </w:r>
      <w:r w:rsidRPr="007D18B1">
        <w:rPr>
          <w:rFonts w:eastAsia="Calibri"/>
          <w:lang w:val="en-GB"/>
        </w:rPr>
        <w:t xml:space="preserve">a computer to record </w:t>
      </w:r>
      <w:r w:rsidRPr="007D18B1">
        <w:rPr>
          <w:lang w:val="en-GB"/>
        </w:rPr>
        <w:t>DSRC transaction success and transaction duration. The RLAN access point is connected with a laptop for configuration and for traffic generation. A (portable) spectrum analyser is used to observe and check the used channels and the channel occupancy. The spectrum analyser is equipped with an external antenna for radiated measurements.</w:t>
      </w:r>
    </w:p>
    <w:p w:rsidR="00794264" w:rsidRPr="00794264" w:rsidRDefault="00794264" w:rsidP="00794264">
      <w:pPr>
        <w:pStyle w:val="Heading4"/>
        <w:rPr>
          <w:lang w:val="en-GB"/>
        </w:rPr>
      </w:pPr>
      <w:bookmarkStart w:id="294" w:name="_Toc504566350"/>
      <w:bookmarkStart w:id="295" w:name="_Toc513466563"/>
      <w:r w:rsidRPr="00794264">
        <w:rPr>
          <w:lang w:val="en-GB"/>
        </w:rPr>
        <w:t>Measurement setup of the lab tests</w:t>
      </w:r>
      <w:bookmarkEnd w:id="294"/>
      <w:bookmarkEnd w:id="295"/>
    </w:p>
    <w:p w:rsidR="00794264" w:rsidRPr="00E1347A" w:rsidRDefault="00794264" w:rsidP="00794264">
      <w:pPr>
        <w:rPr>
          <w:rStyle w:val="ECCParagraph"/>
        </w:rPr>
      </w:pPr>
      <w:r w:rsidRPr="00E1347A">
        <w:rPr>
          <w:rStyle w:val="ECCParagraph"/>
        </w:rPr>
        <w:t>In the lab test setup</w:t>
      </w:r>
      <w:r w:rsidR="006E7EA2">
        <w:rPr>
          <w:rStyle w:val="ECCParagraph"/>
        </w:rPr>
        <w:t>,</w:t>
      </w:r>
      <w:r w:rsidRPr="00E1347A">
        <w:rPr>
          <w:rStyle w:val="ECCParagraph"/>
        </w:rPr>
        <w:t xml:space="preserve"> the DSRC RSU is mounted on a rack, pointing downwards towards the DSRC OBU. The DSRC OBU as well as the RLAN equipment is placed on a table. The spectrum analyser is placed on the table as well. Data traffic over the RLAN link was generated with </w:t>
      </w:r>
      <w:proofErr w:type="spellStart"/>
      <w:r w:rsidRPr="00E1347A">
        <w:rPr>
          <w:rStyle w:val="ECCParagraph"/>
        </w:rPr>
        <w:t>iPerf</w:t>
      </w:r>
      <w:proofErr w:type="spellEnd"/>
      <w:r w:rsidRPr="00E1347A">
        <w:rPr>
          <w:rStyle w:val="ECCParagraph"/>
        </w:rPr>
        <w:t xml:space="preserve"> 3</w:t>
      </w:r>
      <w:r w:rsidR="009228C2">
        <w:rPr>
          <w:rStyle w:val="ECCParagraph"/>
        </w:rPr>
        <w:t xml:space="preserve"> (</w:t>
      </w:r>
      <w:hyperlink r:id="rId30" w:history="1">
        <w:r w:rsidR="009228C2" w:rsidRPr="009228C2">
          <w:rPr>
            <w:rStyle w:val="Hyperlink"/>
          </w:rPr>
          <w:t>www.iperf.fr</w:t>
        </w:r>
      </w:hyperlink>
      <w:r w:rsidR="009228C2">
        <w:rPr>
          <w:rStyle w:val="ECCParagraph"/>
        </w:rPr>
        <w:t xml:space="preserve"> )</w:t>
      </w:r>
      <w:r w:rsidRPr="00E1347A">
        <w:rPr>
          <w:rStyle w:val="ECCParagraph"/>
        </w:rPr>
        <w:t xml:space="preserve"> in form of a TCP stream generated by iPerf3. The RLAN equipment was configured to a specific channel, then for each of the 4 DSRC channels, 5 DSRC transactions were performed.</w:t>
      </w:r>
    </w:p>
    <w:p w:rsidR="00794264" w:rsidRPr="00794264" w:rsidRDefault="00794264" w:rsidP="00794264">
      <w:pPr>
        <w:pStyle w:val="ECCFiguregraphcentered"/>
      </w:pPr>
      <w:r w:rsidRPr="00794264">
        <w:rPr>
          <w:lang w:val="da-DK" w:eastAsia="da-DK"/>
        </w:rPr>
        <w:lastRenderedPageBreak/>
        <w:drawing>
          <wp:inline distT="0" distB="0" distL="0" distR="0" wp14:anchorId="3541F839" wp14:editId="3EDC66D1">
            <wp:extent cx="2559851" cy="1637444"/>
            <wp:effectExtent l="0" t="0" r="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8370" cy="1649290"/>
                    </a:xfrm>
                    <a:prstGeom prst="rect">
                      <a:avLst/>
                    </a:prstGeom>
                    <a:noFill/>
                  </pic:spPr>
                </pic:pic>
              </a:graphicData>
            </a:graphic>
          </wp:inline>
        </w:drawing>
      </w:r>
    </w:p>
    <w:p w:rsidR="00794264" w:rsidRPr="00794264" w:rsidRDefault="00794264" w:rsidP="00794264">
      <w:pPr>
        <w:pStyle w:val="Caption"/>
      </w:pPr>
      <w:r w:rsidRPr="00794264">
        <w:t xml:space="preserve">Figure </w:t>
      </w:r>
      <w:r w:rsidR="003F65F7">
        <w:fldChar w:fldCharType="begin"/>
      </w:r>
      <w:r w:rsidR="003F65F7">
        <w:instrText xml:space="preserve"> SEQ Figure \* ARABI</w:instrText>
      </w:r>
      <w:r w:rsidR="003F65F7">
        <w:instrText xml:space="preserve">C </w:instrText>
      </w:r>
      <w:r w:rsidR="003F65F7">
        <w:fldChar w:fldCharType="separate"/>
      </w:r>
      <w:r w:rsidR="002008DF">
        <w:rPr>
          <w:noProof/>
        </w:rPr>
        <w:t>14</w:t>
      </w:r>
      <w:r w:rsidR="003F65F7">
        <w:rPr>
          <w:noProof/>
        </w:rPr>
        <w:fldChar w:fldCharType="end"/>
      </w:r>
      <w:r w:rsidRPr="00794264">
        <w:t>: Lab measurement setup</w:t>
      </w:r>
    </w:p>
    <w:p w:rsidR="00794264" w:rsidRPr="00794264" w:rsidRDefault="00794264" w:rsidP="00794264">
      <w:pPr>
        <w:pStyle w:val="Heading4"/>
        <w:rPr>
          <w:lang w:val="en-GB"/>
        </w:rPr>
      </w:pPr>
      <w:bookmarkStart w:id="296" w:name="_Toc504566351"/>
      <w:bookmarkStart w:id="297" w:name="_Toc513466564"/>
      <w:r w:rsidRPr="00794264">
        <w:rPr>
          <w:lang w:val="en-GB"/>
        </w:rPr>
        <w:t>Measurement results of the lab tests</w:t>
      </w:r>
      <w:bookmarkEnd w:id="296"/>
      <w:bookmarkEnd w:id="297"/>
    </w:p>
    <w:p w:rsidR="00794264" w:rsidRPr="00E1347A" w:rsidRDefault="00794264" w:rsidP="00794264">
      <w:pPr>
        <w:rPr>
          <w:rStyle w:val="ECCParagraph"/>
        </w:rPr>
      </w:pPr>
      <w:r w:rsidRPr="00E1347A">
        <w:rPr>
          <w:rStyle w:val="ECCParagraph"/>
        </w:rPr>
        <w:t xml:space="preserve">The results of the lab tests contain averages over 20 tolling transactions, 5 for each DSRC channel. A RLAN output power level of 25 mW was used. Measurements on RLAN channel 161 were conducted with and without DFS. </w:t>
      </w:r>
      <w:r w:rsidRPr="00E1347A">
        <w:rPr>
          <w:rStyle w:val="ECCParagraph"/>
        </w:rPr>
        <w:fldChar w:fldCharType="begin"/>
      </w:r>
      <w:r w:rsidRPr="00E1347A">
        <w:rPr>
          <w:rStyle w:val="ECCParagraph"/>
        </w:rPr>
        <w:instrText xml:space="preserve"> REF _Ref496277294 \h </w:instrText>
      </w:r>
      <w:r w:rsidR="00E1347A">
        <w:rPr>
          <w:rStyle w:val="ECCParagraph"/>
        </w:rPr>
        <w:instrText xml:space="preserve"> \* MERGEFORMAT </w:instrText>
      </w:r>
      <w:r w:rsidRPr="00E1347A">
        <w:rPr>
          <w:rStyle w:val="ECCParagraph"/>
        </w:rPr>
      </w:r>
      <w:r w:rsidRPr="00E1347A">
        <w:rPr>
          <w:rStyle w:val="ECCParagraph"/>
        </w:rPr>
        <w:fldChar w:fldCharType="separate"/>
      </w:r>
      <w:r w:rsidR="002008DF" w:rsidRPr="002008DF">
        <w:rPr>
          <w:rStyle w:val="ECCParagraph"/>
        </w:rPr>
        <w:t>Table 22</w:t>
      </w:r>
      <w:r w:rsidRPr="00E1347A">
        <w:rPr>
          <w:rStyle w:val="ECCParagraph"/>
        </w:rPr>
        <w:fldChar w:fldCharType="end"/>
      </w:r>
      <w:r w:rsidRPr="00E1347A">
        <w:rPr>
          <w:rStyle w:val="ECCParagraph"/>
        </w:rPr>
        <w:t xml:space="preserve"> shows the results. The tests showed that channel 161 was not used by RLAN. Having DFS turned on, the RLAN access point switches to another channel. This channel switch is not necessarily a false alarm of the radar detection part of DFS, but could be more likely attributed to the "uniform spreading" functionality that is also part of DFS and tries to avoid an occupied channel in this case. Without DFS activated, RLAN remains idle. All tolling transactions were successful. While small delays in DSRC transactions are tolerable in a fixed setting where the vehicle waits in front of a barrier, large delays would break a tolling transaction in a free flow situation where the vehicle passes through the communication zone in short time</w:t>
      </w:r>
      <w:r w:rsidRPr="00307E83">
        <w:rPr>
          <w:rStyle w:val="ECCHLsuperscript"/>
        </w:rPr>
        <w:footnoteReference w:id="4"/>
      </w:r>
      <w:r w:rsidRPr="00E1347A">
        <w:rPr>
          <w:rStyle w:val="ECCParagraph"/>
        </w:rPr>
        <w:t xml:space="preserve">. Cf. </w:t>
      </w:r>
      <w:r w:rsidRPr="00E1347A">
        <w:rPr>
          <w:rStyle w:val="ECCParagraph"/>
        </w:rPr>
        <w:fldChar w:fldCharType="begin"/>
      </w:r>
      <w:r w:rsidRPr="00E1347A">
        <w:rPr>
          <w:rStyle w:val="ECCParagraph"/>
        </w:rPr>
        <w:instrText xml:space="preserve"> REF _Ref498668587 \h </w:instrText>
      </w:r>
      <w:r w:rsidR="00E1347A">
        <w:rPr>
          <w:rStyle w:val="ECCParagraph"/>
        </w:rPr>
        <w:instrText xml:space="preserve"> \* MERGEFORMAT </w:instrText>
      </w:r>
      <w:r w:rsidRPr="00E1347A">
        <w:rPr>
          <w:rStyle w:val="ECCParagraph"/>
        </w:rPr>
      </w:r>
      <w:r w:rsidRPr="00E1347A">
        <w:rPr>
          <w:rStyle w:val="ECCParagraph"/>
        </w:rPr>
        <w:fldChar w:fldCharType="separate"/>
      </w:r>
      <w:r w:rsidR="002008DF" w:rsidRPr="002008DF">
        <w:rPr>
          <w:rStyle w:val="ECCParagraph"/>
        </w:rPr>
        <w:t>Figure 9</w:t>
      </w:r>
      <w:r w:rsidRPr="00E1347A">
        <w:rPr>
          <w:rStyle w:val="ECCParagraph"/>
        </w:rPr>
        <w:fldChar w:fldCharType="end"/>
      </w:r>
      <w:r w:rsidRPr="00E1347A">
        <w:rPr>
          <w:rStyle w:val="ECCParagraph"/>
        </w:rPr>
        <w:t xml:space="preserve"> for typical tolling transaction durations.</w:t>
      </w:r>
    </w:p>
    <w:p w:rsidR="00794264" w:rsidRPr="00794264" w:rsidRDefault="00794264" w:rsidP="00794264">
      <w:pPr>
        <w:pStyle w:val="Caption"/>
        <w:rPr>
          <w:lang w:val="en-GB"/>
        </w:rPr>
      </w:pPr>
      <w:bookmarkStart w:id="298" w:name="_Ref496277294"/>
      <w:bookmarkStart w:id="299" w:name="_Ref496277288"/>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22</w:t>
      </w:r>
      <w:r w:rsidRPr="00794264">
        <w:fldChar w:fldCharType="end"/>
      </w:r>
      <w:bookmarkEnd w:id="298"/>
      <w:r w:rsidRPr="00794264">
        <w:rPr>
          <w:lang w:val="en-GB"/>
        </w:rPr>
        <w:t>: Lab test results</w:t>
      </w:r>
      <w:bookmarkEnd w:id="299"/>
    </w:p>
    <w:p w:rsidR="00794264" w:rsidRPr="00794264" w:rsidRDefault="00794264" w:rsidP="00794264">
      <w:pPr>
        <w:pStyle w:val="ECCFiguregraphcentered"/>
      </w:pPr>
      <w:r w:rsidRPr="00794264">
        <w:rPr>
          <w:lang w:val="da-DK" w:eastAsia="da-DK"/>
        </w:rPr>
        <w:drawing>
          <wp:inline distT="0" distB="0" distL="0" distR="0" wp14:anchorId="28613E0A" wp14:editId="3595BE81">
            <wp:extent cx="5096786" cy="1814149"/>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r="27512"/>
                    <a:stretch/>
                  </pic:blipFill>
                  <pic:spPr bwMode="auto">
                    <a:xfrm>
                      <a:off x="0" y="0"/>
                      <a:ext cx="5135030" cy="1827761"/>
                    </a:xfrm>
                    <a:prstGeom prst="rect">
                      <a:avLst/>
                    </a:prstGeom>
                    <a:noFill/>
                    <a:ln>
                      <a:noFill/>
                    </a:ln>
                    <a:extLst>
                      <a:ext uri="{53640926-AAD7-44D8-BBD7-CCE9431645EC}">
                        <a14:shadowObscured xmlns:a14="http://schemas.microsoft.com/office/drawing/2010/main"/>
                      </a:ext>
                    </a:extLst>
                  </pic:spPr>
                </pic:pic>
              </a:graphicData>
            </a:graphic>
          </wp:inline>
        </w:drawing>
      </w:r>
    </w:p>
    <w:p w:rsidR="00794264" w:rsidRPr="00794264" w:rsidRDefault="00794264" w:rsidP="00794264">
      <w:pPr>
        <w:pStyle w:val="Heading3"/>
        <w:rPr>
          <w:lang w:val="en-GB"/>
        </w:rPr>
      </w:pPr>
      <w:bookmarkStart w:id="300" w:name="_Toc498616441"/>
      <w:bookmarkStart w:id="301" w:name="_Toc498667351"/>
      <w:bookmarkStart w:id="302" w:name="_Toc498959702"/>
      <w:bookmarkStart w:id="303" w:name="_Toc498961702"/>
      <w:bookmarkStart w:id="304" w:name="_Toc504566352"/>
      <w:bookmarkStart w:id="305" w:name="_Toc513466565"/>
      <w:bookmarkEnd w:id="300"/>
      <w:bookmarkEnd w:id="301"/>
      <w:bookmarkEnd w:id="302"/>
      <w:bookmarkEnd w:id="303"/>
      <w:r w:rsidRPr="00794264">
        <w:rPr>
          <w:lang w:val="en-GB"/>
        </w:rPr>
        <w:t>Results of field measurements including road tolling and RLAN</w:t>
      </w:r>
      <w:bookmarkEnd w:id="304"/>
      <w:bookmarkEnd w:id="305"/>
      <w:r w:rsidRPr="00794264">
        <w:rPr>
          <w:lang w:val="en-GB"/>
        </w:rPr>
        <w:t xml:space="preserve"> </w:t>
      </w:r>
    </w:p>
    <w:p w:rsidR="00794264" w:rsidRPr="00794264" w:rsidRDefault="00794264" w:rsidP="00794264">
      <w:pPr>
        <w:pStyle w:val="Heading4"/>
        <w:rPr>
          <w:lang w:val="en-GB"/>
        </w:rPr>
      </w:pPr>
      <w:bookmarkStart w:id="306" w:name="_Toc504566353"/>
      <w:bookmarkStart w:id="307" w:name="_Toc513466566"/>
      <w:r w:rsidRPr="00794264">
        <w:rPr>
          <w:lang w:val="en-GB"/>
        </w:rPr>
        <w:t>Measurement setup of the Spanish Motorway tests</w:t>
      </w:r>
      <w:bookmarkEnd w:id="306"/>
      <w:bookmarkEnd w:id="307"/>
    </w:p>
    <w:p w:rsidR="00794264" w:rsidRPr="00E1347A" w:rsidRDefault="00794264" w:rsidP="00794264">
      <w:pPr>
        <w:rPr>
          <w:rStyle w:val="ECCParagraph"/>
        </w:rPr>
      </w:pPr>
      <w:r w:rsidRPr="00E1347A">
        <w:rPr>
          <w:rStyle w:val="ECCParagraph"/>
        </w:rPr>
        <w:t>The Spanish field tests were conducted with normal DSRC road</w:t>
      </w:r>
      <w:r w:rsidR="009228C2">
        <w:rPr>
          <w:rStyle w:val="ECCParagraph"/>
        </w:rPr>
        <w:t>-</w:t>
      </w:r>
      <w:r w:rsidRPr="00E1347A">
        <w:rPr>
          <w:rStyle w:val="ECCParagraph"/>
        </w:rPr>
        <w:t xml:space="preserve">side units mounted at their original locations, on a toll plaza on the motorway C-32 and on a free-flow portal on the motorway AP-7 in Spain. </w:t>
      </w:r>
    </w:p>
    <w:p w:rsidR="00794264" w:rsidRPr="00794264" w:rsidRDefault="00794264" w:rsidP="00794264">
      <w:pPr>
        <w:pStyle w:val="ECCFiguregraphcentered"/>
      </w:pPr>
      <w:r w:rsidRPr="00794264">
        <w:rPr>
          <w:lang w:val="da-DK" w:eastAsia="da-DK"/>
        </w:rPr>
        <w:lastRenderedPageBreak/>
        <w:drawing>
          <wp:inline distT="0" distB="0" distL="0" distR="0" wp14:anchorId="4CBA2F88" wp14:editId="1DBE57FD">
            <wp:extent cx="4161582" cy="1976093"/>
            <wp:effectExtent l="19050" t="19050" r="10795" b="24765"/>
            <wp:docPr id="2056" name="Grafik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72897" cy="1981466"/>
                    </a:xfrm>
                    <a:prstGeom prst="rect">
                      <a:avLst/>
                    </a:prstGeom>
                    <a:ln w="6350">
                      <a:solidFill>
                        <a:schemeClr val="tx1">
                          <a:lumMod val="50000"/>
                          <a:lumOff val="50000"/>
                        </a:schemeClr>
                      </a:solidFill>
                    </a:ln>
                  </pic:spPr>
                </pic:pic>
              </a:graphicData>
            </a:graphic>
          </wp:inline>
        </w:drawing>
      </w:r>
    </w:p>
    <w:p w:rsidR="00794264" w:rsidRPr="00794264" w:rsidRDefault="00794264" w:rsidP="00794264">
      <w:pPr>
        <w:pStyle w:val="Caption"/>
        <w:rPr>
          <w:lang w:val="en-GB"/>
        </w:rPr>
      </w:pPr>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15</w:t>
      </w:r>
      <w:r w:rsidRPr="00794264">
        <w:fldChar w:fldCharType="end"/>
      </w:r>
      <w:r w:rsidRPr="00794264">
        <w:rPr>
          <w:lang w:val="en-GB"/>
        </w:rPr>
        <w:t xml:space="preserve">: Toll </w:t>
      </w:r>
      <w:r w:rsidR="0019539C">
        <w:rPr>
          <w:lang w:val="en-GB"/>
        </w:rPr>
        <w:t>p</w:t>
      </w:r>
      <w:r w:rsidRPr="00794264">
        <w:rPr>
          <w:lang w:val="en-GB"/>
        </w:rPr>
        <w:t>laza on the Spanish motorway C-32</w:t>
      </w:r>
    </w:p>
    <w:p w:rsidR="00794264" w:rsidRPr="00794264" w:rsidRDefault="00794264" w:rsidP="00794264">
      <w:pPr>
        <w:pStyle w:val="ECCFiguregraphcentered"/>
      </w:pPr>
      <w:r w:rsidRPr="00794264">
        <w:rPr>
          <w:lang w:val="da-DK" w:eastAsia="da-DK"/>
        </w:rPr>
        <w:drawing>
          <wp:inline distT="0" distB="0" distL="0" distR="0" wp14:anchorId="2BC4F0B6" wp14:editId="3D534086">
            <wp:extent cx="4890671" cy="2345635"/>
            <wp:effectExtent l="19050" t="19050" r="24765" b="17145"/>
            <wp:docPr id="2055" name="Grafi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12986" cy="2356338"/>
                    </a:xfrm>
                    <a:prstGeom prst="rect">
                      <a:avLst/>
                    </a:prstGeom>
                    <a:ln w="6350">
                      <a:solidFill>
                        <a:schemeClr val="tx1">
                          <a:lumMod val="50000"/>
                          <a:lumOff val="50000"/>
                        </a:schemeClr>
                      </a:solidFill>
                    </a:ln>
                  </pic:spPr>
                </pic:pic>
              </a:graphicData>
            </a:graphic>
          </wp:inline>
        </w:drawing>
      </w:r>
    </w:p>
    <w:p w:rsidR="00794264" w:rsidRPr="00794264" w:rsidRDefault="00794264" w:rsidP="00794264">
      <w:pPr>
        <w:pStyle w:val="Caption"/>
        <w:rPr>
          <w:lang w:val="en-GB"/>
        </w:rPr>
      </w:pPr>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16</w:t>
      </w:r>
      <w:r w:rsidRPr="00794264">
        <w:fldChar w:fldCharType="end"/>
      </w:r>
      <w:r w:rsidRPr="00794264">
        <w:rPr>
          <w:lang w:val="en-GB"/>
        </w:rPr>
        <w:t>: Toll gantry on the Spanish motorway AP-7</w:t>
      </w:r>
    </w:p>
    <w:p w:rsidR="00794264" w:rsidRPr="00F65A3C" w:rsidRDefault="00794264" w:rsidP="00794264">
      <w:r w:rsidRPr="00E1347A">
        <w:rPr>
          <w:rStyle w:val="ECCParagraph"/>
        </w:rPr>
        <w:t>For the field tests, tolling OBU and RLAN equipment were placed into a vehicle. RLAN equipment is placed on the dashboard close to the windscreen. A smartphone connected to RLAN is placed on a phone holder next to the dashboard. The DSRC OBU is attached behind the windscreen</w:t>
      </w:r>
      <w:r w:rsidRPr="00F65A3C">
        <w:t xml:space="preserve">. </w:t>
      </w:r>
    </w:p>
    <w:p w:rsidR="00794264" w:rsidRPr="00794264" w:rsidRDefault="00794264" w:rsidP="00794264">
      <w:pPr>
        <w:pStyle w:val="ECCFiguregraphcentered"/>
      </w:pPr>
      <w:r w:rsidRPr="00794264">
        <w:t xml:space="preserve"> </w:t>
      </w:r>
      <w:r w:rsidRPr="00794264">
        <w:rPr>
          <w:lang w:val="da-DK" w:eastAsia="da-DK"/>
        </w:rPr>
        <w:drawing>
          <wp:inline distT="0" distB="0" distL="0" distR="0" wp14:anchorId="36B3B531" wp14:editId="273AE71A">
            <wp:extent cx="4461602" cy="2904714"/>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3293" cy="2925346"/>
                    </a:xfrm>
                    <a:prstGeom prst="rect">
                      <a:avLst/>
                    </a:prstGeom>
                    <a:noFill/>
                  </pic:spPr>
                </pic:pic>
              </a:graphicData>
            </a:graphic>
          </wp:inline>
        </w:drawing>
      </w:r>
    </w:p>
    <w:p w:rsidR="00794264" w:rsidRPr="00794264" w:rsidRDefault="00794264" w:rsidP="00794264">
      <w:pPr>
        <w:pStyle w:val="Caption"/>
        <w:rPr>
          <w:lang w:val="en-GB"/>
        </w:rPr>
      </w:pPr>
      <w:r w:rsidRPr="00794264">
        <w:rPr>
          <w:lang w:val="en-GB"/>
        </w:rPr>
        <w:lastRenderedPageBreak/>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17</w:t>
      </w:r>
      <w:r w:rsidRPr="00794264">
        <w:fldChar w:fldCharType="end"/>
      </w:r>
      <w:r w:rsidRPr="00794264">
        <w:rPr>
          <w:lang w:val="en-GB"/>
        </w:rPr>
        <w:t>: Measurement setup for Spanish motorway field tests</w:t>
      </w:r>
    </w:p>
    <w:p w:rsidR="00794264" w:rsidRPr="00E1347A" w:rsidRDefault="00794264" w:rsidP="00794264">
      <w:pPr>
        <w:rPr>
          <w:rStyle w:val="ECCParagraph"/>
        </w:rPr>
      </w:pPr>
      <w:r w:rsidRPr="00E1347A">
        <w:rPr>
          <w:rStyle w:val="ECCParagraph"/>
        </w:rPr>
        <w:t>On the toll plaza, different passes were made with the vehicle to see the effect that the interfering access point has on the OBU readings. For each tested RLAN channel, five measurements were conducted for each of the four DSRC channels</w:t>
      </w:r>
      <w:r w:rsidR="00041300">
        <w:rPr>
          <w:rStyle w:val="ECCParagraph"/>
        </w:rPr>
        <w:t xml:space="preserve">, which sums up to 20 test runs (as indicated in </w:t>
      </w:r>
      <w:r w:rsidR="00041300">
        <w:rPr>
          <w:rStyle w:val="ECCParagraph"/>
        </w:rPr>
        <w:fldChar w:fldCharType="begin"/>
      </w:r>
      <w:r w:rsidR="00041300">
        <w:rPr>
          <w:rStyle w:val="ECCParagraph"/>
        </w:rPr>
        <w:instrText xml:space="preserve"> REF _Ref511056243 \h </w:instrText>
      </w:r>
      <w:r w:rsidR="00041300">
        <w:rPr>
          <w:rStyle w:val="ECCParagraph"/>
        </w:rPr>
      </w:r>
      <w:r w:rsidR="00041300">
        <w:rPr>
          <w:rStyle w:val="ECCParagraph"/>
        </w:rPr>
        <w:fldChar w:fldCharType="separate"/>
      </w:r>
      <w:r w:rsidR="00041300" w:rsidRPr="00794264">
        <w:t xml:space="preserve">Table </w:t>
      </w:r>
      <w:r w:rsidR="00041300">
        <w:rPr>
          <w:noProof/>
        </w:rPr>
        <w:t>23</w:t>
      </w:r>
      <w:r w:rsidR="00041300">
        <w:rPr>
          <w:rStyle w:val="ECCParagraph"/>
        </w:rPr>
        <w:fldChar w:fldCharType="end"/>
      </w:r>
      <w:r w:rsidR="00041300">
        <w:rPr>
          <w:rStyle w:val="ECCParagraph"/>
        </w:rPr>
        <w:t>)</w:t>
      </w:r>
      <w:r w:rsidRPr="00E1347A">
        <w:rPr>
          <w:rStyle w:val="ECCParagraph"/>
        </w:rPr>
        <w:t>. DSRC transaction times and transaction delays were averaged over the test runs.</w:t>
      </w:r>
    </w:p>
    <w:p w:rsidR="00794264" w:rsidRPr="00E1347A" w:rsidRDefault="00794264" w:rsidP="00794264">
      <w:pPr>
        <w:rPr>
          <w:rStyle w:val="ECCParagraph"/>
        </w:rPr>
      </w:pPr>
      <w:r w:rsidRPr="00E1347A">
        <w:rPr>
          <w:rStyle w:val="ECCParagraph"/>
        </w:rPr>
        <w:t xml:space="preserve">The free-flow tests were repeated only once for each RLAN channel using the default DSRC channel.  </w:t>
      </w:r>
    </w:p>
    <w:p w:rsidR="00794264" w:rsidRPr="00794264" w:rsidRDefault="00794264" w:rsidP="00794264">
      <w:pPr>
        <w:pStyle w:val="Heading4"/>
        <w:rPr>
          <w:lang w:val="en-GB"/>
        </w:rPr>
      </w:pPr>
      <w:bookmarkStart w:id="308" w:name="_Toc504566354"/>
      <w:bookmarkStart w:id="309" w:name="_Toc513466567"/>
      <w:r w:rsidRPr="00794264">
        <w:rPr>
          <w:lang w:val="en-GB"/>
        </w:rPr>
        <w:t>Measurement results of the Spanish motorway field tests</w:t>
      </w:r>
      <w:bookmarkEnd w:id="308"/>
      <w:bookmarkEnd w:id="309"/>
    </w:p>
    <w:p w:rsidR="00794264" w:rsidRPr="00F65A3C" w:rsidRDefault="00BA5D5D" w:rsidP="00794264">
      <w:r>
        <w:fldChar w:fldCharType="begin"/>
      </w:r>
      <w:r>
        <w:instrText xml:space="preserve"> REF _Ref511056243 \h </w:instrText>
      </w:r>
      <w:r>
        <w:fldChar w:fldCharType="separate"/>
      </w:r>
      <w:r w:rsidRPr="00794264">
        <w:t xml:space="preserve">Table </w:t>
      </w:r>
      <w:r>
        <w:rPr>
          <w:noProof/>
        </w:rPr>
        <w:t>23</w:t>
      </w:r>
      <w:r>
        <w:fldChar w:fldCharType="end"/>
      </w:r>
      <w:r>
        <w:t xml:space="preserve"> and </w:t>
      </w:r>
      <w:r>
        <w:fldChar w:fldCharType="begin"/>
      </w:r>
      <w:r>
        <w:instrText xml:space="preserve"> REF _Ref511056479 \h </w:instrText>
      </w:r>
      <w:r>
        <w:fldChar w:fldCharType="separate"/>
      </w:r>
      <w:r w:rsidRPr="00794264">
        <w:t xml:space="preserve">Table </w:t>
      </w:r>
      <w:r>
        <w:rPr>
          <w:noProof/>
        </w:rPr>
        <w:t>24</w:t>
      </w:r>
      <w:r>
        <w:fldChar w:fldCharType="end"/>
      </w:r>
      <w:r>
        <w:t xml:space="preserve"> show </w:t>
      </w:r>
      <w:r w:rsidR="00794264" w:rsidRPr="00F65A3C">
        <w:t xml:space="preserve">results of the tests </w:t>
      </w:r>
      <w:r>
        <w:t>at a toll plaza and in multi-lane free flow tolling</w:t>
      </w:r>
      <w:r w:rsidR="00794264" w:rsidRPr="00F65A3C">
        <w:t>.</w:t>
      </w:r>
    </w:p>
    <w:p w:rsidR="00794264" w:rsidRPr="00794264" w:rsidRDefault="00794264" w:rsidP="00A06720">
      <w:pPr>
        <w:pStyle w:val="Caption"/>
        <w:keepNext/>
        <w:rPr>
          <w:lang w:val="en-GB"/>
        </w:rPr>
      </w:pPr>
      <w:bookmarkStart w:id="310" w:name="_Ref511056243"/>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23</w:t>
      </w:r>
      <w:r w:rsidRPr="00794264">
        <w:fldChar w:fldCharType="end"/>
      </w:r>
      <w:bookmarkEnd w:id="310"/>
      <w:r w:rsidRPr="00794264">
        <w:rPr>
          <w:lang w:val="en-GB"/>
        </w:rPr>
        <w:t xml:space="preserve">: Results of the Spanish field tests at a </w:t>
      </w:r>
      <w:r w:rsidR="0019539C">
        <w:rPr>
          <w:lang w:val="en-GB"/>
        </w:rPr>
        <w:t>toll plaza</w:t>
      </w:r>
    </w:p>
    <w:p w:rsidR="00794264" w:rsidRPr="00794264" w:rsidRDefault="00794264" w:rsidP="00794264">
      <w:pPr>
        <w:pStyle w:val="ECCFiguregraphcentered"/>
      </w:pPr>
      <w:r w:rsidRPr="00794264">
        <w:rPr>
          <w:lang w:val="da-DK" w:eastAsia="da-DK"/>
        </w:rPr>
        <w:drawing>
          <wp:inline distT="0" distB="0" distL="0" distR="0" wp14:anchorId="31059886" wp14:editId="3EB928D8">
            <wp:extent cx="5429892" cy="1264387"/>
            <wp:effectExtent l="0" t="0" r="0" b="0"/>
            <wp:docPr id="2048" name="Grafik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r="27512"/>
                    <a:stretch/>
                  </pic:blipFill>
                  <pic:spPr bwMode="auto">
                    <a:xfrm>
                      <a:off x="0" y="0"/>
                      <a:ext cx="5473239" cy="1274481"/>
                    </a:xfrm>
                    <a:prstGeom prst="rect">
                      <a:avLst/>
                    </a:prstGeom>
                    <a:noFill/>
                    <a:ln>
                      <a:noFill/>
                    </a:ln>
                    <a:extLst>
                      <a:ext uri="{53640926-AAD7-44D8-BBD7-CCE9431645EC}">
                        <a14:shadowObscured xmlns:a14="http://schemas.microsoft.com/office/drawing/2010/main"/>
                      </a:ext>
                    </a:extLst>
                  </pic:spPr>
                </pic:pic>
              </a:graphicData>
            </a:graphic>
          </wp:inline>
        </w:drawing>
      </w:r>
    </w:p>
    <w:p w:rsidR="00794264" w:rsidRPr="00E1347A" w:rsidRDefault="00794264" w:rsidP="00794264">
      <w:pPr>
        <w:rPr>
          <w:rStyle w:val="ECCParagraph"/>
        </w:rPr>
      </w:pPr>
      <w:r w:rsidRPr="00E1347A">
        <w:rPr>
          <w:rStyle w:val="ECCParagraph"/>
        </w:rPr>
        <w:t>Slight average tolling transaction delays (i.e. increase in the duration of a transaction) could be observed when RLAN was operated at adjacent channels. RLAN was observed to react to tolling when using the 20 MHz RLAN channel 161: either the RLAN channel changed or the RLAN transmission stopped.</w:t>
      </w:r>
    </w:p>
    <w:p w:rsidR="00794264" w:rsidRPr="00794264" w:rsidRDefault="00794264" w:rsidP="00794264">
      <w:pPr>
        <w:pStyle w:val="Caption"/>
        <w:rPr>
          <w:lang w:val="en-GB"/>
        </w:rPr>
      </w:pPr>
      <w:bookmarkStart w:id="311" w:name="_Ref511056479"/>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24</w:t>
      </w:r>
      <w:r w:rsidRPr="00794264">
        <w:fldChar w:fldCharType="end"/>
      </w:r>
      <w:bookmarkEnd w:id="311"/>
      <w:r w:rsidRPr="00794264">
        <w:rPr>
          <w:lang w:val="en-GB"/>
        </w:rPr>
        <w:t xml:space="preserve">: Results of the Spanish field tests on the motorway with </w:t>
      </w:r>
      <w:r w:rsidR="009228C2">
        <w:rPr>
          <w:lang w:val="en-GB"/>
        </w:rPr>
        <w:t>m</w:t>
      </w:r>
      <w:r w:rsidRPr="00794264">
        <w:rPr>
          <w:lang w:val="en-GB"/>
        </w:rPr>
        <w:t>ulti-</w:t>
      </w:r>
      <w:r w:rsidR="009228C2">
        <w:rPr>
          <w:lang w:val="en-GB"/>
        </w:rPr>
        <w:t>l</w:t>
      </w:r>
      <w:r w:rsidR="009228C2" w:rsidRPr="00794264">
        <w:rPr>
          <w:lang w:val="en-GB"/>
        </w:rPr>
        <w:t xml:space="preserve">ane </w:t>
      </w:r>
      <w:r w:rsidR="009228C2">
        <w:rPr>
          <w:lang w:val="en-GB"/>
        </w:rPr>
        <w:t>f</w:t>
      </w:r>
      <w:r w:rsidR="009228C2" w:rsidRPr="00794264">
        <w:rPr>
          <w:lang w:val="en-GB"/>
        </w:rPr>
        <w:t xml:space="preserve">ree </w:t>
      </w:r>
      <w:r w:rsidR="009228C2">
        <w:rPr>
          <w:lang w:val="en-GB"/>
        </w:rPr>
        <w:t>f</w:t>
      </w:r>
      <w:r w:rsidR="009228C2" w:rsidRPr="00794264">
        <w:rPr>
          <w:lang w:val="en-GB"/>
        </w:rPr>
        <w:t>low</w:t>
      </w:r>
      <w:r w:rsidR="009228C2" w:rsidRPr="003E4AC1">
        <w:rPr>
          <w:lang w:val="en-GB"/>
        </w:rPr>
        <w:t xml:space="preserve"> </w:t>
      </w:r>
      <w:r w:rsidR="006D0A80" w:rsidRPr="003E4AC1">
        <w:rPr>
          <w:lang w:val="en-GB"/>
        </w:rPr>
        <w:t>(MLFF)</w:t>
      </w:r>
      <w:r w:rsidRPr="00794264">
        <w:rPr>
          <w:lang w:val="en-GB"/>
        </w:rPr>
        <w:t xml:space="preserve"> tolling</w:t>
      </w:r>
    </w:p>
    <w:p w:rsidR="00794264" w:rsidRPr="00794264" w:rsidRDefault="00794264" w:rsidP="00794264">
      <w:pPr>
        <w:pStyle w:val="ECCFiguregraphcentered"/>
      </w:pPr>
      <w:r w:rsidRPr="00794264">
        <w:rPr>
          <w:lang w:val="da-DK" w:eastAsia="da-DK"/>
        </w:rPr>
        <w:drawing>
          <wp:inline distT="0" distB="0" distL="0" distR="0" wp14:anchorId="03085301" wp14:editId="71650ACD">
            <wp:extent cx="5579852" cy="2136913"/>
            <wp:effectExtent l="0" t="0" r="1905" b="0"/>
            <wp:docPr id="2049" name="Grafik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6289" cy="2154697"/>
                    </a:xfrm>
                    <a:prstGeom prst="rect">
                      <a:avLst/>
                    </a:prstGeom>
                    <a:noFill/>
                    <a:ln>
                      <a:noFill/>
                    </a:ln>
                  </pic:spPr>
                </pic:pic>
              </a:graphicData>
            </a:graphic>
          </wp:inline>
        </w:drawing>
      </w:r>
    </w:p>
    <w:p w:rsidR="00794264" w:rsidRDefault="00794264" w:rsidP="00794264">
      <w:pPr>
        <w:rPr>
          <w:rStyle w:val="ECCParagraph"/>
        </w:rPr>
      </w:pPr>
      <w:r w:rsidRPr="00E1347A">
        <w:rPr>
          <w:rStyle w:val="ECCParagraph"/>
        </w:rPr>
        <w:t>Tests on the motorway when passing a tolling gantry (multi-lane free flow</w:t>
      </w:r>
      <w:r w:rsidR="009228C2">
        <w:rPr>
          <w:rStyle w:val="ECCParagraph"/>
        </w:rPr>
        <w:t>, MLFF</w:t>
      </w:r>
      <w:r w:rsidRPr="00E1347A">
        <w:rPr>
          <w:rStyle w:val="ECCParagraph"/>
        </w:rPr>
        <w:t xml:space="preserve">) showed no impact on tolling transaction performance. In contrast to the toll plaza tests, only single runs were performed without repetition. </w:t>
      </w:r>
      <w:r w:rsidR="007119BF">
        <w:rPr>
          <w:rStyle w:val="ECCParagraph"/>
        </w:rPr>
        <w:t xml:space="preserve">One should note that careful consideration should be taken into account when dealing with the results, since </w:t>
      </w:r>
      <w:r w:rsidR="00E44A62">
        <w:rPr>
          <w:rStyle w:val="ECCParagraph"/>
        </w:rPr>
        <w:t>the test</w:t>
      </w:r>
      <w:r w:rsidR="007119BF">
        <w:rPr>
          <w:rStyle w:val="ECCParagraph"/>
        </w:rPr>
        <w:t xml:space="preserve"> was </w:t>
      </w:r>
      <w:r w:rsidR="00E44A62">
        <w:rPr>
          <w:rStyle w:val="ECCParagraph"/>
        </w:rPr>
        <w:t>not repeated</w:t>
      </w:r>
      <w:r w:rsidR="007119BF">
        <w:rPr>
          <w:rStyle w:val="ECCParagraph"/>
        </w:rPr>
        <w:t xml:space="preserve">. </w:t>
      </w:r>
      <w:r w:rsidRPr="00E1347A">
        <w:rPr>
          <w:rStyle w:val="ECCParagraph"/>
        </w:rPr>
        <w:t>Similar to the toll plaza test, RLAN was observed to react when using the 20 MHz RLAN channel 161: either the RLAN channel changed or the RLAN transmission stopped. Tolling transaction performance was recorded only for the testing vehicle containing both RLAN and TTT OBU. When this vehicle reached the tolling communication zone, RLAN already stopped using channel 161. The impact of an active RLAN on channel 161 (causing in-band interference) while another vehicle is within the communication zone could not be tested in this setup.</w:t>
      </w:r>
    </w:p>
    <w:p w:rsidR="00CE7287" w:rsidRPr="00E1347A" w:rsidRDefault="00CE7287" w:rsidP="00794264">
      <w:pPr>
        <w:rPr>
          <w:rStyle w:val="ECCParagraph"/>
        </w:rPr>
      </w:pPr>
    </w:p>
    <w:p w:rsidR="00794264" w:rsidRPr="00794264" w:rsidRDefault="00794264" w:rsidP="00794264">
      <w:pPr>
        <w:pStyle w:val="Heading4"/>
        <w:rPr>
          <w:lang w:val="en-GB"/>
        </w:rPr>
      </w:pPr>
      <w:bookmarkStart w:id="312" w:name="_Toc498616445"/>
      <w:bookmarkStart w:id="313" w:name="_Toc498667355"/>
      <w:bookmarkStart w:id="314" w:name="_Toc498959706"/>
      <w:bookmarkStart w:id="315" w:name="_Toc498961706"/>
      <w:bookmarkStart w:id="316" w:name="_Toc504566355"/>
      <w:bookmarkStart w:id="317" w:name="_Toc513466568"/>
      <w:bookmarkEnd w:id="312"/>
      <w:bookmarkEnd w:id="313"/>
      <w:bookmarkEnd w:id="314"/>
      <w:bookmarkEnd w:id="315"/>
      <w:r w:rsidRPr="00794264">
        <w:rPr>
          <w:lang w:val="en-GB"/>
        </w:rPr>
        <w:lastRenderedPageBreak/>
        <w:t>Measurement setup of the German motorway field tests</w:t>
      </w:r>
      <w:bookmarkEnd w:id="316"/>
      <w:bookmarkEnd w:id="317"/>
    </w:p>
    <w:p w:rsidR="00794264" w:rsidRDefault="00794264" w:rsidP="00794264">
      <w:pPr>
        <w:rPr>
          <w:rStyle w:val="ECCParagraph"/>
        </w:rPr>
      </w:pPr>
      <w:r w:rsidRPr="00E1347A">
        <w:rPr>
          <w:rStyle w:val="ECCParagraph"/>
        </w:rPr>
        <w:t>The German measurements</w:t>
      </w:r>
      <w:r w:rsidRPr="009228C2">
        <w:rPr>
          <w:rStyle w:val="FootnoteReference"/>
        </w:rPr>
        <w:footnoteReference w:id="5"/>
      </w:r>
      <w:r w:rsidRPr="00E1347A">
        <w:rPr>
          <w:rStyle w:val="ECCParagraph"/>
        </w:rPr>
        <w:t xml:space="preserve"> were conducted on the A9 using RLAN equipment only. The purpose of the test was to measure the impact of tolling road</w:t>
      </w:r>
      <w:r w:rsidR="009228C2">
        <w:rPr>
          <w:rStyle w:val="ECCParagraph"/>
        </w:rPr>
        <w:t>-</w:t>
      </w:r>
      <w:r w:rsidRPr="00E1347A">
        <w:rPr>
          <w:rStyle w:val="ECCParagraph"/>
        </w:rPr>
        <w:t xml:space="preserve">side equipment on in-vehicle RLAN. No data was recorded on the tolling equipment. During the drive on the A9 motorway segment, the test vehicle passes through a DSRC gantry on the northbound lane, returns and passes by the same gantry when driving back on the southbound lane. </w:t>
      </w:r>
    </w:p>
    <w:p w:rsidR="00080EAB" w:rsidRPr="00E1347A" w:rsidRDefault="00080EAB" w:rsidP="00794264">
      <w:pPr>
        <w:rPr>
          <w:rStyle w:val="ECCParagraph"/>
        </w:rPr>
      </w:pPr>
      <w:r>
        <w:rPr>
          <w:rStyle w:val="ECCParagraph"/>
        </w:rPr>
        <w:t>Two sets of</w:t>
      </w:r>
      <w:r w:rsidR="00F8030F">
        <w:rPr>
          <w:rStyle w:val="ECCParagraph"/>
        </w:rPr>
        <w:t xml:space="preserve"> equipment were used in the measurements</w:t>
      </w:r>
      <w:r>
        <w:rPr>
          <w:rStyle w:val="ECCParagraph"/>
        </w:rPr>
        <w:t xml:space="preserve">: </w:t>
      </w:r>
      <w:r w:rsidR="00F8030F">
        <w:t xml:space="preserve">The </w:t>
      </w:r>
      <w:r>
        <w:t>r</w:t>
      </w:r>
      <w:r w:rsidR="00F8030F">
        <w:t>eceived power of the TTT signal</w:t>
      </w:r>
      <w:r>
        <w:t xml:space="preserve"> </w:t>
      </w:r>
      <w:r w:rsidR="00F8030F">
        <w:t xml:space="preserve">was measured </w:t>
      </w:r>
      <w:r w:rsidRPr="00BA5D5D">
        <w:t>using a software-defined radio device with 3</w:t>
      </w:r>
      <w:r>
        <w:t xml:space="preserve"> </w:t>
      </w:r>
      <w:r w:rsidRPr="00BA5D5D">
        <w:t>dB stub antenna placed behind the windscreen.</w:t>
      </w:r>
      <w:r>
        <w:t xml:space="preserve"> </w:t>
      </w:r>
      <w:r w:rsidR="00F8030F">
        <w:t>The RLAN t</w:t>
      </w:r>
      <w:r>
        <w:t xml:space="preserve">hroughput </w:t>
      </w:r>
      <w:r w:rsidR="00F8030F">
        <w:rPr>
          <w:rStyle w:val="ECCParagraph"/>
        </w:rPr>
        <w:t>was</w:t>
      </w:r>
      <w:r>
        <w:rPr>
          <w:rStyle w:val="ECCParagraph"/>
        </w:rPr>
        <w:t xml:space="preserve"> </w:t>
      </w:r>
      <w:r w:rsidR="00F8030F">
        <w:rPr>
          <w:rStyle w:val="ECCParagraph"/>
        </w:rPr>
        <w:t>measured</w:t>
      </w:r>
      <w:r>
        <w:rPr>
          <w:rStyle w:val="ECCParagraph"/>
        </w:rPr>
        <w:t xml:space="preserve"> with </w:t>
      </w:r>
      <w:r w:rsidR="00F8030F">
        <w:rPr>
          <w:rStyle w:val="ECCParagraph"/>
        </w:rPr>
        <w:t xml:space="preserve">an </w:t>
      </w:r>
      <w:r>
        <w:rPr>
          <w:rStyle w:val="ECCParagraph"/>
        </w:rPr>
        <w:t xml:space="preserve">RLAN </w:t>
      </w:r>
      <w:r w:rsidR="00F8030F">
        <w:rPr>
          <w:rStyle w:val="ECCParagraph"/>
        </w:rPr>
        <w:t>access point</w:t>
      </w:r>
      <w:r>
        <w:rPr>
          <w:rStyle w:val="ECCParagraph"/>
        </w:rPr>
        <w:t xml:space="preserve"> </w:t>
      </w:r>
      <w:r w:rsidR="00F8030F">
        <w:rPr>
          <w:rStyle w:val="ECCParagraph"/>
        </w:rPr>
        <w:t xml:space="preserve">(based on IEEE 802.11ac) </w:t>
      </w:r>
      <w:r>
        <w:rPr>
          <w:rStyle w:val="ECCParagraph"/>
        </w:rPr>
        <w:t>and attached devices.</w:t>
      </w:r>
    </w:p>
    <w:p w:rsidR="00794264" w:rsidRPr="00E1347A" w:rsidRDefault="00794264" w:rsidP="00794264">
      <w:pPr>
        <w:rPr>
          <w:rStyle w:val="ECCParagraph"/>
        </w:rPr>
      </w:pPr>
      <w:r w:rsidRPr="00E1347A">
        <w:rPr>
          <w:rStyle w:val="ECCParagraph"/>
        </w:rPr>
        <w:t xml:space="preserve">The RLAN equipment was placed in a normal passenger vehicle without </w:t>
      </w:r>
      <w:r w:rsidR="009228C2">
        <w:rPr>
          <w:rStyle w:val="ECCParagraph"/>
        </w:rPr>
        <w:t>infrared</w:t>
      </w:r>
      <w:r w:rsidR="009228C2" w:rsidRPr="00E1347A">
        <w:rPr>
          <w:rStyle w:val="ECCParagraph"/>
        </w:rPr>
        <w:t xml:space="preserve"> </w:t>
      </w:r>
      <w:r w:rsidRPr="00E1347A">
        <w:rPr>
          <w:rStyle w:val="ECCParagraph"/>
        </w:rPr>
        <w:t xml:space="preserve">reflective windscreen. A RLAN access point with an attached monopole antenna was placed on the rear seat. Smartphones were placed on the companion seat. </w:t>
      </w:r>
    </w:p>
    <w:p w:rsidR="00794264" w:rsidRDefault="00794264" w:rsidP="00794264">
      <w:pPr>
        <w:rPr>
          <w:rStyle w:val="ECCParagraph"/>
        </w:rPr>
      </w:pPr>
      <w:r w:rsidRPr="00E1347A">
        <w:rPr>
          <w:rStyle w:val="ECCParagraph"/>
        </w:rPr>
        <w:t>A</w:t>
      </w:r>
      <w:r w:rsidR="007119BF">
        <w:rPr>
          <w:rStyle w:val="ECCParagraph"/>
        </w:rPr>
        <w:t>n</w:t>
      </w:r>
      <w:r w:rsidRPr="00E1347A">
        <w:rPr>
          <w:rStyle w:val="ECCParagraph"/>
        </w:rPr>
        <w:t xml:space="preserve"> RLAN output power of 13 dBm was used (result of 10 dBm chip output, additional antenna gain and cable losses). Data traffic over the RLAN link was generated using </w:t>
      </w:r>
      <w:proofErr w:type="spellStart"/>
      <w:r w:rsidRPr="00E1347A">
        <w:rPr>
          <w:rStyle w:val="ECCParagraph"/>
        </w:rPr>
        <w:t>iPerf</w:t>
      </w:r>
      <w:proofErr w:type="spellEnd"/>
      <w:r w:rsidRPr="00E1347A">
        <w:rPr>
          <w:rStyle w:val="ECCParagraph"/>
        </w:rPr>
        <w:t xml:space="preserve"> from a notebook attached to the RLAN access point. Other than in the Spanish measurements, only RLAN at 80 </w:t>
      </w:r>
      <w:r w:rsidR="009228C2" w:rsidRPr="00E1347A">
        <w:rPr>
          <w:rStyle w:val="ECCParagraph"/>
        </w:rPr>
        <w:t>M</w:t>
      </w:r>
      <w:r w:rsidR="009228C2">
        <w:rPr>
          <w:rStyle w:val="ECCParagraph"/>
        </w:rPr>
        <w:t>H</w:t>
      </w:r>
      <w:r w:rsidR="009228C2" w:rsidRPr="00E1347A">
        <w:rPr>
          <w:rStyle w:val="ECCParagraph"/>
        </w:rPr>
        <w:t xml:space="preserve">z </w:t>
      </w:r>
      <w:r w:rsidRPr="00E1347A">
        <w:rPr>
          <w:rStyle w:val="ECCParagraph"/>
        </w:rPr>
        <w:t xml:space="preserve">bandwidth (according to IEEE 802.11ac) was tested. The only 80MHz channel in the SRD band is channel 155, which ranges from 5735 MHz to 5815 </w:t>
      </w:r>
      <w:r w:rsidR="009228C2" w:rsidRPr="00E1347A">
        <w:rPr>
          <w:rStyle w:val="ECCParagraph"/>
        </w:rPr>
        <w:t>M</w:t>
      </w:r>
      <w:r w:rsidR="009228C2">
        <w:rPr>
          <w:rStyle w:val="ECCParagraph"/>
        </w:rPr>
        <w:t>H</w:t>
      </w:r>
      <w:r w:rsidR="009228C2" w:rsidRPr="00E1347A">
        <w:rPr>
          <w:rStyle w:val="ECCParagraph"/>
        </w:rPr>
        <w:t xml:space="preserve">z </w:t>
      </w:r>
      <w:r w:rsidRPr="00E1347A">
        <w:rPr>
          <w:rStyle w:val="ECCParagraph"/>
        </w:rPr>
        <w:t xml:space="preserve">and fully contains the tolling band. The usage of the 80MHz bandwidth is announced on the "primary channel" 149 (a 20MHz channel).  </w:t>
      </w:r>
    </w:p>
    <w:p w:rsidR="00BA5D5D" w:rsidRPr="00E1347A" w:rsidRDefault="00BA5D5D" w:rsidP="00794264">
      <w:pPr>
        <w:rPr>
          <w:rStyle w:val="ECCParagraph"/>
        </w:rPr>
      </w:pPr>
    </w:p>
    <w:p w:rsidR="00794264" w:rsidRPr="00794264" w:rsidRDefault="00794264" w:rsidP="00794264">
      <w:pPr>
        <w:pStyle w:val="ECCFiguregraphcentered"/>
      </w:pPr>
      <w:r w:rsidRPr="00794264">
        <w:rPr>
          <w:lang w:val="da-DK" w:eastAsia="da-DK"/>
        </w:rPr>
        <w:drawing>
          <wp:inline distT="0" distB="0" distL="0" distR="0" wp14:anchorId="5A800AAB" wp14:editId="7D261669">
            <wp:extent cx="5551065" cy="2479234"/>
            <wp:effectExtent l="0" t="0" r="0" b="0"/>
            <wp:docPr id="2058" name="Grafik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61328" cy="2483818"/>
                    </a:xfrm>
                    <a:prstGeom prst="rect">
                      <a:avLst/>
                    </a:prstGeom>
                  </pic:spPr>
                </pic:pic>
              </a:graphicData>
            </a:graphic>
          </wp:inline>
        </w:drawing>
      </w:r>
    </w:p>
    <w:p w:rsidR="00794264" w:rsidRPr="00794264" w:rsidRDefault="00794264" w:rsidP="00794264">
      <w:pPr>
        <w:pStyle w:val="Caption"/>
        <w:rPr>
          <w:lang w:val="en-GB"/>
        </w:rPr>
      </w:pPr>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18</w:t>
      </w:r>
      <w:r w:rsidRPr="00794264">
        <w:fldChar w:fldCharType="end"/>
      </w:r>
      <w:r w:rsidRPr="00794264">
        <w:rPr>
          <w:lang w:val="en-GB"/>
        </w:rPr>
        <w:t>: DSRC Gantry on the German motorway A9</w:t>
      </w:r>
    </w:p>
    <w:p w:rsidR="00794264" w:rsidRPr="00794264" w:rsidRDefault="00794264" w:rsidP="00794264">
      <w:pPr>
        <w:pStyle w:val="Heading4"/>
        <w:rPr>
          <w:lang w:val="en-GB"/>
        </w:rPr>
      </w:pPr>
      <w:bookmarkStart w:id="319" w:name="_Toc504566356"/>
      <w:bookmarkStart w:id="320" w:name="_Toc513466569"/>
      <w:r w:rsidRPr="00794264">
        <w:rPr>
          <w:lang w:val="en-GB"/>
        </w:rPr>
        <w:t>Measurement results of the German motorway field tests</w:t>
      </w:r>
      <w:bookmarkEnd w:id="319"/>
      <w:bookmarkEnd w:id="320"/>
    </w:p>
    <w:p w:rsidR="00794264" w:rsidRPr="00E1347A" w:rsidRDefault="00794264" w:rsidP="00794264">
      <w:pPr>
        <w:rPr>
          <w:rStyle w:val="ECCParagraph"/>
        </w:rPr>
      </w:pPr>
      <w:r w:rsidRPr="00E1347A">
        <w:rPr>
          <w:rStyle w:val="ECCParagraph"/>
        </w:rPr>
        <w:t xml:space="preserve">The measurement results from the German field tests show how RLAN is affected by the tolling signal when passing by a TTT/DSRC gantry. It could be observed that the TTT/DSRC signal exceeds the threshold of </w:t>
      </w:r>
      <w:r w:rsidRPr="00E1347A">
        <w:rPr>
          <w:rStyle w:val="ECCParagraph"/>
        </w:rPr>
        <w:noBreakHyphen/>
        <w:t xml:space="preserve">62 dBm for clear channel assessment (CCA) in the vicinity of the gantry. The steady increase in received </w:t>
      </w:r>
      <w:r w:rsidRPr="00E1347A">
        <w:rPr>
          <w:rStyle w:val="ECCParagraph"/>
        </w:rPr>
        <w:lastRenderedPageBreak/>
        <w:t>power when driving towards the gantry and the sharp decrease under the gantry reflects how the down-tilted DSRC RSU antenna covers the communication zone in front of the gantry.</w:t>
      </w:r>
    </w:p>
    <w:p w:rsidR="00794264" w:rsidRPr="00794264" w:rsidRDefault="00794264" w:rsidP="00794264">
      <w:pPr>
        <w:pStyle w:val="ECCFiguregraphcentered"/>
      </w:pPr>
      <w:r w:rsidRPr="00794264">
        <w:rPr>
          <w:lang w:val="da-DK" w:eastAsia="da-DK"/>
        </w:rPr>
        <w:drawing>
          <wp:inline distT="0" distB="0" distL="0" distR="0" wp14:anchorId="3936C79C" wp14:editId="0594831E">
            <wp:extent cx="4921655" cy="2703444"/>
            <wp:effectExtent l="0" t="0" r="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5874" cy="2711254"/>
                    </a:xfrm>
                    <a:prstGeom prst="rect">
                      <a:avLst/>
                    </a:prstGeom>
                    <a:noFill/>
                    <a:ln>
                      <a:noFill/>
                    </a:ln>
                  </pic:spPr>
                </pic:pic>
              </a:graphicData>
            </a:graphic>
          </wp:inline>
        </w:drawing>
      </w:r>
    </w:p>
    <w:p w:rsidR="00794264" w:rsidRPr="00794264" w:rsidRDefault="00794264" w:rsidP="00794264">
      <w:pPr>
        <w:pStyle w:val="Caption"/>
        <w:rPr>
          <w:lang w:val="en-GB"/>
        </w:rPr>
      </w:pPr>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19</w:t>
      </w:r>
      <w:r w:rsidRPr="00794264">
        <w:fldChar w:fldCharType="end"/>
      </w:r>
      <w:r w:rsidRPr="00794264">
        <w:rPr>
          <w:lang w:val="en-GB"/>
        </w:rPr>
        <w:t>: RLAN Rx power when passing a TTT gantry on the German A9</w:t>
      </w:r>
    </w:p>
    <w:p w:rsidR="00794264" w:rsidRPr="00E1347A" w:rsidRDefault="00794264" w:rsidP="00794264">
      <w:pPr>
        <w:rPr>
          <w:rStyle w:val="ECCParagraph"/>
        </w:rPr>
      </w:pPr>
      <w:r w:rsidRPr="00E1347A">
        <w:rPr>
          <w:rStyle w:val="ECCParagraph"/>
        </w:rPr>
        <w:t>The following figures show the throughput timeline of a</w:t>
      </w:r>
      <w:r w:rsidR="007119BF">
        <w:rPr>
          <w:rStyle w:val="ECCParagraph"/>
        </w:rPr>
        <w:t>n</w:t>
      </w:r>
      <w:r w:rsidRPr="00E1347A">
        <w:rPr>
          <w:rStyle w:val="ECCParagraph"/>
        </w:rPr>
        <w:t xml:space="preserve"> RLAN link using 80 MHz bandwidth (data channel 155, primary channel 149) while the vehicle is passing a TTT gantry. It could be observed that the RLAN throughput decreases dramatically to almost 0 in the area around the TTT gantry. This can be attributed to the TTT/DSRC signal becoming stronger when approaching the gantry. First the DSRC signal is probably causing an increased interference level resulting in lower throughput. When the DSRC signal exceeds the CCA threshold, RLAN stops transmitting. </w:t>
      </w:r>
      <w:r w:rsidR="00DB7A74">
        <w:rPr>
          <w:rStyle w:val="ECCParagraph"/>
        </w:rPr>
        <w:fldChar w:fldCharType="begin"/>
      </w:r>
      <w:r w:rsidR="00DB7A74">
        <w:rPr>
          <w:rStyle w:val="ECCParagraph"/>
        </w:rPr>
        <w:instrText xml:space="preserve"> REF _Ref504725371 \h </w:instrText>
      </w:r>
      <w:r w:rsidR="00DB7A74">
        <w:rPr>
          <w:rStyle w:val="ECCParagraph"/>
        </w:rPr>
      </w:r>
      <w:r w:rsidR="00DB7A74">
        <w:rPr>
          <w:rStyle w:val="ECCParagraph"/>
        </w:rPr>
        <w:fldChar w:fldCharType="separate"/>
      </w:r>
      <w:r w:rsidR="002008DF" w:rsidRPr="00794264">
        <w:t xml:space="preserve">Figure </w:t>
      </w:r>
      <w:r w:rsidR="002008DF">
        <w:rPr>
          <w:noProof/>
        </w:rPr>
        <w:t>20</w:t>
      </w:r>
      <w:r w:rsidR="00DB7A74">
        <w:rPr>
          <w:rStyle w:val="ECCParagraph"/>
        </w:rPr>
        <w:fldChar w:fldCharType="end"/>
      </w:r>
      <w:r w:rsidRPr="00E1347A">
        <w:rPr>
          <w:rStyle w:val="ECCParagraph"/>
        </w:rPr>
        <w:t xml:space="preserve"> shows the achieved RLAN throughput on a map, which illustrates that RLAN </w:t>
      </w:r>
      <w:proofErr w:type="gramStart"/>
      <w:r w:rsidRPr="00E1347A">
        <w:rPr>
          <w:rStyle w:val="ECCParagraph"/>
        </w:rPr>
        <w:t>throughput</w:t>
      </w:r>
      <w:proofErr w:type="gramEnd"/>
      <w:r w:rsidRPr="00E1347A">
        <w:rPr>
          <w:rStyle w:val="ECCParagraph"/>
        </w:rPr>
        <w:t xml:space="preserve"> is decreasing around the tolling location. A bandwidth reduction of RLAN from an 80 MHz channel to a 40 M</w:t>
      </w:r>
      <w:r w:rsidR="006D6C00">
        <w:rPr>
          <w:rStyle w:val="ECCParagraph"/>
        </w:rPr>
        <w:t>H</w:t>
      </w:r>
      <w:r w:rsidRPr="00E1347A">
        <w:rPr>
          <w:rStyle w:val="ECCParagraph"/>
        </w:rPr>
        <w:t>z or 20 MHz channel outside the TTT band (which is possible by the 802.11ac standard when two RLAN access points share the spectrum) could not be observed in this case.</w:t>
      </w:r>
    </w:p>
    <w:p w:rsidR="00794264" w:rsidRPr="00794264" w:rsidRDefault="00794264" w:rsidP="00794264">
      <w:pPr>
        <w:pStyle w:val="ECCFiguregraphcentered"/>
      </w:pPr>
      <w:r w:rsidRPr="00794264">
        <w:rPr>
          <w:lang w:val="da-DK" w:eastAsia="da-DK"/>
        </w:rPr>
        <w:drawing>
          <wp:inline distT="0" distB="0" distL="0" distR="0" wp14:anchorId="1E11976F" wp14:editId="23EB415C">
            <wp:extent cx="5461471" cy="2623931"/>
            <wp:effectExtent l="0" t="0" r="6350" b="5080"/>
            <wp:docPr id="2060" name="Grafik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5364" cy="2640215"/>
                    </a:xfrm>
                    <a:prstGeom prst="rect">
                      <a:avLst/>
                    </a:prstGeom>
                  </pic:spPr>
                </pic:pic>
              </a:graphicData>
            </a:graphic>
          </wp:inline>
        </w:drawing>
      </w:r>
    </w:p>
    <w:p w:rsidR="00794264" w:rsidRPr="00794264" w:rsidRDefault="00794264" w:rsidP="00794264">
      <w:pPr>
        <w:pStyle w:val="Caption"/>
        <w:rPr>
          <w:lang w:val="en-GB"/>
        </w:rPr>
      </w:pPr>
      <w:bookmarkStart w:id="321" w:name="_Ref504725371"/>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20</w:t>
      </w:r>
      <w:r w:rsidRPr="00794264">
        <w:fldChar w:fldCharType="end"/>
      </w:r>
      <w:bookmarkEnd w:id="321"/>
      <w:r w:rsidRPr="00794264">
        <w:rPr>
          <w:lang w:val="en-GB"/>
        </w:rPr>
        <w:t>: Overall timeline of RLAN throughput for the whole A9 segment</w:t>
      </w:r>
    </w:p>
    <w:p w:rsidR="00794264" w:rsidRPr="00F65A3C" w:rsidRDefault="00794264" w:rsidP="00794264"/>
    <w:p w:rsidR="00794264" w:rsidRPr="00794264" w:rsidRDefault="00794264" w:rsidP="00794264">
      <w:pPr>
        <w:pStyle w:val="ECCFiguregraphcentered"/>
      </w:pPr>
      <w:r w:rsidRPr="00794264">
        <w:rPr>
          <w:lang w:val="da-DK" w:eastAsia="da-DK"/>
        </w:rPr>
        <w:lastRenderedPageBreak/>
        <w:drawing>
          <wp:inline distT="0" distB="0" distL="0" distR="0" wp14:anchorId="13373D91" wp14:editId="4941A0AB">
            <wp:extent cx="5186378" cy="1809502"/>
            <wp:effectExtent l="0" t="0" r="0" b="635"/>
            <wp:docPr id="2051" name="Grafik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98662" cy="1813788"/>
                    </a:xfrm>
                    <a:prstGeom prst="rect">
                      <a:avLst/>
                    </a:prstGeom>
                  </pic:spPr>
                </pic:pic>
              </a:graphicData>
            </a:graphic>
          </wp:inline>
        </w:drawing>
      </w:r>
    </w:p>
    <w:p w:rsidR="00794264" w:rsidRPr="00794264" w:rsidRDefault="00794264" w:rsidP="00794264">
      <w:pPr>
        <w:pStyle w:val="Caption"/>
        <w:rPr>
          <w:lang w:val="en-GB"/>
        </w:rPr>
      </w:pPr>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21</w:t>
      </w:r>
      <w:r w:rsidRPr="00794264">
        <w:fldChar w:fldCharType="end"/>
      </w:r>
      <w:r w:rsidRPr="00794264">
        <w:rPr>
          <w:lang w:val="en-GB"/>
        </w:rPr>
        <w:t>: Detailed timeline of RLAN throughput when passing the TTT gantry on the German A9</w:t>
      </w:r>
    </w:p>
    <w:p w:rsidR="00794264" w:rsidRPr="00F65A3C" w:rsidRDefault="00794264" w:rsidP="00794264"/>
    <w:p w:rsidR="00794264" w:rsidRPr="00794264" w:rsidRDefault="00794264" w:rsidP="00794264">
      <w:pPr>
        <w:pStyle w:val="ECCFiguregraphcentered"/>
      </w:pPr>
      <w:r w:rsidRPr="00794264">
        <w:rPr>
          <w:lang w:val="da-DK" w:eastAsia="da-DK"/>
        </w:rPr>
        <w:drawing>
          <wp:inline distT="0" distB="0" distL="0" distR="0" wp14:anchorId="75BD946A" wp14:editId="04F38D9D">
            <wp:extent cx="5396713" cy="5514316"/>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5404" cy="5512979"/>
                    </a:xfrm>
                    <a:prstGeom prst="rect">
                      <a:avLst/>
                    </a:prstGeom>
                    <a:noFill/>
                    <a:ln>
                      <a:noFill/>
                    </a:ln>
                  </pic:spPr>
                </pic:pic>
              </a:graphicData>
            </a:graphic>
          </wp:inline>
        </w:drawing>
      </w:r>
    </w:p>
    <w:p w:rsidR="00794264" w:rsidRPr="00794264" w:rsidRDefault="00794264" w:rsidP="00794264">
      <w:pPr>
        <w:pStyle w:val="Caption"/>
        <w:rPr>
          <w:lang w:val="en-GB"/>
        </w:rPr>
      </w:pPr>
      <w:bookmarkStart w:id="322" w:name="_Ref500834812"/>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22</w:t>
      </w:r>
      <w:r w:rsidRPr="00794264">
        <w:fldChar w:fldCharType="end"/>
      </w:r>
      <w:bookmarkEnd w:id="322"/>
      <w:r w:rsidRPr="00794264">
        <w:rPr>
          <w:lang w:val="en-GB"/>
        </w:rPr>
        <w:t>: Map of RLAN throughput around a TTT gantry on the German A9</w:t>
      </w:r>
    </w:p>
    <w:p w:rsidR="00794264" w:rsidRPr="00794264" w:rsidRDefault="00794264" w:rsidP="00794264">
      <w:pPr>
        <w:pStyle w:val="Heading3"/>
      </w:pPr>
      <w:bookmarkStart w:id="323" w:name="_Toc504566357"/>
      <w:bookmarkStart w:id="324" w:name="_Toc513466570"/>
      <w:r w:rsidRPr="00794264">
        <w:lastRenderedPageBreak/>
        <w:t>Summary - Analysis</w:t>
      </w:r>
      <w:bookmarkEnd w:id="288"/>
      <w:bookmarkEnd w:id="289"/>
      <w:bookmarkEnd w:id="323"/>
      <w:bookmarkEnd w:id="324"/>
      <w:r w:rsidRPr="00794264">
        <w:t xml:space="preserve"> </w:t>
      </w:r>
    </w:p>
    <w:p w:rsidR="00794264" w:rsidRPr="00794264" w:rsidRDefault="00794264" w:rsidP="00794264">
      <w:pPr>
        <w:pStyle w:val="Heading4"/>
      </w:pPr>
      <w:bookmarkStart w:id="325" w:name="_Toc504566358"/>
      <w:bookmarkStart w:id="326" w:name="_Toc513466571"/>
      <w:r w:rsidRPr="00794264">
        <w:t>Summary of MCL calculations</w:t>
      </w:r>
      <w:bookmarkEnd w:id="325"/>
      <w:bookmarkEnd w:id="326"/>
    </w:p>
    <w:p w:rsidR="00794264" w:rsidRPr="00794264" w:rsidRDefault="00794264" w:rsidP="00794264">
      <w:pPr>
        <w:pStyle w:val="Caption"/>
        <w:rPr>
          <w:lang w:val="en-GB"/>
        </w:rPr>
      </w:pPr>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25</w:t>
      </w:r>
      <w:r w:rsidRPr="00794264">
        <w:fldChar w:fldCharType="end"/>
      </w:r>
      <w:r w:rsidRPr="00794264">
        <w:rPr>
          <w:lang w:val="en-GB"/>
        </w:rPr>
        <w:t>: Summary results, MCL calculations for interference from RLAN into road tolling – separation distances</w:t>
      </w:r>
    </w:p>
    <w:tbl>
      <w:tblPr>
        <w:tblStyle w:val="ECCTable-redheader"/>
        <w:tblW w:w="8123" w:type="dxa"/>
        <w:tblInd w:w="0" w:type="dxa"/>
        <w:tblLayout w:type="fixed"/>
        <w:tblLook w:val="01E0" w:firstRow="1" w:lastRow="1" w:firstColumn="1" w:lastColumn="1" w:noHBand="0" w:noVBand="0"/>
      </w:tblPr>
      <w:tblGrid>
        <w:gridCol w:w="2933"/>
        <w:gridCol w:w="1289"/>
        <w:gridCol w:w="2126"/>
        <w:gridCol w:w="1775"/>
      </w:tblGrid>
      <w:tr w:rsidR="00794264" w:rsidRPr="00F65A3C" w:rsidTr="009228C2">
        <w:trPr>
          <w:cnfStyle w:val="100000000000" w:firstRow="1" w:lastRow="0" w:firstColumn="0" w:lastColumn="0" w:oddVBand="0" w:evenVBand="0" w:oddHBand="0" w:evenHBand="0" w:firstRowFirstColumn="0" w:firstRowLastColumn="0" w:lastRowFirstColumn="0" w:lastRowLastColumn="0"/>
        </w:trPr>
        <w:tc>
          <w:tcPr>
            <w:tcW w:w="2933" w:type="dxa"/>
          </w:tcPr>
          <w:p w:rsidR="00794264" w:rsidRPr="00794264" w:rsidRDefault="00794264" w:rsidP="00794264">
            <w:r w:rsidRPr="00F65A3C">
              <w:t>Scenario</w:t>
            </w:r>
          </w:p>
        </w:tc>
        <w:tc>
          <w:tcPr>
            <w:tcW w:w="5190" w:type="dxa"/>
            <w:gridSpan w:val="3"/>
          </w:tcPr>
          <w:p w:rsidR="00794264" w:rsidRPr="00794264" w:rsidRDefault="00794264" w:rsidP="00794264">
            <w:r w:rsidRPr="00F65A3C">
              <w:t>Urban</w:t>
            </w:r>
          </w:p>
        </w:tc>
      </w:tr>
      <w:tr w:rsidR="00794264" w:rsidRPr="00F65A3C" w:rsidTr="009228C2">
        <w:trPr>
          <w:trHeight w:val="183"/>
        </w:trPr>
        <w:tc>
          <w:tcPr>
            <w:tcW w:w="2933" w:type="dxa"/>
            <w:vMerge w:val="restart"/>
          </w:tcPr>
          <w:p w:rsidR="00794264" w:rsidRPr="00794264" w:rsidRDefault="00794264" w:rsidP="00794264">
            <w:pPr>
              <w:pStyle w:val="ECCTabletext"/>
            </w:pPr>
            <w:r w:rsidRPr="00F65A3C">
              <w:t>RLAN in-car (14 dBm power)</w:t>
            </w:r>
            <w:r w:rsidRPr="00794264">
              <w:t xml:space="preserve"> → Road tolling (TTT RSU)</w:t>
            </w:r>
          </w:p>
        </w:tc>
        <w:tc>
          <w:tcPr>
            <w:tcW w:w="1289" w:type="dxa"/>
            <w:vMerge w:val="restart"/>
          </w:tcPr>
          <w:p w:rsidR="00794264" w:rsidRPr="00794264" w:rsidRDefault="00794264" w:rsidP="00794264">
            <w:pPr>
              <w:pStyle w:val="ECCTabletext"/>
            </w:pPr>
            <w:r w:rsidRPr="00F65A3C">
              <w:t>RLAN Bandwidth</w:t>
            </w:r>
          </w:p>
        </w:tc>
        <w:tc>
          <w:tcPr>
            <w:tcW w:w="3901" w:type="dxa"/>
            <w:gridSpan w:val="2"/>
          </w:tcPr>
          <w:p w:rsidR="00794264" w:rsidRPr="00794264" w:rsidRDefault="00794264" w:rsidP="00EE0FC8">
            <w:pPr>
              <w:pStyle w:val="ECCTabletext"/>
            </w:pPr>
            <w:r w:rsidRPr="00F65A3C">
              <w:t xml:space="preserve">Separation </w:t>
            </w:r>
            <w:r w:rsidR="00EE0FC8">
              <w:t>d</w:t>
            </w:r>
            <w:r w:rsidRPr="00F65A3C">
              <w:t>istance</w:t>
            </w:r>
            <w:r w:rsidRPr="00794264">
              <w:t xml:space="preserve"> (all models)</w:t>
            </w:r>
          </w:p>
        </w:tc>
      </w:tr>
      <w:tr w:rsidR="00794264" w:rsidRPr="00F65A3C" w:rsidTr="009228C2">
        <w:trPr>
          <w:trHeight w:val="529"/>
        </w:trPr>
        <w:tc>
          <w:tcPr>
            <w:tcW w:w="2933" w:type="dxa"/>
            <w:vMerge/>
          </w:tcPr>
          <w:p w:rsidR="00794264" w:rsidRPr="00F65A3C" w:rsidRDefault="00794264" w:rsidP="00794264">
            <w:pPr>
              <w:pStyle w:val="ECCTabletext"/>
            </w:pPr>
          </w:p>
        </w:tc>
        <w:tc>
          <w:tcPr>
            <w:tcW w:w="1289" w:type="dxa"/>
            <w:vMerge/>
          </w:tcPr>
          <w:p w:rsidR="00794264" w:rsidRPr="00F65A3C" w:rsidRDefault="00794264" w:rsidP="00794264">
            <w:pPr>
              <w:pStyle w:val="ECCTabletext"/>
            </w:pPr>
          </w:p>
        </w:tc>
        <w:tc>
          <w:tcPr>
            <w:tcW w:w="2126" w:type="dxa"/>
          </w:tcPr>
          <w:p w:rsidR="00794264" w:rsidRPr="00794264" w:rsidRDefault="00AD5493" w:rsidP="00794264">
            <w:pPr>
              <w:pStyle w:val="ECCTabletext"/>
            </w:pPr>
            <w:r>
              <w:t>Sidelobe</w:t>
            </w:r>
            <w:r w:rsidR="00794264" w:rsidRPr="00F65A3C">
              <w:t xml:space="preserve"> attenuation: 15 dB</w:t>
            </w:r>
          </w:p>
        </w:tc>
        <w:tc>
          <w:tcPr>
            <w:tcW w:w="1775" w:type="dxa"/>
          </w:tcPr>
          <w:p w:rsidR="00794264" w:rsidRPr="00794264" w:rsidRDefault="00AD5493" w:rsidP="00794264">
            <w:pPr>
              <w:pStyle w:val="ECCTabletext"/>
            </w:pPr>
            <w:r>
              <w:t>Sidelobe</w:t>
            </w:r>
            <w:r w:rsidR="00794264" w:rsidRPr="00F65A3C">
              <w:t xml:space="preserve"> attenuation: 0 dB</w:t>
            </w:r>
          </w:p>
        </w:tc>
      </w:tr>
      <w:tr w:rsidR="00794264" w:rsidRPr="00F65A3C" w:rsidTr="009228C2">
        <w:tc>
          <w:tcPr>
            <w:tcW w:w="2933" w:type="dxa"/>
            <w:vMerge/>
          </w:tcPr>
          <w:p w:rsidR="00794264" w:rsidRPr="00F65A3C" w:rsidRDefault="00794264" w:rsidP="00794264">
            <w:pPr>
              <w:pStyle w:val="ECCTabletext"/>
            </w:pPr>
          </w:p>
        </w:tc>
        <w:tc>
          <w:tcPr>
            <w:tcW w:w="1289" w:type="dxa"/>
          </w:tcPr>
          <w:p w:rsidR="00794264" w:rsidRPr="00794264" w:rsidRDefault="00794264" w:rsidP="00794264">
            <w:pPr>
              <w:pStyle w:val="ECCTabletext"/>
            </w:pPr>
            <w:r w:rsidRPr="00F65A3C">
              <w:t xml:space="preserve">20 MHz </w:t>
            </w:r>
          </w:p>
        </w:tc>
        <w:tc>
          <w:tcPr>
            <w:tcW w:w="2126" w:type="dxa"/>
          </w:tcPr>
          <w:p w:rsidR="00794264" w:rsidRPr="00794264" w:rsidRDefault="00794264" w:rsidP="00794264">
            <w:pPr>
              <w:pStyle w:val="ECCTabletext"/>
            </w:pPr>
            <w:r w:rsidRPr="00F65A3C">
              <w:t xml:space="preserve">297 </w:t>
            </w:r>
            <w:r w:rsidRPr="00794264">
              <w:t>m - 886 m</w:t>
            </w:r>
          </w:p>
        </w:tc>
        <w:tc>
          <w:tcPr>
            <w:tcW w:w="1775" w:type="dxa"/>
          </w:tcPr>
          <w:p w:rsidR="00794264" w:rsidRPr="00794264" w:rsidRDefault="00794264" w:rsidP="00794264">
            <w:pPr>
              <w:pStyle w:val="ECCTabletext"/>
            </w:pPr>
            <w:r w:rsidRPr="00F65A3C">
              <w:t>662 m - 2579</w:t>
            </w:r>
            <w:r w:rsidRPr="00794264">
              <w:t xml:space="preserve"> m</w:t>
            </w:r>
          </w:p>
        </w:tc>
      </w:tr>
      <w:tr w:rsidR="00794264" w:rsidRPr="00F65A3C" w:rsidTr="009228C2">
        <w:trPr>
          <w:trHeight w:val="330"/>
        </w:trPr>
        <w:tc>
          <w:tcPr>
            <w:tcW w:w="2933" w:type="dxa"/>
            <w:vMerge/>
          </w:tcPr>
          <w:p w:rsidR="00794264" w:rsidRPr="00F65A3C" w:rsidRDefault="00794264" w:rsidP="00794264">
            <w:pPr>
              <w:pStyle w:val="ECCTabletext"/>
            </w:pPr>
          </w:p>
        </w:tc>
        <w:tc>
          <w:tcPr>
            <w:tcW w:w="1289" w:type="dxa"/>
          </w:tcPr>
          <w:p w:rsidR="00794264" w:rsidRPr="00794264" w:rsidRDefault="00794264" w:rsidP="00794264">
            <w:pPr>
              <w:pStyle w:val="ECCTabletext"/>
            </w:pPr>
            <w:r w:rsidRPr="00F65A3C">
              <w:t>40 MHz</w:t>
            </w:r>
          </w:p>
        </w:tc>
        <w:tc>
          <w:tcPr>
            <w:tcW w:w="2126" w:type="dxa"/>
          </w:tcPr>
          <w:p w:rsidR="00794264" w:rsidRPr="00794264" w:rsidRDefault="00794264" w:rsidP="00794264">
            <w:pPr>
              <w:pStyle w:val="ECCTabletext"/>
            </w:pPr>
            <w:r w:rsidRPr="00F65A3C">
              <w:t xml:space="preserve">253 </w:t>
            </w:r>
            <w:r w:rsidRPr="00794264">
              <w:t>m - 692 m</w:t>
            </w:r>
          </w:p>
        </w:tc>
        <w:tc>
          <w:tcPr>
            <w:tcW w:w="1775" w:type="dxa"/>
          </w:tcPr>
          <w:p w:rsidR="00794264" w:rsidRPr="00794264" w:rsidRDefault="00794264" w:rsidP="00794264">
            <w:pPr>
              <w:pStyle w:val="ECCTabletext"/>
            </w:pPr>
            <w:r w:rsidRPr="00F65A3C">
              <w:t xml:space="preserve">564 </w:t>
            </w:r>
            <w:r w:rsidRPr="00794264">
              <w:t>m - 2091 m</w:t>
            </w:r>
          </w:p>
        </w:tc>
      </w:tr>
      <w:tr w:rsidR="00794264" w:rsidRPr="00F65A3C" w:rsidTr="009228C2">
        <w:trPr>
          <w:trHeight w:val="20"/>
        </w:trPr>
        <w:tc>
          <w:tcPr>
            <w:tcW w:w="2933" w:type="dxa"/>
            <w:vMerge/>
          </w:tcPr>
          <w:p w:rsidR="00794264" w:rsidRPr="00F65A3C" w:rsidRDefault="00794264" w:rsidP="00794264">
            <w:pPr>
              <w:pStyle w:val="ECCTabletext"/>
            </w:pPr>
          </w:p>
        </w:tc>
        <w:tc>
          <w:tcPr>
            <w:tcW w:w="1289" w:type="dxa"/>
          </w:tcPr>
          <w:p w:rsidR="00794264" w:rsidRPr="00794264" w:rsidRDefault="00794264" w:rsidP="00794264">
            <w:pPr>
              <w:pStyle w:val="ECCTabletext"/>
            </w:pPr>
            <w:r w:rsidRPr="00F65A3C">
              <w:t>80 MHz</w:t>
            </w:r>
          </w:p>
        </w:tc>
        <w:tc>
          <w:tcPr>
            <w:tcW w:w="2126" w:type="dxa"/>
          </w:tcPr>
          <w:p w:rsidR="00794264" w:rsidRPr="00794264" w:rsidRDefault="00794264" w:rsidP="00794264">
            <w:pPr>
              <w:pStyle w:val="ECCTabletext"/>
            </w:pPr>
            <w:r w:rsidRPr="00F65A3C">
              <w:t xml:space="preserve">215 </w:t>
            </w:r>
            <w:r w:rsidRPr="00794264">
              <w:t xml:space="preserve">m - 540 m </w:t>
            </w:r>
          </w:p>
        </w:tc>
        <w:tc>
          <w:tcPr>
            <w:tcW w:w="1775" w:type="dxa"/>
          </w:tcPr>
          <w:p w:rsidR="00794264" w:rsidRPr="00794264" w:rsidRDefault="00794264" w:rsidP="00794264">
            <w:pPr>
              <w:pStyle w:val="ECCTabletext"/>
            </w:pPr>
            <w:r w:rsidRPr="00F65A3C">
              <w:t xml:space="preserve">480 </w:t>
            </w:r>
            <w:r w:rsidRPr="00794264">
              <w:t>m - 1695 m</w:t>
            </w:r>
          </w:p>
        </w:tc>
      </w:tr>
    </w:tbl>
    <w:p w:rsidR="00794264" w:rsidRPr="00794264" w:rsidRDefault="00794264" w:rsidP="00794264">
      <w:pPr>
        <w:pStyle w:val="Caption"/>
      </w:pPr>
    </w:p>
    <w:p w:rsidR="00794264" w:rsidRPr="00794264" w:rsidRDefault="00794264" w:rsidP="00794264">
      <w:pPr>
        <w:pStyle w:val="Caption"/>
        <w:rPr>
          <w:lang w:val="en-GB"/>
        </w:rPr>
      </w:pPr>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26</w:t>
      </w:r>
      <w:r w:rsidRPr="00794264">
        <w:fldChar w:fldCharType="end"/>
      </w:r>
      <w:r w:rsidRPr="00794264">
        <w:rPr>
          <w:lang w:val="en-GB"/>
        </w:rPr>
        <w:t>: Summary results, MCL calculations for interference from road tolling into RLAN– separation distances</w:t>
      </w:r>
    </w:p>
    <w:tbl>
      <w:tblPr>
        <w:tblStyle w:val="ECCTable-redheader"/>
        <w:tblW w:w="8160" w:type="dxa"/>
        <w:tblInd w:w="0" w:type="dxa"/>
        <w:tblLayout w:type="fixed"/>
        <w:tblLook w:val="01E0" w:firstRow="1" w:lastRow="1" w:firstColumn="1" w:lastColumn="1" w:noHBand="0" w:noVBand="0"/>
      </w:tblPr>
      <w:tblGrid>
        <w:gridCol w:w="2631"/>
        <w:gridCol w:w="1843"/>
        <w:gridCol w:w="1843"/>
        <w:gridCol w:w="1843"/>
      </w:tblGrid>
      <w:tr w:rsidR="00794264" w:rsidRPr="00F65A3C" w:rsidTr="00330ED7">
        <w:trPr>
          <w:cnfStyle w:val="100000000000" w:firstRow="1" w:lastRow="0" w:firstColumn="0" w:lastColumn="0" w:oddVBand="0" w:evenVBand="0" w:oddHBand="0" w:evenHBand="0" w:firstRowFirstColumn="0" w:firstRowLastColumn="0" w:lastRowFirstColumn="0" w:lastRowLastColumn="0"/>
        </w:trPr>
        <w:tc>
          <w:tcPr>
            <w:tcW w:w="2631" w:type="dxa"/>
          </w:tcPr>
          <w:p w:rsidR="00794264" w:rsidRPr="00794264" w:rsidRDefault="00794264" w:rsidP="00794264">
            <w:r w:rsidRPr="00F65A3C">
              <w:t>Scenario</w:t>
            </w:r>
          </w:p>
        </w:tc>
        <w:tc>
          <w:tcPr>
            <w:tcW w:w="1843" w:type="dxa"/>
          </w:tcPr>
          <w:p w:rsidR="00794264" w:rsidRPr="00F65A3C" w:rsidRDefault="00794264" w:rsidP="00794264"/>
        </w:tc>
        <w:tc>
          <w:tcPr>
            <w:tcW w:w="3686" w:type="dxa"/>
            <w:gridSpan w:val="2"/>
          </w:tcPr>
          <w:p w:rsidR="00794264" w:rsidRPr="00794264" w:rsidRDefault="00794264" w:rsidP="00794264">
            <w:r w:rsidRPr="00F65A3C">
              <w:t>Urban</w:t>
            </w:r>
          </w:p>
        </w:tc>
      </w:tr>
      <w:tr w:rsidR="00794264" w:rsidRPr="00F65A3C" w:rsidTr="00330ED7">
        <w:trPr>
          <w:trHeight w:val="331"/>
        </w:trPr>
        <w:tc>
          <w:tcPr>
            <w:tcW w:w="2631" w:type="dxa"/>
            <w:vMerge w:val="restart"/>
          </w:tcPr>
          <w:p w:rsidR="00794264" w:rsidRPr="00794264" w:rsidRDefault="00794264" w:rsidP="00794264">
            <w:pPr>
              <w:pStyle w:val="ECCTabletext"/>
            </w:pPr>
            <w:r w:rsidRPr="00F65A3C">
              <w:t xml:space="preserve">Road tolling (TTT RSU) → </w:t>
            </w:r>
          </w:p>
          <w:p w:rsidR="00794264" w:rsidRPr="00794264" w:rsidRDefault="00794264" w:rsidP="00794264">
            <w:pPr>
              <w:pStyle w:val="ECCTabletext"/>
            </w:pPr>
            <w:r w:rsidRPr="00F65A3C">
              <w:t xml:space="preserve">RLAN in-car </w:t>
            </w:r>
          </w:p>
        </w:tc>
        <w:tc>
          <w:tcPr>
            <w:tcW w:w="1843" w:type="dxa"/>
            <w:vMerge w:val="restart"/>
          </w:tcPr>
          <w:p w:rsidR="00794264" w:rsidRPr="00794264" w:rsidRDefault="00794264" w:rsidP="00794264">
            <w:pPr>
              <w:pStyle w:val="ECCTabletext"/>
            </w:pPr>
            <w:r w:rsidRPr="00F65A3C">
              <w:t>RLAN Bandwidth</w:t>
            </w:r>
          </w:p>
        </w:tc>
        <w:tc>
          <w:tcPr>
            <w:tcW w:w="3686" w:type="dxa"/>
            <w:gridSpan w:val="2"/>
          </w:tcPr>
          <w:p w:rsidR="00794264" w:rsidRPr="00794264" w:rsidRDefault="00794264" w:rsidP="00794264">
            <w:pPr>
              <w:pStyle w:val="ECCTabletext"/>
            </w:pPr>
            <w:r w:rsidRPr="00F65A3C">
              <w:t>Separation distance (all models)</w:t>
            </w:r>
          </w:p>
        </w:tc>
      </w:tr>
      <w:tr w:rsidR="00794264" w:rsidRPr="00F65A3C" w:rsidTr="00330ED7">
        <w:trPr>
          <w:trHeight w:val="219"/>
        </w:trPr>
        <w:tc>
          <w:tcPr>
            <w:tcW w:w="2631" w:type="dxa"/>
            <w:vMerge/>
          </w:tcPr>
          <w:p w:rsidR="00794264" w:rsidRPr="00F65A3C" w:rsidRDefault="00794264" w:rsidP="00794264">
            <w:pPr>
              <w:pStyle w:val="ECCTabletext"/>
            </w:pPr>
          </w:p>
        </w:tc>
        <w:tc>
          <w:tcPr>
            <w:tcW w:w="1843" w:type="dxa"/>
            <w:vMerge/>
          </w:tcPr>
          <w:p w:rsidR="00794264" w:rsidRPr="00F65A3C" w:rsidRDefault="00794264" w:rsidP="00794264">
            <w:pPr>
              <w:pStyle w:val="ECCTabletext"/>
            </w:pPr>
          </w:p>
        </w:tc>
        <w:tc>
          <w:tcPr>
            <w:tcW w:w="1843" w:type="dxa"/>
          </w:tcPr>
          <w:p w:rsidR="00794264" w:rsidRPr="00794264" w:rsidRDefault="00AD5493" w:rsidP="00794264">
            <w:pPr>
              <w:pStyle w:val="ECCTabletext"/>
            </w:pPr>
            <w:r>
              <w:t>Sidelobe</w:t>
            </w:r>
            <w:r w:rsidR="00794264" w:rsidRPr="00F65A3C">
              <w:t xml:space="preserve"> attenuation: 15 dB</w:t>
            </w:r>
          </w:p>
        </w:tc>
        <w:tc>
          <w:tcPr>
            <w:tcW w:w="1843" w:type="dxa"/>
          </w:tcPr>
          <w:p w:rsidR="00794264" w:rsidRPr="00794264" w:rsidRDefault="00AD5493" w:rsidP="00794264">
            <w:pPr>
              <w:pStyle w:val="ECCTabletext"/>
            </w:pPr>
            <w:r>
              <w:t>Sidelobe</w:t>
            </w:r>
            <w:r w:rsidR="00794264" w:rsidRPr="00F65A3C">
              <w:t xml:space="preserve"> attenuation: 0 dB</w:t>
            </w:r>
          </w:p>
        </w:tc>
      </w:tr>
      <w:tr w:rsidR="00794264" w:rsidRPr="00F65A3C" w:rsidTr="00330ED7">
        <w:trPr>
          <w:trHeight w:val="219"/>
        </w:trPr>
        <w:tc>
          <w:tcPr>
            <w:tcW w:w="2631" w:type="dxa"/>
            <w:vMerge/>
          </w:tcPr>
          <w:p w:rsidR="00794264" w:rsidRPr="00F65A3C" w:rsidRDefault="00794264" w:rsidP="00794264">
            <w:pPr>
              <w:pStyle w:val="ECCTabletext"/>
            </w:pPr>
          </w:p>
        </w:tc>
        <w:tc>
          <w:tcPr>
            <w:tcW w:w="1843" w:type="dxa"/>
          </w:tcPr>
          <w:p w:rsidR="00794264" w:rsidRPr="00794264" w:rsidRDefault="00794264" w:rsidP="00794264">
            <w:pPr>
              <w:pStyle w:val="ECCTabletext"/>
            </w:pPr>
            <w:r w:rsidRPr="00F65A3C">
              <w:t>20 MHz</w:t>
            </w:r>
          </w:p>
        </w:tc>
        <w:tc>
          <w:tcPr>
            <w:tcW w:w="1843" w:type="dxa"/>
          </w:tcPr>
          <w:p w:rsidR="00794264" w:rsidRPr="00794264" w:rsidRDefault="00794264" w:rsidP="00794264">
            <w:pPr>
              <w:pStyle w:val="ECCTabletext"/>
            </w:pPr>
            <w:r w:rsidRPr="00F65A3C">
              <w:t>39</w:t>
            </w:r>
            <w:r w:rsidRPr="00794264">
              <w:t>5 m - 1314 m</w:t>
            </w:r>
          </w:p>
        </w:tc>
        <w:tc>
          <w:tcPr>
            <w:tcW w:w="1843" w:type="dxa"/>
          </w:tcPr>
          <w:p w:rsidR="00794264" w:rsidRPr="00794264" w:rsidRDefault="00794264" w:rsidP="00794264">
            <w:pPr>
              <w:pStyle w:val="ECCTabletext"/>
            </w:pPr>
            <w:r w:rsidRPr="00F65A3C">
              <w:t>881 m - 3742 m</w:t>
            </w:r>
          </w:p>
        </w:tc>
      </w:tr>
      <w:tr w:rsidR="00794264" w:rsidRPr="00F65A3C" w:rsidTr="00330ED7">
        <w:trPr>
          <w:trHeight w:val="219"/>
        </w:trPr>
        <w:tc>
          <w:tcPr>
            <w:tcW w:w="2631" w:type="dxa"/>
            <w:vMerge/>
          </w:tcPr>
          <w:p w:rsidR="00794264" w:rsidRPr="00F65A3C" w:rsidRDefault="00794264" w:rsidP="00794264">
            <w:pPr>
              <w:pStyle w:val="ECCTabletext"/>
            </w:pPr>
          </w:p>
        </w:tc>
        <w:tc>
          <w:tcPr>
            <w:tcW w:w="1843" w:type="dxa"/>
          </w:tcPr>
          <w:p w:rsidR="00794264" w:rsidRPr="00794264" w:rsidRDefault="00794264" w:rsidP="00794264">
            <w:pPr>
              <w:pStyle w:val="ECCTabletext"/>
            </w:pPr>
            <w:r w:rsidRPr="00F65A3C">
              <w:t>40 MHz</w:t>
            </w:r>
          </w:p>
        </w:tc>
        <w:tc>
          <w:tcPr>
            <w:tcW w:w="1843" w:type="dxa"/>
          </w:tcPr>
          <w:p w:rsidR="00794264" w:rsidRPr="00794264" w:rsidRDefault="00794264" w:rsidP="00794264">
            <w:pPr>
              <w:pStyle w:val="ECCTabletext"/>
            </w:pPr>
            <w:r w:rsidRPr="00F65A3C">
              <w:t>464 m - 1621 m</w:t>
            </w:r>
          </w:p>
        </w:tc>
        <w:tc>
          <w:tcPr>
            <w:tcW w:w="1843" w:type="dxa"/>
          </w:tcPr>
          <w:p w:rsidR="00794264" w:rsidRPr="00794264" w:rsidDel="00677D91" w:rsidRDefault="00794264" w:rsidP="00794264">
            <w:pPr>
              <w:pStyle w:val="ECCTabletext"/>
            </w:pPr>
            <w:r w:rsidRPr="00F65A3C">
              <w:t>1036 m - 4614 m</w:t>
            </w:r>
          </w:p>
        </w:tc>
      </w:tr>
      <w:tr w:rsidR="00794264" w:rsidRPr="00F65A3C" w:rsidTr="00330ED7">
        <w:trPr>
          <w:trHeight w:val="219"/>
        </w:trPr>
        <w:tc>
          <w:tcPr>
            <w:tcW w:w="2631" w:type="dxa"/>
            <w:vMerge/>
          </w:tcPr>
          <w:p w:rsidR="00794264" w:rsidRPr="00F65A3C" w:rsidRDefault="00794264" w:rsidP="00794264">
            <w:pPr>
              <w:pStyle w:val="ECCTabletext"/>
            </w:pPr>
          </w:p>
        </w:tc>
        <w:tc>
          <w:tcPr>
            <w:tcW w:w="1843" w:type="dxa"/>
          </w:tcPr>
          <w:p w:rsidR="00794264" w:rsidRPr="00794264" w:rsidRDefault="00794264" w:rsidP="00794264">
            <w:pPr>
              <w:pStyle w:val="ECCTabletext"/>
            </w:pPr>
            <w:r w:rsidRPr="00F65A3C">
              <w:t>80 MHz</w:t>
            </w:r>
          </w:p>
        </w:tc>
        <w:tc>
          <w:tcPr>
            <w:tcW w:w="1843" w:type="dxa"/>
          </w:tcPr>
          <w:p w:rsidR="00794264" w:rsidRPr="00794264" w:rsidRDefault="00794264" w:rsidP="00794264">
            <w:pPr>
              <w:pStyle w:val="ECCTabletext"/>
            </w:pPr>
            <w:r w:rsidRPr="00F65A3C">
              <w:t>545 m - 2000 m</w:t>
            </w:r>
          </w:p>
        </w:tc>
        <w:tc>
          <w:tcPr>
            <w:tcW w:w="1843" w:type="dxa"/>
          </w:tcPr>
          <w:p w:rsidR="00794264" w:rsidRPr="00794264" w:rsidDel="00677D91" w:rsidRDefault="00794264" w:rsidP="00794264">
            <w:pPr>
              <w:pStyle w:val="ECCTabletext"/>
            </w:pPr>
            <w:r w:rsidRPr="00F65A3C">
              <w:t>1217 m</w:t>
            </w:r>
            <w:r w:rsidRPr="00794264">
              <w:t xml:space="preserve"> - 5695 m</w:t>
            </w:r>
          </w:p>
        </w:tc>
      </w:tr>
    </w:tbl>
    <w:p w:rsidR="00794264" w:rsidRPr="00E1347A" w:rsidRDefault="00794264" w:rsidP="00794264">
      <w:pPr>
        <w:rPr>
          <w:rStyle w:val="ECCParagraph"/>
        </w:rPr>
      </w:pPr>
      <w:r w:rsidRPr="00E1347A">
        <w:rPr>
          <w:rStyle w:val="ECCParagraph"/>
        </w:rPr>
        <w:t xml:space="preserve">The MCL calculations showed required, minimum separation distances of 297 m (RLAN → TTT) and 395 m (TTT → RLAN) in urban environment between 5 GHz RLAN devices with 20 MHz bandwidth and road tolling systems in the </w:t>
      </w:r>
      <w:r w:rsidR="00AD5493">
        <w:rPr>
          <w:rStyle w:val="ECCParagraph"/>
        </w:rPr>
        <w:t>sidelobe</w:t>
      </w:r>
      <w:r w:rsidRPr="00E1347A">
        <w:rPr>
          <w:rStyle w:val="ECCParagraph"/>
        </w:rPr>
        <w:t xml:space="preserve">. The detection distance at which RLAN perceives the TTT/DSRC signal above the energy detect threshold of -62dBm covers the communication zone, but it is slightly smaller (74 m - 130 m) than the separation distance, i.e. there is the possibility that one vehicle interferes with the TTT RSU while another vehicle is within the tolling zone. The separation distance between RLAN and a TTT OBU in a different vehicle is rather low (5 m) in this context. </w:t>
      </w:r>
      <w:r w:rsidRPr="00E1347A">
        <w:rPr>
          <w:rStyle w:val="ECCParagraph"/>
        </w:rPr>
        <w:fldChar w:fldCharType="begin"/>
      </w:r>
      <w:r w:rsidRPr="00E1347A">
        <w:rPr>
          <w:rStyle w:val="ECCParagraph"/>
        </w:rPr>
        <w:instrText xml:space="preserve"> REF _Ref499678999 \h </w:instrText>
      </w:r>
      <w:r w:rsidR="00E1347A">
        <w:rPr>
          <w:rStyle w:val="ECCParagraph"/>
        </w:rPr>
        <w:instrText xml:space="preserve"> \* MERGEFORMAT </w:instrText>
      </w:r>
      <w:r w:rsidRPr="00E1347A">
        <w:rPr>
          <w:rStyle w:val="ECCParagraph"/>
        </w:rPr>
      </w:r>
      <w:r w:rsidRPr="00E1347A">
        <w:rPr>
          <w:rStyle w:val="ECCParagraph"/>
        </w:rPr>
        <w:fldChar w:fldCharType="separate"/>
      </w:r>
      <w:r w:rsidR="002008DF" w:rsidRPr="002008DF">
        <w:rPr>
          <w:rStyle w:val="ECCParagraph"/>
        </w:rPr>
        <w:t>Table 27</w:t>
      </w:r>
      <w:r w:rsidRPr="00E1347A">
        <w:rPr>
          <w:rStyle w:val="ECCParagraph"/>
        </w:rPr>
        <w:fldChar w:fldCharType="end"/>
      </w:r>
      <w:r w:rsidRPr="00E1347A">
        <w:rPr>
          <w:rStyle w:val="ECCParagraph"/>
        </w:rPr>
        <w:t xml:space="preserve"> and </w:t>
      </w:r>
      <w:r w:rsidRPr="00E1347A">
        <w:rPr>
          <w:rStyle w:val="ECCParagraph"/>
        </w:rPr>
        <w:fldChar w:fldCharType="begin"/>
      </w:r>
      <w:r w:rsidRPr="00E1347A">
        <w:rPr>
          <w:rStyle w:val="ECCParagraph"/>
        </w:rPr>
        <w:instrText xml:space="preserve"> REF _Ref499678956 \h </w:instrText>
      </w:r>
      <w:r w:rsidR="00E1347A">
        <w:rPr>
          <w:rStyle w:val="ECCParagraph"/>
        </w:rPr>
        <w:instrText xml:space="preserve"> \* MERGEFORMAT </w:instrText>
      </w:r>
      <w:r w:rsidRPr="00E1347A">
        <w:rPr>
          <w:rStyle w:val="ECCParagraph"/>
        </w:rPr>
      </w:r>
      <w:r w:rsidRPr="00E1347A">
        <w:rPr>
          <w:rStyle w:val="ECCParagraph"/>
        </w:rPr>
        <w:fldChar w:fldCharType="separate"/>
      </w:r>
      <w:r w:rsidR="002008DF" w:rsidRPr="002008DF">
        <w:rPr>
          <w:rStyle w:val="ECCParagraph"/>
        </w:rPr>
        <w:t>Figure 23</w:t>
      </w:r>
      <w:r w:rsidRPr="00E1347A">
        <w:rPr>
          <w:rStyle w:val="ECCParagraph"/>
        </w:rPr>
        <w:fldChar w:fldCharType="end"/>
      </w:r>
      <w:r w:rsidRPr="00E1347A">
        <w:rPr>
          <w:rStyle w:val="ECCParagraph"/>
        </w:rPr>
        <w:t xml:space="preserve"> below summari</w:t>
      </w:r>
      <w:r w:rsidR="006E7EA2">
        <w:rPr>
          <w:rStyle w:val="ECCParagraph"/>
        </w:rPr>
        <w:t>s</w:t>
      </w:r>
      <w:r w:rsidRPr="00E1347A">
        <w:rPr>
          <w:rStyle w:val="ECCParagraph"/>
        </w:rPr>
        <w:t xml:space="preserve">e these findings. Separation distances depicted in </w:t>
      </w:r>
      <w:r w:rsidRPr="00E1347A">
        <w:rPr>
          <w:rStyle w:val="ECCParagraph"/>
        </w:rPr>
        <w:fldChar w:fldCharType="begin"/>
      </w:r>
      <w:r w:rsidRPr="00E1347A">
        <w:rPr>
          <w:rStyle w:val="ECCParagraph"/>
        </w:rPr>
        <w:instrText xml:space="preserve"> REF _Ref499678999 \h </w:instrText>
      </w:r>
      <w:r w:rsidR="00E1347A">
        <w:rPr>
          <w:rStyle w:val="ECCParagraph"/>
        </w:rPr>
        <w:instrText xml:space="preserve"> \* MERGEFORMAT </w:instrText>
      </w:r>
      <w:r w:rsidRPr="00E1347A">
        <w:rPr>
          <w:rStyle w:val="ECCParagraph"/>
        </w:rPr>
      </w:r>
      <w:r w:rsidRPr="00E1347A">
        <w:rPr>
          <w:rStyle w:val="ECCParagraph"/>
        </w:rPr>
        <w:fldChar w:fldCharType="separate"/>
      </w:r>
      <w:r w:rsidR="002008DF" w:rsidRPr="002008DF">
        <w:rPr>
          <w:rStyle w:val="ECCParagraph"/>
        </w:rPr>
        <w:t>Table 27</w:t>
      </w:r>
      <w:r w:rsidRPr="00E1347A">
        <w:rPr>
          <w:rStyle w:val="ECCParagraph"/>
        </w:rPr>
        <w:fldChar w:fldCharType="end"/>
      </w:r>
      <w:r w:rsidRPr="00E1347A">
        <w:rPr>
          <w:rStyle w:val="ECCParagraph"/>
        </w:rPr>
        <w:t xml:space="preserve"> describe the minimum and maximum values calculated from the attenuation value using the different propagation models in </w:t>
      </w:r>
      <w:r w:rsidRPr="00E1347A">
        <w:rPr>
          <w:rStyle w:val="ECCParagraph"/>
        </w:rPr>
        <w:fldChar w:fldCharType="begin"/>
      </w:r>
      <w:r w:rsidRPr="00E1347A">
        <w:rPr>
          <w:rStyle w:val="ECCParagraph"/>
        </w:rPr>
        <w:instrText xml:space="preserve"> REF _Ref491275964 \r \h </w:instrText>
      </w:r>
      <w:r w:rsidR="00E1347A">
        <w:rPr>
          <w:rStyle w:val="ECCParagraph"/>
        </w:rPr>
        <w:instrText xml:space="preserve"> \* MERGEFORMAT </w:instrText>
      </w:r>
      <w:r w:rsidRPr="00E1347A">
        <w:rPr>
          <w:rStyle w:val="ECCParagraph"/>
        </w:rPr>
      </w:r>
      <w:r w:rsidRPr="00E1347A">
        <w:rPr>
          <w:rStyle w:val="ECCParagraph"/>
        </w:rPr>
        <w:fldChar w:fldCharType="separate"/>
      </w:r>
      <w:r w:rsidR="002008DF">
        <w:rPr>
          <w:rStyle w:val="ECCParagraph"/>
        </w:rPr>
        <w:t>ANNEX 1</w:t>
      </w:r>
      <w:proofErr w:type="gramStart"/>
      <w:r w:rsidR="002008DF">
        <w:rPr>
          <w:rStyle w:val="ECCParagraph"/>
        </w:rPr>
        <w:t>:</w:t>
      </w:r>
      <w:r w:rsidRPr="00E1347A">
        <w:rPr>
          <w:rStyle w:val="ECCParagraph"/>
        </w:rPr>
        <w:fldChar w:fldCharType="end"/>
      </w:r>
      <w:r w:rsidRPr="00E1347A">
        <w:rPr>
          <w:rStyle w:val="ECCParagraph"/>
        </w:rPr>
        <w:t>.</w:t>
      </w:r>
      <w:proofErr w:type="gramEnd"/>
    </w:p>
    <w:p w:rsidR="00794264" w:rsidRPr="00794264" w:rsidRDefault="00794264" w:rsidP="00794264">
      <w:pPr>
        <w:pStyle w:val="Caption"/>
        <w:rPr>
          <w:lang w:val="en-GB"/>
        </w:rPr>
      </w:pPr>
      <w:bookmarkStart w:id="327" w:name="_Ref499678999"/>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27</w:t>
      </w:r>
      <w:r w:rsidRPr="00794264">
        <w:fldChar w:fldCharType="end"/>
      </w:r>
      <w:bookmarkEnd w:id="327"/>
      <w:r w:rsidRPr="00794264">
        <w:rPr>
          <w:lang w:val="en-GB"/>
        </w:rPr>
        <w:t>: Summary of separation distances and detection range for RLAN (20 MHz) and TTT</w:t>
      </w:r>
    </w:p>
    <w:tbl>
      <w:tblPr>
        <w:tblStyle w:val="ECCTable-redheader"/>
        <w:tblW w:w="0" w:type="auto"/>
        <w:tblInd w:w="0" w:type="dxa"/>
        <w:tblLook w:val="0020" w:firstRow="1" w:lastRow="0" w:firstColumn="0" w:lastColumn="0" w:noHBand="0" w:noVBand="0"/>
      </w:tblPr>
      <w:tblGrid>
        <w:gridCol w:w="4606"/>
        <w:gridCol w:w="2268"/>
        <w:gridCol w:w="2905"/>
      </w:tblGrid>
      <w:tr w:rsidR="00794264" w:rsidRPr="00F65A3C" w:rsidTr="00330ED7">
        <w:trPr>
          <w:cnfStyle w:val="100000000000" w:firstRow="1" w:lastRow="0" w:firstColumn="0" w:lastColumn="0" w:oddVBand="0" w:evenVBand="0" w:oddHBand="0" w:evenHBand="0" w:firstRowFirstColumn="0" w:firstRowLastColumn="0" w:lastRowFirstColumn="0" w:lastRowLastColumn="0"/>
        </w:trPr>
        <w:tc>
          <w:tcPr>
            <w:tcW w:w="4606" w:type="dxa"/>
          </w:tcPr>
          <w:p w:rsidR="00794264" w:rsidRPr="00794264" w:rsidRDefault="00794264" w:rsidP="00794264">
            <w:r w:rsidRPr="00F65A3C">
              <w:t>Range</w:t>
            </w:r>
          </w:p>
        </w:tc>
        <w:tc>
          <w:tcPr>
            <w:tcW w:w="2268" w:type="dxa"/>
          </w:tcPr>
          <w:p w:rsidR="00794264" w:rsidRPr="00794264" w:rsidRDefault="00794264" w:rsidP="00794264">
            <w:r w:rsidRPr="00F65A3C">
              <w:t>Attenuation</w:t>
            </w:r>
          </w:p>
        </w:tc>
        <w:tc>
          <w:tcPr>
            <w:tcW w:w="2905" w:type="dxa"/>
          </w:tcPr>
          <w:p w:rsidR="00794264" w:rsidRPr="00794264" w:rsidRDefault="00794264" w:rsidP="00794264">
            <w:r w:rsidRPr="00F65A3C">
              <w:t xml:space="preserve">Distance / Width </w:t>
            </w:r>
          </w:p>
        </w:tc>
      </w:tr>
      <w:tr w:rsidR="00794264" w:rsidRPr="00F65A3C" w:rsidTr="00330ED7">
        <w:tc>
          <w:tcPr>
            <w:tcW w:w="4606" w:type="dxa"/>
          </w:tcPr>
          <w:p w:rsidR="00794264" w:rsidRPr="00794264" w:rsidRDefault="00794264" w:rsidP="00794264">
            <w:pPr>
              <w:pStyle w:val="ECCTabletext"/>
            </w:pPr>
            <w:r w:rsidRPr="00794264">
              <w:t>TTT/DSRC communication zone (</w:t>
            </w:r>
            <w:proofErr w:type="spellStart"/>
            <w:r w:rsidRPr="00794264">
              <w:t>R</w:t>
            </w:r>
            <w:r w:rsidRPr="00794264">
              <w:rPr>
                <w:rStyle w:val="ECCHLsubscript"/>
              </w:rPr>
              <w:t>c</w:t>
            </w:r>
            <w:proofErr w:type="spellEnd"/>
            <w:r w:rsidRPr="00794264">
              <w:t>)</w:t>
            </w:r>
          </w:p>
        </w:tc>
        <w:tc>
          <w:tcPr>
            <w:tcW w:w="2268" w:type="dxa"/>
          </w:tcPr>
          <w:p w:rsidR="00794264" w:rsidRPr="00794264" w:rsidRDefault="00794264" w:rsidP="00794264">
            <w:pPr>
              <w:pStyle w:val="ECCTabletext"/>
            </w:pPr>
            <w:r w:rsidRPr="00F65A3C">
              <w:t>-</w:t>
            </w:r>
          </w:p>
        </w:tc>
        <w:tc>
          <w:tcPr>
            <w:tcW w:w="2905" w:type="dxa"/>
          </w:tcPr>
          <w:p w:rsidR="00794264" w:rsidRPr="00794264" w:rsidRDefault="00794264" w:rsidP="00794264">
            <w:pPr>
              <w:pStyle w:val="ECCTabletext"/>
            </w:pPr>
            <w:r w:rsidRPr="00F65A3C">
              <w:t>4</w:t>
            </w:r>
            <w:r w:rsidRPr="00794264">
              <w:t xml:space="preserve"> m - 5 m </w:t>
            </w:r>
          </w:p>
          <w:p w:rsidR="00794264" w:rsidRPr="00794264" w:rsidRDefault="00794264" w:rsidP="00794264">
            <w:pPr>
              <w:pStyle w:val="ECCTabletext"/>
            </w:pPr>
            <w:r w:rsidRPr="00F65A3C">
              <w:t xml:space="preserve">(ETSI TR 102 960 </w:t>
            </w:r>
            <w:r w:rsidRPr="00794264">
              <w:fldChar w:fldCharType="begin"/>
            </w:r>
            <w:r w:rsidRPr="00794264">
              <w:instrText xml:space="preserve"> REF _Ref498703306 \r \h  \* MERGEFORMAT </w:instrText>
            </w:r>
            <w:r w:rsidRPr="00794264">
              <w:fldChar w:fldCharType="separate"/>
            </w:r>
            <w:r w:rsidR="002008DF">
              <w:t>[44]</w:t>
            </w:r>
            <w:r w:rsidRPr="00794264">
              <w:fldChar w:fldCharType="end"/>
            </w:r>
            <w:r w:rsidRPr="00794264">
              <w:t>, p. 72.)</w:t>
            </w:r>
          </w:p>
        </w:tc>
      </w:tr>
      <w:tr w:rsidR="00794264" w:rsidRPr="00F65A3C" w:rsidTr="00330ED7">
        <w:tc>
          <w:tcPr>
            <w:tcW w:w="4606" w:type="dxa"/>
          </w:tcPr>
          <w:p w:rsidR="00794264" w:rsidRPr="00794264" w:rsidRDefault="00794264" w:rsidP="00794264">
            <w:pPr>
              <w:pStyle w:val="ECCTabletext"/>
            </w:pPr>
            <w:r w:rsidRPr="00F65A3C">
              <w:t>Range of TTT/DSRC detection</w:t>
            </w:r>
            <w:r w:rsidRPr="00794264">
              <w:t xml:space="preserve"> (R</w:t>
            </w:r>
            <w:r w:rsidRPr="00794264">
              <w:rPr>
                <w:rStyle w:val="ECCHLsubscript"/>
              </w:rPr>
              <w:t>d</w:t>
            </w:r>
            <w:r w:rsidRPr="00794264">
              <w:t>)</w:t>
            </w:r>
          </w:p>
        </w:tc>
        <w:tc>
          <w:tcPr>
            <w:tcW w:w="2268" w:type="dxa"/>
          </w:tcPr>
          <w:p w:rsidR="00794264" w:rsidRPr="00794264" w:rsidRDefault="00794264" w:rsidP="00794264">
            <w:pPr>
              <w:pStyle w:val="ECCTabletext"/>
            </w:pPr>
            <w:r w:rsidRPr="00F65A3C">
              <w:t>90 dB (</w:t>
            </w:r>
            <w:r w:rsidR="00AD5493">
              <w:t>sidelobe</w:t>
            </w:r>
            <w:r w:rsidRPr="00F65A3C">
              <w:t>)</w:t>
            </w:r>
          </w:p>
        </w:tc>
        <w:tc>
          <w:tcPr>
            <w:tcW w:w="2905" w:type="dxa"/>
          </w:tcPr>
          <w:p w:rsidR="00794264" w:rsidRPr="00794264" w:rsidRDefault="00794264" w:rsidP="00794264">
            <w:pPr>
              <w:pStyle w:val="ECCTabletext"/>
            </w:pPr>
            <w:r w:rsidRPr="00F65A3C">
              <w:t>74 m - 130 m</w:t>
            </w:r>
          </w:p>
        </w:tc>
      </w:tr>
      <w:tr w:rsidR="00794264" w:rsidRPr="00F65A3C" w:rsidTr="00330ED7">
        <w:tc>
          <w:tcPr>
            <w:tcW w:w="4606" w:type="dxa"/>
          </w:tcPr>
          <w:p w:rsidR="00794264" w:rsidRPr="00794264" w:rsidRDefault="00794264" w:rsidP="00794264">
            <w:pPr>
              <w:pStyle w:val="ECCTabletext"/>
            </w:pPr>
            <w:r w:rsidRPr="00794264">
              <w:t>Separation distance RLAN → TTT OBU (R</w:t>
            </w:r>
            <w:r w:rsidRPr="00794264">
              <w:rPr>
                <w:rStyle w:val="ECCHLsubscript"/>
              </w:rPr>
              <w:t>OBU</w:t>
            </w:r>
            <w:r w:rsidRPr="00794264">
              <w:t>)</w:t>
            </w:r>
          </w:p>
        </w:tc>
        <w:tc>
          <w:tcPr>
            <w:tcW w:w="2268" w:type="dxa"/>
          </w:tcPr>
          <w:p w:rsidR="00794264" w:rsidRPr="00794264" w:rsidRDefault="00794264" w:rsidP="00794264">
            <w:pPr>
              <w:pStyle w:val="ECCTabletext"/>
            </w:pPr>
            <w:r w:rsidRPr="00F65A3C">
              <w:t>61 dB</w:t>
            </w:r>
          </w:p>
        </w:tc>
        <w:tc>
          <w:tcPr>
            <w:tcW w:w="2905" w:type="dxa"/>
          </w:tcPr>
          <w:p w:rsidR="00794264" w:rsidRPr="00794264" w:rsidRDefault="00794264" w:rsidP="00794264">
            <w:pPr>
              <w:pStyle w:val="ECCTabletext"/>
            </w:pPr>
            <w:r w:rsidRPr="00F65A3C">
              <w:t>5 m</w:t>
            </w:r>
          </w:p>
        </w:tc>
      </w:tr>
      <w:tr w:rsidR="00794264" w:rsidRPr="00F65A3C" w:rsidTr="00330ED7">
        <w:tc>
          <w:tcPr>
            <w:tcW w:w="4606" w:type="dxa"/>
          </w:tcPr>
          <w:p w:rsidR="00794264" w:rsidRPr="00794264" w:rsidRDefault="00794264" w:rsidP="00794264">
            <w:pPr>
              <w:pStyle w:val="ECCTabletext"/>
            </w:pPr>
            <w:r w:rsidRPr="00794264">
              <w:t>Separation distance RLAN → TTT RSU (R</w:t>
            </w:r>
            <w:r w:rsidRPr="00794264">
              <w:rPr>
                <w:rStyle w:val="ECCHLsubscript"/>
              </w:rPr>
              <w:t>RSU</w:t>
            </w:r>
            <w:r w:rsidRPr="00794264">
              <w:t>)</w:t>
            </w:r>
          </w:p>
        </w:tc>
        <w:tc>
          <w:tcPr>
            <w:tcW w:w="2268" w:type="dxa"/>
          </w:tcPr>
          <w:p w:rsidR="00794264" w:rsidRPr="00794264" w:rsidRDefault="00794264" w:rsidP="00794264">
            <w:pPr>
              <w:pStyle w:val="ECCTabletext"/>
            </w:pPr>
            <w:r w:rsidRPr="00F65A3C">
              <w:t>111 dB (</w:t>
            </w:r>
            <w:r w:rsidR="00AD5493">
              <w:t>sidelobe</w:t>
            </w:r>
            <w:r w:rsidRPr="00F65A3C">
              <w:t xml:space="preserve">) </w:t>
            </w:r>
          </w:p>
        </w:tc>
        <w:tc>
          <w:tcPr>
            <w:tcW w:w="2905" w:type="dxa"/>
          </w:tcPr>
          <w:p w:rsidR="00794264" w:rsidRPr="00794264" w:rsidRDefault="00794264" w:rsidP="00794264">
            <w:pPr>
              <w:pStyle w:val="ECCTabletext"/>
            </w:pPr>
            <w:r w:rsidRPr="00F65A3C">
              <w:t>297 m</w:t>
            </w:r>
            <w:r w:rsidRPr="00794264">
              <w:t xml:space="preserve"> - 886 m</w:t>
            </w:r>
          </w:p>
        </w:tc>
      </w:tr>
      <w:tr w:rsidR="00794264" w:rsidRPr="00F65A3C" w:rsidTr="00330ED7">
        <w:tc>
          <w:tcPr>
            <w:tcW w:w="4606" w:type="dxa"/>
          </w:tcPr>
          <w:p w:rsidR="00794264" w:rsidRPr="00794264" w:rsidRDefault="00794264" w:rsidP="00794264">
            <w:pPr>
              <w:pStyle w:val="ECCTabletext"/>
            </w:pPr>
            <w:r w:rsidRPr="00F65A3C">
              <w:t xml:space="preserve">Separation distance </w:t>
            </w:r>
            <w:r w:rsidRPr="00794264">
              <w:t>TTT RSU → RLAN</w:t>
            </w:r>
          </w:p>
        </w:tc>
        <w:tc>
          <w:tcPr>
            <w:tcW w:w="2268" w:type="dxa"/>
          </w:tcPr>
          <w:p w:rsidR="00794264" w:rsidRPr="00794264" w:rsidRDefault="00794264" w:rsidP="00794264">
            <w:pPr>
              <w:pStyle w:val="ECCTabletext"/>
            </w:pPr>
            <w:r w:rsidRPr="00F65A3C">
              <w:t>116.3 dB (</w:t>
            </w:r>
            <w:r w:rsidR="00AD5493">
              <w:t>sidelobe</w:t>
            </w:r>
            <w:r w:rsidRPr="00F65A3C">
              <w:t>)</w:t>
            </w:r>
          </w:p>
        </w:tc>
        <w:tc>
          <w:tcPr>
            <w:tcW w:w="2905" w:type="dxa"/>
          </w:tcPr>
          <w:p w:rsidR="00794264" w:rsidRPr="00794264" w:rsidRDefault="00794264" w:rsidP="00794264">
            <w:pPr>
              <w:pStyle w:val="ECCTabletext"/>
            </w:pPr>
            <w:r w:rsidRPr="00F65A3C">
              <w:t>395 m - 1314 m</w:t>
            </w:r>
          </w:p>
        </w:tc>
      </w:tr>
    </w:tbl>
    <w:p w:rsidR="00794264" w:rsidRPr="00F65A3C" w:rsidRDefault="00794264" w:rsidP="00794264"/>
    <w:p w:rsidR="00794264" w:rsidRPr="00794264" w:rsidRDefault="00794264" w:rsidP="00794264">
      <w:pPr>
        <w:pStyle w:val="ECCFiguregraphcentered"/>
      </w:pPr>
      <w:r w:rsidRPr="00794264">
        <w:rPr>
          <w:lang w:val="da-DK" w:eastAsia="da-DK"/>
        </w:rPr>
        <w:drawing>
          <wp:inline distT="0" distB="0" distL="0" distR="0" wp14:anchorId="0E8C711E" wp14:editId="3CDC3E67">
            <wp:extent cx="6120765" cy="3036644"/>
            <wp:effectExtent l="0" t="0" r="0" b="0"/>
            <wp:docPr id="2057" name="Grafik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3036644"/>
                    </a:xfrm>
                    <a:prstGeom prst="rect">
                      <a:avLst/>
                    </a:prstGeom>
                    <a:noFill/>
                  </pic:spPr>
                </pic:pic>
              </a:graphicData>
            </a:graphic>
          </wp:inline>
        </w:drawing>
      </w:r>
    </w:p>
    <w:p w:rsidR="00794264" w:rsidRPr="00794264" w:rsidRDefault="00794264" w:rsidP="00794264">
      <w:pPr>
        <w:pStyle w:val="Caption"/>
        <w:rPr>
          <w:lang w:val="en-GB"/>
        </w:rPr>
      </w:pPr>
      <w:bookmarkStart w:id="328" w:name="_Ref499678956"/>
      <w:r w:rsidRPr="00794264">
        <w:rPr>
          <w:lang w:val="en-GB"/>
        </w:rPr>
        <w:t xml:space="preserve">Figure </w:t>
      </w:r>
      <w:r w:rsidRPr="00794264">
        <w:fldChar w:fldCharType="begin"/>
      </w:r>
      <w:r w:rsidRPr="00794264">
        <w:rPr>
          <w:lang w:val="en-GB"/>
        </w:rPr>
        <w:instrText xml:space="preserve"> SEQ Figure \* ARABIC </w:instrText>
      </w:r>
      <w:r w:rsidRPr="00794264">
        <w:fldChar w:fldCharType="separate"/>
      </w:r>
      <w:r w:rsidR="002008DF">
        <w:rPr>
          <w:noProof/>
          <w:lang w:val="en-GB"/>
        </w:rPr>
        <w:t>23</w:t>
      </w:r>
      <w:r w:rsidRPr="00794264">
        <w:fldChar w:fldCharType="end"/>
      </w:r>
      <w:bookmarkEnd w:id="328"/>
      <w:r w:rsidRPr="00794264">
        <w:rPr>
          <w:lang w:val="en-GB"/>
        </w:rPr>
        <w:t>: Separation distances and detection range for RLAN and TTT</w:t>
      </w:r>
    </w:p>
    <w:p w:rsidR="00794264" w:rsidRPr="00794264" w:rsidRDefault="00794264" w:rsidP="00794264">
      <w:pPr>
        <w:pStyle w:val="Heading4"/>
        <w:rPr>
          <w:lang w:val="en-GB"/>
        </w:rPr>
      </w:pPr>
      <w:bookmarkStart w:id="329" w:name="_Toc504566359"/>
      <w:bookmarkStart w:id="330" w:name="_Toc513466572"/>
      <w:r w:rsidRPr="00794264">
        <w:rPr>
          <w:lang w:val="en-GB"/>
        </w:rPr>
        <w:t>Summary of lab and field measurements</w:t>
      </w:r>
      <w:bookmarkEnd w:id="329"/>
      <w:bookmarkEnd w:id="330"/>
    </w:p>
    <w:p w:rsidR="00794264" w:rsidRPr="00E1347A" w:rsidRDefault="00794264" w:rsidP="00794264">
      <w:pPr>
        <w:rPr>
          <w:rStyle w:val="ECCParagraph"/>
        </w:rPr>
      </w:pPr>
      <w:r w:rsidRPr="00E1347A">
        <w:rPr>
          <w:rStyle w:val="ECCParagraph"/>
        </w:rPr>
        <w:t>Lab and field measurements showed the following:</w:t>
      </w:r>
    </w:p>
    <w:p w:rsidR="00794264" w:rsidRPr="00F65A3C" w:rsidRDefault="00794264" w:rsidP="00794264">
      <w:pPr>
        <w:pStyle w:val="ECCBulletsLv1"/>
      </w:pPr>
      <w:r w:rsidRPr="00F65A3C">
        <w:t xml:space="preserve">In the lab and field test, no TTT transaction failures under the considered scenarios could be identified when </w:t>
      </w:r>
      <w:r>
        <w:t>RLAN</w:t>
      </w:r>
      <w:r w:rsidRPr="00F65A3C">
        <w:t xml:space="preserve"> is operated on 20 MHz channels adjacent to and outside the TTT band with 25 mW output power. Some settings show an increased TTT transaction duration, which could lead to transaction failures when the vehicle is only for short time in the tolling communication zone. The effect of In-band interference could not be tested, since </w:t>
      </w:r>
      <w:r>
        <w:t>RLAN</w:t>
      </w:r>
      <w:r w:rsidRPr="00F65A3C">
        <w:t xml:space="preserve"> stopped transmitting or changed the channel in presence of the TTT signal</w:t>
      </w:r>
      <w:r>
        <w:t>;</w:t>
      </w:r>
    </w:p>
    <w:p w:rsidR="00794264" w:rsidRPr="00F65A3C" w:rsidRDefault="00794264" w:rsidP="00794264">
      <w:pPr>
        <w:pStyle w:val="ECCBulletsLv1"/>
      </w:pPr>
      <w:r w:rsidRPr="00F65A3C">
        <w:t xml:space="preserve">On </w:t>
      </w:r>
      <w:r>
        <w:t>RLAN</w:t>
      </w:r>
      <w:r w:rsidRPr="00F65A3C">
        <w:t xml:space="preserve"> channels that overlap the TTT band, the </w:t>
      </w:r>
      <w:r>
        <w:t>RLAN</w:t>
      </w:r>
      <w:r w:rsidRPr="00F65A3C">
        <w:t xml:space="preserve"> equipment was observed to stop transmitting in the vicinity of a TTT/DSRC RSU or changes the channel in case the DFS is active. This could be observed for RLAN at 25 mW using the 20 MHz channel 161 which exactly overlaps the TTT band. It could also be observed with RLAN at 20 mW, using </w:t>
      </w:r>
      <w:proofErr w:type="gramStart"/>
      <w:r w:rsidRPr="00F65A3C">
        <w:t>a</w:t>
      </w:r>
      <w:proofErr w:type="gramEnd"/>
      <w:r w:rsidRPr="00F65A3C">
        <w:t xml:space="preserve"> 80 MHz channel 151, which includes the TTT band. The avoidance of channels 161 and 155 in the vicinity of a tolling station could be attributed to energy detection (as part of the IEEE 802.11 clear channel assessment) being triggered by the TTT/DSRC signal</w:t>
      </w:r>
      <w:r>
        <w:t>;</w:t>
      </w:r>
    </w:p>
    <w:p w:rsidR="00794264" w:rsidRPr="00F65A3C" w:rsidRDefault="00794264" w:rsidP="00794264">
      <w:pPr>
        <w:pStyle w:val="ECCBulletsLv1"/>
      </w:pPr>
      <w:r w:rsidRPr="00F65A3C">
        <w:t>Lab tests conducted by the German Federal Network Agency</w:t>
      </w:r>
      <w:r w:rsidRPr="00F65A3C">
        <w:rPr>
          <w:rStyle w:val="FootnoteReference"/>
        </w:rPr>
        <w:footnoteReference w:id="6"/>
      </w:r>
      <w:r w:rsidRPr="00F65A3C">
        <w:t xml:space="preserve"> show that if CSMA (e.g. the clear channel assessment of </w:t>
      </w:r>
      <w:r>
        <w:t>RLAN</w:t>
      </w:r>
      <w:r w:rsidRPr="00F65A3C">
        <w:t>) is not active, the TTT/DSRC transactions are affected. It was found that when assuming a power level which is based on the regulation for non-specific SRDs (a level of 14 dBm e.i.r.p. is allowed, a level of 12.7 dBm e.i.r.p. was used) interferences always occur when the transmitter bandwidth of the interfering signal overlaps the TTT signal bandwidth</w:t>
      </w:r>
      <w:r>
        <w:t>;</w:t>
      </w:r>
    </w:p>
    <w:p w:rsidR="00794264" w:rsidRPr="00F65A3C" w:rsidRDefault="00794264" w:rsidP="00794264">
      <w:pPr>
        <w:pStyle w:val="ECCBulletsLv1"/>
      </w:pPr>
      <w:r w:rsidRPr="00F65A3C">
        <w:t xml:space="preserve">Field tests with only few repetitions (Motorway tests in Spain with only one test run per </w:t>
      </w:r>
      <w:r>
        <w:t>RLAN</w:t>
      </w:r>
      <w:r w:rsidRPr="00F65A3C">
        <w:t xml:space="preserve"> channel) are not statistically significant. These measurements are the only ones available at the time of writing this Report</w:t>
      </w:r>
      <w:r w:rsidR="00A06720">
        <w:t>.</w:t>
      </w:r>
    </w:p>
    <w:p w:rsidR="00794264" w:rsidRPr="00E1347A" w:rsidRDefault="00794264" w:rsidP="00794264">
      <w:pPr>
        <w:rPr>
          <w:rStyle w:val="ECCParagraph"/>
        </w:rPr>
      </w:pPr>
      <w:r w:rsidRPr="00E1347A">
        <w:rPr>
          <w:rStyle w:val="ECCParagraph"/>
        </w:rPr>
        <w:t xml:space="preserve">In order to achieve feasible sharing conditions, there is a need for further studies on the development of additional scenarios and on mitigation techniques to ensure the compatibility between RLAN and road tolling. </w:t>
      </w:r>
    </w:p>
    <w:p w:rsidR="00794264" w:rsidRPr="00794264" w:rsidRDefault="00794264" w:rsidP="00794264">
      <w:pPr>
        <w:pStyle w:val="Heading2"/>
        <w:rPr>
          <w:lang w:val="en-GB"/>
        </w:rPr>
      </w:pPr>
      <w:bookmarkStart w:id="331" w:name="_Toc498616448"/>
      <w:bookmarkStart w:id="332" w:name="_Toc498667358"/>
      <w:bookmarkStart w:id="333" w:name="_Toc498959710"/>
      <w:bookmarkStart w:id="334" w:name="_Toc498961710"/>
      <w:bookmarkStart w:id="335" w:name="_Toc401009041"/>
      <w:bookmarkStart w:id="336" w:name="_Toc441670164"/>
      <w:bookmarkStart w:id="337" w:name="_Toc504566360"/>
      <w:bookmarkStart w:id="338" w:name="_Toc513466573"/>
      <w:bookmarkEnd w:id="331"/>
      <w:bookmarkEnd w:id="332"/>
      <w:bookmarkEnd w:id="333"/>
      <w:bookmarkEnd w:id="334"/>
      <w:r w:rsidRPr="00794264">
        <w:rPr>
          <w:lang w:val="en-GB"/>
        </w:rPr>
        <w:lastRenderedPageBreak/>
        <w:t>Mitigation techniques to enable coexistence of RLAN and road tolling</w:t>
      </w:r>
      <w:bookmarkEnd w:id="335"/>
      <w:bookmarkEnd w:id="336"/>
      <w:r w:rsidRPr="00794264">
        <w:rPr>
          <w:lang w:val="en-GB"/>
        </w:rPr>
        <w:t xml:space="preserve"> (TTT)</w:t>
      </w:r>
      <w:bookmarkEnd w:id="337"/>
      <w:bookmarkEnd w:id="338"/>
    </w:p>
    <w:p w:rsidR="00794264" w:rsidRPr="00E1347A" w:rsidRDefault="00794264" w:rsidP="00794264">
      <w:pPr>
        <w:rPr>
          <w:rStyle w:val="ECCParagraph"/>
        </w:rPr>
      </w:pPr>
      <w:r w:rsidRPr="00E1347A">
        <w:rPr>
          <w:rStyle w:val="ECCParagraph"/>
        </w:rPr>
        <w:t>The following approaches have been suggested in ECC Report 244 to enable the coexistence between RLAN and road</w:t>
      </w:r>
      <w:r w:rsidR="00AB3120">
        <w:rPr>
          <w:rStyle w:val="ECCParagraph"/>
        </w:rPr>
        <w:t xml:space="preserve"> </w:t>
      </w:r>
      <w:r w:rsidRPr="00E1347A">
        <w:rPr>
          <w:rStyle w:val="ECCParagraph"/>
        </w:rPr>
        <w:t>tolling:</w:t>
      </w:r>
    </w:p>
    <w:p w:rsidR="00794264" w:rsidRPr="00F65A3C" w:rsidRDefault="00794264" w:rsidP="00794264">
      <w:pPr>
        <w:pStyle w:val="ECCBulletsLv1"/>
      </w:pPr>
      <w:r w:rsidRPr="00F65A3C">
        <w:t xml:space="preserve">Implementation in RLAN of a detection mechanism to detect road tolling applications – energy detection. The approach detailed in ANNEX 5 of ECC Report 244 can be applied for the determination of the detection threshold. </w:t>
      </w:r>
    </w:p>
    <w:p w:rsidR="00794264" w:rsidRPr="00F65A3C" w:rsidRDefault="00794264" w:rsidP="00794264">
      <w:pPr>
        <w:pStyle w:val="ECCBulletsLv1"/>
      </w:pPr>
      <w:r w:rsidRPr="00F65A3C">
        <w:t>Transmission from the road tolling applications of predefined signals (beacons) which indicate that the used channels are busy.</w:t>
      </w:r>
    </w:p>
    <w:p w:rsidR="00794264" w:rsidRPr="00794264" w:rsidRDefault="00794264" w:rsidP="00A06720">
      <w:pPr>
        <w:pStyle w:val="ECCBulletsLv2"/>
      </w:pPr>
      <w:r w:rsidRPr="00F65A3C">
        <w:t>This would require additional equipment on the tolling gantry which could by itself cause interference with the tolling equipment. This is further explained in ETSI TR 103 319</w:t>
      </w:r>
      <w:r w:rsidR="00120C20">
        <w:t xml:space="preserve"> </w:t>
      </w:r>
      <w:r w:rsidR="00120C20">
        <w:fldChar w:fldCharType="begin"/>
      </w:r>
      <w:r w:rsidR="00120C20">
        <w:instrText xml:space="preserve"> REF _Ref509306406 \r \h </w:instrText>
      </w:r>
      <w:r w:rsidR="00120C20">
        <w:fldChar w:fldCharType="separate"/>
      </w:r>
      <w:r w:rsidR="00120C20">
        <w:t>[45]</w:t>
      </w:r>
      <w:r w:rsidR="00120C20">
        <w:fldChar w:fldCharType="end"/>
      </w:r>
      <w:r w:rsidRPr="00F65A3C">
        <w:t>.</w:t>
      </w:r>
    </w:p>
    <w:p w:rsidR="00794264" w:rsidRPr="00F65A3C" w:rsidRDefault="00794264" w:rsidP="00794264">
      <w:pPr>
        <w:pStyle w:val="ECCBulletsLv1"/>
      </w:pPr>
      <w:r w:rsidRPr="00F65A3C">
        <w:t>Ensuring the coexistence with road tolling systems through the detection of ITS. This is based on the assumption that there will always be ITS systems in the close vicinity of road</w:t>
      </w:r>
      <w:r w:rsidR="00AB3120">
        <w:t xml:space="preserve"> </w:t>
      </w:r>
      <w:r w:rsidRPr="00F65A3C">
        <w:t xml:space="preserve">tolling road-side units. Under this approach, once ITS has been detected by RLAN under the conditions described in Section </w:t>
      </w:r>
      <w:r w:rsidRPr="00F65A3C">
        <w:fldChar w:fldCharType="begin"/>
      </w:r>
      <w:r w:rsidRPr="00F65A3C">
        <w:instrText xml:space="preserve"> REF _Ref491264189 \r \h </w:instrText>
      </w:r>
      <w:r w:rsidRPr="00F65A3C">
        <w:fldChar w:fldCharType="separate"/>
      </w:r>
      <w:r w:rsidR="002008DF">
        <w:t>4.2</w:t>
      </w:r>
      <w:r w:rsidRPr="00F65A3C">
        <w:fldChar w:fldCharType="end"/>
      </w:r>
      <w:r w:rsidRPr="00F65A3C">
        <w:t>, the road tolling frequency band 5795-5805/5805-5815 MHz will also be considered as occupied and thus, not available for RLAN use.</w:t>
      </w:r>
    </w:p>
    <w:p w:rsidR="00794264" w:rsidRPr="00794264" w:rsidRDefault="00794264" w:rsidP="00A06720">
      <w:pPr>
        <w:pStyle w:val="ECCBulletsLv2"/>
      </w:pPr>
      <w:r w:rsidRPr="00F65A3C">
        <w:t>From the perspective of an in-car RLAN, the probability of being in the vicinity of another vehicle equipped with ITS will be (after the ITS roll-out in 2019) much higher than being in the vicinity of a tolling station.</w:t>
      </w:r>
    </w:p>
    <w:p w:rsidR="00794264" w:rsidRPr="00F65A3C" w:rsidRDefault="00794264" w:rsidP="00794264">
      <w:pPr>
        <w:pStyle w:val="ECCBulletsLv1"/>
      </w:pPr>
      <w:r w:rsidRPr="00F65A3C">
        <w:t>Use of geolocation database approach: the road tolling road</w:t>
      </w:r>
      <w:r w:rsidR="009228C2">
        <w:t>-</w:t>
      </w:r>
      <w:r w:rsidRPr="00F65A3C">
        <w:t xml:space="preserve">side units are generally fixed with a determined location. Information can be stored in a database and mechanisms may be developed so that this information may be used by RLAN to avoid interference. </w:t>
      </w:r>
    </w:p>
    <w:p w:rsidR="00794264" w:rsidRPr="00794264" w:rsidRDefault="00794264" w:rsidP="00A06720">
      <w:pPr>
        <w:pStyle w:val="ECCBulletsLv2"/>
      </w:pPr>
      <w:r w:rsidRPr="00F65A3C">
        <w:t xml:space="preserve">ASECAP is preparing this central registry for European countries containing geographical locations of fixed and temporary TTT equipment (toll gantries, toll plazas etc.). It is not intended to reveal real-time data of mobile enforcement vehicles. The database is part of the mitigation mechanism between </w:t>
      </w:r>
      <w:proofErr w:type="gramStart"/>
      <w:r w:rsidRPr="00F65A3C">
        <w:t>ITS</w:t>
      </w:r>
      <w:proofErr w:type="gramEnd"/>
      <w:r w:rsidRPr="00F65A3C">
        <w:t xml:space="preserve"> and TTT according to EN 302 571 </w:t>
      </w:r>
      <w:r w:rsidR="00F8063C">
        <w:fldChar w:fldCharType="begin"/>
      </w:r>
      <w:r w:rsidR="00F8063C">
        <w:instrText xml:space="preserve"> REF _Ref509306294 \r \h </w:instrText>
      </w:r>
      <w:r w:rsidR="00F8063C">
        <w:fldChar w:fldCharType="separate"/>
      </w:r>
      <w:r w:rsidR="00F8063C">
        <w:t>[38]</w:t>
      </w:r>
      <w:r w:rsidR="00F8063C">
        <w:fldChar w:fldCharType="end"/>
      </w:r>
      <w:r w:rsidR="00F8063C">
        <w:t xml:space="preserve"> </w:t>
      </w:r>
      <w:r w:rsidRPr="00F65A3C">
        <w:t>and ETSI TS 102 792</w:t>
      </w:r>
      <w:r w:rsidRPr="00794264">
        <w:t xml:space="preserve"> </w:t>
      </w:r>
      <w:r w:rsidRPr="00794264">
        <w:fldChar w:fldCharType="begin"/>
      </w:r>
      <w:r w:rsidRPr="00794264">
        <w:instrText xml:space="preserve"> REF _Ref498610176 \r \h </w:instrText>
      </w:r>
      <w:r w:rsidR="00A06720">
        <w:instrText xml:space="preserve"> \* MERGEFORMAT </w:instrText>
      </w:r>
      <w:r w:rsidRPr="00794264">
        <w:fldChar w:fldCharType="separate"/>
      </w:r>
      <w:r w:rsidR="002008DF">
        <w:t>[41]</w:t>
      </w:r>
      <w:r w:rsidRPr="00794264">
        <w:fldChar w:fldCharType="end"/>
      </w:r>
      <w:r w:rsidRPr="00794264">
        <w:t>. The same dataset can be used for mitigation of interference into TTT from RLAN. A detection of TTT by RLAN could use the same locations given by the database, but use different protection radii. Also, the exact mitigation method could be different than ETSI TS 102 792</w:t>
      </w:r>
      <w:r w:rsidR="00F8063C">
        <w:t xml:space="preserve"> </w:t>
      </w:r>
      <w:r w:rsidR="00F8063C">
        <w:fldChar w:fldCharType="begin"/>
      </w:r>
      <w:r w:rsidR="00F8063C">
        <w:instrText xml:space="preserve"> REF _Ref498610176 \r \h </w:instrText>
      </w:r>
      <w:r w:rsidR="00F8063C">
        <w:fldChar w:fldCharType="separate"/>
      </w:r>
      <w:r w:rsidR="00F8063C">
        <w:t>[41]</w:t>
      </w:r>
      <w:r w:rsidR="00F8063C">
        <w:fldChar w:fldCharType="end"/>
      </w:r>
      <w:r w:rsidRPr="00794264">
        <w:t xml:space="preserve">. </w:t>
      </w:r>
    </w:p>
    <w:p w:rsidR="00794264" w:rsidRPr="00794264" w:rsidRDefault="00794264" w:rsidP="00A06720">
      <w:pPr>
        <w:pStyle w:val="ECCBulletsLv2"/>
      </w:pPr>
      <w:r w:rsidRPr="00F65A3C">
        <w:t>Manufacturers will have access to the database upon request and be able to download it and install in their equipment. This will allow the RLAN equipment to start mitigation procedures if it is close to a 5.8 GHz road</w:t>
      </w:r>
      <w:r w:rsidR="00AB3120">
        <w:t xml:space="preserve"> </w:t>
      </w:r>
      <w:r w:rsidRPr="00F65A3C">
        <w:t xml:space="preserve">tolling </w:t>
      </w:r>
      <w:r w:rsidRPr="00794264">
        <w:t>location.</w:t>
      </w:r>
    </w:p>
    <w:p w:rsidR="00794264" w:rsidRPr="00794264" w:rsidRDefault="00794264" w:rsidP="00794264">
      <w:pPr>
        <w:pStyle w:val="Heading3"/>
        <w:rPr>
          <w:lang w:val="en-GB"/>
        </w:rPr>
      </w:pPr>
      <w:bookmarkStart w:id="339" w:name="_Toc401009042"/>
      <w:bookmarkStart w:id="340" w:name="_Toc441670165"/>
      <w:bookmarkStart w:id="341" w:name="_Toc504566361"/>
      <w:bookmarkStart w:id="342" w:name="_Toc513466574"/>
      <w:r w:rsidRPr="00794264">
        <w:rPr>
          <w:lang w:val="en-GB"/>
        </w:rPr>
        <w:t>Energy Detection requirements for the coexistence between RLAN and road tolling</w:t>
      </w:r>
      <w:bookmarkEnd w:id="339"/>
      <w:bookmarkEnd w:id="340"/>
      <w:bookmarkEnd w:id="341"/>
      <w:bookmarkEnd w:id="342"/>
    </w:p>
    <w:p w:rsidR="00794264" w:rsidRPr="00E1347A" w:rsidRDefault="00794264" w:rsidP="00794264">
      <w:pPr>
        <w:rPr>
          <w:rStyle w:val="ECCParagraph"/>
        </w:rPr>
      </w:pPr>
      <w:r w:rsidRPr="00E1347A">
        <w:rPr>
          <w:rStyle w:val="ECCParagraph"/>
        </w:rPr>
        <w:t>The below considerations are based on the simplified approach in Annex A5.1 of ECC Report 244, where a formula is given to derive the threshold value for a LBT system.</w:t>
      </w:r>
    </w:p>
    <w:p w:rsidR="00794264" w:rsidRPr="00E1347A" w:rsidRDefault="00794264" w:rsidP="00794264">
      <w:pPr>
        <w:rPr>
          <w:rStyle w:val="ECCParagraph"/>
        </w:rPr>
      </w:pPr>
      <w:r w:rsidRPr="00E1347A">
        <w:rPr>
          <w:rStyle w:val="ECCParagraph"/>
        </w:rPr>
        <w:t>First</w:t>
      </w:r>
      <w:r w:rsidR="00A805B4">
        <w:rPr>
          <w:rStyle w:val="ECCParagraph"/>
        </w:rPr>
        <w:t>,</w:t>
      </w:r>
      <w:r w:rsidRPr="00E1347A">
        <w:rPr>
          <w:rStyle w:val="ECCParagraph"/>
        </w:rPr>
        <w:t xml:space="preserve"> the threshold values for RLAN as interferer are determined in </w:t>
      </w:r>
      <w:r w:rsidR="0040677C">
        <w:rPr>
          <w:rStyle w:val="ECCParagraph"/>
        </w:rPr>
        <w:fldChar w:fldCharType="begin"/>
      </w:r>
      <w:r w:rsidR="0040677C">
        <w:rPr>
          <w:rStyle w:val="ECCParagraph"/>
        </w:rPr>
        <w:instrText xml:space="preserve"> REF _Ref509308994 \h </w:instrText>
      </w:r>
      <w:r w:rsidR="0040677C">
        <w:rPr>
          <w:rStyle w:val="ECCParagraph"/>
        </w:rPr>
      </w:r>
      <w:r w:rsidR="0040677C">
        <w:rPr>
          <w:rStyle w:val="ECCParagraph"/>
        </w:rPr>
        <w:fldChar w:fldCharType="separate"/>
      </w:r>
      <w:r w:rsidR="0040677C" w:rsidRPr="00794264">
        <w:t xml:space="preserve">Table </w:t>
      </w:r>
      <w:r w:rsidR="0040677C">
        <w:rPr>
          <w:noProof/>
        </w:rPr>
        <w:t>28</w:t>
      </w:r>
      <w:r w:rsidR="0040677C">
        <w:rPr>
          <w:rStyle w:val="ECCParagraph"/>
        </w:rPr>
        <w:fldChar w:fldCharType="end"/>
      </w:r>
      <w:r w:rsidRPr="00E1347A">
        <w:rPr>
          <w:rStyle w:val="ECCParagraph"/>
        </w:rPr>
        <w:t xml:space="preserve"> for an equal road tolling antenna gain on Rx and </w:t>
      </w:r>
      <w:proofErr w:type="gramStart"/>
      <w:r w:rsidRPr="00E1347A">
        <w:rPr>
          <w:rStyle w:val="ECCParagraph"/>
        </w:rPr>
        <w:t>Tx</w:t>
      </w:r>
      <w:proofErr w:type="gramEnd"/>
      <w:r w:rsidRPr="00E1347A">
        <w:rPr>
          <w:rStyle w:val="ECCParagraph"/>
        </w:rPr>
        <w:t xml:space="preserve"> side. </w:t>
      </w:r>
    </w:p>
    <w:p w:rsidR="00794264" w:rsidRPr="00794264" w:rsidRDefault="00794264" w:rsidP="00A06720">
      <w:pPr>
        <w:pStyle w:val="Caption"/>
        <w:keepNext/>
        <w:rPr>
          <w:lang w:val="en-GB"/>
        </w:rPr>
      </w:pPr>
      <w:bookmarkStart w:id="343" w:name="_Ref509308994"/>
      <w:r w:rsidRPr="00794264">
        <w:rPr>
          <w:lang w:val="en-GB"/>
        </w:rPr>
        <w:lastRenderedPageBreak/>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28</w:t>
      </w:r>
      <w:r w:rsidRPr="00794264">
        <w:fldChar w:fldCharType="end"/>
      </w:r>
      <w:bookmarkEnd w:id="343"/>
      <w:r w:rsidRPr="00794264">
        <w:rPr>
          <w:lang w:val="en-GB"/>
        </w:rPr>
        <w:t xml:space="preserve">: Detection threshold, RLAN as interferer sensing road tolling victim, simplified approach (equal road tolling Rx and </w:t>
      </w:r>
      <w:proofErr w:type="gramStart"/>
      <w:r w:rsidRPr="00794264">
        <w:rPr>
          <w:lang w:val="en-GB"/>
        </w:rPr>
        <w:t>Tx</w:t>
      </w:r>
      <w:proofErr w:type="gramEnd"/>
      <w:r w:rsidRPr="00794264">
        <w:rPr>
          <w:lang w:val="en-GB"/>
        </w:rPr>
        <w:t xml:space="preserve"> antenna gain)</w:t>
      </w:r>
    </w:p>
    <w:tbl>
      <w:tblPr>
        <w:tblStyle w:val="ECCTable-redheader"/>
        <w:tblW w:w="9208" w:type="dxa"/>
        <w:tblInd w:w="0" w:type="dxa"/>
        <w:tblLook w:val="04A0" w:firstRow="1" w:lastRow="0" w:firstColumn="1" w:lastColumn="0" w:noHBand="0" w:noVBand="1"/>
      </w:tblPr>
      <w:tblGrid>
        <w:gridCol w:w="752"/>
        <w:gridCol w:w="1128"/>
        <w:gridCol w:w="2124"/>
        <w:gridCol w:w="2072"/>
        <w:gridCol w:w="1364"/>
        <w:gridCol w:w="1768"/>
      </w:tblGrid>
      <w:tr w:rsidR="00794264" w:rsidRPr="00F662A4" w:rsidTr="00330ED7">
        <w:trPr>
          <w:cnfStyle w:val="100000000000" w:firstRow="1" w:lastRow="0" w:firstColumn="0" w:lastColumn="0" w:oddVBand="0" w:evenVBand="0" w:oddHBand="0" w:evenHBand="0" w:firstRowFirstColumn="0" w:firstRowLastColumn="0" w:lastRowFirstColumn="0" w:lastRowLastColumn="0"/>
          <w:trHeight w:val="300"/>
        </w:trPr>
        <w:tc>
          <w:tcPr>
            <w:tcW w:w="9208" w:type="dxa"/>
            <w:gridSpan w:val="6"/>
            <w:noWrap/>
            <w:hideMark/>
          </w:tcPr>
          <w:p w:rsidR="00794264" w:rsidRPr="00794264" w:rsidRDefault="00794264" w:rsidP="00A06720">
            <w:pPr>
              <w:keepNext/>
            </w:pPr>
            <w:r w:rsidRPr="00794264">
              <w:rPr>
                <w:rStyle w:val="ECCHLbold"/>
              </w:rPr>
              <w:t>RLAN sensing road tolling</w:t>
            </w:r>
            <w:r w:rsidRPr="00794264">
              <w:t> </w:t>
            </w:r>
          </w:p>
        </w:tc>
      </w:tr>
      <w:tr w:rsidR="00794264" w:rsidRPr="00F65A3C" w:rsidTr="00330ED7">
        <w:trPr>
          <w:trHeight w:val="509"/>
        </w:trPr>
        <w:tc>
          <w:tcPr>
            <w:tcW w:w="4004" w:type="dxa"/>
            <w:gridSpan w:val="3"/>
            <w:vMerge w:val="restart"/>
            <w:noWrap/>
            <w:hideMark/>
          </w:tcPr>
          <w:p w:rsidR="00794264" w:rsidRPr="00F65A3C" w:rsidRDefault="00794264" w:rsidP="00A06720">
            <w:pPr>
              <w:pStyle w:val="ECCTabletext"/>
              <w:keepNext/>
            </w:pPr>
          </w:p>
        </w:tc>
        <w:tc>
          <w:tcPr>
            <w:tcW w:w="5204" w:type="dxa"/>
            <w:gridSpan w:val="3"/>
            <w:hideMark/>
          </w:tcPr>
          <w:p w:rsidR="00794264" w:rsidRPr="00794264" w:rsidRDefault="00794264" w:rsidP="00A06720">
            <w:pPr>
              <w:pStyle w:val="ECCTabletext"/>
              <w:keepNext/>
            </w:pPr>
            <w:r w:rsidRPr="00F65A3C">
              <w:rPr>
                <w:rStyle w:val="ECCHLbold"/>
              </w:rPr>
              <w:t>Victim / Wanted Transmitter (WT): Road tolling / TTT</w:t>
            </w:r>
          </w:p>
        </w:tc>
      </w:tr>
      <w:tr w:rsidR="00794264" w:rsidRPr="00F65A3C" w:rsidTr="00330ED7">
        <w:trPr>
          <w:trHeight w:val="285"/>
        </w:trPr>
        <w:tc>
          <w:tcPr>
            <w:tcW w:w="4004" w:type="dxa"/>
            <w:gridSpan w:val="3"/>
            <w:vMerge/>
            <w:noWrap/>
            <w:hideMark/>
          </w:tcPr>
          <w:p w:rsidR="00794264" w:rsidRPr="00F65A3C" w:rsidRDefault="00794264" w:rsidP="00A06720">
            <w:pPr>
              <w:pStyle w:val="ECCTabletext"/>
              <w:keepNext/>
            </w:pPr>
          </w:p>
        </w:tc>
        <w:tc>
          <w:tcPr>
            <w:tcW w:w="2072" w:type="dxa"/>
            <w:noWrap/>
            <w:hideMark/>
          </w:tcPr>
          <w:p w:rsidR="00794264" w:rsidRPr="00794264" w:rsidRDefault="00794264" w:rsidP="00A06720">
            <w:pPr>
              <w:pStyle w:val="ECCTabletext"/>
              <w:keepNext/>
              <w:rPr>
                <w:rStyle w:val="ECCHLbold"/>
              </w:rPr>
            </w:pPr>
            <w:r w:rsidRPr="00F65A3C">
              <w:rPr>
                <w:rStyle w:val="ECCHLbold"/>
              </w:rPr>
              <w:t>BW-WT (MHz)</w:t>
            </w:r>
          </w:p>
        </w:tc>
        <w:tc>
          <w:tcPr>
            <w:tcW w:w="1364" w:type="dxa"/>
            <w:noWrap/>
          </w:tcPr>
          <w:p w:rsidR="00794264" w:rsidRPr="00794264" w:rsidRDefault="00794264" w:rsidP="00A06720">
            <w:pPr>
              <w:pStyle w:val="ECCTabletext"/>
              <w:keepNext/>
            </w:pPr>
            <w:r w:rsidRPr="00F65A3C">
              <w:t>0.5</w:t>
            </w:r>
          </w:p>
        </w:tc>
        <w:tc>
          <w:tcPr>
            <w:tcW w:w="1768" w:type="dxa"/>
            <w:noWrap/>
            <w:hideMark/>
          </w:tcPr>
          <w:p w:rsidR="00794264" w:rsidRPr="00794264" w:rsidRDefault="00794264" w:rsidP="00A06720">
            <w:pPr>
              <w:pStyle w:val="ECCTabletext"/>
              <w:keepNext/>
            </w:pPr>
            <w:r w:rsidRPr="00F65A3C">
              <w:t>0.5</w:t>
            </w:r>
          </w:p>
        </w:tc>
      </w:tr>
      <w:tr w:rsidR="00794264" w:rsidRPr="00F65A3C" w:rsidTr="00330ED7">
        <w:trPr>
          <w:trHeight w:val="300"/>
        </w:trPr>
        <w:tc>
          <w:tcPr>
            <w:tcW w:w="4004" w:type="dxa"/>
            <w:gridSpan w:val="3"/>
            <w:vMerge/>
            <w:noWrap/>
            <w:hideMark/>
          </w:tcPr>
          <w:p w:rsidR="00794264" w:rsidRPr="00F65A3C" w:rsidRDefault="00794264" w:rsidP="00A06720">
            <w:pPr>
              <w:pStyle w:val="ECCTabletext"/>
              <w:keepNext/>
            </w:pPr>
          </w:p>
        </w:tc>
        <w:tc>
          <w:tcPr>
            <w:tcW w:w="2072" w:type="dxa"/>
            <w:noWrap/>
            <w:hideMark/>
          </w:tcPr>
          <w:p w:rsidR="00794264" w:rsidRPr="00794264" w:rsidRDefault="00794264" w:rsidP="00A06720">
            <w:pPr>
              <w:pStyle w:val="ECCTabletext"/>
              <w:keepNext/>
              <w:rPr>
                <w:rStyle w:val="ECCHLbold"/>
              </w:rPr>
            </w:pPr>
            <w:r w:rsidRPr="00F65A3C">
              <w:rPr>
                <w:rStyle w:val="ECCHLbold"/>
              </w:rPr>
              <w:t xml:space="preserve">PWT (dBm) </w:t>
            </w:r>
          </w:p>
        </w:tc>
        <w:tc>
          <w:tcPr>
            <w:tcW w:w="1364" w:type="dxa"/>
            <w:noWrap/>
          </w:tcPr>
          <w:p w:rsidR="00794264" w:rsidRPr="00794264" w:rsidRDefault="00794264" w:rsidP="00A06720">
            <w:pPr>
              <w:pStyle w:val="ECCTabletext"/>
              <w:keepNext/>
            </w:pPr>
            <w:r w:rsidRPr="00F65A3C">
              <w:t>33</w:t>
            </w:r>
          </w:p>
        </w:tc>
        <w:tc>
          <w:tcPr>
            <w:tcW w:w="1768" w:type="dxa"/>
            <w:noWrap/>
            <w:hideMark/>
          </w:tcPr>
          <w:p w:rsidR="00794264" w:rsidRPr="00794264" w:rsidRDefault="00794264" w:rsidP="00A06720">
            <w:pPr>
              <w:pStyle w:val="ECCTabletext"/>
              <w:keepNext/>
            </w:pPr>
            <w:r w:rsidRPr="00F65A3C">
              <w:t>33</w:t>
            </w:r>
          </w:p>
        </w:tc>
      </w:tr>
      <w:tr w:rsidR="00794264" w:rsidRPr="00F65A3C" w:rsidTr="00330ED7">
        <w:trPr>
          <w:trHeight w:val="311"/>
        </w:trPr>
        <w:tc>
          <w:tcPr>
            <w:tcW w:w="4004" w:type="dxa"/>
            <w:gridSpan w:val="3"/>
            <w:vMerge/>
            <w:noWrap/>
            <w:hideMark/>
          </w:tcPr>
          <w:p w:rsidR="00794264" w:rsidRPr="00F65A3C" w:rsidRDefault="00794264" w:rsidP="00A06720">
            <w:pPr>
              <w:pStyle w:val="ECCTabletext"/>
              <w:keepNext/>
            </w:pPr>
          </w:p>
        </w:tc>
        <w:tc>
          <w:tcPr>
            <w:tcW w:w="2072" w:type="dxa"/>
            <w:noWrap/>
            <w:hideMark/>
          </w:tcPr>
          <w:p w:rsidR="00794264" w:rsidRPr="00794264" w:rsidRDefault="00794264" w:rsidP="00A06720">
            <w:pPr>
              <w:pStyle w:val="ECCTabletext"/>
              <w:keepNext/>
              <w:rPr>
                <w:rStyle w:val="ECCHLbold"/>
              </w:rPr>
            </w:pPr>
            <w:r w:rsidRPr="00F65A3C">
              <w:rPr>
                <w:rStyle w:val="ECCHLbold"/>
              </w:rPr>
              <w:t xml:space="preserve">Noise Fig. (dB) </w:t>
            </w:r>
          </w:p>
        </w:tc>
        <w:tc>
          <w:tcPr>
            <w:tcW w:w="1364" w:type="dxa"/>
            <w:noWrap/>
          </w:tcPr>
          <w:p w:rsidR="00794264" w:rsidRPr="00794264" w:rsidRDefault="00794264" w:rsidP="00A06720">
            <w:pPr>
              <w:pStyle w:val="ECCTabletext"/>
              <w:keepNext/>
            </w:pPr>
            <w:r w:rsidRPr="00F65A3C">
              <w:t>2</w:t>
            </w:r>
          </w:p>
        </w:tc>
        <w:tc>
          <w:tcPr>
            <w:tcW w:w="1768" w:type="dxa"/>
            <w:noWrap/>
            <w:hideMark/>
          </w:tcPr>
          <w:p w:rsidR="00794264" w:rsidRPr="00794264" w:rsidRDefault="00794264" w:rsidP="00A06720">
            <w:pPr>
              <w:pStyle w:val="ECCTabletext"/>
              <w:keepNext/>
            </w:pPr>
            <w:r w:rsidRPr="00F65A3C">
              <w:t>2</w:t>
            </w:r>
          </w:p>
        </w:tc>
      </w:tr>
      <w:tr w:rsidR="00794264" w:rsidRPr="00F65A3C" w:rsidTr="00330ED7">
        <w:trPr>
          <w:trHeight w:val="285"/>
        </w:trPr>
        <w:tc>
          <w:tcPr>
            <w:tcW w:w="4004" w:type="dxa"/>
            <w:gridSpan w:val="3"/>
            <w:vMerge/>
            <w:noWrap/>
            <w:hideMark/>
          </w:tcPr>
          <w:p w:rsidR="00794264" w:rsidRPr="00F65A3C" w:rsidRDefault="00794264" w:rsidP="00A06720">
            <w:pPr>
              <w:pStyle w:val="ECCTabletext"/>
              <w:keepNext/>
            </w:pPr>
          </w:p>
        </w:tc>
        <w:tc>
          <w:tcPr>
            <w:tcW w:w="2072" w:type="dxa"/>
            <w:noWrap/>
            <w:hideMark/>
          </w:tcPr>
          <w:p w:rsidR="00794264" w:rsidRPr="00794264" w:rsidRDefault="00794264" w:rsidP="00A06720">
            <w:pPr>
              <w:pStyle w:val="ECCTabletext"/>
              <w:keepNext/>
              <w:rPr>
                <w:rStyle w:val="ECCHLbold"/>
              </w:rPr>
            </w:pPr>
            <w:r w:rsidRPr="00F65A3C">
              <w:rPr>
                <w:rStyle w:val="ECCHLbold"/>
              </w:rPr>
              <w:t>Noise floor (dBm)</w:t>
            </w:r>
          </w:p>
        </w:tc>
        <w:tc>
          <w:tcPr>
            <w:tcW w:w="1364" w:type="dxa"/>
            <w:noWrap/>
          </w:tcPr>
          <w:p w:rsidR="00794264" w:rsidRPr="00794264" w:rsidRDefault="00794264" w:rsidP="00A06720">
            <w:pPr>
              <w:pStyle w:val="ECCTabletext"/>
              <w:keepNext/>
            </w:pPr>
            <w:r w:rsidRPr="00F65A3C">
              <w:t>-115.01</w:t>
            </w:r>
          </w:p>
        </w:tc>
        <w:tc>
          <w:tcPr>
            <w:tcW w:w="1768" w:type="dxa"/>
            <w:noWrap/>
            <w:hideMark/>
          </w:tcPr>
          <w:p w:rsidR="00794264" w:rsidRPr="00794264" w:rsidRDefault="00794264" w:rsidP="00A06720">
            <w:pPr>
              <w:pStyle w:val="ECCTabletext"/>
              <w:keepNext/>
            </w:pPr>
            <w:r w:rsidRPr="00F65A3C">
              <w:t>-115.01</w:t>
            </w:r>
          </w:p>
        </w:tc>
      </w:tr>
      <w:tr w:rsidR="00794264" w:rsidRPr="00F65A3C" w:rsidTr="00330ED7">
        <w:trPr>
          <w:trHeight w:val="300"/>
        </w:trPr>
        <w:tc>
          <w:tcPr>
            <w:tcW w:w="4004" w:type="dxa"/>
            <w:gridSpan w:val="3"/>
            <w:vMerge/>
            <w:noWrap/>
            <w:hideMark/>
          </w:tcPr>
          <w:p w:rsidR="00794264" w:rsidRPr="00F65A3C" w:rsidRDefault="00794264" w:rsidP="00A06720">
            <w:pPr>
              <w:pStyle w:val="ECCTabletext"/>
              <w:keepNext/>
            </w:pPr>
          </w:p>
        </w:tc>
        <w:tc>
          <w:tcPr>
            <w:tcW w:w="2072" w:type="dxa"/>
            <w:noWrap/>
            <w:hideMark/>
          </w:tcPr>
          <w:p w:rsidR="00794264" w:rsidRDefault="00794264" w:rsidP="00A06720">
            <w:pPr>
              <w:pStyle w:val="ECCTabletext"/>
              <w:keepNext/>
              <w:rPr>
                <w:rStyle w:val="ECCHLbold"/>
              </w:rPr>
            </w:pPr>
            <w:r w:rsidRPr="00F65A3C">
              <w:rPr>
                <w:rStyle w:val="ECCHLbold"/>
              </w:rPr>
              <w:t xml:space="preserve">Margin (dB) </w:t>
            </w:r>
          </w:p>
          <w:p w:rsidR="003879AC" w:rsidRPr="00B71BF4" w:rsidRDefault="003879AC" w:rsidP="00A06720">
            <w:pPr>
              <w:pStyle w:val="ECCTabletext"/>
              <w:keepNext/>
              <w:rPr>
                <w:rStyle w:val="ECCParagraph"/>
              </w:rPr>
            </w:pPr>
            <w:r>
              <w:rPr>
                <w:rStyle w:val="ECCParagraph"/>
              </w:rPr>
              <w:t>(Note)</w:t>
            </w:r>
          </w:p>
        </w:tc>
        <w:tc>
          <w:tcPr>
            <w:tcW w:w="1364" w:type="dxa"/>
            <w:noWrap/>
          </w:tcPr>
          <w:p w:rsidR="00794264" w:rsidRPr="00794264" w:rsidRDefault="00794264" w:rsidP="00A06720">
            <w:pPr>
              <w:pStyle w:val="ECCTabletext"/>
              <w:keepNext/>
            </w:pPr>
            <w:r w:rsidRPr="00F65A3C">
              <w:t>0</w:t>
            </w:r>
          </w:p>
        </w:tc>
        <w:tc>
          <w:tcPr>
            <w:tcW w:w="1768" w:type="dxa"/>
            <w:noWrap/>
            <w:hideMark/>
          </w:tcPr>
          <w:p w:rsidR="00794264" w:rsidRPr="00794264" w:rsidRDefault="00794264" w:rsidP="00A06720">
            <w:pPr>
              <w:pStyle w:val="ECCTabletext"/>
              <w:keepNext/>
            </w:pPr>
            <w:r w:rsidRPr="00F65A3C">
              <w:t>10</w:t>
            </w:r>
          </w:p>
        </w:tc>
      </w:tr>
      <w:tr w:rsidR="00794264" w:rsidRPr="00F65A3C" w:rsidTr="00330ED7">
        <w:trPr>
          <w:trHeight w:val="300"/>
        </w:trPr>
        <w:tc>
          <w:tcPr>
            <w:tcW w:w="4004" w:type="dxa"/>
            <w:gridSpan w:val="3"/>
            <w:vMerge/>
            <w:noWrap/>
            <w:hideMark/>
          </w:tcPr>
          <w:p w:rsidR="00794264" w:rsidRPr="00F65A3C" w:rsidRDefault="00794264" w:rsidP="00A06720">
            <w:pPr>
              <w:pStyle w:val="ECCTabletext"/>
              <w:keepNext/>
            </w:pPr>
          </w:p>
        </w:tc>
        <w:tc>
          <w:tcPr>
            <w:tcW w:w="2072" w:type="dxa"/>
            <w:noWrap/>
            <w:hideMark/>
          </w:tcPr>
          <w:p w:rsidR="00794264" w:rsidRPr="00794264" w:rsidRDefault="00794264" w:rsidP="00A06720">
            <w:pPr>
              <w:pStyle w:val="ECCTabletext"/>
              <w:keepNext/>
              <w:rPr>
                <w:rStyle w:val="ECCHLbold"/>
              </w:rPr>
            </w:pPr>
            <w:r w:rsidRPr="00F65A3C">
              <w:rPr>
                <w:rStyle w:val="ECCHLbold"/>
              </w:rPr>
              <w:t xml:space="preserve">I/R (dB) </w:t>
            </w:r>
          </w:p>
        </w:tc>
        <w:tc>
          <w:tcPr>
            <w:tcW w:w="1364" w:type="dxa"/>
            <w:noWrap/>
          </w:tcPr>
          <w:p w:rsidR="00794264" w:rsidRPr="00794264" w:rsidRDefault="00794264" w:rsidP="00A06720">
            <w:pPr>
              <w:pStyle w:val="ECCTabletext"/>
              <w:keepNext/>
            </w:pPr>
            <w:r w:rsidRPr="00F65A3C">
              <w:t>-6.00</w:t>
            </w:r>
          </w:p>
        </w:tc>
        <w:tc>
          <w:tcPr>
            <w:tcW w:w="1768" w:type="dxa"/>
            <w:noWrap/>
            <w:hideMark/>
          </w:tcPr>
          <w:p w:rsidR="00794264" w:rsidRPr="00794264" w:rsidRDefault="00794264" w:rsidP="00A06720">
            <w:pPr>
              <w:pStyle w:val="ECCTabletext"/>
              <w:keepNext/>
            </w:pPr>
            <w:r w:rsidRPr="00F65A3C">
              <w:t>-6.00</w:t>
            </w:r>
          </w:p>
        </w:tc>
      </w:tr>
      <w:tr w:rsidR="00794264" w:rsidRPr="00F65A3C" w:rsidTr="00330ED7">
        <w:trPr>
          <w:trHeight w:val="483"/>
        </w:trPr>
        <w:tc>
          <w:tcPr>
            <w:tcW w:w="752" w:type="dxa"/>
            <w:vMerge w:val="restart"/>
            <w:shd w:val="clear" w:color="auto" w:fill="auto"/>
            <w:textDirection w:val="btLr"/>
            <w:hideMark/>
          </w:tcPr>
          <w:p w:rsidR="00794264" w:rsidRPr="00794264" w:rsidRDefault="00794264" w:rsidP="00A06720">
            <w:pPr>
              <w:pStyle w:val="ECCTabletext"/>
              <w:keepNext/>
              <w:rPr>
                <w:rStyle w:val="ECCHLbold"/>
              </w:rPr>
            </w:pPr>
            <w:r w:rsidRPr="00F65A3C">
              <w:rPr>
                <w:rStyle w:val="ECCHLbold"/>
              </w:rPr>
              <w:t>Interfering Transmitter (IT)</w:t>
            </w:r>
            <w:r w:rsidRPr="00794264">
              <w:rPr>
                <w:rStyle w:val="ECCHLbold"/>
              </w:rPr>
              <w:t>: RLAN</w:t>
            </w:r>
          </w:p>
        </w:tc>
        <w:tc>
          <w:tcPr>
            <w:tcW w:w="1128" w:type="dxa"/>
            <w:shd w:val="clear" w:color="auto" w:fill="auto"/>
            <w:noWrap/>
            <w:hideMark/>
          </w:tcPr>
          <w:p w:rsidR="00794264" w:rsidRPr="00794264" w:rsidRDefault="00794264" w:rsidP="00A06720">
            <w:pPr>
              <w:pStyle w:val="ECCTabletext"/>
              <w:keepNext/>
              <w:rPr>
                <w:rStyle w:val="ECCHLbold"/>
              </w:rPr>
            </w:pPr>
            <w:r w:rsidRPr="00F65A3C">
              <w:rPr>
                <w:rStyle w:val="ECCHLbold"/>
              </w:rPr>
              <w:t>BW</w:t>
            </w:r>
            <w:r w:rsidRPr="00794264">
              <w:rPr>
                <w:rStyle w:val="ECCHLbold"/>
              </w:rPr>
              <w:t>-IT (MHz)</w:t>
            </w:r>
          </w:p>
        </w:tc>
        <w:tc>
          <w:tcPr>
            <w:tcW w:w="2124" w:type="dxa"/>
            <w:shd w:val="clear" w:color="auto" w:fill="auto"/>
            <w:hideMark/>
          </w:tcPr>
          <w:p w:rsidR="00794264" w:rsidRPr="00794264" w:rsidRDefault="00794264" w:rsidP="00A06720">
            <w:pPr>
              <w:pStyle w:val="ECCTabletext"/>
              <w:keepNext/>
              <w:rPr>
                <w:rStyle w:val="ECCHLbold"/>
              </w:rPr>
            </w:pPr>
            <w:r w:rsidRPr="00F65A3C">
              <w:rPr>
                <w:rStyle w:val="ECCHLbold"/>
              </w:rPr>
              <w:t>PIT</w:t>
            </w:r>
            <w:r w:rsidRPr="00794264">
              <w:rPr>
                <w:rStyle w:val="ECCHLbold"/>
              </w:rPr>
              <w:t xml:space="preserve"> in BW-IT (dBm)  </w:t>
            </w:r>
          </w:p>
        </w:tc>
        <w:tc>
          <w:tcPr>
            <w:tcW w:w="2072" w:type="dxa"/>
            <w:shd w:val="clear" w:color="auto" w:fill="auto"/>
            <w:hideMark/>
          </w:tcPr>
          <w:p w:rsidR="00794264" w:rsidRPr="00794264" w:rsidRDefault="00794264" w:rsidP="00A06720">
            <w:pPr>
              <w:pStyle w:val="ECCTabletext"/>
              <w:keepNext/>
              <w:rPr>
                <w:rStyle w:val="ECCHLbold"/>
              </w:rPr>
            </w:pPr>
            <w:r w:rsidRPr="00F65A3C">
              <w:rPr>
                <w:rStyle w:val="ECCHLbold"/>
              </w:rPr>
              <w:t>PIT in BW-WT (</w:t>
            </w:r>
            <w:r w:rsidRPr="00794264">
              <w:rPr>
                <w:rStyle w:val="ECCHLbold"/>
              </w:rPr>
              <w:t xml:space="preserve">dBm) </w:t>
            </w:r>
          </w:p>
        </w:tc>
        <w:tc>
          <w:tcPr>
            <w:tcW w:w="3132" w:type="dxa"/>
            <w:gridSpan w:val="2"/>
            <w:shd w:val="clear" w:color="000000" w:fill="FFFFFF"/>
            <w:noWrap/>
            <w:hideMark/>
          </w:tcPr>
          <w:p w:rsidR="00794264" w:rsidRPr="00794264" w:rsidRDefault="00794264" w:rsidP="00A06720">
            <w:pPr>
              <w:pStyle w:val="ECCTabletext"/>
              <w:keepNext/>
              <w:rPr>
                <w:rStyle w:val="ECCHLbold"/>
              </w:rPr>
            </w:pPr>
            <w:proofErr w:type="spellStart"/>
            <w:r w:rsidRPr="00F65A3C">
              <w:rPr>
                <w:rStyle w:val="ECCHLbold"/>
              </w:rPr>
              <w:t>Pthr</w:t>
            </w:r>
            <w:proofErr w:type="spellEnd"/>
            <w:r w:rsidRPr="00F65A3C">
              <w:rPr>
                <w:rStyle w:val="ECCHLbold"/>
              </w:rPr>
              <w:t xml:space="preserve"> </w:t>
            </w:r>
            <w:r w:rsidRPr="00794264">
              <w:rPr>
                <w:rStyle w:val="ECCHLbold"/>
              </w:rPr>
              <w:t>in BW-WT (dBm)</w:t>
            </w:r>
          </w:p>
        </w:tc>
      </w:tr>
      <w:tr w:rsidR="00794264" w:rsidRPr="00F65A3C" w:rsidTr="00330ED7">
        <w:trPr>
          <w:trHeight w:val="322"/>
        </w:trPr>
        <w:tc>
          <w:tcPr>
            <w:tcW w:w="752" w:type="dxa"/>
            <w:vMerge/>
            <w:hideMark/>
          </w:tcPr>
          <w:p w:rsidR="00794264" w:rsidRPr="00F65A3C" w:rsidRDefault="00794264" w:rsidP="00A06720">
            <w:pPr>
              <w:pStyle w:val="ECCTabletext"/>
              <w:keepNext/>
            </w:pPr>
          </w:p>
        </w:tc>
        <w:tc>
          <w:tcPr>
            <w:tcW w:w="1128" w:type="dxa"/>
            <w:shd w:val="clear" w:color="auto" w:fill="auto"/>
            <w:noWrap/>
            <w:hideMark/>
          </w:tcPr>
          <w:p w:rsidR="00794264" w:rsidRPr="00794264" w:rsidRDefault="00794264" w:rsidP="00A06720">
            <w:pPr>
              <w:pStyle w:val="ECCTabletext"/>
              <w:keepNext/>
            </w:pPr>
            <w:r w:rsidRPr="00F65A3C">
              <w:t>20</w:t>
            </w:r>
          </w:p>
        </w:tc>
        <w:tc>
          <w:tcPr>
            <w:tcW w:w="2124" w:type="dxa"/>
            <w:shd w:val="clear" w:color="auto" w:fill="auto"/>
            <w:noWrap/>
            <w:hideMark/>
          </w:tcPr>
          <w:p w:rsidR="00794264" w:rsidRPr="00794264" w:rsidRDefault="00794264" w:rsidP="00A06720">
            <w:pPr>
              <w:pStyle w:val="ECCTabletext"/>
              <w:keepNext/>
            </w:pPr>
            <w:r w:rsidRPr="00F65A3C">
              <w:t>14</w:t>
            </w:r>
          </w:p>
        </w:tc>
        <w:tc>
          <w:tcPr>
            <w:tcW w:w="2072" w:type="dxa"/>
            <w:shd w:val="clear" w:color="000000" w:fill="FFFFFF"/>
            <w:noWrap/>
            <w:hideMark/>
          </w:tcPr>
          <w:p w:rsidR="00794264" w:rsidRPr="00794264" w:rsidRDefault="00794264" w:rsidP="00A06720">
            <w:pPr>
              <w:pStyle w:val="ECCTabletext"/>
              <w:keepNext/>
            </w:pPr>
            <w:r w:rsidRPr="00F65A3C">
              <w:t>6.98</w:t>
            </w:r>
          </w:p>
        </w:tc>
        <w:tc>
          <w:tcPr>
            <w:tcW w:w="1364" w:type="dxa"/>
            <w:shd w:val="clear" w:color="000000" w:fill="FFFFFF"/>
            <w:noWrap/>
          </w:tcPr>
          <w:p w:rsidR="00794264" w:rsidRPr="00794264" w:rsidRDefault="00794264" w:rsidP="00A06720">
            <w:pPr>
              <w:pStyle w:val="ECCTabletext"/>
              <w:keepNext/>
            </w:pPr>
            <w:r w:rsidRPr="00F65A3C">
              <w:t>94.99</w:t>
            </w:r>
          </w:p>
        </w:tc>
        <w:tc>
          <w:tcPr>
            <w:tcW w:w="1768" w:type="dxa"/>
            <w:shd w:val="clear" w:color="000000" w:fill="FFFFFF"/>
            <w:noWrap/>
            <w:hideMark/>
          </w:tcPr>
          <w:p w:rsidR="00794264" w:rsidRPr="00794264" w:rsidRDefault="00794264" w:rsidP="00A06720">
            <w:pPr>
              <w:pStyle w:val="ECCTabletext"/>
              <w:keepNext/>
            </w:pPr>
            <w:r w:rsidRPr="00F65A3C">
              <w:t>-84.99</w:t>
            </w:r>
          </w:p>
        </w:tc>
      </w:tr>
      <w:tr w:rsidR="00794264" w:rsidRPr="00F65A3C" w:rsidTr="00330ED7">
        <w:trPr>
          <w:trHeight w:val="300"/>
        </w:trPr>
        <w:tc>
          <w:tcPr>
            <w:tcW w:w="752" w:type="dxa"/>
            <w:vMerge/>
            <w:hideMark/>
          </w:tcPr>
          <w:p w:rsidR="00794264" w:rsidRPr="00F65A3C" w:rsidRDefault="00794264" w:rsidP="00A06720">
            <w:pPr>
              <w:pStyle w:val="ECCTabletext"/>
              <w:keepNext/>
            </w:pPr>
          </w:p>
        </w:tc>
        <w:tc>
          <w:tcPr>
            <w:tcW w:w="1128" w:type="dxa"/>
            <w:shd w:val="clear" w:color="auto" w:fill="auto"/>
            <w:noWrap/>
            <w:hideMark/>
          </w:tcPr>
          <w:p w:rsidR="00794264" w:rsidRPr="00794264" w:rsidRDefault="00794264" w:rsidP="00A06720">
            <w:pPr>
              <w:pStyle w:val="ECCTabletext"/>
              <w:keepNext/>
            </w:pPr>
            <w:r w:rsidRPr="00F65A3C">
              <w:t>40</w:t>
            </w:r>
          </w:p>
        </w:tc>
        <w:tc>
          <w:tcPr>
            <w:tcW w:w="2124" w:type="dxa"/>
            <w:shd w:val="clear" w:color="auto" w:fill="auto"/>
            <w:noWrap/>
            <w:hideMark/>
          </w:tcPr>
          <w:p w:rsidR="00794264" w:rsidRPr="00794264" w:rsidRDefault="00794264" w:rsidP="00A06720">
            <w:pPr>
              <w:pStyle w:val="ECCTabletext"/>
              <w:keepNext/>
            </w:pPr>
            <w:r w:rsidRPr="00F65A3C">
              <w:t>14</w:t>
            </w:r>
          </w:p>
        </w:tc>
        <w:tc>
          <w:tcPr>
            <w:tcW w:w="2072" w:type="dxa"/>
            <w:shd w:val="clear" w:color="000000" w:fill="FFFFFF"/>
            <w:noWrap/>
            <w:hideMark/>
          </w:tcPr>
          <w:p w:rsidR="00794264" w:rsidRPr="00794264" w:rsidRDefault="00794264" w:rsidP="00A06720">
            <w:pPr>
              <w:pStyle w:val="ECCTabletext"/>
              <w:keepNext/>
            </w:pPr>
            <w:r w:rsidRPr="00F65A3C">
              <w:t>3.97</w:t>
            </w:r>
          </w:p>
        </w:tc>
        <w:tc>
          <w:tcPr>
            <w:tcW w:w="1364" w:type="dxa"/>
            <w:shd w:val="clear" w:color="000000" w:fill="FFFFFF"/>
            <w:noWrap/>
          </w:tcPr>
          <w:p w:rsidR="00794264" w:rsidRPr="00794264" w:rsidRDefault="00794264" w:rsidP="00A06720">
            <w:pPr>
              <w:pStyle w:val="ECCTabletext"/>
              <w:keepNext/>
            </w:pPr>
            <w:r w:rsidRPr="00F65A3C">
              <w:t>-91.98</w:t>
            </w:r>
          </w:p>
        </w:tc>
        <w:tc>
          <w:tcPr>
            <w:tcW w:w="1768" w:type="dxa"/>
            <w:shd w:val="clear" w:color="000000" w:fill="FFFFFF"/>
            <w:noWrap/>
            <w:hideMark/>
          </w:tcPr>
          <w:p w:rsidR="00794264" w:rsidRPr="00794264" w:rsidRDefault="00794264" w:rsidP="00A06720">
            <w:pPr>
              <w:pStyle w:val="ECCTabletext"/>
              <w:keepNext/>
            </w:pPr>
            <w:r w:rsidRPr="00F65A3C">
              <w:t>-81.98</w:t>
            </w:r>
          </w:p>
        </w:tc>
      </w:tr>
      <w:tr w:rsidR="00794264" w:rsidRPr="00F65A3C" w:rsidTr="00330ED7">
        <w:trPr>
          <w:trHeight w:val="300"/>
        </w:trPr>
        <w:tc>
          <w:tcPr>
            <w:tcW w:w="752" w:type="dxa"/>
            <w:vMerge/>
            <w:hideMark/>
          </w:tcPr>
          <w:p w:rsidR="00794264" w:rsidRPr="00F65A3C" w:rsidRDefault="00794264" w:rsidP="00A06720">
            <w:pPr>
              <w:pStyle w:val="ECCTabletext"/>
              <w:keepNext/>
            </w:pPr>
          </w:p>
        </w:tc>
        <w:tc>
          <w:tcPr>
            <w:tcW w:w="1128" w:type="dxa"/>
            <w:shd w:val="clear" w:color="auto" w:fill="auto"/>
            <w:noWrap/>
            <w:hideMark/>
          </w:tcPr>
          <w:p w:rsidR="00794264" w:rsidRPr="00794264" w:rsidRDefault="00794264" w:rsidP="00A06720">
            <w:pPr>
              <w:pStyle w:val="ECCTabletext"/>
              <w:keepNext/>
            </w:pPr>
            <w:r w:rsidRPr="00F65A3C">
              <w:t>80</w:t>
            </w:r>
          </w:p>
        </w:tc>
        <w:tc>
          <w:tcPr>
            <w:tcW w:w="2124" w:type="dxa"/>
            <w:shd w:val="clear" w:color="auto" w:fill="auto"/>
            <w:noWrap/>
            <w:hideMark/>
          </w:tcPr>
          <w:p w:rsidR="00794264" w:rsidRPr="00794264" w:rsidRDefault="00794264" w:rsidP="00A06720">
            <w:pPr>
              <w:pStyle w:val="ECCTabletext"/>
              <w:keepNext/>
            </w:pPr>
            <w:r w:rsidRPr="00F65A3C">
              <w:t>14</w:t>
            </w:r>
          </w:p>
        </w:tc>
        <w:tc>
          <w:tcPr>
            <w:tcW w:w="2072" w:type="dxa"/>
            <w:shd w:val="clear" w:color="000000" w:fill="FFFFFF"/>
            <w:noWrap/>
            <w:hideMark/>
          </w:tcPr>
          <w:p w:rsidR="00794264" w:rsidRPr="00794264" w:rsidRDefault="00794264" w:rsidP="00A06720">
            <w:pPr>
              <w:pStyle w:val="ECCTabletext"/>
              <w:keepNext/>
            </w:pPr>
            <w:r w:rsidRPr="00F65A3C">
              <w:t>0.96</w:t>
            </w:r>
          </w:p>
        </w:tc>
        <w:tc>
          <w:tcPr>
            <w:tcW w:w="1364" w:type="dxa"/>
            <w:shd w:val="clear" w:color="000000" w:fill="FFFFFF"/>
            <w:noWrap/>
          </w:tcPr>
          <w:p w:rsidR="00794264" w:rsidRPr="00794264" w:rsidRDefault="00794264" w:rsidP="00A06720">
            <w:pPr>
              <w:pStyle w:val="ECCTabletext"/>
              <w:keepNext/>
            </w:pPr>
            <w:r w:rsidRPr="00F65A3C">
              <w:t>-88.97</w:t>
            </w:r>
          </w:p>
        </w:tc>
        <w:tc>
          <w:tcPr>
            <w:tcW w:w="1768" w:type="dxa"/>
            <w:shd w:val="clear" w:color="000000" w:fill="FFFFFF"/>
            <w:noWrap/>
            <w:hideMark/>
          </w:tcPr>
          <w:p w:rsidR="00794264" w:rsidRPr="00794264" w:rsidRDefault="00794264" w:rsidP="00A06720">
            <w:pPr>
              <w:pStyle w:val="ECCTabletext"/>
              <w:keepNext/>
            </w:pPr>
            <w:r w:rsidRPr="00F65A3C">
              <w:t>-78.97</w:t>
            </w:r>
          </w:p>
        </w:tc>
      </w:tr>
    </w:tbl>
    <w:p w:rsidR="003879AC" w:rsidRPr="003B5F72" w:rsidRDefault="003879AC" w:rsidP="00B71BF4">
      <w:pPr>
        <w:pStyle w:val="ECCTablenote"/>
        <w:ind w:firstLine="0"/>
      </w:pPr>
      <w:r w:rsidRPr="003B5F72">
        <w:t xml:space="preserve">PIT = Power of Interfering Transmitter, PWT = Power of Wanted Transmitter, </w:t>
      </w:r>
      <w:proofErr w:type="spellStart"/>
      <w:r w:rsidRPr="003B5F72">
        <w:t>Pthr</w:t>
      </w:r>
      <w:proofErr w:type="spellEnd"/>
      <w:r w:rsidRPr="003B5F72">
        <w:t xml:space="preserve"> = Power threshold</w:t>
      </w:r>
    </w:p>
    <w:p w:rsidR="003879AC" w:rsidRPr="003879AC" w:rsidRDefault="003879AC" w:rsidP="00003353">
      <w:pPr>
        <w:pStyle w:val="ECCTablenote"/>
        <w:ind w:firstLine="0"/>
        <w:rPr>
          <w:rStyle w:val="ECCParagraph"/>
          <w:sz w:val="16"/>
          <w:lang w:eastAsia="de-DE"/>
        </w:rPr>
      </w:pPr>
      <w:r w:rsidRPr="00712170">
        <w:rPr>
          <w:rStyle w:val="ECCHLbold"/>
        </w:rPr>
        <w:t>Note</w:t>
      </w:r>
      <w:r w:rsidRPr="003879AC">
        <w:t>: Margin above sensitivity. Calculations are performed without margin (0 dB) and with a margin of 10 dB. For the calculation see ECC Rep. 244, Annex 5.1</w:t>
      </w:r>
      <w:r>
        <w:t>, equation 11</w:t>
      </w:r>
      <w:r w:rsidRPr="003879AC">
        <w:t>.</w:t>
      </w:r>
    </w:p>
    <w:p w:rsidR="00794264" w:rsidRPr="00DC1827" w:rsidRDefault="00794264" w:rsidP="00794264">
      <w:pPr>
        <w:rPr>
          <w:rStyle w:val="ECCParagraph"/>
        </w:rPr>
      </w:pPr>
      <w:r w:rsidRPr="00DC1827">
        <w:rPr>
          <w:rStyle w:val="ECCParagraph"/>
        </w:rPr>
        <w:t xml:space="preserve">The threshold values for RLAN as interferer for different road tolling antenna gain on Rx and </w:t>
      </w:r>
      <w:proofErr w:type="gramStart"/>
      <w:r w:rsidRPr="00DC1827">
        <w:rPr>
          <w:rStyle w:val="ECCParagraph"/>
        </w:rPr>
        <w:t>Tx</w:t>
      </w:r>
      <w:proofErr w:type="gramEnd"/>
      <w:r w:rsidRPr="00DC1827">
        <w:rPr>
          <w:rStyle w:val="ECCParagraph"/>
        </w:rPr>
        <w:t xml:space="preserve"> side are given in</w:t>
      </w:r>
      <w:r w:rsidR="00B449AD">
        <w:rPr>
          <w:rStyle w:val="ECCParagraph"/>
        </w:rPr>
        <w:t xml:space="preserve"> </w:t>
      </w:r>
      <w:r w:rsidR="0040677C">
        <w:rPr>
          <w:rStyle w:val="ECCParagraph"/>
        </w:rPr>
        <w:fldChar w:fldCharType="begin"/>
      </w:r>
      <w:r w:rsidR="0040677C">
        <w:rPr>
          <w:rStyle w:val="ECCParagraph"/>
        </w:rPr>
        <w:instrText xml:space="preserve"> REF _Ref509309012 \h </w:instrText>
      </w:r>
      <w:r w:rsidR="0040677C">
        <w:rPr>
          <w:rStyle w:val="ECCParagraph"/>
        </w:rPr>
      </w:r>
      <w:r w:rsidR="0040677C">
        <w:rPr>
          <w:rStyle w:val="ECCParagraph"/>
        </w:rPr>
        <w:fldChar w:fldCharType="separate"/>
      </w:r>
      <w:r w:rsidR="0040677C" w:rsidRPr="00794264">
        <w:t xml:space="preserve">Table </w:t>
      </w:r>
      <w:r w:rsidR="0040677C">
        <w:rPr>
          <w:noProof/>
        </w:rPr>
        <w:t>29</w:t>
      </w:r>
      <w:r w:rsidR="0040677C">
        <w:rPr>
          <w:rStyle w:val="ECCParagraph"/>
        </w:rPr>
        <w:fldChar w:fldCharType="end"/>
      </w:r>
      <w:r w:rsidRPr="00DC1827">
        <w:rPr>
          <w:rStyle w:val="ECCParagraph"/>
        </w:rPr>
        <w:t>.</w:t>
      </w:r>
    </w:p>
    <w:p w:rsidR="00794264" w:rsidRPr="00794264" w:rsidRDefault="00794264" w:rsidP="00794264">
      <w:pPr>
        <w:pStyle w:val="Caption"/>
        <w:rPr>
          <w:lang w:val="en-GB"/>
        </w:rPr>
      </w:pPr>
      <w:bookmarkStart w:id="344" w:name="_Ref509309012"/>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29</w:t>
      </w:r>
      <w:r w:rsidRPr="00794264">
        <w:fldChar w:fldCharType="end"/>
      </w:r>
      <w:bookmarkEnd w:id="344"/>
      <w:r w:rsidRPr="00794264">
        <w:rPr>
          <w:lang w:val="en-GB"/>
        </w:rPr>
        <w:t xml:space="preserve">: Detection threshold, RLAN as interferer sensing road tolling victim, simplified approach (different road tolling Rx and </w:t>
      </w:r>
      <w:proofErr w:type="gramStart"/>
      <w:r w:rsidRPr="00794264">
        <w:rPr>
          <w:lang w:val="en-GB"/>
        </w:rPr>
        <w:t>Tx</w:t>
      </w:r>
      <w:proofErr w:type="gramEnd"/>
      <w:r w:rsidRPr="00794264">
        <w:rPr>
          <w:lang w:val="en-GB"/>
        </w:rPr>
        <w:t xml:space="preserve"> antenna gain)</w:t>
      </w:r>
    </w:p>
    <w:tbl>
      <w:tblPr>
        <w:tblStyle w:val="ECCTable-redheader"/>
        <w:tblW w:w="8882" w:type="dxa"/>
        <w:tblInd w:w="0" w:type="dxa"/>
        <w:tblLook w:val="04A0" w:firstRow="1" w:lastRow="0" w:firstColumn="1" w:lastColumn="0" w:noHBand="0" w:noVBand="1"/>
      </w:tblPr>
      <w:tblGrid>
        <w:gridCol w:w="752"/>
        <w:gridCol w:w="1128"/>
        <w:gridCol w:w="1473"/>
        <w:gridCol w:w="2410"/>
        <w:gridCol w:w="1559"/>
        <w:gridCol w:w="1560"/>
      </w:tblGrid>
      <w:tr w:rsidR="00794264" w:rsidRPr="00F662A4" w:rsidTr="00330ED7">
        <w:trPr>
          <w:cnfStyle w:val="100000000000" w:firstRow="1" w:lastRow="0" w:firstColumn="0" w:lastColumn="0" w:oddVBand="0" w:evenVBand="0" w:oddHBand="0" w:evenHBand="0" w:firstRowFirstColumn="0" w:firstRowLastColumn="0" w:lastRowFirstColumn="0" w:lastRowLastColumn="0"/>
          <w:trHeight w:val="300"/>
        </w:trPr>
        <w:tc>
          <w:tcPr>
            <w:tcW w:w="8882" w:type="dxa"/>
            <w:gridSpan w:val="6"/>
            <w:noWrap/>
            <w:hideMark/>
          </w:tcPr>
          <w:p w:rsidR="00794264" w:rsidRPr="00003353" w:rsidRDefault="00794264" w:rsidP="00794264">
            <w:pPr>
              <w:pStyle w:val="ECCFiguregraphcentered"/>
            </w:pPr>
            <w:r w:rsidRPr="00003353">
              <w:rPr>
                <w:rStyle w:val="ECCHLbold"/>
              </w:rPr>
              <w:t>RLAN sensing road tolling (different Tx and Rx gain)</w:t>
            </w:r>
          </w:p>
        </w:tc>
      </w:tr>
      <w:tr w:rsidR="00794264" w:rsidRPr="00F65A3C" w:rsidTr="00330ED7">
        <w:trPr>
          <w:trHeight w:val="301"/>
        </w:trPr>
        <w:tc>
          <w:tcPr>
            <w:tcW w:w="3353" w:type="dxa"/>
            <w:gridSpan w:val="3"/>
            <w:vMerge w:val="restart"/>
            <w:noWrap/>
            <w:hideMark/>
          </w:tcPr>
          <w:p w:rsidR="00794264" w:rsidRPr="00F65A3C" w:rsidRDefault="00794264" w:rsidP="00794264">
            <w:pPr>
              <w:pStyle w:val="ECCTabletext"/>
            </w:pPr>
          </w:p>
        </w:tc>
        <w:tc>
          <w:tcPr>
            <w:tcW w:w="5529" w:type="dxa"/>
            <w:gridSpan w:val="3"/>
            <w:hideMark/>
          </w:tcPr>
          <w:p w:rsidR="00794264" w:rsidRPr="00794264" w:rsidRDefault="00794264" w:rsidP="00794264">
            <w:pPr>
              <w:pStyle w:val="ECCTabletext"/>
            </w:pPr>
            <w:r w:rsidRPr="00794264">
              <w:rPr>
                <w:rStyle w:val="ECCHLbold"/>
              </w:rPr>
              <w:t>Victim / Wanted Transmitter (WT): Road tolling / TTT</w:t>
            </w:r>
            <w:r w:rsidRPr="00794264">
              <w:t> </w:t>
            </w:r>
          </w:p>
        </w:tc>
      </w:tr>
      <w:tr w:rsidR="00794264" w:rsidRPr="00F65A3C" w:rsidTr="00330ED7">
        <w:trPr>
          <w:trHeight w:val="285"/>
        </w:trPr>
        <w:tc>
          <w:tcPr>
            <w:tcW w:w="3353" w:type="dxa"/>
            <w:gridSpan w:val="3"/>
            <w:vMerge/>
            <w:noWrap/>
            <w:hideMark/>
          </w:tcPr>
          <w:p w:rsidR="00794264" w:rsidRPr="007C1F5C" w:rsidRDefault="00794264" w:rsidP="00794264">
            <w:pPr>
              <w:pStyle w:val="ECCTabletext"/>
            </w:pPr>
          </w:p>
        </w:tc>
        <w:tc>
          <w:tcPr>
            <w:tcW w:w="2410" w:type="dxa"/>
            <w:noWrap/>
            <w:hideMark/>
          </w:tcPr>
          <w:p w:rsidR="00794264" w:rsidRPr="00794264" w:rsidRDefault="00794264" w:rsidP="00794264">
            <w:pPr>
              <w:pStyle w:val="ECCTabletext"/>
              <w:rPr>
                <w:rStyle w:val="ECCHLbold"/>
              </w:rPr>
            </w:pPr>
            <w:r w:rsidRPr="00F65A3C">
              <w:rPr>
                <w:rStyle w:val="ECCHLbold"/>
              </w:rPr>
              <w:t>BW-WT (MHz)</w:t>
            </w:r>
          </w:p>
        </w:tc>
        <w:tc>
          <w:tcPr>
            <w:tcW w:w="1559" w:type="dxa"/>
            <w:noWrap/>
          </w:tcPr>
          <w:p w:rsidR="00794264" w:rsidRPr="00794264" w:rsidRDefault="00794264" w:rsidP="00794264">
            <w:pPr>
              <w:pStyle w:val="ECCTabletext"/>
            </w:pPr>
            <w:r w:rsidRPr="00F65A3C">
              <w:t>0.5</w:t>
            </w:r>
          </w:p>
        </w:tc>
        <w:tc>
          <w:tcPr>
            <w:tcW w:w="1560" w:type="dxa"/>
            <w:noWrap/>
            <w:hideMark/>
          </w:tcPr>
          <w:p w:rsidR="00794264" w:rsidRPr="00794264" w:rsidRDefault="00794264" w:rsidP="00794264">
            <w:pPr>
              <w:pStyle w:val="ECCTabletext"/>
            </w:pPr>
            <w:r w:rsidRPr="00F65A3C">
              <w:t>0.5</w:t>
            </w:r>
          </w:p>
        </w:tc>
      </w:tr>
      <w:tr w:rsidR="00794264" w:rsidRPr="00F65A3C" w:rsidTr="00330ED7">
        <w:trPr>
          <w:trHeight w:val="389"/>
        </w:trPr>
        <w:tc>
          <w:tcPr>
            <w:tcW w:w="3353" w:type="dxa"/>
            <w:gridSpan w:val="3"/>
            <w:vMerge/>
            <w:noWrap/>
            <w:hideMark/>
          </w:tcPr>
          <w:p w:rsidR="00794264" w:rsidRPr="00F65A3C" w:rsidRDefault="00794264" w:rsidP="00794264">
            <w:pPr>
              <w:pStyle w:val="ECCTabletext"/>
            </w:pPr>
          </w:p>
        </w:tc>
        <w:tc>
          <w:tcPr>
            <w:tcW w:w="2410" w:type="dxa"/>
            <w:noWrap/>
            <w:hideMark/>
          </w:tcPr>
          <w:p w:rsidR="00794264" w:rsidRPr="00794264" w:rsidRDefault="00794264" w:rsidP="00794264">
            <w:pPr>
              <w:pStyle w:val="ECCTabletext"/>
              <w:rPr>
                <w:rStyle w:val="ECCHLbold"/>
              </w:rPr>
            </w:pPr>
            <w:r w:rsidRPr="00F65A3C">
              <w:rPr>
                <w:rStyle w:val="ECCHLbold"/>
              </w:rPr>
              <w:t xml:space="preserve">PWT (dBm) </w:t>
            </w:r>
          </w:p>
        </w:tc>
        <w:tc>
          <w:tcPr>
            <w:tcW w:w="1559" w:type="dxa"/>
            <w:noWrap/>
          </w:tcPr>
          <w:p w:rsidR="00794264" w:rsidRPr="00794264" w:rsidRDefault="00794264" w:rsidP="00794264">
            <w:pPr>
              <w:pStyle w:val="ECCTabletext"/>
            </w:pPr>
            <w:r w:rsidRPr="00F65A3C">
              <w:t>33</w:t>
            </w:r>
          </w:p>
        </w:tc>
        <w:tc>
          <w:tcPr>
            <w:tcW w:w="1560" w:type="dxa"/>
            <w:noWrap/>
            <w:hideMark/>
          </w:tcPr>
          <w:p w:rsidR="00794264" w:rsidRPr="00794264" w:rsidRDefault="00794264" w:rsidP="00794264">
            <w:pPr>
              <w:pStyle w:val="ECCTabletext"/>
            </w:pPr>
            <w:r w:rsidRPr="00F65A3C">
              <w:t>33</w:t>
            </w:r>
          </w:p>
        </w:tc>
      </w:tr>
      <w:tr w:rsidR="00794264" w:rsidRPr="00F65A3C" w:rsidTr="00330ED7">
        <w:trPr>
          <w:trHeight w:val="639"/>
        </w:trPr>
        <w:tc>
          <w:tcPr>
            <w:tcW w:w="3353" w:type="dxa"/>
            <w:gridSpan w:val="3"/>
            <w:vMerge/>
            <w:noWrap/>
            <w:hideMark/>
          </w:tcPr>
          <w:p w:rsidR="00794264" w:rsidRPr="00F65A3C" w:rsidRDefault="00794264" w:rsidP="00794264">
            <w:pPr>
              <w:pStyle w:val="ECCTabletext"/>
            </w:pPr>
          </w:p>
        </w:tc>
        <w:tc>
          <w:tcPr>
            <w:tcW w:w="2410" w:type="dxa"/>
            <w:hideMark/>
          </w:tcPr>
          <w:p w:rsidR="00794264" w:rsidRPr="00794264" w:rsidRDefault="00794264" w:rsidP="00794264">
            <w:pPr>
              <w:pStyle w:val="ECCTabletext"/>
              <w:rPr>
                <w:rStyle w:val="ECCHLbold"/>
              </w:rPr>
            </w:pPr>
            <w:r w:rsidRPr="00F65A3C">
              <w:rPr>
                <w:rStyle w:val="ECCHLbold"/>
              </w:rPr>
              <w:t>Tx gain- Rx gain dB (</w:t>
            </w:r>
            <w:proofErr w:type="spellStart"/>
            <w:r w:rsidRPr="00F65A3C">
              <w:rPr>
                <w:rStyle w:val="ECCHLbold"/>
              </w:rPr>
              <w:t>Gwt-Gvr</w:t>
            </w:r>
            <w:proofErr w:type="spellEnd"/>
            <w:r w:rsidRPr="00F65A3C">
              <w:rPr>
                <w:rStyle w:val="ECCHLbold"/>
              </w:rPr>
              <w:t>)</w:t>
            </w:r>
          </w:p>
        </w:tc>
        <w:tc>
          <w:tcPr>
            <w:tcW w:w="1559" w:type="dxa"/>
            <w:noWrap/>
          </w:tcPr>
          <w:p w:rsidR="00794264" w:rsidRPr="00794264" w:rsidRDefault="00794264" w:rsidP="00794264">
            <w:pPr>
              <w:pStyle w:val="ECCTabletext"/>
            </w:pPr>
            <w:r w:rsidRPr="00F65A3C">
              <w:t>-10</w:t>
            </w:r>
          </w:p>
        </w:tc>
        <w:tc>
          <w:tcPr>
            <w:tcW w:w="1560" w:type="dxa"/>
            <w:noWrap/>
            <w:hideMark/>
          </w:tcPr>
          <w:p w:rsidR="00794264" w:rsidRPr="00794264" w:rsidRDefault="00794264" w:rsidP="00794264">
            <w:pPr>
              <w:pStyle w:val="ECCTabletext"/>
            </w:pPr>
            <w:r w:rsidRPr="00F65A3C">
              <w:t>-10</w:t>
            </w:r>
          </w:p>
        </w:tc>
      </w:tr>
      <w:tr w:rsidR="00794264" w:rsidRPr="00F65A3C" w:rsidTr="00330ED7">
        <w:trPr>
          <w:trHeight w:val="285"/>
        </w:trPr>
        <w:tc>
          <w:tcPr>
            <w:tcW w:w="3353" w:type="dxa"/>
            <w:gridSpan w:val="3"/>
            <w:vMerge/>
            <w:noWrap/>
            <w:hideMark/>
          </w:tcPr>
          <w:p w:rsidR="00794264" w:rsidRPr="00F65A3C" w:rsidRDefault="00794264" w:rsidP="00794264">
            <w:pPr>
              <w:pStyle w:val="ECCTabletext"/>
            </w:pPr>
          </w:p>
        </w:tc>
        <w:tc>
          <w:tcPr>
            <w:tcW w:w="2410" w:type="dxa"/>
            <w:noWrap/>
            <w:hideMark/>
          </w:tcPr>
          <w:p w:rsidR="00794264" w:rsidRPr="00794264" w:rsidRDefault="00794264" w:rsidP="00794264">
            <w:pPr>
              <w:pStyle w:val="ECCTabletext"/>
              <w:rPr>
                <w:rStyle w:val="ECCHLbold"/>
              </w:rPr>
            </w:pPr>
            <w:r w:rsidRPr="00F65A3C">
              <w:rPr>
                <w:rStyle w:val="ECCHLbold"/>
              </w:rPr>
              <w:t>Rx gain dBi</w:t>
            </w:r>
          </w:p>
        </w:tc>
        <w:tc>
          <w:tcPr>
            <w:tcW w:w="1559" w:type="dxa"/>
            <w:noWrap/>
          </w:tcPr>
          <w:p w:rsidR="00794264" w:rsidRPr="00794264" w:rsidRDefault="00794264" w:rsidP="00794264">
            <w:pPr>
              <w:pStyle w:val="ECCTabletext"/>
            </w:pPr>
            <w:r w:rsidRPr="00F65A3C">
              <w:t>2.00</w:t>
            </w:r>
          </w:p>
        </w:tc>
        <w:tc>
          <w:tcPr>
            <w:tcW w:w="1560" w:type="dxa"/>
            <w:noWrap/>
            <w:hideMark/>
          </w:tcPr>
          <w:p w:rsidR="00794264" w:rsidRPr="00794264" w:rsidRDefault="00794264" w:rsidP="00794264">
            <w:pPr>
              <w:pStyle w:val="ECCTabletext"/>
            </w:pPr>
            <w:r w:rsidRPr="00F65A3C">
              <w:t>2.00</w:t>
            </w:r>
          </w:p>
        </w:tc>
      </w:tr>
      <w:tr w:rsidR="00794264" w:rsidRPr="00F65A3C" w:rsidTr="00330ED7">
        <w:trPr>
          <w:trHeight w:val="300"/>
        </w:trPr>
        <w:tc>
          <w:tcPr>
            <w:tcW w:w="3353" w:type="dxa"/>
            <w:gridSpan w:val="3"/>
            <w:vMerge/>
            <w:noWrap/>
            <w:hideMark/>
          </w:tcPr>
          <w:p w:rsidR="00794264" w:rsidRPr="00F65A3C" w:rsidRDefault="00794264" w:rsidP="00794264">
            <w:pPr>
              <w:pStyle w:val="ECCTabletext"/>
            </w:pPr>
          </w:p>
        </w:tc>
        <w:tc>
          <w:tcPr>
            <w:tcW w:w="2410" w:type="dxa"/>
            <w:noWrap/>
            <w:hideMark/>
          </w:tcPr>
          <w:p w:rsidR="00794264" w:rsidRPr="00794264" w:rsidRDefault="00794264" w:rsidP="00794264">
            <w:pPr>
              <w:pStyle w:val="ECCTabletext"/>
              <w:rPr>
                <w:rStyle w:val="ECCHLbold"/>
              </w:rPr>
            </w:pPr>
            <w:r w:rsidRPr="00F65A3C">
              <w:rPr>
                <w:rStyle w:val="ECCHLbold"/>
              </w:rPr>
              <w:t>Noise floor (dBm)</w:t>
            </w:r>
          </w:p>
        </w:tc>
        <w:tc>
          <w:tcPr>
            <w:tcW w:w="1559" w:type="dxa"/>
            <w:noWrap/>
          </w:tcPr>
          <w:p w:rsidR="00794264" w:rsidRPr="00794264" w:rsidRDefault="00794264" w:rsidP="00794264">
            <w:pPr>
              <w:pStyle w:val="ECCTabletext"/>
            </w:pPr>
            <w:r w:rsidRPr="00F65A3C">
              <w:t>-115.01</w:t>
            </w:r>
          </w:p>
        </w:tc>
        <w:tc>
          <w:tcPr>
            <w:tcW w:w="1560" w:type="dxa"/>
            <w:noWrap/>
            <w:hideMark/>
          </w:tcPr>
          <w:p w:rsidR="00794264" w:rsidRPr="00794264" w:rsidRDefault="00794264" w:rsidP="00794264">
            <w:pPr>
              <w:pStyle w:val="ECCTabletext"/>
            </w:pPr>
            <w:r w:rsidRPr="00F65A3C">
              <w:t>-115.01</w:t>
            </w:r>
          </w:p>
        </w:tc>
      </w:tr>
      <w:tr w:rsidR="00794264" w:rsidRPr="00F65A3C" w:rsidTr="00330ED7">
        <w:trPr>
          <w:trHeight w:val="300"/>
        </w:trPr>
        <w:tc>
          <w:tcPr>
            <w:tcW w:w="3353" w:type="dxa"/>
            <w:gridSpan w:val="3"/>
            <w:vMerge/>
            <w:noWrap/>
            <w:hideMark/>
          </w:tcPr>
          <w:p w:rsidR="00794264" w:rsidRPr="00F65A3C" w:rsidRDefault="00794264" w:rsidP="00794264">
            <w:pPr>
              <w:pStyle w:val="ECCTabletext"/>
            </w:pPr>
          </w:p>
        </w:tc>
        <w:tc>
          <w:tcPr>
            <w:tcW w:w="2410" w:type="dxa"/>
            <w:noWrap/>
            <w:hideMark/>
          </w:tcPr>
          <w:p w:rsidR="00794264" w:rsidRDefault="00794264" w:rsidP="00794264">
            <w:pPr>
              <w:pStyle w:val="ECCTabletext"/>
              <w:rPr>
                <w:rStyle w:val="ECCHLbold"/>
              </w:rPr>
            </w:pPr>
            <w:r w:rsidRPr="00F65A3C">
              <w:rPr>
                <w:rStyle w:val="ECCHLbold"/>
              </w:rPr>
              <w:t xml:space="preserve">Margin (dB) </w:t>
            </w:r>
          </w:p>
          <w:p w:rsidR="003879AC" w:rsidRPr="00003353" w:rsidRDefault="003879AC" w:rsidP="00794264">
            <w:pPr>
              <w:pStyle w:val="ECCTabletext"/>
              <w:rPr>
                <w:rStyle w:val="ECCParagraph"/>
              </w:rPr>
            </w:pPr>
            <w:r w:rsidRPr="00003353">
              <w:rPr>
                <w:rStyle w:val="ECCParagraph"/>
              </w:rPr>
              <w:t>(Note)</w:t>
            </w:r>
          </w:p>
        </w:tc>
        <w:tc>
          <w:tcPr>
            <w:tcW w:w="1559" w:type="dxa"/>
            <w:noWrap/>
          </w:tcPr>
          <w:p w:rsidR="00794264" w:rsidRPr="00794264" w:rsidRDefault="00794264" w:rsidP="00794264">
            <w:pPr>
              <w:pStyle w:val="ECCTabletext"/>
            </w:pPr>
            <w:r w:rsidRPr="00F65A3C">
              <w:t>0.00</w:t>
            </w:r>
          </w:p>
        </w:tc>
        <w:tc>
          <w:tcPr>
            <w:tcW w:w="1560" w:type="dxa"/>
            <w:noWrap/>
            <w:hideMark/>
          </w:tcPr>
          <w:p w:rsidR="00794264" w:rsidRPr="00794264" w:rsidRDefault="00794264" w:rsidP="00794264">
            <w:pPr>
              <w:pStyle w:val="ECCTabletext"/>
            </w:pPr>
            <w:r w:rsidRPr="00F65A3C">
              <w:t>10.00</w:t>
            </w:r>
          </w:p>
        </w:tc>
      </w:tr>
      <w:tr w:rsidR="00794264" w:rsidRPr="00F65A3C" w:rsidTr="00330ED7">
        <w:trPr>
          <w:trHeight w:val="585"/>
        </w:trPr>
        <w:tc>
          <w:tcPr>
            <w:tcW w:w="3353" w:type="dxa"/>
            <w:gridSpan w:val="3"/>
            <w:vMerge/>
            <w:noWrap/>
            <w:hideMark/>
          </w:tcPr>
          <w:p w:rsidR="00794264" w:rsidRPr="00F65A3C" w:rsidRDefault="00794264" w:rsidP="00794264">
            <w:pPr>
              <w:pStyle w:val="ECCTabletext"/>
            </w:pPr>
          </w:p>
        </w:tc>
        <w:tc>
          <w:tcPr>
            <w:tcW w:w="2410" w:type="dxa"/>
            <w:noWrap/>
            <w:hideMark/>
          </w:tcPr>
          <w:p w:rsidR="00794264" w:rsidRPr="00794264" w:rsidRDefault="00794264" w:rsidP="00794264">
            <w:pPr>
              <w:pStyle w:val="ECCTabletext"/>
              <w:rPr>
                <w:rStyle w:val="ECCHLbold"/>
              </w:rPr>
            </w:pPr>
            <w:r w:rsidRPr="00F65A3C">
              <w:rPr>
                <w:rStyle w:val="ECCHLbold"/>
              </w:rPr>
              <w:t xml:space="preserve">I/R (dB) </w:t>
            </w:r>
          </w:p>
        </w:tc>
        <w:tc>
          <w:tcPr>
            <w:tcW w:w="1559" w:type="dxa"/>
            <w:noWrap/>
          </w:tcPr>
          <w:p w:rsidR="00794264" w:rsidRPr="00794264" w:rsidRDefault="00794264" w:rsidP="00794264">
            <w:pPr>
              <w:pStyle w:val="ECCTabletext"/>
            </w:pPr>
            <w:r w:rsidRPr="00F65A3C">
              <w:t>-6.00</w:t>
            </w:r>
          </w:p>
        </w:tc>
        <w:tc>
          <w:tcPr>
            <w:tcW w:w="1560" w:type="dxa"/>
            <w:noWrap/>
            <w:hideMark/>
          </w:tcPr>
          <w:p w:rsidR="00794264" w:rsidRPr="00794264" w:rsidRDefault="00794264" w:rsidP="00794264">
            <w:pPr>
              <w:pStyle w:val="ECCTabletext"/>
            </w:pPr>
            <w:r w:rsidRPr="00F65A3C">
              <w:t>-6.00</w:t>
            </w:r>
          </w:p>
        </w:tc>
      </w:tr>
      <w:tr w:rsidR="00794264" w:rsidRPr="00F65A3C" w:rsidTr="00330ED7">
        <w:trPr>
          <w:trHeight w:val="457"/>
        </w:trPr>
        <w:tc>
          <w:tcPr>
            <w:tcW w:w="752" w:type="dxa"/>
            <w:vMerge w:val="restart"/>
            <w:shd w:val="clear" w:color="auto" w:fill="auto"/>
            <w:textDirection w:val="btLr"/>
            <w:hideMark/>
          </w:tcPr>
          <w:p w:rsidR="00794264" w:rsidRPr="00794264" w:rsidRDefault="00794264" w:rsidP="00794264">
            <w:pPr>
              <w:pStyle w:val="ECCTabletext"/>
              <w:rPr>
                <w:rStyle w:val="ECCHLbold"/>
              </w:rPr>
            </w:pPr>
            <w:r w:rsidRPr="00F65A3C">
              <w:rPr>
                <w:rStyle w:val="ECCHLbold"/>
              </w:rPr>
              <w:t>Interferer: RLAN</w:t>
            </w:r>
          </w:p>
        </w:tc>
        <w:tc>
          <w:tcPr>
            <w:tcW w:w="1128" w:type="dxa"/>
            <w:shd w:val="clear" w:color="auto" w:fill="auto"/>
            <w:noWrap/>
            <w:hideMark/>
          </w:tcPr>
          <w:p w:rsidR="00794264" w:rsidRPr="00794264" w:rsidRDefault="00794264" w:rsidP="00794264">
            <w:pPr>
              <w:pStyle w:val="ECCTabletext"/>
              <w:rPr>
                <w:rStyle w:val="ECCHLbold"/>
              </w:rPr>
            </w:pPr>
            <w:r w:rsidRPr="00F65A3C">
              <w:rPr>
                <w:rStyle w:val="ECCHLbold"/>
              </w:rPr>
              <w:t>BW</w:t>
            </w:r>
            <w:r w:rsidRPr="00794264">
              <w:rPr>
                <w:rStyle w:val="ECCHLbold"/>
              </w:rPr>
              <w:t>-IF (MHz)</w:t>
            </w:r>
          </w:p>
        </w:tc>
        <w:tc>
          <w:tcPr>
            <w:tcW w:w="1473" w:type="dxa"/>
            <w:shd w:val="clear" w:color="auto" w:fill="auto"/>
            <w:hideMark/>
          </w:tcPr>
          <w:p w:rsidR="00794264" w:rsidRPr="00794264" w:rsidRDefault="00794264" w:rsidP="00794264">
            <w:pPr>
              <w:pStyle w:val="ECCTabletext"/>
              <w:rPr>
                <w:rStyle w:val="ECCHLbold"/>
              </w:rPr>
            </w:pPr>
            <w:r w:rsidRPr="00794264">
              <w:rPr>
                <w:rStyle w:val="ECCHLbold"/>
              </w:rPr>
              <w:t xml:space="preserve">PIT in BW-IT (dBm)  </w:t>
            </w:r>
          </w:p>
        </w:tc>
        <w:tc>
          <w:tcPr>
            <w:tcW w:w="2410" w:type="dxa"/>
            <w:shd w:val="clear" w:color="auto" w:fill="auto"/>
            <w:hideMark/>
          </w:tcPr>
          <w:p w:rsidR="00794264" w:rsidRPr="00794264" w:rsidRDefault="00794264" w:rsidP="00794264">
            <w:pPr>
              <w:pStyle w:val="ECCTabletext"/>
              <w:rPr>
                <w:rStyle w:val="ECCHLbold"/>
              </w:rPr>
            </w:pPr>
            <w:r w:rsidRPr="00F65A3C">
              <w:rPr>
                <w:rStyle w:val="ECCHLbold"/>
              </w:rPr>
              <w:t>P</w:t>
            </w:r>
            <w:r w:rsidRPr="00794264">
              <w:rPr>
                <w:rStyle w:val="ECCHLbold"/>
              </w:rPr>
              <w:t xml:space="preserve">IT in BW-WT (dBm) </w:t>
            </w:r>
          </w:p>
        </w:tc>
        <w:tc>
          <w:tcPr>
            <w:tcW w:w="3119" w:type="dxa"/>
            <w:gridSpan w:val="2"/>
            <w:shd w:val="clear" w:color="000000" w:fill="FFFFFF"/>
            <w:noWrap/>
            <w:hideMark/>
          </w:tcPr>
          <w:p w:rsidR="00794264" w:rsidRPr="00794264" w:rsidRDefault="00794264" w:rsidP="00794264">
            <w:pPr>
              <w:pStyle w:val="ECCTabletext"/>
              <w:rPr>
                <w:rStyle w:val="ECCHLbold"/>
              </w:rPr>
            </w:pPr>
            <w:proofErr w:type="spellStart"/>
            <w:r w:rsidRPr="00F65A3C">
              <w:rPr>
                <w:rStyle w:val="ECCHLbold"/>
              </w:rPr>
              <w:t>Pthr</w:t>
            </w:r>
            <w:proofErr w:type="spellEnd"/>
            <w:r w:rsidRPr="00F65A3C">
              <w:rPr>
                <w:rStyle w:val="ECCHLbold"/>
              </w:rPr>
              <w:t xml:space="preserve"> </w:t>
            </w:r>
            <w:r w:rsidRPr="00794264">
              <w:rPr>
                <w:rStyle w:val="ECCHLbold"/>
              </w:rPr>
              <w:t>in BW-WT (dBm)</w:t>
            </w:r>
          </w:p>
        </w:tc>
      </w:tr>
      <w:tr w:rsidR="00794264" w:rsidRPr="00F65A3C" w:rsidTr="00330ED7">
        <w:trPr>
          <w:trHeight w:val="300"/>
        </w:trPr>
        <w:tc>
          <w:tcPr>
            <w:tcW w:w="752" w:type="dxa"/>
            <w:vMerge/>
            <w:hideMark/>
          </w:tcPr>
          <w:p w:rsidR="00794264" w:rsidRPr="00F65A3C" w:rsidRDefault="00794264" w:rsidP="00794264">
            <w:pPr>
              <w:pStyle w:val="ECCTabletext"/>
            </w:pPr>
          </w:p>
        </w:tc>
        <w:tc>
          <w:tcPr>
            <w:tcW w:w="1128" w:type="dxa"/>
            <w:noWrap/>
            <w:hideMark/>
          </w:tcPr>
          <w:p w:rsidR="00794264" w:rsidRPr="00794264" w:rsidRDefault="00794264" w:rsidP="00794264">
            <w:pPr>
              <w:pStyle w:val="ECCTabletext"/>
            </w:pPr>
            <w:r w:rsidRPr="00F65A3C">
              <w:t>20</w:t>
            </w:r>
          </w:p>
        </w:tc>
        <w:tc>
          <w:tcPr>
            <w:tcW w:w="1473" w:type="dxa"/>
            <w:noWrap/>
            <w:hideMark/>
          </w:tcPr>
          <w:p w:rsidR="00794264" w:rsidRPr="00794264" w:rsidRDefault="00794264" w:rsidP="00794264">
            <w:pPr>
              <w:pStyle w:val="ECCTabletext"/>
            </w:pPr>
            <w:r w:rsidRPr="00F65A3C">
              <w:t>14</w:t>
            </w:r>
          </w:p>
        </w:tc>
        <w:tc>
          <w:tcPr>
            <w:tcW w:w="2410" w:type="dxa"/>
            <w:noWrap/>
            <w:hideMark/>
          </w:tcPr>
          <w:p w:rsidR="00794264" w:rsidRPr="00794264" w:rsidRDefault="00794264" w:rsidP="00794264">
            <w:pPr>
              <w:pStyle w:val="ECCTabletext"/>
            </w:pPr>
            <w:r w:rsidRPr="00F65A3C">
              <w:t>6.98</w:t>
            </w:r>
          </w:p>
        </w:tc>
        <w:tc>
          <w:tcPr>
            <w:tcW w:w="1559" w:type="dxa"/>
            <w:noWrap/>
          </w:tcPr>
          <w:p w:rsidR="00794264" w:rsidRPr="00794264" w:rsidRDefault="00794264" w:rsidP="00794264">
            <w:pPr>
              <w:pStyle w:val="ECCTabletext"/>
            </w:pPr>
            <w:r w:rsidRPr="00F65A3C">
              <w:t>-104.99</w:t>
            </w:r>
          </w:p>
        </w:tc>
        <w:tc>
          <w:tcPr>
            <w:tcW w:w="1560" w:type="dxa"/>
            <w:noWrap/>
            <w:hideMark/>
          </w:tcPr>
          <w:p w:rsidR="00794264" w:rsidRPr="00794264" w:rsidRDefault="00794264" w:rsidP="00794264">
            <w:pPr>
              <w:pStyle w:val="ECCTabletext"/>
            </w:pPr>
            <w:r w:rsidRPr="00F65A3C">
              <w:t>-94.99</w:t>
            </w:r>
          </w:p>
        </w:tc>
      </w:tr>
      <w:tr w:rsidR="00794264" w:rsidRPr="00F65A3C" w:rsidTr="00330ED7">
        <w:trPr>
          <w:trHeight w:val="391"/>
        </w:trPr>
        <w:tc>
          <w:tcPr>
            <w:tcW w:w="752" w:type="dxa"/>
            <w:vMerge/>
            <w:hideMark/>
          </w:tcPr>
          <w:p w:rsidR="00794264" w:rsidRPr="00F65A3C" w:rsidRDefault="00794264" w:rsidP="00794264">
            <w:pPr>
              <w:pStyle w:val="ECCTabletext"/>
            </w:pPr>
          </w:p>
        </w:tc>
        <w:tc>
          <w:tcPr>
            <w:tcW w:w="1128" w:type="dxa"/>
            <w:noWrap/>
            <w:hideMark/>
          </w:tcPr>
          <w:p w:rsidR="00794264" w:rsidRPr="00794264" w:rsidRDefault="00794264" w:rsidP="00794264">
            <w:pPr>
              <w:pStyle w:val="ECCTabletext"/>
            </w:pPr>
            <w:r w:rsidRPr="00F65A3C">
              <w:t>40</w:t>
            </w:r>
          </w:p>
        </w:tc>
        <w:tc>
          <w:tcPr>
            <w:tcW w:w="1473" w:type="dxa"/>
            <w:noWrap/>
            <w:hideMark/>
          </w:tcPr>
          <w:p w:rsidR="00794264" w:rsidRPr="00794264" w:rsidRDefault="00794264" w:rsidP="00794264">
            <w:pPr>
              <w:pStyle w:val="ECCTabletext"/>
            </w:pPr>
            <w:r w:rsidRPr="00F65A3C">
              <w:t>14</w:t>
            </w:r>
          </w:p>
        </w:tc>
        <w:tc>
          <w:tcPr>
            <w:tcW w:w="2410" w:type="dxa"/>
            <w:noWrap/>
            <w:hideMark/>
          </w:tcPr>
          <w:p w:rsidR="00794264" w:rsidRPr="00794264" w:rsidRDefault="00794264" w:rsidP="00794264">
            <w:pPr>
              <w:pStyle w:val="ECCTabletext"/>
            </w:pPr>
            <w:r w:rsidRPr="00F65A3C">
              <w:t>3.97</w:t>
            </w:r>
          </w:p>
        </w:tc>
        <w:tc>
          <w:tcPr>
            <w:tcW w:w="1559" w:type="dxa"/>
            <w:noWrap/>
          </w:tcPr>
          <w:p w:rsidR="00794264" w:rsidRPr="00794264" w:rsidRDefault="00794264" w:rsidP="00794264">
            <w:pPr>
              <w:pStyle w:val="ECCTabletext"/>
            </w:pPr>
            <w:r w:rsidRPr="00F65A3C">
              <w:t>-101.98</w:t>
            </w:r>
          </w:p>
        </w:tc>
        <w:tc>
          <w:tcPr>
            <w:tcW w:w="1560" w:type="dxa"/>
            <w:noWrap/>
            <w:hideMark/>
          </w:tcPr>
          <w:p w:rsidR="00794264" w:rsidRPr="00794264" w:rsidRDefault="00794264" w:rsidP="00794264">
            <w:pPr>
              <w:pStyle w:val="ECCTabletext"/>
            </w:pPr>
            <w:r w:rsidRPr="00F65A3C">
              <w:t>-91.98</w:t>
            </w:r>
          </w:p>
        </w:tc>
      </w:tr>
      <w:tr w:rsidR="00794264" w:rsidRPr="00F65A3C" w:rsidTr="00330ED7">
        <w:trPr>
          <w:trHeight w:val="214"/>
        </w:trPr>
        <w:tc>
          <w:tcPr>
            <w:tcW w:w="752" w:type="dxa"/>
            <w:vMerge/>
            <w:hideMark/>
          </w:tcPr>
          <w:p w:rsidR="00794264" w:rsidRPr="00F65A3C" w:rsidRDefault="00794264" w:rsidP="00794264">
            <w:pPr>
              <w:pStyle w:val="ECCTabletext"/>
            </w:pPr>
          </w:p>
        </w:tc>
        <w:tc>
          <w:tcPr>
            <w:tcW w:w="1128" w:type="dxa"/>
            <w:noWrap/>
            <w:hideMark/>
          </w:tcPr>
          <w:p w:rsidR="00794264" w:rsidRPr="00794264" w:rsidRDefault="00794264" w:rsidP="00794264">
            <w:pPr>
              <w:pStyle w:val="ECCTabletext"/>
            </w:pPr>
            <w:r w:rsidRPr="00F65A3C">
              <w:t>80</w:t>
            </w:r>
          </w:p>
        </w:tc>
        <w:tc>
          <w:tcPr>
            <w:tcW w:w="1473" w:type="dxa"/>
            <w:noWrap/>
            <w:hideMark/>
          </w:tcPr>
          <w:p w:rsidR="00794264" w:rsidRPr="00794264" w:rsidRDefault="00794264" w:rsidP="00794264">
            <w:pPr>
              <w:pStyle w:val="ECCTabletext"/>
            </w:pPr>
            <w:r w:rsidRPr="00F65A3C">
              <w:t>14</w:t>
            </w:r>
          </w:p>
        </w:tc>
        <w:tc>
          <w:tcPr>
            <w:tcW w:w="2410" w:type="dxa"/>
            <w:noWrap/>
            <w:hideMark/>
          </w:tcPr>
          <w:p w:rsidR="00794264" w:rsidRPr="00794264" w:rsidRDefault="00794264" w:rsidP="00794264">
            <w:pPr>
              <w:pStyle w:val="ECCTabletext"/>
            </w:pPr>
            <w:r w:rsidRPr="00F65A3C">
              <w:t>0.96</w:t>
            </w:r>
          </w:p>
        </w:tc>
        <w:tc>
          <w:tcPr>
            <w:tcW w:w="1559" w:type="dxa"/>
            <w:noWrap/>
          </w:tcPr>
          <w:p w:rsidR="00794264" w:rsidRPr="00794264" w:rsidRDefault="00794264" w:rsidP="00794264">
            <w:pPr>
              <w:pStyle w:val="ECCTabletext"/>
            </w:pPr>
            <w:r w:rsidRPr="00F65A3C">
              <w:t>-98.97</w:t>
            </w:r>
          </w:p>
        </w:tc>
        <w:tc>
          <w:tcPr>
            <w:tcW w:w="1560" w:type="dxa"/>
            <w:noWrap/>
            <w:hideMark/>
          </w:tcPr>
          <w:p w:rsidR="00794264" w:rsidRPr="00794264" w:rsidRDefault="00794264" w:rsidP="00794264">
            <w:pPr>
              <w:pStyle w:val="ECCTabletext"/>
            </w:pPr>
            <w:r w:rsidRPr="00F65A3C">
              <w:t>-88.97</w:t>
            </w:r>
          </w:p>
        </w:tc>
      </w:tr>
    </w:tbl>
    <w:p w:rsidR="003879AC" w:rsidRPr="003B5F72" w:rsidRDefault="003879AC" w:rsidP="00B71BF4">
      <w:pPr>
        <w:pStyle w:val="ECCTablenote"/>
        <w:ind w:firstLine="283"/>
      </w:pPr>
      <w:r w:rsidRPr="003B5F72">
        <w:t xml:space="preserve">PIT = Power of Interfering Transmitter, PWT = Power of Wanted Transmitter, </w:t>
      </w:r>
      <w:proofErr w:type="spellStart"/>
      <w:r w:rsidRPr="003B5F72">
        <w:t>Pthr</w:t>
      </w:r>
      <w:proofErr w:type="spellEnd"/>
      <w:r w:rsidRPr="003B5F72">
        <w:t xml:space="preserve"> = Power threshold</w:t>
      </w:r>
    </w:p>
    <w:p w:rsidR="003879AC" w:rsidRDefault="003879AC" w:rsidP="00003353">
      <w:pPr>
        <w:pStyle w:val="ECCTablenote"/>
        <w:ind w:left="567" w:firstLine="0"/>
        <w:rPr>
          <w:rStyle w:val="ECCParagraph"/>
          <w:lang w:eastAsia="de-DE"/>
        </w:rPr>
      </w:pPr>
      <w:r w:rsidRPr="00712170">
        <w:rPr>
          <w:rStyle w:val="ECCHLbold"/>
        </w:rPr>
        <w:t>Note</w:t>
      </w:r>
      <w:r w:rsidRPr="003879AC">
        <w:t>: Margin above sensitivity. Calculations are performed without margin (0 dB) and with a margin of 10 dB. For the calculation see ECC Rep. 244, Annex 5.1</w:t>
      </w:r>
      <w:r>
        <w:t>, equation 11a</w:t>
      </w:r>
      <w:r w:rsidRPr="003879AC">
        <w:t>.</w:t>
      </w:r>
    </w:p>
    <w:p w:rsidR="00794264" w:rsidRPr="00E1347A" w:rsidRDefault="00794264" w:rsidP="00794264">
      <w:pPr>
        <w:rPr>
          <w:rStyle w:val="ECCParagraph"/>
        </w:rPr>
      </w:pPr>
      <w:r w:rsidRPr="00E1347A">
        <w:rPr>
          <w:rStyle w:val="ECCParagraph"/>
        </w:rPr>
        <w:t xml:space="preserve">The results show that for road tolling as victim working with 33 dBm in </w:t>
      </w:r>
      <w:r w:rsidR="00965A76">
        <w:rPr>
          <w:rStyle w:val="ECCParagraph"/>
        </w:rPr>
        <w:t>0.5</w:t>
      </w:r>
      <w:r w:rsidR="00965A76" w:rsidRPr="00E1347A">
        <w:rPr>
          <w:rStyle w:val="ECCParagraph"/>
        </w:rPr>
        <w:t xml:space="preserve"> </w:t>
      </w:r>
      <w:r w:rsidRPr="00E1347A">
        <w:rPr>
          <w:rStyle w:val="ECCParagraph"/>
        </w:rPr>
        <w:t>MHz and at its sensitivity level, the LBT threshold values for RLAN to detect road tolling would be between -86 dBm and -95 dBm in 0.5 MHz dependent on the RLAN bandwidth; for the 20 MHz RLAN bandwidth, this is 18 dB above the noise floor of the receiver (N=-113 dBm in 0.5 MHz). For road tolling working with Tx power of 23 dBm (because of the antenna gain of the RSU of about 10 dBi)</w:t>
      </w:r>
      <w:r w:rsidR="00A805B4">
        <w:rPr>
          <w:rStyle w:val="ECCParagraph"/>
        </w:rPr>
        <w:t>,</w:t>
      </w:r>
      <w:r w:rsidRPr="00E1347A">
        <w:rPr>
          <w:rStyle w:val="ECCParagraph"/>
        </w:rPr>
        <w:t xml:space="preserve"> the threshold would be 10 dB lower as above but still more than 8 dB above the noise floor. If road tolling </w:t>
      </w:r>
      <w:r w:rsidR="00A805B4">
        <w:rPr>
          <w:rStyle w:val="ECCParagraph"/>
        </w:rPr>
        <w:t>works</w:t>
      </w:r>
      <w:r w:rsidRPr="00E1347A">
        <w:rPr>
          <w:rStyle w:val="ECCParagraph"/>
        </w:rPr>
        <w:t xml:space="preserve"> with a certain margin above its sensitivity, then the threshold could be increased accordingly. The above results are given under the assumption of equal road tolling antenna gain on Rx and </w:t>
      </w:r>
      <w:proofErr w:type="gramStart"/>
      <w:r w:rsidRPr="00E1347A">
        <w:rPr>
          <w:rStyle w:val="ECCParagraph"/>
        </w:rPr>
        <w:t>Tx</w:t>
      </w:r>
      <w:proofErr w:type="gramEnd"/>
      <w:r w:rsidRPr="00E1347A">
        <w:rPr>
          <w:rStyle w:val="ECCParagraph"/>
        </w:rPr>
        <w:t xml:space="preserve"> side. For the case that the Tx antenna gain would be x dB lower than the Rx antenna gain of the road tolling station, the above threshold values would be x dB lower (e.g. with 5 dB lower Tx antenna gain compared to the Rx gain, the threshold values would be 5 dB lower).</w:t>
      </w:r>
    </w:p>
    <w:p w:rsidR="00794264" w:rsidRPr="00E1347A" w:rsidRDefault="00794264" w:rsidP="00794264">
      <w:pPr>
        <w:rPr>
          <w:rStyle w:val="ECCParagraph"/>
        </w:rPr>
      </w:pPr>
      <w:r w:rsidRPr="00E1347A">
        <w:rPr>
          <w:rStyle w:val="ECCParagraph"/>
        </w:rPr>
        <w:t xml:space="preserve">Further consideration is required on the feasibility of detection thresholds of the order of -100 dBm/500 kHz and on their impact on the RLAN operation, together with the definition of the relevant protection criteria for road tolling, since low values of threshold are likely to trigger false detections. </w:t>
      </w:r>
    </w:p>
    <w:p w:rsidR="00794264" w:rsidRPr="00E1347A" w:rsidRDefault="00794264" w:rsidP="00794264">
      <w:pPr>
        <w:rPr>
          <w:rStyle w:val="ECCParagraph"/>
        </w:rPr>
      </w:pPr>
      <w:r w:rsidRPr="00E1347A">
        <w:rPr>
          <w:rStyle w:val="ECCParagraph"/>
        </w:rPr>
        <w:t xml:space="preserve">Then the threshold values for road tolling as interferer are determined </w:t>
      </w:r>
      <w:r w:rsidR="0040677C">
        <w:rPr>
          <w:rStyle w:val="ECCParagraph"/>
        </w:rPr>
        <w:fldChar w:fldCharType="begin"/>
      </w:r>
      <w:r w:rsidR="0040677C">
        <w:rPr>
          <w:rStyle w:val="ECCParagraph"/>
        </w:rPr>
        <w:instrText xml:space="preserve"> REF _Ref509308925 \h </w:instrText>
      </w:r>
      <w:r w:rsidR="0040677C">
        <w:rPr>
          <w:rStyle w:val="ECCParagraph"/>
        </w:rPr>
      </w:r>
      <w:r w:rsidR="0040677C">
        <w:rPr>
          <w:rStyle w:val="ECCParagraph"/>
        </w:rPr>
        <w:fldChar w:fldCharType="separate"/>
      </w:r>
      <w:r w:rsidR="0040677C" w:rsidRPr="00794264">
        <w:t xml:space="preserve">Table </w:t>
      </w:r>
      <w:r w:rsidR="0040677C">
        <w:rPr>
          <w:noProof/>
        </w:rPr>
        <w:t>30</w:t>
      </w:r>
      <w:r w:rsidR="0040677C">
        <w:rPr>
          <w:rStyle w:val="ECCParagraph"/>
        </w:rPr>
        <w:fldChar w:fldCharType="end"/>
      </w:r>
      <w:r w:rsidRPr="00E1347A">
        <w:rPr>
          <w:rStyle w:val="ECCParagraph"/>
        </w:rPr>
        <w:t>.</w:t>
      </w:r>
    </w:p>
    <w:p w:rsidR="00794264" w:rsidRPr="00794264" w:rsidRDefault="00794264" w:rsidP="00794264">
      <w:pPr>
        <w:pStyle w:val="Caption"/>
        <w:rPr>
          <w:lang w:val="en-GB"/>
        </w:rPr>
      </w:pPr>
      <w:bookmarkStart w:id="345" w:name="_Ref509308925"/>
      <w:r w:rsidRPr="00794264">
        <w:rPr>
          <w:lang w:val="en-GB"/>
        </w:rPr>
        <w:t xml:space="preserve">Table </w:t>
      </w:r>
      <w:r w:rsidRPr="00794264">
        <w:fldChar w:fldCharType="begin"/>
      </w:r>
      <w:r w:rsidRPr="00794264">
        <w:rPr>
          <w:lang w:val="en-GB"/>
        </w:rPr>
        <w:instrText xml:space="preserve"> SEQ Table \* ARABIC </w:instrText>
      </w:r>
      <w:r w:rsidRPr="00794264">
        <w:fldChar w:fldCharType="separate"/>
      </w:r>
      <w:r w:rsidR="002008DF">
        <w:rPr>
          <w:noProof/>
          <w:lang w:val="en-GB"/>
        </w:rPr>
        <w:t>30</w:t>
      </w:r>
      <w:r w:rsidRPr="00794264">
        <w:fldChar w:fldCharType="end"/>
      </w:r>
      <w:bookmarkEnd w:id="345"/>
      <w:r w:rsidRPr="00794264">
        <w:rPr>
          <w:lang w:val="en-GB"/>
        </w:rPr>
        <w:t>: Detection threshold, road tolling as interferer sensing a RLAN victim, simplified approach</w:t>
      </w:r>
    </w:p>
    <w:tbl>
      <w:tblPr>
        <w:tblStyle w:val="ECCTable-redheader"/>
        <w:tblW w:w="8375" w:type="dxa"/>
        <w:tblInd w:w="0" w:type="dxa"/>
        <w:tblLook w:val="04A0" w:firstRow="1" w:lastRow="0" w:firstColumn="1" w:lastColumn="0" w:noHBand="0" w:noVBand="1"/>
      </w:tblPr>
      <w:tblGrid>
        <w:gridCol w:w="1399"/>
        <w:gridCol w:w="1128"/>
        <w:gridCol w:w="1548"/>
        <w:gridCol w:w="1900"/>
        <w:gridCol w:w="1200"/>
        <w:gridCol w:w="1200"/>
      </w:tblGrid>
      <w:tr w:rsidR="00794264" w:rsidRPr="00F662A4" w:rsidTr="00330ED7">
        <w:trPr>
          <w:cnfStyle w:val="100000000000" w:firstRow="1" w:lastRow="0" w:firstColumn="0" w:lastColumn="0" w:oddVBand="0" w:evenVBand="0" w:oddHBand="0" w:evenHBand="0" w:firstRowFirstColumn="0" w:firstRowLastColumn="0" w:lastRowFirstColumn="0" w:lastRowLastColumn="0"/>
          <w:trHeight w:val="300"/>
        </w:trPr>
        <w:tc>
          <w:tcPr>
            <w:tcW w:w="8375" w:type="dxa"/>
            <w:gridSpan w:val="6"/>
            <w:noWrap/>
            <w:hideMark/>
          </w:tcPr>
          <w:p w:rsidR="00794264" w:rsidRPr="00794264" w:rsidRDefault="00794264" w:rsidP="00794264">
            <w:r w:rsidRPr="00794264">
              <w:rPr>
                <w:rStyle w:val="ECCHLbold"/>
              </w:rPr>
              <w:t>Road tolling sensing RLAN</w:t>
            </w:r>
          </w:p>
        </w:tc>
      </w:tr>
      <w:tr w:rsidR="00794264" w:rsidRPr="00F65A3C" w:rsidTr="00330ED7">
        <w:trPr>
          <w:trHeight w:val="300"/>
        </w:trPr>
        <w:tc>
          <w:tcPr>
            <w:tcW w:w="4075" w:type="dxa"/>
            <w:gridSpan w:val="3"/>
            <w:vMerge w:val="restart"/>
            <w:noWrap/>
            <w:hideMark/>
          </w:tcPr>
          <w:p w:rsidR="00794264" w:rsidRPr="00F65A3C" w:rsidRDefault="00794264" w:rsidP="00794264"/>
        </w:tc>
        <w:tc>
          <w:tcPr>
            <w:tcW w:w="4300" w:type="dxa"/>
            <w:gridSpan w:val="3"/>
            <w:hideMark/>
          </w:tcPr>
          <w:p w:rsidR="00794264" w:rsidRPr="00794264" w:rsidRDefault="00794264" w:rsidP="00794264">
            <w:r w:rsidRPr="00F65A3C">
              <w:rPr>
                <w:rStyle w:val="ECCHLbold"/>
              </w:rPr>
              <w:t>Victim / Wanted Transmitter (WT): RLAN</w:t>
            </w:r>
          </w:p>
        </w:tc>
      </w:tr>
      <w:tr w:rsidR="00794264" w:rsidRPr="00F65A3C" w:rsidTr="00330ED7">
        <w:trPr>
          <w:trHeight w:val="285"/>
        </w:trPr>
        <w:tc>
          <w:tcPr>
            <w:tcW w:w="4075" w:type="dxa"/>
            <w:gridSpan w:val="3"/>
            <w:vMerge/>
            <w:noWrap/>
            <w:hideMark/>
          </w:tcPr>
          <w:p w:rsidR="00794264" w:rsidRPr="00F65A3C" w:rsidRDefault="00794264" w:rsidP="00794264"/>
        </w:tc>
        <w:tc>
          <w:tcPr>
            <w:tcW w:w="1900" w:type="dxa"/>
            <w:noWrap/>
            <w:hideMark/>
          </w:tcPr>
          <w:p w:rsidR="00794264" w:rsidRPr="00794264" w:rsidRDefault="00794264" w:rsidP="00794264">
            <w:pPr>
              <w:rPr>
                <w:rStyle w:val="ECCHLbold"/>
              </w:rPr>
            </w:pPr>
            <w:r w:rsidRPr="00F65A3C">
              <w:rPr>
                <w:rStyle w:val="ECCHLbold"/>
              </w:rPr>
              <w:t>BW</w:t>
            </w:r>
            <w:r w:rsidRPr="00794264">
              <w:rPr>
                <w:rStyle w:val="ECCHLbold"/>
              </w:rPr>
              <w:t>-WT (MHz)</w:t>
            </w:r>
          </w:p>
        </w:tc>
        <w:tc>
          <w:tcPr>
            <w:tcW w:w="1200" w:type="dxa"/>
            <w:noWrap/>
            <w:hideMark/>
          </w:tcPr>
          <w:p w:rsidR="00794264" w:rsidRPr="00794264" w:rsidRDefault="00794264" w:rsidP="00794264">
            <w:r w:rsidRPr="00F65A3C">
              <w:t>20</w:t>
            </w:r>
          </w:p>
        </w:tc>
        <w:tc>
          <w:tcPr>
            <w:tcW w:w="1200" w:type="dxa"/>
            <w:noWrap/>
            <w:hideMark/>
          </w:tcPr>
          <w:p w:rsidR="00794264" w:rsidRPr="00794264" w:rsidRDefault="00794264" w:rsidP="00794264">
            <w:r w:rsidRPr="00F65A3C">
              <w:t>20</w:t>
            </w:r>
          </w:p>
        </w:tc>
      </w:tr>
      <w:tr w:rsidR="00794264" w:rsidRPr="00F65A3C" w:rsidTr="00330ED7">
        <w:trPr>
          <w:trHeight w:val="300"/>
        </w:trPr>
        <w:tc>
          <w:tcPr>
            <w:tcW w:w="4075" w:type="dxa"/>
            <w:gridSpan w:val="3"/>
            <w:vMerge/>
            <w:noWrap/>
            <w:hideMark/>
          </w:tcPr>
          <w:p w:rsidR="00794264" w:rsidRPr="00F65A3C" w:rsidRDefault="00794264" w:rsidP="00794264"/>
        </w:tc>
        <w:tc>
          <w:tcPr>
            <w:tcW w:w="1900" w:type="dxa"/>
            <w:noWrap/>
            <w:hideMark/>
          </w:tcPr>
          <w:p w:rsidR="00794264" w:rsidRPr="00794264" w:rsidRDefault="00794264" w:rsidP="00794264">
            <w:pPr>
              <w:rPr>
                <w:rStyle w:val="ECCHLbold"/>
              </w:rPr>
            </w:pPr>
            <w:r w:rsidRPr="00F65A3C">
              <w:rPr>
                <w:rStyle w:val="ECCHLbold"/>
              </w:rPr>
              <w:t>PWT (</w:t>
            </w:r>
            <w:r w:rsidRPr="00794264">
              <w:rPr>
                <w:rStyle w:val="ECCHLbold"/>
              </w:rPr>
              <w:t xml:space="preserve">dBm) </w:t>
            </w:r>
          </w:p>
        </w:tc>
        <w:tc>
          <w:tcPr>
            <w:tcW w:w="1200" w:type="dxa"/>
            <w:noWrap/>
            <w:hideMark/>
          </w:tcPr>
          <w:p w:rsidR="00794264" w:rsidRPr="00794264" w:rsidRDefault="00794264" w:rsidP="00794264">
            <w:r w:rsidRPr="00F65A3C">
              <w:t>14</w:t>
            </w:r>
          </w:p>
        </w:tc>
        <w:tc>
          <w:tcPr>
            <w:tcW w:w="1200" w:type="dxa"/>
            <w:noWrap/>
            <w:hideMark/>
          </w:tcPr>
          <w:p w:rsidR="00794264" w:rsidRPr="00794264" w:rsidRDefault="00794264" w:rsidP="00794264">
            <w:r w:rsidRPr="00F65A3C">
              <w:t>14</w:t>
            </w:r>
          </w:p>
        </w:tc>
      </w:tr>
      <w:tr w:rsidR="00794264" w:rsidRPr="00F65A3C" w:rsidTr="00330ED7">
        <w:trPr>
          <w:trHeight w:val="285"/>
        </w:trPr>
        <w:tc>
          <w:tcPr>
            <w:tcW w:w="4075" w:type="dxa"/>
            <w:gridSpan w:val="3"/>
            <w:vMerge/>
            <w:noWrap/>
            <w:hideMark/>
          </w:tcPr>
          <w:p w:rsidR="00794264" w:rsidRPr="00F65A3C" w:rsidRDefault="00794264" w:rsidP="00794264"/>
        </w:tc>
        <w:tc>
          <w:tcPr>
            <w:tcW w:w="1900" w:type="dxa"/>
            <w:noWrap/>
            <w:hideMark/>
          </w:tcPr>
          <w:p w:rsidR="00794264" w:rsidRPr="00794264" w:rsidRDefault="00794264" w:rsidP="00794264">
            <w:pPr>
              <w:rPr>
                <w:rStyle w:val="ECCHLbold"/>
              </w:rPr>
            </w:pPr>
            <w:r w:rsidRPr="00F65A3C">
              <w:rPr>
                <w:rStyle w:val="ECCHLbold"/>
              </w:rPr>
              <w:t>N</w:t>
            </w:r>
            <w:r w:rsidRPr="00794264">
              <w:rPr>
                <w:rStyle w:val="ECCHLbold"/>
              </w:rPr>
              <w:t xml:space="preserve">oise Fig. (dB) </w:t>
            </w:r>
          </w:p>
        </w:tc>
        <w:tc>
          <w:tcPr>
            <w:tcW w:w="1200" w:type="dxa"/>
            <w:noWrap/>
            <w:hideMark/>
          </w:tcPr>
          <w:p w:rsidR="00794264" w:rsidRPr="00794264" w:rsidRDefault="00794264" w:rsidP="00794264">
            <w:r w:rsidRPr="00F65A3C">
              <w:t>4.00</w:t>
            </w:r>
          </w:p>
        </w:tc>
        <w:tc>
          <w:tcPr>
            <w:tcW w:w="1200" w:type="dxa"/>
            <w:noWrap/>
            <w:hideMark/>
          </w:tcPr>
          <w:p w:rsidR="00794264" w:rsidRPr="00794264" w:rsidRDefault="00794264" w:rsidP="00794264">
            <w:r w:rsidRPr="00F65A3C">
              <w:t>4.00</w:t>
            </w:r>
          </w:p>
        </w:tc>
      </w:tr>
      <w:tr w:rsidR="00794264" w:rsidRPr="00F65A3C" w:rsidTr="00330ED7">
        <w:trPr>
          <w:trHeight w:val="285"/>
        </w:trPr>
        <w:tc>
          <w:tcPr>
            <w:tcW w:w="4075" w:type="dxa"/>
            <w:gridSpan w:val="3"/>
            <w:vMerge/>
            <w:noWrap/>
            <w:hideMark/>
          </w:tcPr>
          <w:p w:rsidR="00794264" w:rsidRPr="00F65A3C" w:rsidRDefault="00794264" w:rsidP="00794264"/>
        </w:tc>
        <w:tc>
          <w:tcPr>
            <w:tcW w:w="1900" w:type="dxa"/>
            <w:noWrap/>
            <w:hideMark/>
          </w:tcPr>
          <w:p w:rsidR="00794264" w:rsidRPr="00794264" w:rsidRDefault="00794264" w:rsidP="00794264">
            <w:pPr>
              <w:rPr>
                <w:rStyle w:val="ECCHLbold"/>
              </w:rPr>
            </w:pPr>
            <w:r w:rsidRPr="00F65A3C">
              <w:rPr>
                <w:rStyle w:val="ECCHLbold"/>
              </w:rPr>
              <w:t>N</w:t>
            </w:r>
            <w:r w:rsidRPr="00794264">
              <w:rPr>
                <w:rStyle w:val="ECCHLbold"/>
              </w:rPr>
              <w:t>oise floor (dBm)</w:t>
            </w:r>
          </w:p>
        </w:tc>
        <w:tc>
          <w:tcPr>
            <w:tcW w:w="1200" w:type="dxa"/>
            <w:noWrap/>
            <w:hideMark/>
          </w:tcPr>
          <w:p w:rsidR="00794264" w:rsidRPr="00794264" w:rsidRDefault="00794264" w:rsidP="00794264">
            <w:r w:rsidRPr="00F65A3C">
              <w:t>-96.99</w:t>
            </w:r>
          </w:p>
        </w:tc>
        <w:tc>
          <w:tcPr>
            <w:tcW w:w="1200" w:type="dxa"/>
            <w:noWrap/>
            <w:hideMark/>
          </w:tcPr>
          <w:p w:rsidR="00794264" w:rsidRPr="00794264" w:rsidRDefault="00794264" w:rsidP="00794264">
            <w:r w:rsidRPr="00F65A3C">
              <w:t>-96.99</w:t>
            </w:r>
          </w:p>
        </w:tc>
      </w:tr>
      <w:tr w:rsidR="00794264" w:rsidRPr="00F65A3C" w:rsidTr="00330ED7">
        <w:trPr>
          <w:trHeight w:val="300"/>
        </w:trPr>
        <w:tc>
          <w:tcPr>
            <w:tcW w:w="4075" w:type="dxa"/>
            <w:gridSpan w:val="3"/>
            <w:vMerge/>
            <w:noWrap/>
            <w:hideMark/>
          </w:tcPr>
          <w:p w:rsidR="00794264" w:rsidRPr="00F65A3C" w:rsidRDefault="00794264" w:rsidP="00794264"/>
        </w:tc>
        <w:tc>
          <w:tcPr>
            <w:tcW w:w="1900" w:type="dxa"/>
            <w:noWrap/>
            <w:hideMark/>
          </w:tcPr>
          <w:p w:rsidR="00794264" w:rsidRDefault="00794264" w:rsidP="00794264">
            <w:pPr>
              <w:rPr>
                <w:rStyle w:val="ECCHLbold"/>
              </w:rPr>
            </w:pPr>
            <w:r w:rsidRPr="00F65A3C">
              <w:rPr>
                <w:rStyle w:val="ECCHLbold"/>
              </w:rPr>
              <w:t>Margin (</w:t>
            </w:r>
            <w:r w:rsidRPr="00794264">
              <w:rPr>
                <w:rStyle w:val="ECCHLbold"/>
              </w:rPr>
              <w:t xml:space="preserve">dB) </w:t>
            </w:r>
          </w:p>
          <w:p w:rsidR="003879AC" w:rsidRPr="00003353" w:rsidRDefault="003879AC" w:rsidP="00794264">
            <w:pPr>
              <w:rPr>
                <w:rStyle w:val="ECCParagraph"/>
              </w:rPr>
            </w:pPr>
            <w:r w:rsidRPr="00003353">
              <w:rPr>
                <w:rStyle w:val="ECCParagraph"/>
              </w:rPr>
              <w:t>(Note)</w:t>
            </w:r>
          </w:p>
        </w:tc>
        <w:tc>
          <w:tcPr>
            <w:tcW w:w="1200" w:type="dxa"/>
            <w:noWrap/>
            <w:hideMark/>
          </w:tcPr>
          <w:p w:rsidR="00794264" w:rsidRPr="00794264" w:rsidRDefault="00794264" w:rsidP="00794264">
            <w:r w:rsidRPr="00F65A3C">
              <w:t>0.00</w:t>
            </w:r>
          </w:p>
        </w:tc>
        <w:tc>
          <w:tcPr>
            <w:tcW w:w="1200" w:type="dxa"/>
            <w:noWrap/>
            <w:hideMark/>
          </w:tcPr>
          <w:p w:rsidR="00794264" w:rsidRPr="00794264" w:rsidRDefault="00794264" w:rsidP="00794264">
            <w:r w:rsidRPr="00F65A3C">
              <w:t>10.00</w:t>
            </w:r>
          </w:p>
        </w:tc>
      </w:tr>
      <w:tr w:rsidR="00794264" w:rsidRPr="00F65A3C" w:rsidTr="00330ED7">
        <w:trPr>
          <w:trHeight w:val="300"/>
        </w:trPr>
        <w:tc>
          <w:tcPr>
            <w:tcW w:w="4075" w:type="dxa"/>
            <w:gridSpan w:val="3"/>
            <w:vMerge/>
            <w:noWrap/>
            <w:hideMark/>
          </w:tcPr>
          <w:p w:rsidR="00794264" w:rsidRPr="00F65A3C" w:rsidRDefault="00794264" w:rsidP="00794264"/>
        </w:tc>
        <w:tc>
          <w:tcPr>
            <w:tcW w:w="1900" w:type="dxa"/>
            <w:noWrap/>
            <w:hideMark/>
          </w:tcPr>
          <w:p w:rsidR="00794264" w:rsidRPr="00794264" w:rsidRDefault="00794264" w:rsidP="00794264">
            <w:pPr>
              <w:rPr>
                <w:rStyle w:val="ECCHLbold"/>
              </w:rPr>
            </w:pPr>
            <w:r w:rsidRPr="00F65A3C">
              <w:rPr>
                <w:rStyle w:val="ECCHLbold"/>
              </w:rPr>
              <w:t>I</w:t>
            </w:r>
            <w:r w:rsidRPr="00794264">
              <w:rPr>
                <w:rStyle w:val="ECCHLbold"/>
              </w:rPr>
              <w:t xml:space="preserve">/R (dB) </w:t>
            </w:r>
          </w:p>
        </w:tc>
        <w:tc>
          <w:tcPr>
            <w:tcW w:w="1200" w:type="dxa"/>
            <w:noWrap/>
            <w:hideMark/>
          </w:tcPr>
          <w:p w:rsidR="00794264" w:rsidRPr="00794264" w:rsidRDefault="00794264" w:rsidP="00794264">
            <w:r w:rsidRPr="00F65A3C">
              <w:t>-6.00</w:t>
            </w:r>
          </w:p>
        </w:tc>
        <w:tc>
          <w:tcPr>
            <w:tcW w:w="1200" w:type="dxa"/>
            <w:noWrap/>
            <w:hideMark/>
          </w:tcPr>
          <w:p w:rsidR="00794264" w:rsidRPr="00794264" w:rsidRDefault="00794264" w:rsidP="00794264">
            <w:r w:rsidRPr="00F65A3C">
              <w:t>-6.00</w:t>
            </w:r>
          </w:p>
        </w:tc>
      </w:tr>
      <w:tr w:rsidR="00794264" w:rsidRPr="00F65A3C" w:rsidTr="00330ED7">
        <w:trPr>
          <w:trHeight w:val="570"/>
        </w:trPr>
        <w:tc>
          <w:tcPr>
            <w:tcW w:w="1399" w:type="dxa"/>
            <w:vMerge w:val="restart"/>
            <w:shd w:val="clear" w:color="auto" w:fill="auto"/>
            <w:textDirection w:val="btLr"/>
            <w:hideMark/>
          </w:tcPr>
          <w:p w:rsidR="00794264" w:rsidRPr="00794264" w:rsidRDefault="00794264" w:rsidP="00794264">
            <w:pPr>
              <w:pStyle w:val="ECCFiguregraphcentered"/>
              <w:rPr>
                <w:rStyle w:val="ECCHLbold"/>
              </w:rPr>
            </w:pPr>
            <w:r w:rsidRPr="00794264">
              <w:rPr>
                <w:rStyle w:val="ECCHLbold"/>
              </w:rPr>
              <w:t>Interfering Transmitter (IT): TTT</w:t>
            </w:r>
          </w:p>
        </w:tc>
        <w:tc>
          <w:tcPr>
            <w:tcW w:w="1128" w:type="dxa"/>
            <w:shd w:val="clear" w:color="auto" w:fill="auto"/>
            <w:noWrap/>
            <w:hideMark/>
          </w:tcPr>
          <w:p w:rsidR="00794264" w:rsidRPr="00794264" w:rsidRDefault="00794264" w:rsidP="00794264">
            <w:pPr>
              <w:pStyle w:val="ECCFiguregraphcentered"/>
              <w:rPr>
                <w:rStyle w:val="ECCHLbold"/>
              </w:rPr>
            </w:pPr>
            <w:r w:rsidRPr="00794264">
              <w:rPr>
                <w:rStyle w:val="ECCHLbold"/>
              </w:rPr>
              <w:t>BW1/MHz</w:t>
            </w:r>
          </w:p>
        </w:tc>
        <w:tc>
          <w:tcPr>
            <w:tcW w:w="1548" w:type="dxa"/>
            <w:shd w:val="clear" w:color="auto" w:fill="auto"/>
            <w:hideMark/>
          </w:tcPr>
          <w:p w:rsidR="00794264" w:rsidRPr="00794264" w:rsidRDefault="00794264" w:rsidP="00794264">
            <w:pPr>
              <w:pStyle w:val="ECCFiguregraphcentered"/>
              <w:rPr>
                <w:rStyle w:val="ECCHLbold"/>
              </w:rPr>
            </w:pPr>
            <w:r w:rsidRPr="00794264">
              <w:rPr>
                <w:rStyle w:val="ECCHLbold"/>
              </w:rPr>
              <w:t xml:space="preserve">Pit dBm/BW1  </w:t>
            </w:r>
          </w:p>
        </w:tc>
        <w:tc>
          <w:tcPr>
            <w:tcW w:w="1900" w:type="dxa"/>
            <w:shd w:val="clear" w:color="auto" w:fill="auto"/>
            <w:hideMark/>
          </w:tcPr>
          <w:p w:rsidR="00794264" w:rsidRPr="00794264" w:rsidRDefault="00794264" w:rsidP="00794264">
            <w:pPr>
              <w:pStyle w:val="ECCFiguregraphcentered"/>
              <w:rPr>
                <w:rStyle w:val="ECCHLbold"/>
              </w:rPr>
            </w:pPr>
            <w:r w:rsidRPr="00794264">
              <w:rPr>
                <w:rStyle w:val="ECCHLbold"/>
              </w:rPr>
              <w:t xml:space="preserve">Pit dBm/BW2 </w:t>
            </w:r>
          </w:p>
        </w:tc>
        <w:tc>
          <w:tcPr>
            <w:tcW w:w="2400" w:type="dxa"/>
            <w:gridSpan w:val="2"/>
            <w:shd w:val="clear" w:color="000000" w:fill="FFFFFF"/>
            <w:noWrap/>
            <w:hideMark/>
          </w:tcPr>
          <w:p w:rsidR="00794264" w:rsidRPr="00794264" w:rsidRDefault="00794264" w:rsidP="00794264">
            <w:pPr>
              <w:pStyle w:val="ECCFiguregraphcentered"/>
              <w:rPr>
                <w:rStyle w:val="ECCHLbold"/>
              </w:rPr>
            </w:pPr>
            <w:r w:rsidRPr="00794264">
              <w:rPr>
                <w:rStyle w:val="ECCHLbold"/>
              </w:rPr>
              <w:t>Pthr dBm/BW2</w:t>
            </w:r>
          </w:p>
        </w:tc>
      </w:tr>
      <w:tr w:rsidR="00794264" w:rsidRPr="00F65A3C" w:rsidTr="00330ED7">
        <w:trPr>
          <w:trHeight w:val="300"/>
        </w:trPr>
        <w:tc>
          <w:tcPr>
            <w:tcW w:w="1399" w:type="dxa"/>
            <w:vMerge/>
            <w:hideMark/>
          </w:tcPr>
          <w:p w:rsidR="00794264" w:rsidRPr="00F65A3C" w:rsidRDefault="00794264" w:rsidP="00794264"/>
        </w:tc>
        <w:tc>
          <w:tcPr>
            <w:tcW w:w="1128" w:type="dxa"/>
            <w:shd w:val="clear" w:color="auto" w:fill="auto"/>
            <w:noWrap/>
            <w:hideMark/>
          </w:tcPr>
          <w:p w:rsidR="00794264" w:rsidRPr="00794264" w:rsidRDefault="00794264" w:rsidP="00794264">
            <w:r w:rsidRPr="00F65A3C">
              <w:t>1</w:t>
            </w:r>
          </w:p>
        </w:tc>
        <w:tc>
          <w:tcPr>
            <w:tcW w:w="1548" w:type="dxa"/>
            <w:shd w:val="clear" w:color="auto" w:fill="auto"/>
            <w:noWrap/>
            <w:hideMark/>
          </w:tcPr>
          <w:p w:rsidR="00794264" w:rsidRPr="00794264" w:rsidRDefault="00794264" w:rsidP="00794264">
            <w:r w:rsidRPr="00F65A3C">
              <w:t>23</w:t>
            </w:r>
          </w:p>
        </w:tc>
        <w:tc>
          <w:tcPr>
            <w:tcW w:w="1900" w:type="dxa"/>
            <w:shd w:val="clear" w:color="000000" w:fill="FFFFFF"/>
            <w:noWrap/>
            <w:hideMark/>
          </w:tcPr>
          <w:p w:rsidR="00794264" w:rsidRPr="00794264" w:rsidRDefault="00794264" w:rsidP="00794264">
            <w:r w:rsidRPr="00F65A3C">
              <w:t>19.99</w:t>
            </w:r>
          </w:p>
        </w:tc>
        <w:tc>
          <w:tcPr>
            <w:tcW w:w="1200" w:type="dxa"/>
            <w:shd w:val="clear" w:color="000000" w:fill="FFFFFF"/>
            <w:noWrap/>
            <w:hideMark/>
          </w:tcPr>
          <w:p w:rsidR="00794264" w:rsidRPr="00794264" w:rsidRDefault="00794264" w:rsidP="00794264">
            <w:r w:rsidRPr="00F65A3C">
              <w:t>-127.00</w:t>
            </w:r>
          </w:p>
        </w:tc>
        <w:tc>
          <w:tcPr>
            <w:tcW w:w="1200" w:type="dxa"/>
            <w:shd w:val="clear" w:color="000000" w:fill="FFFFFF"/>
            <w:noWrap/>
            <w:hideMark/>
          </w:tcPr>
          <w:p w:rsidR="00794264" w:rsidRPr="00794264" w:rsidRDefault="00794264" w:rsidP="00794264">
            <w:r w:rsidRPr="00F65A3C">
              <w:t>-117.00</w:t>
            </w:r>
          </w:p>
        </w:tc>
      </w:tr>
      <w:tr w:rsidR="00794264" w:rsidRPr="00F65A3C" w:rsidTr="00330ED7">
        <w:trPr>
          <w:trHeight w:val="300"/>
        </w:trPr>
        <w:tc>
          <w:tcPr>
            <w:tcW w:w="1399" w:type="dxa"/>
            <w:vMerge/>
            <w:hideMark/>
          </w:tcPr>
          <w:p w:rsidR="00794264" w:rsidRPr="00F65A3C" w:rsidRDefault="00794264" w:rsidP="00794264"/>
        </w:tc>
        <w:tc>
          <w:tcPr>
            <w:tcW w:w="1128" w:type="dxa"/>
            <w:shd w:val="clear" w:color="auto" w:fill="auto"/>
            <w:noWrap/>
            <w:hideMark/>
          </w:tcPr>
          <w:p w:rsidR="00794264" w:rsidRPr="00794264" w:rsidRDefault="00794264" w:rsidP="00794264">
            <w:r w:rsidRPr="00F65A3C">
              <w:t>1</w:t>
            </w:r>
          </w:p>
        </w:tc>
        <w:tc>
          <w:tcPr>
            <w:tcW w:w="1548" w:type="dxa"/>
            <w:shd w:val="clear" w:color="auto" w:fill="auto"/>
            <w:noWrap/>
            <w:hideMark/>
          </w:tcPr>
          <w:p w:rsidR="00794264" w:rsidRPr="00794264" w:rsidRDefault="00794264" w:rsidP="00794264">
            <w:r w:rsidRPr="00F65A3C">
              <w:t>33</w:t>
            </w:r>
          </w:p>
        </w:tc>
        <w:tc>
          <w:tcPr>
            <w:tcW w:w="1900" w:type="dxa"/>
            <w:shd w:val="clear" w:color="000000" w:fill="FFFFFF"/>
            <w:noWrap/>
            <w:hideMark/>
          </w:tcPr>
          <w:p w:rsidR="00794264" w:rsidRPr="00794264" w:rsidRDefault="00794264" w:rsidP="00794264">
            <w:r w:rsidRPr="00F65A3C">
              <w:t>29.99</w:t>
            </w:r>
          </w:p>
        </w:tc>
        <w:tc>
          <w:tcPr>
            <w:tcW w:w="1200" w:type="dxa"/>
            <w:shd w:val="clear" w:color="000000" w:fill="FFFFFF"/>
            <w:noWrap/>
            <w:hideMark/>
          </w:tcPr>
          <w:p w:rsidR="00794264" w:rsidRPr="00794264" w:rsidRDefault="00794264" w:rsidP="00794264">
            <w:r w:rsidRPr="00F65A3C">
              <w:t>-137.00</w:t>
            </w:r>
          </w:p>
        </w:tc>
        <w:tc>
          <w:tcPr>
            <w:tcW w:w="1200" w:type="dxa"/>
            <w:shd w:val="clear" w:color="000000" w:fill="FFFFFF"/>
            <w:noWrap/>
            <w:hideMark/>
          </w:tcPr>
          <w:p w:rsidR="00794264" w:rsidRPr="00794264" w:rsidRDefault="00794264" w:rsidP="00794264">
            <w:r w:rsidRPr="00F65A3C">
              <w:t>-127.00</w:t>
            </w:r>
          </w:p>
        </w:tc>
      </w:tr>
    </w:tbl>
    <w:p w:rsidR="003879AC" w:rsidRPr="003B5F72" w:rsidRDefault="003879AC" w:rsidP="00003353">
      <w:pPr>
        <w:pStyle w:val="ECCTablenote"/>
        <w:ind w:left="567" w:firstLine="283"/>
      </w:pPr>
      <w:r w:rsidRPr="003B5F72">
        <w:t xml:space="preserve">PIT = Power of Interfering Transmitter, PWT = Power of Wanted Transmitter, </w:t>
      </w:r>
      <w:proofErr w:type="spellStart"/>
      <w:r w:rsidRPr="003B5F72">
        <w:t>Pthr</w:t>
      </w:r>
      <w:proofErr w:type="spellEnd"/>
      <w:r w:rsidRPr="003B5F72">
        <w:t xml:space="preserve"> = Power threshold</w:t>
      </w:r>
    </w:p>
    <w:p w:rsidR="003879AC" w:rsidRDefault="003879AC" w:rsidP="00003353">
      <w:pPr>
        <w:pStyle w:val="ECCTablenote"/>
        <w:ind w:left="850" w:firstLine="0"/>
        <w:rPr>
          <w:rStyle w:val="ECCParagraph"/>
          <w:lang w:eastAsia="de-DE"/>
        </w:rPr>
      </w:pPr>
      <w:r w:rsidRPr="00712170">
        <w:rPr>
          <w:rStyle w:val="ECCHLbold"/>
        </w:rPr>
        <w:t>Note</w:t>
      </w:r>
      <w:r w:rsidRPr="003879AC">
        <w:t>: Margin above sensitivity. Calculations are performed without margin (0 dB) and with a margin of 10 dB. For the calculation see ECC Rep. 244, Annex 5.1</w:t>
      </w:r>
      <w:r w:rsidR="00B449AD">
        <w:t>, equation 11</w:t>
      </w:r>
      <w:r w:rsidRPr="003879AC">
        <w:t>.</w:t>
      </w:r>
    </w:p>
    <w:p w:rsidR="00794264" w:rsidRPr="00E1347A" w:rsidRDefault="00794264" w:rsidP="00794264">
      <w:pPr>
        <w:rPr>
          <w:rStyle w:val="ECCParagraph"/>
        </w:rPr>
      </w:pPr>
      <w:r w:rsidRPr="00E1347A">
        <w:rPr>
          <w:rStyle w:val="ECCParagraph"/>
        </w:rPr>
        <w:t>The results show that for RLAN as victim working with 14 dBm in 20 to 80 MHz at its sensitivity level, the LBT threshold values for road tolling to detect RLAN would be well below the noise floor of the receiver (more than 10 dB). If RLAN is working with a certain margin above its sensitivity, then the threshold could be increased accordingly.</w:t>
      </w:r>
    </w:p>
    <w:p w:rsidR="00794264" w:rsidRPr="00E1347A" w:rsidRDefault="00794264" w:rsidP="00794264">
      <w:pPr>
        <w:rPr>
          <w:rStyle w:val="ECCParagraph"/>
        </w:rPr>
      </w:pPr>
      <w:r w:rsidRPr="00E1347A">
        <w:rPr>
          <w:rStyle w:val="ECCParagraph"/>
        </w:rPr>
        <w:lastRenderedPageBreak/>
        <w:t>It appears not feasible for road tolling to detect RLAN.</w:t>
      </w:r>
    </w:p>
    <w:p w:rsidR="00794264" w:rsidRPr="00E1347A" w:rsidRDefault="00794264" w:rsidP="00794264">
      <w:pPr>
        <w:rPr>
          <w:rStyle w:val="ECCParagraph"/>
        </w:rPr>
      </w:pPr>
      <w:r w:rsidRPr="00E1347A">
        <w:rPr>
          <w:rStyle w:val="ECCParagraph"/>
        </w:rPr>
        <w:t>It has to be noted that time domain effects in regard to sensing procedures (e.g. listening time, dead time) are not considered in this section and maybe an issue for further work.</w:t>
      </w:r>
    </w:p>
    <w:p w:rsidR="00794264" w:rsidRPr="00794264" w:rsidRDefault="00794264" w:rsidP="00794264">
      <w:pPr>
        <w:pStyle w:val="Heading3"/>
        <w:rPr>
          <w:lang w:val="en-GB"/>
        </w:rPr>
      </w:pPr>
      <w:bookmarkStart w:id="346" w:name="_Toc401009043"/>
      <w:bookmarkStart w:id="347" w:name="_Toc441670166"/>
      <w:bookmarkStart w:id="348" w:name="_Toc504566362"/>
      <w:bookmarkStart w:id="349" w:name="_Toc513466575"/>
      <w:r w:rsidRPr="00794264">
        <w:rPr>
          <w:lang w:val="en-GB"/>
        </w:rPr>
        <w:t>Transmission from the road tolling applications of predefined signals (beacons)</w:t>
      </w:r>
      <w:bookmarkEnd w:id="346"/>
      <w:bookmarkEnd w:id="347"/>
      <w:bookmarkEnd w:id="348"/>
      <w:bookmarkEnd w:id="349"/>
    </w:p>
    <w:p w:rsidR="00794264" w:rsidRPr="00E1347A" w:rsidRDefault="00794264" w:rsidP="00794264">
      <w:pPr>
        <w:rPr>
          <w:rStyle w:val="ECCParagraph"/>
        </w:rPr>
      </w:pPr>
      <w:r w:rsidRPr="00E1347A">
        <w:rPr>
          <w:rStyle w:val="ECCParagraph"/>
        </w:rPr>
        <w:t>The concept foresees that a predefined signal (e.g. from a road</w:t>
      </w:r>
      <w:r w:rsidR="009228C2">
        <w:rPr>
          <w:rStyle w:val="ECCParagraph"/>
        </w:rPr>
        <w:t>-</w:t>
      </w:r>
      <w:r w:rsidRPr="00E1347A">
        <w:rPr>
          <w:rStyle w:val="ECCParagraph"/>
        </w:rPr>
        <w:t>side road tolling station) transmits a trigger to the RLAN equipment to apply sensing mitigation techniques, similar to one of the mitigation techniques used to facilitate ITS and Road Tolling adjacent channel co-existence.</w:t>
      </w:r>
    </w:p>
    <w:p w:rsidR="00794264" w:rsidRPr="00E1347A" w:rsidRDefault="00794264" w:rsidP="00DC1827">
      <w:pPr>
        <w:keepNext/>
        <w:rPr>
          <w:rStyle w:val="ECCParagraph"/>
        </w:rPr>
      </w:pPr>
      <w:r w:rsidRPr="00E1347A">
        <w:rPr>
          <w:rStyle w:val="ECCParagraph"/>
        </w:rPr>
        <w:t>This approach should take into account that:</w:t>
      </w:r>
    </w:p>
    <w:p w:rsidR="00794264" w:rsidRPr="00F65A3C" w:rsidRDefault="00794264" w:rsidP="00DC1827">
      <w:pPr>
        <w:pStyle w:val="ECCBulletsLv1"/>
        <w:keepNext/>
      </w:pPr>
      <w:r w:rsidRPr="00F65A3C">
        <w:t>Additional installations are needed to apply this procedure; beacon signals could interfere with the tolling equipment. A time synchronization is not always possible, especially in toll plazas where the TTT RSUs on the individual lanes are operating inde</w:t>
      </w:r>
      <w:r>
        <w:t>pendently (cf. ETSI TR 103 319</w:t>
      </w:r>
      <w:r w:rsidR="00503CDB">
        <w:t xml:space="preserve"> </w:t>
      </w:r>
      <w:r w:rsidR="00503CDB">
        <w:fldChar w:fldCharType="begin"/>
      </w:r>
      <w:r w:rsidR="00503CDB">
        <w:instrText xml:space="preserve"> PAGEREF _Ref509306406 \h </w:instrText>
      </w:r>
      <w:r w:rsidR="00503CDB">
        <w:fldChar w:fldCharType="separate"/>
      </w:r>
      <w:r w:rsidR="00503CDB">
        <w:rPr>
          <w:noProof/>
        </w:rPr>
        <w:t>56</w:t>
      </w:r>
      <w:r w:rsidR="00503CDB">
        <w:fldChar w:fldCharType="end"/>
      </w:r>
      <w:r>
        <w:t>);</w:t>
      </w:r>
    </w:p>
    <w:p w:rsidR="00794264" w:rsidRPr="00F65A3C" w:rsidRDefault="00794264" w:rsidP="00DC1827">
      <w:pPr>
        <w:pStyle w:val="ECCBulletsLv1"/>
        <w:keepNext/>
      </w:pPr>
      <w:r w:rsidRPr="00F65A3C">
        <w:t>The RLAN equipment should be capable of recognising beacons from these Road Tolling stations and applying appropriate mitigation procedures;</w:t>
      </w:r>
    </w:p>
    <w:p w:rsidR="00794264" w:rsidRPr="00F65A3C" w:rsidRDefault="00794264" w:rsidP="00DC1827">
      <w:pPr>
        <w:pStyle w:val="ECCBulletsLv1"/>
        <w:keepNext/>
      </w:pPr>
      <w:r w:rsidRPr="00F65A3C">
        <w:t>A reprogramming of the RLAN chip (switching on/off RLAN/DSRC mitigation techniques) must be disabled. This would prevent users of tuning their equipment.</w:t>
      </w:r>
    </w:p>
    <w:p w:rsidR="00794264" w:rsidRPr="00794264" w:rsidRDefault="00794264" w:rsidP="00794264">
      <w:pPr>
        <w:pStyle w:val="Heading3"/>
        <w:rPr>
          <w:lang w:val="en-GB"/>
        </w:rPr>
      </w:pPr>
      <w:bookmarkStart w:id="350" w:name="_Toc401009045"/>
      <w:bookmarkStart w:id="351" w:name="_Toc441670168"/>
      <w:bookmarkStart w:id="352" w:name="_Toc504566363"/>
      <w:bookmarkStart w:id="353" w:name="_Toc513466576"/>
      <w:r w:rsidRPr="00794264">
        <w:rPr>
          <w:lang w:val="en-GB"/>
        </w:rPr>
        <w:t>Geolocation database requirements for the coexistence between RLAN and road tolling</w:t>
      </w:r>
      <w:bookmarkEnd w:id="350"/>
      <w:bookmarkEnd w:id="351"/>
      <w:bookmarkEnd w:id="352"/>
      <w:bookmarkEnd w:id="353"/>
    </w:p>
    <w:p w:rsidR="00794264" w:rsidRPr="00E1347A" w:rsidRDefault="00794264" w:rsidP="00794264">
      <w:pPr>
        <w:rPr>
          <w:rStyle w:val="ECCParagraph"/>
        </w:rPr>
      </w:pPr>
      <w:r w:rsidRPr="00E1347A">
        <w:rPr>
          <w:rStyle w:val="ECCParagraph"/>
        </w:rPr>
        <w:t xml:space="preserve">The usage of a geolocation database requires a central registry. ASECAP is preparing this central registry for European countries containing geographical locations of fixed and temporary TTT equipment (toll gantries, toll plazas etc.). It is not intended to reveal real-time data of mobile enforcement vehicles. The database is part of the mitigation mechanism between </w:t>
      </w:r>
      <w:proofErr w:type="gramStart"/>
      <w:r w:rsidRPr="00E1347A">
        <w:rPr>
          <w:rStyle w:val="ECCParagraph"/>
        </w:rPr>
        <w:t>ITS</w:t>
      </w:r>
      <w:proofErr w:type="gramEnd"/>
      <w:r w:rsidRPr="00E1347A">
        <w:rPr>
          <w:rStyle w:val="ECCParagraph"/>
        </w:rPr>
        <w:t xml:space="preserve"> and TTT according to EN 302 571 and ETSI TS 102 792. The same dataset can be used for mitigation of interference into TTT from RLAN. A detection of TTT by RLAN could use the same locations given by the database, but use different protection radii. Also, the exact mitigation method could be different than ETSI TS 102 792</w:t>
      </w:r>
      <w:r w:rsidR="00503CDB">
        <w:rPr>
          <w:rStyle w:val="ECCParagraph"/>
        </w:rPr>
        <w:t xml:space="preserve"> </w:t>
      </w:r>
      <w:r w:rsidR="00503CDB">
        <w:rPr>
          <w:rStyle w:val="ECCParagraph"/>
        </w:rPr>
        <w:fldChar w:fldCharType="begin"/>
      </w:r>
      <w:r w:rsidR="00503CDB">
        <w:rPr>
          <w:rStyle w:val="ECCParagraph"/>
        </w:rPr>
        <w:instrText xml:space="preserve"> REF _Ref498610176 \r \h </w:instrText>
      </w:r>
      <w:r w:rsidR="00503CDB">
        <w:rPr>
          <w:rStyle w:val="ECCParagraph"/>
        </w:rPr>
      </w:r>
      <w:r w:rsidR="00503CDB">
        <w:rPr>
          <w:rStyle w:val="ECCParagraph"/>
        </w:rPr>
        <w:fldChar w:fldCharType="separate"/>
      </w:r>
      <w:r w:rsidR="00503CDB">
        <w:rPr>
          <w:rStyle w:val="ECCParagraph"/>
        </w:rPr>
        <w:t>[41]</w:t>
      </w:r>
      <w:r w:rsidR="00503CDB">
        <w:rPr>
          <w:rStyle w:val="ECCParagraph"/>
        </w:rPr>
        <w:fldChar w:fldCharType="end"/>
      </w:r>
      <w:r w:rsidRPr="00E1347A">
        <w:rPr>
          <w:rStyle w:val="ECCParagraph"/>
        </w:rPr>
        <w:t xml:space="preserve">. </w:t>
      </w:r>
    </w:p>
    <w:p w:rsidR="00794264" w:rsidRPr="00E1347A" w:rsidRDefault="00794264" w:rsidP="00794264">
      <w:pPr>
        <w:rPr>
          <w:rStyle w:val="ECCParagraph"/>
        </w:rPr>
      </w:pPr>
      <w:r w:rsidRPr="00E1347A">
        <w:rPr>
          <w:rStyle w:val="ECCParagraph"/>
        </w:rPr>
        <w:t>Manufacturers will have access to the database upon request and be able to download it and install in their equipment. This will allow the RLAN equipment to start mitigation procedures if it is close to a 5.8 GHz road</w:t>
      </w:r>
      <w:r w:rsidR="00AB3120">
        <w:rPr>
          <w:rStyle w:val="ECCParagraph"/>
        </w:rPr>
        <w:t xml:space="preserve"> </w:t>
      </w:r>
      <w:r w:rsidRPr="00E1347A">
        <w:rPr>
          <w:rStyle w:val="ECCParagraph"/>
        </w:rPr>
        <w:t>tolling location.</w:t>
      </w:r>
    </w:p>
    <w:p w:rsidR="00794264" w:rsidRPr="00794264" w:rsidRDefault="00794264" w:rsidP="00794264">
      <w:pPr>
        <w:pStyle w:val="Heading3"/>
      </w:pPr>
      <w:bookmarkStart w:id="354" w:name="_Toc401009046"/>
      <w:bookmarkStart w:id="355" w:name="_Toc441670169"/>
      <w:bookmarkStart w:id="356" w:name="_Toc504566364"/>
      <w:bookmarkStart w:id="357" w:name="_Toc513466577"/>
      <w:r w:rsidRPr="00794264">
        <w:t>Summary</w:t>
      </w:r>
      <w:bookmarkEnd w:id="354"/>
      <w:bookmarkEnd w:id="355"/>
      <w:bookmarkEnd w:id="356"/>
      <w:bookmarkEnd w:id="357"/>
    </w:p>
    <w:p w:rsidR="00794264" w:rsidRPr="00E1347A" w:rsidRDefault="00794264" w:rsidP="00794264">
      <w:pPr>
        <w:rPr>
          <w:rStyle w:val="ECCParagraph"/>
        </w:rPr>
      </w:pPr>
      <w:r w:rsidRPr="00E1347A">
        <w:rPr>
          <w:rStyle w:val="ECCParagraph"/>
        </w:rPr>
        <w:t>MCL calculations for both directions of interference have been performed and showed the need for significant separation distances if compatibility is dependent upon protection to an I/N level of -6 dB. No studies have been conducted to analyse the actual effects of this I/N level being reached due to intermittent interference.</w:t>
      </w:r>
    </w:p>
    <w:p w:rsidR="00794264" w:rsidRPr="00E1347A" w:rsidRDefault="00794264" w:rsidP="00794264">
      <w:pPr>
        <w:rPr>
          <w:rStyle w:val="ECCParagraph"/>
        </w:rPr>
      </w:pPr>
      <w:r w:rsidRPr="00E1347A">
        <w:rPr>
          <w:rStyle w:val="ECCParagraph"/>
        </w:rPr>
        <w:t>Calculations also show that the tolling signal can be detected using the standard RLAN energy detection threshold of -62 dBm within a range that is larger than the tolling communication zone. However, the separation distance between a car with RLAN and a TTT RSU is even larger. Thus, RLAN in vehicles that have not yet detected the tolling signal can cause interference to the TTT RSU while there is another vehicle in the tolling zone. This has not been tested in field measurements. Further studies are needed to quantify this issue.</w:t>
      </w:r>
    </w:p>
    <w:p w:rsidR="00794264" w:rsidRPr="00E1347A" w:rsidRDefault="00794264" w:rsidP="00794264">
      <w:pPr>
        <w:rPr>
          <w:rStyle w:val="ECCParagraph"/>
        </w:rPr>
      </w:pPr>
      <w:r w:rsidRPr="00E1347A">
        <w:rPr>
          <w:rStyle w:val="ECCParagraph"/>
        </w:rPr>
        <w:t xml:space="preserve">Lab and field measurements have been conducted in Spain and Germany. Lab tests have been carried out in a static setting. The detection of the TTT signal by RLAN equipment could be confirmed: Transmissions on RLAN channel 161, which is identical with the TTT band, are stopped when a TTT signal could be received. An impact on tolling transactions could be observed in the lab test and on a toll plaza test that were conducted with several repetitions: An increase in TTT transaction duration (a result of frame repetitions that could lead to errors under the time constraints of multi-lane free flow tolling) could be observed when RLAN is active on adjacent channels, especially if the RLAN output power is further increased beyond the 14dBm (25mW) limit of the SRD band. Field tests on a motorway showed that a RLAN connection is completely interrupted when passing through a tolling gantry. On the tolling side, the single vehicle test case showed no </w:t>
      </w:r>
      <w:r w:rsidRPr="00E1347A">
        <w:rPr>
          <w:rStyle w:val="ECCParagraph"/>
        </w:rPr>
        <w:lastRenderedPageBreak/>
        <w:t xml:space="preserve">significant impact on transaction performance. However, the motorway </w:t>
      </w:r>
      <w:r w:rsidR="00503CDB" w:rsidRPr="00E1347A">
        <w:rPr>
          <w:rStyle w:val="ECCParagraph"/>
        </w:rPr>
        <w:t>test was</w:t>
      </w:r>
      <w:r w:rsidRPr="00E1347A">
        <w:rPr>
          <w:rStyle w:val="ECCParagraph"/>
        </w:rPr>
        <w:t xml:space="preserve"> conducted with a single-vehicle, without repetitions and without variation of the equipment. Testing the two-vehicle scenario with a variety of equipment could be subject to further studies. </w:t>
      </w:r>
    </w:p>
    <w:p w:rsidR="00794264" w:rsidRPr="00E1347A" w:rsidRDefault="00794264" w:rsidP="00794264">
      <w:pPr>
        <w:rPr>
          <w:rStyle w:val="ECCParagraph"/>
        </w:rPr>
      </w:pPr>
      <w:r w:rsidRPr="00E1347A">
        <w:rPr>
          <w:rStyle w:val="ECCParagraph"/>
        </w:rPr>
        <w:t xml:space="preserve">In summary, MCL calculations as well as lab and field test indicate that the RLAN detects the tolling signal and stops transmissions. However, the range of energy detection does not cover the separation distance. Thus, for RLAN in a car approaching a TTT installation, there is a pre-detection phase and a post-detection phase. In the pre-detection phase the TTT RSU is exposed to interference, which impacts TTT transactions of other cars, depending on the RLAN duty cycle. Regarding duty cycles it was concluded in ETSI TR 103 319 </w:t>
      </w:r>
      <w:r w:rsidR="00D92022">
        <w:rPr>
          <w:rStyle w:val="ECCParagraph"/>
        </w:rPr>
        <w:fldChar w:fldCharType="begin"/>
      </w:r>
      <w:r w:rsidR="00D92022">
        <w:rPr>
          <w:rStyle w:val="ECCParagraph"/>
        </w:rPr>
        <w:instrText xml:space="preserve"> REF _Ref509306406 \r \h </w:instrText>
      </w:r>
      <w:r w:rsidR="00D92022">
        <w:rPr>
          <w:rStyle w:val="ECCParagraph"/>
        </w:rPr>
      </w:r>
      <w:r w:rsidR="00D92022">
        <w:rPr>
          <w:rStyle w:val="ECCParagraph"/>
        </w:rPr>
        <w:fldChar w:fldCharType="separate"/>
      </w:r>
      <w:r w:rsidR="00D92022">
        <w:rPr>
          <w:rStyle w:val="ECCParagraph"/>
        </w:rPr>
        <w:t>[45]</w:t>
      </w:r>
      <w:r w:rsidR="00D92022">
        <w:rPr>
          <w:rStyle w:val="ECCParagraph"/>
        </w:rPr>
        <w:fldChar w:fldCharType="end"/>
      </w:r>
      <w:r w:rsidR="00D92022">
        <w:rPr>
          <w:rStyle w:val="ECCParagraph"/>
        </w:rPr>
        <w:t xml:space="preserve"> </w:t>
      </w:r>
      <w:r w:rsidRPr="00E1347A">
        <w:rPr>
          <w:rStyle w:val="ECCParagraph"/>
        </w:rPr>
        <w:t>that the tolerable duty cycle is so low that the road tolling frequencies are actually not useable for RLAN within the vicinity of the road toll stations. In the post-detection phase, RLAN stops transmitting with the consequence of throughput loss for a few seconds in multi-lane free flow tolling up to longer times depending on how long a vehicle stays in the vicinity of the TTT installation.</w:t>
      </w:r>
    </w:p>
    <w:p w:rsidR="00794264" w:rsidRPr="00E1347A" w:rsidRDefault="00794264" w:rsidP="00794264">
      <w:pPr>
        <w:rPr>
          <w:rStyle w:val="ECCParagraph"/>
        </w:rPr>
      </w:pPr>
      <w:r w:rsidRPr="00E1347A">
        <w:rPr>
          <w:rStyle w:val="ECCParagraph"/>
        </w:rPr>
        <w:t>For further mitigation of the situation, some of the following approaches have been suggested to enable the coexistence between RLAN and road</w:t>
      </w:r>
      <w:r w:rsidR="00AB3120">
        <w:rPr>
          <w:rStyle w:val="ECCParagraph"/>
        </w:rPr>
        <w:t xml:space="preserve"> </w:t>
      </w:r>
      <w:r w:rsidRPr="00E1347A">
        <w:rPr>
          <w:rStyle w:val="ECCParagraph"/>
        </w:rPr>
        <w:t xml:space="preserve">tolling in ECC Report 244 </w:t>
      </w:r>
      <w:r w:rsidRPr="00E1347A">
        <w:rPr>
          <w:rStyle w:val="ECCParagraph"/>
        </w:rPr>
        <w:fldChar w:fldCharType="begin"/>
      </w:r>
      <w:r w:rsidRPr="00E1347A">
        <w:rPr>
          <w:rStyle w:val="ECCParagraph"/>
        </w:rPr>
        <w:instrText xml:space="preserve"> REF _Ref491270683 \r \h </w:instrText>
      </w:r>
      <w:r w:rsidR="00E1347A">
        <w:rPr>
          <w:rStyle w:val="ECCParagraph"/>
        </w:rPr>
        <w:instrText xml:space="preserve"> \* MERGEFORMAT </w:instrText>
      </w:r>
      <w:r w:rsidRPr="00E1347A">
        <w:rPr>
          <w:rStyle w:val="ECCParagraph"/>
        </w:rPr>
      </w:r>
      <w:r w:rsidRPr="00E1347A">
        <w:rPr>
          <w:rStyle w:val="ECCParagraph"/>
        </w:rPr>
        <w:fldChar w:fldCharType="separate"/>
      </w:r>
      <w:r w:rsidR="002008DF">
        <w:rPr>
          <w:rStyle w:val="ECCParagraph"/>
        </w:rPr>
        <w:t>[24]</w:t>
      </w:r>
      <w:r w:rsidRPr="00E1347A">
        <w:rPr>
          <w:rStyle w:val="ECCParagraph"/>
        </w:rPr>
        <w:fldChar w:fldCharType="end"/>
      </w:r>
      <w:r w:rsidRPr="00E1347A">
        <w:rPr>
          <w:rStyle w:val="ECCParagraph"/>
        </w:rPr>
        <w:t xml:space="preserve">. A comprehensive description of mitigation methods for RLAN and tolling along with an evaluation is given in ETSI TR 103 319 </w:t>
      </w:r>
      <w:r w:rsidRPr="00E1347A">
        <w:rPr>
          <w:rStyle w:val="ECCParagraph"/>
        </w:rPr>
        <w:fldChar w:fldCharType="begin"/>
      </w:r>
      <w:r w:rsidRPr="00E1347A">
        <w:rPr>
          <w:rStyle w:val="ECCParagraph"/>
        </w:rPr>
        <w:instrText xml:space="preserve"> REF _Ref491270771 \r \h </w:instrText>
      </w:r>
      <w:r w:rsidR="00E1347A">
        <w:rPr>
          <w:rStyle w:val="ECCParagraph"/>
        </w:rPr>
        <w:instrText xml:space="preserve"> \* MERGEFORMAT </w:instrText>
      </w:r>
      <w:r w:rsidRPr="00E1347A">
        <w:rPr>
          <w:rStyle w:val="ECCParagraph"/>
        </w:rPr>
      </w:r>
      <w:r w:rsidRPr="00E1347A">
        <w:rPr>
          <w:rStyle w:val="ECCParagraph"/>
        </w:rPr>
        <w:fldChar w:fldCharType="separate"/>
      </w:r>
      <w:r w:rsidR="002008DF">
        <w:rPr>
          <w:rStyle w:val="ECCParagraph"/>
        </w:rPr>
        <w:t>[45]</w:t>
      </w:r>
      <w:r w:rsidRPr="00E1347A">
        <w:rPr>
          <w:rStyle w:val="ECCParagraph"/>
        </w:rPr>
        <w:fldChar w:fldCharType="end"/>
      </w:r>
      <w:r w:rsidRPr="00E1347A">
        <w:rPr>
          <w:rStyle w:val="ECCParagraph"/>
        </w:rPr>
        <w:t>. Some of them could be applied to the in-car situation considered in the present report:</w:t>
      </w:r>
    </w:p>
    <w:p w:rsidR="00794264" w:rsidRPr="00DC1827" w:rsidRDefault="00794264" w:rsidP="00DC1827">
      <w:pPr>
        <w:pStyle w:val="ECCBulletsLv1"/>
      </w:pPr>
      <w:r w:rsidRPr="00DC1827">
        <w:t>Implementation in RLAN of a detection mechanism to detect road tolling applications based on energy detection. Under the assumptions considered preliminary analysis indicated that for a RLAN system operating with 14 dBm/20 MHz a detection threshold of the order of -115 dBm/500 kHz would be required for a reliable detection of road tolling. Further consideration is required, including on the feasibility of such a detection threshold and its impact on the RLAN operation transmission from the road tolling applications of predefined signals (beacons) which indicate that the used channels are busy, similar to one of the mitigation techniques used to facilitate ITS and Road Tolling adjacent channel co-existence;</w:t>
      </w:r>
    </w:p>
    <w:p w:rsidR="00794264" w:rsidRPr="00DC1827" w:rsidRDefault="00794264" w:rsidP="00DC1827">
      <w:pPr>
        <w:pStyle w:val="ECCBulletsLv1"/>
      </w:pPr>
      <w:r w:rsidRPr="00DC1827">
        <w:t>Use of geolocation database approach. The geolocation database should hold actual information from static and, due to construction sites, temporary tolling installations. ASECAP is preparing this central registry for European countries containing geographical locations of fixed and temporary TTT equipment (toll gantries, toll plazas etc.). Manufacturers will have access to the database upon request and be able to download it and install in their equipment. The database could be used in RLAN equipment to start mitigation procedures if it is close to a 5.8 GHz road</w:t>
      </w:r>
      <w:r w:rsidR="00AB3120">
        <w:t xml:space="preserve"> </w:t>
      </w:r>
      <w:r w:rsidRPr="00DC1827">
        <w:t>tolling location;</w:t>
      </w:r>
    </w:p>
    <w:p w:rsidR="00794264" w:rsidRPr="00F65A3C" w:rsidRDefault="00794264" w:rsidP="00DC1827">
      <w:pPr>
        <w:pStyle w:val="ECCBulletsLv1"/>
      </w:pPr>
      <w:r w:rsidRPr="00DC1827">
        <w:t>The only 80 MHz channel within the SRD band, which is desired for use cases such as rear-seat entertainment, overlaps with the 20 MHz wide TTT band. There are two alternatives to using this 80 MHz channel (5735</w:t>
      </w:r>
      <w:r w:rsidR="00D92022">
        <w:t>-</w:t>
      </w:r>
      <w:r w:rsidRPr="00DC1827">
        <w:t xml:space="preserve">5815 MHz): (A) using a 40 MHz channel outside the TTT band, at least for the time a vehicle is within a tolling zone. This, however, requires a reliable detection. The immediate switching towards a 40 MHz channel seems not supported by current equipment or by the current RLAN standard. It also increases the risk of adjacent band interference into tolling systems, and it reduces the throughput on the RLAN side. (B) </w:t>
      </w:r>
      <w:proofErr w:type="gramStart"/>
      <w:r w:rsidRPr="00DC1827">
        <w:t>use</w:t>
      </w:r>
      <w:proofErr w:type="gramEnd"/>
      <w:r w:rsidRPr="00DC1827">
        <w:t xml:space="preserve"> of 80 MHz channels at 5150-5250 MHz in an "in-vehicle mode" (as recently proposed by Germany</w:t>
      </w:r>
      <w:r w:rsidRPr="00DC1827">
        <w:footnoteReference w:id="7"/>
      </w:r>
      <w:r w:rsidRPr="00DC1827">
        <w:t>) with maximum output power of 20 mW e.i.r.p. in order to be comparable with</w:t>
      </w:r>
      <w:r w:rsidRPr="00F65A3C">
        <w:t xml:space="preserve"> the indoor limitation. Considerations on this proposal are, however, out of scope of the present report.</w:t>
      </w:r>
    </w:p>
    <w:p w:rsidR="00794264" w:rsidRPr="00E1347A" w:rsidRDefault="00794264" w:rsidP="00794264">
      <w:pPr>
        <w:rPr>
          <w:rStyle w:val="ECCParagraph"/>
        </w:rPr>
      </w:pPr>
      <w:r w:rsidRPr="00E1347A">
        <w:rPr>
          <w:rStyle w:val="ECCParagraph"/>
        </w:rPr>
        <w:t xml:space="preserve">It has to be noted that time domain effects in regard to sensing procedures (e.g. listening time, dead time) or the effect of RLAN deployments on POD (Probability of Detection) and the associated aggregate interference environment have not yet been considered. </w:t>
      </w:r>
    </w:p>
    <w:p w:rsidR="00794264" w:rsidRPr="00E1347A" w:rsidRDefault="00794264" w:rsidP="00794264">
      <w:pPr>
        <w:rPr>
          <w:rStyle w:val="ECCParagraph"/>
        </w:rPr>
      </w:pPr>
      <w:r w:rsidRPr="00E1347A">
        <w:rPr>
          <w:rStyle w:val="ECCParagraph"/>
        </w:rPr>
        <w:t>Further work is required to assess these approaches.</w:t>
      </w:r>
    </w:p>
    <w:p w:rsidR="00794264" w:rsidRPr="00794264" w:rsidRDefault="00794264" w:rsidP="00794264">
      <w:pPr>
        <w:pStyle w:val="Heading1"/>
      </w:pPr>
      <w:bookmarkStart w:id="358" w:name="_Toc504566365"/>
      <w:bookmarkStart w:id="359" w:name="_Toc513466578"/>
      <w:bookmarkStart w:id="360" w:name="_Toc380059618"/>
      <w:bookmarkStart w:id="361" w:name="_Toc380059760"/>
      <w:bookmarkStart w:id="362" w:name="_Toc396383875"/>
      <w:bookmarkStart w:id="363" w:name="_Toc396917308"/>
      <w:bookmarkStart w:id="364" w:name="_Toc396917419"/>
      <w:bookmarkStart w:id="365" w:name="_Toc396917639"/>
      <w:bookmarkStart w:id="366" w:name="_Toc396917654"/>
      <w:bookmarkStart w:id="367" w:name="_Toc396917759"/>
      <w:bookmarkEnd w:id="43"/>
      <w:bookmarkEnd w:id="44"/>
      <w:bookmarkEnd w:id="45"/>
      <w:bookmarkEnd w:id="49"/>
      <w:bookmarkEnd w:id="50"/>
      <w:bookmarkEnd w:id="51"/>
      <w:bookmarkEnd w:id="52"/>
      <w:bookmarkEnd w:id="53"/>
      <w:bookmarkEnd w:id="54"/>
      <w:r w:rsidRPr="00794264">
        <w:lastRenderedPageBreak/>
        <w:t>CONCLUSIONS</w:t>
      </w:r>
      <w:bookmarkEnd w:id="358"/>
      <w:bookmarkEnd w:id="359"/>
    </w:p>
    <w:p w:rsidR="00794264" w:rsidRPr="00AF6C9F" w:rsidRDefault="00794264" w:rsidP="00794264">
      <w:pPr>
        <w:rPr>
          <w:rStyle w:val="ECCParagraph"/>
        </w:rPr>
      </w:pPr>
      <w:r w:rsidRPr="00AF6C9F">
        <w:rPr>
          <w:rStyle w:val="ECCParagraph"/>
        </w:rPr>
        <w:t xml:space="preserve">Use cases for WAS/RLAN in cars in the band 5725-5875 MHz under </w:t>
      </w:r>
      <w:r w:rsidR="00965A76">
        <w:rPr>
          <w:rStyle w:val="ECCParagraph"/>
        </w:rPr>
        <w:t xml:space="preserve">non-specific </w:t>
      </w:r>
      <w:r w:rsidRPr="00AF6C9F">
        <w:rPr>
          <w:rStyle w:val="ECCParagraph"/>
        </w:rPr>
        <w:t xml:space="preserve">SRD regulation include </w:t>
      </w:r>
      <w:r w:rsidR="00F120E7">
        <w:rPr>
          <w:rStyle w:val="ECCParagraph"/>
        </w:rPr>
        <w:t>s</w:t>
      </w:r>
      <w:r w:rsidRPr="00AF6C9F">
        <w:rPr>
          <w:rStyle w:val="ECCParagraph"/>
        </w:rPr>
        <w:t xml:space="preserve">martphone links and rear-seat entertainment. These use cases require rather high bandwidths (80 MHz channels) over short distances, while the required output power in the order of 20mW is rather low. </w:t>
      </w:r>
    </w:p>
    <w:p w:rsidR="00794264" w:rsidRPr="00AF6C9F" w:rsidRDefault="00794264" w:rsidP="00794264">
      <w:pPr>
        <w:rPr>
          <w:rStyle w:val="ECCParagraph"/>
        </w:rPr>
      </w:pPr>
      <w:r w:rsidRPr="00AF6C9F">
        <w:rPr>
          <w:rStyle w:val="ECCParagraph"/>
        </w:rPr>
        <w:t xml:space="preserve">Studies in </w:t>
      </w:r>
      <w:r w:rsidR="007E2F41">
        <w:rPr>
          <w:rStyle w:val="ECCParagraph"/>
        </w:rPr>
        <w:t>this Report</w:t>
      </w:r>
      <w:r w:rsidRPr="00AF6C9F">
        <w:rPr>
          <w:rStyle w:val="ECCParagraph"/>
        </w:rPr>
        <w:t xml:space="preserve"> were based on MCL </w:t>
      </w:r>
      <w:r w:rsidR="00DC1827" w:rsidRPr="00AF6C9F">
        <w:rPr>
          <w:rStyle w:val="ECCParagraph"/>
        </w:rPr>
        <w:t>calculations</w:t>
      </w:r>
      <w:r w:rsidRPr="00AF6C9F">
        <w:rPr>
          <w:rStyle w:val="ECCParagraph"/>
        </w:rPr>
        <w:t>, lab and field measurements as well as existing work. The investigations assume RLAN based on the IEEE 802.11 standard</w:t>
      </w:r>
      <w:r w:rsidR="007119BF">
        <w:rPr>
          <w:rStyle w:val="ECCParagraph"/>
        </w:rPr>
        <w:t xml:space="preserve"> (max. 25 mW e.i.r.p.)</w:t>
      </w:r>
      <w:r w:rsidRPr="00AF6C9F">
        <w:rPr>
          <w:rStyle w:val="ECCParagraph"/>
        </w:rPr>
        <w:t xml:space="preserve">, road tolling (TTT) based on the CEN DSRC standards, and </w:t>
      </w:r>
      <w:proofErr w:type="gramStart"/>
      <w:r w:rsidRPr="00AF6C9F">
        <w:rPr>
          <w:rStyle w:val="ECCParagraph"/>
        </w:rPr>
        <w:t>ITS</w:t>
      </w:r>
      <w:proofErr w:type="gramEnd"/>
      <w:r w:rsidRPr="00AF6C9F">
        <w:rPr>
          <w:rStyle w:val="ECCParagraph"/>
        </w:rPr>
        <w:t xml:space="preserve"> based on the IEEE 802.11 standard. Single vehicle and </w:t>
      </w:r>
      <w:proofErr w:type="gramStart"/>
      <w:r w:rsidRPr="00AF6C9F">
        <w:rPr>
          <w:rStyle w:val="ECCParagraph"/>
        </w:rPr>
        <w:t>two-vehicles</w:t>
      </w:r>
      <w:proofErr w:type="gramEnd"/>
      <w:r w:rsidRPr="00AF6C9F">
        <w:rPr>
          <w:rStyle w:val="ECCParagraph"/>
        </w:rPr>
        <w:t xml:space="preserve"> scenarios have been considered: Experiments and MCL calculations for the single-vehicle case, only MCL </w:t>
      </w:r>
      <w:r w:rsidR="00DC1827" w:rsidRPr="00AF6C9F">
        <w:rPr>
          <w:rStyle w:val="ECCParagraph"/>
        </w:rPr>
        <w:t>calculations</w:t>
      </w:r>
      <w:r w:rsidRPr="00AF6C9F">
        <w:rPr>
          <w:rStyle w:val="ECCParagraph"/>
        </w:rPr>
        <w:t xml:space="preserve"> for the two-vehicles case. The </w:t>
      </w:r>
      <w:r w:rsidR="00DC1827" w:rsidRPr="00AF6C9F">
        <w:rPr>
          <w:rStyle w:val="ECCParagraph"/>
        </w:rPr>
        <w:t>effect of aggregate RLAN deployments in a number of cars and the associated aggregate interference environment has</w:t>
      </w:r>
      <w:r w:rsidRPr="00AF6C9F">
        <w:rPr>
          <w:rStyle w:val="ECCParagraph"/>
        </w:rPr>
        <w:t xml:space="preserve"> not been considered.</w:t>
      </w:r>
    </w:p>
    <w:p w:rsidR="00794264" w:rsidRPr="00AF6C9F" w:rsidRDefault="00794264" w:rsidP="00794264">
      <w:pPr>
        <w:rPr>
          <w:rStyle w:val="ECCParagraph"/>
        </w:rPr>
      </w:pPr>
      <w:r w:rsidRPr="00AF6C9F">
        <w:rPr>
          <w:rStyle w:val="ECCParagraph"/>
        </w:rPr>
        <w:t xml:space="preserve">For the coexistence of ITS and WAS/RLAN in cars, the following results </w:t>
      </w:r>
      <w:r w:rsidR="007119BF">
        <w:rPr>
          <w:rStyle w:val="ECCParagraph"/>
        </w:rPr>
        <w:t>were achieved</w:t>
      </w:r>
      <w:r w:rsidRPr="00AF6C9F">
        <w:rPr>
          <w:rStyle w:val="ECCParagraph"/>
        </w:rPr>
        <w:t>:</w:t>
      </w:r>
    </w:p>
    <w:p w:rsidR="00794264" w:rsidRPr="00DC1827" w:rsidRDefault="00794264" w:rsidP="00DC1827">
      <w:pPr>
        <w:pStyle w:val="ECCBulletsLv1"/>
      </w:pPr>
      <w:r w:rsidRPr="00DC1827">
        <w:t>MCL calculations for both directions of interference showed the need for significant separation distances, which cannot be</w:t>
      </w:r>
      <w:r w:rsidR="007119BF">
        <w:t xml:space="preserve"> achieved</w:t>
      </w:r>
      <w:r w:rsidRPr="00DC1827">
        <w:t xml:space="preserve"> in realistic scenarios, especially if both systems are in the same vehicle;</w:t>
      </w:r>
    </w:p>
    <w:p w:rsidR="00794264" w:rsidRPr="00DC1827" w:rsidRDefault="00794264" w:rsidP="00DC1827">
      <w:pPr>
        <w:pStyle w:val="ECCBulletsLv1"/>
      </w:pPr>
      <w:r w:rsidRPr="00DC1827">
        <w:t>Coordinated channel access through Clear Channel Assessment of the IEEE 802.11 standard depends on the ability to mutually detect the preamble of the other application, which is currently not applicable, since IEEE 802.11 (conventional RLAN) uses 20 MHz and higher bandwidths, while ITS uses 10 MHz bandwidth;</w:t>
      </w:r>
    </w:p>
    <w:p w:rsidR="00794264" w:rsidRPr="00DC1827" w:rsidRDefault="00794264" w:rsidP="00DC1827">
      <w:pPr>
        <w:pStyle w:val="ECCBulletsLv1"/>
      </w:pPr>
      <w:r w:rsidRPr="00DC1827">
        <w:t>Time domain effects with regards to sensing procedures (e.g. listening time, avoidance time) have been initially studied in ETSI TR 103 319. It was found that it is important to distinguish between interference before ITS detection and interference after ITS detection. The mitigation methods described in ETSI TR 103 319, namely Detect&amp;Vacate and Detect&amp;Mitigate differ in post-detection-mitigation, where it is obvious that a Detect&amp;Vacate eliminates interference from RLAN into ITS in the post-detection phase. For the pre-detection phase it was found that a modest amount of extra inter-packet spacing in the order of a few hundred microseconds already improves detection and helps to reduce the pre-detection interference;</w:t>
      </w:r>
    </w:p>
    <w:p w:rsidR="00794264" w:rsidRPr="00DC1827" w:rsidRDefault="00794264" w:rsidP="00DC1827">
      <w:pPr>
        <w:pStyle w:val="ECCBulletsLv1"/>
      </w:pPr>
      <w:r w:rsidRPr="00DC1827">
        <w:t xml:space="preserve">An automobile manufacturer that is in control of the RLAN and ITS deployment in its vehicles </w:t>
      </w:r>
      <w:r w:rsidR="00F35F6F">
        <w:t>c</w:t>
      </w:r>
      <w:r w:rsidR="007119BF">
        <w:t>ould</w:t>
      </w:r>
      <w:r w:rsidR="007119BF" w:rsidRPr="00DC1827">
        <w:t xml:space="preserve"> </w:t>
      </w:r>
      <w:r w:rsidRPr="00DC1827">
        <w:t xml:space="preserve">choose a configuration where RLAN uses only channels outside the ITS band. </w:t>
      </w:r>
    </w:p>
    <w:p w:rsidR="00794264" w:rsidRPr="00AF6C9F" w:rsidRDefault="00794264" w:rsidP="00794264">
      <w:pPr>
        <w:rPr>
          <w:rStyle w:val="ECCParagraph"/>
        </w:rPr>
      </w:pPr>
      <w:r w:rsidRPr="00AF6C9F">
        <w:rPr>
          <w:rStyle w:val="ECCParagraph"/>
        </w:rPr>
        <w:t>For the coexistence of road tolling (TTT) and WAS/RLAN in cars, the following results could be obtained:</w:t>
      </w:r>
    </w:p>
    <w:p w:rsidR="00794264" w:rsidRPr="00F65A3C" w:rsidRDefault="00794264" w:rsidP="00794264">
      <w:pPr>
        <w:pStyle w:val="ECCBulletsLv1"/>
      </w:pPr>
      <w:r w:rsidRPr="00F65A3C">
        <w:t xml:space="preserve">In the lab and field test under the considered scenarios, the effect of in-band interference could not be tested, since </w:t>
      </w:r>
      <w:r>
        <w:t>RLAN</w:t>
      </w:r>
      <w:r w:rsidRPr="00F65A3C">
        <w:t xml:space="preserve"> stopped transmitting or changed the channel in presence of the TTT signal. Lab tests conducted by the German Federal Network Agency</w:t>
      </w:r>
      <w:r w:rsidRPr="00F65A3C">
        <w:rPr>
          <w:rStyle w:val="FootnoteReference"/>
        </w:rPr>
        <w:footnoteReference w:id="8"/>
      </w:r>
      <w:r w:rsidRPr="00F65A3C">
        <w:t xml:space="preserve"> show that without listen-before-talk, a 20 MHz signal at a power level of non-specific SRDs would lead to TTT transaction failures when the interfering signal bandwidth overlaps the TTT band</w:t>
      </w:r>
      <w:r>
        <w:t>;</w:t>
      </w:r>
    </w:p>
    <w:p w:rsidR="00794264" w:rsidRPr="00F65A3C" w:rsidRDefault="00794264" w:rsidP="00794264">
      <w:pPr>
        <w:pStyle w:val="ECCBulletsLv1"/>
      </w:pPr>
      <w:r w:rsidRPr="00F65A3C">
        <w:t xml:space="preserve">MCL calculations for both directions of interference showed the need for significant separation distances. These calculations as well as lab and field test indicate that </w:t>
      </w:r>
      <w:r>
        <w:t>RLAN</w:t>
      </w:r>
      <w:r w:rsidRPr="00F65A3C">
        <w:t xml:space="preserve"> can detect the TTT signal and stop transmissions. However, the range of energy detection does not cover the separation distance. Thus, for </w:t>
      </w:r>
      <w:r>
        <w:t>RLAN</w:t>
      </w:r>
      <w:r w:rsidRPr="00F65A3C">
        <w:t xml:space="preserve"> in a car approaching a TTT installation, there is a pre-detection phase and a post-detection phase. In the pre-detection phase the TTT RSU is exposed to interference, which impacts TTT transactions of other cars, depending on the </w:t>
      </w:r>
      <w:r>
        <w:t>RLAN</w:t>
      </w:r>
      <w:r w:rsidRPr="00F65A3C">
        <w:t xml:space="preserve"> duty cycle. However, ETSI TR 103 319 concludes that the tolerable duty cycle is so low that the road tolling frequencies are actually not useable for RLAN. In the post-detection phase, </w:t>
      </w:r>
      <w:r>
        <w:t>RLAN</w:t>
      </w:r>
      <w:r w:rsidRPr="00F65A3C">
        <w:t xml:space="preserve"> stops transmitting with the consequence of throughput loss as long as the vehicle is in the vicinity of the TTT installation</w:t>
      </w:r>
      <w:r>
        <w:t>;</w:t>
      </w:r>
    </w:p>
    <w:p w:rsidR="00794264" w:rsidRPr="00F65A3C" w:rsidRDefault="00794264" w:rsidP="00794264">
      <w:pPr>
        <w:pStyle w:val="ECCBulletsLv1"/>
      </w:pPr>
      <w:r w:rsidRPr="00F65A3C">
        <w:t xml:space="preserve">Lab and field measurements have been conducted in Spain and Germany. The detection of the TTT signal by RLAN equipment could be observed. An impact on tolling transactions could be observed in the lab test and on a toll plaza test. A slight increase in TTT transaction duration could be observed when </w:t>
      </w:r>
      <w:r>
        <w:t>RLAN</w:t>
      </w:r>
      <w:r w:rsidRPr="00F65A3C">
        <w:t xml:space="preserve"> is active on adjacent channels. Field tests on a motorway showed that a</w:t>
      </w:r>
      <w:r w:rsidR="007119BF">
        <w:t>n</w:t>
      </w:r>
      <w:r w:rsidRPr="00F65A3C">
        <w:t xml:space="preserve"> </w:t>
      </w:r>
      <w:r>
        <w:t>RLAN</w:t>
      </w:r>
      <w:r w:rsidRPr="00F65A3C">
        <w:t xml:space="preserve"> connection is </w:t>
      </w:r>
      <w:r w:rsidRPr="00F65A3C">
        <w:lastRenderedPageBreak/>
        <w:t>completely interrupted when passing through a tolling gantry. A two-vehicle scenario has not been tested</w:t>
      </w:r>
      <w:r>
        <w:t>;</w:t>
      </w:r>
    </w:p>
    <w:p w:rsidR="00794264" w:rsidRPr="00F65A3C" w:rsidRDefault="00794264" w:rsidP="00794264">
      <w:pPr>
        <w:pStyle w:val="ECCBulletsLv1"/>
      </w:pPr>
      <w:r w:rsidRPr="00F65A3C">
        <w:t xml:space="preserve">For further mitigation of the situation, mitigation methods have been suggested in ECC Report 244 </w:t>
      </w:r>
      <w:r w:rsidRPr="00F65A3C">
        <w:fldChar w:fldCharType="begin"/>
      </w:r>
      <w:r w:rsidRPr="00F65A3C">
        <w:instrText xml:space="preserve"> REF _Ref491270683 \r \h  \* MERGEFORMAT </w:instrText>
      </w:r>
      <w:r w:rsidRPr="00F65A3C">
        <w:fldChar w:fldCharType="separate"/>
      </w:r>
      <w:r w:rsidR="002008DF">
        <w:t>[24]</w:t>
      </w:r>
      <w:r w:rsidRPr="00F65A3C">
        <w:fldChar w:fldCharType="end"/>
      </w:r>
      <w:r w:rsidRPr="00F65A3C">
        <w:t xml:space="preserve"> and assessed in ETSI TR 103 319 </w:t>
      </w:r>
      <w:r w:rsidRPr="00F65A3C">
        <w:fldChar w:fldCharType="begin"/>
      </w:r>
      <w:r w:rsidRPr="00F65A3C">
        <w:instrText xml:space="preserve"> REF _Ref491270771 \r \h  \* MERGEFORMAT </w:instrText>
      </w:r>
      <w:r w:rsidRPr="00F65A3C">
        <w:fldChar w:fldCharType="separate"/>
      </w:r>
      <w:r w:rsidR="002008DF">
        <w:t>[45]</w:t>
      </w:r>
      <w:r w:rsidRPr="00F65A3C">
        <w:fldChar w:fldCharType="end"/>
      </w:r>
      <w:r w:rsidRPr="00F65A3C">
        <w:t xml:space="preserve">. In addition, </w:t>
      </w:r>
      <w:proofErr w:type="gramStart"/>
      <w:r w:rsidRPr="00F65A3C">
        <w:t>a high</w:t>
      </w:r>
      <w:proofErr w:type="gramEnd"/>
      <w:r w:rsidRPr="00F65A3C">
        <w:t xml:space="preserve"> detection sensitivity by RLAN, a (temporary) use of a 40 MHz channel outside the TTT band, or an "in-vehicle mode" at 5150-5250 MHz with 20 mW e.i.r.p. could be considered. </w:t>
      </w:r>
    </w:p>
    <w:p w:rsidR="00794264" w:rsidRPr="00794264" w:rsidRDefault="00794264" w:rsidP="00794264">
      <w:pPr>
        <w:pStyle w:val="ECCBulletsLv1"/>
        <w:rPr>
          <w:rStyle w:val="ECCParagraph"/>
        </w:rPr>
      </w:pPr>
      <w:r w:rsidRPr="00F65A3C">
        <w:rPr>
          <w:rStyle w:val="ECCParagraph"/>
        </w:rPr>
        <w:br w:type="page"/>
      </w:r>
    </w:p>
    <w:p w:rsidR="00794264" w:rsidRPr="00794264" w:rsidRDefault="00794264" w:rsidP="00794264">
      <w:pPr>
        <w:pStyle w:val="ECCAnnexheading1"/>
      </w:pPr>
      <w:bookmarkStart w:id="368" w:name="_Toc491276835"/>
      <w:bookmarkStart w:id="369" w:name="_Ref491273877"/>
      <w:bookmarkStart w:id="370" w:name="_Ref491275964"/>
      <w:bookmarkStart w:id="371" w:name="_Toc513466579"/>
      <w:bookmarkEnd w:id="368"/>
      <w:r w:rsidRPr="00794264">
        <w:lastRenderedPageBreak/>
        <w:t xml:space="preserve">Propagation </w:t>
      </w:r>
      <w:bookmarkEnd w:id="369"/>
      <w:r w:rsidRPr="00794264">
        <w:t>Model</w:t>
      </w:r>
      <w:bookmarkEnd w:id="370"/>
      <w:bookmarkEnd w:id="371"/>
    </w:p>
    <w:p w:rsidR="00794264" w:rsidRPr="00F65A3C" w:rsidRDefault="00794264" w:rsidP="00794264">
      <w:pPr>
        <w:rPr>
          <w:rStyle w:val="ECCParagraph"/>
        </w:rPr>
      </w:pPr>
      <w:r w:rsidRPr="00F65A3C">
        <w:rPr>
          <w:rStyle w:val="ECCParagraph"/>
        </w:rPr>
        <w:t>The following propagation model with two breakpoints is used for MCL calculations:</w:t>
      </w:r>
    </w:p>
    <w:p w:rsidR="00794264" w:rsidRPr="00003353" w:rsidRDefault="00794264" w:rsidP="00794264">
      <w:pPr>
        <w:pStyle w:val="ECCFiguregraphcentered"/>
        <w:rPr>
          <w:lang w:val="en-CA"/>
        </w:rPr>
      </w:pPr>
      <w:r w:rsidRPr="00003353">
        <w:rPr>
          <w:lang w:val="en-CA"/>
        </w:rPr>
        <w:t>PL=</w:t>
      </w:r>
      <m:oMath>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en-CA"/>
                    </w:rPr>
                    <m:t>20log⁡</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rPr>
                            <m:t>λ</m:t>
                          </m:r>
                        </m:num>
                        <m:den>
                          <m:r>
                            <m:rPr>
                              <m:sty m:val="p"/>
                            </m:rPr>
                            <w:rPr>
                              <w:rFonts w:ascii="Cambria Math" w:hAnsi="Cambria Math"/>
                              <w:lang w:val="en-CA"/>
                            </w:rPr>
                            <m:t>4</m:t>
                          </m:r>
                          <m:r>
                            <m:rPr>
                              <m:sty m:val="p"/>
                            </m:rPr>
                            <w:rPr>
                              <w:rFonts w:ascii="Cambria Math" w:hAnsi="Cambria Math"/>
                            </w:rPr>
                            <m:t>π</m:t>
                          </m:r>
                          <m:r>
                            <m:rPr>
                              <m:sty m:val="p"/>
                            </m:rPr>
                            <w:rPr>
                              <w:rFonts w:ascii="Cambria Math" w:hAnsi="Cambria Math"/>
                              <w:lang w:val="en-CA"/>
                            </w:rPr>
                            <m:t>d</m:t>
                          </m:r>
                        </m:den>
                      </m:f>
                    </m:e>
                  </m:d>
                </m:e>
                <m:e>
                  <m:r>
                    <m:rPr>
                      <m:sty m:val="p"/>
                    </m:rPr>
                    <w:rPr>
                      <w:rFonts w:ascii="Cambria Math" w:hAnsi="Cambria Math"/>
                      <w:lang w:val="en-CA"/>
                    </w:rPr>
                    <m:t>d≤</m:t>
                  </m:r>
                  <m:sSub>
                    <m:sSubPr>
                      <m:ctrlPr>
                        <w:rPr>
                          <w:rFonts w:ascii="Cambria Math" w:hAnsi="Cambria Math"/>
                          <w:lang w:val="en-GB"/>
                        </w:rPr>
                      </m:ctrlPr>
                    </m:sSubPr>
                    <m:e>
                      <m:r>
                        <m:rPr>
                          <m:sty m:val="p"/>
                        </m:rPr>
                        <w:rPr>
                          <w:rFonts w:ascii="Cambria Math" w:hAnsi="Cambria Math"/>
                          <w:lang w:val="en-CA"/>
                        </w:rPr>
                        <m:t>d</m:t>
                      </m:r>
                    </m:e>
                    <m:sub>
                      <m:r>
                        <m:rPr>
                          <m:sty m:val="p"/>
                        </m:rPr>
                        <w:rPr>
                          <w:rFonts w:ascii="Cambria Math" w:hAnsi="Cambria Math"/>
                          <w:lang w:val="en-CA"/>
                        </w:rPr>
                        <m:t>0</m:t>
                      </m:r>
                    </m:sub>
                  </m:sSub>
                </m:e>
              </m:mr>
              <m:mr>
                <m:e>
                  <m:r>
                    <m:rPr>
                      <m:sty m:val="p"/>
                    </m:rPr>
                    <w:rPr>
                      <w:rFonts w:ascii="Cambria Math" w:hAnsi="Cambria Math"/>
                      <w:lang w:val="en-CA"/>
                    </w:rPr>
                    <m:t>20</m:t>
                  </m:r>
                  <m:func>
                    <m:funcPr>
                      <m:ctrlPr>
                        <w:rPr>
                          <w:rFonts w:ascii="Cambria Math" w:hAnsi="Cambria Math"/>
                          <w:lang w:val="en-GB"/>
                        </w:rPr>
                      </m:ctrlPr>
                    </m:funcPr>
                    <m:fName>
                      <m:r>
                        <m:rPr>
                          <m:sty m:val="p"/>
                        </m:rPr>
                        <w:rPr>
                          <w:rFonts w:ascii="Cambria Math" w:hAnsi="Cambria Math"/>
                          <w:lang w:val="en-CA"/>
                        </w:rPr>
                        <m:t>log</m:t>
                      </m:r>
                    </m:fName>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rPr>
                                <m:t>λ</m:t>
                              </m:r>
                            </m:num>
                            <m:den>
                              <m:r>
                                <m:rPr>
                                  <m:sty m:val="p"/>
                                </m:rPr>
                                <w:rPr>
                                  <w:rFonts w:ascii="Cambria Math" w:hAnsi="Cambria Math"/>
                                  <w:lang w:val="en-CA"/>
                                </w:rPr>
                                <m:t>4</m:t>
                              </m:r>
                              <m:r>
                                <m:rPr>
                                  <m:sty m:val="p"/>
                                </m:rPr>
                                <w:rPr>
                                  <w:rFonts w:ascii="Cambria Math" w:hAnsi="Cambria Math"/>
                                </w:rPr>
                                <m:t>π</m:t>
                              </m:r>
                              <m:sSub>
                                <m:sSubPr>
                                  <m:ctrlPr>
                                    <w:rPr>
                                      <w:rFonts w:ascii="Cambria Math" w:hAnsi="Cambria Math"/>
                                      <w:lang w:val="en-GB"/>
                                    </w:rPr>
                                  </m:ctrlPr>
                                </m:sSubPr>
                                <m:e>
                                  <m:r>
                                    <m:rPr>
                                      <m:sty m:val="p"/>
                                    </m:rPr>
                                    <w:rPr>
                                      <w:rFonts w:ascii="Cambria Math" w:hAnsi="Cambria Math"/>
                                      <w:lang w:val="en-CA"/>
                                    </w:rPr>
                                    <m:t>d</m:t>
                                  </m:r>
                                </m:e>
                                <m:sub>
                                  <m:r>
                                    <m:rPr>
                                      <m:sty m:val="p"/>
                                    </m:rPr>
                                    <w:rPr>
                                      <w:rFonts w:ascii="Cambria Math" w:hAnsi="Cambria Math"/>
                                      <w:lang w:val="en-CA"/>
                                    </w:rPr>
                                    <m:t>0</m:t>
                                  </m:r>
                                </m:sub>
                              </m:sSub>
                            </m:den>
                          </m:f>
                        </m:e>
                      </m:d>
                    </m:e>
                  </m:func>
                  <m:r>
                    <m:rPr>
                      <m:sty m:val="p"/>
                    </m:rPr>
                    <w:rPr>
                      <w:rFonts w:ascii="Cambria Math" w:hAnsi="Cambria Math"/>
                      <w:lang w:val="en-CA"/>
                    </w:rPr>
                    <m:t>-10</m:t>
                  </m:r>
                  <m:sSub>
                    <m:sSubPr>
                      <m:ctrlPr>
                        <w:rPr>
                          <w:rFonts w:ascii="Cambria Math" w:hAnsi="Cambria Math"/>
                          <w:lang w:val="en-GB"/>
                        </w:rPr>
                      </m:ctrlPr>
                    </m:sSubPr>
                    <m:e>
                      <m:r>
                        <m:rPr>
                          <m:sty m:val="p"/>
                        </m:rPr>
                        <w:rPr>
                          <w:rFonts w:ascii="Cambria Math" w:hAnsi="Cambria Math"/>
                          <w:lang w:val="en-CA"/>
                        </w:rPr>
                        <m:t>n</m:t>
                      </m:r>
                    </m:e>
                    <m:sub>
                      <m:r>
                        <m:rPr>
                          <m:sty m:val="p"/>
                        </m:rPr>
                        <w:rPr>
                          <w:rFonts w:ascii="Cambria Math" w:hAnsi="Cambria Math"/>
                          <w:lang w:val="en-CA"/>
                        </w:rPr>
                        <m:t>0</m:t>
                      </m:r>
                    </m:sub>
                  </m:sSub>
                  <m:r>
                    <m:rPr>
                      <m:sty m:val="p"/>
                    </m:rPr>
                    <w:rPr>
                      <w:rFonts w:ascii="Cambria Math" w:hAnsi="Cambria Math"/>
                      <w:lang w:val="en-CA"/>
                    </w:rPr>
                    <m:t>log</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CA"/>
                            </w:rPr>
                            <m:t>d</m:t>
                          </m:r>
                        </m:num>
                        <m:den>
                          <m:sSub>
                            <m:sSubPr>
                              <m:ctrlPr>
                                <w:rPr>
                                  <w:rFonts w:ascii="Cambria Math" w:hAnsi="Cambria Math"/>
                                  <w:lang w:val="en-GB"/>
                                </w:rPr>
                              </m:ctrlPr>
                            </m:sSubPr>
                            <m:e>
                              <m:r>
                                <m:rPr>
                                  <m:sty m:val="p"/>
                                </m:rPr>
                                <w:rPr>
                                  <w:rFonts w:ascii="Cambria Math" w:hAnsi="Cambria Math"/>
                                  <w:lang w:val="en-CA"/>
                                </w:rPr>
                                <m:t>d</m:t>
                              </m:r>
                            </m:e>
                            <m:sub>
                              <m:r>
                                <m:rPr>
                                  <m:sty m:val="p"/>
                                </m:rPr>
                                <w:rPr>
                                  <w:rFonts w:ascii="Cambria Math" w:hAnsi="Cambria Math"/>
                                  <w:lang w:val="en-CA"/>
                                </w:rPr>
                                <m:t>0</m:t>
                              </m:r>
                            </m:sub>
                          </m:sSub>
                        </m:den>
                      </m:f>
                    </m:e>
                  </m:d>
                </m:e>
                <m:e>
                  <m:sSub>
                    <m:sSubPr>
                      <m:ctrlPr>
                        <w:rPr>
                          <w:rFonts w:ascii="Cambria Math" w:hAnsi="Cambria Math"/>
                          <w:lang w:val="en-GB"/>
                        </w:rPr>
                      </m:ctrlPr>
                    </m:sSubPr>
                    <m:e>
                      <m:r>
                        <m:rPr>
                          <m:sty m:val="p"/>
                        </m:rPr>
                        <w:rPr>
                          <w:rFonts w:ascii="Cambria Math" w:hAnsi="Cambria Math"/>
                          <w:lang w:val="en-CA"/>
                        </w:rPr>
                        <m:t>d</m:t>
                      </m:r>
                    </m:e>
                    <m:sub>
                      <m:r>
                        <m:rPr>
                          <m:sty m:val="p"/>
                        </m:rPr>
                        <w:rPr>
                          <w:rFonts w:ascii="Cambria Math" w:hAnsi="Cambria Math"/>
                          <w:lang w:val="en-CA"/>
                        </w:rPr>
                        <m:t>0</m:t>
                      </m:r>
                    </m:sub>
                  </m:sSub>
                  <m:r>
                    <m:rPr>
                      <m:sty m:val="p"/>
                    </m:rPr>
                    <w:rPr>
                      <w:rFonts w:ascii="Cambria Math" w:hAnsi="Cambria Math"/>
                      <w:lang w:val="en-CA"/>
                    </w:rPr>
                    <m:t>≤d≤</m:t>
                  </m:r>
                  <m:sSub>
                    <m:sSubPr>
                      <m:ctrlPr>
                        <w:rPr>
                          <w:rFonts w:ascii="Cambria Math" w:hAnsi="Cambria Math"/>
                          <w:lang w:val="en-GB"/>
                        </w:rPr>
                      </m:ctrlPr>
                    </m:sSubPr>
                    <m:e>
                      <m:r>
                        <m:rPr>
                          <m:sty m:val="p"/>
                        </m:rPr>
                        <w:rPr>
                          <w:rFonts w:ascii="Cambria Math" w:hAnsi="Cambria Math"/>
                          <w:lang w:val="en-CA"/>
                        </w:rPr>
                        <m:t>d</m:t>
                      </m:r>
                    </m:e>
                    <m:sub>
                      <m:r>
                        <m:rPr>
                          <m:sty m:val="p"/>
                        </m:rPr>
                        <w:rPr>
                          <w:rFonts w:ascii="Cambria Math" w:hAnsi="Cambria Math"/>
                          <w:lang w:val="en-CA"/>
                        </w:rPr>
                        <m:t>1</m:t>
                      </m:r>
                    </m:sub>
                  </m:sSub>
                </m:e>
              </m:mr>
              <m:mr>
                <m:e>
                  <m:r>
                    <m:rPr>
                      <m:sty m:val="p"/>
                    </m:rPr>
                    <w:rPr>
                      <w:rFonts w:ascii="Cambria Math" w:hAnsi="Cambria Math"/>
                      <w:lang w:val="en-CA"/>
                    </w:rPr>
                    <m:t>20</m:t>
                  </m:r>
                  <m:func>
                    <m:funcPr>
                      <m:ctrlPr>
                        <w:rPr>
                          <w:rFonts w:ascii="Cambria Math" w:hAnsi="Cambria Math"/>
                          <w:lang w:val="en-GB"/>
                        </w:rPr>
                      </m:ctrlPr>
                    </m:funcPr>
                    <m:fName>
                      <m:r>
                        <m:rPr>
                          <m:sty m:val="p"/>
                        </m:rPr>
                        <w:rPr>
                          <w:rFonts w:ascii="Cambria Math" w:hAnsi="Cambria Math"/>
                          <w:lang w:val="en-CA"/>
                        </w:rPr>
                        <m:t>log</m:t>
                      </m:r>
                    </m:fName>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rPr>
                                <m:t>λ</m:t>
                              </m:r>
                            </m:num>
                            <m:den>
                              <m:r>
                                <m:rPr>
                                  <m:sty m:val="p"/>
                                </m:rPr>
                                <w:rPr>
                                  <w:rFonts w:ascii="Cambria Math" w:hAnsi="Cambria Math"/>
                                  <w:lang w:val="en-CA"/>
                                </w:rPr>
                                <m:t>4</m:t>
                              </m:r>
                              <m:r>
                                <m:rPr>
                                  <m:sty m:val="p"/>
                                </m:rPr>
                                <w:rPr>
                                  <w:rFonts w:ascii="Cambria Math" w:hAnsi="Cambria Math"/>
                                </w:rPr>
                                <m:t>π</m:t>
                              </m:r>
                              <m:sSub>
                                <m:sSubPr>
                                  <m:ctrlPr>
                                    <w:rPr>
                                      <w:rFonts w:ascii="Cambria Math" w:hAnsi="Cambria Math"/>
                                      <w:lang w:val="en-GB"/>
                                    </w:rPr>
                                  </m:ctrlPr>
                                </m:sSubPr>
                                <m:e>
                                  <m:r>
                                    <m:rPr>
                                      <m:sty m:val="p"/>
                                    </m:rPr>
                                    <w:rPr>
                                      <w:rFonts w:ascii="Cambria Math" w:hAnsi="Cambria Math"/>
                                      <w:lang w:val="en-CA"/>
                                    </w:rPr>
                                    <m:t>d</m:t>
                                  </m:r>
                                </m:e>
                                <m:sub>
                                  <m:r>
                                    <m:rPr>
                                      <m:sty m:val="p"/>
                                    </m:rPr>
                                    <w:rPr>
                                      <w:rFonts w:ascii="Cambria Math" w:hAnsi="Cambria Math"/>
                                      <w:lang w:val="en-CA"/>
                                    </w:rPr>
                                    <m:t>0</m:t>
                                  </m:r>
                                </m:sub>
                              </m:sSub>
                            </m:den>
                          </m:f>
                        </m:e>
                      </m:d>
                    </m:e>
                  </m:func>
                  <m:r>
                    <m:rPr>
                      <m:sty m:val="p"/>
                    </m:rPr>
                    <w:rPr>
                      <w:rFonts w:ascii="Cambria Math" w:hAnsi="Cambria Math"/>
                      <w:lang w:val="en-CA"/>
                    </w:rPr>
                    <m:t>-10</m:t>
                  </m:r>
                  <m:sSub>
                    <m:sSubPr>
                      <m:ctrlPr>
                        <w:rPr>
                          <w:rFonts w:ascii="Cambria Math" w:hAnsi="Cambria Math"/>
                          <w:lang w:val="en-GB"/>
                        </w:rPr>
                      </m:ctrlPr>
                    </m:sSubPr>
                    <m:e>
                      <m:r>
                        <m:rPr>
                          <m:sty m:val="p"/>
                        </m:rPr>
                        <w:rPr>
                          <w:rFonts w:ascii="Cambria Math" w:hAnsi="Cambria Math"/>
                          <w:lang w:val="en-CA"/>
                        </w:rPr>
                        <m:t>n</m:t>
                      </m:r>
                    </m:e>
                    <m:sub>
                      <m:r>
                        <m:rPr>
                          <m:sty m:val="p"/>
                        </m:rPr>
                        <w:rPr>
                          <w:rFonts w:ascii="Cambria Math" w:hAnsi="Cambria Math"/>
                          <w:lang w:val="en-CA"/>
                        </w:rPr>
                        <m:t>0</m:t>
                      </m:r>
                    </m:sub>
                  </m:sSub>
                  <m:r>
                    <m:rPr>
                      <m:sty m:val="p"/>
                    </m:rPr>
                    <w:rPr>
                      <w:rFonts w:ascii="Cambria Math" w:hAnsi="Cambria Math"/>
                      <w:lang w:val="en-CA"/>
                    </w:rPr>
                    <m:t>log</m:t>
                  </m:r>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CA"/>
                                </w:rPr>
                                <m:t>d</m:t>
                              </m:r>
                            </m:e>
                            <m:sub>
                              <m:r>
                                <m:rPr>
                                  <m:sty m:val="p"/>
                                </m:rPr>
                                <w:rPr>
                                  <w:rFonts w:ascii="Cambria Math" w:hAnsi="Cambria Math"/>
                                  <w:lang w:val="en-CA"/>
                                </w:rPr>
                                <m:t>1</m:t>
                              </m:r>
                            </m:sub>
                          </m:sSub>
                        </m:num>
                        <m:den>
                          <m:sSub>
                            <m:sSubPr>
                              <m:ctrlPr>
                                <w:rPr>
                                  <w:rFonts w:ascii="Cambria Math" w:hAnsi="Cambria Math"/>
                                  <w:lang w:val="en-GB"/>
                                </w:rPr>
                              </m:ctrlPr>
                            </m:sSubPr>
                            <m:e>
                              <m:r>
                                <m:rPr>
                                  <m:sty m:val="p"/>
                                </m:rPr>
                                <w:rPr>
                                  <w:rFonts w:ascii="Cambria Math" w:hAnsi="Cambria Math"/>
                                  <w:lang w:val="en-CA"/>
                                </w:rPr>
                                <m:t>d</m:t>
                              </m:r>
                            </m:e>
                            <m:sub>
                              <m:r>
                                <m:rPr>
                                  <m:sty m:val="p"/>
                                </m:rPr>
                                <w:rPr>
                                  <w:rFonts w:ascii="Cambria Math" w:hAnsi="Cambria Math"/>
                                  <w:lang w:val="en-CA"/>
                                </w:rPr>
                                <m:t>0</m:t>
                              </m:r>
                            </m:sub>
                          </m:sSub>
                        </m:den>
                      </m:f>
                    </m:e>
                  </m:d>
                  <m:r>
                    <m:rPr>
                      <m:sty m:val="p"/>
                    </m:rPr>
                    <w:rPr>
                      <w:rFonts w:ascii="Cambria Math" w:hAnsi="Cambria Math"/>
                      <w:lang w:val="en-CA"/>
                    </w:rPr>
                    <m:t>-10</m:t>
                  </m:r>
                  <m:sSub>
                    <m:sSubPr>
                      <m:ctrlPr>
                        <w:rPr>
                          <w:rFonts w:ascii="Cambria Math" w:hAnsi="Cambria Math"/>
                          <w:lang w:val="en-GB"/>
                        </w:rPr>
                      </m:ctrlPr>
                    </m:sSubPr>
                    <m:e>
                      <m:r>
                        <m:rPr>
                          <m:sty m:val="p"/>
                        </m:rPr>
                        <w:rPr>
                          <w:rFonts w:ascii="Cambria Math" w:hAnsi="Cambria Math"/>
                          <w:lang w:val="en-CA"/>
                        </w:rPr>
                        <m:t>n</m:t>
                      </m:r>
                    </m:e>
                    <m:sub>
                      <m:r>
                        <m:rPr>
                          <m:sty m:val="p"/>
                        </m:rPr>
                        <w:rPr>
                          <w:rFonts w:ascii="Cambria Math" w:hAnsi="Cambria Math"/>
                          <w:lang w:val="en-CA"/>
                        </w:rPr>
                        <m:t>1</m:t>
                      </m:r>
                    </m:sub>
                  </m:sSub>
                  <m:r>
                    <m:rPr>
                      <m:sty m:val="p"/>
                    </m:rPr>
                    <w:rPr>
                      <w:rFonts w:ascii="Cambria Math" w:hAnsi="Cambria Math"/>
                      <w:lang w:val="en-CA"/>
                    </w:rPr>
                    <m:t>log</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CA"/>
                            </w:rPr>
                            <m:t>d</m:t>
                          </m:r>
                        </m:num>
                        <m:den>
                          <m:sSub>
                            <m:sSubPr>
                              <m:ctrlPr>
                                <w:rPr>
                                  <w:rFonts w:ascii="Cambria Math" w:hAnsi="Cambria Math"/>
                                  <w:lang w:val="en-GB"/>
                                </w:rPr>
                              </m:ctrlPr>
                            </m:sSubPr>
                            <m:e>
                              <m:r>
                                <m:rPr>
                                  <m:sty m:val="p"/>
                                </m:rPr>
                                <w:rPr>
                                  <w:rFonts w:ascii="Cambria Math" w:hAnsi="Cambria Math"/>
                                  <w:lang w:val="en-CA"/>
                                </w:rPr>
                                <m:t>d</m:t>
                              </m:r>
                            </m:e>
                            <m:sub>
                              <m:r>
                                <m:rPr>
                                  <m:sty m:val="p"/>
                                </m:rPr>
                                <w:rPr>
                                  <w:rFonts w:ascii="Cambria Math" w:hAnsi="Cambria Math"/>
                                  <w:lang w:val="en-CA"/>
                                </w:rPr>
                                <m:t>1</m:t>
                              </m:r>
                            </m:sub>
                          </m:sSub>
                        </m:den>
                      </m:f>
                    </m:e>
                  </m:d>
                </m:e>
                <m:e>
                  <m:r>
                    <m:rPr>
                      <m:sty m:val="p"/>
                    </m:rPr>
                    <w:rPr>
                      <w:rFonts w:ascii="Cambria Math" w:hAnsi="Cambria Math"/>
                      <w:lang w:val="en-CA"/>
                    </w:rPr>
                    <m:t>d&gt;</m:t>
                  </m:r>
                  <m:sSub>
                    <m:sSubPr>
                      <m:ctrlPr>
                        <w:rPr>
                          <w:rFonts w:ascii="Cambria Math" w:hAnsi="Cambria Math"/>
                          <w:lang w:val="en-GB"/>
                        </w:rPr>
                      </m:ctrlPr>
                    </m:sSubPr>
                    <m:e>
                      <m:r>
                        <m:rPr>
                          <m:sty m:val="p"/>
                        </m:rPr>
                        <w:rPr>
                          <w:rFonts w:ascii="Cambria Math" w:hAnsi="Cambria Math"/>
                          <w:lang w:val="en-CA"/>
                        </w:rPr>
                        <m:t>d</m:t>
                      </m:r>
                    </m:e>
                    <m:sub>
                      <m:r>
                        <m:rPr>
                          <m:sty m:val="p"/>
                        </m:rPr>
                        <w:rPr>
                          <w:rFonts w:ascii="Cambria Math" w:hAnsi="Cambria Math"/>
                          <w:lang w:val="en-CA"/>
                        </w:rPr>
                        <m:t>1</m:t>
                      </m:r>
                    </m:sub>
                  </m:sSub>
                </m:e>
              </m:mr>
            </m:m>
          </m:e>
        </m:d>
      </m:oMath>
    </w:p>
    <w:p w:rsidR="00DC1827" w:rsidRPr="002673B9" w:rsidRDefault="00DC1827" w:rsidP="00794264">
      <w:pPr>
        <w:pStyle w:val="Caption"/>
        <w:rPr>
          <w:lang w:val="en-GB"/>
        </w:rPr>
      </w:pPr>
    </w:p>
    <w:p w:rsidR="00794264" w:rsidRPr="00F65A3C" w:rsidRDefault="00794264" w:rsidP="00794264">
      <w:pPr>
        <w:pStyle w:val="Caption"/>
      </w:pPr>
      <w:r>
        <w:t xml:space="preserve">Table </w:t>
      </w:r>
      <w:r w:rsidRPr="00794264">
        <w:fldChar w:fldCharType="begin"/>
      </w:r>
      <w:r>
        <w:instrText xml:space="preserve"> SEQ Table \* ARABIC </w:instrText>
      </w:r>
      <w:r w:rsidRPr="00794264">
        <w:fldChar w:fldCharType="separate"/>
      </w:r>
      <w:r w:rsidR="002008DF">
        <w:rPr>
          <w:noProof/>
        </w:rPr>
        <w:t>31</w:t>
      </w:r>
      <w:r w:rsidRPr="00794264">
        <w:fldChar w:fldCharType="end"/>
      </w:r>
      <w:r>
        <w:t>: Propagation model</w:t>
      </w:r>
    </w:p>
    <w:tbl>
      <w:tblPr>
        <w:tblStyle w:val="ECCTable-redheader"/>
        <w:tblW w:w="0" w:type="auto"/>
        <w:tblInd w:w="0" w:type="dxa"/>
        <w:tblLook w:val="04A0" w:firstRow="1" w:lastRow="0" w:firstColumn="1" w:lastColumn="0" w:noHBand="0" w:noVBand="1"/>
      </w:tblPr>
      <w:tblGrid>
        <w:gridCol w:w="4431"/>
        <w:gridCol w:w="1094"/>
        <w:gridCol w:w="1105"/>
        <w:gridCol w:w="1150"/>
        <w:gridCol w:w="728"/>
        <w:gridCol w:w="1073"/>
      </w:tblGrid>
      <w:tr w:rsidR="00794264" w:rsidRPr="00F65A3C" w:rsidTr="00330ED7">
        <w:trPr>
          <w:cnfStyle w:val="100000000000" w:firstRow="1" w:lastRow="0" w:firstColumn="0" w:lastColumn="0" w:oddVBand="0" w:evenVBand="0" w:oddHBand="0" w:evenHBand="0" w:firstRowFirstColumn="0" w:firstRowLastColumn="0" w:lastRowFirstColumn="0" w:lastRowLastColumn="0"/>
          <w:trHeight w:val="174"/>
        </w:trPr>
        <w:tc>
          <w:tcPr>
            <w:tcW w:w="4431" w:type="dxa"/>
            <w:hideMark/>
          </w:tcPr>
          <w:p w:rsidR="00794264" w:rsidRPr="00794264" w:rsidRDefault="00794264" w:rsidP="00794264">
            <w:r w:rsidRPr="00F65A3C">
              <w:t>Propagation model</w:t>
            </w:r>
          </w:p>
        </w:tc>
        <w:tc>
          <w:tcPr>
            <w:tcW w:w="1094" w:type="dxa"/>
            <w:noWrap/>
            <w:hideMark/>
          </w:tcPr>
          <w:p w:rsidR="00794264" w:rsidRPr="00F65A3C" w:rsidRDefault="00794264" w:rsidP="00794264"/>
        </w:tc>
        <w:tc>
          <w:tcPr>
            <w:tcW w:w="1105" w:type="dxa"/>
            <w:noWrap/>
            <w:hideMark/>
          </w:tcPr>
          <w:p w:rsidR="00794264" w:rsidRPr="00794264" w:rsidRDefault="00794264" w:rsidP="00794264">
            <w:r w:rsidRPr="00F65A3C">
              <w:t>Urban</w:t>
            </w:r>
          </w:p>
        </w:tc>
        <w:tc>
          <w:tcPr>
            <w:tcW w:w="1084" w:type="dxa"/>
            <w:noWrap/>
            <w:hideMark/>
          </w:tcPr>
          <w:p w:rsidR="00794264" w:rsidRPr="00794264" w:rsidRDefault="00794264" w:rsidP="00794264">
            <w:r w:rsidRPr="00F65A3C">
              <w:t>Suburban</w:t>
            </w:r>
          </w:p>
        </w:tc>
        <w:tc>
          <w:tcPr>
            <w:tcW w:w="694" w:type="dxa"/>
            <w:noWrap/>
            <w:hideMark/>
          </w:tcPr>
          <w:p w:rsidR="00794264" w:rsidRPr="00794264" w:rsidRDefault="00794264" w:rsidP="00794264">
            <w:r w:rsidRPr="00F65A3C">
              <w:t>Rural</w:t>
            </w:r>
          </w:p>
        </w:tc>
        <w:tc>
          <w:tcPr>
            <w:tcW w:w="1073" w:type="dxa"/>
            <w:noWrap/>
            <w:hideMark/>
          </w:tcPr>
          <w:p w:rsidR="00794264" w:rsidRPr="00794264" w:rsidRDefault="00794264" w:rsidP="00794264">
            <w:r w:rsidRPr="00F65A3C">
              <w:t xml:space="preserve">ETSI </w:t>
            </w:r>
            <w:r w:rsidRPr="00794264">
              <w:t>TR 102 492</w:t>
            </w:r>
          </w:p>
        </w:tc>
      </w:tr>
      <w:tr w:rsidR="00794264" w:rsidRPr="00F65A3C" w:rsidTr="00330ED7">
        <w:trPr>
          <w:trHeight w:val="322"/>
        </w:trPr>
        <w:tc>
          <w:tcPr>
            <w:tcW w:w="4431" w:type="dxa"/>
            <w:hideMark/>
          </w:tcPr>
          <w:p w:rsidR="00794264" w:rsidRPr="00794264" w:rsidRDefault="00794264" w:rsidP="00794264">
            <w:r w:rsidRPr="00F65A3C">
              <w:t>Breakpoint distance d0</w:t>
            </w:r>
          </w:p>
        </w:tc>
        <w:tc>
          <w:tcPr>
            <w:tcW w:w="1094" w:type="dxa"/>
            <w:noWrap/>
            <w:hideMark/>
          </w:tcPr>
          <w:p w:rsidR="00794264" w:rsidRPr="00794264" w:rsidRDefault="00794264" w:rsidP="00794264">
            <w:r w:rsidRPr="00F65A3C">
              <w:t>M</w:t>
            </w:r>
          </w:p>
        </w:tc>
        <w:tc>
          <w:tcPr>
            <w:tcW w:w="1105" w:type="dxa"/>
            <w:noWrap/>
            <w:hideMark/>
          </w:tcPr>
          <w:p w:rsidR="00794264" w:rsidRPr="00794264" w:rsidRDefault="00794264" w:rsidP="00794264">
            <w:r w:rsidRPr="00F65A3C">
              <w:t>64</w:t>
            </w:r>
          </w:p>
        </w:tc>
        <w:tc>
          <w:tcPr>
            <w:tcW w:w="1084" w:type="dxa"/>
            <w:noWrap/>
            <w:hideMark/>
          </w:tcPr>
          <w:p w:rsidR="00794264" w:rsidRPr="00794264" w:rsidRDefault="00794264" w:rsidP="00794264">
            <w:r w:rsidRPr="00F65A3C">
              <w:t>128</w:t>
            </w:r>
          </w:p>
        </w:tc>
        <w:tc>
          <w:tcPr>
            <w:tcW w:w="694" w:type="dxa"/>
            <w:noWrap/>
            <w:hideMark/>
          </w:tcPr>
          <w:p w:rsidR="00794264" w:rsidRPr="00794264" w:rsidRDefault="00794264" w:rsidP="00794264">
            <w:r w:rsidRPr="00F65A3C">
              <w:t>256</w:t>
            </w:r>
          </w:p>
        </w:tc>
        <w:tc>
          <w:tcPr>
            <w:tcW w:w="1073" w:type="dxa"/>
            <w:noWrap/>
            <w:hideMark/>
          </w:tcPr>
          <w:p w:rsidR="00794264" w:rsidRPr="00794264" w:rsidRDefault="00794264" w:rsidP="00794264">
            <w:r w:rsidRPr="00F65A3C">
              <w:t>15</w:t>
            </w:r>
          </w:p>
        </w:tc>
      </w:tr>
      <w:tr w:rsidR="00794264" w:rsidRPr="00F65A3C" w:rsidTr="00330ED7">
        <w:trPr>
          <w:trHeight w:val="342"/>
        </w:trPr>
        <w:tc>
          <w:tcPr>
            <w:tcW w:w="4431" w:type="dxa"/>
            <w:hideMark/>
          </w:tcPr>
          <w:p w:rsidR="00794264" w:rsidRPr="00794264" w:rsidRDefault="00794264" w:rsidP="00794264">
            <w:r w:rsidRPr="00F65A3C">
              <w:t>Pathloss factor n</w:t>
            </w:r>
            <w:r w:rsidRPr="00794264">
              <w:rPr>
                <w:rStyle w:val="ECCHLsubscript"/>
              </w:rPr>
              <w:t>0</w:t>
            </w:r>
            <w:r w:rsidRPr="00794264">
              <w:t xml:space="preserve"> beyond the first break point</w:t>
            </w:r>
          </w:p>
        </w:tc>
        <w:tc>
          <w:tcPr>
            <w:tcW w:w="1094" w:type="dxa"/>
            <w:noWrap/>
            <w:hideMark/>
          </w:tcPr>
          <w:p w:rsidR="00794264" w:rsidRPr="00F65A3C" w:rsidRDefault="00794264" w:rsidP="00794264"/>
        </w:tc>
        <w:tc>
          <w:tcPr>
            <w:tcW w:w="1105" w:type="dxa"/>
            <w:noWrap/>
            <w:hideMark/>
          </w:tcPr>
          <w:p w:rsidR="00794264" w:rsidRPr="00794264" w:rsidRDefault="00794264" w:rsidP="00794264">
            <w:r w:rsidRPr="00F65A3C">
              <w:t>3.8</w:t>
            </w:r>
          </w:p>
        </w:tc>
        <w:tc>
          <w:tcPr>
            <w:tcW w:w="1084" w:type="dxa"/>
            <w:noWrap/>
            <w:hideMark/>
          </w:tcPr>
          <w:p w:rsidR="00794264" w:rsidRPr="00794264" w:rsidRDefault="00794264" w:rsidP="00794264">
            <w:r w:rsidRPr="00F65A3C">
              <w:t>3.3</w:t>
            </w:r>
          </w:p>
        </w:tc>
        <w:tc>
          <w:tcPr>
            <w:tcW w:w="694" w:type="dxa"/>
            <w:noWrap/>
            <w:hideMark/>
          </w:tcPr>
          <w:p w:rsidR="00794264" w:rsidRPr="00794264" w:rsidRDefault="00794264" w:rsidP="00794264">
            <w:r w:rsidRPr="00F65A3C">
              <w:t>2.8</w:t>
            </w:r>
          </w:p>
        </w:tc>
        <w:tc>
          <w:tcPr>
            <w:tcW w:w="1073" w:type="dxa"/>
            <w:noWrap/>
            <w:hideMark/>
          </w:tcPr>
          <w:p w:rsidR="00794264" w:rsidRPr="00794264" w:rsidRDefault="00794264" w:rsidP="00794264">
            <w:r w:rsidRPr="00F65A3C">
              <w:t>2.7</w:t>
            </w:r>
          </w:p>
        </w:tc>
      </w:tr>
      <w:tr w:rsidR="00794264" w:rsidRPr="00F65A3C" w:rsidTr="00330ED7">
        <w:trPr>
          <w:trHeight w:val="334"/>
        </w:trPr>
        <w:tc>
          <w:tcPr>
            <w:tcW w:w="4431" w:type="dxa"/>
            <w:hideMark/>
          </w:tcPr>
          <w:p w:rsidR="00794264" w:rsidRPr="00794264" w:rsidRDefault="00794264" w:rsidP="00794264">
            <w:r w:rsidRPr="00F65A3C">
              <w:t>Breakpoint distance d1</w:t>
            </w:r>
          </w:p>
        </w:tc>
        <w:tc>
          <w:tcPr>
            <w:tcW w:w="1094" w:type="dxa"/>
            <w:noWrap/>
            <w:hideMark/>
          </w:tcPr>
          <w:p w:rsidR="00794264" w:rsidRPr="00794264" w:rsidRDefault="00794264" w:rsidP="00794264">
            <w:r w:rsidRPr="00F65A3C">
              <w:t>M</w:t>
            </w:r>
          </w:p>
        </w:tc>
        <w:tc>
          <w:tcPr>
            <w:tcW w:w="1105" w:type="dxa"/>
            <w:noWrap/>
            <w:hideMark/>
          </w:tcPr>
          <w:p w:rsidR="00794264" w:rsidRPr="00794264" w:rsidRDefault="00794264" w:rsidP="00794264">
            <w:r w:rsidRPr="00F65A3C">
              <w:t>128</w:t>
            </w:r>
          </w:p>
        </w:tc>
        <w:tc>
          <w:tcPr>
            <w:tcW w:w="1084" w:type="dxa"/>
            <w:noWrap/>
            <w:hideMark/>
          </w:tcPr>
          <w:p w:rsidR="00794264" w:rsidRPr="00794264" w:rsidRDefault="00794264" w:rsidP="00794264">
            <w:r w:rsidRPr="00F65A3C">
              <w:t>256</w:t>
            </w:r>
          </w:p>
        </w:tc>
        <w:tc>
          <w:tcPr>
            <w:tcW w:w="694" w:type="dxa"/>
            <w:noWrap/>
            <w:hideMark/>
          </w:tcPr>
          <w:p w:rsidR="00794264" w:rsidRPr="00794264" w:rsidRDefault="00794264" w:rsidP="00794264">
            <w:r w:rsidRPr="00F65A3C">
              <w:t>1024</w:t>
            </w:r>
          </w:p>
        </w:tc>
        <w:tc>
          <w:tcPr>
            <w:tcW w:w="1073" w:type="dxa"/>
            <w:noWrap/>
            <w:hideMark/>
          </w:tcPr>
          <w:p w:rsidR="00794264" w:rsidRPr="00794264" w:rsidRDefault="00794264" w:rsidP="00794264">
            <w:r w:rsidRPr="00F65A3C">
              <w:t>1024</w:t>
            </w:r>
          </w:p>
        </w:tc>
      </w:tr>
      <w:tr w:rsidR="00794264" w:rsidRPr="00F65A3C" w:rsidTr="00330ED7">
        <w:trPr>
          <w:trHeight w:val="211"/>
        </w:trPr>
        <w:tc>
          <w:tcPr>
            <w:tcW w:w="4431" w:type="dxa"/>
            <w:hideMark/>
          </w:tcPr>
          <w:p w:rsidR="00794264" w:rsidRPr="00794264" w:rsidRDefault="00794264" w:rsidP="00794264">
            <w:r w:rsidRPr="00F65A3C">
              <w:t>Pathloss factor n</w:t>
            </w:r>
            <w:r w:rsidRPr="00794264">
              <w:rPr>
                <w:rStyle w:val="ECCHLsubscript"/>
              </w:rPr>
              <w:t>1</w:t>
            </w:r>
            <w:r w:rsidRPr="00794264">
              <w:t xml:space="preserve"> beyond the first break point</w:t>
            </w:r>
          </w:p>
        </w:tc>
        <w:tc>
          <w:tcPr>
            <w:tcW w:w="1094" w:type="dxa"/>
            <w:noWrap/>
            <w:hideMark/>
          </w:tcPr>
          <w:p w:rsidR="00794264" w:rsidRPr="00794264" w:rsidRDefault="00794264" w:rsidP="00794264">
            <w:r w:rsidRPr="00F65A3C">
              <w:t> </w:t>
            </w:r>
          </w:p>
        </w:tc>
        <w:tc>
          <w:tcPr>
            <w:tcW w:w="1105" w:type="dxa"/>
            <w:noWrap/>
            <w:hideMark/>
          </w:tcPr>
          <w:p w:rsidR="00794264" w:rsidRPr="00794264" w:rsidRDefault="00794264" w:rsidP="00794264">
            <w:r w:rsidRPr="00F65A3C">
              <w:t>4.3</w:t>
            </w:r>
          </w:p>
        </w:tc>
        <w:tc>
          <w:tcPr>
            <w:tcW w:w="1084" w:type="dxa"/>
            <w:noWrap/>
            <w:hideMark/>
          </w:tcPr>
          <w:p w:rsidR="00794264" w:rsidRPr="00794264" w:rsidRDefault="00794264" w:rsidP="00794264">
            <w:r w:rsidRPr="00F65A3C">
              <w:t>3.8</w:t>
            </w:r>
          </w:p>
        </w:tc>
        <w:tc>
          <w:tcPr>
            <w:tcW w:w="694" w:type="dxa"/>
            <w:noWrap/>
            <w:hideMark/>
          </w:tcPr>
          <w:p w:rsidR="00794264" w:rsidRPr="00794264" w:rsidRDefault="00794264" w:rsidP="00794264">
            <w:r w:rsidRPr="00F65A3C">
              <w:t>3.3</w:t>
            </w:r>
          </w:p>
        </w:tc>
        <w:tc>
          <w:tcPr>
            <w:tcW w:w="1073" w:type="dxa"/>
            <w:noWrap/>
            <w:hideMark/>
          </w:tcPr>
          <w:p w:rsidR="00794264" w:rsidRPr="00794264" w:rsidRDefault="00794264" w:rsidP="00794264">
            <w:r w:rsidRPr="00F65A3C">
              <w:t>2.7</w:t>
            </w:r>
          </w:p>
        </w:tc>
      </w:tr>
    </w:tbl>
    <w:p w:rsidR="00794264" w:rsidRPr="00F65A3C" w:rsidRDefault="00794264" w:rsidP="00794264"/>
    <w:p w:rsidR="00794264" w:rsidRPr="00F65A3C" w:rsidRDefault="00794264" w:rsidP="00794264"/>
    <w:p w:rsidR="00794264" w:rsidRPr="00F65A3C" w:rsidRDefault="00794264" w:rsidP="00794264">
      <w:bookmarkStart w:id="372" w:name="_Toc491264647"/>
      <w:bookmarkStart w:id="373" w:name="_Toc491271654"/>
      <w:bookmarkStart w:id="374" w:name="_Toc491271898"/>
      <w:bookmarkStart w:id="375" w:name="_Toc491276837"/>
      <w:bookmarkStart w:id="376" w:name="_Toc491264648"/>
      <w:bookmarkStart w:id="377" w:name="_Toc491271655"/>
      <w:bookmarkStart w:id="378" w:name="_Toc491271899"/>
      <w:bookmarkStart w:id="379" w:name="_Toc491276838"/>
      <w:bookmarkStart w:id="380" w:name="_Toc491264649"/>
      <w:bookmarkStart w:id="381" w:name="_Toc491271656"/>
      <w:bookmarkStart w:id="382" w:name="_Toc491271900"/>
      <w:bookmarkStart w:id="383" w:name="_Toc491276839"/>
      <w:bookmarkStart w:id="384" w:name="_Toc491264650"/>
      <w:bookmarkStart w:id="385" w:name="_Toc491271657"/>
      <w:bookmarkStart w:id="386" w:name="_Toc491271901"/>
      <w:bookmarkStart w:id="387" w:name="_Toc491276840"/>
      <w:bookmarkStart w:id="388" w:name="_Toc491264651"/>
      <w:bookmarkStart w:id="389" w:name="_Toc491271658"/>
      <w:bookmarkStart w:id="390" w:name="_Toc491271902"/>
      <w:bookmarkStart w:id="391" w:name="_Toc49127684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rsidR="00794264" w:rsidRPr="00794264" w:rsidRDefault="00794264" w:rsidP="00794264">
      <w:pPr>
        <w:pStyle w:val="ECCAnnexheading1"/>
      </w:pPr>
      <w:bookmarkStart w:id="392" w:name="_Toc513466580"/>
      <w:r w:rsidRPr="00794264">
        <w:lastRenderedPageBreak/>
        <w:t>List of References</w:t>
      </w:r>
      <w:bookmarkEnd w:id="392"/>
    </w:p>
    <w:p w:rsidR="00794264" w:rsidRPr="00F65A3C" w:rsidRDefault="00794264" w:rsidP="00794264">
      <w:pPr>
        <w:pStyle w:val="ECCReference"/>
      </w:pPr>
      <w:bookmarkStart w:id="393" w:name="_Ref491271312"/>
      <w:bookmarkStart w:id="394" w:name="_Ref481745055"/>
      <w:r w:rsidRPr="00F65A3C">
        <w:t xml:space="preserve">CEN EN 12253: </w:t>
      </w:r>
      <w:r>
        <w:t>“</w:t>
      </w:r>
      <w:r w:rsidRPr="00F65A3C">
        <w:t>Road transport and traffic telematics - Dedicated short-range communication - Physical layer using microwave at 5,8 GHz</w:t>
      </w:r>
      <w:r>
        <w:t>”, 2004</w:t>
      </w:r>
      <w:bookmarkEnd w:id="393"/>
    </w:p>
    <w:p w:rsidR="00794264" w:rsidRPr="00F65A3C" w:rsidRDefault="00794264" w:rsidP="00794264">
      <w:pPr>
        <w:pStyle w:val="ECCReference"/>
      </w:pPr>
      <w:bookmarkStart w:id="395" w:name="_Ref498599914"/>
      <w:r w:rsidRPr="00F65A3C">
        <w:t xml:space="preserve">CEN EN 12795: </w:t>
      </w:r>
      <w:r>
        <w:t>2</w:t>
      </w:r>
      <w:r w:rsidRPr="00F65A3C">
        <w:t>Road transport and traffic telematics - Dedicated Short Range Communication (DSRC) - DSRC data link layer: medium access and logical link control</w:t>
      </w:r>
      <w:r>
        <w:t xml:space="preserve">”, </w:t>
      </w:r>
      <w:r w:rsidRPr="00F65A3C">
        <w:t>2003</w:t>
      </w:r>
      <w:bookmarkEnd w:id="395"/>
    </w:p>
    <w:p w:rsidR="00794264" w:rsidRPr="00F65A3C" w:rsidRDefault="00794264" w:rsidP="00794264">
      <w:pPr>
        <w:pStyle w:val="ECCReference"/>
      </w:pPr>
      <w:bookmarkStart w:id="396" w:name="_Ref498966702"/>
      <w:bookmarkStart w:id="397" w:name="_Ref509309499"/>
      <w:r w:rsidRPr="00F65A3C">
        <w:t xml:space="preserve">CEN EN 12834: </w:t>
      </w:r>
      <w:r>
        <w:t>“</w:t>
      </w:r>
      <w:r w:rsidRPr="00F65A3C">
        <w:t>Road transport and traffic telematics - Dedicated short-range communication - (DSRC) DSRC Application Layer</w:t>
      </w:r>
      <w:bookmarkEnd w:id="396"/>
      <w:r>
        <w:t>”, 2003</w:t>
      </w:r>
      <w:bookmarkEnd w:id="397"/>
    </w:p>
    <w:p w:rsidR="00794264" w:rsidRPr="00F65A3C" w:rsidRDefault="00794264" w:rsidP="00794264">
      <w:pPr>
        <w:pStyle w:val="ECCReference"/>
      </w:pPr>
      <w:bookmarkStart w:id="398" w:name="_Ref498966716"/>
      <w:r w:rsidRPr="00F65A3C">
        <w:t xml:space="preserve">CEN EN 13372: </w:t>
      </w:r>
      <w:r>
        <w:t>“</w:t>
      </w:r>
      <w:r w:rsidRPr="00F65A3C">
        <w:t>Road transport and traffic telematics (RTTT) - Dedicated short-range communication - Profiles for RTTT Applications</w:t>
      </w:r>
      <w:r>
        <w:t>”, 2004</w:t>
      </w:r>
      <w:bookmarkEnd w:id="398"/>
    </w:p>
    <w:p w:rsidR="00794264" w:rsidRPr="00F65A3C" w:rsidRDefault="00794264" w:rsidP="00794264">
      <w:pPr>
        <w:pStyle w:val="ECCReference"/>
      </w:pPr>
      <w:bookmarkStart w:id="399" w:name="_Ref498966421"/>
      <w:r w:rsidRPr="00F65A3C">
        <w:t xml:space="preserve">CEPT Report 20 </w:t>
      </w:r>
      <w:r>
        <w:t xml:space="preserve">Report from CEPT to EC in response to the Mandate on </w:t>
      </w:r>
      <w:r w:rsidRPr="00F65A3C">
        <w:t>"Harmonised radio spectrum use for safety critical applications of ITS in the European Union"</w:t>
      </w:r>
      <w:bookmarkEnd w:id="399"/>
      <w:r>
        <w:t>, 2007</w:t>
      </w:r>
    </w:p>
    <w:p w:rsidR="00794264" w:rsidRPr="00F65A3C" w:rsidRDefault="00794264" w:rsidP="00794264">
      <w:pPr>
        <w:pStyle w:val="ECCReference"/>
      </w:pPr>
      <w:bookmarkStart w:id="400" w:name="_Ref491268621"/>
      <w:r w:rsidRPr="00F65A3C">
        <w:t>CEPT Report 57 Report A from CEPT to the European Commission in response to the Mandate "To study and identify harmonised compatibility and sharing conditions for Wireless Access Systems including Radio Local Area Networks in the bands 5350-5470 MHz and 5725-5925 MHz ('WAS/RLAN extension bands') for the provision of wireless broadband services"</w:t>
      </w:r>
      <w:r>
        <w:t>, 2015</w:t>
      </w:r>
      <w:bookmarkEnd w:id="400"/>
    </w:p>
    <w:p w:rsidR="00794264" w:rsidRPr="00F65A3C" w:rsidRDefault="00794264" w:rsidP="00794264">
      <w:pPr>
        <w:pStyle w:val="ECCReference"/>
      </w:pPr>
      <w:bookmarkStart w:id="401" w:name="_Ref498599254"/>
      <w:r w:rsidRPr="00F65A3C">
        <w:t>CEPT Report 64 Report B from CEPT to the European Commission in response to the Mandate “To study and identify harmonised compatibility and sharing conditions for Wireless Access Systems including Radio Local Area Networks in the bands 5350-5470 MHz and 5725-5925 MHz ('WAS/RLAN extension bands') for the provision of wireless broadband services”</w:t>
      </w:r>
      <w:r>
        <w:t xml:space="preserve">, </w:t>
      </w:r>
      <w:r w:rsidRPr="00F65A3C">
        <w:t xml:space="preserve"> 2016</w:t>
      </w:r>
      <w:bookmarkEnd w:id="401"/>
    </w:p>
    <w:p w:rsidR="00794264" w:rsidRPr="00F65A3C" w:rsidRDefault="00794264" w:rsidP="00794264">
      <w:pPr>
        <w:pStyle w:val="ECCReference"/>
      </w:pPr>
      <w:bookmarkStart w:id="402" w:name="_Ref498702511"/>
      <w:r w:rsidRPr="00F65A3C">
        <w:t>CEPT Report 59</w:t>
      </w:r>
      <w:bookmarkEnd w:id="394"/>
      <w:r w:rsidRPr="00F65A3C">
        <w:t xml:space="preserve"> In response to the EC Permanent Mandate on the "Annual update of the technical annex of the Commission Decision on the technical harmonisation of radio spectrum for use by short range devices"</w:t>
      </w:r>
      <w:r>
        <w:t xml:space="preserve">, </w:t>
      </w:r>
      <w:r w:rsidRPr="00F65A3C">
        <w:t xml:space="preserve"> 2016 </w:t>
      </w:r>
      <w:bookmarkEnd w:id="402"/>
    </w:p>
    <w:p w:rsidR="00794264" w:rsidRPr="00F65A3C" w:rsidRDefault="00794264" w:rsidP="00794264">
      <w:pPr>
        <w:pStyle w:val="ECCReference"/>
      </w:pPr>
      <w:bookmarkStart w:id="403" w:name="_Ref498600006"/>
      <w:r w:rsidRPr="00F65A3C">
        <w:t>Commission Implementing Regulation 2016/799 of 18 March 2016 implementing Regulation (EU) No 165/2014 of the European Parliament and of the Council laying down the requirements for the construction, testing, installation, operation and repair of tachographs and their components</w:t>
      </w:r>
      <w:bookmarkEnd w:id="403"/>
    </w:p>
    <w:p w:rsidR="00794264" w:rsidRPr="00F65A3C" w:rsidRDefault="00794264" w:rsidP="00794264">
      <w:pPr>
        <w:pStyle w:val="ECCReference"/>
      </w:pPr>
      <w:bookmarkStart w:id="404" w:name="_Ref498966621"/>
      <w:bookmarkStart w:id="405" w:name="_Ref498593883"/>
      <w:r w:rsidRPr="00F65A3C">
        <w:t>Directive 2004/52/EC of the European Parliament and of the Council of 29 April 2004 on the interoperability of electronic road toll systems in the Community, 29 April 2004.</w:t>
      </w:r>
      <w:bookmarkEnd w:id="404"/>
    </w:p>
    <w:p w:rsidR="00794264" w:rsidRPr="00F65A3C" w:rsidRDefault="00794264" w:rsidP="00794264">
      <w:pPr>
        <w:pStyle w:val="ECCReference"/>
      </w:pPr>
      <w:bookmarkStart w:id="406" w:name="_Ref498962242"/>
      <w:r w:rsidRPr="00F65A3C">
        <w:t>Directive 2010/40/EU of the European Parliament and of the Council of 7 July 2010 on the framework for the deployment of Intelligent Transport Systems in the field of road transport and for interfaces with other modes of transport.</w:t>
      </w:r>
      <w:bookmarkEnd w:id="405"/>
      <w:bookmarkEnd w:id="406"/>
    </w:p>
    <w:p w:rsidR="00794264" w:rsidRPr="00F65A3C" w:rsidRDefault="00794264" w:rsidP="00794264">
      <w:pPr>
        <w:pStyle w:val="ECCReference"/>
      </w:pPr>
      <w:bookmarkStart w:id="407" w:name="_Ref498965824"/>
      <w:r w:rsidRPr="00F65A3C">
        <w:t>Directive 2014/53/EU of the European Parliament and of the Council of 16 April 2014 on the harmonisation of the laws of the Member States relating to the making available on the market of radio equipment and repealing Directive 1999/5/EC, 16 April 2014</w:t>
      </w:r>
      <w:bookmarkEnd w:id="407"/>
    </w:p>
    <w:p w:rsidR="00794264" w:rsidRPr="00F65A3C" w:rsidRDefault="00794264" w:rsidP="00794264">
      <w:pPr>
        <w:pStyle w:val="ECCReference"/>
      </w:pPr>
      <w:bookmarkStart w:id="408" w:name="_Ref498600036"/>
      <w:r w:rsidRPr="00F65A3C">
        <w:t>Directive 2015/719/EU of the European Parliament and of the Council of 29 April 2015 amending Council Directive 96/53/EC laying down for certain road vehicles circulating within the Community the maximum authorised dimensions in national and international traffic and the maximum authorised weights in international traffic</w:t>
      </w:r>
      <w:bookmarkEnd w:id="408"/>
    </w:p>
    <w:p w:rsidR="00794264" w:rsidRPr="00F65A3C" w:rsidRDefault="00794264" w:rsidP="00794264">
      <w:pPr>
        <w:pStyle w:val="ECCReference"/>
      </w:pPr>
      <w:bookmarkStart w:id="409" w:name="_Ref498966195"/>
      <w:r w:rsidRPr="00F65A3C">
        <w:t>EC Decision 2005/513/EC complemented by EC Decision 2007/90/EC</w:t>
      </w:r>
      <w:bookmarkEnd w:id="409"/>
    </w:p>
    <w:p w:rsidR="00794264" w:rsidRPr="00F65A3C" w:rsidRDefault="00794264" w:rsidP="00794264">
      <w:pPr>
        <w:pStyle w:val="ECCReference"/>
      </w:pPr>
      <w:bookmarkStart w:id="410" w:name="_Ref498966404"/>
      <w:r w:rsidRPr="00F65A3C">
        <w:t>EC Decision 2008/671/EC: "Commission Decision of 5 August 2008 on the harmonised use of radio spectrum in the 5875-5905 MHz frequency band for safety related applications of Intelligent Transport Systems (ITS)"</w:t>
      </w:r>
      <w:bookmarkEnd w:id="410"/>
    </w:p>
    <w:p w:rsidR="00794264" w:rsidRPr="00F65A3C" w:rsidRDefault="00794264" w:rsidP="00794264">
      <w:pPr>
        <w:pStyle w:val="ECCReference"/>
      </w:pPr>
      <w:bookmarkStart w:id="411" w:name="_Ref498966146"/>
      <w:r w:rsidRPr="00F65A3C">
        <w:t xml:space="preserve">ECC Decision (04)08: </w:t>
      </w:r>
      <w:r w:rsidRPr="00F65A3C">
        <w:rPr>
          <w:rStyle w:val="ECCParagraph"/>
        </w:rPr>
        <w:t>"Harmonised use of 5 GHz for the implementation of WAS/RLANs"</w:t>
      </w:r>
      <w:bookmarkEnd w:id="411"/>
      <w:r>
        <w:rPr>
          <w:rStyle w:val="ECCParagraph"/>
        </w:rPr>
        <w:t>, 2009</w:t>
      </w:r>
    </w:p>
    <w:p w:rsidR="00794264" w:rsidRPr="00F65A3C" w:rsidRDefault="00794264" w:rsidP="00794264">
      <w:pPr>
        <w:pStyle w:val="ECCReference"/>
      </w:pPr>
      <w:bookmarkStart w:id="412" w:name="_Ref498966054"/>
      <w:r w:rsidRPr="00F65A3C">
        <w:t>ECC Decision (08)01: "ECC Decision of 14 March 2008 on the harmonised use of the 5875-5925 MHz frequency band for Intelligent Transport Systems (ITS)"</w:t>
      </w:r>
      <w:bookmarkEnd w:id="412"/>
      <w:r>
        <w:t>, 2015</w:t>
      </w:r>
    </w:p>
    <w:p w:rsidR="00794264" w:rsidRPr="00F65A3C" w:rsidRDefault="00794264" w:rsidP="00794264">
      <w:pPr>
        <w:pStyle w:val="ECCReference"/>
      </w:pPr>
      <w:bookmarkStart w:id="413" w:name="_Ref498966047"/>
      <w:r w:rsidRPr="00F65A3C">
        <w:t xml:space="preserve">ECC Decision (15)03: </w:t>
      </w:r>
      <w:r w:rsidRPr="00F65A3C">
        <w:rPr>
          <w:rStyle w:val="ECCParagraph"/>
        </w:rPr>
        <w:t>"</w:t>
      </w:r>
      <w:r w:rsidRPr="00F65A3C">
        <w:t>The harmonised use of broadband DA2GC systems in the frequency band 5855-5875 MHz"</w:t>
      </w:r>
      <w:bookmarkEnd w:id="413"/>
      <w:r>
        <w:t>, 2015</w:t>
      </w:r>
    </w:p>
    <w:p w:rsidR="00794264" w:rsidRPr="00F65A3C" w:rsidRDefault="00794264" w:rsidP="00794264">
      <w:pPr>
        <w:pStyle w:val="ECCReference"/>
      </w:pPr>
      <w:bookmarkStart w:id="414" w:name="_Ref498966038"/>
      <w:r w:rsidRPr="00F65A3C">
        <w:t>ECC Recommendation (06)04: "Use of the band 5725-5875 MHz for Broadband Fixed Wireless Access (BFWA)"</w:t>
      </w:r>
      <w:bookmarkEnd w:id="414"/>
      <w:r>
        <w:t>, 2006</w:t>
      </w:r>
    </w:p>
    <w:p w:rsidR="00794264" w:rsidRPr="00F65A3C" w:rsidRDefault="00794264" w:rsidP="00794264">
      <w:pPr>
        <w:pStyle w:val="ECCReference"/>
      </w:pPr>
      <w:bookmarkStart w:id="415" w:name="_Ref498965192"/>
      <w:r w:rsidRPr="00F65A3C">
        <w:t>ECC Recommendation (08)01: "Use of the band 5855-5875 MHz for Intelligent Transport Systems"</w:t>
      </w:r>
      <w:bookmarkEnd w:id="415"/>
      <w:r>
        <w:t>, 2015</w:t>
      </w:r>
    </w:p>
    <w:p w:rsidR="00794264" w:rsidRPr="00F65A3C" w:rsidRDefault="00794264" w:rsidP="00794264">
      <w:pPr>
        <w:pStyle w:val="ECCReference"/>
      </w:pPr>
      <w:bookmarkStart w:id="416" w:name="_Ref498966101"/>
      <w:r w:rsidRPr="00F65A3C">
        <w:t>ECC Recommendation (17)03: "Guidance for the harmonised use and coordination of Maritime Broadband Radio (MBR) systems on board ships and off-shore platforms operating within the frequency bands 5852-5872 MHz and 5880-5900 MHz"</w:t>
      </w:r>
      <w:r>
        <w:t>, 2017</w:t>
      </w:r>
      <w:bookmarkEnd w:id="416"/>
    </w:p>
    <w:p w:rsidR="00794264" w:rsidRPr="00F65A3C" w:rsidRDefault="00794264" w:rsidP="00794264">
      <w:pPr>
        <w:pStyle w:val="ECCReference"/>
      </w:pPr>
      <w:bookmarkStart w:id="417" w:name="_Ref498965324"/>
      <w:r w:rsidRPr="00F65A3C">
        <w:t>ECC Report 101: "Compatibility studies in the band 5855– 5925 MHz between Intelligent Transport Systems (ITS) and other systems"</w:t>
      </w:r>
      <w:bookmarkEnd w:id="417"/>
      <w:r>
        <w:t>, 2007</w:t>
      </w:r>
    </w:p>
    <w:p w:rsidR="00794264" w:rsidRPr="00F65A3C" w:rsidRDefault="00794264" w:rsidP="00794264">
      <w:pPr>
        <w:pStyle w:val="ECCReference"/>
      </w:pPr>
      <w:bookmarkStart w:id="418" w:name="_Ref498599611"/>
      <w:r w:rsidRPr="00F65A3C">
        <w:t>ECC Report 228: "Compatibility Studies between the Intelligent Transport Systems (ITS) in the Band 5 855 MHz to 5 925 MHz and other systems in adjacent bands"</w:t>
      </w:r>
      <w:r>
        <w:t>, 2015</w:t>
      </w:r>
      <w:bookmarkEnd w:id="418"/>
    </w:p>
    <w:p w:rsidR="00794264" w:rsidRPr="00F65A3C" w:rsidRDefault="00794264" w:rsidP="00794264">
      <w:pPr>
        <w:pStyle w:val="ECCReference"/>
      </w:pPr>
      <w:bookmarkStart w:id="419" w:name="_Ref491264108"/>
      <w:bookmarkStart w:id="420" w:name="_Ref491270683"/>
      <w:r w:rsidRPr="00F65A3C">
        <w:t>ECC Report 244</w:t>
      </w:r>
      <w:r>
        <w:t>:</w:t>
      </w:r>
      <w:r w:rsidRPr="00F65A3C">
        <w:t xml:space="preserve"> </w:t>
      </w:r>
      <w:r>
        <w:t>“</w:t>
      </w:r>
      <w:r w:rsidRPr="00F65A3C">
        <w:t>Compatibility studies related to RLANs in the 5725-5925 MHz band</w:t>
      </w:r>
      <w:r>
        <w:t xml:space="preserve">”, </w:t>
      </w:r>
      <w:r w:rsidRPr="00F65A3C">
        <w:t>January 2016</w:t>
      </w:r>
      <w:bookmarkEnd w:id="419"/>
      <w:bookmarkEnd w:id="420"/>
    </w:p>
    <w:p w:rsidR="00794264" w:rsidRPr="00F65A3C" w:rsidRDefault="00794264" w:rsidP="00794264">
      <w:pPr>
        <w:pStyle w:val="ECCReference"/>
      </w:pPr>
      <w:bookmarkStart w:id="421" w:name="_Ref498600091"/>
      <w:r w:rsidRPr="00F65A3C">
        <w:lastRenderedPageBreak/>
        <w:t>ECC Report 250</w:t>
      </w:r>
      <w:r>
        <w:t>: “</w:t>
      </w:r>
      <w:r w:rsidRPr="00F65A3C">
        <w:t>Compatibility studies between TTT/DSRC in the band 5805-5815 MHz and other systems</w:t>
      </w:r>
      <w:r>
        <w:t>”, April</w:t>
      </w:r>
      <w:r w:rsidRPr="00F65A3C">
        <w:t>2016</w:t>
      </w:r>
      <w:bookmarkEnd w:id="421"/>
    </w:p>
    <w:p w:rsidR="00794264" w:rsidRPr="00F65A3C" w:rsidRDefault="00794264" w:rsidP="00794264">
      <w:pPr>
        <w:pStyle w:val="ECCReference"/>
      </w:pPr>
      <w:bookmarkStart w:id="422" w:name="_Ref491271666"/>
      <w:r w:rsidRPr="00F65A3C">
        <w:t>ERC/REC 70-03</w:t>
      </w:r>
      <w:r>
        <w:t>: “</w:t>
      </w:r>
      <w:r w:rsidRPr="00F65A3C">
        <w:t>Relating to the use of Short Range Devices (SRD)</w:t>
      </w:r>
      <w:r>
        <w:t xml:space="preserve">” version from </w:t>
      </w:r>
      <w:r w:rsidRPr="00F65A3C">
        <w:t xml:space="preserve"> May 2017</w:t>
      </w:r>
      <w:bookmarkEnd w:id="422"/>
    </w:p>
    <w:p w:rsidR="00794264" w:rsidRPr="00F65A3C" w:rsidRDefault="00794264" w:rsidP="00794264">
      <w:pPr>
        <w:pStyle w:val="ECCReference"/>
      </w:pPr>
      <w:bookmarkStart w:id="423" w:name="_Ref491272285"/>
      <w:r w:rsidRPr="00F65A3C">
        <w:t>ERC/REC 74-01</w:t>
      </w:r>
      <w:r>
        <w:t>: “</w:t>
      </w:r>
      <w:r w:rsidRPr="00F65A3C">
        <w:t>Unwanted emissions in the spurious domain</w:t>
      </w:r>
      <w:r>
        <w:t>”,</w:t>
      </w:r>
      <w:r w:rsidRPr="00F65A3C">
        <w:t xml:space="preserve"> January 2011</w:t>
      </w:r>
      <w:bookmarkEnd w:id="423"/>
    </w:p>
    <w:p w:rsidR="00794264" w:rsidRPr="00F65A3C" w:rsidRDefault="00794264" w:rsidP="00794264">
      <w:pPr>
        <w:pStyle w:val="ECCReference"/>
      </w:pPr>
      <w:bookmarkStart w:id="424" w:name="_Ref499037066"/>
      <w:r w:rsidRPr="00F65A3C">
        <w:t>ERC Report 25</w:t>
      </w:r>
      <w:r>
        <w:t>: “</w:t>
      </w:r>
      <w:r w:rsidRPr="00F65A3C">
        <w:t>The European Table of Frequency Allocations and Applications in the Frequency Range 8.3 KHz To 3000 GHz (ECA Table)</w:t>
      </w:r>
      <w:bookmarkEnd w:id="424"/>
      <w:r>
        <w:t>”</w:t>
      </w:r>
    </w:p>
    <w:p w:rsidR="00794264" w:rsidRPr="00F65A3C" w:rsidRDefault="00794264" w:rsidP="00794264">
      <w:pPr>
        <w:pStyle w:val="ECCReference"/>
      </w:pPr>
      <w:bookmarkStart w:id="425" w:name="_Ref498962019"/>
      <w:bookmarkStart w:id="426" w:name="_Ref509324296"/>
      <w:bookmarkStart w:id="427" w:name="_Ref491271559"/>
      <w:bookmarkStart w:id="428" w:name="_Ref491271289"/>
      <w:r w:rsidRPr="00F65A3C">
        <w:t>ETSI EN 300 440-2 V1.4.1</w:t>
      </w:r>
      <w:r>
        <w:t>:</w:t>
      </w:r>
      <w:r w:rsidRPr="00F65A3C">
        <w:t xml:space="preserve"> </w:t>
      </w:r>
      <w:r>
        <w:t>“</w:t>
      </w:r>
      <w:r w:rsidRPr="00F65A3C">
        <w:t>Electromagnetic compatibility and Radio spectrum Matters (ERM); Short range devices; Radio equipment to be used in the 1 GHz to 40 GHz frequency range; Part 2: Harmonized EN covering the essential requirements of article 3.2 of the R&amp;TTE Directive</w:t>
      </w:r>
      <w:bookmarkEnd w:id="425"/>
      <w:r>
        <w:t xml:space="preserve">”, August </w:t>
      </w:r>
      <w:r w:rsidRPr="00F65A3C">
        <w:t>2010</w:t>
      </w:r>
      <w:bookmarkEnd w:id="426"/>
    </w:p>
    <w:p w:rsidR="00794264" w:rsidRPr="00F65A3C" w:rsidRDefault="00794264" w:rsidP="00794264">
      <w:pPr>
        <w:pStyle w:val="ECCReference"/>
      </w:pPr>
      <w:bookmarkStart w:id="429" w:name="_Ref498965767"/>
      <w:r w:rsidRPr="00F65A3C">
        <w:t>ETSI EN 300 674-1 V1.2.1</w:t>
      </w:r>
      <w:r>
        <w:t>:</w:t>
      </w:r>
      <w:r w:rsidRPr="00F65A3C">
        <w:t xml:space="preserve"> </w:t>
      </w:r>
      <w:r>
        <w:t>“</w:t>
      </w:r>
      <w:r w:rsidRPr="00F65A3C">
        <w:t xml:space="preserve">Electromagnetic compatibility and Radio spectrum Matters (ERM); Road Transport and Traffic Telematics (RTTT); Dedicated Short Range Communication (DSRC) transmission equipment (500 </w:t>
      </w:r>
      <w:proofErr w:type="spellStart"/>
      <w:r w:rsidRPr="00F65A3C">
        <w:t>kbit</w:t>
      </w:r>
      <w:proofErr w:type="spellEnd"/>
      <w:r w:rsidRPr="00F65A3C">
        <w:t xml:space="preserve">/s / 250 </w:t>
      </w:r>
      <w:proofErr w:type="spellStart"/>
      <w:r w:rsidRPr="00F65A3C">
        <w:t>kbit</w:t>
      </w:r>
      <w:proofErr w:type="spellEnd"/>
      <w:r w:rsidRPr="00F65A3C">
        <w:t>/s) operating in the 5,8 GHz Industrial, Scientific and Medical (ISM) band; Part 1: General characteristics and test methods for Road Side Units (RSU) and On-Board Units (OBU)</w:t>
      </w:r>
      <w:bookmarkEnd w:id="427"/>
      <w:bookmarkEnd w:id="429"/>
      <w:r>
        <w:t xml:space="preserve">”, August </w:t>
      </w:r>
      <w:r w:rsidRPr="00F65A3C">
        <w:t>2004</w:t>
      </w:r>
    </w:p>
    <w:p w:rsidR="00794264" w:rsidRPr="00F65A3C" w:rsidRDefault="00794264" w:rsidP="00794264">
      <w:pPr>
        <w:pStyle w:val="ECCReference"/>
      </w:pPr>
      <w:bookmarkStart w:id="430" w:name="_Ref491271573"/>
      <w:r w:rsidRPr="00F65A3C">
        <w:t>ETSI EN 300 674-2-1 V2.1.1</w:t>
      </w:r>
      <w:r>
        <w:t>:</w:t>
      </w:r>
      <w:r w:rsidRPr="00F65A3C">
        <w:t xml:space="preserve"> "Transport and Traffic Telematics (TTT); Dedicated Short Range Communication (DSRC) transmission equipment (500 </w:t>
      </w:r>
      <w:proofErr w:type="spellStart"/>
      <w:r w:rsidRPr="00F65A3C">
        <w:t>kbit</w:t>
      </w:r>
      <w:proofErr w:type="spellEnd"/>
      <w:r w:rsidRPr="00F65A3C">
        <w:t xml:space="preserve">/s / 250 </w:t>
      </w:r>
      <w:proofErr w:type="spellStart"/>
      <w:r w:rsidRPr="00F65A3C">
        <w:t>kbit</w:t>
      </w:r>
      <w:proofErr w:type="spellEnd"/>
      <w:r w:rsidRPr="00F65A3C">
        <w:t>/s) operating in the 5 795 MHz to 5 815 MHz frequency band; Part 2: Harmonised Standard covering the essential requirements of article 3.2 of the Directive 2014/53/EU; Sub-part 1: Road Side Units (RSU)"</w:t>
      </w:r>
      <w:r>
        <w:t xml:space="preserve">, September </w:t>
      </w:r>
      <w:r w:rsidRPr="00F65A3C">
        <w:t>2016</w:t>
      </w:r>
      <w:bookmarkEnd w:id="428"/>
      <w:bookmarkEnd w:id="430"/>
    </w:p>
    <w:p w:rsidR="00794264" w:rsidRPr="00F65A3C" w:rsidRDefault="00794264" w:rsidP="00794264">
      <w:pPr>
        <w:pStyle w:val="ECCReference"/>
      </w:pPr>
      <w:bookmarkStart w:id="431" w:name="_Ref491271292"/>
      <w:r w:rsidRPr="00F65A3C">
        <w:t xml:space="preserve">ETSI EN 300 674-2-2 V2.1.1: "Transport and Traffic Telematics (TTT); Dedicated Short Range Communication (DSRC) transmission equipment (500 </w:t>
      </w:r>
      <w:proofErr w:type="spellStart"/>
      <w:r w:rsidRPr="00F65A3C">
        <w:t>kbit</w:t>
      </w:r>
      <w:proofErr w:type="spellEnd"/>
      <w:r w:rsidRPr="00F65A3C">
        <w:t xml:space="preserve">/s / 250 </w:t>
      </w:r>
      <w:proofErr w:type="spellStart"/>
      <w:r w:rsidRPr="00F65A3C">
        <w:t>kbit</w:t>
      </w:r>
      <w:proofErr w:type="spellEnd"/>
      <w:r w:rsidRPr="00F65A3C">
        <w:t>/s) operating in the 5 795 MHz to 5 815 MHz frequency band; Part 2: Harmonised Standard covering the essential requirements of article 3.2 of Directive 2014/53/EU; Sub-part 2: On-Board Units (OBU)"</w:t>
      </w:r>
      <w:r>
        <w:t>, November 2016</w:t>
      </w:r>
      <w:bookmarkEnd w:id="431"/>
    </w:p>
    <w:p w:rsidR="00794264" w:rsidRPr="00F65A3C" w:rsidRDefault="00794264" w:rsidP="00794264">
      <w:pPr>
        <w:pStyle w:val="ECCReference"/>
      </w:pPr>
      <w:bookmarkStart w:id="432" w:name="_Ref499490824"/>
      <w:r w:rsidRPr="00F65A3C">
        <w:t>ETSI EN 301 443 V2.1.1</w:t>
      </w:r>
      <w:r>
        <w:t>:</w:t>
      </w:r>
      <w:r w:rsidRPr="00F65A3C">
        <w:t xml:space="preserve"> </w:t>
      </w:r>
      <w:bookmarkEnd w:id="432"/>
      <w:r>
        <w:t>“</w:t>
      </w:r>
      <w:r w:rsidRPr="00F65A3C">
        <w:t>Satellite Earth Stations and Systems (SES); Harmonised Standard for Very Small Aperture Terminal (VSAT); Transmit-only, transmit-and-receive, receive-only satellite earth stations operating in the 4 GHz and 6 GHz frequency bands covering the essential requirements of article 3.2 of the Directive 2014/53/EU</w:t>
      </w:r>
      <w:r>
        <w:t xml:space="preserve">”, May </w:t>
      </w:r>
      <w:r w:rsidRPr="00F65A3C">
        <w:t>2016</w:t>
      </w:r>
    </w:p>
    <w:p w:rsidR="00794264" w:rsidRPr="00F65A3C" w:rsidRDefault="00794264" w:rsidP="00794264">
      <w:pPr>
        <w:pStyle w:val="ECCReference"/>
      </w:pPr>
      <w:bookmarkStart w:id="433" w:name="_Ref499490793"/>
      <w:r w:rsidRPr="00F65A3C">
        <w:t xml:space="preserve">ETSI EN 301 783 </w:t>
      </w:r>
      <w:hyperlink r:id="rId44" w:tgtFrame="_blank" w:tooltip="Download standard in PDF" w:history="1">
        <w:r w:rsidRPr="00F65A3C">
          <w:t>V2.1.1</w:t>
        </w:r>
        <w:r>
          <w:t>:”</w:t>
        </w:r>
        <w:r w:rsidRPr="00F65A3C">
          <w:t xml:space="preserve"> </w:t>
        </w:r>
      </w:hyperlink>
      <w:r w:rsidRPr="00F65A3C">
        <w:t xml:space="preserve"> </w:t>
      </w:r>
      <w:bookmarkEnd w:id="433"/>
      <w:r w:rsidRPr="00F65A3C">
        <w:t>Commercially available amateur radio equipment; Harmonised Standard covering the essential requirements of article 3.2 of the Directive 2014/53/EU</w:t>
      </w:r>
      <w:r>
        <w:t xml:space="preserve">”, January </w:t>
      </w:r>
      <w:r w:rsidRPr="00667DFB">
        <w:t>2016</w:t>
      </w:r>
    </w:p>
    <w:p w:rsidR="00794264" w:rsidRPr="00F65A3C" w:rsidRDefault="00794264" w:rsidP="00794264">
      <w:pPr>
        <w:pStyle w:val="ECCReference"/>
      </w:pPr>
      <w:bookmarkStart w:id="434" w:name="_Ref500770002"/>
      <w:r w:rsidRPr="00F65A3C">
        <w:t>ETSI EN 301 893 V2.1.1 : "5 GHz RLAN; Harmonised Standard covering the essential requirements of article 3.2 of Directive 2014/53/EU"</w:t>
      </w:r>
      <w:r>
        <w:t xml:space="preserve">, May </w:t>
      </w:r>
      <w:r w:rsidRPr="00667DFB">
        <w:t>201</w:t>
      </w:r>
      <w:r>
        <w:t>7</w:t>
      </w:r>
      <w:bookmarkEnd w:id="434"/>
    </w:p>
    <w:p w:rsidR="00794264" w:rsidRPr="00F65A3C" w:rsidRDefault="00794264" w:rsidP="00794264">
      <w:pPr>
        <w:pStyle w:val="ECCReference"/>
      </w:pPr>
      <w:bookmarkStart w:id="435" w:name="_Ref499490952"/>
      <w:r w:rsidRPr="00F65A3C">
        <w:t>ETSI EN 302 372 V2.1.1</w:t>
      </w:r>
      <w:r>
        <w:t>: “</w:t>
      </w:r>
      <w:r w:rsidRPr="00F65A3C">
        <w:t>Short Range Devices (SRD); Tank Level Probing Radar (TLPR) equipment operating in the frequency ranges 4,5 GHz to 7 GHz, 8,5 GHz to 10,6 GHz, 24,05 GHz to 27 GHz, 57 GHz to 64 GHz, 75 GHz to 85 GHz; Harmonised Standard covering the essential requirements of article 3.2 of the Directive 2014/53/EU</w:t>
      </w:r>
      <w:bookmarkEnd w:id="435"/>
      <w:r>
        <w:t xml:space="preserve">”, December </w:t>
      </w:r>
      <w:r w:rsidRPr="00F65A3C">
        <w:t>2016</w:t>
      </w:r>
    </w:p>
    <w:p w:rsidR="00794264" w:rsidRPr="00F65A3C" w:rsidRDefault="00794264" w:rsidP="00794264">
      <w:pPr>
        <w:pStyle w:val="ECCReference"/>
      </w:pPr>
      <w:bookmarkStart w:id="436" w:name="_Ref499490811"/>
      <w:r w:rsidRPr="00F65A3C">
        <w:t>ETSI EN 302 502 V2.1.1</w:t>
      </w:r>
      <w:r>
        <w:t>: “</w:t>
      </w:r>
      <w:r w:rsidRPr="00F65A3C">
        <w:t>Wireless Access Systems (WAS); 5,8 GHz fixed broadband data transmitting systems; Harmonised Standard covering the essential requirements of article 3.2 of Directive 2014/53/EU</w:t>
      </w:r>
      <w:bookmarkEnd w:id="436"/>
      <w:r>
        <w:t xml:space="preserve">”, March </w:t>
      </w:r>
      <w:r w:rsidRPr="00F65A3C">
        <w:t>2017</w:t>
      </w:r>
    </w:p>
    <w:p w:rsidR="00794264" w:rsidRPr="00F65A3C" w:rsidRDefault="00794264" w:rsidP="00794264">
      <w:pPr>
        <w:pStyle w:val="ECCReference"/>
      </w:pPr>
      <w:bookmarkStart w:id="437" w:name="_Ref491269318"/>
      <w:bookmarkStart w:id="438" w:name="_Ref509306294"/>
      <w:r w:rsidRPr="00F65A3C">
        <w:t>ETSI EN 302 571 V2.1.1</w:t>
      </w:r>
      <w:r>
        <w:t>:</w:t>
      </w:r>
      <w:r w:rsidRPr="00F65A3C">
        <w:t xml:space="preserve"> </w:t>
      </w:r>
      <w:r>
        <w:t>“</w:t>
      </w:r>
      <w:r w:rsidRPr="00F65A3C">
        <w:t>Intelligent Transport Systems (ITS); Radiocommunications equipment operating in the 5 855 MHz to 5 925 MHz frequency band; Harmonised Standard covering the essential requirements of article 3.2 of Directive 2014/53/EU</w:t>
      </w:r>
      <w:bookmarkEnd w:id="437"/>
      <w:r>
        <w:t xml:space="preserve">”, February </w:t>
      </w:r>
      <w:r w:rsidRPr="00F65A3C">
        <w:t>2017</w:t>
      </w:r>
      <w:bookmarkEnd w:id="438"/>
    </w:p>
    <w:p w:rsidR="00794264" w:rsidRPr="00F65A3C" w:rsidRDefault="00794264" w:rsidP="00794264">
      <w:pPr>
        <w:pStyle w:val="ECCReference"/>
      </w:pPr>
      <w:bookmarkStart w:id="439" w:name="_Ref498596126"/>
      <w:bookmarkStart w:id="440" w:name="_Ref509558616"/>
      <w:r w:rsidRPr="00F65A3C">
        <w:t>ETSI EN 302 663 V1.2.1</w:t>
      </w:r>
      <w:r>
        <w:t>:</w:t>
      </w:r>
      <w:r w:rsidRPr="00F65A3C">
        <w:t xml:space="preserve"> </w:t>
      </w:r>
      <w:r>
        <w:t>“</w:t>
      </w:r>
      <w:r w:rsidRPr="00F65A3C">
        <w:t>Intelligent Transport Systems (ITS); Access layer specification for Intelligent Transport Systems operating in the 5 GHz frequency band</w:t>
      </w:r>
      <w:bookmarkEnd w:id="439"/>
      <w:r>
        <w:t xml:space="preserve">”, July </w:t>
      </w:r>
      <w:r w:rsidRPr="00F65A3C">
        <w:t>2013</w:t>
      </w:r>
      <w:bookmarkEnd w:id="440"/>
    </w:p>
    <w:p w:rsidR="00794264" w:rsidRPr="00F65A3C" w:rsidRDefault="00794264" w:rsidP="00794264">
      <w:pPr>
        <w:pStyle w:val="ECCReference"/>
      </w:pPr>
      <w:bookmarkStart w:id="441" w:name="_Ref499490971"/>
      <w:r w:rsidRPr="00F65A3C">
        <w:t xml:space="preserve">ETSI EN 303 276 V1.1.1 </w:t>
      </w:r>
      <w:r>
        <w:t>2</w:t>
      </w:r>
      <w:r w:rsidRPr="00F65A3C">
        <w:t xml:space="preserve">Maritime Broadband </w:t>
      </w:r>
      <w:proofErr w:type="spellStart"/>
      <w:r w:rsidRPr="00F65A3C">
        <w:t>Radiolink</w:t>
      </w:r>
      <w:proofErr w:type="spellEnd"/>
      <w:r w:rsidRPr="00F65A3C">
        <w:t xml:space="preserve"> operating within the bands 5 852 MHz to 5 872 MHz and/or 5 880 MHz to 5 900 MHz for ships and off-shore installations engaged in coordinated activities; Harmonised Standard covering the essential requirements of article 3.2 of Directive 2014/53/EU</w:t>
      </w:r>
      <w:bookmarkEnd w:id="441"/>
      <w:r>
        <w:t xml:space="preserve">”, November </w:t>
      </w:r>
      <w:r w:rsidRPr="00F65A3C">
        <w:t>2017</w:t>
      </w:r>
    </w:p>
    <w:p w:rsidR="00794264" w:rsidRPr="00F65A3C" w:rsidRDefault="00794264" w:rsidP="00794264">
      <w:pPr>
        <w:pStyle w:val="ECCReference"/>
      </w:pPr>
      <w:bookmarkStart w:id="442" w:name="_Ref498610176"/>
      <w:r w:rsidRPr="00F65A3C">
        <w:t>ETSI TS 102 792 V1.2.1: "Intelligent Transport Systems (ITS); Mitigation techniques to avoid interference between European CEN Dedicated Short Range Communication (CEN DSRC) equipment and Intelligent Transport Systems (ITS) operating in the 5 GHz frequency range"</w:t>
      </w:r>
      <w:r>
        <w:t>, June 2015</w:t>
      </w:r>
      <w:bookmarkEnd w:id="442"/>
    </w:p>
    <w:p w:rsidR="00794264" w:rsidRPr="00F65A3C" w:rsidRDefault="00794264" w:rsidP="00794264">
      <w:pPr>
        <w:pStyle w:val="ECCReference"/>
      </w:pPr>
      <w:bookmarkStart w:id="443" w:name="_Ref499034564"/>
      <w:r w:rsidRPr="00F65A3C">
        <w:rPr>
          <w:rStyle w:val="ECCParagraph"/>
        </w:rPr>
        <w:t xml:space="preserve">ETSI TS 136 141 V14.5.0 </w:t>
      </w:r>
      <w:r>
        <w:rPr>
          <w:rStyle w:val="ECCParagraph"/>
        </w:rPr>
        <w:t>: “</w:t>
      </w:r>
      <w:r w:rsidRPr="00F65A3C">
        <w:rPr>
          <w:rStyle w:val="ECCParagraph"/>
        </w:rPr>
        <w:t>LTE; Evolved Universal Terrestrial Radio Access (E-UTRA); Base Station (BS) conformance testing (3GPP TS 36.141 version 14.5.0 Release 14)</w:t>
      </w:r>
      <w:bookmarkEnd w:id="443"/>
      <w:r>
        <w:rPr>
          <w:rStyle w:val="ECCParagraph"/>
        </w:rPr>
        <w:t xml:space="preserve">”, October </w:t>
      </w:r>
      <w:r w:rsidRPr="00F65A3C">
        <w:rPr>
          <w:rStyle w:val="ECCParagraph"/>
        </w:rPr>
        <w:t>2017</w:t>
      </w:r>
    </w:p>
    <w:p w:rsidR="00794264" w:rsidRPr="00F65A3C" w:rsidRDefault="00794264" w:rsidP="00794264">
      <w:pPr>
        <w:pStyle w:val="ECCReference"/>
      </w:pPr>
      <w:r w:rsidRPr="00F65A3C">
        <w:t>ETSI TR 102 654 V1.1.1: "Electromagnetic compatibility and Radio spectrum Matters (ERM); Road Transport and Traffic Telematics (RTTT); Co-location and Co-existence Considerations regarding Dedicated Short Range Communication (DSRC) transmission equipment and Intelligent Transport Systems (ITS) operating in the 5 GHz frequency range and other potential sources of interference"</w:t>
      </w:r>
      <w:r>
        <w:t xml:space="preserve">, January </w:t>
      </w:r>
      <w:r w:rsidRPr="00F65A3C">
        <w:t>2009</w:t>
      </w:r>
    </w:p>
    <w:p w:rsidR="00794264" w:rsidRPr="00F65A3C" w:rsidRDefault="00794264" w:rsidP="00794264">
      <w:pPr>
        <w:pStyle w:val="ECCReference"/>
      </w:pPr>
      <w:bookmarkStart w:id="444" w:name="_Ref498703306"/>
      <w:r w:rsidRPr="00F65A3C">
        <w:t>ETSI TR 102 960 V1.1.1: "Intelligent Transport Systems (ITS); Mitigation techniques to avoid interference between European CEN Dedicated Short Range Communication (RTTT DSRC) equipment and Intelligent Transport Systems (ITS) operating in the 5 GHz frequency range; Evaluation of mitigation methods and techniques"</w:t>
      </w:r>
      <w:bookmarkEnd w:id="444"/>
      <w:r>
        <w:t xml:space="preserve">, November </w:t>
      </w:r>
      <w:r w:rsidRPr="00F65A3C">
        <w:t>2012</w:t>
      </w:r>
    </w:p>
    <w:p w:rsidR="00794264" w:rsidRPr="00F65A3C" w:rsidRDefault="00794264" w:rsidP="00794264">
      <w:pPr>
        <w:pStyle w:val="ECCReference"/>
      </w:pPr>
      <w:bookmarkStart w:id="445" w:name="_Ref491270771"/>
      <w:bookmarkStart w:id="446" w:name="_Ref509306406"/>
      <w:r w:rsidRPr="00F65A3C">
        <w:lastRenderedPageBreak/>
        <w:t xml:space="preserve">ETSI TR 103 319 V1.1.1 </w:t>
      </w:r>
      <w:r>
        <w:t>“</w:t>
      </w:r>
      <w:r w:rsidRPr="00F65A3C">
        <w:t>Broadband Radio Access Networks (BRAN); 5 GHz high performance RLAN; Mitigation techniques to enable sharing between RLANs and Road Tolling and Intelligent Transport Systems in the 5 725 MHz to 5 925 MHz band</w:t>
      </w:r>
      <w:bookmarkEnd w:id="445"/>
      <w:r>
        <w:t xml:space="preserve">”, August </w:t>
      </w:r>
      <w:r w:rsidRPr="00F65A3C">
        <w:t>2017</w:t>
      </w:r>
      <w:bookmarkEnd w:id="446"/>
    </w:p>
    <w:p w:rsidR="00794264" w:rsidRPr="00F65A3C" w:rsidRDefault="00794264" w:rsidP="00794264">
      <w:pPr>
        <w:pStyle w:val="ECCReference"/>
      </w:pPr>
      <w:bookmarkStart w:id="447" w:name="_Ref498966283"/>
      <w:r w:rsidRPr="00F65A3C">
        <w:t xml:space="preserve">Explanatory paper related to RLAN equipment using the 5 GHz bands in vehicles, including the usage under the non-specific SRD regulation. </w:t>
      </w:r>
      <w:hyperlink r:id="rId45" w:history="1">
        <w:r w:rsidRPr="00F65A3C">
          <w:rPr>
            <w:rStyle w:val="Hyperlink"/>
          </w:rPr>
          <w:t>http://www.efis.dk/documents/44659</w:t>
        </w:r>
      </w:hyperlink>
      <w:r>
        <w:rPr>
          <w:rStyle w:val="Hyperlink"/>
        </w:rPr>
        <w:t>, February 2017</w:t>
      </w:r>
      <w:bookmarkEnd w:id="447"/>
    </w:p>
    <w:p w:rsidR="00794264" w:rsidRPr="00F65A3C" w:rsidRDefault="00794264" w:rsidP="00794264">
      <w:pPr>
        <w:pStyle w:val="ECCReference"/>
        <w:rPr>
          <w:rStyle w:val="ECCParagraph"/>
        </w:rPr>
      </w:pPr>
      <w:bookmarkStart w:id="448" w:name="_Ref499653700"/>
      <w:r w:rsidRPr="00F65A3C">
        <w:t xml:space="preserve">Geissler et al.: </w:t>
      </w:r>
      <w:r>
        <w:t>“</w:t>
      </w:r>
      <w:r w:rsidRPr="00F65A3C">
        <w:t>Field Study on the Performance of Wireless Local Area Networks in Automotive Environments, Wireless Congress 2016: Systems &amp; Applications</w:t>
      </w:r>
      <w:r>
        <w:t>”</w:t>
      </w:r>
      <w:r w:rsidRPr="00F65A3C">
        <w:t>, 2016.</w:t>
      </w:r>
      <w:bookmarkEnd w:id="448"/>
    </w:p>
    <w:p w:rsidR="00794264" w:rsidRPr="00F65A3C" w:rsidRDefault="00794264" w:rsidP="00794264">
      <w:pPr>
        <w:pStyle w:val="ECCReference"/>
        <w:rPr>
          <w:rStyle w:val="ECCParagraph"/>
        </w:rPr>
      </w:pPr>
      <w:bookmarkStart w:id="449" w:name="_Ref499034698"/>
      <w:bookmarkStart w:id="450" w:name="_Ref491268548"/>
      <w:r w:rsidRPr="00F65A3C">
        <w:rPr>
          <w:rStyle w:val="ECCParagraph"/>
        </w:rPr>
        <w:t>IEEE 1609</w:t>
      </w:r>
      <w:r>
        <w:rPr>
          <w:rStyle w:val="ECCParagraph"/>
        </w:rPr>
        <w:t>:“</w:t>
      </w:r>
      <w:r w:rsidRPr="00F65A3C">
        <w:rPr>
          <w:rStyle w:val="ECCParagraph"/>
        </w:rPr>
        <w:t>Family of Standards for Wireless Access in Vehicular Environments (WAVE). ITS Standards Fact sheet</w:t>
      </w:r>
      <w:r>
        <w:rPr>
          <w:rStyle w:val="ECCParagraph"/>
        </w:rPr>
        <w:t>”</w:t>
      </w:r>
      <w:r w:rsidRPr="00F65A3C">
        <w:rPr>
          <w:rStyle w:val="ECCParagraph"/>
        </w:rPr>
        <w:t xml:space="preserve"> </w:t>
      </w:r>
      <w:hyperlink r:id="rId46" w:history="1">
        <w:r w:rsidRPr="00F65A3C">
          <w:rPr>
            <w:rStyle w:val="Hyperlink"/>
          </w:rPr>
          <w:t>https://www.standards.its.dot.gov/Factsheets/Factsheet/80</w:t>
        </w:r>
      </w:hyperlink>
      <w:bookmarkEnd w:id="449"/>
      <w:r w:rsidRPr="00F65A3C">
        <w:rPr>
          <w:rStyle w:val="ECCParagraph"/>
        </w:rPr>
        <w:t xml:space="preserve">   </w:t>
      </w:r>
    </w:p>
    <w:p w:rsidR="00794264" w:rsidRPr="00F65A3C" w:rsidRDefault="00794264" w:rsidP="00794264">
      <w:pPr>
        <w:pStyle w:val="ECCReference"/>
        <w:rPr>
          <w:rStyle w:val="ECCParagraph"/>
        </w:rPr>
      </w:pPr>
      <w:bookmarkStart w:id="451" w:name="_Ref501363724"/>
      <w:r w:rsidRPr="00F65A3C">
        <w:rPr>
          <w:rStyle w:val="ECCParagraph"/>
        </w:rPr>
        <w:t xml:space="preserve">IEEE Std. 802.11™-2016: </w:t>
      </w:r>
      <w:r>
        <w:rPr>
          <w:rStyle w:val="ECCParagraph"/>
        </w:rPr>
        <w:t>“</w:t>
      </w:r>
      <w:r w:rsidRPr="00F65A3C">
        <w:rPr>
          <w:rStyle w:val="ECCParagraph"/>
        </w:rPr>
        <w:t>IEEE Standard for Information Technology - Telecommunications and information exchange between systems - Local and metropolitan area networks - Specific requirements. Part 11: Wireless LAN Medium Access Control (MAC) and Physical Layer (PHY) Specifications</w:t>
      </w:r>
      <w:r>
        <w:rPr>
          <w:rStyle w:val="ECCParagraph"/>
        </w:rPr>
        <w:t>”</w:t>
      </w:r>
      <w:bookmarkEnd w:id="450"/>
      <w:bookmarkEnd w:id="451"/>
    </w:p>
    <w:p w:rsidR="00794264" w:rsidRPr="00F65A3C" w:rsidRDefault="00794264" w:rsidP="00794264">
      <w:pPr>
        <w:pStyle w:val="ECCReference"/>
        <w:rPr>
          <w:rStyle w:val="ECCParagraph"/>
        </w:rPr>
      </w:pPr>
      <w:bookmarkStart w:id="452" w:name="_Ref498966469"/>
      <w:r w:rsidRPr="00F65A3C">
        <w:t>M/453 Standardisation Mandate addressed to CEN, CENELEC and ETSI in the field of Information and Communication Technologies to support the Interoperability of Co-operative Systems for Intelligent Transport in the European Community</w:t>
      </w:r>
      <w:r>
        <w:t>”</w:t>
      </w:r>
      <w:r w:rsidRPr="00F65A3C">
        <w:t>, June 2009</w:t>
      </w:r>
      <w:bookmarkEnd w:id="452"/>
    </w:p>
    <w:p w:rsidR="00794264" w:rsidRPr="00F65A3C" w:rsidRDefault="00794264" w:rsidP="00794264">
      <w:pPr>
        <w:pStyle w:val="ECCReference"/>
        <w:rPr>
          <w:rStyle w:val="ECCParagraph"/>
        </w:rPr>
      </w:pPr>
      <w:bookmarkStart w:id="453" w:name="_Ref491272323"/>
      <w:r w:rsidRPr="00F65A3C">
        <w:rPr>
          <w:rStyle w:val="ECCParagraph"/>
        </w:rPr>
        <w:t>Recommendation ITU-R F.1336-3</w:t>
      </w:r>
      <w:r>
        <w:rPr>
          <w:rStyle w:val="ECCParagraph"/>
        </w:rPr>
        <w:t>: “</w:t>
      </w:r>
      <w:r w:rsidRPr="00F65A3C">
        <w:rPr>
          <w:rStyle w:val="ECCParagraph"/>
        </w:rPr>
        <w:t>Reference radiation patterns of omnidirectional, sectoral and other antennas in point-to-multipoint systems for use in sharing studies in the frequency range from 1 GHz to about 70 GHz</w:t>
      </w:r>
      <w:bookmarkEnd w:id="453"/>
      <w:r>
        <w:rPr>
          <w:rStyle w:val="ECCParagraph"/>
        </w:rPr>
        <w:t>”, March 2012</w:t>
      </w:r>
    </w:p>
    <w:p w:rsidR="00794264" w:rsidRPr="00F65A3C" w:rsidRDefault="00794264" w:rsidP="00794264">
      <w:pPr>
        <w:pStyle w:val="ECCReference"/>
      </w:pPr>
      <w:bookmarkStart w:id="454" w:name="_Ref481745360"/>
      <w:bookmarkStart w:id="455" w:name="_Ref491271904"/>
      <w:r w:rsidRPr="00F65A3C">
        <w:t>Recommendation ITU-R F.1399-1</w:t>
      </w:r>
      <w:bookmarkEnd w:id="454"/>
      <w:r>
        <w:t>: “</w:t>
      </w:r>
      <w:r w:rsidRPr="00F65A3C">
        <w:t>Vocabulary of terms for wireless access</w:t>
      </w:r>
      <w:bookmarkEnd w:id="455"/>
      <w:r>
        <w:t>”</w:t>
      </w:r>
    </w:p>
    <w:p w:rsidR="00794264" w:rsidRPr="00F65A3C" w:rsidRDefault="00794264" w:rsidP="00794264">
      <w:pPr>
        <w:pStyle w:val="ECCReference"/>
      </w:pPr>
      <w:bookmarkStart w:id="456" w:name="_Ref491276160"/>
      <w:r w:rsidRPr="00F65A3C">
        <w:t xml:space="preserve">Recommendation ITU-R M.1739 </w:t>
      </w:r>
      <w:r>
        <w:t>“</w:t>
      </w:r>
      <w:r w:rsidRPr="00F65A3C">
        <w:t>Protection criteria for wireless access systems, including radio local area networks, operating in the mobile service in accordance with Resolution 229 (WRC-03) in the bands 5 150-5 250 MHz, 5 250-5 350 MHz and 5 470-5 725 MHz</w:t>
      </w:r>
      <w:r>
        <w:t xml:space="preserve">”, </w:t>
      </w:r>
      <w:r>
        <w:rPr>
          <w:rStyle w:val="ECCParagraph"/>
        </w:rPr>
        <w:t xml:space="preserve">March </w:t>
      </w:r>
      <w:r>
        <w:t>2006</w:t>
      </w:r>
      <w:bookmarkEnd w:id="456"/>
    </w:p>
    <w:p w:rsidR="00794264" w:rsidRPr="00F65A3C" w:rsidRDefault="00794264" w:rsidP="00794264">
      <w:pPr>
        <w:pStyle w:val="ECCReference"/>
      </w:pPr>
      <w:bookmarkStart w:id="457" w:name="_Ref491269439"/>
      <w:r w:rsidRPr="00F65A3C">
        <w:t>Recommendation ITU-R SM.329-12</w:t>
      </w:r>
      <w:r>
        <w:t>:</w:t>
      </w:r>
      <w:r w:rsidRPr="00F65A3C">
        <w:t xml:space="preserve"> </w:t>
      </w:r>
      <w:r>
        <w:t>“</w:t>
      </w:r>
      <w:r w:rsidRPr="00F65A3C">
        <w:t>Unwanted emissions in the spurious domain</w:t>
      </w:r>
      <w:bookmarkEnd w:id="457"/>
      <w:r>
        <w:t xml:space="preserve">”, September </w:t>
      </w:r>
      <w:r w:rsidRPr="00F65A3C">
        <w:t>2012</w:t>
      </w:r>
    </w:p>
    <w:p w:rsidR="008A54FC" w:rsidRPr="00794264" w:rsidRDefault="00794264" w:rsidP="00E2303A">
      <w:pPr>
        <w:pStyle w:val="ECCReference"/>
      </w:pPr>
      <w:bookmarkStart w:id="458" w:name="_Ref500791313"/>
      <w:r w:rsidRPr="00F65A3C">
        <w:t>Transportation Research Board</w:t>
      </w:r>
      <w:r>
        <w:t>:</w:t>
      </w:r>
      <w:r w:rsidRPr="00F65A3C">
        <w:t xml:space="preserve"> "Highway Capacity Manual", ISBN 0-309-06681-6, 2016</w:t>
      </w:r>
      <w:bookmarkStart w:id="459" w:name="_Ref498702216"/>
      <w:bookmarkEnd w:id="360"/>
      <w:bookmarkEnd w:id="361"/>
      <w:bookmarkEnd w:id="362"/>
      <w:bookmarkEnd w:id="363"/>
      <w:bookmarkEnd w:id="364"/>
      <w:bookmarkEnd w:id="365"/>
      <w:bookmarkEnd w:id="366"/>
      <w:bookmarkEnd w:id="367"/>
      <w:bookmarkEnd w:id="458"/>
      <w:bookmarkEnd w:id="459"/>
    </w:p>
    <w:sectPr w:rsidR="008A54FC" w:rsidRPr="00794264" w:rsidSect="009B022D">
      <w:headerReference w:type="even" r:id="rId47"/>
      <w:headerReference w:type="default" r:id="rId48"/>
      <w:footerReference w:type="even" r:id="rId49"/>
      <w:footerReference w:type="default" r:id="rId50"/>
      <w:headerReference w:type="first" r:id="rId51"/>
      <w:footerReference w:type="first" r:id="rId52"/>
      <w:type w:val="continuous"/>
      <w:pgSz w:w="11907" w:h="16840" w:code="9"/>
      <w:pgMar w:top="1440" w:right="1134" w:bottom="1440" w:left="1134"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CF3BC8" w15:done="0"/>
  <w15:commentEx w15:paraId="403509E6" w15:done="0"/>
  <w15:commentEx w15:paraId="4DC996C5" w15:done="0"/>
  <w15:commentEx w15:paraId="1235F449" w15:paraIdParent="4DC996C5" w15:done="0"/>
  <w15:commentEx w15:paraId="49A9D1B7" w15:done="0"/>
  <w15:commentEx w15:paraId="12DF44A2" w15:done="0"/>
  <w15:commentEx w15:paraId="1A58A497" w15:done="0"/>
  <w15:commentEx w15:paraId="73629BCF" w15:done="0"/>
  <w15:commentEx w15:paraId="55AEEF00" w15:done="0"/>
  <w15:commentEx w15:paraId="3DEED7B7" w15:done="0"/>
  <w15:commentEx w15:paraId="3313AB0B" w15:done="0"/>
  <w15:commentEx w15:paraId="461D73AA" w15:paraIdParent="3313AB0B" w15:done="0"/>
  <w15:commentEx w15:paraId="149588E2" w15:done="0"/>
  <w15:commentEx w15:paraId="35A3EFE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CF3BC8" w16cid:durableId="1E75C771"/>
  <w16cid:commentId w16cid:paraId="403509E6" w16cid:durableId="1E75C772"/>
  <w16cid:commentId w16cid:paraId="4DC996C5" w16cid:durableId="1E75C773"/>
  <w16cid:commentId w16cid:paraId="1235F449" w16cid:durableId="1E77668C"/>
  <w16cid:commentId w16cid:paraId="49A9D1B7" w16cid:durableId="1E75C774"/>
  <w16cid:commentId w16cid:paraId="12DF44A2" w16cid:durableId="1E75C776"/>
  <w16cid:commentId w16cid:paraId="1A58A497" w16cid:durableId="1E75C777"/>
  <w16cid:commentId w16cid:paraId="73629BCF" w16cid:durableId="1E776690"/>
  <w16cid:commentId w16cid:paraId="55AEEF00" w16cid:durableId="1E75C77A"/>
  <w16cid:commentId w16cid:paraId="3DEED7B7" w16cid:durableId="1E776692"/>
  <w16cid:commentId w16cid:paraId="3313AB0B" w16cid:durableId="1E75C77C"/>
  <w16cid:commentId w16cid:paraId="461D73AA" w16cid:durableId="1E776694"/>
  <w16cid:commentId w16cid:paraId="149588E2" w16cid:durableId="1E75C77D"/>
  <w16cid:commentId w16cid:paraId="35A3EFEE" w16cid:durableId="1E7766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287" w:rsidRDefault="00CE7287" w:rsidP="004930E1">
      <w:r>
        <w:separator/>
      </w:r>
    </w:p>
    <w:p w:rsidR="00CE7287" w:rsidRDefault="00CE7287" w:rsidP="004930E1"/>
  </w:endnote>
  <w:endnote w:type="continuationSeparator" w:id="0">
    <w:p w:rsidR="00CE7287" w:rsidRDefault="00CE7287" w:rsidP="004930E1">
      <w:r>
        <w:continuationSeparator/>
      </w:r>
    </w:p>
    <w:p w:rsidR="00CE7287" w:rsidRDefault="00CE7287"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287" w:rsidRDefault="00CE7287">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287" w:rsidRDefault="00CE7287">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287" w:rsidRDefault="00CE7287">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287" w:rsidRPr="00F7440E" w:rsidRDefault="00CE7287" w:rsidP="004930E1">
      <w:pPr>
        <w:pStyle w:val="FootnoteText"/>
      </w:pPr>
      <w:r>
        <w:separator/>
      </w:r>
    </w:p>
  </w:footnote>
  <w:footnote w:type="continuationSeparator" w:id="0">
    <w:p w:rsidR="00CE7287" w:rsidRPr="00F7440E" w:rsidRDefault="00CE7287" w:rsidP="004930E1">
      <w:r>
        <w:continuationSeparator/>
      </w:r>
    </w:p>
  </w:footnote>
  <w:footnote w:type="continuationNotice" w:id="1">
    <w:p w:rsidR="00CE7287" w:rsidRPr="00CD07E7" w:rsidRDefault="00CE7287" w:rsidP="004930E1"/>
  </w:footnote>
  <w:footnote w:id="2">
    <w:p w:rsidR="00CE7287" w:rsidRPr="00D25AF1" w:rsidRDefault="00CE7287">
      <w:pPr>
        <w:pStyle w:val="FootnoteText"/>
        <w:rPr>
          <w:lang w:val="en-GB"/>
        </w:rPr>
      </w:pPr>
      <w:r>
        <w:rPr>
          <w:rStyle w:val="FootnoteReference"/>
        </w:rPr>
        <w:footnoteRef/>
      </w:r>
      <w:r w:rsidRPr="00D25AF1">
        <w:rPr>
          <w:lang w:val="en-GB"/>
        </w:rPr>
        <w:t xml:space="preserve"> MCL calculations are based on ECC Report 244.</w:t>
      </w:r>
    </w:p>
  </w:footnote>
  <w:footnote w:id="3">
    <w:p w:rsidR="00CE7287" w:rsidRPr="00154F56" w:rsidRDefault="00CE7287" w:rsidP="00794264">
      <w:pPr>
        <w:pStyle w:val="FootnoteText"/>
        <w:rPr>
          <w:lang w:val="en-GB"/>
        </w:rPr>
      </w:pPr>
      <w:r>
        <w:rPr>
          <w:rStyle w:val="FootnoteReference"/>
        </w:rPr>
        <w:footnoteRef/>
      </w:r>
      <w:r w:rsidRPr="00154F56">
        <w:rPr>
          <w:lang w:val="en-GB"/>
        </w:rPr>
        <w:t xml:space="preserve"> The amendment IEEE 802.11p has been incorporated into the main IEEE 802.11 standard, where it is named "OCB" mode, i.e. operation outside the context of a basic service set.</w:t>
      </w:r>
    </w:p>
  </w:footnote>
  <w:footnote w:id="4">
    <w:p w:rsidR="00CE7287" w:rsidRPr="00154F56" w:rsidRDefault="00CE7287" w:rsidP="00794264">
      <w:pPr>
        <w:pStyle w:val="FootnoteText"/>
        <w:rPr>
          <w:lang w:val="en-GB"/>
        </w:rPr>
      </w:pPr>
      <w:r>
        <w:rPr>
          <w:rStyle w:val="FootnoteReference"/>
        </w:rPr>
        <w:footnoteRef/>
      </w:r>
      <w:r w:rsidRPr="00154F56">
        <w:rPr>
          <w:lang w:val="en-GB"/>
        </w:rPr>
        <w:t xml:space="preserve"> A car driving at 100km/h stays 180ms within a communication zone of 5m length, a truck driving 80km/h stays 181ms within a 4m zone. See ETSI TR 102 960 </w:t>
      </w:r>
      <w:r>
        <w:fldChar w:fldCharType="begin"/>
      </w:r>
      <w:r w:rsidRPr="007C1F5C">
        <w:rPr>
          <w:lang w:val="en-GB"/>
        </w:rPr>
        <w:instrText xml:space="preserve"> REF _Ref498703306 \r \h </w:instrText>
      </w:r>
      <w:r>
        <w:fldChar w:fldCharType="separate"/>
      </w:r>
      <w:r>
        <w:rPr>
          <w:lang w:val="en-GB"/>
        </w:rPr>
        <w:t>[44]</w:t>
      </w:r>
      <w:r>
        <w:fldChar w:fldCharType="end"/>
      </w:r>
      <w:r w:rsidRPr="00154F56">
        <w:rPr>
          <w:lang w:val="en-GB"/>
        </w:rPr>
        <w:t>, p. 72 for communication zones.</w:t>
      </w:r>
    </w:p>
  </w:footnote>
  <w:footnote w:id="5">
    <w:p w:rsidR="00CE7287" w:rsidRPr="007D18B1" w:rsidRDefault="00CE7287" w:rsidP="00794264">
      <w:pPr>
        <w:pStyle w:val="FootnoteText"/>
      </w:pPr>
      <w:r>
        <w:rPr>
          <w:rStyle w:val="FootnoteReference"/>
        </w:rPr>
        <w:footnoteRef/>
      </w:r>
      <w:r w:rsidRPr="00154F56">
        <w:rPr>
          <w:lang w:val="en-GB"/>
        </w:rPr>
        <w:t xml:space="preserve"> Some measurement results were part of a German contribution to CPG PT-D, September 2017. </w:t>
      </w:r>
      <w:hyperlink r:id="rId1" w:history="1">
        <w:r w:rsidR="003F65F7" w:rsidRPr="00551875">
          <w:rPr>
            <w:rStyle w:val="Hyperlink"/>
          </w:rPr>
          <w:t>https://cept.org/Documents/cpg-pt-d/38075/ptd-17-105r1_studies-under-wrc-19-agenda-item-116-compliance-with-outdoor-limit-5-150-5-250-mhz</w:t>
        </w:r>
      </w:hyperlink>
    </w:p>
    <w:p w:rsidR="00CE7287" w:rsidRPr="007D18B1" w:rsidRDefault="00CE7287" w:rsidP="00794264">
      <w:pPr>
        <w:pStyle w:val="FootnoteText"/>
      </w:pPr>
      <w:r w:rsidRPr="007D18B1">
        <w:t xml:space="preserve">  </w:t>
      </w:r>
      <w:bookmarkStart w:id="318" w:name="_GoBack"/>
      <w:bookmarkEnd w:id="318"/>
    </w:p>
  </w:footnote>
  <w:footnote w:id="6">
    <w:p w:rsidR="00CE7287" w:rsidRPr="00154F56" w:rsidRDefault="00CE7287" w:rsidP="00794264">
      <w:pPr>
        <w:pStyle w:val="FootnoteText"/>
        <w:rPr>
          <w:lang w:val="en-GB"/>
        </w:rPr>
      </w:pPr>
      <w:r>
        <w:rPr>
          <w:rStyle w:val="FootnoteReference"/>
        </w:rPr>
        <w:footnoteRef/>
      </w:r>
      <w:r w:rsidRPr="00154F56">
        <w:rPr>
          <w:lang w:val="en-GB"/>
        </w:rPr>
        <w:t xml:space="preserve"> Doc. </w:t>
      </w:r>
      <w:proofErr w:type="gramStart"/>
      <w:r w:rsidRPr="00154F56">
        <w:rPr>
          <w:lang w:val="en-GB"/>
        </w:rPr>
        <w:t>FM(</w:t>
      </w:r>
      <w:proofErr w:type="gramEnd"/>
      <w:r w:rsidRPr="00154F56">
        <w:rPr>
          <w:lang w:val="en-GB"/>
        </w:rPr>
        <w:t>17)100. Impact of radio applications, operated in the 5.8 GHz range, on TTT operated within 5795 - 5815 MHz. May 2017.</w:t>
      </w:r>
    </w:p>
  </w:footnote>
  <w:footnote w:id="7">
    <w:p w:rsidR="00CE7287" w:rsidRPr="00154F56" w:rsidRDefault="00CE7287" w:rsidP="00794264">
      <w:pPr>
        <w:pStyle w:val="FootnoteText"/>
        <w:rPr>
          <w:lang w:val="en-GB"/>
        </w:rPr>
      </w:pPr>
      <w:r>
        <w:rPr>
          <w:rStyle w:val="FootnoteReference"/>
        </w:rPr>
        <w:footnoteRef/>
      </w:r>
      <w:r w:rsidRPr="00154F56">
        <w:rPr>
          <w:lang w:val="en-GB"/>
        </w:rPr>
        <w:t xml:space="preserve"> </w:t>
      </w:r>
      <w:proofErr w:type="gramStart"/>
      <w:r w:rsidRPr="00154F56">
        <w:rPr>
          <w:lang w:val="en-GB"/>
        </w:rPr>
        <w:t>German contribution to CPG PT-D, September 2017.</w:t>
      </w:r>
      <w:proofErr w:type="gramEnd"/>
      <w:r w:rsidRPr="00154F56">
        <w:rPr>
          <w:lang w:val="en-GB"/>
        </w:rPr>
        <w:t xml:space="preserve"> https://cept.org/Documents/cpg-pt-d/38075/ptd-17-105r1_studies-under-wrc-19-agenda-item-116-compliance-with-outdoor-limit-5-150-5-250-mhz  </w:t>
      </w:r>
    </w:p>
  </w:footnote>
  <w:footnote w:id="8">
    <w:p w:rsidR="00CE7287" w:rsidRDefault="00CE7287" w:rsidP="00794264">
      <w:pPr>
        <w:pStyle w:val="FootnoteText"/>
      </w:pPr>
      <w:r>
        <w:rPr>
          <w:rStyle w:val="FootnoteReference"/>
        </w:rPr>
        <w:footnoteRef/>
      </w:r>
      <w:r w:rsidRPr="00154F56">
        <w:rPr>
          <w:lang w:val="en-GB"/>
        </w:rPr>
        <w:t xml:space="preserve"> Doc. </w:t>
      </w:r>
      <w:proofErr w:type="gramStart"/>
      <w:r w:rsidRPr="00154F56">
        <w:rPr>
          <w:lang w:val="en-GB"/>
        </w:rPr>
        <w:t>FM(</w:t>
      </w:r>
      <w:proofErr w:type="gramEnd"/>
      <w:r w:rsidRPr="00154F56">
        <w:rPr>
          <w:lang w:val="en-GB"/>
        </w:rPr>
        <w:t xml:space="preserve">17)100. Impact of radio applications, operated in the 5.8 GHz range, on TTT operated within 5795 - 5815 MHz. </w:t>
      </w:r>
      <w:r>
        <w:t>May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287" w:rsidRPr="00AD1BE1" w:rsidRDefault="00CE7287" w:rsidP="00AD1BE1">
    <w:pPr>
      <w:pStyle w:val="ECCpageHeader"/>
    </w:pPr>
    <w:r w:rsidRPr="00AD1BE1">
      <w:t xml:space="preserve">ECC REPORT </w:t>
    </w:r>
    <w:r>
      <w:t>277</w:t>
    </w:r>
    <w:r w:rsidRPr="00AD1BE1">
      <w:t xml:space="preserve"> - Page </w:t>
    </w:r>
    <w:r w:rsidRPr="00AD1BE1">
      <w:fldChar w:fldCharType="begin"/>
    </w:r>
    <w:r w:rsidRPr="00AD1BE1">
      <w:instrText xml:space="preserve"> PAGE  \* Arabic  \* MERGEFORMAT </w:instrText>
    </w:r>
    <w:r w:rsidRPr="00AD1BE1">
      <w:fldChar w:fldCharType="separate"/>
    </w:r>
    <w:r w:rsidR="003F65F7">
      <w:rPr>
        <w:noProof/>
      </w:rPr>
      <w:t>42</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287" w:rsidRPr="00966560" w:rsidRDefault="00CE7287" w:rsidP="00E36601">
    <w:pPr>
      <w:pStyle w:val="ECCpageHeader"/>
      <w:rPr>
        <w:lang w:val="en-GB"/>
      </w:rPr>
    </w:pPr>
    <w:r w:rsidRPr="00966560">
      <w:rPr>
        <w:lang w:val="en-GB"/>
      </w:rPr>
      <w:tab/>
    </w:r>
    <w:r w:rsidRPr="00966560">
      <w:rPr>
        <w:lang w:val="en-GB"/>
      </w:rPr>
      <w:tab/>
      <w:t xml:space="preserve">ECC REPORT </w:t>
    </w:r>
    <w:r>
      <w:t>277</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3F65F7">
      <w:rPr>
        <w:noProof/>
        <w:lang w:val="en-GB"/>
      </w:rPr>
      <w:t>41</w:t>
    </w:r>
    <w:r w:rsidRPr="00296C44">
      <w:fldChar w:fldCharType="end"/>
    </w:r>
  </w:p>
  <w:p w:rsidR="00CE7287" w:rsidRDefault="00CE7287"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287" w:rsidRPr="005611D0" w:rsidRDefault="00CE7287" w:rsidP="009B022D">
    <w:pPr>
      <w:pStyle w:val="ECCpageHeader"/>
    </w:pPr>
    <w:r w:rsidRPr="00F7440E">
      <w:rPr>
        <w:noProof/>
        <w:lang w:eastAsia="da-DK"/>
      </w:rPr>
      <w:drawing>
        <wp:anchor distT="0" distB="0" distL="114300" distR="114300" simplePos="0" relativeHeight="251665408" behindDoc="0" locked="0" layoutInCell="1" allowOverlap="1" wp14:anchorId="15062E9C" wp14:editId="2936D0BE">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64384" behindDoc="0" locked="0" layoutInCell="1" allowOverlap="1" wp14:anchorId="36F2DA19" wp14:editId="1DA5B917">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CE7287" w:rsidRPr="005611D0" w:rsidRDefault="00CE7287" w:rsidP="000F0A57">
    <w:pPr>
      <w:pStyle w:val="ECCpageHeader"/>
    </w:pPr>
  </w:p>
  <w:p w:rsidR="00CE7287" w:rsidRPr="005611D0" w:rsidRDefault="00CE7287" w:rsidP="000F0A57">
    <w:pPr>
      <w:pStyle w:val="ECCpageHeader"/>
    </w:pPr>
  </w:p>
  <w:p w:rsidR="00CE7287" w:rsidRPr="005611D0" w:rsidRDefault="00CE7287" w:rsidP="000F0A57">
    <w:pPr>
      <w:pStyle w:val="ECCpageHeader"/>
    </w:pPr>
  </w:p>
  <w:p w:rsidR="00CE7287" w:rsidRPr="005611D0" w:rsidRDefault="00CE7287"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25.7pt;height:59.05pt" o:bullet="t">
        <v:imagedata r:id="rId1" o:title="Editor's Note"/>
      </v:shape>
    </w:pict>
  </w:numPicBullet>
  <w:abstractNum w:abstractNumId="0">
    <w:nsid w:val="01752207"/>
    <w:multiLevelType w:val="multilevel"/>
    <w:tmpl w:val="225C882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BD08F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298759F7"/>
    <w:multiLevelType w:val="multilevel"/>
    <w:tmpl w:val="5F14D5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7">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C15348"/>
    <w:multiLevelType w:val="multilevel"/>
    <w:tmpl w:val="79A414D4"/>
    <w:lvl w:ilvl="0">
      <w:start w:val="1"/>
      <w:numFmt w:val="decimal"/>
      <w:lvlText w:val="%1"/>
      <w:lvlJc w:val="left"/>
      <w:pPr>
        <w:ind w:left="360" w:hanging="360"/>
      </w:pPr>
      <w:rPr>
        <w:rFonts w:eastAsia="Calibri" w:cs="Times New Roman" w:hint="default"/>
        <w:b w:val="0"/>
      </w:rPr>
    </w:lvl>
    <w:lvl w:ilvl="1">
      <w:start w:val="1"/>
      <w:numFmt w:val="decimal"/>
      <w:lvlText w:val="%1.%2"/>
      <w:lvlJc w:val="left"/>
      <w:pPr>
        <w:ind w:left="360" w:hanging="360"/>
      </w:pPr>
      <w:rPr>
        <w:rFonts w:eastAsia="Calibri" w:cs="Times New Roman" w:hint="default"/>
        <w:b w:val="0"/>
      </w:rPr>
    </w:lvl>
    <w:lvl w:ilvl="2">
      <w:start w:val="1"/>
      <w:numFmt w:val="decimal"/>
      <w:lvlText w:val="%1.%2.%3"/>
      <w:lvlJc w:val="left"/>
      <w:pPr>
        <w:ind w:left="720" w:hanging="720"/>
      </w:pPr>
      <w:rPr>
        <w:rFonts w:eastAsia="Calibri" w:cs="Times New Roman" w:hint="default"/>
        <w:b w:val="0"/>
      </w:rPr>
    </w:lvl>
    <w:lvl w:ilvl="3">
      <w:start w:val="1"/>
      <w:numFmt w:val="decimal"/>
      <w:lvlText w:val="%1.%2.%3.%4"/>
      <w:lvlJc w:val="left"/>
      <w:pPr>
        <w:ind w:left="720" w:hanging="720"/>
      </w:pPr>
      <w:rPr>
        <w:rFonts w:eastAsia="Calibri" w:cs="Times New Roman" w:hint="default"/>
        <w:b w:val="0"/>
      </w:rPr>
    </w:lvl>
    <w:lvl w:ilvl="4">
      <w:start w:val="1"/>
      <w:numFmt w:val="decimal"/>
      <w:lvlText w:val="%1.%2.%3.%4.%5"/>
      <w:lvlJc w:val="left"/>
      <w:pPr>
        <w:ind w:left="1080" w:hanging="1080"/>
      </w:pPr>
      <w:rPr>
        <w:rFonts w:eastAsia="Calibri" w:cs="Times New Roman" w:hint="default"/>
        <w:b w:val="0"/>
      </w:rPr>
    </w:lvl>
    <w:lvl w:ilvl="5">
      <w:start w:val="1"/>
      <w:numFmt w:val="decimal"/>
      <w:lvlText w:val="%1.%2.%3.%4.%5.%6"/>
      <w:lvlJc w:val="left"/>
      <w:pPr>
        <w:ind w:left="1080" w:hanging="1080"/>
      </w:pPr>
      <w:rPr>
        <w:rFonts w:eastAsia="Calibri" w:cs="Times New Roman" w:hint="default"/>
        <w:b w:val="0"/>
      </w:rPr>
    </w:lvl>
    <w:lvl w:ilvl="6">
      <w:start w:val="1"/>
      <w:numFmt w:val="decimal"/>
      <w:lvlText w:val="%1.%2.%3.%4.%5.%6.%7"/>
      <w:lvlJc w:val="left"/>
      <w:pPr>
        <w:ind w:left="1440" w:hanging="1440"/>
      </w:pPr>
      <w:rPr>
        <w:rFonts w:eastAsia="Calibri" w:cs="Times New Roman" w:hint="default"/>
        <w:b w:val="0"/>
      </w:rPr>
    </w:lvl>
    <w:lvl w:ilvl="7">
      <w:start w:val="1"/>
      <w:numFmt w:val="decimal"/>
      <w:lvlText w:val="%1.%2.%3.%4.%5.%6.%7.%8"/>
      <w:lvlJc w:val="left"/>
      <w:pPr>
        <w:ind w:left="1440" w:hanging="1440"/>
      </w:pPr>
      <w:rPr>
        <w:rFonts w:eastAsia="Calibri" w:cs="Times New Roman" w:hint="default"/>
        <w:b w:val="0"/>
      </w:rPr>
    </w:lvl>
    <w:lvl w:ilvl="8">
      <w:start w:val="1"/>
      <w:numFmt w:val="decimal"/>
      <w:lvlText w:val="%1.%2.%3.%4.%5.%6.%7.%8.%9"/>
      <w:lvlJc w:val="left"/>
      <w:pPr>
        <w:ind w:left="1800" w:hanging="1800"/>
      </w:pPr>
      <w:rPr>
        <w:rFonts w:eastAsia="Calibri" w:cs="Times New Roman" w:hint="default"/>
        <w:b w:val="0"/>
      </w:rPr>
    </w:lvl>
  </w:abstractNum>
  <w:abstractNum w:abstractNumId="1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nsid w:val="500D47C7"/>
    <w:multiLevelType w:val="hybridMultilevel"/>
    <w:tmpl w:val="D8469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B15DAD"/>
    <w:multiLevelType w:val="multilevel"/>
    <w:tmpl w:val="0ADCED36"/>
    <w:lvl w:ilvl="0">
      <w:start w:val="2"/>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4">
    <w:nsid w:val="517B31BB"/>
    <w:multiLevelType w:val="hybridMultilevel"/>
    <w:tmpl w:val="6DFE0EB2"/>
    <w:lvl w:ilvl="0" w:tplc="E0ACA0A6">
      <w:start w:val="1211"/>
      <w:numFmt w:val="bullet"/>
      <w:lvlText w:val=""/>
      <w:lvlJc w:val="left"/>
      <w:pPr>
        <w:ind w:left="720" w:hanging="360"/>
      </w:pPr>
      <w:rPr>
        <w:rFonts w:ascii="Wingdings" w:eastAsia="Calibr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655420D5"/>
    <w:multiLevelType w:val="multilevel"/>
    <w:tmpl w:val="751E9CF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6E36C84"/>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7">
    <w:nsid w:val="68E90C69"/>
    <w:multiLevelType w:val="multilevel"/>
    <w:tmpl w:val="8C78793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A8C3828"/>
    <w:multiLevelType w:val="multilevel"/>
    <w:tmpl w:val="0DFCB7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2306830"/>
    <w:multiLevelType w:val="multilevel"/>
    <w:tmpl w:val="A00686CC"/>
    <w:lvl w:ilvl="0">
      <w:start w:val="5"/>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
  </w:num>
  <w:num w:numId="3">
    <w:abstractNumId w:val="11"/>
  </w:num>
  <w:num w:numId="4">
    <w:abstractNumId w:val="6"/>
  </w:num>
  <w:num w:numId="5">
    <w:abstractNumId w:val="8"/>
  </w:num>
  <w:num w:numId="6">
    <w:abstractNumId w:val="7"/>
  </w:num>
  <w:num w:numId="7">
    <w:abstractNumId w:val="10"/>
  </w:num>
  <w:num w:numId="8">
    <w:abstractNumId w:val="5"/>
  </w:num>
  <w:num w:numId="9">
    <w:abstractNumId w:val="5"/>
  </w:num>
  <w:num w:numId="10">
    <w:abstractNumId w:val="2"/>
  </w:num>
  <w:num w:numId="11">
    <w:abstractNumId w:val="16"/>
  </w:num>
  <w:num w:numId="12">
    <w:abstractNumId w:val="4"/>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9"/>
  </w:num>
  <w:num w:numId="17">
    <w:abstractNumId w:val="18"/>
  </w:num>
  <w:num w:numId="18">
    <w:abstractNumId w:val="0"/>
  </w:num>
  <w:num w:numId="19">
    <w:abstractNumId w:val="13"/>
  </w:num>
  <w:num w:numId="20">
    <w:abstractNumId w:val="17"/>
  </w:num>
  <w:num w:numId="21">
    <w:abstractNumId w:val="14"/>
  </w:num>
  <w:num w:numId="22">
    <w:abstractNumId w:val="1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ehrup Stefan">
    <w15:presenceInfo w15:providerId="AD" w15:userId="S-1-5-21-1921907814-3076932198-1648291040-58030"/>
  </w15:person>
  <w15:person w15:author="Editor_F.">
    <w15:presenceInfo w15:providerId="None" w15:userId="Editor_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edit="trackedChanges" w:formatting="1" w:enforcement="1" w:cryptProviderType="rsaFull" w:cryptAlgorithmClass="hash" w:cryptAlgorithmType="typeAny" w:cryptAlgorithmSid="4" w:cryptSpinCount="100000" w:hash="OOdkHY0h204csq9PNXB5V28QI1s=" w:salt="elSxqZVvjBCnKHrD9t/eGA=="/>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3AD"/>
    <w:rsid w:val="00003353"/>
    <w:rsid w:val="0001112E"/>
    <w:rsid w:val="00012E3B"/>
    <w:rsid w:val="0002217A"/>
    <w:rsid w:val="00030FC9"/>
    <w:rsid w:val="00040716"/>
    <w:rsid w:val="00041300"/>
    <w:rsid w:val="00041A18"/>
    <w:rsid w:val="00052D53"/>
    <w:rsid w:val="000674E1"/>
    <w:rsid w:val="00067793"/>
    <w:rsid w:val="0007526D"/>
    <w:rsid w:val="00076A4B"/>
    <w:rsid w:val="00080D4D"/>
    <w:rsid w:val="00080D86"/>
    <w:rsid w:val="00080EAB"/>
    <w:rsid w:val="0008235C"/>
    <w:rsid w:val="00082DD7"/>
    <w:rsid w:val="00087B7A"/>
    <w:rsid w:val="00095620"/>
    <w:rsid w:val="00096242"/>
    <w:rsid w:val="00096B10"/>
    <w:rsid w:val="000A0C46"/>
    <w:rsid w:val="000A14D9"/>
    <w:rsid w:val="000A19D0"/>
    <w:rsid w:val="000A3940"/>
    <w:rsid w:val="000B6D45"/>
    <w:rsid w:val="000C028F"/>
    <w:rsid w:val="000C2C9D"/>
    <w:rsid w:val="000D1710"/>
    <w:rsid w:val="000D2FEF"/>
    <w:rsid w:val="000D3C7F"/>
    <w:rsid w:val="000D43BB"/>
    <w:rsid w:val="000E42F5"/>
    <w:rsid w:val="000F0594"/>
    <w:rsid w:val="000F0A57"/>
    <w:rsid w:val="000F0CA8"/>
    <w:rsid w:val="000F24F5"/>
    <w:rsid w:val="000F2ED9"/>
    <w:rsid w:val="000F7232"/>
    <w:rsid w:val="001006CA"/>
    <w:rsid w:val="00100F8B"/>
    <w:rsid w:val="00102172"/>
    <w:rsid w:val="00110652"/>
    <w:rsid w:val="00113CB7"/>
    <w:rsid w:val="001151AF"/>
    <w:rsid w:val="00120A17"/>
    <w:rsid w:val="00120C20"/>
    <w:rsid w:val="00147EC6"/>
    <w:rsid w:val="001526A2"/>
    <w:rsid w:val="001555E1"/>
    <w:rsid w:val="00156314"/>
    <w:rsid w:val="00161B31"/>
    <w:rsid w:val="00172B28"/>
    <w:rsid w:val="00181C9F"/>
    <w:rsid w:val="001834B0"/>
    <w:rsid w:val="00183FE0"/>
    <w:rsid w:val="0018553F"/>
    <w:rsid w:val="00191662"/>
    <w:rsid w:val="0019539C"/>
    <w:rsid w:val="001B115A"/>
    <w:rsid w:val="001B190A"/>
    <w:rsid w:val="001B61A7"/>
    <w:rsid w:val="001C30A8"/>
    <w:rsid w:val="001C6DC8"/>
    <w:rsid w:val="001E09F4"/>
    <w:rsid w:val="001F0FB8"/>
    <w:rsid w:val="001F56F5"/>
    <w:rsid w:val="001F64B8"/>
    <w:rsid w:val="001F69A2"/>
    <w:rsid w:val="0020079A"/>
    <w:rsid w:val="002008DF"/>
    <w:rsid w:val="00210414"/>
    <w:rsid w:val="002176C5"/>
    <w:rsid w:val="00217939"/>
    <w:rsid w:val="00220299"/>
    <w:rsid w:val="00222F9E"/>
    <w:rsid w:val="002302A9"/>
    <w:rsid w:val="002373F1"/>
    <w:rsid w:val="00251CD0"/>
    <w:rsid w:val="00264464"/>
    <w:rsid w:val="002668D6"/>
    <w:rsid w:val="002673B9"/>
    <w:rsid w:val="00274F84"/>
    <w:rsid w:val="0027787F"/>
    <w:rsid w:val="0028060B"/>
    <w:rsid w:val="0028120C"/>
    <w:rsid w:val="00283417"/>
    <w:rsid w:val="00295827"/>
    <w:rsid w:val="00295F16"/>
    <w:rsid w:val="002960DF"/>
    <w:rsid w:val="00296C44"/>
    <w:rsid w:val="002A033F"/>
    <w:rsid w:val="002B42A0"/>
    <w:rsid w:val="002B7C91"/>
    <w:rsid w:val="002C6515"/>
    <w:rsid w:val="002C6DC3"/>
    <w:rsid w:val="002C725A"/>
    <w:rsid w:val="002C7E54"/>
    <w:rsid w:val="002D1FA9"/>
    <w:rsid w:val="002D48C1"/>
    <w:rsid w:val="002D50A3"/>
    <w:rsid w:val="00307A79"/>
    <w:rsid w:val="00307E83"/>
    <w:rsid w:val="00315992"/>
    <w:rsid w:val="003204D5"/>
    <w:rsid w:val="003226D8"/>
    <w:rsid w:val="00322E6A"/>
    <w:rsid w:val="00327AEC"/>
    <w:rsid w:val="00330ED7"/>
    <w:rsid w:val="003314A0"/>
    <w:rsid w:val="00337AB4"/>
    <w:rsid w:val="00340B38"/>
    <w:rsid w:val="00345166"/>
    <w:rsid w:val="00354A37"/>
    <w:rsid w:val="00357A78"/>
    <w:rsid w:val="003625E6"/>
    <w:rsid w:val="00363BDD"/>
    <w:rsid w:val="00381169"/>
    <w:rsid w:val="0038358E"/>
    <w:rsid w:val="003879AC"/>
    <w:rsid w:val="00387AB8"/>
    <w:rsid w:val="00387DDE"/>
    <w:rsid w:val="00391A01"/>
    <w:rsid w:val="00393DC8"/>
    <w:rsid w:val="003A0EB5"/>
    <w:rsid w:val="003A5711"/>
    <w:rsid w:val="003B1553"/>
    <w:rsid w:val="003B5F72"/>
    <w:rsid w:val="003C64D9"/>
    <w:rsid w:val="003D2AC0"/>
    <w:rsid w:val="003E02F1"/>
    <w:rsid w:val="003E2E42"/>
    <w:rsid w:val="003E4AC1"/>
    <w:rsid w:val="003E70E0"/>
    <w:rsid w:val="003F2917"/>
    <w:rsid w:val="003F65F7"/>
    <w:rsid w:val="00403CE6"/>
    <w:rsid w:val="0040677C"/>
    <w:rsid w:val="004110CA"/>
    <w:rsid w:val="0041160E"/>
    <w:rsid w:val="00412289"/>
    <w:rsid w:val="00431162"/>
    <w:rsid w:val="00442828"/>
    <w:rsid w:val="00443482"/>
    <w:rsid w:val="00450308"/>
    <w:rsid w:val="00451BA7"/>
    <w:rsid w:val="00452802"/>
    <w:rsid w:val="00457AD1"/>
    <w:rsid w:val="0046427F"/>
    <w:rsid w:val="00465F13"/>
    <w:rsid w:val="00471F0A"/>
    <w:rsid w:val="0047784A"/>
    <w:rsid w:val="0048406A"/>
    <w:rsid w:val="00485665"/>
    <w:rsid w:val="00491977"/>
    <w:rsid w:val="004930E1"/>
    <w:rsid w:val="004A1329"/>
    <w:rsid w:val="004B07D7"/>
    <w:rsid w:val="004B1721"/>
    <w:rsid w:val="004B3313"/>
    <w:rsid w:val="004C1652"/>
    <w:rsid w:val="004C4A2E"/>
    <w:rsid w:val="004E057E"/>
    <w:rsid w:val="004E44C8"/>
    <w:rsid w:val="004E53BE"/>
    <w:rsid w:val="004E764F"/>
    <w:rsid w:val="004E7F82"/>
    <w:rsid w:val="00501992"/>
    <w:rsid w:val="00503CDB"/>
    <w:rsid w:val="00522966"/>
    <w:rsid w:val="0052698A"/>
    <w:rsid w:val="0053062A"/>
    <w:rsid w:val="00535050"/>
    <w:rsid w:val="00536F3C"/>
    <w:rsid w:val="00541815"/>
    <w:rsid w:val="0054260E"/>
    <w:rsid w:val="00544FFF"/>
    <w:rsid w:val="00550D79"/>
    <w:rsid w:val="005559AC"/>
    <w:rsid w:val="00555FB3"/>
    <w:rsid w:val="00557B5A"/>
    <w:rsid w:val="005611D0"/>
    <w:rsid w:val="00566BD4"/>
    <w:rsid w:val="005756CD"/>
    <w:rsid w:val="00577CAF"/>
    <w:rsid w:val="00580223"/>
    <w:rsid w:val="00592BA8"/>
    <w:rsid w:val="00594186"/>
    <w:rsid w:val="005A05D1"/>
    <w:rsid w:val="005A5056"/>
    <w:rsid w:val="005A53B8"/>
    <w:rsid w:val="005A74EE"/>
    <w:rsid w:val="005B1438"/>
    <w:rsid w:val="005B202B"/>
    <w:rsid w:val="005C10EB"/>
    <w:rsid w:val="005C38CD"/>
    <w:rsid w:val="005C5A96"/>
    <w:rsid w:val="005D0613"/>
    <w:rsid w:val="005D371D"/>
    <w:rsid w:val="005D78CA"/>
    <w:rsid w:val="005E3BA4"/>
    <w:rsid w:val="005E71F3"/>
    <w:rsid w:val="005E7495"/>
    <w:rsid w:val="00621C12"/>
    <w:rsid w:val="00623E18"/>
    <w:rsid w:val="0062446C"/>
    <w:rsid w:val="00625C5D"/>
    <w:rsid w:val="00635A22"/>
    <w:rsid w:val="00642083"/>
    <w:rsid w:val="00646D9D"/>
    <w:rsid w:val="0065221F"/>
    <w:rsid w:val="0065550D"/>
    <w:rsid w:val="00664295"/>
    <w:rsid w:val="00665364"/>
    <w:rsid w:val="00667B35"/>
    <w:rsid w:val="00670EA2"/>
    <w:rsid w:val="00673A9B"/>
    <w:rsid w:val="0068072B"/>
    <w:rsid w:val="00685790"/>
    <w:rsid w:val="006876A8"/>
    <w:rsid w:val="00697D20"/>
    <w:rsid w:val="006A03AD"/>
    <w:rsid w:val="006A49E3"/>
    <w:rsid w:val="006B1EFD"/>
    <w:rsid w:val="006C14E4"/>
    <w:rsid w:val="006C6DA8"/>
    <w:rsid w:val="006C7F61"/>
    <w:rsid w:val="006D0A80"/>
    <w:rsid w:val="006D407F"/>
    <w:rsid w:val="006D4DBD"/>
    <w:rsid w:val="006D6C00"/>
    <w:rsid w:val="006E207B"/>
    <w:rsid w:val="006E6932"/>
    <w:rsid w:val="006E7EA2"/>
    <w:rsid w:val="006F0442"/>
    <w:rsid w:val="006F19FD"/>
    <w:rsid w:val="006F39B5"/>
    <w:rsid w:val="006F42B6"/>
    <w:rsid w:val="006F4DD4"/>
    <w:rsid w:val="0070148E"/>
    <w:rsid w:val="007037B0"/>
    <w:rsid w:val="0070644A"/>
    <w:rsid w:val="00706A19"/>
    <w:rsid w:val="00710CEF"/>
    <w:rsid w:val="007119BF"/>
    <w:rsid w:val="00712170"/>
    <w:rsid w:val="00712C23"/>
    <w:rsid w:val="007160BE"/>
    <w:rsid w:val="00722F65"/>
    <w:rsid w:val="007257CD"/>
    <w:rsid w:val="007334C3"/>
    <w:rsid w:val="00734A4F"/>
    <w:rsid w:val="007414C6"/>
    <w:rsid w:val="00744816"/>
    <w:rsid w:val="00754AD1"/>
    <w:rsid w:val="00755525"/>
    <w:rsid w:val="00757F24"/>
    <w:rsid w:val="00761A6A"/>
    <w:rsid w:val="00762BCC"/>
    <w:rsid w:val="00763BA3"/>
    <w:rsid w:val="00765B66"/>
    <w:rsid w:val="00767BB2"/>
    <w:rsid w:val="00770CA8"/>
    <w:rsid w:val="0077159C"/>
    <w:rsid w:val="00780376"/>
    <w:rsid w:val="007804F7"/>
    <w:rsid w:val="00780EE3"/>
    <w:rsid w:val="00791AAC"/>
    <w:rsid w:val="00794264"/>
    <w:rsid w:val="00797D4C"/>
    <w:rsid w:val="007A1250"/>
    <w:rsid w:val="007B573D"/>
    <w:rsid w:val="007C0E7E"/>
    <w:rsid w:val="007C4098"/>
    <w:rsid w:val="007C4936"/>
    <w:rsid w:val="007D06F4"/>
    <w:rsid w:val="007D17C5"/>
    <w:rsid w:val="007D18B1"/>
    <w:rsid w:val="007D2CBD"/>
    <w:rsid w:val="007D3D4D"/>
    <w:rsid w:val="007D52EC"/>
    <w:rsid w:val="007E2F41"/>
    <w:rsid w:val="007F1CEE"/>
    <w:rsid w:val="007F3990"/>
    <w:rsid w:val="007F608D"/>
    <w:rsid w:val="00802AE5"/>
    <w:rsid w:val="0081780F"/>
    <w:rsid w:val="00823E94"/>
    <w:rsid w:val="00837537"/>
    <w:rsid w:val="00842766"/>
    <w:rsid w:val="00854314"/>
    <w:rsid w:val="0086094D"/>
    <w:rsid w:val="00862180"/>
    <w:rsid w:val="00864546"/>
    <w:rsid w:val="008669C7"/>
    <w:rsid w:val="00866B0C"/>
    <w:rsid w:val="00872382"/>
    <w:rsid w:val="00877114"/>
    <w:rsid w:val="0088279E"/>
    <w:rsid w:val="008912FE"/>
    <w:rsid w:val="008A0975"/>
    <w:rsid w:val="008A245D"/>
    <w:rsid w:val="008A3B60"/>
    <w:rsid w:val="008A54FC"/>
    <w:rsid w:val="008B70CD"/>
    <w:rsid w:val="008C023F"/>
    <w:rsid w:val="008C1ABF"/>
    <w:rsid w:val="008C3FEB"/>
    <w:rsid w:val="008D141C"/>
    <w:rsid w:val="008D2C13"/>
    <w:rsid w:val="008E28B4"/>
    <w:rsid w:val="008E6109"/>
    <w:rsid w:val="008F47AB"/>
    <w:rsid w:val="00912C6D"/>
    <w:rsid w:val="009170EA"/>
    <w:rsid w:val="009171E1"/>
    <w:rsid w:val="0092076F"/>
    <w:rsid w:val="009228C2"/>
    <w:rsid w:val="00930439"/>
    <w:rsid w:val="00937AEB"/>
    <w:rsid w:val="009410BC"/>
    <w:rsid w:val="0094133F"/>
    <w:rsid w:val="00941D3A"/>
    <w:rsid w:val="00944439"/>
    <w:rsid w:val="009465E0"/>
    <w:rsid w:val="009531C0"/>
    <w:rsid w:val="0095793E"/>
    <w:rsid w:val="009620A2"/>
    <w:rsid w:val="00965A76"/>
    <w:rsid w:val="009662E3"/>
    <w:rsid w:val="00966560"/>
    <w:rsid w:val="00966DD9"/>
    <w:rsid w:val="00977CE4"/>
    <w:rsid w:val="00980DFC"/>
    <w:rsid w:val="00981314"/>
    <w:rsid w:val="00982B3A"/>
    <w:rsid w:val="00986677"/>
    <w:rsid w:val="00991B65"/>
    <w:rsid w:val="0099421C"/>
    <w:rsid w:val="00994E0A"/>
    <w:rsid w:val="009A2F3A"/>
    <w:rsid w:val="009A7A45"/>
    <w:rsid w:val="009B022D"/>
    <w:rsid w:val="009C0AE4"/>
    <w:rsid w:val="009C3803"/>
    <w:rsid w:val="009D2C13"/>
    <w:rsid w:val="009D3AEF"/>
    <w:rsid w:val="009D3BA5"/>
    <w:rsid w:val="009D460D"/>
    <w:rsid w:val="009D4BA1"/>
    <w:rsid w:val="009D7D5A"/>
    <w:rsid w:val="009E47EB"/>
    <w:rsid w:val="009F3A37"/>
    <w:rsid w:val="009F6EA2"/>
    <w:rsid w:val="00A02090"/>
    <w:rsid w:val="00A03731"/>
    <w:rsid w:val="00A061CE"/>
    <w:rsid w:val="00A06720"/>
    <w:rsid w:val="00A076B5"/>
    <w:rsid w:val="00A17F69"/>
    <w:rsid w:val="00A237DE"/>
    <w:rsid w:val="00A23870"/>
    <w:rsid w:val="00A26AC6"/>
    <w:rsid w:val="00A274DB"/>
    <w:rsid w:val="00A5551E"/>
    <w:rsid w:val="00A567B1"/>
    <w:rsid w:val="00A6411D"/>
    <w:rsid w:val="00A73298"/>
    <w:rsid w:val="00A805B4"/>
    <w:rsid w:val="00A8410E"/>
    <w:rsid w:val="00A90997"/>
    <w:rsid w:val="00A95ACB"/>
    <w:rsid w:val="00A95D7E"/>
    <w:rsid w:val="00A97942"/>
    <w:rsid w:val="00AA079B"/>
    <w:rsid w:val="00AA086A"/>
    <w:rsid w:val="00AA7870"/>
    <w:rsid w:val="00AB0CCE"/>
    <w:rsid w:val="00AB2AA2"/>
    <w:rsid w:val="00AB3120"/>
    <w:rsid w:val="00AB6CA4"/>
    <w:rsid w:val="00AC0EA5"/>
    <w:rsid w:val="00AC2686"/>
    <w:rsid w:val="00AC29D1"/>
    <w:rsid w:val="00AD1BE1"/>
    <w:rsid w:val="00AD5493"/>
    <w:rsid w:val="00AD7257"/>
    <w:rsid w:val="00AE06B0"/>
    <w:rsid w:val="00AF2D0C"/>
    <w:rsid w:val="00AF4C0E"/>
    <w:rsid w:val="00AF5E8E"/>
    <w:rsid w:val="00AF6C9F"/>
    <w:rsid w:val="00B14E5E"/>
    <w:rsid w:val="00B25910"/>
    <w:rsid w:val="00B26973"/>
    <w:rsid w:val="00B304AD"/>
    <w:rsid w:val="00B30D3B"/>
    <w:rsid w:val="00B32C94"/>
    <w:rsid w:val="00B424EF"/>
    <w:rsid w:val="00B432D4"/>
    <w:rsid w:val="00B449AD"/>
    <w:rsid w:val="00B5315C"/>
    <w:rsid w:val="00B54296"/>
    <w:rsid w:val="00B56032"/>
    <w:rsid w:val="00B576D7"/>
    <w:rsid w:val="00B57B00"/>
    <w:rsid w:val="00B61952"/>
    <w:rsid w:val="00B70A0B"/>
    <w:rsid w:val="00B71BF4"/>
    <w:rsid w:val="00B732EE"/>
    <w:rsid w:val="00B77ED5"/>
    <w:rsid w:val="00B80892"/>
    <w:rsid w:val="00B82735"/>
    <w:rsid w:val="00B8648B"/>
    <w:rsid w:val="00B908A8"/>
    <w:rsid w:val="00B92306"/>
    <w:rsid w:val="00B9235D"/>
    <w:rsid w:val="00B92861"/>
    <w:rsid w:val="00B95D20"/>
    <w:rsid w:val="00BA5D5D"/>
    <w:rsid w:val="00BA7A69"/>
    <w:rsid w:val="00BB15E2"/>
    <w:rsid w:val="00BB3C5F"/>
    <w:rsid w:val="00BC03FD"/>
    <w:rsid w:val="00BC0BF2"/>
    <w:rsid w:val="00BC2FD5"/>
    <w:rsid w:val="00BD181A"/>
    <w:rsid w:val="00BD28DF"/>
    <w:rsid w:val="00BD6876"/>
    <w:rsid w:val="00BE2864"/>
    <w:rsid w:val="00BE358E"/>
    <w:rsid w:val="00BF1606"/>
    <w:rsid w:val="00BF7BF1"/>
    <w:rsid w:val="00C00565"/>
    <w:rsid w:val="00C076BF"/>
    <w:rsid w:val="00C15235"/>
    <w:rsid w:val="00C212B5"/>
    <w:rsid w:val="00C25F81"/>
    <w:rsid w:val="00C27F02"/>
    <w:rsid w:val="00C32A78"/>
    <w:rsid w:val="00C34C76"/>
    <w:rsid w:val="00C418C5"/>
    <w:rsid w:val="00C43ED2"/>
    <w:rsid w:val="00C44908"/>
    <w:rsid w:val="00C504F4"/>
    <w:rsid w:val="00C57E85"/>
    <w:rsid w:val="00C65BB4"/>
    <w:rsid w:val="00C710D4"/>
    <w:rsid w:val="00C72D9E"/>
    <w:rsid w:val="00C7309A"/>
    <w:rsid w:val="00C8071C"/>
    <w:rsid w:val="00C816CB"/>
    <w:rsid w:val="00C82461"/>
    <w:rsid w:val="00C86A0E"/>
    <w:rsid w:val="00C91E3B"/>
    <w:rsid w:val="00C953D8"/>
    <w:rsid w:val="00C97EB9"/>
    <w:rsid w:val="00CA07CC"/>
    <w:rsid w:val="00CA0D9F"/>
    <w:rsid w:val="00CA25B5"/>
    <w:rsid w:val="00CA4FCE"/>
    <w:rsid w:val="00CA5782"/>
    <w:rsid w:val="00CA5F8F"/>
    <w:rsid w:val="00CB6310"/>
    <w:rsid w:val="00CC2396"/>
    <w:rsid w:val="00CC4344"/>
    <w:rsid w:val="00CC5A6F"/>
    <w:rsid w:val="00CD07E7"/>
    <w:rsid w:val="00CD1F81"/>
    <w:rsid w:val="00CD7F7A"/>
    <w:rsid w:val="00CE0C82"/>
    <w:rsid w:val="00CE271A"/>
    <w:rsid w:val="00CE2D90"/>
    <w:rsid w:val="00CE6FF5"/>
    <w:rsid w:val="00CE7287"/>
    <w:rsid w:val="00CF4621"/>
    <w:rsid w:val="00CF5245"/>
    <w:rsid w:val="00CF5839"/>
    <w:rsid w:val="00D033D4"/>
    <w:rsid w:val="00D06683"/>
    <w:rsid w:val="00D07B1A"/>
    <w:rsid w:val="00D1167E"/>
    <w:rsid w:val="00D13E69"/>
    <w:rsid w:val="00D156B3"/>
    <w:rsid w:val="00D20341"/>
    <w:rsid w:val="00D234E7"/>
    <w:rsid w:val="00D25AF1"/>
    <w:rsid w:val="00D2660D"/>
    <w:rsid w:val="00D30960"/>
    <w:rsid w:val="00D30E46"/>
    <w:rsid w:val="00D47EF6"/>
    <w:rsid w:val="00D504A7"/>
    <w:rsid w:val="00D50AC8"/>
    <w:rsid w:val="00D60A44"/>
    <w:rsid w:val="00D64092"/>
    <w:rsid w:val="00D72FDB"/>
    <w:rsid w:val="00D7390F"/>
    <w:rsid w:val="00D74F04"/>
    <w:rsid w:val="00D758F2"/>
    <w:rsid w:val="00D92022"/>
    <w:rsid w:val="00D92BEC"/>
    <w:rsid w:val="00DA18F2"/>
    <w:rsid w:val="00DB17F9"/>
    <w:rsid w:val="00DB510E"/>
    <w:rsid w:val="00DB7A74"/>
    <w:rsid w:val="00DC1827"/>
    <w:rsid w:val="00DD21BD"/>
    <w:rsid w:val="00DD5E14"/>
    <w:rsid w:val="00DD61DB"/>
    <w:rsid w:val="00DD6973"/>
    <w:rsid w:val="00DE044E"/>
    <w:rsid w:val="00DF2C67"/>
    <w:rsid w:val="00DF3AE2"/>
    <w:rsid w:val="00DF7D1E"/>
    <w:rsid w:val="00DF7D21"/>
    <w:rsid w:val="00E02EA1"/>
    <w:rsid w:val="00E059C5"/>
    <w:rsid w:val="00E11D7E"/>
    <w:rsid w:val="00E12D9D"/>
    <w:rsid w:val="00E1347A"/>
    <w:rsid w:val="00E14334"/>
    <w:rsid w:val="00E15E37"/>
    <w:rsid w:val="00E16F4C"/>
    <w:rsid w:val="00E224B0"/>
    <w:rsid w:val="00E2303A"/>
    <w:rsid w:val="00E263D3"/>
    <w:rsid w:val="00E343BD"/>
    <w:rsid w:val="00E348D9"/>
    <w:rsid w:val="00E35199"/>
    <w:rsid w:val="00E36601"/>
    <w:rsid w:val="00E41720"/>
    <w:rsid w:val="00E44A62"/>
    <w:rsid w:val="00E504FA"/>
    <w:rsid w:val="00E53993"/>
    <w:rsid w:val="00E543A8"/>
    <w:rsid w:val="00E60351"/>
    <w:rsid w:val="00E668CE"/>
    <w:rsid w:val="00E71AE7"/>
    <w:rsid w:val="00E752E6"/>
    <w:rsid w:val="00E93A86"/>
    <w:rsid w:val="00EA0495"/>
    <w:rsid w:val="00EA2ED5"/>
    <w:rsid w:val="00EA6088"/>
    <w:rsid w:val="00EB1CEE"/>
    <w:rsid w:val="00EC1A2C"/>
    <w:rsid w:val="00EC6B48"/>
    <w:rsid w:val="00ED2C10"/>
    <w:rsid w:val="00EE0FC8"/>
    <w:rsid w:val="00F01F37"/>
    <w:rsid w:val="00F058B8"/>
    <w:rsid w:val="00F06D3D"/>
    <w:rsid w:val="00F07281"/>
    <w:rsid w:val="00F112B7"/>
    <w:rsid w:val="00F120E7"/>
    <w:rsid w:val="00F129EF"/>
    <w:rsid w:val="00F12DA9"/>
    <w:rsid w:val="00F16079"/>
    <w:rsid w:val="00F161E5"/>
    <w:rsid w:val="00F212EB"/>
    <w:rsid w:val="00F23D13"/>
    <w:rsid w:val="00F356CD"/>
    <w:rsid w:val="00F35F6F"/>
    <w:rsid w:val="00F408A4"/>
    <w:rsid w:val="00F43E24"/>
    <w:rsid w:val="00F465D3"/>
    <w:rsid w:val="00F51BD6"/>
    <w:rsid w:val="00F56F06"/>
    <w:rsid w:val="00F56F62"/>
    <w:rsid w:val="00F73815"/>
    <w:rsid w:val="00F7413E"/>
    <w:rsid w:val="00F7440E"/>
    <w:rsid w:val="00F77680"/>
    <w:rsid w:val="00F7770D"/>
    <w:rsid w:val="00F8030F"/>
    <w:rsid w:val="00F8063C"/>
    <w:rsid w:val="00F86083"/>
    <w:rsid w:val="00F90866"/>
    <w:rsid w:val="00F93115"/>
    <w:rsid w:val="00FA5792"/>
    <w:rsid w:val="00FB04BE"/>
    <w:rsid w:val="00FB200D"/>
    <w:rsid w:val="00FB3571"/>
    <w:rsid w:val="00FB4F1D"/>
    <w:rsid w:val="00FE4710"/>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70424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macro" w:unhideWhenUsed="0"/>
    <w:lsdException w:name="List Bullet" w:unhideWhenUsed="0"/>
    <w:lsdException w:name="List Number" w:unhideWhenUsed="0"/>
    <w:lsdException w:name="Title" w:semiHidden="0" w:uiPriority="10" w:unhideWhenUsed="0" w:qFormat="1"/>
    <w:lsdException w:name="Default Paragraph Font" w:locked="0" w:uiPriority="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Hyperlink" w:locked="0"/>
    <w:lsdException w:name="Strong" w:semiHidden="0" w:uiPriority="0" w:unhideWhenUsed="0" w:qFormat="1"/>
    <w:lsdException w:name="Emphasis" w:locked="0" w:semiHidden="0" w:uiPriority="20" w:unhideWhenUsed="0" w:qFormat="1"/>
    <w:lsdException w:name="HTML Top of Form" w:locked="0"/>
    <w:lsdException w:name="HTML Bottom of Form" w:locked="0"/>
    <w:lsdException w:name="Normal Table" w:locked="0" w:semiHidden="0" w:unhideWhenUsed="0"/>
    <w:lsdException w:name="No List" w:lock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uiPriority="33" w:unhideWhenUsed="0" w:qFormat="1"/>
    <w:lsdException w:name="Bibliography" w:uiPriority="37"/>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H1,h1,h11,h12,h13,h14,h15,h16,h17,h111,h121,h131,h141,h151,h161,h18,h112,h122,h132,h142,h152,h162,h19,h113,h123,h133,h143,h153,h163,1,l1,II+,I,Section Head,Chapter Heading,h:1,h:1app,app heading 1,Head 1 (Chapter heading),Tit"/>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rsid w:val="00CD1F81"/>
    <w:rPr>
      <w:rFonts w:eastAsia="Calibri"/>
      <w:sz w:val="16"/>
      <w:szCs w:val="16"/>
      <w14:cntxtAlts/>
    </w:rPr>
  </w:style>
  <w:style w:type="character" w:styleId="FootnoteReference">
    <w:name w:val="footnote reference"/>
    <w:aliases w:val="ECC Footnote number,Footnote symbol,Appel note de bas de p,Appel note de bas de p + (Asian) Batang,Black,Footnote Reference/,(NECG) Footnote Reference,Nota,Footnote"/>
    <w:basedOn w:val="DefaultParagraphFont"/>
    <w:rsid w:val="00DB17F9"/>
    <w:rPr>
      <w:rFonts w:ascii="Arial" w:hAnsi="Arial"/>
      <w:sz w:val="20"/>
      <w:vertAlign w:val="superscript"/>
    </w:rPr>
  </w:style>
  <w:style w:type="paragraph" w:styleId="Caption">
    <w:name w:val="caption"/>
    <w:aliases w:val="ECC Caption,Ca,Figure Lable"/>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uiPriority w:val="99"/>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locked/>
    <w:rsid w:val="00794264"/>
    <w:rPr>
      <w:rFonts w:ascii="Times New Roman" w:hAnsi="Times New Roman"/>
      <w:sz w:val="24"/>
      <w:szCs w:val="24"/>
    </w:rPr>
  </w:style>
  <w:style w:type="character" w:styleId="CommentReference">
    <w:name w:val="annotation reference"/>
    <w:basedOn w:val="DefaultParagraphFont"/>
    <w:uiPriority w:val="99"/>
    <w:semiHidden/>
    <w:locked/>
    <w:rsid w:val="00794264"/>
    <w:rPr>
      <w:sz w:val="16"/>
      <w:szCs w:val="16"/>
    </w:rPr>
  </w:style>
  <w:style w:type="paragraph" w:styleId="CommentText">
    <w:name w:val="annotation text"/>
    <w:basedOn w:val="Normal"/>
    <w:link w:val="CommentTextChar"/>
    <w:uiPriority w:val="99"/>
    <w:semiHidden/>
    <w:locked/>
    <w:rsid w:val="00794264"/>
    <w:rPr>
      <w:szCs w:val="20"/>
    </w:rPr>
  </w:style>
  <w:style w:type="character" w:customStyle="1" w:styleId="CommentTextChar">
    <w:name w:val="Comment Text Char"/>
    <w:basedOn w:val="DefaultParagraphFont"/>
    <w:link w:val="CommentText"/>
    <w:uiPriority w:val="99"/>
    <w:semiHidden/>
    <w:rsid w:val="00794264"/>
    <w:rPr>
      <w:rFonts w:eastAsia="Calibri"/>
      <w:lang w:val="en-GB"/>
    </w:rPr>
  </w:style>
  <w:style w:type="paragraph" w:styleId="CommentSubject">
    <w:name w:val="annotation subject"/>
    <w:basedOn w:val="CommentText"/>
    <w:next w:val="CommentText"/>
    <w:link w:val="CommentSubjectChar"/>
    <w:uiPriority w:val="99"/>
    <w:semiHidden/>
    <w:locked/>
    <w:rsid w:val="00794264"/>
    <w:rPr>
      <w:b/>
      <w:bCs/>
    </w:rPr>
  </w:style>
  <w:style w:type="character" w:customStyle="1" w:styleId="CommentSubjectChar">
    <w:name w:val="Comment Subject Char"/>
    <w:basedOn w:val="CommentTextChar"/>
    <w:link w:val="CommentSubject"/>
    <w:uiPriority w:val="99"/>
    <w:semiHidden/>
    <w:rsid w:val="00794264"/>
    <w:rPr>
      <w:rFonts w:eastAsia="Calibri"/>
      <w:b/>
      <w:bCs/>
      <w:lang w:val="en-GB"/>
    </w:rPr>
  </w:style>
  <w:style w:type="paragraph" w:styleId="Revision">
    <w:name w:val="Revision"/>
    <w:hidden/>
    <w:uiPriority w:val="99"/>
    <w:semiHidden/>
    <w:rsid w:val="00794264"/>
    <w:pPr>
      <w:spacing w:before="0" w:after="0"/>
      <w:jc w:val="left"/>
    </w:pPr>
    <w:rPr>
      <w:rFonts w:eastAsia="Calibri"/>
      <w:szCs w:val="22"/>
      <w:lang w:val="en-GB"/>
    </w:rPr>
  </w:style>
  <w:style w:type="character" w:styleId="FollowedHyperlink">
    <w:name w:val="FollowedHyperlink"/>
    <w:basedOn w:val="DefaultParagraphFont"/>
    <w:uiPriority w:val="99"/>
    <w:semiHidden/>
    <w:locked/>
    <w:rsid w:val="0079426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macro" w:unhideWhenUsed="0"/>
    <w:lsdException w:name="List Bullet" w:unhideWhenUsed="0"/>
    <w:lsdException w:name="List Number" w:unhideWhenUsed="0"/>
    <w:lsdException w:name="Title" w:semiHidden="0" w:uiPriority="10" w:unhideWhenUsed="0" w:qFormat="1"/>
    <w:lsdException w:name="Default Paragraph Font" w:locked="0" w:uiPriority="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Hyperlink" w:locked="0"/>
    <w:lsdException w:name="Strong" w:semiHidden="0" w:uiPriority="0" w:unhideWhenUsed="0" w:qFormat="1"/>
    <w:lsdException w:name="Emphasis" w:locked="0" w:semiHidden="0" w:uiPriority="20" w:unhideWhenUsed="0" w:qFormat="1"/>
    <w:lsdException w:name="HTML Top of Form" w:locked="0"/>
    <w:lsdException w:name="HTML Bottom of Form" w:locked="0"/>
    <w:lsdException w:name="Normal Table" w:locked="0" w:semiHidden="0" w:unhideWhenUsed="0"/>
    <w:lsdException w:name="No List" w:lock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uiPriority="33" w:unhideWhenUsed="0" w:qFormat="1"/>
    <w:lsdException w:name="Bibliography" w:uiPriority="37"/>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H1,h1,h11,h12,h13,h14,h15,h16,h17,h111,h121,h131,h141,h151,h161,h18,h112,h122,h132,h142,h152,h162,h19,h113,h123,h133,h143,h153,h163,1,l1,II+,I,Section Head,Chapter Heading,h:1,h:1app,app heading 1,Head 1 (Chapter heading),Tit"/>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rsid w:val="00CD1F81"/>
    <w:rPr>
      <w:rFonts w:eastAsia="Calibri"/>
      <w:sz w:val="16"/>
      <w:szCs w:val="16"/>
      <w14:cntxtAlts/>
    </w:rPr>
  </w:style>
  <w:style w:type="character" w:styleId="FootnoteReference">
    <w:name w:val="footnote reference"/>
    <w:aliases w:val="ECC Footnote number,Footnote symbol,Appel note de bas de p,Appel note de bas de p + (Asian) Batang,Black,Footnote Reference/,(NECG) Footnote Reference,Nota,Footnote"/>
    <w:basedOn w:val="DefaultParagraphFont"/>
    <w:rsid w:val="00DB17F9"/>
    <w:rPr>
      <w:rFonts w:ascii="Arial" w:hAnsi="Arial"/>
      <w:sz w:val="20"/>
      <w:vertAlign w:val="superscript"/>
    </w:rPr>
  </w:style>
  <w:style w:type="paragraph" w:styleId="Caption">
    <w:name w:val="caption"/>
    <w:aliases w:val="ECC Caption,Ca,Figure Lable"/>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uiPriority w:val="99"/>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locked/>
    <w:rsid w:val="00794264"/>
    <w:rPr>
      <w:rFonts w:ascii="Times New Roman" w:hAnsi="Times New Roman"/>
      <w:sz w:val="24"/>
      <w:szCs w:val="24"/>
    </w:rPr>
  </w:style>
  <w:style w:type="character" w:styleId="CommentReference">
    <w:name w:val="annotation reference"/>
    <w:basedOn w:val="DefaultParagraphFont"/>
    <w:uiPriority w:val="99"/>
    <w:semiHidden/>
    <w:locked/>
    <w:rsid w:val="00794264"/>
    <w:rPr>
      <w:sz w:val="16"/>
      <w:szCs w:val="16"/>
    </w:rPr>
  </w:style>
  <w:style w:type="paragraph" w:styleId="CommentText">
    <w:name w:val="annotation text"/>
    <w:basedOn w:val="Normal"/>
    <w:link w:val="CommentTextChar"/>
    <w:uiPriority w:val="99"/>
    <w:semiHidden/>
    <w:locked/>
    <w:rsid w:val="00794264"/>
    <w:rPr>
      <w:szCs w:val="20"/>
    </w:rPr>
  </w:style>
  <w:style w:type="character" w:customStyle="1" w:styleId="CommentTextChar">
    <w:name w:val="Comment Text Char"/>
    <w:basedOn w:val="DefaultParagraphFont"/>
    <w:link w:val="CommentText"/>
    <w:uiPriority w:val="99"/>
    <w:semiHidden/>
    <w:rsid w:val="00794264"/>
    <w:rPr>
      <w:rFonts w:eastAsia="Calibri"/>
      <w:lang w:val="en-GB"/>
    </w:rPr>
  </w:style>
  <w:style w:type="paragraph" w:styleId="CommentSubject">
    <w:name w:val="annotation subject"/>
    <w:basedOn w:val="CommentText"/>
    <w:next w:val="CommentText"/>
    <w:link w:val="CommentSubjectChar"/>
    <w:uiPriority w:val="99"/>
    <w:semiHidden/>
    <w:locked/>
    <w:rsid w:val="00794264"/>
    <w:rPr>
      <w:b/>
      <w:bCs/>
    </w:rPr>
  </w:style>
  <w:style w:type="character" w:customStyle="1" w:styleId="CommentSubjectChar">
    <w:name w:val="Comment Subject Char"/>
    <w:basedOn w:val="CommentTextChar"/>
    <w:link w:val="CommentSubject"/>
    <w:uiPriority w:val="99"/>
    <w:semiHidden/>
    <w:rsid w:val="00794264"/>
    <w:rPr>
      <w:rFonts w:eastAsia="Calibri"/>
      <w:b/>
      <w:bCs/>
      <w:lang w:val="en-GB"/>
    </w:rPr>
  </w:style>
  <w:style w:type="paragraph" w:styleId="Revision">
    <w:name w:val="Revision"/>
    <w:hidden/>
    <w:uiPriority w:val="99"/>
    <w:semiHidden/>
    <w:rsid w:val="00794264"/>
    <w:pPr>
      <w:spacing w:before="0" w:after="0"/>
      <w:jc w:val="left"/>
    </w:pPr>
    <w:rPr>
      <w:rFonts w:eastAsia="Calibri"/>
      <w:szCs w:val="22"/>
      <w:lang w:val="en-GB"/>
    </w:rPr>
  </w:style>
  <w:style w:type="character" w:styleId="FollowedHyperlink">
    <w:name w:val="FollowedHyperlink"/>
    <w:basedOn w:val="DefaultParagraphFont"/>
    <w:uiPriority w:val="99"/>
    <w:semiHidden/>
    <w:locked/>
    <w:rsid w:val="007942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image" Target="media/image14.png"/><Relationship Id="rId39" Type="http://schemas.openxmlformats.org/officeDocument/2006/relationships/image" Target="media/image26.emf"/><Relationship Id="rId21" Type="http://schemas.openxmlformats.org/officeDocument/2006/relationships/image" Target="media/image10.emf"/><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8.wmf"/><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standards.its.dot.gov/Factsheets/Factsheet/80"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package" Target="embeddings/Microsoft_PowerPoint_Slide1.sldx"/><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hyperlink" Target="http://www.efis.dk/documents/44659" TargetMode="External"/><Relationship Id="rId53" Type="http://schemas.openxmlformats.org/officeDocument/2006/relationships/fontTable" Target="fontTable.xml"/><Relationship Id="rId58"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footer" Target="footer1.xml"/><Relationship Id="rId57"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18.png"/><Relationship Id="rId44" Type="http://schemas.openxmlformats.org/officeDocument/2006/relationships/hyperlink" Target="http://www.etsi.org/deliver/etsi_en/301700_301799/301783/02.01.01_60/en_301783v020101p.pdf" TargetMode="External"/><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package" Target="embeddings/Microsoft_PowerPoint_Slide2.sldx"/><Relationship Id="rId27" Type="http://schemas.openxmlformats.org/officeDocument/2006/relationships/image" Target="media/image15.png"/><Relationship Id="rId30" Type="http://schemas.openxmlformats.org/officeDocument/2006/relationships/hyperlink" Target="http://www.iperf.fr"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2.xml"/><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cept.org/Documents/cpg-pt-d/38075/ptd-17-105r1_studies-under-wrc-19-agenda-item-116-compliance-with-outdoor-limit-5-150-5-250-mhz"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2.emf"/><Relationship Id="rId1" Type="http://schemas.openxmlformats.org/officeDocument/2006/relationships/image" Target="media/image3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20(20).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57C85-D20A-4B59-954F-ED190C255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 (20)</Template>
  <TotalTime>8</TotalTime>
  <Pages>56</Pages>
  <Words>20774</Words>
  <Characters>105330</Characters>
  <Application>Microsoft Office Word</Application>
  <DocSecurity>0</DocSecurity>
  <Lines>3291</Lines>
  <Paragraphs>2472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ECC Report XX</vt:lpstr>
      <vt:lpstr>Draft ECC Report XX</vt:lpstr>
    </vt:vector>
  </TitlesOfParts>
  <Manager>stella.lyubchenko@eco.cept.org</Manager>
  <Company>ECO</Company>
  <LinksUpToDate>false</LinksUpToDate>
  <CharactersWithSpaces>123632</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author</dc:creator>
  <dc:description>This template is used as guidance to draft ECC Reports</dc:description>
  <cp:lastModifiedBy>Anne-Dorthe Hjelm Christensen</cp:lastModifiedBy>
  <cp:revision>6</cp:revision>
  <cp:lastPrinted>2018-03-20T09:25:00Z</cp:lastPrinted>
  <dcterms:created xsi:type="dcterms:W3CDTF">2018-05-07T13:00:00Z</dcterms:created>
  <dcterms:modified xsi:type="dcterms:W3CDTF">2018-05-07T13:08:00Z</dcterms:modified>
  <cp:category>protected templates</cp:category>
  <cp:contentStatus>Revision 24.10.2014</cp:contentStatus>
</cp:coreProperties>
</file>