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41D3A" w:rsidRPr="00395191" w:rsidRDefault="00C81DB3" w:rsidP="00DD29EB">
      <w:pPr>
        <w:pStyle w:val="coverpageReporttitledescription"/>
        <w:jc w:val="left"/>
        <w:rPr>
          <w:lang w:val="en-GB"/>
        </w:rPr>
      </w:pPr>
      <w:bookmarkStart w:id="0" w:name="_GoBack"/>
      <w:bookmarkEnd w:id="0"/>
      <w:r w:rsidRPr="00395191">
        <w:rPr>
          <w:lang w:val="en-GB"/>
        </w:rPr>
        <w:t xml:space="preserve">Compatibility </w:t>
      </w:r>
      <w:r w:rsidR="00267BA2" w:rsidRPr="00395191">
        <w:rPr>
          <w:lang w:val="en-GB"/>
        </w:rPr>
        <w:t>studies between PMSE and other systems/services in the band 1350-1400 MHz</w:t>
      </w:r>
    </w:p>
    <w:p w:rsidR="00930439" w:rsidRPr="00395191" w:rsidRDefault="0027787F" w:rsidP="00941D3A">
      <w:pPr>
        <w:pStyle w:val="coverpageapprovedDDMMYY"/>
        <w:rPr>
          <w:lang w:val="en-GB"/>
        </w:rPr>
      </w:pPr>
      <w:r w:rsidRPr="00395191">
        <w:rPr>
          <w:noProof/>
          <w:lang w:eastAsia="da-DK"/>
        </w:rPr>
        <mc:AlternateContent>
          <mc:Choice Requires="wpg">
            <w:drawing>
              <wp:anchor distT="0" distB="0" distL="114300" distR="114300" simplePos="0" relativeHeight="251662336" behindDoc="0" locked="1" layoutInCell="1" allowOverlap="1" wp14:anchorId="41CA164A" wp14:editId="00C5F8FE">
                <wp:simplePos x="0" y="0"/>
                <wp:positionH relativeFrom="page">
                  <wp:posOffset>0</wp:posOffset>
                </wp:positionH>
                <wp:positionV relativeFrom="page">
                  <wp:posOffset>1440180</wp:posOffset>
                </wp:positionV>
                <wp:extent cx="7560000" cy="1627200"/>
                <wp:effectExtent l="0" t="0" r="3175" b="0"/>
                <wp:wrapTopAndBottom/>
                <wp:docPr id="15" name="Gruppieren 15"/>
                <wp:cNvGraphicFramePr/>
                <a:graphic xmlns:a="http://schemas.openxmlformats.org/drawingml/2006/main">
                  <a:graphicData uri="http://schemas.microsoft.com/office/word/2010/wordprocessingGroup">
                    <wpg:wgp>
                      <wpg:cNvGrpSpPr/>
                      <wpg:grpSpPr>
                        <a:xfrm>
                          <a:off x="0" y="0"/>
                          <a:ext cx="7560000" cy="1627200"/>
                          <a:chOff x="-1" y="0"/>
                          <a:chExt cx="7560635" cy="1628473"/>
                        </a:xfrm>
                      </wpg:grpSpPr>
                      <wps:wsp>
                        <wps:cNvPr id="14" name="Text Box 9"/>
                        <wps:cNvSpPr txBox="1">
                          <a:spLocks noChangeArrowheads="1"/>
                        </wps:cNvSpPr>
                        <wps:spPr bwMode="auto">
                          <a:xfrm>
                            <a:off x="-1" y="0"/>
                            <a:ext cx="7560635" cy="1628473"/>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07025" w:rsidRPr="00F7440E" w:rsidRDefault="00807025" w:rsidP="00264464">
                              <w:pPr>
                                <w:pStyle w:val="coverpageECCReport"/>
                                <w:shd w:val="clear" w:color="auto" w:fill="auto"/>
                              </w:pPr>
                              <w:r w:rsidRPr="00264464">
                                <w:t xml:space="preserve">ECC Report </w:t>
                              </w:r>
                              <w:bookmarkStart w:id="1" w:name="Report_Number"/>
                              <w:r>
                                <w:rPr>
                                  <w:rStyle w:val="IntenseReference"/>
                                </w:rPr>
                                <w:t>245</w:t>
                              </w:r>
                              <w:bookmarkEnd w:id="1"/>
                            </w:p>
                          </w:txbxContent>
                        </wps:txbx>
                        <wps:bodyPr rot="0" vert="horz" wrap="square" lIns="2880000" tIns="540000" rIns="91440" bIns="45720" anchor="t" anchorCtr="0" upright="1">
                          <a:noAutofit/>
                        </wps:bodyPr>
                      </wps:wsp>
                      <wpg:grpSp>
                        <wpg:cNvPr id="8" name="Group 18"/>
                        <wpg:cNvGrpSpPr>
                          <a:grpSpLocks/>
                        </wpg:cNvGrpSpPr>
                        <wpg:grpSpPr bwMode="auto">
                          <a:xfrm>
                            <a:off x="828136" y="34505"/>
                            <a:ext cx="1703705" cy="1564640"/>
                            <a:chOff x="431" y="2744"/>
                            <a:chExt cx="2683" cy="2464"/>
                          </a:xfrm>
                        </wpg:grpSpPr>
                        <wps:wsp>
                          <wps:cNvPr id="9"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0"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1"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2"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3"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id="Gruppieren 15" o:spid="_x0000_s1026" style="position:absolute;left:0;text-align:left;margin-left:0;margin-top:113.4pt;width:595.3pt;height:128.15pt;z-index:251662336;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">
                <v:shapetype id="_x0000_t202" coordsize="21600,21600" o:spt="202" path="m,l,21600r21600,l21600,xe">
                  <v:stroke joinstyle="miter"/>
                  <v:path gradientshapeok="t" o:connecttype="rect"/>
                </v:shapetype>
                <v:shape id="Text Box 9" o:spid="_x0000_s1027" type="#_x0000_t202" style="position:absolute;width:75606;height:16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D8VsIA&#10;AADbAAAADwAAAGRycy9kb3ducmV2LnhtbERPTWvCQBC9F/wPywi9NZtaaWrqKhIQqhRKUg8eh+w0&#10;Cc3OhuyapP/eFYTe5vE+Z72dTCsG6l1jWcFzFIMgLq1uuFJw+t4/vYFwHllja5kU/JGD7Wb2sMZU&#10;25FzGgpfiRDCLkUFtfddKqUrazLoItsRB+7H9gZ9gH0ldY9jCDetXMTxqzTYcGiosaOspvK3uBgF&#10;59VOdudjliS5+1zQy2GwfvxS6nE+7d5BeJr8v/ju/tBh/hJuv4QD5OY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IPxWwgAAANsAAAAPAAAAAAAAAAAAAAAAAJgCAABkcnMvZG93&#10;bnJldi54bWxQSwUGAAAAAAQABAD1AAAAhwMAAAAA&#10;" fillcolor="#887e6e" stroked="f">
                  <v:textbox inset="80mm,15mm">
                    <w:txbxContent>
                      <w:p w:rsidR="00807025" w:rsidRPr="00F7440E" w:rsidRDefault="00807025" w:rsidP="00264464">
                        <w:pPr>
                          <w:pStyle w:val="coverpageECCReport"/>
                          <w:shd w:val="clear" w:color="auto" w:fill="auto"/>
                        </w:pPr>
                        <w:r w:rsidRPr="00264464">
                          <w:t xml:space="preserve">ECC Report </w:t>
                        </w:r>
                        <w:bookmarkStart w:id="1" w:name="Report_Number"/>
                        <w:r>
                          <w:rPr>
                            <w:rStyle w:val="IntenseReference"/>
                          </w:rPr>
                          <w:t>245</w:t>
                        </w:r>
                        <w:bookmarkEnd w:id="1"/>
                      </w:p>
                    </w:txbxContent>
                  </v:textbox>
                </v:shape>
                <v:group id="Group 18" o:spid="_x0000_s1028" style="position:absolute;left:8281;top:345;width:17037;height:15646" coordorigin="431,2744" coordsize="2683,24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line id="Line 11" o:spid="_x0000_s1029" style="position:absolute;rotation:45;visibility:visible;mso-wrap-style:square" from="1265,2646" to="1279,4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Xr5MQAAADaAAAADwAAAGRycy9kb3ducmV2LnhtbESPT2vCQBTE74V+h+UVvNVNK4YYXaUU&#10;xT940Va8PrLPJJh9G3ZXjd/eFQo9DjPzG2Yy60wjruR8bVnBRz8BQVxYXXOp4Pdn8Z6B8AFZY2OZ&#10;FNzJw2z6+jLBXNsb7+i6D6WIEPY5KqhCaHMpfVGRQd+3LXH0TtYZDFG6UmqHtwg3jfxMklQarDku&#10;VNjSd0XFeX8xCpbZdp4ei1G9QZdmh8VlfdwMhkr13rqvMYhAXfgP/7VXWsEInlfiDZDT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NevkxAAAANoAAAAPAAAAAAAAAAAA&#10;AAAAAKECAABkcnMvZG93bnJldi54bWxQSwUGAAAAAAQABAD5AAAAkgMAAAAA&#10;" strokecolor="#d2232a" strokeweight="15pt"/>
                  <v:line id="Line 12" o:spid="_x0000_s1030" style="position:absolute;rotation:-45;flip:x;visibility:visible;mso-wrap-style:square" from="574,4478" to="2005,4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VgDcEAAADbAAAADwAAAGRycy9kb3ducmV2LnhtbESPQYvCQAyF74L/YYjgTacKylIdRQRB&#10;T7quHrzFTmyrnUzpjFr//eawsLeE9/Lel/mydZV6URNKzwZGwwQUceZtybmB089m8AUqRGSLlWcy&#10;8KEAy0W3M8fU+jd/0+sYcyUhHFI0UMRYp1qHrCCHYehrYtFuvnEYZW1ybRt8S7ir9DhJptphydJQ&#10;YE3rgrLH8ekM0JXO9xsRHibTy8TlH73bhL0x/V67moGK1MZ/89/11gq+0MsvMoBe/A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FhWANwQAAANsAAAAPAAAAAAAAAAAAAAAA&#10;AKECAABkcnMvZG93bnJldi54bWxQSwUGAAAAAAQABAD5AAAAjwMAAAAA&#10;" strokecolor="#d2232a" strokeweight="15pt"/>
                  <v:line id="Line 13" o:spid="_x0000_s1031" style="position:absolute;rotation:-45;flip:x;visibility:visible;mso-wrap-style:square" from="2352,3653" to="2353,5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2/9sMAAADbAAAADwAAAGRycy9kb3ducmV2LnhtbERPTWvCQBC9C/0PyxR6EbOxBZE0q1ih&#10;RQ8FY4t4HLLTJDQ7G3fXmP77riB4m8f7nHw5mFb05HxjWcE0SUEQl1Y3XCn4/nqfzEH4gKyxtUwK&#10;/sjDcvEwyjHT9sIF9ftQiRjCPkMFdQhdJqUvazLoE9sRR+7HOoMhQldJ7fASw00rn9N0Jg02HBtq&#10;7GhdU/m7PxsFZ3dC9zF+w8PusArt8aXY9p+FUk+Pw+oVRKAh3MU390bH+VO4/hIPkI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ydv/bDAAAA2wAAAA8AAAAAAAAAAAAA&#10;AAAAoQIAAGRycy9kb3ducmV2LnhtbFBLBQYAAAAABAAEAPkAAACRAwAAAAA=&#10;" strokecolor="white" strokeweight="15pt"/>
                  <v:line id="Line 14" o:spid="_x0000_s1032" style="position:absolute;rotation:-45;flip:x;visibility:visible;mso-wrap-style:square" from="1566,3520" to="3114,35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8hgcMAAADbAAAADwAAAGRycy9kb3ducmV2LnhtbERPTWvCQBC9F/wPywheitnUgpQ0q2hB&#10;aQ9CY4t4HLLTJJidjbtrTP+9WxB6m8f7nHw5mFb05HxjWcFTkoIgLq1uuFLw/bWZvoDwAVlja5kU&#10;/JKH5WL0kGOm7ZUL6vehEjGEfYYK6hC6TEpf1mTQJ7YjjtyPdQZDhK6S2uE1hptWztJ0Lg02HBtq&#10;7OitpvK0vxgFF3dGt31c4+HzsArt8bn46HeFUpPxsHoFEWgI/+K7+13H+TP4+yUeIB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xPIYHDAAAA2wAAAA8AAAAAAAAAAAAA&#10;AAAAoQIAAGRycy9kb3ducmV2LnhtbFBLBQYAAAAABAAEAPkAAACRAwAAAAA=&#10;" strokecolor="white" strokeweight="15pt"/>
                  <v:line id="Line 15" o:spid="_x0000_s1033" style="position:absolute;visibility:visible;mso-wrap-style:square" from="1797,2744" to="1798,5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PThcEAAADbAAAADwAAAGRycy9kb3ducmV2LnhtbERPTWvCQBC9C/0PyxR6000tiE1dJUgD&#10;3rSa0OuQnWZDs7Npdk3iv3cLhd7m8T5ns5tsKwbqfeNYwfMiAUFcOd1wraC45PM1CB+QNbaOScGN&#10;POy2D7MNptqN/EHDOdQihrBPUYEJoUul9JUhi37hOuLIfbneYoiwr6XucYzhtpXLJFlJiw3HBoMd&#10;7Q1V3+erVZBlyWe7L8r8uNTm/VT+4Ou4Xin19DhlbyACTeFf/Oc+6Dj/BX5/iQfI7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rc9OFwQAAANsAAAAPAAAAAAAAAAAAAAAA&#10;AKECAABkcnMvZG93bnJldi54bWxQSwUGAAAAAAQABAD5AAAAjwMAAAAA&#10;" strokecolor="#887e6e" strokeweight="15.5pt"/>
                </v:group>
                <w10:wrap type="topAndBottom" anchorx="page" anchory="page"/>
                <w10:anchorlock/>
              </v:group>
            </w:pict>
          </mc:Fallback>
        </mc:AlternateContent>
      </w:r>
      <w:r w:rsidR="00807025" w:rsidRPr="00395191">
        <w:rPr>
          <w:lang w:val="en-GB"/>
        </w:rPr>
        <w:t>Approved 29 January 2016</w:t>
      </w:r>
    </w:p>
    <w:p w:rsidR="00930439" w:rsidRPr="00395191" w:rsidRDefault="00930439" w:rsidP="00673A9B">
      <w:pPr>
        <w:pStyle w:val="coverpagelastupdatedDDMMYY"/>
        <w:rPr>
          <w:lang w:val="en-GB"/>
        </w:rPr>
      </w:pPr>
      <w:r w:rsidRPr="00395191">
        <w:rPr>
          <w:noProof/>
          <w:lang w:eastAsia="da-DK"/>
        </w:rPr>
        <mc:AlternateContent>
          <mc:Choice Requires="wps">
            <w:drawing>
              <wp:anchor distT="0" distB="0" distL="114300" distR="114300" simplePos="0" relativeHeight="251661312" behindDoc="0" locked="1" layoutInCell="1" allowOverlap="1" wp14:anchorId="45EDCF29" wp14:editId="4F313C26">
                <wp:simplePos x="0" y="0"/>
                <wp:positionH relativeFrom="page">
                  <wp:posOffset>-1270</wp:posOffset>
                </wp:positionH>
                <wp:positionV relativeFrom="page">
                  <wp:posOffset>9803765</wp:posOffset>
                </wp:positionV>
                <wp:extent cx="7559675" cy="179705"/>
                <wp:effectExtent l="0" t="0" r="3175" b="0"/>
                <wp:wrapNone/>
                <wp:docPr id="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1CD0FAA" id="Rectangle 8" o:spid="_x0000_s1026" style="position:absolute;margin-left:-.1pt;margin-top:771.95pt;width:595.25pt;height:14.1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" fillcolor="#887e6e" stroked="f">
                <v:textbox inset=",15mm"/>
                <w10:wrap anchorx="page" anchory="page"/>
                <w10:anchorlock/>
              </v:rect>
            </w:pict>
          </mc:Fallback>
        </mc:AlternateContent>
      </w:r>
    </w:p>
    <w:p w:rsidR="008A54FC" w:rsidRPr="00395191" w:rsidRDefault="008A54FC" w:rsidP="00264464">
      <w:pPr>
        <w:rPr>
          <w:rStyle w:val="ECCParagraph"/>
        </w:rPr>
      </w:pPr>
    </w:p>
    <w:p w:rsidR="008A54FC" w:rsidRPr="00395191" w:rsidRDefault="008A54FC" w:rsidP="009465E0">
      <w:pPr>
        <w:pStyle w:val="Heading1"/>
        <w:rPr>
          <w:lang w:val="en-GB"/>
        </w:rPr>
      </w:pPr>
      <w:bookmarkStart w:id="2" w:name="_Toc380056496"/>
      <w:bookmarkStart w:id="3" w:name="_Toc380059747"/>
      <w:bookmarkStart w:id="4" w:name="_Toc380059784"/>
      <w:bookmarkStart w:id="5" w:name="_Toc396153635"/>
      <w:bookmarkStart w:id="6" w:name="_Toc396383862"/>
      <w:bookmarkStart w:id="7" w:name="_Toc396917295"/>
      <w:bookmarkStart w:id="8" w:name="_Toc396917344"/>
      <w:bookmarkStart w:id="9" w:name="_Toc396917406"/>
      <w:bookmarkStart w:id="10" w:name="_Toc396917459"/>
      <w:bookmarkStart w:id="11" w:name="_Toc396917626"/>
      <w:bookmarkStart w:id="12" w:name="_Toc396917641"/>
      <w:bookmarkStart w:id="13" w:name="_Toc396917746"/>
      <w:bookmarkStart w:id="14" w:name="_Toc441668026"/>
      <w:r w:rsidRPr="00395191">
        <w:rPr>
          <w:lang w:val="en-GB"/>
        </w:rPr>
        <w:lastRenderedPageBreak/>
        <w:t>Executive summary</w:t>
      </w:r>
      <w:bookmarkEnd w:id="2"/>
      <w:bookmarkEnd w:id="3"/>
      <w:bookmarkEnd w:id="4"/>
      <w:bookmarkEnd w:id="5"/>
      <w:bookmarkEnd w:id="6"/>
      <w:bookmarkEnd w:id="7"/>
      <w:bookmarkEnd w:id="8"/>
      <w:bookmarkEnd w:id="9"/>
      <w:bookmarkEnd w:id="10"/>
      <w:bookmarkEnd w:id="11"/>
      <w:bookmarkEnd w:id="12"/>
      <w:bookmarkEnd w:id="13"/>
      <w:bookmarkEnd w:id="14"/>
    </w:p>
    <w:p w:rsidR="00ED4C2A" w:rsidRPr="00395191" w:rsidRDefault="00ED4C2A" w:rsidP="00EF757F">
      <w:pPr>
        <w:rPr>
          <w:rStyle w:val="ECCParagraph"/>
        </w:rPr>
      </w:pPr>
      <w:r w:rsidRPr="00395191">
        <w:rPr>
          <w:rStyle w:val="ECCParagraph"/>
        </w:rPr>
        <w:t xml:space="preserve">This ECC Report investigates the compatibility between </w:t>
      </w:r>
      <w:r w:rsidR="00394A4D" w:rsidRPr="00395191">
        <w:rPr>
          <w:rStyle w:val="ECCParagraph"/>
        </w:rPr>
        <w:t xml:space="preserve">audio </w:t>
      </w:r>
      <w:r w:rsidR="00287CC3" w:rsidRPr="00395191">
        <w:t xml:space="preserve">PMSE </w:t>
      </w:r>
      <w:r w:rsidR="00394A4D" w:rsidRPr="00395191">
        <w:t>systems</w:t>
      </w:r>
      <w:r w:rsidRPr="00395191">
        <w:rPr>
          <w:rStyle w:val="ECCParagraph"/>
        </w:rPr>
        <w:t xml:space="preserve"> and others systems in the frequency range 1350-1400 MHz.</w:t>
      </w:r>
    </w:p>
    <w:p w:rsidR="00032315" w:rsidRPr="00395191" w:rsidRDefault="00032315" w:rsidP="00ED4C2A">
      <w:pPr>
        <w:rPr>
          <w:rStyle w:val="ECCParagraph"/>
        </w:rPr>
      </w:pPr>
      <w:r w:rsidRPr="00395191">
        <w:rPr>
          <w:rStyle w:val="ECCParagraph"/>
        </w:rPr>
        <w:t>This report considered only body worn</w:t>
      </w:r>
      <w:r w:rsidR="00394A4D" w:rsidRPr="00395191">
        <w:rPr>
          <w:rStyle w:val="ECCParagraph"/>
        </w:rPr>
        <w:t xml:space="preserve"> and</w:t>
      </w:r>
      <w:r w:rsidRPr="00395191">
        <w:rPr>
          <w:rStyle w:val="ECCParagraph"/>
        </w:rPr>
        <w:t xml:space="preserve"> handheld </w:t>
      </w:r>
      <w:r w:rsidR="00394A4D" w:rsidRPr="00395191">
        <w:rPr>
          <w:rStyle w:val="ECCParagraph"/>
        </w:rPr>
        <w:t xml:space="preserve">wireless microphone </w:t>
      </w:r>
      <w:r w:rsidRPr="00395191">
        <w:rPr>
          <w:rStyle w:val="ECCParagraph"/>
        </w:rPr>
        <w:t>and IEM</w:t>
      </w:r>
      <w:r w:rsidR="00F17578" w:rsidRPr="00395191">
        <w:rPr>
          <w:rStyle w:val="ECCParagraph"/>
        </w:rPr>
        <w:t>,</w:t>
      </w:r>
      <w:r w:rsidR="009F6FDF" w:rsidRPr="00395191">
        <w:rPr>
          <w:rStyle w:val="ECCParagraph"/>
        </w:rPr>
        <w:t xml:space="preserve"> but excluding </w:t>
      </w:r>
      <w:r w:rsidR="00F17578" w:rsidRPr="00395191">
        <w:rPr>
          <w:rStyle w:val="ECCParagraph"/>
        </w:rPr>
        <w:t>wireless microphone on stands</w:t>
      </w:r>
      <w:r w:rsidRPr="00395191">
        <w:rPr>
          <w:rStyle w:val="ECCParagraph"/>
        </w:rPr>
        <w:t>.</w:t>
      </w:r>
    </w:p>
    <w:p w:rsidR="004B7AD6" w:rsidRPr="00395191" w:rsidRDefault="004B7AD6" w:rsidP="004B7AD6">
      <w:r w:rsidRPr="00395191">
        <w:t xml:space="preserve">Co-channel sharing between the Radiolocation Service/Fixed Service and wireless microphones at the same geographical location would be problematic because of the disruptive effect on the wireless microphone receivers from the radiolocation or the Fixed Service signals. Therefore, by implementing a scanning procedure in order to identify the parts of spectrum, which are in use by other transmitter(s) and the parts, which are available for successful </w:t>
      </w:r>
      <w:r w:rsidR="00394A4D" w:rsidRPr="00395191">
        <w:t xml:space="preserve">audio </w:t>
      </w:r>
      <w:r w:rsidRPr="00395191">
        <w:t xml:space="preserve">PMSE operation, </w:t>
      </w:r>
      <w:r w:rsidR="00394A4D" w:rsidRPr="00395191">
        <w:t xml:space="preserve">audio </w:t>
      </w:r>
      <w:r w:rsidRPr="00395191">
        <w:t>PMSE will avoid being interfered with by Radiolocation/Fixed Service systems and avoid interfering with the Radiolocation/Fixed Service systems.</w:t>
      </w:r>
    </w:p>
    <w:p w:rsidR="004B7AD6" w:rsidRPr="00395191" w:rsidRDefault="004B7AD6" w:rsidP="004B7AD6">
      <w:r w:rsidRPr="00395191">
        <w:t xml:space="preserve">Geographical sharing for co-channel operation </w:t>
      </w:r>
      <w:r w:rsidR="00B351E1" w:rsidRPr="00395191">
        <w:t xml:space="preserve">based on </w:t>
      </w:r>
      <w:r w:rsidRPr="00395191">
        <w:t>exclusion zones around the radars is practical.</w:t>
      </w:r>
      <w:r w:rsidR="00B35CEE" w:rsidRPr="00395191">
        <w:t xml:space="preserve"> </w:t>
      </w:r>
      <w:r w:rsidRPr="00395191">
        <w:t>Co-channel sharing between the fixed service - coordinated and wireless microphones is feasible with the separation distances given in the table.</w:t>
      </w:r>
    </w:p>
    <w:p w:rsidR="004B7AD6" w:rsidRPr="00395191" w:rsidRDefault="004B7AD6" w:rsidP="00A40A0A">
      <w:pPr>
        <w:rPr>
          <w:rStyle w:val="ECCParagraph"/>
        </w:rPr>
      </w:pPr>
      <w:r w:rsidRPr="00395191">
        <w:t>In case of TRR, the risk of interference is quite low for the body worn and hand held equipment. The risk of interference is more significant in case of IEM deployed outdoors. Administrations may consider two mitigation techniques</w:t>
      </w:r>
      <w:r w:rsidRPr="00395191">
        <w:rPr>
          <w:rStyle w:val="ECCParagraph"/>
        </w:rPr>
        <w:t xml:space="preserve">: </w:t>
      </w:r>
    </w:p>
    <w:p w:rsidR="004B7AD6" w:rsidRPr="00395191" w:rsidRDefault="004B7AD6" w:rsidP="004B7AD6">
      <w:pPr>
        <w:pStyle w:val="ECCBulletsLv1"/>
        <w:rPr>
          <w:rStyle w:val="ECCParagraph"/>
        </w:rPr>
      </w:pPr>
      <w:r w:rsidRPr="00395191">
        <w:rPr>
          <w:rStyle w:val="ECCParagraph"/>
        </w:rPr>
        <w:t>Implementation of separation distances (1 km), if possible or</w:t>
      </w:r>
    </w:p>
    <w:p w:rsidR="004B7AD6" w:rsidRPr="00395191" w:rsidRDefault="004B7AD6" w:rsidP="004B7AD6">
      <w:pPr>
        <w:pStyle w:val="ECCBulletsLv1"/>
        <w:rPr>
          <w:rStyle w:val="ECCParagraph"/>
        </w:rPr>
      </w:pPr>
      <w:r w:rsidRPr="00395191">
        <w:rPr>
          <w:rStyle w:val="ECCParagraph"/>
        </w:rPr>
        <w:t>Limit the deployment of IEM to indoors.</w:t>
      </w:r>
    </w:p>
    <w:p w:rsidR="00EF757F" w:rsidRPr="00395191" w:rsidRDefault="004B7AD6" w:rsidP="00EF757F">
      <w:r w:rsidRPr="00395191">
        <w:t xml:space="preserve">For UAS </w:t>
      </w:r>
      <w:r w:rsidR="00EF757F" w:rsidRPr="00395191">
        <w:t xml:space="preserve">BS </w:t>
      </w:r>
      <w:r w:rsidRPr="00395191">
        <w:t>the separation distances are of the order of 250 m, considering the mobile usage of this system, the need and practicability of the implementation of such a separation distance is questionable.</w:t>
      </w:r>
      <w:r w:rsidR="00EF757F" w:rsidRPr="00395191">
        <w:t xml:space="preserve"> For UAS UAV: </w:t>
      </w:r>
    </w:p>
    <w:p w:rsidR="00EF757F" w:rsidRPr="00395191" w:rsidRDefault="00EF757F" w:rsidP="00807025">
      <w:pPr>
        <w:pStyle w:val="ECCBulletsLv1"/>
      </w:pPr>
      <w:r w:rsidRPr="00395191">
        <w:t>outdoor PMSE, the separation dis</w:t>
      </w:r>
      <w:r w:rsidR="00807025" w:rsidRPr="00395191">
        <w:t>tances are of the order of 3 km;</w:t>
      </w:r>
      <w:r w:rsidRPr="00395191">
        <w:t xml:space="preserve"> </w:t>
      </w:r>
    </w:p>
    <w:p w:rsidR="004B7AD6" w:rsidRPr="00395191" w:rsidRDefault="00EF757F" w:rsidP="00807025">
      <w:pPr>
        <w:pStyle w:val="ECCBulletsLv1"/>
      </w:pPr>
      <w:proofErr w:type="gramStart"/>
      <w:r w:rsidRPr="00395191">
        <w:t>indoor</w:t>
      </w:r>
      <w:proofErr w:type="gramEnd"/>
      <w:r w:rsidRPr="00395191">
        <w:t xml:space="preserve"> PMSE, no need for mitigation techniques.</w:t>
      </w:r>
    </w:p>
    <w:p w:rsidR="004B7AD6" w:rsidRPr="00395191" w:rsidRDefault="004B7AD6" w:rsidP="00A40A0A"/>
    <w:p w:rsidR="00807025" w:rsidRPr="00395191" w:rsidRDefault="00807025">
      <w:r w:rsidRPr="00395191">
        <w:br w:type="page"/>
      </w:r>
    </w:p>
    <w:p w:rsidR="004B7AD6" w:rsidRPr="00395191" w:rsidRDefault="004B7AD6" w:rsidP="004B7AD6">
      <w:r w:rsidRPr="00395191">
        <w:lastRenderedPageBreak/>
        <w:t>The following table provides an overview of the proposed mitigation techniques.</w:t>
      </w:r>
    </w:p>
    <w:p w:rsidR="004B7AD6" w:rsidRPr="00395191" w:rsidRDefault="00156378" w:rsidP="00156378">
      <w:pPr>
        <w:pStyle w:val="Caption"/>
        <w:rPr>
          <w:lang w:val="en-GB"/>
        </w:rPr>
      </w:pPr>
      <w:r w:rsidRPr="00395191">
        <w:rPr>
          <w:lang w:val="en-GB"/>
        </w:rPr>
        <w:t xml:space="preserve">Table </w:t>
      </w:r>
      <w:r w:rsidR="008D5B5F" w:rsidRPr="00395191">
        <w:rPr>
          <w:lang w:val="en-GB"/>
        </w:rPr>
        <w:fldChar w:fldCharType="begin"/>
      </w:r>
      <w:r w:rsidR="008D5B5F" w:rsidRPr="00395191">
        <w:rPr>
          <w:lang w:val="en-GB"/>
        </w:rPr>
        <w:instrText xml:space="preserve"> SEQ Table \* ARABIC </w:instrText>
      </w:r>
      <w:r w:rsidR="008D5B5F" w:rsidRPr="00395191">
        <w:rPr>
          <w:lang w:val="en-GB"/>
        </w:rPr>
        <w:fldChar w:fldCharType="separate"/>
      </w:r>
      <w:r w:rsidR="0053511F">
        <w:rPr>
          <w:noProof/>
          <w:lang w:val="en-GB"/>
        </w:rPr>
        <w:t>1</w:t>
      </w:r>
      <w:r w:rsidR="008D5B5F" w:rsidRPr="00395191">
        <w:rPr>
          <w:noProof/>
          <w:lang w:val="en-GB"/>
        </w:rPr>
        <w:fldChar w:fldCharType="end"/>
      </w:r>
      <w:r w:rsidR="00C81DB3" w:rsidRPr="00395191">
        <w:rPr>
          <w:lang w:val="en-GB"/>
        </w:rPr>
        <w:t xml:space="preserve">: </w:t>
      </w:r>
      <w:r w:rsidR="00EF757F" w:rsidRPr="00395191">
        <w:rPr>
          <w:lang w:val="en-GB"/>
        </w:rPr>
        <w:t xml:space="preserve">Overview </w:t>
      </w:r>
      <w:r w:rsidR="00C81DB3" w:rsidRPr="00395191">
        <w:rPr>
          <w:lang w:val="en-GB"/>
        </w:rPr>
        <w:t>of the proposed mitigation techniques</w:t>
      </w:r>
    </w:p>
    <w:tbl>
      <w:tblPr>
        <w:tblStyle w:val="ECCTable-redheader"/>
        <w:tblW w:w="0" w:type="auto"/>
        <w:tblInd w:w="0" w:type="dxa"/>
        <w:tblLook w:val="04A0" w:firstRow="1" w:lastRow="0" w:firstColumn="1" w:lastColumn="0" w:noHBand="0" w:noVBand="1"/>
      </w:tblPr>
      <w:tblGrid>
        <w:gridCol w:w="1696"/>
        <w:gridCol w:w="3969"/>
        <w:gridCol w:w="3964"/>
      </w:tblGrid>
      <w:tr w:rsidR="004B7AD6" w:rsidRPr="00395191" w:rsidTr="00CB7C0B">
        <w:trPr>
          <w:cnfStyle w:val="100000000000" w:firstRow="1" w:lastRow="0" w:firstColumn="0" w:lastColumn="0" w:oddVBand="0" w:evenVBand="0" w:oddHBand="0" w:evenHBand="0" w:firstRowFirstColumn="0" w:firstRowLastColumn="0" w:lastRowFirstColumn="0" w:lastRowLastColumn="0"/>
        </w:trPr>
        <w:tc>
          <w:tcPr>
            <w:tcW w:w="1696" w:type="dxa"/>
          </w:tcPr>
          <w:p w:rsidR="004B7AD6" w:rsidRPr="00395191" w:rsidRDefault="004B7AD6" w:rsidP="004B7AD6">
            <w:r w:rsidRPr="00395191">
              <w:t>Service</w:t>
            </w:r>
          </w:p>
        </w:tc>
        <w:tc>
          <w:tcPr>
            <w:tcW w:w="3969" w:type="dxa"/>
          </w:tcPr>
          <w:p w:rsidR="004B7AD6" w:rsidRPr="00395191" w:rsidRDefault="004B7AD6" w:rsidP="004B7AD6">
            <w:r w:rsidRPr="00395191">
              <w:t>Body worn / Hand held</w:t>
            </w:r>
          </w:p>
        </w:tc>
        <w:tc>
          <w:tcPr>
            <w:tcW w:w="3964" w:type="dxa"/>
          </w:tcPr>
          <w:p w:rsidR="004B7AD6" w:rsidRPr="00395191" w:rsidRDefault="004B7AD6" w:rsidP="004B7AD6">
            <w:r w:rsidRPr="00395191">
              <w:t>IEM</w:t>
            </w:r>
          </w:p>
        </w:tc>
      </w:tr>
      <w:tr w:rsidR="004B7AD6" w:rsidRPr="00395191" w:rsidTr="00CB7C0B">
        <w:tc>
          <w:tcPr>
            <w:tcW w:w="1696" w:type="dxa"/>
          </w:tcPr>
          <w:p w:rsidR="004B7AD6" w:rsidRPr="00395191" w:rsidRDefault="004B7AD6" w:rsidP="00CB7C0B">
            <w:pPr>
              <w:jc w:val="left"/>
            </w:pPr>
            <w:r w:rsidRPr="00395191">
              <w:t>Radiolocation</w:t>
            </w:r>
          </w:p>
        </w:tc>
        <w:tc>
          <w:tcPr>
            <w:tcW w:w="3969" w:type="dxa"/>
          </w:tcPr>
          <w:p w:rsidR="004B7AD6" w:rsidRPr="00395191" w:rsidRDefault="004B7AD6" w:rsidP="00CB7C0B">
            <w:pPr>
              <w:jc w:val="left"/>
            </w:pPr>
            <w:r w:rsidRPr="00395191">
              <w:t xml:space="preserve">Outdoor: </w:t>
            </w:r>
            <w:r w:rsidR="000941BB" w:rsidRPr="00395191">
              <w:br/>
            </w:r>
            <w:r w:rsidRPr="00395191">
              <w:t xml:space="preserve">separation distance of 15 km </w:t>
            </w:r>
          </w:p>
          <w:p w:rsidR="004B7AD6" w:rsidRPr="00395191" w:rsidRDefault="004B7AD6" w:rsidP="00CB7C0B">
            <w:pPr>
              <w:jc w:val="left"/>
            </w:pPr>
            <w:r w:rsidRPr="00395191">
              <w:t xml:space="preserve">Indoor: </w:t>
            </w:r>
            <w:r w:rsidR="000941BB" w:rsidRPr="00395191">
              <w:br/>
            </w:r>
            <w:r w:rsidRPr="00395191">
              <w:t xml:space="preserve">separation distance of 5 km </w:t>
            </w:r>
          </w:p>
        </w:tc>
        <w:tc>
          <w:tcPr>
            <w:tcW w:w="3964" w:type="dxa"/>
          </w:tcPr>
          <w:p w:rsidR="004B7AD6" w:rsidRPr="00395191" w:rsidRDefault="004B7AD6" w:rsidP="00CB7C0B">
            <w:pPr>
              <w:jc w:val="left"/>
            </w:pPr>
            <w:r w:rsidRPr="00395191">
              <w:t xml:space="preserve">Outdoor: </w:t>
            </w:r>
            <w:r w:rsidR="000941BB" w:rsidRPr="00395191">
              <w:br/>
            </w:r>
            <w:r w:rsidRPr="00395191">
              <w:t xml:space="preserve">separation distance of 19 km </w:t>
            </w:r>
          </w:p>
          <w:p w:rsidR="004B7AD6" w:rsidRPr="00395191" w:rsidRDefault="004B7AD6" w:rsidP="00CB7C0B">
            <w:pPr>
              <w:jc w:val="left"/>
            </w:pPr>
            <w:r w:rsidRPr="00395191">
              <w:t xml:space="preserve">Indoor: </w:t>
            </w:r>
            <w:r w:rsidR="000941BB" w:rsidRPr="00395191">
              <w:br/>
            </w:r>
            <w:r w:rsidRPr="00395191">
              <w:t xml:space="preserve">separation distance of 7 km </w:t>
            </w:r>
          </w:p>
        </w:tc>
      </w:tr>
      <w:tr w:rsidR="004B7AD6" w:rsidRPr="00395191" w:rsidTr="00CB7C0B">
        <w:tc>
          <w:tcPr>
            <w:tcW w:w="1696" w:type="dxa"/>
          </w:tcPr>
          <w:p w:rsidR="004B7AD6" w:rsidRPr="00395191" w:rsidRDefault="004B7AD6" w:rsidP="00CB7C0B">
            <w:pPr>
              <w:jc w:val="left"/>
            </w:pPr>
            <w:r w:rsidRPr="00395191">
              <w:t>Fixed Service - coordinated</w:t>
            </w:r>
          </w:p>
        </w:tc>
        <w:tc>
          <w:tcPr>
            <w:tcW w:w="3969" w:type="dxa"/>
          </w:tcPr>
          <w:p w:rsidR="004B7AD6" w:rsidRPr="00395191" w:rsidRDefault="004B7AD6" w:rsidP="00CB7C0B">
            <w:pPr>
              <w:jc w:val="left"/>
            </w:pPr>
            <w:r w:rsidRPr="00395191">
              <w:t>Main lobe: 20 km</w:t>
            </w:r>
          </w:p>
          <w:p w:rsidR="004B7AD6" w:rsidRPr="00395191" w:rsidRDefault="004B7AD6" w:rsidP="00CB7C0B">
            <w:pPr>
              <w:jc w:val="left"/>
            </w:pPr>
            <w:r w:rsidRPr="00395191">
              <w:t>Side lobe</w:t>
            </w:r>
          </w:p>
          <w:p w:rsidR="004B7AD6" w:rsidRPr="00395191" w:rsidRDefault="004B7AD6" w:rsidP="00CB7C0B">
            <w:pPr>
              <w:jc w:val="left"/>
            </w:pPr>
            <w:r w:rsidRPr="00395191">
              <w:t xml:space="preserve">Outdoor: </w:t>
            </w:r>
            <w:r w:rsidR="000941BB" w:rsidRPr="00395191">
              <w:br/>
            </w:r>
            <w:r w:rsidRPr="00395191">
              <w:t xml:space="preserve">separation distance of 2,5 km </w:t>
            </w:r>
          </w:p>
          <w:p w:rsidR="004B7AD6" w:rsidRPr="00395191" w:rsidRDefault="004B7AD6" w:rsidP="00CB7C0B">
            <w:pPr>
              <w:jc w:val="left"/>
            </w:pPr>
            <w:r w:rsidRPr="00395191">
              <w:t xml:space="preserve">Indoor: </w:t>
            </w:r>
            <w:r w:rsidR="000941BB" w:rsidRPr="00395191">
              <w:br/>
            </w:r>
            <w:r w:rsidRPr="00395191">
              <w:t xml:space="preserve">separation distance of 1 km </w:t>
            </w:r>
          </w:p>
        </w:tc>
        <w:tc>
          <w:tcPr>
            <w:tcW w:w="3964" w:type="dxa"/>
          </w:tcPr>
          <w:p w:rsidR="004B7AD6" w:rsidRPr="00395191" w:rsidRDefault="004B7AD6" w:rsidP="00CB7C0B">
            <w:pPr>
              <w:jc w:val="left"/>
            </w:pPr>
            <w:r w:rsidRPr="00395191">
              <w:t>Main lobe: 21 km</w:t>
            </w:r>
          </w:p>
          <w:p w:rsidR="004B7AD6" w:rsidRPr="00395191" w:rsidRDefault="004B7AD6" w:rsidP="00CB7C0B">
            <w:pPr>
              <w:jc w:val="left"/>
            </w:pPr>
            <w:r w:rsidRPr="00395191">
              <w:t>Side lobe:</w:t>
            </w:r>
          </w:p>
          <w:p w:rsidR="004B7AD6" w:rsidRPr="00395191" w:rsidRDefault="004B7AD6" w:rsidP="00CB7C0B">
            <w:pPr>
              <w:jc w:val="left"/>
            </w:pPr>
            <w:r w:rsidRPr="00395191">
              <w:t xml:space="preserve">Outdoor: </w:t>
            </w:r>
            <w:r w:rsidR="000941BB" w:rsidRPr="00395191">
              <w:br/>
            </w:r>
            <w:r w:rsidRPr="00395191">
              <w:t xml:space="preserve">separation distances of 7 km </w:t>
            </w:r>
            <w:r w:rsidR="00E84177" w:rsidRPr="00395191">
              <w:t xml:space="preserve"> </w:t>
            </w:r>
          </w:p>
          <w:p w:rsidR="004B7AD6" w:rsidRPr="00395191" w:rsidRDefault="004B7AD6" w:rsidP="00CB7C0B">
            <w:pPr>
              <w:jc w:val="left"/>
            </w:pPr>
            <w:r w:rsidRPr="00395191">
              <w:t xml:space="preserve">Indoor: </w:t>
            </w:r>
            <w:r w:rsidR="000941BB" w:rsidRPr="00395191">
              <w:br/>
            </w:r>
            <w:r w:rsidRPr="00395191">
              <w:t xml:space="preserve">separation distances of 2,5 km </w:t>
            </w:r>
          </w:p>
        </w:tc>
      </w:tr>
      <w:tr w:rsidR="004B7AD6" w:rsidRPr="00395191" w:rsidTr="00CB7C0B">
        <w:tc>
          <w:tcPr>
            <w:tcW w:w="1696" w:type="dxa"/>
          </w:tcPr>
          <w:p w:rsidR="004B7AD6" w:rsidRPr="00395191" w:rsidRDefault="00A3095E" w:rsidP="00CB7C0B">
            <w:pPr>
              <w:jc w:val="left"/>
            </w:pPr>
            <w:r w:rsidRPr="00395191">
              <w:t xml:space="preserve"> </w:t>
            </w:r>
            <w:r w:rsidR="004B7AD6" w:rsidRPr="00395191">
              <w:t>TRR</w:t>
            </w:r>
          </w:p>
        </w:tc>
        <w:tc>
          <w:tcPr>
            <w:tcW w:w="3969" w:type="dxa"/>
          </w:tcPr>
          <w:p w:rsidR="004B7AD6" w:rsidRPr="00395191" w:rsidRDefault="004B7AD6" w:rsidP="00CB7C0B">
            <w:pPr>
              <w:jc w:val="left"/>
            </w:pPr>
            <w:r w:rsidRPr="00395191">
              <w:t>None</w:t>
            </w:r>
          </w:p>
        </w:tc>
        <w:tc>
          <w:tcPr>
            <w:tcW w:w="3964" w:type="dxa"/>
          </w:tcPr>
          <w:p w:rsidR="004B7AD6" w:rsidRPr="00395191" w:rsidRDefault="004B7AD6" w:rsidP="00CB7C0B">
            <w:pPr>
              <w:jc w:val="left"/>
            </w:pPr>
            <w:r w:rsidRPr="00395191">
              <w:t>Limit the deployment to indoor or separation distance of 1 km.</w:t>
            </w:r>
          </w:p>
        </w:tc>
      </w:tr>
      <w:tr w:rsidR="004B7AD6" w:rsidRPr="00395191" w:rsidTr="00CB7C0B">
        <w:tc>
          <w:tcPr>
            <w:tcW w:w="1696" w:type="dxa"/>
          </w:tcPr>
          <w:p w:rsidR="004B7AD6" w:rsidRPr="00395191" w:rsidRDefault="004B7AD6" w:rsidP="00CB7C0B">
            <w:pPr>
              <w:jc w:val="left"/>
            </w:pPr>
            <w:r w:rsidRPr="00395191">
              <w:t>UAS</w:t>
            </w:r>
            <w:r w:rsidR="00EF757F" w:rsidRPr="00395191">
              <w:t xml:space="preserve"> BS</w:t>
            </w:r>
          </w:p>
        </w:tc>
        <w:tc>
          <w:tcPr>
            <w:tcW w:w="3969" w:type="dxa"/>
          </w:tcPr>
          <w:p w:rsidR="004B7AD6" w:rsidRPr="00395191" w:rsidRDefault="004B7AD6" w:rsidP="00CB7C0B">
            <w:pPr>
              <w:jc w:val="left"/>
            </w:pPr>
            <w:r w:rsidRPr="00395191">
              <w:t>200 m outdoor - 50 m indoor</w:t>
            </w:r>
          </w:p>
        </w:tc>
        <w:tc>
          <w:tcPr>
            <w:tcW w:w="3964" w:type="dxa"/>
          </w:tcPr>
          <w:p w:rsidR="004B7AD6" w:rsidRPr="00395191" w:rsidRDefault="004B7AD6" w:rsidP="00CB7C0B">
            <w:pPr>
              <w:jc w:val="left"/>
            </w:pPr>
            <w:r w:rsidRPr="00395191">
              <w:t>250 m outdoor - 100 m indoor</w:t>
            </w:r>
          </w:p>
        </w:tc>
      </w:tr>
      <w:tr w:rsidR="00EF757F" w:rsidRPr="00395191" w:rsidTr="00CB7C0B">
        <w:tc>
          <w:tcPr>
            <w:tcW w:w="1696" w:type="dxa"/>
          </w:tcPr>
          <w:p w:rsidR="00EF757F" w:rsidRPr="00395191" w:rsidRDefault="00EF757F" w:rsidP="00CB7C0B">
            <w:pPr>
              <w:jc w:val="left"/>
            </w:pPr>
            <w:r w:rsidRPr="00395191">
              <w:t>UAV</w:t>
            </w:r>
          </w:p>
        </w:tc>
        <w:tc>
          <w:tcPr>
            <w:tcW w:w="3969" w:type="dxa"/>
          </w:tcPr>
          <w:p w:rsidR="00EF757F" w:rsidRPr="00395191" w:rsidRDefault="00EF757F" w:rsidP="00CB7C0B">
            <w:pPr>
              <w:jc w:val="left"/>
            </w:pPr>
            <w:r w:rsidRPr="00395191">
              <w:t>2  km outdoor -  (no separation needed for indoor)</w:t>
            </w:r>
          </w:p>
        </w:tc>
        <w:tc>
          <w:tcPr>
            <w:tcW w:w="3964" w:type="dxa"/>
          </w:tcPr>
          <w:p w:rsidR="00EF757F" w:rsidRPr="00395191" w:rsidRDefault="00EF757F" w:rsidP="00CB7C0B">
            <w:pPr>
              <w:jc w:val="left"/>
            </w:pPr>
            <w:r w:rsidRPr="00395191">
              <w:t>3  km outdoor -  (no separation needed for indoor)</w:t>
            </w:r>
          </w:p>
        </w:tc>
      </w:tr>
      <w:tr w:rsidR="004B7AD6" w:rsidRPr="00395191" w:rsidTr="00CB7C0B">
        <w:tc>
          <w:tcPr>
            <w:tcW w:w="1696" w:type="dxa"/>
          </w:tcPr>
          <w:p w:rsidR="004B7AD6" w:rsidRPr="00395191" w:rsidRDefault="004B7AD6" w:rsidP="00CB7C0B">
            <w:pPr>
              <w:jc w:val="left"/>
            </w:pPr>
            <w:r w:rsidRPr="00395191">
              <w:t>RAS</w:t>
            </w:r>
          </w:p>
        </w:tc>
        <w:tc>
          <w:tcPr>
            <w:tcW w:w="3969" w:type="dxa"/>
          </w:tcPr>
          <w:p w:rsidR="004B7AD6" w:rsidRPr="00395191" w:rsidRDefault="004B7AD6" w:rsidP="00CB7C0B">
            <w:pPr>
              <w:jc w:val="left"/>
            </w:pPr>
            <w:r w:rsidRPr="00395191">
              <w:t xml:space="preserve">1350 - 1400 MHz: </w:t>
            </w:r>
          </w:p>
          <w:p w:rsidR="004B7AD6" w:rsidRPr="00395191" w:rsidRDefault="004B7AD6" w:rsidP="00CB7C0B">
            <w:pPr>
              <w:jc w:val="left"/>
            </w:pPr>
            <w:r w:rsidRPr="00395191">
              <w:t xml:space="preserve">Indoor: no </w:t>
            </w:r>
            <w:r w:rsidR="00EF757F" w:rsidRPr="00395191">
              <w:t>separation</w:t>
            </w:r>
            <w:r w:rsidRPr="00395191">
              <w:t xml:space="preserve"> distance</w:t>
            </w:r>
          </w:p>
          <w:p w:rsidR="004B7AD6" w:rsidRPr="00395191" w:rsidRDefault="004B7AD6" w:rsidP="00CB7C0B">
            <w:pPr>
              <w:jc w:val="left"/>
            </w:pPr>
            <w:r w:rsidRPr="00395191">
              <w:t xml:space="preserve">Outdoor: </w:t>
            </w:r>
            <w:r w:rsidR="00CB7C0B" w:rsidRPr="00395191">
              <w:br/>
            </w:r>
            <w:r w:rsidRPr="00395191">
              <w:t xml:space="preserve">51 km </w:t>
            </w:r>
            <w:r w:rsidR="00EF757F" w:rsidRPr="00395191">
              <w:t>separation</w:t>
            </w:r>
            <w:r w:rsidRPr="00395191">
              <w:t xml:space="preserve"> distance</w:t>
            </w:r>
            <w:r w:rsidR="00B35CEE" w:rsidRPr="00395191">
              <w:t xml:space="preserve"> (see Note)</w:t>
            </w:r>
          </w:p>
          <w:p w:rsidR="004B7AD6" w:rsidRPr="00395191" w:rsidRDefault="004B7AD6" w:rsidP="00CB7C0B">
            <w:pPr>
              <w:jc w:val="left"/>
            </w:pPr>
            <w:r w:rsidRPr="00395191">
              <w:t xml:space="preserve">1400 - 1427 MHz: </w:t>
            </w:r>
          </w:p>
          <w:p w:rsidR="004B7AD6" w:rsidRPr="00395191" w:rsidRDefault="004B7AD6" w:rsidP="00CB7C0B">
            <w:pPr>
              <w:jc w:val="left"/>
            </w:pPr>
            <w:r w:rsidRPr="00395191">
              <w:t xml:space="preserve">Indoor: no </w:t>
            </w:r>
            <w:r w:rsidR="00EF757F" w:rsidRPr="00395191">
              <w:t>separation</w:t>
            </w:r>
            <w:r w:rsidRPr="00395191">
              <w:t xml:space="preserve"> distance</w:t>
            </w:r>
          </w:p>
          <w:p w:rsidR="004B7AD6" w:rsidRPr="00395191" w:rsidRDefault="004B7AD6" w:rsidP="00CB7C0B">
            <w:pPr>
              <w:jc w:val="left"/>
            </w:pPr>
            <w:r w:rsidRPr="00395191">
              <w:t xml:space="preserve">Outdoor: 1.0 km </w:t>
            </w:r>
            <w:r w:rsidR="00EF757F" w:rsidRPr="00395191">
              <w:t>separation</w:t>
            </w:r>
            <w:r w:rsidRPr="00395191">
              <w:t xml:space="preserve"> distance </w:t>
            </w:r>
            <w:r w:rsidR="00B35CEE" w:rsidRPr="00395191">
              <w:t>(see Note</w:t>
            </w:r>
            <w:r w:rsidR="00333890" w:rsidRPr="00395191">
              <w:t xml:space="preserve"> 1</w:t>
            </w:r>
            <w:r w:rsidR="00B35CEE" w:rsidRPr="00395191">
              <w:t>)</w:t>
            </w:r>
          </w:p>
        </w:tc>
        <w:tc>
          <w:tcPr>
            <w:tcW w:w="3964" w:type="dxa"/>
          </w:tcPr>
          <w:p w:rsidR="004B7AD6" w:rsidRPr="00395191" w:rsidRDefault="004B7AD6" w:rsidP="00CB7C0B">
            <w:pPr>
              <w:jc w:val="left"/>
            </w:pPr>
            <w:r w:rsidRPr="00395191">
              <w:t xml:space="preserve">1350 - 1400 MHz: </w:t>
            </w:r>
          </w:p>
          <w:p w:rsidR="004B7AD6" w:rsidRPr="00395191" w:rsidRDefault="004B7AD6" w:rsidP="00CB7C0B">
            <w:pPr>
              <w:jc w:val="left"/>
            </w:pPr>
            <w:r w:rsidRPr="00395191">
              <w:t xml:space="preserve">Indoor: no </w:t>
            </w:r>
            <w:r w:rsidR="00EF757F" w:rsidRPr="00395191">
              <w:t>separation</w:t>
            </w:r>
            <w:r w:rsidRPr="00395191">
              <w:t xml:space="preserve"> distance</w:t>
            </w:r>
          </w:p>
          <w:p w:rsidR="004B7AD6" w:rsidRPr="00395191" w:rsidRDefault="004B7AD6" w:rsidP="00CB7C0B">
            <w:pPr>
              <w:jc w:val="left"/>
            </w:pPr>
            <w:r w:rsidRPr="00395191">
              <w:t xml:space="preserve">Outdoor: </w:t>
            </w:r>
            <w:r w:rsidR="00CB7C0B" w:rsidRPr="00395191">
              <w:br/>
            </w:r>
            <w:r w:rsidRPr="00395191">
              <w:t xml:space="preserve">55 km </w:t>
            </w:r>
            <w:r w:rsidR="00EF757F" w:rsidRPr="00395191">
              <w:t>separation</w:t>
            </w:r>
            <w:r w:rsidRPr="00395191">
              <w:t xml:space="preserve"> distance  </w:t>
            </w:r>
            <w:r w:rsidR="00B35CEE" w:rsidRPr="00395191">
              <w:t>(see Note)</w:t>
            </w:r>
          </w:p>
          <w:p w:rsidR="004B7AD6" w:rsidRPr="00395191" w:rsidRDefault="004B7AD6" w:rsidP="00CB7C0B">
            <w:pPr>
              <w:jc w:val="left"/>
            </w:pPr>
            <w:r w:rsidRPr="00395191">
              <w:t xml:space="preserve">1400 - 1427 MHz: </w:t>
            </w:r>
          </w:p>
          <w:p w:rsidR="004B7AD6" w:rsidRPr="00395191" w:rsidRDefault="004B7AD6" w:rsidP="00CB7C0B">
            <w:pPr>
              <w:jc w:val="left"/>
            </w:pPr>
            <w:r w:rsidRPr="00395191">
              <w:t xml:space="preserve">Indoor: no </w:t>
            </w:r>
            <w:r w:rsidR="00EF757F" w:rsidRPr="00395191">
              <w:t>separation</w:t>
            </w:r>
            <w:r w:rsidRPr="00395191">
              <w:t xml:space="preserve"> distance</w:t>
            </w:r>
          </w:p>
          <w:p w:rsidR="004B7AD6" w:rsidRPr="00395191" w:rsidRDefault="004B7AD6" w:rsidP="00CB7C0B">
            <w:pPr>
              <w:jc w:val="left"/>
            </w:pPr>
            <w:r w:rsidRPr="00395191">
              <w:t xml:space="preserve">Outdoor: 1.3 km </w:t>
            </w:r>
            <w:r w:rsidR="00EF757F" w:rsidRPr="00395191">
              <w:t>separation</w:t>
            </w:r>
            <w:r w:rsidRPr="00395191">
              <w:t xml:space="preserve"> distance </w:t>
            </w:r>
            <w:r w:rsidR="00B35CEE" w:rsidRPr="00395191">
              <w:t>(see Note</w:t>
            </w:r>
            <w:r w:rsidR="00333890" w:rsidRPr="00395191">
              <w:t xml:space="preserve"> 2</w:t>
            </w:r>
            <w:r w:rsidR="00B35CEE" w:rsidRPr="00395191">
              <w:t>)</w:t>
            </w:r>
          </w:p>
          <w:p w:rsidR="004B7AD6" w:rsidRPr="00395191" w:rsidRDefault="004B7AD6" w:rsidP="00CB7C0B">
            <w:pPr>
              <w:jc w:val="left"/>
            </w:pPr>
          </w:p>
        </w:tc>
      </w:tr>
    </w:tbl>
    <w:p w:rsidR="00B35CEE" w:rsidRPr="00395191" w:rsidRDefault="00B35CEE" w:rsidP="007D4116">
      <w:pPr>
        <w:pStyle w:val="FootnoteText"/>
        <w:rPr>
          <w:lang w:val="en-GB"/>
        </w:rPr>
      </w:pPr>
      <w:r w:rsidRPr="00395191">
        <w:rPr>
          <w:lang w:val="en-GB"/>
        </w:rPr>
        <w:t>Note</w:t>
      </w:r>
      <w:r w:rsidR="00333890" w:rsidRPr="00395191">
        <w:rPr>
          <w:lang w:val="en-GB"/>
        </w:rPr>
        <w:t xml:space="preserve"> 1</w:t>
      </w:r>
      <w:r w:rsidRPr="00395191">
        <w:rPr>
          <w:lang w:val="en-GB"/>
        </w:rPr>
        <w:t xml:space="preserve">: </w:t>
      </w:r>
      <w:r w:rsidR="00FF7BCB" w:rsidRPr="00395191">
        <w:rPr>
          <w:lang w:val="en-GB"/>
        </w:rPr>
        <w:t xml:space="preserve">The calculations are based on a standard </w:t>
      </w:r>
      <w:proofErr w:type="gramStart"/>
      <w:r w:rsidR="00FF7BCB" w:rsidRPr="00395191">
        <w:rPr>
          <w:lang w:val="en-GB"/>
        </w:rPr>
        <w:t>0 dBi</w:t>
      </w:r>
      <w:proofErr w:type="gramEnd"/>
      <w:r w:rsidR="00FF7BCB" w:rsidRPr="00395191">
        <w:rPr>
          <w:lang w:val="en-GB"/>
        </w:rPr>
        <w:t xml:space="preserve"> RAS antenna gain, and are independent of the antenna pointing. The separation distances may be shorter depending upon factors such as terrain shielding.</w:t>
      </w:r>
    </w:p>
    <w:p w:rsidR="00333890" w:rsidRPr="00395191" w:rsidRDefault="00333890" w:rsidP="00333890">
      <w:pPr>
        <w:pStyle w:val="FootnoteText"/>
        <w:rPr>
          <w:lang w:val="en-GB"/>
        </w:rPr>
      </w:pPr>
      <w:r w:rsidRPr="00395191">
        <w:rPr>
          <w:lang w:val="en-GB"/>
        </w:rPr>
        <w:t>Note 2: separation distances assumed wall losses of 15 dB for indoor use.</w:t>
      </w:r>
    </w:p>
    <w:p w:rsidR="00333890" w:rsidRPr="00395191" w:rsidRDefault="00333890" w:rsidP="007D4116">
      <w:pPr>
        <w:pStyle w:val="FootnoteText"/>
        <w:rPr>
          <w:lang w:val="en-GB"/>
        </w:rPr>
      </w:pPr>
    </w:p>
    <w:p w:rsidR="00504868" w:rsidRPr="00395191" w:rsidRDefault="00504868" w:rsidP="00504868">
      <w:r w:rsidRPr="00395191">
        <w:t>Recognizing that some administrations operate their radiolocat</w:t>
      </w:r>
      <w:r w:rsidR="00DD29EB" w:rsidRPr="00395191">
        <w:t>ion service in the band 1350-1</w:t>
      </w:r>
      <w:r w:rsidRPr="00395191">
        <w:t xml:space="preserve">375 MHz and </w:t>
      </w:r>
      <w:r w:rsidR="00DD29EB" w:rsidRPr="00395191">
        <w:t>some others in the band 1375-1</w:t>
      </w:r>
      <w:r w:rsidRPr="00395191">
        <w:t xml:space="preserve">400 MHz, one may conclude that at least 25 MHz </w:t>
      </w:r>
      <w:proofErr w:type="gramStart"/>
      <w:r w:rsidRPr="00395191">
        <w:t>could be made</w:t>
      </w:r>
      <w:proofErr w:type="gramEnd"/>
      <w:r w:rsidRPr="00395191">
        <w:t xml:space="preserve"> available for the deployment of wireless microphones</w:t>
      </w:r>
      <w:r w:rsidR="00766484" w:rsidRPr="00395191">
        <w:t xml:space="preserve"> in </w:t>
      </w:r>
      <w:r w:rsidR="00287CC3" w:rsidRPr="00395191">
        <w:t xml:space="preserve">the </w:t>
      </w:r>
      <w:r w:rsidR="00766484" w:rsidRPr="00395191">
        <w:t>frequency band 1350-1400 MHz</w:t>
      </w:r>
      <w:r w:rsidRPr="00395191">
        <w:t xml:space="preserve">. In order to cover the different national cases, the tuning range for wireless microphones </w:t>
      </w:r>
      <w:r w:rsidR="00AB0514" w:rsidRPr="00395191">
        <w:t>should identify</w:t>
      </w:r>
      <w:r w:rsidR="00DD29EB" w:rsidRPr="00395191">
        <w:t xml:space="preserve"> the whole band </w:t>
      </w:r>
      <w:proofErr w:type="gramStart"/>
      <w:r w:rsidR="00DD29EB" w:rsidRPr="00395191">
        <w:t>1350-1</w:t>
      </w:r>
      <w:r w:rsidRPr="00395191">
        <w:t>400 MHz. Depending on the national situation, administrations</w:t>
      </w:r>
      <w:proofErr w:type="gramEnd"/>
      <w:r w:rsidRPr="00395191">
        <w:t xml:space="preserve"> will decide which portion of the tun</w:t>
      </w:r>
      <w:r w:rsidR="00DD29EB" w:rsidRPr="00395191">
        <w:t>ing range within the</w:t>
      </w:r>
      <w:r w:rsidRPr="00395191">
        <w:t xml:space="preserve"> 50 MHz could be then made available for wireless microphones. </w:t>
      </w:r>
    </w:p>
    <w:p w:rsidR="00C81DB3" w:rsidRPr="00395191" w:rsidRDefault="00C81DB3">
      <w:r w:rsidRPr="00395191">
        <w:br w:type="page"/>
      </w:r>
    </w:p>
    <w:p w:rsidR="00F77680" w:rsidRPr="00395191" w:rsidRDefault="00F77680" w:rsidP="00E2303A">
      <w:pPr>
        <w:pStyle w:val="coverpageTableofContent"/>
        <w:rPr>
          <w:noProof w:val="0"/>
          <w:lang w:val="en-GB"/>
        </w:rPr>
      </w:pPr>
    </w:p>
    <w:p w:rsidR="008A54FC" w:rsidRPr="00395191" w:rsidRDefault="005C5A96" w:rsidP="00E2303A">
      <w:pPr>
        <w:pStyle w:val="coverpageTableofContent"/>
        <w:rPr>
          <w:noProof w:val="0"/>
          <w:lang w:val="en-GB"/>
        </w:rPr>
      </w:pPr>
      <w:r w:rsidRPr="00395191">
        <w:rPr>
          <w:lang w:val="da-DK" w:eastAsia="da-DK"/>
        </w:rPr>
        <mc:AlternateContent>
          <mc:Choice Requires="wps">
            <w:drawing>
              <wp:anchor distT="0" distB="0" distL="114300" distR="114300" simplePos="0" relativeHeight="251657216" behindDoc="1" locked="1" layoutInCell="1" allowOverlap="1" wp14:anchorId="2EDD6475" wp14:editId="7E63B07F">
                <wp:simplePos x="0" y="0"/>
                <wp:positionH relativeFrom="page">
                  <wp:posOffset>0</wp:posOffset>
                </wp:positionH>
                <wp:positionV relativeFrom="page">
                  <wp:posOffset>900430</wp:posOffset>
                </wp:positionV>
                <wp:extent cx="7585200" cy="716400"/>
                <wp:effectExtent l="0" t="0" r="0" b="7620"/>
                <wp:wrapNone/>
                <wp:docPr id="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07025" w:rsidRPr="005C5A96" w:rsidRDefault="00807025" w:rsidP="005C5A96">
                            <w:pPr>
                              <w:pStyle w:val="coverpageTableofContent"/>
                            </w:pPr>
                          </w:p>
                          <w:p w:rsidR="00807025" w:rsidRDefault="00807025" w:rsidP="00E2303A">
                            <w:pPr>
                              <w:pStyle w:val="coverpageTableofContent"/>
                            </w:pPr>
                          </w:p>
                          <w:p w:rsidR="00807025" w:rsidRPr="003226D8" w:rsidRDefault="00807025" w:rsidP="004930E1">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034" style="position:absolute;left:0;text-align:left;margin-left:0;margin-top:70.9pt;width:597.25pt;height:56.4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" fillcolor="#b0a696" stroked="f">
                <v:textbox>
                  <w:txbxContent>
                    <w:p w:rsidR="00807025" w:rsidRPr="005C5A96" w:rsidRDefault="00807025" w:rsidP="005C5A96">
                      <w:pPr>
                        <w:pStyle w:val="coverpageTableofContent"/>
                      </w:pPr>
                    </w:p>
                    <w:p w:rsidR="00807025" w:rsidRDefault="00807025" w:rsidP="00E2303A">
                      <w:pPr>
                        <w:pStyle w:val="coverpageTableofContent"/>
                      </w:pPr>
                    </w:p>
                    <w:p w:rsidR="00807025" w:rsidRPr="003226D8" w:rsidRDefault="00807025" w:rsidP="004930E1">
                      <w:pPr>
                        <w:rPr>
                          <w:rStyle w:val="ECCParagraph"/>
                        </w:rPr>
                      </w:pPr>
                    </w:p>
                  </w:txbxContent>
                </v:textbox>
                <w10:wrap anchorx="page" anchory="page"/>
                <w10:anchorlock/>
              </v:rect>
            </w:pict>
          </mc:Fallback>
        </mc:AlternateContent>
      </w:r>
      <w:r w:rsidR="00E059C5" w:rsidRPr="00395191">
        <w:rPr>
          <w:noProof w:val="0"/>
          <w:lang w:val="en-GB"/>
        </w:rPr>
        <w:t>T</w:t>
      </w:r>
      <w:r w:rsidR="00763BA3" w:rsidRPr="00395191">
        <w:rPr>
          <w:noProof w:val="0"/>
          <w:lang w:val="en-GB"/>
        </w:rPr>
        <w:t>ABLE OF CONTENTS</w:t>
      </w:r>
    </w:p>
    <w:p w:rsidR="00067793" w:rsidRPr="00395191" w:rsidRDefault="00067793" w:rsidP="00AC2686">
      <w:pPr>
        <w:pStyle w:val="coverpageTableofContent"/>
        <w:rPr>
          <w:noProof w:val="0"/>
          <w:lang w:val="en-GB"/>
        </w:rPr>
      </w:pPr>
    </w:p>
    <w:sdt>
      <w:sdtPr>
        <w:rPr>
          <w:rStyle w:val="ECCParagraph"/>
        </w:rPr>
        <w:id w:val="-1998710737"/>
        <w:docPartObj>
          <w:docPartGallery w:val="Table of Contents"/>
          <w:docPartUnique/>
        </w:docPartObj>
      </w:sdtPr>
      <w:sdtEndPr>
        <w:rPr>
          <w:rStyle w:val="ECCParagraph"/>
        </w:rPr>
      </w:sdtEndPr>
      <w:sdtContent>
        <w:p w:rsidR="00120A17" w:rsidRPr="00395191" w:rsidRDefault="00120A17" w:rsidP="00264464">
          <w:pPr>
            <w:rPr>
              <w:rStyle w:val="ECCParagraph"/>
            </w:rPr>
          </w:pPr>
        </w:p>
        <w:p w:rsidR="0053511F" w:rsidRDefault="00A90997">
          <w:pPr>
            <w:pStyle w:val="TOC1"/>
            <w:rPr>
              <w:rFonts w:asciiTheme="minorHAnsi" w:eastAsiaTheme="minorEastAsia" w:hAnsiTheme="minorHAnsi" w:cstheme="minorBidi"/>
              <w:b w:val="0"/>
              <w:noProof/>
              <w:sz w:val="22"/>
              <w:szCs w:val="22"/>
              <w:lang w:val="da-DK" w:eastAsia="da-DK"/>
            </w:rPr>
          </w:pPr>
          <w:r w:rsidRPr="00395191">
            <w:rPr>
              <w:rStyle w:val="ECCParagraph"/>
              <w:b w:val="0"/>
            </w:rPr>
            <w:fldChar w:fldCharType="begin"/>
          </w:r>
          <w:r w:rsidRPr="00395191">
            <w:rPr>
              <w:rStyle w:val="ECCParagraph"/>
              <w:b w:val="0"/>
            </w:rPr>
            <w:instrText xml:space="preserve"> TOC \o "1-4" \h \z \t "ECC Annex heading1;1" </w:instrText>
          </w:r>
          <w:r w:rsidRPr="00395191">
            <w:rPr>
              <w:rStyle w:val="ECCParagraph"/>
              <w:b w:val="0"/>
            </w:rPr>
            <w:fldChar w:fldCharType="separate"/>
          </w:r>
          <w:hyperlink w:anchor="_Toc441668026" w:history="1">
            <w:r w:rsidR="0053511F" w:rsidRPr="00B17ED1">
              <w:rPr>
                <w:rStyle w:val="Hyperlink"/>
                <w:noProof/>
              </w:rPr>
              <w:t>0</w:t>
            </w:r>
            <w:r w:rsidR="0053511F">
              <w:rPr>
                <w:rFonts w:asciiTheme="minorHAnsi" w:eastAsiaTheme="minorEastAsia" w:hAnsiTheme="minorHAnsi" w:cstheme="minorBidi"/>
                <w:b w:val="0"/>
                <w:noProof/>
                <w:sz w:val="22"/>
                <w:szCs w:val="22"/>
                <w:lang w:val="da-DK" w:eastAsia="da-DK"/>
              </w:rPr>
              <w:tab/>
            </w:r>
            <w:r w:rsidR="0053511F" w:rsidRPr="00B17ED1">
              <w:rPr>
                <w:rStyle w:val="Hyperlink"/>
                <w:noProof/>
              </w:rPr>
              <w:t>Executive summary</w:t>
            </w:r>
            <w:r w:rsidR="0053511F">
              <w:rPr>
                <w:noProof/>
                <w:webHidden/>
              </w:rPr>
              <w:tab/>
            </w:r>
            <w:r w:rsidR="0053511F">
              <w:rPr>
                <w:noProof/>
                <w:webHidden/>
              </w:rPr>
              <w:fldChar w:fldCharType="begin"/>
            </w:r>
            <w:r w:rsidR="0053511F">
              <w:rPr>
                <w:noProof/>
                <w:webHidden/>
              </w:rPr>
              <w:instrText xml:space="preserve"> PAGEREF _Toc441668026 \h </w:instrText>
            </w:r>
            <w:r w:rsidR="0053511F">
              <w:rPr>
                <w:noProof/>
                <w:webHidden/>
              </w:rPr>
            </w:r>
            <w:r w:rsidR="0053511F">
              <w:rPr>
                <w:noProof/>
                <w:webHidden/>
              </w:rPr>
              <w:fldChar w:fldCharType="separate"/>
            </w:r>
            <w:r w:rsidR="0053511F">
              <w:rPr>
                <w:noProof/>
                <w:webHidden/>
              </w:rPr>
              <w:t>2</w:t>
            </w:r>
            <w:r w:rsidR="0053511F">
              <w:rPr>
                <w:noProof/>
                <w:webHidden/>
              </w:rPr>
              <w:fldChar w:fldCharType="end"/>
            </w:r>
          </w:hyperlink>
        </w:p>
        <w:p w:rsidR="0053511F" w:rsidRDefault="00AE00E6">
          <w:pPr>
            <w:pStyle w:val="TOC1"/>
            <w:rPr>
              <w:rFonts w:asciiTheme="minorHAnsi" w:eastAsiaTheme="minorEastAsia" w:hAnsiTheme="minorHAnsi" w:cstheme="minorBidi"/>
              <w:b w:val="0"/>
              <w:noProof/>
              <w:sz w:val="22"/>
              <w:szCs w:val="22"/>
              <w:lang w:val="da-DK" w:eastAsia="da-DK"/>
            </w:rPr>
          </w:pPr>
          <w:hyperlink w:anchor="_Toc441668027" w:history="1">
            <w:r w:rsidR="0053511F" w:rsidRPr="00B17ED1">
              <w:rPr>
                <w:rStyle w:val="Hyperlink"/>
                <w:noProof/>
              </w:rPr>
              <w:t>1</w:t>
            </w:r>
            <w:r w:rsidR="0053511F">
              <w:rPr>
                <w:rFonts w:asciiTheme="minorHAnsi" w:eastAsiaTheme="minorEastAsia" w:hAnsiTheme="minorHAnsi" w:cstheme="minorBidi"/>
                <w:b w:val="0"/>
                <w:noProof/>
                <w:sz w:val="22"/>
                <w:szCs w:val="22"/>
                <w:lang w:val="da-DK" w:eastAsia="da-DK"/>
              </w:rPr>
              <w:tab/>
            </w:r>
            <w:r w:rsidR="0053511F" w:rsidRPr="00B17ED1">
              <w:rPr>
                <w:rStyle w:val="Hyperlink"/>
                <w:noProof/>
              </w:rPr>
              <w:t>Introduction</w:t>
            </w:r>
            <w:r w:rsidR="0053511F">
              <w:rPr>
                <w:noProof/>
                <w:webHidden/>
              </w:rPr>
              <w:tab/>
            </w:r>
            <w:r w:rsidR="0053511F">
              <w:rPr>
                <w:noProof/>
                <w:webHidden/>
              </w:rPr>
              <w:fldChar w:fldCharType="begin"/>
            </w:r>
            <w:r w:rsidR="0053511F">
              <w:rPr>
                <w:noProof/>
                <w:webHidden/>
              </w:rPr>
              <w:instrText xml:space="preserve"> PAGEREF _Toc441668027 \h </w:instrText>
            </w:r>
            <w:r w:rsidR="0053511F">
              <w:rPr>
                <w:noProof/>
                <w:webHidden/>
              </w:rPr>
            </w:r>
            <w:r w:rsidR="0053511F">
              <w:rPr>
                <w:noProof/>
                <w:webHidden/>
              </w:rPr>
              <w:fldChar w:fldCharType="separate"/>
            </w:r>
            <w:r w:rsidR="0053511F">
              <w:rPr>
                <w:noProof/>
                <w:webHidden/>
              </w:rPr>
              <w:t>7</w:t>
            </w:r>
            <w:r w:rsidR="0053511F">
              <w:rPr>
                <w:noProof/>
                <w:webHidden/>
              </w:rPr>
              <w:fldChar w:fldCharType="end"/>
            </w:r>
          </w:hyperlink>
        </w:p>
        <w:p w:rsidR="0053511F" w:rsidRDefault="00AE00E6">
          <w:pPr>
            <w:pStyle w:val="TOC1"/>
            <w:rPr>
              <w:rFonts w:asciiTheme="minorHAnsi" w:eastAsiaTheme="minorEastAsia" w:hAnsiTheme="minorHAnsi" w:cstheme="minorBidi"/>
              <w:b w:val="0"/>
              <w:noProof/>
              <w:sz w:val="22"/>
              <w:szCs w:val="22"/>
              <w:lang w:val="da-DK" w:eastAsia="da-DK"/>
            </w:rPr>
          </w:pPr>
          <w:hyperlink w:anchor="_Toc441668028" w:history="1">
            <w:r w:rsidR="0053511F" w:rsidRPr="00B17ED1">
              <w:rPr>
                <w:rStyle w:val="Hyperlink"/>
                <w:noProof/>
              </w:rPr>
              <w:t>2</w:t>
            </w:r>
            <w:r w:rsidR="0053511F">
              <w:rPr>
                <w:rFonts w:asciiTheme="minorHAnsi" w:eastAsiaTheme="minorEastAsia" w:hAnsiTheme="minorHAnsi" w:cstheme="minorBidi"/>
                <w:b w:val="0"/>
                <w:noProof/>
                <w:sz w:val="22"/>
                <w:szCs w:val="22"/>
                <w:lang w:val="da-DK" w:eastAsia="da-DK"/>
              </w:rPr>
              <w:tab/>
            </w:r>
            <w:r w:rsidR="0053511F" w:rsidRPr="00B17ED1">
              <w:rPr>
                <w:rStyle w:val="Hyperlink"/>
                <w:noProof/>
              </w:rPr>
              <w:t>Definitions</w:t>
            </w:r>
            <w:r w:rsidR="0053511F">
              <w:rPr>
                <w:noProof/>
                <w:webHidden/>
              </w:rPr>
              <w:tab/>
            </w:r>
            <w:r w:rsidR="0053511F">
              <w:rPr>
                <w:noProof/>
                <w:webHidden/>
              </w:rPr>
              <w:fldChar w:fldCharType="begin"/>
            </w:r>
            <w:r w:rsidR="0053511F">
              <w:rPr>
                <w:noProof/>
                <w:webHidden/>
              </w:rPr>
              <w:instrText xml:space="preserve"> PAGEREF _Toc441668028 \h </w:instrText>
            </w:r>
            <w:r w:rsidR="0053511F">
              <w:rPr>
                <w:noProof/>
                <w:webHidden/>
              </w:rPr>
            </w:r>
            <w:r w:rsidR="0053511F">
              <w:rPr>
                <w:noProof/>
                <w:webHidden/>
              </w:rPr>
              <w:fldChar w:fldCharType="separate"/>
            </w:r>
            <w:r w:rsidR="0053511F">
              <w:rPr>
                <w:noProof/>
                <w:webHidden/>
              </w:rPr>
              <w:t>8</w:t>
            </w:r>
            <w:r w:rsidR="0053511F">
              <w:rPr>
                <w:noProof/>
                <w:webHidden/>
              </w:rPr>
              <w:fldChar w:fldCharType="end"/>
            </w:r>
          </w:hyperlink>
        </w:p>
        <w:p w:rsidR="0053511F" w:rsidRDefault="00AE00E6">
          <w:pPr>
            <w:pStyle w:val="TOC1"/>
            <w:rPr>
              <w:rFonts w:asciiTheme="minorHAnsi" w:eastAsiaTheme="minorEastAsia" w:hAnsiTheme="minorHAnsi" w:cstheme="minorBidi"/>
              <w:b w:val="0"/>
              <w:noProof/>
              <w:sz w:val="22"/>
              <w:szCs w:val="22"/>
              <w:lang w:val="da-DK" w:eastAsia="da-DK"/>
            </w:rPr>
          </w:pPr>
          <w:hyperlink w:anchor="_Toc441668029" w:history="1">
            <w:r w:rsidR="0053511F" w:rsidRPr="00B17ED1">
              <w:rPr>
                <w:rStyle w:val="Hyperlink"/>
                <w:noProof/>
              </w:rPr>
              <w:t>3</w:t>
            </w:r>
            <w:r w:rsidR="0053511F">
              <w:rPr>
                <w:rFonts w:asciiTheme="minorHAnsi" w:eastAsiaTheme="minorEastAsia" w:hAnsiTheme="minorHAnsi" w:cstheme="minorBidi"/>
                <w:b w:val="0"/>
                <w:noProof/>
                <w:sz w:val="22"/>
                <w:szCs w:val="22"/>
                <w:lang w:val="da-DK" w:eastAsia="da-DK"/>
              </w:rPr>
              <w:tab/>
            </w:r>
            <w:r w:rsidR="0053511F" w:rsidRPr="00B17ED1">
              <w:rPr>
                <w:rStyle w:val="Hyperlink"/>
                <w:noProof/>
              </w:rPr>
              <w:t>Technical characteristics of AUDIO PMSE systems</w:t>
            </w:r>
            <w:r w:rsidR="0053511F">
              <w:rPr>
                <w:noProof/>
                <w:webHidden/>
              </w:rPr>
              <w:tab/>
            </w:r>
            <w:r w:rsidR="0053511F">
              <w:rPr>
                <w:noProof/>
                <w:webHidden/>
              </w:rPr>
              <w:fldChar w:fldCharType="begin"/>
            </w:r>
            <w:r w:rsidR="0053511F">
              <w:rPr>
                <w:noProof/>
                <w:webHidden/>
              </w:rPr>
              <w:instrText xml:space="preserve"> PAGEREF _Toc441668029 \h </w:instrText>
            </w:r>
            <w:r w:rsidR="0053511F">
              <w:rPr>
                <w:noProof/>
                <w:webHidden/>
              </w:rPr>
            </w:r>
            <w:r w:rsidR="0053511F">
              <w:rPr>
                <w:noProof/>
                <w:webHidden/>
              </w:rPr>
              <w:fldChar w:fldCharType="separate"/>
            </w:r>
            <w:r w:rsidR="0053511F">
              <w:rPr>
                <w:noProof/>
                <w:webHidden/>
              </w:rPr>
              <w:t>9</w:t>
            </w:r>
            <w:r w:rsidR="0053511F">
              <w:rPr>
                <w:noProof/>
                <w:webHidden/>
              </w:rPr>
              <w:fldChar w:fldCharType="end"/>
            </w:r>
          </w:hyperlink>
        </w:p>
        <w:p w:rsidR="0053511F" w:rsidRDefault="00AE00E6">
          <w:pPr>
            <w:pStyle w:val="TOC2"/>
            <w:rPr>
              <w:rFonts w:asciiTheme="minorHAnsi" w:eastAsiaTheme="minorEastAsia" w:hAnsiTheme="minorHAnsi" w:cstheme="minorBidi"/>
              <w:bCs w:val="0"/>
              <w:sz w:val="22"/>
              <w:szCs w:val="22"/>
              <w:lang w:val="da-DK" w:eastAsia="da-DK"/>
            </w:rPr>
          </w:pPr>
          <w:hyperlink w:anchor="_Toc441668030" w:history="1">
            <w:r w:rsidR="0053511F" w:rsidRPr="00B17ED1">
              <w:rPr>
                <w:rStyle w:val="Hyperlink"/>
              </w:rPr>
              <w:t>3.1</w:t>
            </w:r>
            <w:r w:rsidR="0053511F">
              <w:rPr>
                <w:rFonts w:asciiTheme="minorHAnsi" w:eastAsiaTheme="minorEastAsia" w:hAnsiTheme="minorHAnsi" w:cstheme="minorBidi"/>
                <w:bCs w:val="0"/>
                <w:sz w:val="22"/>
                <w:szCs w:val="22"/>
                <w:lang w:val="da-DK" w:eastAsia="da-DK"/>
              </w:rPr>
              <w:tab/>
            </w:r>
            <w:r w:rsidR="0053511F" w:rsidRPr="00B17ED1">
              <w:rPr>
                <w:rStyle w:val="Hyperlink"/>
              </w:rPr>
              <w:t>PMSE AUDIO LINK DEScription</w:t>
            </w:r>
            <w:r w:rsidR="0053511F">
              <w:rPr>
                <w:webHidden/>
              </w:rPr>
              <w:tab/>
            </w:r>
            <w:r w:rsidR="0053511F">
              <w:rPr>
                <w:webHidden/>
              </w:rPr>
              <w:fldChar w:fldCharType="begin"/>
            </w:r>
            <w:r w:rsidR="0053511F">
              <w:rPr>
                <w:webHidden/>
              </w:rPr>
              <w:instrText xml:space="preserve"> PAGEREF _Toc441668030 \h </w:instrText>
            </w:r>
            <w:r w:rsidR="0053511F">
              <w:rPr>
                <w:webHidden/>
              </w:rPr>
            </w:r>
            <w:r w:rsidR="0053511F">
              <w:rPr>
                <w:webHidden/>
              </w:rPr>
              <w:fldChar w:fldCharType="separate"/>
            </w:r>
            <w:r w:rsidR="0053511F">
              <w:rPr>
                <w:webHidden/>
              </w:rPr>
              <w:t>9</w:t>
            </w:r>
            <w:r w:rsidR="0053511F">
              <w:rPr>
                <w:webHidden/>
              </w:rPr>
              <w:fldChar w:fldCharType="end"/>
            </w:r>
          </w:hyperlink>
        </w:p>
        <w:p w:rsidR="0053511F" w:rsidRDefault="00AE00E6">
          <w:pPr>
            <w:pStyle w:val="TOC3"/>
            <w:rPr>
              <w:rFonts w:asciiTheme="minorHAnsi" w:eastAsiaTheme="minorEastAsia" w:hAnsiTheme="minorHAnsi" w:cstheme="minorBidi"/>
              <w:sz w:val="22"/>
              <w:szCs w:val="22"/>
              <w:lang w:val="da-DK" w:eastAsia="da-DK"/>
            </w:rPr>
          </w:pPr>
          <w:hyperlink w:anchor="_Toc441668031" w:history="1">
            <w:r w:rsidR="0053511F" w:rsidRPr="00B17ED1">
              <w:rPr>
                <w:rStyle w:val="Hyperlink"/>
              </w:rPr>
              <w:t>3.1.1</w:t>
            </w:r>
            <w:r w:rsidR="0053511F">
              <w:rPr>
                <w:rFonts w:asciiTheme="minorHAnsi" w:eastAsiaTheme="minorEastAsia" w:hAnsiTheme="minorHAnsi" w:cstheme="minorBidi"/>
                <w:sz w:val="22"/>
                <w:szCs w:val="22"/>
                <w:lang w:val="da-DK" w:eastAsia="da-DK"/>
              </w:rPr>
              <w:tab/>
            </w:r>
            <w:r w:rsidR="0053511F" w:rsidRPr="00B17ED1">
              <w:rPr>
                <w:rStyle w:val="Hyperlink"/>
              </w:rPr>
              <w:t>Audio PMSE Transmitters</w:t>
            </w:r>
            <w:r w:rsidR="0053511F">
              <w:rPr>
                <w:webHidden/>
              </w:rPr>
              <w:tab/>
            </w:r>
            <w:r w:rsidR="0053511F">
              <w:rPr>
                <w:webHidden/>
              </w:rPr>
              <w:fldChar w:fldCharType="begin"/>
            </w:r>
            <w:r w:rsidR="0053511F">
              <w:rPr>
                <w:webHidden/>
              </w:rPr>
              <w:instrText xml:space="preserve"> PAGEREF _Toc441668031 \h </w:instrText>
            </w:r>
            <w:r w:rsidR="0053511F">
              <w:rPr>
                <w:webHidden/>
              </w:rPr>
            </w:r>
            <w:r w:rsidR="0053511F">
              <w:rPr>
                <w:webHidden/>
              </w:rPr>
              <w:fldChar w:fldCharType="separate"/>
            </w:r>
            <w:r w:rsidR="0053511F">
              <w:rPr>
                <w:webHidden/>
              </w:rPr>
              <w:t>10</w:t>
            </w:r>
            <w:r w:rsidR="0053511F">
              <w:rPr>
                <w:webHidden/>
              </w:rPr>
              <w:fldChar w:fldCharType="end"/>
            </w:r>
          </w:hyperlink>
        </w:p>
        <w:p w:rsidR="0053511F" w:rsidRDefault="00AE00E6">
          <w:pPr>
            <w:pStyle w:val="TOC3"/>
            <w:rPr>
              <w:rFonts w:asciiTheme="minorHAnsi" w:eastAsiaTheme="minorEastAsia" w:hAnsiTheme="minorHAnsi" w:cstheme="minorBidi"/>
              <w:sz w:val="22"/>
              <w:szCs w:val="22"/>
              <w:lang w:val="da-DK" w:eastAsia="da-DK"/>
            </w:rPr>
          </w:pPr>
          <w:hyperlink w:anchor="_Toc441668032" w:history="1">
            <w:r w:rsidR="0053511F" w:rsidRPr="00B17ED1">
              <w:rPr>
                <w:rStyle w:val="Hyperlink"/>
              </w:rPr>
              <w:t>3.1.2</w:t>
            </w:r>
            <w:r w:rsidR="0053511F">
              <w:rPr>
                <w:rFonts w:asciiTheme="minorHAnsi" w:eastAsiaTheme="minorEastAsia" w:hAnsiTheme="minorHAnsi" w:cstheme="minorBidi"/>
                <w:sz w:val="22"/>
                <w:szCs w:val="22"/>
                <w:lang w:val="da-DK" w:eastAsia="da-DK"/>
              </w:rPr>
              <w:tab/>
            </w:r>
            <w:r w:rsidR="0053511F" w:rsidRPr="00B17ED1">
              <w:rPr>
                <w:rStyle w:val="Hyperlink"/>
              </w:rPr>
              <w:t>Audio PMSE Receivers</w:t>
            </w:r>
            <w:r w:rsidR="0053511F">
              <w:rPr>
                <w:webHidden/>
              </w:rPr>
              <w:tab/>
            </w:r>
            <w:r w:rsidR="0053511F">
              <w:rPr>
                <w:webHidden/>
              </w:rPr>
              <w:fldChar w:fldCharType="begin"/>
            </w:r>
            <w:r w:rsidR="0053511F">
              <w:rPr>
                <w:webHidden/>
              </w:rPr>
              <w:instrText xml:space="preserve"> PAGEREF _Toc441668032 \h </w:instrText>
            </w:r>
            <w:r w:rsidR="0053511F">
              <w:rPr>
                <w:webHidden/>
              </w:rPr>
            </w:r>
            <w:r w:rsidR="0053511F">
              <w:rPr>
                <w:webHidden/>
              </w:rPr>
              <w:fldChar w:fldCharType="separate"/>
            </w:r>
            <w:r w:rsidR="0053511F">
              <w:rPr>
                <w:webHidden/>
              </w:rPr>
              <w:t>14</w:t>
            </w:r>
            <w:r w:rsidR="0053511F">
              <w:rPr>
                <w:webHidden/>
              </w:rPr>
              <w:fldChar w:fldCharType="end"/>
            </w:r>
          </w:hyperlink>
        </w:p>
        <w:p w:rsidR="0053511F" w:rsidRDefault="00AE00E6">
          <w:pPr>
            <w:pStyle w:val="TOC3"/>
            <w:rPr>
              <w:rFonts w:asciiTheme="minorHAnsi" w:eastAsiaTheme="minorEastAsia" w:hAnsiTheme="minorHAnsi" w:cstheme="minorBidi"/>
              <w:sz w:val="22"/>
              <w:szCs w:val="22"/>
              <w:lang w:val="da-DK" w:eastAsia="da-DK"/>
            </w:rPr>
          </w:pPr>
          <w:hyperlink w:anchor="_Toc441668033" w:history="1">
            <w:r w:rsidR="0053511F" w:rsidRPr="00B17ED1">
              <w:rPr>
                <w:rStyle w:val="Hyperlink"/>
              </w:rPr>
              <w:t>3.1.3</w:t>
            </w:r>
            <w:r w:rsidR="0053511F">
              <w:rPr>
                <w:rFonts w:asciiTheme="minorHAnsi" w:eastAsiaTheme="minorEastAsia" w:hAnsiTheme="minorHAnsi" w:cstheme="minorBidi"/>
                <w:sz w:val="22"/>
                <w:szCs w:val="22"/>
                <w:lang w:val="da-DK" w:eastAsia="da-DK"/>
              </w:rPr>
              <w:tab/>
            </w:r>
            <w:r w:rsidR="0053511F" w:rsidRPr="00B17ED1">
              <w:rPr>
                <w:rStyle w:val="Hyperlink"/>
              </w:rPr>
              <w:t>Audio PMSE Deployment</w:t>
            </w:r>
            <w:r w:rsidR="0053511F">
              <w:rPr>
                <w:webHidden/>
              </w:rPr>
              <w:tab/>
            </w:r>
            <w:r w:rsidR="0053511F">
              <w:rPr>
                <w:webHidden/>
              </w:rPr>
              <w:fldChar w:fldCharType="begin"/>
            </w:r>
            <w:r w:rsidR="0053511F">
              <w:rPr>
                <w:webHidden/>
              </w:rPr>
              <w:instrText xml:space="preserve"> PAGEREF _Toc441668033 \h </w:instrText>
            </w:r>
            <w:r w:rsidR="0053511F">
              <w:rPr>
                <w:webHidden/>
              </w:rPr>
            </w:r>
            <w:r w:rsidR="0053511F">
              <w:rPr>
                <w:webHidden/>
              </w:rPr>
              <w:fldChar w:fldCharType="separate"/>
            </w:r>
            <w:r w:rsidR="0053511F">
              <w:rPr>
                <w:webHidden/>
              </w:rPr>
              <w:t>14</w:t>
            </w:r>
            <w:r w:rsidR="0053511F">
              <w:rPr>
                <w:webHidden/>
              </w:rPr>
              <w:fldChar w:fldCharType="end"/>
            </w:r>
          </w:hyperlink>
        </w:p>
        <w:p w:rsidR="0053511F" w:rsidRDefault="00AE00E6">
          <w:pPr>
            <w:pStyle w:val="TOC4"/>
            <w:rPr>
              <w:rFonts w:asciiTheme="minorHAnsi" w:eastAsiaTheme="minorEastAsia" w:hAnsiTheme="minorHAnsi" w:cstheme="minorBidi"/>
              <w:sz w:val="22"/>
              <w:szCs w:val="22"/>
              <w:lang w:val="da-DK" w:eastAsia="da-DK"/>
            </w:rPr>
          </w:pPr>
          <w:hyperlink w:anchor="_Toc441668034" w:history="1">
            <w:r w:rsidR="0053511F" w:rsidRPr="00B17ED1">
              <w:rPr>
                <w:rStyle w:val="Hyperlink"/>
              </w:rPr>
              <w:t>3.1.3.1</w:t>
            </w:r>
            <w:r w:rsidR="0053511F">
              <w:rPr>
                <w:rFonts w:asciiTheme="minorHAnsi" w:eastAsiaTheme="minorEastAsia" w:hAnsiTheme="minorHAnsi" w:cstheme="minorBidi"/>
                <w:sz w:val="22"/>
                <w:szCs w:val="22"/>
                <w:lang w:val="da-DK" w:eastAsia="da-DK"/>
              </w:rPr>
              <w:tab/>
            </w:r>
            <w:r w:rsidR="0053511F" w:rsidRPr="00B17ED1">
              <w:rPr>
                <w:rStyle w:val="Hyperlink"/>
              </w:rPr>
              <w:t>Operation</w:t>
            </w:r>
            <w:r w:rsidR="0053511F">
              <w:rPr>
                <w:webHidden/>
              </w:rPr>
              <w:tab/>
            </w:r>
            <w:r w:rsidR="0053511F">
              <w:rPr>
                <w:webHidden/>
              </w:rPr>
              <w:fldChar w:fldCharType="begin"/>
            </w:r>
            <w:r w:rsidR="0053511F">
              <w:rPr>
                <w:webHidden/>
              </w:rPr>
              <w:instrText xml:space="preserve"> PAGEREF _Toc441668034 \h </w:instrText>
            </w:r>
            <w:r w:rsidR="0053511F">
              <w:rPr>
                <w:webHidden/>
              </w:rPr>
            </w:r>
            <w:r w:rsidR="0053511F">
              <w:rPr>
                <w:webHidden/>
              </w:rPr>
              <w:fldChar w:fldCharType="separate"/>
            </w:r>
            <w:r w:rsidR="0053511F">
              <w:rPr>
                <w:webHidden/>
              </w:rPr>
              <w:t>14</w:t>
            </w:r>
            <w:r w:rsidR="0053511F">
              <w:rPr>
                <w:webHidden/>
              </w:rPr>
              <w:fldChar w:fldCharType="end"/>
            </w:r>
          </w:hyperlink>
        </w:p>
        <w:p w:rsidR="0053511F" w:rsidRDefault="00AE00E6">
          <w:pPr>
            <w:pStyle w:val="TOC4"/>
            <w:rPr>
              <w:rFonts w:asciiTheme="minorHAnsi" w:eastAsiaTheme="minorEastAsia" w:hAnsiTheme="minorHAnsi" w:cstheme="minorBidi"/>
              <w:sz w:val="22"/>
              <w:szCs w:val="22"/>
              <w:lang w:val="da-DK" w:eastAsia="da-DK"/>
            </w:rPr>
          </w:pPr>
          <w:hyperlink w:anchor="_Toc441668035" w:history="1">
            <w:r w:rsidR="0053511F" w:rsidRPr="00B17ED1">
              <w:rPr>
                <w:rStyle w:val="Hyperlink"/>
              </w:rPr>
              <w:t>3.1.3.2</w:t>
            </w:r>
            <w:r w:rsidR="0053511F">
              <w:rPr>
                <w:rFonts w:asciiTheme="minorHAnsi" w:eastAsiaTheme="minorEastAsia" w:hAnsiTheme="minorHAnsi" w:cstheme="minorBidi"/>
                <w:sz w:val="22"/>
                <w:szCs w:val="22"/>
                <w:lang w:val="da-DK" w:eastAsia="da-DK"/>
              </w:rPr>
              <w:tab/>
            </w:r>
            <w:r w:rsidR="0053511F" w:rsidRPr="00B17ED1">
              <w:rPr>
                <w:rStyle w:val="Hyperlink"/>
              </w:rPr>
              <w:t>Use case scenarios</w:t>
            </w:r>
            <w:r w:rsidR="0053511F">
              <w:rPr>
                <w:webHidden/>
              </w:rPr>
              <w:tab/>
            </w:r>
            <w:r w:rsidR="0053511F">
              <w:rPr>
                <w:webHidden/>
              </w:rPr>
              <w:fldChar w:fldCharType="begin"/>
            </w:r>
            <w:r w:rsidR="0053511F">
              <w:rPr>
                <w:webHidden/>
              </w:rPr>
              <w:instrText xml:space="preserve"> PAGEREF _Toc441668035 \h </w:instrText>
            </w:r>
            <w:r w:rsidR="0053511F">
              <w:rPr>
                <w:webHidden/>
              </w:rPr>
            </w:r>
            <w:r w:rsidR="0053511F">
              <w:rPr>
                <w:webHidden/>
              </w:rPr>
              <w:fldChar w:fldCharType="separate"/>
            </w:r>
            <w:r w:rsidR="0053511F">
              <w:rPr>
                <w:webHidden/>
              </w:rPr>
              <w:t>15</w:t>
            </w:r>
            <w:r w:rsidR="0053511F">
              <w:rPr>
                <w:webHidden/>
              </w:rPr>
              <w:fldChar w:fldCharType="end"/>
            </w:r>
          </w:hyperlink>
        </w:p>
        <w:p w:rsidR="0053511F" w:rsidRDefault="00AE00E6">
          <w:pPr>
            <w:pStyle w:val="TOC4"/>
            <w:rPr>
              <w:rFonts w:asciiTheme="minorHAnsi" w:eastAsiaTheme="minorEastAsia" w:hAnsiTheme="minorHAnsi" w:cstheme="minorBidi"/>
              <w:sz w:val="22"/>
              <w:szCs w:val="22"/>
              <w:lang w:val="da-DK" w:eastAsia="da-DK"/>
            </w:rPr>
          </w:pPr>
          <w:hyperlink w:anchor="_Toc441668036" w:history="1">
            <w:r w:rsidR="0053511F" w:rsidRPr="00B17ED1">
              <w:rPr>
                <w:rStyle w:val="Hyperlink"/>
              </w:rPr>
              <w:t>3.1.3.3</w:t>
            </w:r>
            <w:r w:rsidR="0053511F">
              <w:rPr>
                <w:rFonts w:asciiTheme="minorHAnsi" w:eastAsiaTheme="minorEastAsia" w:hAnsiTheme="minorHAnsi" w:cstheme="minorBidi"/>
                <w:sz w:val="22"/>
                <w:szCs w:val="22"/>
                <w:lang w:val="da-DK" w:eastAsia="da-DK"/>
              </w:rPr>
              <w:tab/>
            </w:r>
            <w:r w:rsidR="0053511F" w:rsidRPr="00B17ED1">
              <w:rPr>
                <w:rStyle w:val="Hyperlink"/>
              </w:rPr>
              <w:t>Density</w:t>
            </w:r>
            <w:r w:rsidR="0053511F">
              <w:rPr>
                <w:webHidden/>
              </w:rPr>
              <w:tab/>
            </w:r>
            <w:r w:rsidR="0053511F">
              <w:rPr>
                <w:webHidden/>
              </w:rPr>
              <w:fldChar w:fldCharType="begin"/>
            </w:r>
            <w:r w:rsidR="0053511F">
              <w:rPr>
                <w:webHidden/>
              </w:rPr>
              <w:instrText xml:space="preserve"> PAGEREF _Toc441668036 \h </w:instrText>
            </w:r>
            <w:r w:rsidR="0053511F">
              <w:rPr>
                <w:webHidden/>
              </w:rPr>
            </w:r>
            <w:r w:rsidR="0053511F">
              <w:rPr>
                <w:webHidden/>
              </w:rPr>
              <w:fldChar w:fldCharType="separate"/>
            </w:r>
            <w:r w:rsidR="0053511F">
              <w:rPr>
                <w:webHidden/>
              </w:rPr>
              <w:t>15</w:t>
            </w:r>
            <w:r w:rsidR="0053511F">
              <w:rPr>
                <w:webHidden/>
              </w:rPr>
              <w:fldChar w:fldCharType="end"/>
            </w:r>
          </w:hyperlink>
        </w:p>
        <w:p w:rsidR="0053511F" w:rsidRDefault="00AE00E6">
          <w:pPr>
            <w:pStyle w:val="TOC4"/>
            <w:rPr>
              <w:rFonts w:asciiTheme="minorHAnsi" w:eastAsiaTheme="minorEastAsia" w:hAnsiTheme="minorHAnsi" w:cstheme="minorBidi"/>
              <w:sz w:val="22"/>
              <w:szCs w:val="22"/>
              <w:lang w:val="da-DK" w:eastAsia="da-DK"/>
            </w:rPr>
          </w:pPr>
          <w:hyperlink w:anchor="_Toc441668037" w:history="1">
            <w:r w:rsidR="0053511F" w:rsidRPr="00B17ED1">
              <w:rPr>
                <w:rStyle w:val="Hyperlink"/>
              </w:rPr>
              <w:t>3.1.3.4</w:t>
            </w:r>
            <w:r w:rsidR="0053511F">
              <w:rPr>
                <w:rFonts w:asciiTheme="minorHAnsi" w:eastAsiaTheme="minorEastAsia" w:hAnsiTheme="minorHAnsi" w:cstheme="minorBidi"/>
                <w:sz w:val="22"/>
                <w:szCs w:val="22"/>
                <w:lang w:val="da-DK" w:eastAsia="da-DK"/>
              </w:rPr>
              <w:tab/>
            </w:r>
            <w:r w:rsidR="0053511F" w:rsidRPr="00B17ED1">
              <w:rPr>
                <w:rStyle w:val="Hyperlink"/>
              </w:rPr>
              <w:t>Wall attenuation</w:t>
            </w:r>
            <w:r w:rsidR="0053511F">
              <w:rPr>
                <w:webHidden/>
              </w:rPr>
              <w:tab/>
            </w:r>
            <w:r w:rsidR="0053511F">
              <w:rPr>
                <w:webHidden/>
              </w:rPr>
              <w:fldChar w:fldCharType="begin"/>
            </w:r>
            <w:r w:rsidR="0053511F">
              <w:rPr>
                <w:webHidden/>
              </w:rPr>
              <w:instrText xml:space="preserve"> PAGEREF _Toc441668037 \h </w:instrText>
            </w:r>
            <w:r w:rsidR="0053511F">
              <w:rPr>
                <w:webHidden/>
              </w:rPr>
            </w:r>
            <w:r w:rsidR="0053511F">
              <w:rPr>
                <w:webHidden/>
              </w:rPr>
              <w:fldChar w:fldCharType="separate"/>
            </w:r>
            <w:r w:rsidR="0053511F">
              <w:rPr>
                <w:webHidden/>
              </w:rPr>
              <w:t>15</w:t>
            </w:r>
            <w:r w:rsidR="0053511F">
              <w:rPr>
                <w:webHidden/>
              </w:rPr>
              <w:fldChar w:fldCharType="end"/>
            </w:r>
          </w:hyperlink>
        </w:p>
        <w:p w:rsidR="0053511F" w:rsidRDefault="00AE00E6">
          <w:pPr>
            <w:pStyle w:val="TOC1"/>
            <w:rPr>
              <w:rFonts w:asciiTheme="minorHAnsi" w:eastAsiaTheme="minorEastAsia" w:hAnsiTheme="minorHAnsi" w:cstheme="minorBidi"/>
              <w:b w:val="0"/>
              <w:noProof/>
              <w:sz w:val="22"/>
              <w:szCs w:val="22"/>
              <w:lang w:val="da-DK" w:eastAsia="da-DK"/>
            </w:rPr>
          </w:pPr>
          <w:hyperlink w:anchor="_Toc441668038" w:history="1">
            <w:r w:rsidR="0053511F" w:rsidRPr="00B17ED1">
              <w:rPr>
                <w:rStyle w:val="Hyperlink"/>
                <w:noProof/>
              </w:rPr>
              <w:t>4</w:t>
            </w:r>
            <w:r w:rsidR="0053511F">
              <w:rPr>
                <w:rFonts w:asciiTheme="minorHAnsi" w:eastAsiaTheme="minorEastAsia" w:hAnsiTheme="minorHAnsi" w:cstheme="minorBidi"/>
                <w:b w:val="0"/>
                <w:noProof/>
                <w:sz w:val="22"/>
                <w:szCs w:val="22"/>
                <w:lang w:val="da-DK" w:eastAsia="da-DK"/>
              </w:rPr>
              <w:tab/>
            </w:r>
            <w:r w:rsidR="0053511F" w:rsidRPr="00B17ED1">
              <w:rPr>
                <w:rStyle w:val="Hyperlink"/>
                <w:noProof/>
              </w:rPr>
              <w:t>TECHNICAL Characteristics OF SERVICES AND SYSTEMS USED for the Compatibility studies in the frequency band 1350-1400 MHz</w:t>
            </w:r>
            <w:r w:rsidR="0053511F">
              <w:rPr>
                <w:noProof/>
                <w:webHidden/>
              </w:rPr>
              <w:tab/>
            </w:r>
            <w:r w:rsidR="0053511F">
              <w:rPr>
                <w:noProof/>
                <w:webHidden/>
              </w:rPr>
              <w:fldChar w:fldCharType="begin"/>
            </w:r>
            <w:r w:rsidR="0053511F">
              <w:rPr>
                <w:noProof/>
                <w:webHidden/>
              </w:rPr>
              <w:instrText xml:space="preserve"> PAGEREF _Toc441668038 \h </w:instrText>
            </w:r>
            <w:r w:rsidR="0053511F">
              <w:rPr>
                <w:noProof/>
                <w:webHidden/>
              </w:rPr>
            </w:r>
            <w:r w:rsidR="0053511F">
              <w:rPr>
                <w:noProof/>
                <w:webHidden/>
              </w:rPr>
              <w:fldChar w:fldCharType="separate"/>
            </w:r>
            <w:r w:rsidR="0053511F">
              <w:rPr>
                <w:noProof/>
                <w:webHidden/>
              </w:rPr>
              <w:t>17</w:t>
            </w:r>
            <w:r w:rsidR="0053511F">
              <w:rPr>
                <w:noProof/>
                <w:webHidden/>
              </w:rPr>
              <w:fldChar w:fldCharType="end"/>
            </w:r>
          </w:hyperlink>
        </w:p>
        <w:p w:rsidR="0053511F" w:rsidRDefault="00AE00E6">
          <w:pPr>
            <w:pStyle w:val="TOC2"/>
            <w:rPr>
              <w:rFonts w:asciiTheme="minorHAnsi" w:eastAsiaTheme="minorEastAsia" w:hAnsiTheme="minorHAnsi" w:cstheme="minorBidi"/>
              <w:bCs w:val="0"/>
              <w:sz w:val="22"/>
              <w:szCs w:val="22"/>
              <w:lang w:val="da-DK" w:eastAsia="da-DK"/>
            </w:rPr>
          </w:pPr>
          <w:hyperlink w:anchor="_Toc441668039" w:history="1">
            <w:r w:rsidR="0053511F" w:rsidRPr="00B17ED1">
              <w:rPr>
                <w:rStyle w:val="Hyperlink"/>
              </w:rPr>
              <w:t>4.1</w:t>
            </w:r>
            <w:r w:rsidR="0053511F">
              <w:rPr>
                <w:rFonts w:asciiTheme="minorHAnsi" w:eastAsiaTheme="minorEastAsia" w:hAnsiTheme="minorHAnsi" w:cstheme="minorBidi"/>
                <w:bCs w:val="0"/>
                <w:sz w:val="22"/>
                <w:szCs w:val="22"/>
                <w:lang w:val="da-DK" w:eastAsia="da-DK"/>
              </w:rPr>
              <w:tab/>
            </w:r>
            <w:r w:rsidR="0053511F" w:rsidRPr="00B17ED1">
              <w:rPr>
                <w:rStyle w:val="Hyperlink"/>
              </w:rPr>
              <w:t>Radiolocation</w:t>
            </w:r>
            <w:r w:rsidR="0053511F">
              <w:rPr>
                <w:webHidden/>
              </w:rPr>
              <w:tab/>
            </w:r>
            <w:r w:rsidR="0053511F">
              <w:rPr>
                <w:webHidden/>
              </w:rPr>
              <w:fldChar w:fldCharType="begin"/>
            </w:r>
            <w:r w:rsidR="0053511F">
              <w:rPr>
                <w:webHidden/>
              </w:rPr>
              <w:instrText xml:space="preserve"> PAGEREF _Toc441668039 \h </w:instrText>
            </w:r>
            <w:r w:rsidR="0053511F">
              <w:rPr>
                <w:webHidden/>
              </w:rPr>
            </w:r>
            <w:r w:rsidR="0053511F">
              <w:rPr>
                <w:webHidden/>
              </w:rPr>
              <w:fldChar w:fldCharType="separate"/>
            </w:r>
            <w:r w:rsidR="0053511F">
              <w:rPr>
                <w:webHidden/>
              </w:rPr>
              <w:t>17</w:t>
            </w:r>
            <w:r w:rsidR="0053511F">
              <w:rPr>
                <w:webHidden/>
              </w:rPr>
              <w:fldChar w:fldCharType="end"/>
            </w:r>
          </w:hyperlink>
        </w:p>
        <w:p w:rsidR="0053511F" w:rsidRDefault="00AE00E6">
          <w:pPr>
            <w:pStyle w:val="TOC2"/>
            <w:rPr>
              <w:rFonts w:asciiTheme="minorHAnsi" w:eastAsiaTheme="minorEastAsia" w:hAnsiTheme="minorHAnsi" w:cstheme="minorBidi"/>
              <w:bCs w:val="0"/>
              <w:sz w:val="22"/>
              <w:szCs w:val="22"/>
              <w:lang w:val="da-DK" w:eastAsia="da-DK"/>
            </w:rPr>
          </w:pPr>
          <w:hyperlink w:anchor="_Toc441668040" w:history="1">
            <w:r w:rsidR="0053511F" w:rsidRPr="00B17ED1">
              <w:rPr>
                <w:rStyle w:val="Hyperlink"/>
              </w:rPr>
              <w:t>4.2</w:t>
            </w:r>
            <w:r w:rsidR="0053511F">
              <w:rPr>
                <w:rFonts w:asciiTheme="minorHAnsi" w:eastAsiaTheme="minorEastAsia" w:hAnsiTheme="minorHAnsi" w:cstheme="minorBidi"/>
                <w:bCs w:val="0"/>
                <w:sz w:val="22"/>
                <w:szCs w:val="22"/>
                <w:lang w:val="da-DK" w:eastAsia="da-DK"/>
              </w:rPr>
              <w:tab/>
            </w:r>
            <w:r w:rsidR="0053511F" w:rsidRPr="00B17ED1">
              <w:rPr>
                <w:rStyle w:val="Hyperlink"/>
              </w:rPr>
              <w:t>Mobile service - Unmanned Aircraft systems (UAS)</w:t>
            </w:r>
            <w:r w:rsidR="0053511F">
              <w:rPr>
                <w:webHidden/>
              </w:rPr>
              <w:tab/>
            </w:r>
            <w:r w:rsidR="0053511F">
              <w:rPr>
                <w:webHidden/>
              </w:rPr>
              <w:fldChar w:fldCharType="begin"/>
            </w:r>
            <w:r w:rsidR="0053511F">
              <w:rPr>
                <w:webHidden/>
              </w:rPr>
              <w:instrText xml:space="preserve"> PAGEREF _Toc441668040 \h </w:instrText>
            </w:r>
            <w:r w:rsidR="0053511F">
              <w:rPr>
                <w:webHidden/>
              </w:rPr>
            </w:r>
            <w:r w:rsidR="0053511F">
              <w:rPr>
                <w:webHidden/>
              </w:rPr>
              <w:fldChar w:fldCharType="separate"/>
            </w:r>
            <w:r w:rsidR="0053511F">
              <w:rPr>
                <w:webHidden/>
              </w:rPr>
              <w:t>18</w:t>
            </w:r>
            <w:r w:rsidR="0053511F">
              <w:rPr>
                <w:webHidden/>
              </w:rPr>
              <w:fldChar w:fldCharType="end"/>
            </w:r>
          </w:hyperlink>
        </w:p>
        <w:p w:rsidR="0053511F" w:rsidRDefault="00AE00E6">
          <w:pPr>
            <w:pStyle w:val="TOC2"/>
            <w:rPr>
              <w:rFonts w:asciiTheme="minorHAnsi" w:eastAsiaTheme="minorEastAsia" w:hAnsiTheme="minorHAnsi" w:cstheme="minorBidi"/>
              <w:bCs w:val="0"/>
              <w:sz w:val="22"/>
              <w:szCs w:val="22"/>
              <w:lang w:val="da-DK" w:eastAsia="da-DK"/>
            </w:rPr>
          </w:pPr>
          <w:hyperlink w:anchor="_Toc441668041" w:history="1">
            <w:r w:rsidR="0053511F" w:rsidRPr="00B17ED1">
              <w:rPr>
                <w:rStyle w:val="Hyperlink"/>
              </w:rPr>
              <w:t>4.3</w:t>
            </w:r>
            <w:r w:rsidR="0053511F">
              <w:rPr>
                <w:rFonts w:asciiTheme="minorHAnsi" w:eastAsiaTheme="minorEastAsia" w:hAnsiTheme="minorHAnsi" w:cstheme="minorBidi"/>
                <w:bCs w:val="0"/>
                <w:sz w:val="22"/>
                <w:szCs w:val="22"/>
                <w:lang w:val="da-DK" w:eastAsia="da-DK"/>
              </w:rPr>
              <w:tab/>
            </w:r>
            <w:r w:rsidR="0053511F" w:rsidRPr="00B17ED1">
              <w:rPr>
                <w:rStyle w:val="Hyperlink"/>
              </w:rPr>
              <w:t>FIXED SERVICE</w:t>
            </w:r>
            <w:r w:rsidR="0053511F">
              <w:rPr>
                <w:webHidden/>
              </w:rPr>
              <w:tab/>
            </w:r>
            <w:r w:rsidR="0053511F">
              <w:rPr>
                <w:webHidden/>
              </w:rPr>
              <w:fldChar w:fldCharType="begin"/>
            </w:r>
            <w:r w:rsidR="0053511F">
              <w:rPr>
                <w:webHidden/>
              </w:rPr>
              <w:instrText xml:space="preserve"> PAGEREF _Toc441668041 \h </w:instrText>
            </w:r>
            <w:r w:rsidR="0053511F">
              <w:rPr>
                <w:webHidden/>
              </w:rPr>
            </w:r>
            <w:r w:rsidR="0053511F">
              <w:rPr>
                <w:webHidden/>
              </w:rPr>
              <w:fldChar w:fldCharType="separate"/>
            </w:r>
            <w:r w:rsidR="0053511F">
              <w:rPr>
                <w:webHidden/>
              </w:rPr>
              <w:t>19</w:t>
            </w:r>
            <w:r w:rsidR="0053511F">
              <w:rPr>
                <w:webHidden/>
              </w:rPr>
              <w:fldChar w:fldCharType="end"/>
            </w:r>
          </w:hyperlink>
        </w:p>
        <w:p w:rsidR="0053511F" w:rsidRDefault="00AE00E6">
          <w:pPr>
            <w:pStyle w:val="TOC2"/>
            <w:rPr>
              <w:rFonts w:asciiTheme="minorHAnsi" w:eastAsiaTheme="minorEastAsia" w:hAnsiTheme="minorHAnsi" w:cstheme="minorBidi"/>
              <w:bCs w:val="0"/>
              <w:sz w:val="22"/>
              <w:szCs w:val="22"/>
              <w:lang w:val="da-DK" w:eastAsia="da-DK"/>
            </w:rPr>
          </w:pPr>
          <w:hyperlink w:anchor="_Toc441668042" w:history="1">
            <w:r w:rsidR="0053511F" w:rsidRPr="00B17ED1">
              <w:rPr>
                <w:rStyle w:val="Hyperlink"/>
              </w:rPr>
              <w:t>4.4</w:t>
            </w:r>
            <w:r w:rsidR="0053511F">
              <w:rPr>
                <w:rFonts w:asciiTheme="minorHAnsi" w:eastAsiaTheme="minorEastAsia" w:hAnsiTheme="minorHAnsi" w:cstheme="minorBidi"/>
                <w:bCs w:val="0"/>
                <w:sz w:val="22"/>
                <w:szCs w:val="22"/>
                <w:lang w:val="da-DK" w:eastAsia="da-DK"/>
              </w:rPr>
              <w:tab/>
            </w:r>
            <w:r w:rsidR="0053511F" w:rsidRPr="00B17ED1">
              <w:rPr>
                <w:rStyle w:val="Hyperlink"/>
              </w:rPr>
              <w:t>Radio Astronomy Service</w:t>
            </w:r>
            <w:r w:rsidR="0053511F">
              <w:rPr>
                <w:webHidden/>
              </w:rPr>
              <w:tab/>
            </w:r>
            <w:r w:rsidR="0053511F">
              <w:rPr>
                <w:webHidden/>
              </w:rPr>
              <w:fldChar w:fldCharType="begin"/>
            </w:r>
            <w:r w:rsidR="0053511F">
              <w:rPr>
                <w:webHidden/>
              </w:rPr>
              <w:instrText xml:space="preserve"> PAGEREF _Toc441668042 \h </w:instrText>
            </w:r>
            <w:r w:rsidR="0053511F">
              <w:rPr>
                <w:webHidden/>
              </w:rPr>
            </w:r>
            <w:r w:rsidR="0053511F">
              <w:rPr>
                <w:webHidden/>
              </w:rPr>
              <w:fldChar w:fldCharType="separate"/>
            </w:r>
            <w:r w:rsidR="0053511F">
              <w:rPr>
                <w:webHidden/>
              </w:rPr>
              <w:t>21</w:t>
            </w:r>
            <w:r w:rsidR="0053511F">
              <w:rPr>
                <w:webHidden/>
              </w:rPr>
              <w:fldChar w:fldCharType="end"/>
            </w:r>
          </w:hyperlink>
        </w:p>
        <w:p w:rsidR="0053511F" w:rsidRDefault="00AE00E6">
          <w:pPr>
            <w:pStyle w:val="TOC1"/>
            <w:rPr>
              <w:rFonts w:asciiTheme="minorHAnsi" w:eastAsiaTheme="minorEastAsia" w:hAnsiTheme="minorHAnsi" w:cstheme="minorBidi"/>
              <w:b w:val="0"/>
              <w:noProof/>
              <w:sz w:val="22"/>
              <w:szCs w:val="22"/>
              <w:lang w:val="da-DK" w:eastAsia="da-DK"/>
            </w:rPr>
          </w:pPr>
          <w:hyperlink w:anchor="_Toc441668043" w:history="1">
            <w:r w:rsidR="0053511F" w:rsidRPr="00B17ED1">
              <w:rPr>
                <w:rStyle w:val="Hyperlink"/>
                <w:noProof/>
              </w:rPr>
              <w:t>5</w:t>
            </w:r>
            <w:r w:rsidR="0053511F">
              <w:rPr>
                <w:rFonts w:asciiTheme="minorHAnsi" w:eastAsiaTheme="minorEastAsia" w:hAnsiTheme="minorHAnsi" w:cstheme="minorBidi"/>
                <w:b w:val="0"/>
                <w:noProof/>
                <w:sz w:val="22"/>
                <w:szCs w:val="22"/>
                <w:lang w:val="da-DK" w:eastAsia="da-DK"/>
              </w:rPr>
              <w:tab/>
            </w:r>
            <w:r w:rsidR="0053511F" w:rsidRPr="00B17ED1">
              <w:rPr>
                <w:rStyle w:val="Hyperlink"/>
                <w:noProof/>
              </w:rPr>
              <w:t>Co-existence between wireless microphones and existing services in the band 1350-1427 MHz</w:t>
            </w:r>
            <w:r w:rsidR="0053511F">
              <w:rPr>
                <w:noProof/>
                <w:webHidden/>
              </w:rPr>
              <w:tab/>
            </w:r>
            <w:r w:rsidR="0053511F">
              <w:rPr>
                <w:noProof/>
                <w:webHidden/>
              </w:rPr>
              <w:fldChar w:fldCharType="begin"/>
            </w:r>
            <w:r w:rsidR="0053511F">
              <w:rPr>
                <w:noProof/>
                <w:webHidden/>
              </w:rPr>
              <w:instrText xml:space="preserve"> PAGEREF _Toc441668043 \h </w:instrText>
            </w:r>
            <w:r w:rsidR="0053511F">
              <w:rPr>
                <w:noProof/>
                <w:webHidden/>
              </w:rPr>
            </w:r>
            <w:r w:rsidR="0053511F">
              <w:rPr>
                <w:noProof/>
                <w:webHidden/>
              </w:rPr>
              <w:fldChar w:fldCharType="separate"/>
            </w:r>
            <w:r w:rsidR="0053511F">
              <w:rPr>
                <w:noProof/>
                <w:webHidden/>
              </w:rPr>
              <w:t>23</w:t>
            </w:r>
            <w:r w:rsidR="0053511F">
              <w:rPr>
                <w:noProof/>
                <w:webHidden/>
              </w:rPr>
              <w:fldChar w:fldCharType="end"/>
            </w:r>
          </w:hyperlink>
        </w:p>
        <w:p w:rsidR="0053511F" w:rsidRDefault="00AE00E6">
          <w:pPr>
            <w:pStyle w:val="TOC2"/>
            <w:rPr>
              <w:rFonts w:asciiTheme="minorHAnsi" w:eastAsiaTheme="minorEastAsia" w:hAnsiTheme="minorHAnsi" w:cstheme="minorBidi"/>
              <w:bCs w:val="0"/>
              <w:sz w:val="22"/>
              <w:szCs w:val="22"/>
              <w:lang w:val="da-DK" w:eastAsia="da-DK"/>
            </w:rPr>
          </w:pPr>
          <w:hyperlink w:anchor="_Toc441668044" w:history="1">
            <w:r w:rsidR="0053511F" w:rsidRPr="00B17ED1">
              <w:rPr>
                <w:rStyle w:val="Hyperlink"/>
              </w:rPr>
              <w:t>5.1</w:t>
            </w:r>
            <w:r w:rsidR="0053511F">
              <w:rPr>
                <w:rFonts w:asciiTheme="minorHAnsi" w:eastAsiaTheme="minorEastAsia" w:hAnsiTheme="minorHAnsi" w:cstheme="minorBidi"/>
                <w:bCs w:val="0"/>
                <w:sz w:val="22"/>
                <w:szCs w:val="22"/>
                <w:lang w:val="da-DK" w:eastAsia="da-DK"/>
              </w:rPr>
              <w:tab/>
            </w:r>
            <w:r w:rsidR="0053511F" w:rsidRPr="00B17ED1">
              <w:rPr>
                <w:rStyle w:val="Hyperlink"/>
              </w:rPr>
              <w:t>Compatibility between the PMSE and the radiolocation service</w:t>
            </w:r>
            <w:r w:rsidR="0053511F">
              <w:rPr>
                <w:webHidden/>
              </w:rPr>
              <w:tab/>
            </w:r>
            <w:r w:rsidR="0053511F">
              <w:rPr>
                <w:webHidden/>
              </w:rPr>
              <w:fldChar w:fldCharType="begin"/>
            </w:r>
            <w:r w:rsidR="0053511F">
              <w:rPr>
                <w:webHidden/>
              </w:rPr>
              <w:instrText xml:space="preserve"> PAGEREF _Toc441668044 \h </w:instrText>
            </w:r>
            <w:r w:rsidR="0053511F">
              <w:rPr>
                <w:webHidden/>
              </w:rPr>
            </w:r>
            <w:r w:rsidR="0053511F">
              <w:rPr>
                <w:webHidden/>
              </w:rPr>
              <w:fldChar w:fldCharType="separate"/>
            </w:r>
            <w:r w:rsidR="0053511F">
              <w:rPr>
                <w:webHidden/>
              </w:rPr>
              <w:t>23</w:t>
            </w:r>
            <w:r w:rsidR="0053511F">
              <w:rPr>
                <w:webHidden/>
              </w:rPr>
              <w:fldChar w:fldCharType="end"/>
            </w:r>
          </w:hyperlink>
        </w:p>
        <w:p w:rsidR="0053511F" w:rsidRDefault="00AE00E6">
          <w:pPr>
            <w:pStyle w:val="TOC3"/>
            <w:rPr>
              <w:rFonts w:asciiTheme="minorHAnsi" w:eastAsiaTheme="minorEastAsia" w:hAnsiTheme="minorHAnsi" w:cstheme="minorBidi"/>
              <w:sz w:val="22"/>
              <w:szCs w:val="22"/>
              <w:lang w:val="da-DK" w:eastAsia="da-DK"/>
            </w:rPr>
          </w:pPr>
          <w:hyperlink w:anchor="_Toc441668045" w:history="1">
            <w:r w:rsidR="0053511F" w:rsidRPr="00B17ED1">
              <w:rPr>
                <w:rStyle w:val="Hyperlink"/>
              </w:rPr>
              <w:t>5.1.1</w:t>
            </w:r>
            <w:r w:rsidR="0053511F">
              <w:rPr>
                <w:rFonts w:asciiTheme="minorHAnsi" w:eastAsiaTheme="minorEastAsia" w:hAnsiTheme="minorHAnsi" w:cstheme="minorBidi"/>
                <w:sz w:val="22"/>
                <w:szCs w:val="22"/>
                <w:lang w:val="da-DK" w:eastAsia="da-DK"/>
              </w:rPr>
              <w:tab/>
            </w:r>
            <w:r w:rsidR="0053511F" w:rsidRPr="00B17ED1">
              <w:rPr>
                <w:rStyle w:val="Hyperlink"/>
              </w:rPr>
              <w:t>Calculation methodology</w:t>
            </w:r>
            <w:r w:rsidR="0053511F">
              <w:rPr>
                <w:webHidden/>
              </w:rPr>
              <w:tab/>
            </w:r>
            <w:r w:rsidR="0053511F">
              <w:rPr>
                <w:webHidden/>
              </w:rPr>
              <w:fldChar w:fldCharType="begin"/>
            </w:r>
            <w:r w:rsidR="0053511F">
              <w:rPr>
                <w:webHidden/>
              </w:rPr>
              <w:instrText xml:space="preserve"> PAGEREF _Toc441668045 \h </w:instrText>
            </w:r>
            <w:r w:rsidR="0053511F">
              <w:rPr>
                <w:webHidden/>
              </w:rPr>
            </w:r>
            <w:r w:rsidR="0053511F">
              <w:rPr>
                <w:webHidden/>
              </w:rPr>
              <w:fldChar w:fldCharType="separate"/>
            </w:r>
            <w:r w:rsidR="0053511F">
              <w:rPr>
                <w:webHidden/>
              </w:rPr>
              <w:t>23</w:t>
            </w:r>
            <w:r w:rsidR="0053511F">
              <w:rPr>
                <w:webHidden/>
              </w:rPr>
              <w:fldChar w:fldCharType="end"/>
            </w:r>
          </w:hyperlink>
        </w:p>
        <w:p w:rsidR="0053511F" w:rsidRDefault="00AE00E6">
          <w:pPr>
            <w:pStyle w:val="TOC2"/>
            <w:rPr>
              <w:rFonts w:asciiTheme="minorHAnsi" w:eastAsiaTheme="minorEastAsia" w:hAnsiTheme="minorHAnsi" w:cstheme="minorBidi"/>
              <w:bCs w:val="0"/>
              <w:sz w:val="22"/>
              <w:szCs w:val="22"/>
              <w:lang w:val="da-DK" w:eastAsia="da-DK"/>
            </w:rPr>
          </w:pPr>
          <w:hyperlink w:anchor="_Toc441668046" w:history="1">
            <w:r w:rsidR="0053511F" w:rsidRPr="00B17ED1">
              <w:rPr>
                <w:rStyle w:val="Hyperlink"/>
              </w:rPr>
              <w:t>5.2</w:t>
            </w:r>
            <w:r w:rsidR="0053511F">
              <w:rPr>
                <w:rFonts w:asciiTheme="minorHAnsi" w:eastAsiaTheme="minorEastAsia" w:hAnsiTheme="minorHAnsi" w:cstheme="minorBidi"/>
                <w:bCs w:val="0"/>
                <w:sz w:val="22"/>
                <w:szCs w:val="22"/>
                <w:lang w:val="da-DK" w:eastAsia="da-DK"/>
              </w:rPr>
              <w:tab/>
            </w:r>
            <w:r w:rsidR="0053511F" w:rsidRPr="00B17ED1">
              <w:rPr>
                <w:rStyle w:val="Hyperlink"/>
              </w:rPr>
              <w:t>Calculation results</w:t>
            </w:r>
            <w:r w:rsidR="0053511F">
              <w:rPr>
                <w:webHidden/>
              </w:rPr>
              <w:tab/>
            </w:r>
            <w:r w:rsidR="0053511F">
              <w:rPr>
                <w:webHidden/>
              </w:rPr>
              <w:fldChar w:fldCharType="begin"/>
            </w:r>
            <w:r w:rsidR="0053511F">
              <w:rPr>
                <w:webHidden/>
              </w:rPr>
              <w:instrText xml:space="preserve"> PAGEREF _Toc441668046 \h </w:instrText>
            </w:r>
            <w:r w:rsidR="0053511F">
              <w:rPr>
                <w:webHidden/>
              </w:rPr>
            </w:r>
            <w:r w:rsidR="0053511F">
              <w:rPr>
                <w:webHidden/>
              </w:rPr>
              <w:fldChar w:fldCharType="separate"/>
            </w:r>
            <w:r w:rsidR="0053511F">
              <w:rPr>
                <w:webHidden/>
              </w:rPr>
              <w:t>23</w:t>
            </w:r>
            <w:r w:rsidR="0053511F">
              <w:rPr>
                <w:webHidden/>
              </w:rPr>
              <w:fldChar w:fldCharType="end"/>
            </w:r>
          </w:hyperlink>
        </w:p>
        <w:p w:rsidR="0053511F" w:rsidRDefault="00AE00E6">
          <w:pPr>
            <w:pStyle w:val="TOC3"/>
            <w:rPr>
              <w:rFonts w:asciiTheme="minorHAnsi" w:eastAsiaTheme="minorEastAsia" w:hAnsiTheme="minorHAnsi" w:cstheme="minorBidi"/>
              <w:sz w:val="22"/>
              <w:szCs w:val="22"/>
              <w:lang w:val="da-DK" w:eastAsia="da-DK"/>
            </w:rPr>
          </w:pPr>
          <w:hyperlink w:anchor="_Toc441668047" w:history="1">
            <w:r w:rsidR="0053511F" w:rsidRPr="00B17ED1">
              <w:rPr>
                <w:rStyle w:val="Hyperlink"/>
              </w:rPr>
              <w:t>5.2.1</w:t>
            </w:r>
            <w:r w:rsidR="0053511F">
              <w:rPr>
                <w:rFonts w:asciiTheme="minorHAnsi" w:eastAsiaTheme="minorEastAsia" w:hAnsiTheme="minorHAnsi" w:cstheme="minorBidi"/>
                <w:sz w:val="22"/>
                <w:szCs w:val="22"/>
                <w:lang w:val="da-DK" w:eastAsia="da-DK"/>
              </w:rPr>
              <w:tab/>
            </w:r>
            <w:r w:rsidR="0053511F" w:rsidRPr="00B17ED1">
              <w:rPr>
                <w:rStyle w:val="Hyperlink"/>
              </w:rPr>
              <w:t>Impact of audio PMSE on Radiolocation systems</w:t>
            </w:r>
            <w:r w:rsidR="0053511F">
              <w:rPr>
                <w:webHidden/>
              </w:rPr>
              <w:tab/>
            </w:r>
            <w:r w:rsidR="0053511F">
              <w:rPr>
                <w:webHidden/>
              </w:rPr>
              <w:fldChar w:fldCharType="begin"/>
            </w:r>
            <w:r w:rsidR="0053511F">
              <w:rPr>
                <w:webHidden/>
              </w:rPr>
              <w:instrText xml:space="preserve"> PAGEREF _Toc441668047 \h </w:instrText>
            </w:r>
            <w:r w:rsidR="0053511F">
              <w:rPr>
                <w:webHidden/>
              </w:rPr>
            </w:r>
            <w:r w:rsidR="0053511F">
              <w:rPr>
                <w:webHidden/>
              </w:rPr>
              <w:fldChar w:fldCharType="separate"/>
            </w:r>
            <w:r w:rsidR="0053511F">
              <w:rPr>
                <w:webHidden/>
              </w:rPr>
              <w:t>24</w:t>
            </w:r>
            <w:r w:rsidR="0053511F">
              <w:rPr>
                <w:webHidden/>
              </w:rPr>
              <w:fldChar w:fldCharType="end"/>
            </w:r>
          </w:hyperlink>
        </w:p>
        <w:p w:rsidR="0053511F" w:rsidRDefault="00AE00E6">
          <w:pPr>
            <w:pStyle w:val="TOC3"/>
            <w:rPr>
              <w:rFonts w:asciiTheme="minorHAnsi" w:eastAsiaTheme="minorEastAsia" w:hAnsiTheme="minorHAnsi" w:cstheme="minorBidi"/>
              <w:sz w:val="22"/>
              <w:szCs w:val="22"/>
              <w:lang w:val="da-DK" w:eastAsia="da-DK"/>
            </w:rPr>
          </w:pPr>
          <w:hyperlink w:anchor="_Toc441668048" w:history="1">
            <w:r w:rsidR="0053511F" w:rsidRPr="00B17ED1">
              <w:rPr>
                <w:rStyle w:val="Hyperlink"/>
              </w:rPr>
              <w:t>5.2.2</w:t>
            </w:r>
            <w:r w:rsidR="0053511F">
              <w:rPr>
                <w:rFonts w:asciiTheme="minorHAnsi" w:eastAsiaTheme="minorEastAsia" w:hAnsiTheme="minorHAnsi" w:cstheme="minorBidi"/>
                <w:sz w:val="22"/>
                <w:szCs w:val="22"/>
                <w:lang w:val="da-DK" w:eastAsia="da-DK"/>
              </w:rPr>
              <w:tab/>
            </w:r>
            <w:r w:rsidR="0053511F" w:rsidRPr="00B17ED1">
              <w:rPr>
                <w:rStyle w:val="Hyperlink"/>
              </w:rPr>
              <w:t>Impact of Radiolocation systems on Audio PMSE</w:t>
            </w:r>
            <w:r w:rsidR="0053511F">
              <w:rPr>
                <w:webHidden/>
              </w:rPr>
              <w:tab/>
            </w:r>
            <w:r w:rsidR="0053511F">
              <w:rPr>
                <w:webHidden/>
              </w:rPr>
              <w:fldChar w:fldCharType="begin"/>
            </w:r>
            <w:r w:rsidR="0053511F">
              <w:rPr>
                <w:webHidden/>
              </w:rPr>
              <w:instrText xml:space="preserve"> PAGEREF _Toc441668048 \h </w:instrText>
            </w:r>
            <w:r w:rsidR="0053511F">
              <w:rPr>
                <w:webHidden/>
              </w:rPr>
            </w:r>
            <w:r w:rsidR="0053511F">
              <w:rPr>
                <w:webHidden/>
              </w:rPr>
              <w:fldChar w:fldCharType="separate"/>
            </w:r>
            <w:r w:rsidR="0053511F">
              <w:rPr>
                <w:webHidden/>
              </w:rPr>
              <w:t>27</w:t>
            </w:r>
            <w:r w:rsidR="0053511F">
              <w:rPr>
                <w:webHidden/>
              </w:rPr>
              <w:fldChar w:fldCharType="end"/>
            </w:r>
          </w:hyperlink>
        </w:p>
        <w:p w:rsidR="0053511F" w:rsidRDefault="00AE00E6">
          <w:pPr>
            <w:pStyle w:val="TOC3"/>
            <w:rPr>
              <w:rFonts w:asciiTheme="minorHAnsi" w:eastAsiaTheme="minorEastAsia" w:hAnsiTheme="minorHAnsi" w:cstheme="minorBidi"/>
              <w:sz w:val="22"/>
              <w:szCs w:val="22"/>
              <w:lang w:val="da-DK" w:eastAsia="da-DK"/>
            </w:rPr>
          </w:pPr>
          <w:hyperlink w:anchor="_Toc441668049" w:history="1">
            <w:r w:rsidR="0053511F" w:rsidRPr="00B17ED1">
              <w:rPr>
                <w:rStyle w:val="Hyperlink"/>
              </w:rPr>
              <w:t>5.2.3</w:t>
            </w:r>
            <w:r w:rsidR="0053511F">
              <w:rPr>
                <w:rFonts w:asciiTheme="minorHAnsi" w:eastAsiaTheme="minorEastAsia" w:hAnsiTheme="minorHAnsi" w:cstheme="minorBidi"/>
                <w:sz w:val="22"/>
                <w:szCs w:val="22"/>
                <w:lang w:val="da-DK" w:eastAsia="da-DK"/>
              </w:rPr>
              <w:tab/>
            </w:r>
            <w:r w:rsidR="0053511F" w:rsidRPr="00B17ED1">
              <w:rPr>
                <w:rStyle w:val="Hyperlink"/>
              </w:rPr>
              <w:t>Conclusions</w:t>
            </w:r>
            <w:r w:rsidR="0053511F">
              <w:rPr>
                <w:webHidden/>
              </w:rPr>
              <w:tab/>
            </w:r>
            <w:r w:rsidR="0053511F">
              <w:rPr>
                <w:webHidden/>
              </w:rPr>
              <w:fldChar w:fldCharType="begin"/>
            </w:r>
            <w:r w:rsidR="0053511F">
              <w:rPr>
                <w:webHidden/>
              </w:rPr>
              <w:instrText xml:space="preserve"> PAGEREF _Toc441668049 \h </w:instrText>
            </w:r>
            <w:r w:rsidR="0053511F">
              <w:rPr>
                <w:webHidden/>
              </w:rPr>
            </w:r>
            <w:r w:rsidR="0053511F">
              <w:rPr>
                <w:webHidden/>
              </w:rPr>
              <w:fldChar w:fldCharType="separate"/>
            </w:r>
            <w:r w:rsidR="0053511F">
              <w:rPr>
                <w:webHidden/>
              </w:rPr>
              <w:t>27</w:t>
            </w:r>
            <w:r w:rsidR="0053511F">
              <w:rPr>
                <w:webHidden/>
              </w:rPr>
              <w:fldChar w:fldCharType="end"/>
            </w:r>
          </w:hyperlink>
        </w:p>
        <w:p w:rsidR="0053511F" w:rsidRDefault="00AE00E6">
          <w:pPr>
            <w:pStyle w:val="TOC2"/>
            <w:rPr>
              <w:rFonts w:asciiTheme="minorHAnsi" w:eastAsiaTheme="minorEastAsia" w:hAnsiTheme="minorHAnsi" w:cstheme="minorBidi"/>
              <w:bCs w:val="0"/>
              <w:sz w:val="22"/>
              <w:szCs w:val="22"/>
              <w:lang w:val="da-DK" w:eastAsia="da-DK"/>
            </w:rPr>
          </w:pPr>
          <w:hyperlink w:anchor="_Toc441668050" w:history="1">
            <w:r w:rsidR="0053511F" w:rsidRPr="00B17ED1">
              <w:rPr>
                <w:rStyle w:val="Hyperlink"/>
              </w:rPr>
              <w:t>5.3</w:t>
            </w:r>
            <w:r w:rsidR="0053511F">
              <w:rPr>
                <w:rFonts w:asciiTheme="minorHAnsi" w:eastAsiaTheme="minorEastAsia" w:hAnsiTheme="minorHAnsi" w:cstheme="minorBidi"/>
                <w:bCs w:val="0"/>
                <w:sz w:val="22"/>
                <w:szCs w:val="22"/>
                <w:lang w:val="da-DK" w:eastAsia="da-DK"/>
              </w:rPr>
              <w:tab/>
            </w:r>
            <w:r w:rsidR="0053511F" w:rsidRPr="00B17ED1">
              <w:rPr>
                <w:rStyle w:val="Hyperlink"/>
              </w:rPr>
              <w:t>Impact on Fixed Service</w:t>
            </w:r>
            <w:r w:rsidR="0053511F">
              <w:rPr>
                <w:webHidden/>
              </w:rPr>
              <w:tab/>
            </w:r>
            <w:r w:rsidR="0053511F">
              <w:rPr>
                <w:webHidden/>
              </w:rPr>
              <w:fldChar w:fldCharType="begin"/>
            </w:r>
            <w:r w:rsidR="0053511F">
              <w:rPr>
                <w:webHidden/>
              </w:rPr>
              <w:instrText xml:space="preserve"> PAGEREF _Toc441668050 \h </w:instrText>
            </w:r>
            <w:r w:rsidR="0053511F">
              <w:rPr>
                <w:webHidden/>
              </w:rPr>
            </w:r>
            <w:r w:rsidR="0053511F">
              <w:rPr>
                <w:webHidden/>
              </w:rPr>
              <w:fldChar w:fldCharType="separate"/>
            </w:r>
            <w:r w:rsidR="0053511F">
              <w:rPr>
                <w:webHidden/>
              </w:rPr>
              <w:t>28</w:t>
            </w:r>
            <w:r w:rsidR="0053511F">
              <w:rPr>
                <w:webHidden/>
              </w:rPr>
              <w:fldChar w:fldCharType="end"/>
            </w:r>
          </w:hyperlink>
        </w:p>
        <w:p w:rsidR="0053511F" w:rsidRDefault="00AE00E6">
          <w:pPr>
            <w:pStyle w:val="TOC3"/>
            <w:rPr>
              <w:rFonts w:asciiTheme="minorHAnsi" w:eastAsiaTheme="minorEastAsia" w:hAnsiTheme="minorHAnsi" w:cstheme="minorBidi"/>
              <w:sz w:val="22"/>
              <w:szCs w:val="22"/>
              <w:lang w:val="da-DK" w:eastAsia="da-DK"/>
            </w:rPr>
          </w:pPr>
          <w:hyperlink w:anchor="_Toc441668051" w:history="1">
            <w:r w:rsidR="0053511F" w:rsidRPr="00B17ED1">
              <w:rPr>
                <w:rStyle w:val="Hyperlink"/>
              </w:rPr>
              <w:t>5.3.1</w:t>
            </w:r>
            <w:r w:rsidR="0053511F">
              <w:rPr>
                <w:rFonts w:asciiTheme="minorHAnsi" w:eastAsiaTheme="minorEastAsia" w:hAnsiTheme="minorHAnsi" w:cstheme="minorBidi"/>
                <w:sz w:val="22"/>
                <w:szCs w:val="22"/>
                <w:lang w:val="da-DK" w:eastAsia="da-DK"/>
              </w:rPr>
              <w:tab/>
            </w:r>
            <w:r w:rsidR="0053511F" w:rsidRPr="00B17ED1">
              <w:rPr>
                <w:rStyle w:val="Hyperlink"/>
              </w:rPr>
              <w:t>Systems having similar characteristics as in the frequency range 1492-1517 MHz</w:t>
            </w:r>
            <w:r w:rsidR="0053511F">
              <w:rPr>
                <w:webHidden/>
              </w:rPr>
              <w:tab/>
            </w:r>
            <w:r w:rsidR="0053511F">
              <w:rPr>
                <w:webHidden/>
              </w:rPr>
              <w:fldChar w:fldCharType="begin"/>
            </w:r>
            <w:r w:rsidR="0053511F">
              <w:rPr>
                <w:webHidden/>
              </w:rPr>
              <w:instrText xml:space="preserve"> PAGEREF _Toc441668051 \h </w:instrText>
            </w:r>
            <w:r w:rsidR="0053511F">
              <w:rPr>
                <w:webHidden/>
              </w:rPr>
            </w:r>
            <w:r w:rsidR="0053511F">
              <w:rPr>
                <w:webHidden/>
              </w:rPr>
              <w:fldChar w:fldCharType="separate"/>
            </w:r>
            <w:r w:rsidR="0053511F">
              <w:rPr>
                <w:webHidden/>
              </w:rPr>
              <w:t>28</w:t>
            </w:r>
            <w:r w:rsidR="0053511F">
              <w:rPr>
                <w:webHidden/>
              </w:rPr>
              <w:fldChar w:fldCharType="end"/>
            </w:r>
          </w:hyperlink>
        </w:p>
        <w:p w:rsidR="0053511F" w:rsidRDefault="00AE00E6">
          <w:pPr>
            <w:pStyle w:val="TOC4"/>
            <w:rPr>
              <w:rFonts w:asciiTheme="minorHAnsi" w:eastAsiaTheme="minorEastAsia" w:hAnsiTheme="minorHAnsi" w:cstheme="minorBidi"/>
              <w:sz w:val="22"/>
              <w:szCs w:val="22"/>
              <w:lang w:val="da-DK" w:eastAsia="da-DK"/>
            </w:rPr>
          </w:pPr>
          <w:hyperlink w:anchor="_Toc441668052" w:history="1">
            <w:r w:rsidR="0053511F" w:rsidRPr="00B17ED1">
              <w:rPr>
                <w:rStyle w:val="Hyperlink"/>
              </w:rPr>
              <w:t>5.3.1.1</w:t>
            </w:r>
            <w:r w:rsidR="0053511F">
              <w:rPr>
                <w:rFonts w:asciiTheme="minorHAnsi" w:eastAsiaTheme="minorEastAsia" w:hAnsiTheme="minorHAnsi" w:cstheme="minorBidi"/>
                <w:sz w:val="22"/>
                <w:szCs w:val="22"/>
                <w:lang w:val="da-DK" w:eastAsia="da-DK"/>
              </w:rPr>
              <w:tab/>
            </w:r>
            <w:r w:rsidR="0053511F" w:rsidRPr="00B17ED1">
              <w:rPr>
                <w:rStyle w:val="Hyperlink"/>
              </w:rPr>
              <w:t>Minimum coupling loss calculations</w:t>
            </w:r>
            <w:r w:rsidR="0053511F">
              <w:rPr>
                <w:webHidden/>
              </w:rPr>
              <w:tab/>
            </w:r>
            <w:r w:rsidR="0053511F">
              <w:rPr>
                <w:webHidden/>
              </w:rPr>
              <w:fldChar w:fldCharType="begin"/>
            </w:r>
            <w:r w:rsidR="0053511F">
              <w:rPr>
                <w:webHidden/>
              </w:rPr>
              <w:instrText xml:space="preserve"> PAGEREF _Toc441668052 \h </w:instrText>
            </w:r>
            <w:r w:rsidR="0053511F">
              <w:rPr>
                <w:webHidden/>
              </w:rPr>
            </w:r>
            <w:r w:rsidR="0053511F">
              <w:rPr>
                <w:webHidden/>
              </w:rPr>
              <w:fldChar w:fldCharType="separate"/>
            </w:r>
            <w:r w:rsidR="0053511F">
              <w:rPr>
                <w:webHidden/>
              </w:rPr>
              <w:t>28</w:t>
            </w:r>
            <w:r w:rsidR="0053511F">
              <w:rPr>
                <w:webHidden/>
              </w:rPr>
              <w:fldChar w:fldCharType="end"/>
            </w:r>
          </w:hyperlink>
        </w:p>
        <w:p w:rsidR="0053511F" w:rsidRDefault="00AE00E6">
          <w:pPr>
            <w:pStyle w:val="TOC4"/>
            <w:rPr>
              <w:rFonts w:asciiTheme="minorHAnsi" w:eastAsiaTheme="minorEastAsia" w:hAnsiTheme="minorHAnsi" w:cstheme="minorBidi"/>
              <w:sz w:val="22"/>
              <w:szCs w:val="22"/>
              <w:lang w:val="da-DK" w:eastAsia="da-DK"/>
            </w:rPr>
          </w:pPr>
          <w:hyperlink w:anchor="_Toc441668053" w:history="1">
            <w:r w:rsidR="0053511F" w:rsidRPr="00B17ED1">
              <w:rPr>
                <w:rStyle w:val="Hyperlink"/>
              </w:rPr>
              <w:t>5.3.1.2</w:t>
            </w:r>
            <w:r w:rsidR="0053511F">
              <w:rPr>
                <w:rFonts w:asciiTheme="minorHAnsi" w:eastAsiaTheme="minorEastAsia" w:hAnsiTheme="minorHAnsi" w:cstheme="minorBidi"/>
                <w:sz w:val="22"/>
                <w:szCs w:val="22"/>
                <w:lang w:val="da-DK" w:eastAsia="da-DK"/>
              </w:rPr>
              <w:tab/>
            </w:r>
            <w:r w:rsidR="0053511F" w:rsidRPr="00B17ED1">
              <w:rPr>
                <w:rStyle w:val="Hyperlink"/>
              </w:rPr>
              <w:t>SEAMCAT simulations</w:t>
            </w:r>
            <w:r w:rsidR="0053511F">
              <w:rPr>
                <w:webHidden/>
              </w:rPr>
              <w:tab/>
            </w:r>
            <w:r w:rsidR="0053511F">
              <w:rPr>
                <w:webHidden/>
              </w:rPr>
              <w:fldChar w:fldCharType="begin"/>
            </w:r>
            <w:r w:rsidR="0053511F">
              <w:rPr>
                <w:webHidden/>
              </w:rPr>
              <w:instrText xml:space="preserve"> PAGEREF _Toc441668053 \h </w:instrText>
            </w:r>
            <w:r w:rsidR="0053511F">
              <w:rPr>
                <w:webHidden/>
              </w:rPr>
            </w:r>
            <w:r w:rsidR="0053511F">
              <w:rPr>
                <w:webHidden/>
              </w:rPr>
              <w:fldChar w:fldCharType="separate"/>
            </w:r>
            <w:r w:rsidR="0053511F">
              <w:rPr>
                <w:webHidden/>
              </w:rPr>
              <w:t>30</w:t>
            </w:r>
            <w:r w:rsidR="0053511F">
              <w:rPr>
                <w:webHidden/>
              </w:rPr>
              <w:fldChar w:fldCharType="end"/>
            </w:r>
          </w:hyperlink>
        </w:p>
        <w:p w:rsidR="0053511F" w:rsidRDefault="00AE00E6">
          <w:pPr>
            <w:pStyle w:val="TOC3"/>
            <w:rPr>
              <w:rFonts w:asciiTheme="minorHAnsi" w:eastAsiaTheme="minorEastAsia" w:hAnsiTheme="minorHAnsi" w:cstheme="minorBidi"/>
              <w:sz w:val="22"/>
              <w:szCs w:val="22"/>
              <w:lang w:val="da-DK" w:eastAsia="da-DK"/>
            </w:rPr>
          </w:pPr>
          <w:hyperlink w:anchor="_Toc441668054" w:history="1">
            <w:r w:rsidR="0053511F" w:rsidRPr="00B17ED1">
              <w:rPr>
                <w:rStyle w:val="Hyperlink"/>
              </w:rPr>
              <w:t>5.3.2</w:t>
            </w:r>
            <w:r w:rsidR="0053511F">
              <w:rPr>
                <w:rFonts w:asciiTheme="minorHAnsi" w:eastAsiaTheme="minorEastAsia" w:hAnsiTheme="minorHAnsi" w:cstheme="minorBidi"/>
                <w:sz w:val="22"/>
                <w:szCs w:val="22"/>
                <w:lang w:val="da-DK" w:eastAsia="da-DK"/>
              </w:rPr>
              <w:tab/>
            </w:r>
            <w:r w:rsidR="0053511F" w:rsidRPr="00B17ED1">
              <w:rPr>
                <w:rStyle w:val="Hyperlink"/>
              </w:rPr>
              <w:t>Considerations on the non-co-frequency case</w:t>
            </w:r>
            <w:r w:rsidR="0053511F">
              <w:rPr>
                <w:webHidden/>
              </w:rPr>
              <w:tab/>
            </w:r>
            <w:r w:rsidR="0053511F">
              <w:rPr>
                <w:webHidden/>
              </w:rPr>
              <w:fldChar w:fldCharType="begin"/>
            </w:r>
            <w:r w:rsidR="0053511F">
              <w:rPr>
                <w:webHidden/>
              </w:rPr>
              <w:instrText xml:space="preserve"> PAGEREF _Toc441668054 \h </w:instrText>
            </w:r>
            <w:r w:rsidR="0053511F">
              <w:rPr>
                <w:webHidden/>
              </w:rPr>
            </w:r>
            <w:r w:rsidR="0053511F">
              <w:rPr>
                <w:webHidden/>
              </w:rPr>
              <w:fldChar w:fldCharType="separate"/>
            </w:r>
            <w:r w:rsidR="0053511F">
              <w:rPr>
                <w:webHidden/>
              </w:rPr>
              <w:t>31</w:t>
            </w:r>
            <w:r w:rsidR="0053511F">
              <w:rPr>
                <w:webHidden/>
              </w:rPr>
              <w:fldChar w:fldCharType="end"/>
            </w:r>
          </w:hyperlink>
        </w:p>
        <w:p w:rsidR="0053511F" w:rsidRDefault="00AE00E6">
          <w:pPr>
            <w:pStyle w:val="TOC4"/>
            <w:rPr>
              <w:rFonts w:asciiTheme="minorHAnsi" w:eastAsiaTheme="minorEastAsia" w:hAnsiTheme="minorHAnsi" w:cstheme="minorBidi"/>
              <w:sz w:val="22"/>
              <w:szCs w:val="22"/>
              <w:lang w:val="da-DK" w:eastAsia="da-DK"/>
            </w:rPr>
          </w:pPr>
          <w:hyperlink w:anchor="_Toc441668055" w:history="1">
            <w:r w:rsidR="0053511F" w:rsidRPr="00B17ED1">
              <w:rPr>
                <w:rStyle w:val="Hyperlink"/>
              </w:rPr>
              <w:t>5.3.2.1</w:t>
            </w:r>
            <w:r w:rsidR="0053511F">
              <w:rPr>
                <w:rFonts w:asciiTheme="minorHAnsi" w:eastAsiaTheme="minorEastAsia" w:hAnsiTheme="minorHAnsi" w:cstheme="minorBidi"/>
                <w:sz w:val="22"/>
                <w:szCs w:val="22"/>
                <w:lang w:val="da-DK" w:eastAsia="da-DK"/>
              </w:rPr>
              <w:tab/>
            </w:r>
            <w:r w:rsidR="0053511F" w:rsidRPr="00B17ED1">
              <w:rPr>
                <w:rStyle w:val="Hyperlink"/>
              </w:rPr>
              <w:t>Impact of the unwanted emissions</w:t>
            </w:r>
            <w:r w:rsidR="0053511F">
              <w:rPr>
                <w:webHidden/>
              </w:rPr>
              <w:tab/>
            </w:r>
            <w:r w:rsidR="0053511F">
              <w:rPr>
                <w:webHidden/>
              </w:rPr>
              <w:fldChar w:fldCharType="begin"/>
            </w:r>
            <w:r w:rsidR="0053511F">
              <w:rPr>
                <w:webHidden/>
              </w:rPr>
              <w:instrText xml:space="preserve"> PAGEREF _Toc441668055 \h </w:instrText>
            </w:r>
            <w:r w:rsidR="0053511F">
              <w:rPr>
                <w:webHidden/>
              </w:rPr>
            </w:r>
            <w:r w:rsidR="0053511F">
              <w:rPr>
                <w:webHidden/>
              </w:rPr>
              <w:fldChar w:fldCharType="separate"/>
            </w:r>
            <w:r w:rsidR="0053511F">
              <w:rPr>
                <w:webHidden/>
              </w:rPr>
              <w:t>31</w:t>
            </w:r>
            <w:r w:rsidR="0053511F">
              <w:rPr>
                <w:webHidden/>
              </w:rPr>
              <w:fldChar w:fldCharType="end"/>
            </w:r>
          </w:hyperlink>
        </w:p>
        <w:p w:rsidR="0053511F" w:rsidRDefault="00AE00E6">
          <w:pPr>
            <w:pStyle w:val="TOC4"/>
            <w:rPr>
              <w:rFonts w:asciiTheme="minorHAnsi" w:eastAsiaTheme="minorEastAsia" w:hAnsiTheme="minorHAnsi" w:cstheme="minorBidi"/>
              <w:sz w:val="22"/>
              <w:szCs w:val="22"/>
              <w:lang w:val="da-DK" w:eastAsia="da-DK"/>
            </w:rPr>
          </w:pPr>
          <w:hyperlink w:anchor="_Toc441668056" w:history="1">
            <w:r w:rsidR="0053511F" w:rsidRPr="00B17ED1">
              <w:rPr>
                <w:rStyle w:val="Hyperlink"/>
              </w:rPr>
              <w:t>5.3.2.2</w:t>
            </w:r>
            <w:r w:rsidR="0053511F">
              <w:rPr>
                <w:rFonts w:asciiTheme="minorHAnsi" w:eastAsiaTheme="minorEastAsia" w:hAnsiTheme="minorHAnsi" w:cstheme="minorBidi"/>
                <w:sz w:val="22"/>
                <w:szCs w:val="22"/>
                <w:lang w:val="da-DK" w:eastAsia="da-DK"/>
              </w:rPr>
              <w:tab/>
            </w:r>
            <w:r w:rsidR="0053511F" w:rsidRPr="00B17ED1">
              <w:rPr>
                <w:rStyle w:val="Hyperlink"/>
              </w:rPr>
              <w:t>Impact on the blocking</w:t>
            </w:r>
            <w:r w:rsidR="0053511F">
              <w:rPr>
                <w:webHidden/>
              </w:rPr>
              <w:tab/>
            </w:r>
            <w:r w:rsidR="0053511F">
              <w:rPr>
                <w:webHidden/>
              </w:rPr>
              <w:fldChar w:fldCharType="begin"/>
            </w:r>
            <w:r w:rsidR="0053511F">
              <w:rPr>
                <w:webHidden/>
              </w:rPr>
              <w:instrText xml:space="preserve"> PAGEREF _Toc441668056 \h </w:instrText>
            </w:r>
            <w:r w:rsidR="0053511F">
              <w:rPr>
                <w:webHidden/>
              </w:rPr>
            </w:r>
            <w:r w:rsidR="0053511F">
              <w:rPr>
                <w:webHidden/>
              </w:rPr>
              <w:fldChar w:fldCharType="separate"/>
            </w:r>
            <w:r w:rsidR="0053511F">
              <w:rPr>
                <w:webHidden/>
              </w:rPr>
              <w:t>32</w:t>
            </w:r>
            <w:r w:rsidR="0053511F">
              <w:rPr>
                <w:webHidden/>
              </w:rPr>
              <w:fldChar w:fldCharType="end"/>
            </w:r>
          </w:hyperlink>
        </w:p>
        <w:p w:rsidR="0053511F" w:rsidRDefault="00AE00E6">
          <w:pPr>
            <w:pStyle w:val="TOC4"/>
            <w:rPr>
              <w:rFonts w:asciiTheme="minorHAnsi" w:eastAsiaTheme="minorEastAsia" w:hAnsiTheme="minorHAnsi" w:cstheme="minorBidi"/>
              <w:sz w:val="22"/>
              <w:szCs w:val="22"/>
              <w:lang w:val="da-DK" w:eastAsia="da-DK"/>
            </w:rPr>
          </w:pPr>
          <w:hyperlink w:anchor="_Toc441668057" w:history="1">
            <w:r w:rsidR="0053511F" w:rsidRPr="00B17ED1">
              <w:rPr>
                <w:rStyle w:val="Hyperlink"/>
              </w:rPr>
              <w:t>5.3.2.3</w:t>
            </w:r>
            <w:r w:rsidR="0053511F">
              <w:rPr>
                <w:rFonts w:asciiTheme="minorHAnsi" w:eastAsiaTheme="minorEastAsia" w:hAnsiTheme="minorHAnsi" w:cstheme="minorBidi"/>
                <w:sz w:val="22"/>
                <w:szCs w:val="22"/>
                <w:lang w:val="da-DK" w:eastAsia="da-DK"/>
              </w:rPr>
              <w:tab/>
            </w:r>
            <w:r w:rsidR="0053511F" w:rsidRPr="00B17ED1">
              <w:rPr>
                <w:rStyle w:val="Hyperlink"/>
              </w:rPr>
              <w:t>Conclusions</w:t>
            </w:r>
            <w:r w:rsidR="0053511F">
              <w:rPr>
                <w:webHidden/>
              </w:rPr>
              <w:tab/>
            </w:r>
            <w:r w:rsidR="0053511F">
              <w:rPr>
                <w:webHidden/>
              </w:rPr>
              <w:fldChar w:fldCharType="begin"/>
            </w:r>
            <w:r w:rsidR="0053511F">
              <w:rPr>
                <w:webHidden/>
              </w:rPr>
              <w:instrText xml:space="preserve"> PAGEREF _Toc441668057 \h </w:instrText>
            </w:r>
            <w:r w:rsidR="0053511F">
              <w:rPr>
                <w:webHidden/>
              </w:rPr>
            </w:r>
            <w:r w:rsidR="0053511F">
              <w:rPr>
                <w:webHidden/>
              </w:rPr>
              <w:fldChar w:fldCharType="separate"/>
            </w:r>
            <w:r w:rsidR="0053511F">
              <w:rPr>
                <w:webHidden/>
              </w:rPr>
              <w:t>32</w:t>
            </w:r>
            <w:r w:rsidR="0053511F">
              <w:rPr>
                <w:webHidden/>
              </w:rPr>
              <w:fldChar w:fldCharType="end"/>
            </w:r>
          </w:hyperlink>
        </w:p>
        <w:p w:rsidR="0053511F" w:rsidRDefault="00AE00E6">
          <w:pPr>
            <w:pStyle w:val="TOC3"/>
            <w:rPr>
              <w:rFonts w:asciiTheme="minorHAnsi" w:eastAsiaTheme="minorEastAsia" w:hAnsiTheme="minorHAnsi" w:cstheme="minorBidi"/>
              <w:sz w:val="22"/>
              <w:szCs w:val="22"/>
              <w:lang w:val="da-DK" w:eastAsia="da-DK"/>
            </w:rPr>
          </w:pPr>
          <w:hyperlink w:anchor="_Toc441668058" w:history="1">
            <w:r w:rsidR="0053511F" w:rsidRPr="00B17ED1">
              <w:rPr>
                <w:rStyle w:val="Hyperlink"/>
              </w:rPr>
              <w:t>5.3.3</w:t>
            </w:r>
            <w:r w:rsidR="0053511F">
              <w:rPr>
                <w:rFonts w:asciiTheme="minorHAnsi" w:eastAsiaTheme="minorEastAsia" w:hAnsiTheme="minorHAnsi" w:cstheme="minorBidi"/>
                <w:sz w:val="22"/>
                <w:szCs w:val="22"/>
                <w:lang w:val="da-DK" w:eastAsia="da-DK"/>
              </w:rPr>
              <w:tab/>
            </w:r>
            <w:r w:rsidR="0053511F" w:rsidRPr="00B17ED1">
              <w:rPr>
                <w:rStyle w:val="Hyperlink"/>
              </w:rPr>
              <w:t>Tactical radio relay (TRR)</w:t>
            </w:r>
            <w:r w:rsidR="0053511F">
              <w:rPr>
                <w:webHidden/>
              </w:rPr>
              <w:tab/>
            </w:r>
            <w:r w:rsidR="0053511F">
              <w:rPr>
                <w:webHidden/>
              </w:rPr>
              <w:fldChar w:fldCharType="begin"/>
            </w:r>
            <w:r w:rsidR="0053511F">
              <w:rPr>
                <w:webHidden/>
              </w:rPr>
              <w:instrText xml:space="preserve"> PAGEREF _Toc441668058 \h </w:instrText>
            </w:r>
            <w:r w:rsidR="0053511F">
              <w:rPr>
                <w:webHidden/>
              </w:rPr>
            </w:r>
            <w:r w:rsidR="0053511F">
              <w:rPr>
                <w:webHidden/>
              </w:rPr>
              <w:fldChar w:fldCharType="separate"/>
            </w:r>
            <w:r w:rsidR="0053511F">
              <w:rPr>
                <w:webHidden/>
              </w:rPr>
              <w:t>33</w:t>
            </w:r>
            <w:r w:rsidR="0053511F">
              <w:rPr>
                <w:webHidden/>
              </w:rPr>
              <w:fldChar w:fldCharType="end"/>
            </w:r>
          </w:hyperlink>
        </w:p>
        <w:p w:rsidR="0053511F" w:rsidRDefault="00AE00E6">
          <w:pPr>
            <w:pStyle w:val="TOC3"/>
            <w:rPr>
              <w:rFonts w:asciiTheme="minorHAnsi" w:eastAsiaTheme="minorEastAsia" w:hAnsiTheme="minorHAnsi" w:cstheme="minorBidi"/>
              <w:sz w:val="22"/>
              <w:szCs w:val="22"/>
              <w:lang w:val="da-DK" w:eastAsia="da-DK"/>
            </w:rPr>
          </w:pPr>
          <w:hyperlink w:anchor="_Toc441668059" w:history="1">
            <w:r w:rsidR="0053511F" w:rsidRPr="00B17ED1">
              <w:rPr>
                <w:rStyle w:val="Hyperlink"/>
              </w:rPr>
              <w:t>5.3.4</w:t>
            </w:r>
            <w:r w:rsidR="0053511F">
              <w:rPr>
                <w:rFonts w:asciiTheme="minorHAnsi" w:eastAsiaTheme="minorEastAsia" w:hAnsiTheme="minorHAnsi" w:cstheme="minorBidi"/>
                <w:sz w:val="22"/>
                <w:szCs w:val="22"/>
                <w:lang w:val="da-DK" w:eastAsia="da-DK"/>
              </w:rPr>
              <w:tab/>
            </w:r>
            <w:r w:rsidR="0053511F" w:rsidRPr="00B17ED1">
              <w:rPr>
                <w:rStyle w:val="Hyperlink"/>
              </w:rPr>
              <w:t>Considerations on the co-frequency case</w:t>
            </w:r>
            <w:r w:rsidR="0053511F">
              <w:rPr>
                <w:webHidden/>
              </w:rPr>
              <w:tab/>
            </w:r>
            <w:r w:rsidR="0053511F">
              <w:rPr>
                <w:webHidden/>
              </w:rPr>
              <w:fldChar w:fldCharType="begin"/>
            </w:r>
            <w:r w:rsidR="0053511F">
              <w:rPr>
                <w:webHidden/>
              </w:rPr>
              <w:instrText xml:space="preserve"> PAGEREF _Toc441668059 \h </w:instrText>
            </w:r>
            <w:r w:rsidR="0053511F">
              <w:rPr>
                <w:webHidden/>
              </w:rPr>
            </w:r>
            <w:r w:rsidR="0053511F">
              <w:rPr>
                <w:webHidden/>
              </w:rPr>
              <w:fldChar w:fldCharType="separate"/>
            </w:r>
            <w:r w:rsidR="0053511F">
              <w:rPr>
                <w:webHidden/>
              </w:rPr>
              <w:t>33</w:t>
            </w:r>
            <w:r w:rsidR="0053511F">
              <w:rPr>
                <w:webHidden/>
              </w:rPr>
              <w:fldChar w:fldCharType="end"/>
            </w:r>
          </w:hyperlink>
        </w:p>
        <w:p w:rsidR="0053511F" w:rsidRDefault="00AE00E6">
          <w:pPr>
            <w:pStyle w:val="TOC4"/>
            <w:rPr>
              <w:rFonts w:asciiTheme="minorHAnsi" w:eastAsiaTheme="minorEastAsia" w:hAnsiTheme="minorHAnsi" w:cstheme="minorBidi"/>
              <w:sz w:val="22"/>
              <w:szCs w:val="22"/>
              <w:lang w:val="da-DK" w:eastAsia="da-DK"/>
            </w:rPr>
          </w:pPr>
          <w:hyperlink w:anchor="_Toc441668060" w:history="1">
            <w:r w:rsidR="0053511F" w:rsidRPr="00B17ED1">
              <w:rPr>
                <w:rStyle w:val="Hyperlink"/>
              </w:rPr>
              <w:t>5.3.4.1</w:t>
            </w:r>
            <w:r w:rsidR="0053511F">
              <w:rPr>
                <w:rFonts w:asciiTheme="minorHAnsi" w:eastAsiaTheme="minorEastAsia" w:hAnsiTheme="minorHAnsi" w:cstheme="minorBidi"/>
                <w:sz w:val="22"/>
                <w:szCs w:val="22"/>
                <w:lang w:val="da-DK" w:eastAsia="da-DK"/>
              </w:rPr>
              <w:tab/>
            </w:r>
            <w:r w:rsidR="0053511F" w:rsidRPr="00B17ED1">
              <w:rPr>
                <w:rStyle w:val="Hyperlink"/>
              </w:rPr>
              <w:t>Minimum coupling loss calculations</w:t>
            </w:r>
            <w:r w:rsidR="0053511F">
              <w:rPr>
                <w:webHidden/>
              </w:rPr>
              <w:tab/>
            </w:r>
            <w:r w:rsidR="0053511F">
              <w:rPr>
                <w:webHidden/>
              </w:rPr>
              <w:fldChar w:fldCharType="begin"/>
            </w:r>
            <w:r w:rsidR="0053511F">
              <w:rPr>
                <w:webHidden/>
              </w:rPr>
              <w:instrText xml:space="preserve"> PAGEREF _Toc441668060 \h </w:instrText>
            </w:r>
            <w:r w:rsidR="0053511F">
              <w:rPr>
                <w:webHidden/>
              </w:rPr>
            </w:r>
            <w:r w:rsidR="0053511F">
              <w:rPr>
                <w:webHidden/>
              </w:rPr>
              <w:fldChar w:fldCharType="separate"/>
            </w:r>
            <w:r w:rsidR="0053511F">
              <w:rPr>
                <w:webHidden/>
              </w:rPr>
              <w:t>33</w:t>
            </w:r>
            <w:r w:rsidR="0053511F">
              <w:rPr>
                <w:webHidden/>
              </w:rPr>
              <w:fldChar w:fldCharType="end"/>
            </w:r>
          </w:hyperlink>
        </w:p>
        <w:p w:rsidR="0053511F" w:rsidRDefault="00AE00E6">
          <w:pPr>
            <w:pStyle w:val="TOC4"/>
            <w:rPr>
              <w:rFonts w:asciiTheme="minorHAnsi" w:eastAsiaTheme="minorEastAsia" w:hAnsiTheme="minorHAnsi" w:cstheme="minorBidi"/>
              <w:sz w:val="22"/>
              <w:szCs w:val="22"/>
              <w:lang w:val="da-DK" w:eastAsia="da-DK"/>
            </w:rPr>
          </w:pPr>
          <w:hyperlink w:anchor="_Toc441668061" w:history="1">
            <w:r w:rsidR="0053511F" w:rsidRPr="00B17ED1">
              <w:rPr>
                <w:rStyle w:val="Hyperlink"/>
              </w:rPr>
              <w:t>5.3.4.2</w:t>
            </w:r>
            <w:r w:rsidR="0053511F">
              <w:rPr>
                <w:rFonts w:asciiTheme="minorHAnsi" w:eastAsiaTheme="minorEastAsia" w:hAnsiTheme="minorHAnsi" w:cstheme="minorBidi"/>
                <w:sz w:val="22"/>
                <w:szCs w:val="22"/>
                <w:lang w:val="da-DK" w:eastAsia="da-DK"/>
              </w:rPr>
              <w:tab/>
            </w:r>
            <w:r w:rsidR="0053511F" w:rsidRPr="00B17ED1">
              <w:rPr>
                <w:rStyle w:val="Hyperlink"/>
              </w:rPr>
              <w:t>SEAMCAT simulations</w:t>
            </w:r>
            <w:r w:rsidR="0053511F">
              <w:rPr>
                <w:webHidden/>
              </w:rPr>
              <w:tab/>
            </w:r>
            <w:r w:rsidR="0053511F">
              <w:rPr>
                <w:webHidden/>
              </w:rPr>
              <w:fldChar w:fldCharType="begin"/>
            </w:r>
            <w:r w:rsidR="0053511F">
              <w:rPr>
                <w:webHidden/>
              </w:rPr>
              <w:instrText xml:space="preserve"> PAGEREF _Toc441668061 \h </w:instrText>
            </w:r>
            <w:r w:rsidR="0053511F">
              <w:rPr>
                <w:webHidden/>
              </w:rPr>
            </w:r>
            <w:r w:rsidR="0053511F">
              <w:rPr>
                <w:webHidden/>
              </w:rPr>
              <w:fldChar w:fldCharType="separate"/>
            </w:r>
            <w:r w:rsidR="0053511F">
              <w:rPr>
                <w:webHidden/>
              </w:rPr>
              <w:t>34</w:t>
            </w:r>
            <w:r w:rsidR="0053511F">
              <w:rPr>
                <w:webHidden/>
              </w:rPr>
              <w:fldChar w:fldCharType="end"/>
            </w:r>
          </w:hyperlink>
        </w:p>
        <w:p w:rsidR="0053511F" w:rsidRDefault="00AE00E6">
          <w:pPr>
            <w:pStyle w:val="TOC3"/>
            <w:rPr>
              <w:rFonts w:asciiTheme="minorHAnsi" w:eastAsiaTheme="minorEastAsia" w:hAnsiTheme="minorHAnsi" w:cstheme="minorBidi"/>
              <w:sz w:val="22"/>
              <w:szCs w:val="22"/>
              <w:lang w:val="da-DK" w:eastAsia="da-DK"/>
            </w:rPr>
          </w:pPr>
          <w:hyperlink w:anchor="_Toc441668062" w:history="1">
            <w:r w:rsidR="0053511F" w:rsidRPr="00B17ED1">
              <w:rPr>
                <w:rStyle w:val="Hyperlink"/>
              </w:rPr>
              <w:t>5.3.5</w:t>
            </w:r>
            <w:r w:rsidR="0053511F">
              <w:rPr>
                <w:rFonts w:asciiTheme="minorHAnsi" w:eastAsiaTheme="minorEastAsia" w:hAnsiTheme="minorHAnsi" w:cstheme="minorBidi"/>
                <w:sz w:val="22"/>
                <w:szCs w:val="22"/>
                <w:lang w:val="da-DK" w:eastAsia="da-DK"/>
              </w:rPr>
              <w:tab/>
            </w:r>
            <w:r w:rsidR="0053511F" w:rsidRPr="00B17ED1">
              <w:rPr>
                <w:rStyle w:val="Hyperlink"/>
              </w:rPr>
              <w:t>Considerations on the non-co-frequency case</w:t>
            </w:r>
            <w:r w:rsidR="0053511F">
              <w:rPr>
                <w:webHidden/>
              </w:rPr>
              <w:tab/>
            </w:r>
            <w:r w:rsidR="0053511F">
              <w:rPr>
                <w:webHidden/>
              </w:rPr>
              <w:fldChar w:fldCharType="begin"/>
            </w:r>
            <w:r w:rsidR="0053511F">
              <w:rPr>
                <w:webHidden/>
              </w:rPr>
              <w:instrText xml:space="preserve"> PAGEREF _Toc441668062 \h </w:instrText>
            </w:r>
            <w:r w:rsidR="0053511F">
              <w:rPr>
                <w:webHidden/>
              </w:rPr>
            </w:r>
            <w:r w:rsidR="0053511F">
              <w:rPr>
                <w:webHidden/>
              </w:rPr>
              <w:fldChar w:fldCharType="separate"/>
            </w:r>
            <w:r w:rsidR="0053511F">
              <w:rPr>
                <w:webHidden/>
              </w:rPr>
              <w:t>34</w:t>
            </w:r>
            <w:r w:rsidR="0053511F">
              <w:rPr>
                <w:webHidden/>
              </w:rPr>
              <w:fldChar w:fldCharType="end"/>
            </w:r>
          </w:hyperlink>
        </w:p>
        <w:p w:rsidR="0053511F" w:rsidRDefault="00AE00E6">
          <w:pPr>
            <w:pStyle w:val="TOC4"/>
            <w:rPr>
              <w:rFonts w:asciiTheme="minorHAnsi" w:eastAsiaTheme="minorEastAsia" w:hAnsiTheme="minorHAnsi" w:cstheme="minorBidi"/>
              <w:sz w:val="22"/>
              <w:szCs w:val="22"/>
              <w:lang w:val="da-DK" w:eastAsia="da-DK"/>
            </w:rPr>
          </w:pPr>
          <w:hyperlink w:anchor="_Toc441668063" w:history="1">
            <w:r w:rsidR="0053511F" w:rsidRPr="00B17ED1">
              <w:rPr>
                <w:rStyle w:val="Hyperlink"/>
              </w:rPr>
              <w:t>5.3.5.1</w:t>
            </w:r>
            <w:r w:rsidR="0053511F">
              <w:rPr>
                <w:rFonts w:asciiTheme="minorHAnsi" w:eastAsiaTheme="minorEastAsia" w:hAnsiTheme="minorHAnsi" w:cstheme="minorBidi"/>
                <w:sz w:val="22"/>
                <w:szCs w:val="22"/>
                <w:lang w:val="da-DK" w:eastAsia="da-DK"/>
              </w:rPr>
              <w:tab/>
            </w:r>
            <w:r w:rsidR="0053511F" w:rsidRPr="00B17ED1">
              <w:rPr>
                <w:rStyle w:val="Hyperlink"/>
              </w:rPr>
              <w:t>Impact of the unwanted emissions</w:t>
            </w:r>
            <w:r w:rsidR="0053511F">
              <w:rPr>
                <w:webHidden/>
              </w:rPr>
              <w:tab/>
            </w:r>
            <w:r w:rsidR="0053511F">
              <w:rPr>
                <w:webHidden/>
              </w:rPr>
              <w:fldChar w:fldCharType="begin"/>
            </w:r>
            <w:r w:rsidR="0053511F">
              <w:rPr>
                <w:webHidden/>
              </w:rPr>
              <w:instrText xml:space="preserve"> PAGEREF _Toc441668063 \h </w:instrText>
            </w:r>
            <w:r w:rsidR="0053511F">
              <w:rPr>
                <w:webHidden/>
              </w:rPr>
            </w:r>
            <w:r w:rsidR="0053511F">
              <w:rPr>
                <w:webHidden/>
              </w:rPr>
              <w:fldChar w:fldCharType="separate"/>
            </w:r>
            <w:r w:rsidR="0053511F">
              <w:rPr>
                <w:webHidden/>
              </w:rPr>
              <w:t>34</w:t>
            </w:r>
            <w:r w:rsidR="0053511F">
              <w:rPr>
                <w:webHidden/>
              </w:rPr>
              <w:fldChar w:fldCharType="end"/>
            </w:r>
          </w:hyperlink>
        </w:p>
        <w:p w:rsidR="0053511F" w:rsidRDefault="00AE00E6">
          <w:pPr>
            <w:pStyle w:val="TOC4"/>
            <w:rPr>
              <w:rFonts w:asciiTheme="minorHAnsi" w:eastAsiaTheme="minorEastAsia" w:hAnsiTheme="minorHAnsi" w:cstheme="minorBidi"/>
              <w:sz w:val="22"/>
              <w:szCs w:val="22"/>
              <w:lang w:val="da-DK" w:eastAsia="da-DK"/>
            </w:rPr>
          </w:pPr>
          <w:hyperlink w:anchor="_Toc441668064" w:history="1">
            <w:r w:rsidR="0053511F" w:rsidRPr="00B17ED1">
              <w:rPr>
                <w:rStyle w:val="Hyperlink"/>
              </w:rPr>
              <w:t>5.3.5.2</w:t>
            </w:r>
            <w:r w:rsidR="0053511F">
              <w:rPr>
                <w:rFonts w:asciiTheme="minorHAnsi" w:eastAsiaTheme="minorEastAsia" w:hAnsiTheme="minorHAnsi" w:cstheme="minorBidi"/>
                <w:sz w:val="22"/>
                <w:szCs w:val="22"/>
                <w:lang w:val="da-DK" w:eastAsia="da-DK"/>
              </w:rPr>
              <w:tab/>
            </w:r>
            <w:r w:rsidR="0053511F" w:rsidRPr="00B17ED1">
              <w:rPr>
                <w:rStyle w:val="Hyperlink"/>
              </w:rPr>
              <w:t>Impact on the blocking</w:t>
            </w:r>
            <w:r w:rsidR="0053511F">
              <w:rPr>
                <w:webHidden/>
              </w:rPr>
              <w:tab/>
            </w:r>
            <w:r w:rsidR="0053511F">
              <w:rPr>
                <w:webHidden/>
              </w:rPr>
              <w:fldChar w:fldCharType="begin"/>
            </w:r>
            <w:r w:rsidR="0053511F">
              <w:rPr>
                <w:webHidden/>
              </w:rPr>
              <w:instrText xml:space="preserve"> PAGEREF _Toc441668064 \h </w:instrText>
            </w:r>
            <w:r w:rsidR="0053511F">
              <w:rPr>
                <w:webHidden/>
              </w:rPr>
            </w:r>
            <w:r w:rsidR="0053511F">
              <w:rPr>
                <w:webHidden/>
              </w:rPr>
              <w:fldChar w:fldCharType="separate"/>
            </w:r>
            <w:r w:rsidR="0053511F">
              <w:rPr>
                <w:webHidden/>
              </w:rPr>
              <w:t>35</w:t>
            </w:r>
            <w:r w:rsidR="0053511F">
              <w:rPr>
                <w:webHidden/>
              </w:rPr>
              <w:fldChar w:fldCharType="end"/>
            </w:r>
          </w:hyperlink>
        </w:p>
        <w:p w:rsidR="0053511F" w:rsidRDefault="00AE00E6">
          <w:pPr>
            <w:pStyle w:val="TOC4"/>
            <w:rPr>
              <w:rFonts w:asciiTheme="minorHAnsi" w:eastAsiaTheme="minorEastAsia" w:hAnsiTheme="minorHAnsi" w:cstheme="minorBidi"/>
              <w:sz w:val="22"/>
              <w:szCs w:val="22"/>
              <w:lang w:val="da-DK" w:eastAsia="da-DK"/>
            </w:rPr>
          </w:pPr>
          <w:hyperlink w:anchor="_Toc441668065" w:history="1">
            <w:r w:rsidR="0053511F" w:rsidRPr="00B17ED1">
              <w:rPr>
                <w:rStyle w:val="Hyperlink"/>
              </w:rPr>
              <w:t>5.3.5.3</w:t>
            </w:r>
            <w:r w:rsidR="0053511F">
              <w:rPr>
                <w:rFonts w:asciiTheme="minorHAnsi" w:eastAsiaTheme="minorEastAsia" w:hAnsiTheme="minorHAnsi" w:cstheme="minorBidi"/>
                <w:sz w:val="22"/>
                <w:szCs w:val="22"/>
                <w:lang w:val="da-DK" w:eastAsia="da-DK"/>
              </w:rPr>
              <w:tab/>
            </w:r>
            <w:r w:rsidR="0053511F" w:rsidRPr="00B17ED1">
              <w:rPr>
                <w:rStyle w:val="Hyperlink"/>
              </w:rPr>
              <w:t>Conclusions</w:t>
            </w:r>
            <w:r w:rsidR="0053511F">
              <w:rPr>
                <w:webHidden/>
              </w:rPr>
              <w:tab/>
            </w:r>
            <w:r w:rsidR="0053511F">
              <w:rPr>
                <w:webHidden/>
              </w:rPr>
              <w:fldChar w:fldCharType="begin"/>
            </w:r>
            <w:r w:rsidR="0053511F">
              <w:rPr>
                <w:webHidden/>
              </w:rPr>
              <w:instrText xml:space="preserve"> PAGEREF _Toc441668065 \h </w:instrText>
            </w:r>
            <w:r w:rsidR="0053511F">
              <w:rPr>
                <w:webHidden/>
              </w:rPr>
            </w:r>
            <w:r w:rsidR="0053511F">
              <w:rPr>
                <w:webHidden/>
              </w:rPr>
              <w:fldChar w:fldCharType="separate"/>
            </w:r>
            <w:r w:rsidR="0053511F">
              <w:rPr>
                <w:webHidden/>
              </w:rPr>
              <w:t>35</w:t>
            </w:r>
            <w:r w:rsidR="0053511F">
              <w:rPr>
                <w:webHidden/>
              </w:rPr>
              <w:fldChar w:fldCharType="end"/>
            </w:r>
          </w:hyperlink>
        </w:p>
        <w:p w:rsidR="0053511F" w:rsidRDefault="00AE00E6">
          <w:pPr>
            <w:pStyle w:val="TOC2"/>
            <w:rPr>
              <w:rFonts w:asciiTheme="minorHAnsi" w:eastAsiaTheme="minorEastAsia" w:hAnsiTheme="minorHAnsi" w:cstheme="minorBidi"/>
              <w:bCs w:val="0"/>
              <w:sz w:val="22"/>
              <w:szCs w:val="22"/>
              <w:lang w:val="da-DK" w:eastAsia="da-DK"/>
            </w:rPr>
          </w:pPr>
          <w:hyperlink w:anchor="_Toc441668066" w:history="1">
            <w:r w:rsidR="0053511F" w:rsidRPr="00B17ED1">
              <w:rPr>
                <w:rStyle w:val="Hyperlink"/>
              </w:rPr>
              <w:t>5.4</w:t>
            </w:r>
            <w:r w:rsidR="0053511F">
              <w:rPr>
                <w:rFonts w:asciiTheme="minorHAnsi" w:eastAsiaTheme="minorEastAsia" w:hAnsiTheme="minorHAnsi" w:cstheme="minorBidi"/>
                <w:bCs w:val="0"/>
                <w:sz w:val="22"/>
                <w:szCs w:val="22"/>
                <w:lang w:val="da-DK" w:eastAsia="da-DK"/>
              </w:rPr>
              <w:tab/>
            </w:r>
            <w:r w:rsidR="0053511F" w:rsidRPr="00B17ED1">
              <w:rPr>
                <w:rStyle w:val="Hyperlink"/>
              </w:rPr>
              <w:t>Mobile (UAS)</w:t>
            </w:r>
            <w:r w:rsidR="0053511F">
              <w:rPr>
                <w:webHidden/>
              </w:rPr>
              <w:tab/>
            </w:r>
            <w:r w:rsidR="0053511F">
              <w:rPr>
                <w:webHidden/>
              </w:rPr>
              <w:fldChar w:fldCharType="begin"/>
            </w:r>
            <w:r w:rsidR="0053511F">
              <w:rPr>
                <w:webHidden/>
              </w:rPr>
              <w:instrText xml:space="preserve"> PAGEREF _Toc441668066 \h </w:instrText>
            </w:r>
            <w:r w:rsidR="0053511F">
              <w:rPr>
                <w:webHidden/>
              </w:rPr>
            </w:r>
            <w:r w:rsidR="0053511F">
              <w:rPr>
                <w:webHidden/>
              </w:rPr>
              <w:fldChar w:fldCharType="separate"/>
            </w:r>
            <w:r w:rsidR="0053511F">
              <w:rPr>
                <w:webHidden/>
              </w:rPr>
              <w:t>35</w:t>
            </w:r>
            <w:r w:rsidR="0053511F">
              <w:rPr>
                <w:webHidden/>
              </w:rPr>
              <w:fldChar w:fldCharType="end"/>
            </w:r>
          </w:hyperlink>
        </w:p>
        <w:p w:rsidR="0053511F" w:rsidRDefault="00AE00E6">
          <w:pPr>
            <w:pStyle w:val="TOC3"/>
            <w:rPr>
              <w:rFonts w:asciiTheme="minorHAnsi" w:eastAsiaTheme="minorEastAsia" w:hAnsiTheme="minorHAnsi" w:cstheme="minorBidi"/>
              <w:sz w:val="22"/>
              <w:szCs w:val="22"/>
              <w:lang w:val="da-DK" w:eastAsia="da-DK"/>
            </w:rPr>
          </w:pPr>
          <w:hyperlink w:anchor="_Toc441668067" w:history="1">
            <w:r w:rsidR="0053511F" w:rsidRPr="00B17ED1">
              <w:rPr>
                <w:rStyle w:val="Hyperlink"/>
              </w:rPr>
              <w:t>5.4.1</w:t>
            </w:r>
            <w:r w:rsidR="0053511F">
              <w:rPr>
                <w:rFonts w:asciiTheme="minorHAnsi" w:eastAsiaTheme="minorEastAsia" w:hAnsiTheme="minorHAnsi" w:cstheme="minorBidi"/>
                <w:sz w:val="22"/>
                <w:szCs w:val="22"/>
                <w:lang w:val="da-DK" w:eastAsia="da-DK"/>
              </w:rPr>
              <w:tab/>
            </w:r>
            <w:r w:rsidR="0053511F" w:rsidRPr="00B17ED1">
              <w:rPr>
                <w:rStyle w:val="Hyperlink"/>
              </w:rPr>
              <w:t>Conclusions</w:t>
            </w:r>
            <w:r w:rsidR="0053511F">
              <w:rPr>
                <w:webHidden/>
              </w:rPr>
              <w:tab/>
            </w:r>
            <w:r w:rsidR="0053511F">
              <w:rPr>
                <w:webHidden/>
              </w:rPr>
              <w:fldChar w:fldCharType="begin"/>
            </w:r>
            <w:r w:rsidR="0053511F">
              <w:rPr>
                <w:webHidden/>
              </w:rPr>
              <w:instrText xml:space="preserve"> PAGEREF _Toc441668067 \h </w:instrText>
            </w:r>
            <w:r w:rsidR="0053511F">
              <w:rPr>
                <w:webHidden/>
              </w:rPr>
            </w:r>
            <w:r w:rsidR="0053511F">
              <w:rPr>
                <w:webHidden/>
              </w:rPr>
              <w:fldChar w:fldCharType="separate"/>
            </w:r>
            <w:r w:rsidR="0053511F">
              <w:rPr>
                <w:webHidden/>
              </w:rPr>
              <w:t>37</w:t>
            </w:r>
            <w:r w:rsidR="0053511F">
              <w:rPr>
                <w:webHidden/>
              </w:rPr>
              <w:fldChar w:fldCharType="end"/>
            </w:r>
          </w:hyperlink>
        </w:p>
        <w:p w:rsidR="0053511F" w:rsidRDefault="00AE00E6">
          <w:pPr>
            <w:pStyle w:val="TOC2"/>
            <w:rPr>
              <w:rFonts w:asciiTheme="minorHAnsi" w:eastAsiaTheme="minorEastAsia" w:hAnsiTheme="minorHAnsi" w:cstheme="minorBidi"/>
              <w:bCs w:val="0"/>
              <w:sz w:val="22"/>
              <w:szCs w:val="22"/>
              <w:lang w:val="da-DK" w:eastAsia="da-DK"/>
            </w:rPr>
          </w:pPr>
          <w:hyperlink w:anchor="_Toc441668068" w:history="1">
            <w:r w:rsidR="0053511F" w:rsidRPr="00B17ED1">
              <w:rPr>
                <w:rStyle w:val="Hyperlink"/>
              </w:rPr>
              <w:t>5.5</w:t>
            </w:r>
            <w:r w:rsidR="0053511F">
              <w:rPr>
                <w:rFonts w:asciiTheme="minorHAnsi" w:eastAsiaTheme="minorEastAsia" w:hAnsiTheme="minorHAnsi" w:cstheme="minorBidi"/>
                <w:bCs w:val="0"/>
                <w:sz w:val="22"/>
                <w:szCs w:val="22"/>
                <w:lang w:val="da-DK" w:eastAsia="da-DK"/>
              </w:rPr>
              <w:tab/>
            </w:r>
            <w:r w:rsidR="0053511F" w:rsidRPr="00B17ED1">
              <w:rPr>
                <w:rStyle w:val="Hyperlink"/>
              </w:rPr>
              <w:t>Co-existence between PMSE and RAS</w:t>
            </w:r>
            <w:r w:rsidR="0053511F">
              <w:rPr>
                <w:webHidden/>
              </w:rPr>
              <w:tab/>
            </w:r>
            <w:r w:rsidR="0053511F">
              <w:rPr>
                <w:webHidden/>
              </w:rPr>
              <w:fldChar w:fldCharType="begin"/>
            </w:r>
            <w:r w:rsidR="0053511F">
              <w:rPr>
                <w:webHidden/>
              </w:rPr>
              <w:instrText xml:space="preserve"> PAGEREF _Toc441668068 \h </w:instrText>
            </w:r>
            <w:r w:rsidR="0053511F">
              <w:rPr>
                <w:webHidden/>
              </w:rPr>
            </w:r>
            <w:r w:rsidR="0053511F">
              <w:rPr>
                <w:webHidden/>
              </w:rPr>
              <w:fldChar w:fldCharType="separate"/>
            </w:r>
            <w:r w:rsidR="0053511F">
              <w:rPr>
                <w:webHidden/>
              </w:rPr>
              <w:t>37</w:t>
            </w:r>
            <w:r w:rsidR="0053511F">
              <w:rPr>
                <w:webHidden/>
              </w:rPr>
              <w:fldChar w:fldCharType="end"/>
            </w:r>
          </w:hyperlink>
        </w:p>
        <w:p w:rsidR="0053511F" w:rsidRDefault="00AE00E6">
          <w:pPr>
            <w:pStyle w:val="TOC4"/>
            <w:rPr>
              <w:rFonts w:asciiTheme="minorHAnsi" w:eastAsiaTheme="minorEastAsia" w:hAnsiTheme="minorHAnsi" w:cstheme="minorBidi"/>
              <w:sz w:val="22"/>
              <w:szCs w:val="22"/>
              <w:lang w:val="da-DK" w:eastAsia="da-DK"/>
            </w:rPr>
          </w:pPr>
          <w:hyperlink w:anchor="_Toc441668069" w:history="1">
            <w:r w:rsidR="0053511F" w:rsidRPr="00B17ED1">
              <w:rPr>
                <w:rStyle w:val="Hyperlink"/>
              </w:rPr>
              <w:t>5.5.1.1</w:t>
            </w:r>
            <w:r w:rsidR="0053511F">
              <w:rPr>
                <w:rFonts w:asciiTheme="minorHAnsi" w:eastAsiaTheme="minorEastAsia" w:hAnsiTheme="minorHAnsi" w:cstheme="minorBidi"/>
                <w:sz w:val="22"/>
                <w:szCs w:val="22"/>
                <w:lang w:val="da-DK" w:eastAsia="da-DK"/>
              </w:rPr>
              <w:tab/>
            </w:r>
            <w:r w:rsidR="0053511F" w:rsidRPr="00B17ED1">
              <w:rPr>
                <w:rStyle w:val="Hyperlink"/>
              </w:rPr>
              <w:t>Study parameters</w:t>
            </w:r>
            <w:r w:rsidR="0053511F">
              <w:rPr>
                <w:webHidden/>
              </w:rPr>
              <w:tab/>
            </w:r>
            <w:r w:rsidR="0053511F">
              <w:rPr>
                <w:webHidden/>
              </w:rPr>
              <w:fldChar w:fldCharType="begin"/>
            </w:r>
            <w:r w:rsidR="0053511F">
              <w:rPr>
                <w:webHidden/>
              </w:rPr>
              <w:instrText xml:space="preserve"> PAGEREF _Toc441668069 \h </w:instrText>
            </w:r>
            <w:r w:rsidR="0053511F">
              <w:rPr>
                <w:webHidden/>
              </w:rPr>
            </w:r>
            <w:r w:rsidR="0053511F">
              <w:rPr>
                <w:webHidden/>
              </w:rPr>
              <w:fldChar w:fldCharType="separate"/>
            </w:r>
            <w:r w:rsidR="0053511F">
              <w:rPr>
                <w:webHidden/>
              </w:rPr>
              <w:t>37</w:t>
            </w:r>
            <w:r w:rsidR="0053511F">
              <w:rPr>
                <w:webHidden/>
              </w:rPr>
              <w:fldChar w:fldCharType="end"/>
            </w:r>
          </w:hyperlink>
        </w:p>
        <w:p w:rsidR="0053511F" w:rsidRDefault="00AE00E6">
          <w:pPr>
            <w:pStyle w:val="TOC4"/>
            <w:rPr>
              <w:rFonts w:asciiTheme="minorHAnsi" w:eastAsiaTheme="minorEastAsia" w:hAnsiTheme="minorHAnsi" w:cstheme="minorBidi"/>
              <w:sz w:val="22"/>
              <w:szCs w:val="22"/>
              <w:lang w:val="da-DK" w:eastAsia="da-DK"/>
            </w:rPr>
          </w:pPr>
          <w:hyperlink w:anchor="_Toc441668070" w:history="1">
            <w:r w:rsidR="0053511F" w:rsidRPr="00B17ED1">
              <w:rPr>
                <w:rStyle w:val="Hyperlink"/>
              </w:rPr>
              <w:t>5.5.1.2</w:t>
            </w:r>
            <w:r w:rsidR="0053511F">
              <w:rPr>
                <w:rFonts w:asciiTheme="minorHAnsi" w:eastAsiaTheme="minorEastAsia" w:hAnsiTheme="minorHAnsi" w:cstheme="minorBidi"/>
                <w:sz w:val="22"/>
                <w:szCs w:val="22"/>
                <w:lang w:val="da-DK" w:eastAsia="da-DK"/>
              </w:rPr>
              <w:tab/>
            </w:r>
            <w:r w:rsidR="0053511F" w:rsidRPr="00B17ED1">
              <w:rPr>
                <w:rStyle w:val="Hyperlink"/>
              </w:rPr>
              <w:t>Impact of the emissions from wireless microphones on RAS station operating in 1350-1400 MHz or/and 1400-1427 MHz</w:t>
            </w:r>
            <w:r w:rsidR="0053511F">
              <w:rPr>
                <w:webHidden/>
              </w:rPr>
              <w:tab/>
            </w:r>
            <w:r w:rsidR="0053511F">
              <w:rPr>
                <w:webHidden/>
              </w:rPr>
              <w:fldChar w:fldCharType="begin"/>
            </w:r>
            <w:r w:rsidR="0053511F">
              <w:rPr>
                <w:webHidden/>
              </w:rPr>
              <w:instrText xml:space="preserve"> PAGEREF _Toc441668070 \h </w:instrText>
            </w:r>
            <w:r w:rsidR="0053511F">
              <w:rPr>
                <w:webHidden/>
              </w:rPr>
            </w:r>
            <w:r w:rsidR="0053511F">
              <w:rPr>
                <w:webHidden/>
              </w:rPr>
              <w:fldChar w:fldCharType="separate"/>
            </w:r>
            <w:r w:rsidR="0053511F">
              <w:rPr>
                <w:webHidden/>
              </w:rPr>
              <w:t>37</w:t>
            </w:r>
            <w:r w:rsidR="0053511F">
              <w:rPr>
                <w:webHidden/>
              </w:rPr>
              <w:fldChar w:fldCharType="end"/>
            </w:r>
          </w:hyperlink>
        </w:p>
        <w:p w:rsidR="0053511F" w:rsidRDefault="00AE00E6">
          <w:pPr>
            <w:pStyle w:val="TOC4"/>
            <w:rPr>
              <w:rFonts w:asciiTheme="minorHAnsi" w:eastAsiaTheme="minorEastAsia" w:hAnsiTheme="minorHAnsi" w:cstheme="minorBidi"/>
              <w:sz w:val="22"/>
              <w:szCs w:val="22"/>
              <w:lang w:val="da-DK" w:eastAsia="da-DK"/>
            </w:rPr>
          </w:pPr>
          <w:hyperlink w:anchor="_Toc441668071" w:history="1">
            <w:r w:rsidR="0053511F" w:rsidRPr="00B17ED1">
              <w:rPr>
                <w:rStyle w:val="Hyperlink"/>
              </w:rPr>
              <w:t>5.5.1.3</w:t>
            </w:r>
            <w:r w:rsidR="0053511F">
              <w:rPr>
                <w:rFonts w:asciiTheme="minorHAnsi" w:eastAsiaTheme="minorEastAsia" w:hAnsiTheme="minorHAnsi" w:cstheme="minorBidi"/>
                <w:sz w:val="22"/>
                <w:szCs w:val="22"/>
                <w:lang w:val="da-DK" w:eastAsia="da-DK"/>
              </w:rPr>
              <w:tab/>
            </w:r>
            <w:r w:rsidR="0053511F" w:rsidRPr="00B17ED1">
              <w:rPr>
                <w:rStyle w:val="Hyperlink"/>
              </w:rPr>
              <w:t>Conclusion</w:t>
            </w:r>
            <w:r w:rsidR="0053511F">
              <w:rPr>
                <w:webHidden/>
              </w:rPr>
              <w:tab/>
            </w:r>
            <w:r w:rsidR="0053511F">
              <w:rPr>
                <w:webHidden/>
              </w:rPr>
              <w:fldChar w:fldCharType="begin"/>
            </w:r>
            <w:r w:rsidR="0053511F">
              <w:rPr>
                <w:webHidden/>
              </w:rPr>
              <w:instrText xml:space="preserve"> PAGEREF _Toc441668071 \h </w:instrText>
            </w:r>
            <w:r w:rsidR="0053511F">
              <w:rPr>
                <w:webHidden/>
              </w:rPr>
            </w:r>
            <w:r w:rsidR="0053511F">
              <w:rPr>
                <w:webHidden/>
              </w:rPr>
              <w:fldChar w:fldCharType="separate"/>
            </w:r>
            <w:r w:rsidR="0053511F">
              <w:rPr>
                <w:webHidden/>
              </w:rPr>
              <w:t>39</w:t>
            </w:r>
            <w:r w:rsidR="0053511F">
              <w:rPr>
                <w:webHidden/>
              </w:rPr>
              <w:fldChar w:fldCharType="end"/>
            </w:r>
          </w:hyperlink>
        </w:p>
        <w:p w:rsidR="0053511F" w:rsidRDefault="00AE00E6">
          <w:pPr>
            <w:pStyle w:val="TOC4"/>
            <w:rPr>
              <w:rFonts w:asciiTheme="minorHAnsi" w:eastAsiaTheme="minorEastAsia" w:hAnsiTheme="minorHAnsi" w:cstheme="minorBidi"/>
              <w:sz w:val="22"/>
              <w:szCs w:val="22"/>
              <w:lang w:val="da-DK" w:eastAsia="da-DK"/>
            </w:rPr>
          </w:pPr>
          <w:hyperlink w:anchor="_Toc441668072" w:history="1">
            <w:r w:rsidR="0053511F" w:rsidRPr="00B17ED1">
              <w:rPr>
                <w:rStyle w:val="Hyperlink"/>
              </w:rPr>
              <w:t>5.5.1.4</w:t>
            </w:r>
            <w:r w:rsidR="0053511F">
              <w:rPr>
                <w:rFonts w:asciiTheme="minorHAnsi" w:eastAsiaTheme="minorEastAsia" w:hAnsiTheme="minorHAnsi" w:cstheme="minorBidi"/>
                <w:sz w:val="22"/>
                <w:szCs w:val="22"/>
                <w:lang w:val="da-DK" w:eastAsia="da-DK"/>
              </w:rPr>
              <w:tab/>
            </w:r>
            <w:r w:rsidR="0053511F" w:rsidRPr="00B17ED1">
              <w:rPr>
                <w:rStyle w:val="Hyperlink"/>
              </w:rPr>
              <w:t>Conclusions In-band sharing results for the 1330-1400 MHz band</w:t>
            </w:r>
            <w:r w:rsidR="0053511F">
              <w:rPr>
                <w:webHidden/>
              </w:rPr>
              <w:tab/>
            </w:r>
            <w:r w:rsidR="0053511F">
              <w:rPr>
                <w:webHidden/>
              </w:rPr>
              <w:fldChar w:fldCharType="begin"/>
            </w:r>
            <w:r w:rsidR="0053511F">
              <w:rPr>
                <w:webHidden/>
              </w:rPr>
              <w:instrText xml:space="preserve"> PAGEREF _Toc441668072 \h </w:instrText>
            </w:r>
            <w:r w:rsidR="0053511F">
              <w:rPr>
                <w:webHidden/>
              </w:rPr>
            </w:r>
            <w:r w:rsidR="0053511F">
              <w:rPr>
                <w:webHidden/>
              </w:rPr>
              <w:fldChar w:fldCharType="separate"/>
            </w:r>
            <w:r w:rsidR="0053511F">
              <w:rPr>
                <w:webHidden/>
              </w:rPr>
              <w:t>39</w:t>
            </w:r>
            <w:r w:rsidR="0053511F">
              <w:rPr>
                <w:webHidden/>
              </w:rPr>
              <w:fldChar w:fldCharType="end"/>
            </w:r>
          </w:hyperlink>
        </w:p>
        <w:p w:rsidR="0053511F" w:rsidRDefault="00AE00E6">
          <w:pPr>
            <w:pStyle w:val="TOC4"/>
            <w:rPr>
              <w:rFonts w:asciiTheme="minorHAnsi" w:eastAsiaTheme="minorEastAsia" w:hAnsiTheme="minorHAnsi" w:cstheme="minorBidi"/>
              <w:sz w:val="22"/>
              <w:szCs w:val="22"/>
              <w:lang w:val="da-DK" w:eastAsia="da-DK"/>
            </w:rPr>
          </w:pPr>
          <w:hyperlink w:anchor="_Toc441668073" w:history="1">
            <w:r w:rsidR="0053511F" w:rsidRPr="00B17ED1">
              <w:rPr>
                <w:rStyle w:val="Hyperlink"/>
              </w:rPr>
              <w:t>5.5.1.5</w:t>
            </w:r>
            <w:r w:rsidR="0053511F">
              <w:rPr>
                <w:rFonts w:asciiTheme="minorHAnsi" w:eastAsiaTheme="minorEastAsia" w:hAnsiTheme="minorHAnsi" w:cstheme="minorBidi"/>
                <w:sz w:val="22"/>
                <w:szCs w:val="22"/>
                <w:lang w:val="da-DK" w:eastAsia="da-DK"/>
              </w:rPr>
              <w:tab/>
            </w:r>
            <w:r w:rsidR="0053511F" w:rsidRPr="00B17ED1">
              <w:rPr>
                <w:rStyle w:val="Hyperlink"/>
              </w:rPr>
              <w:t>Conclusions for the 1400-1427 MHz band</w:t>
            </w:r>
            <w:r w:rsidR="0053511F">
              <w:rPr>
                <w:webHidden/>
              </w:rPr>
              <w:tab/>
            </w:r>
            <w:r w:rsidR="0053511F">
              <w:rPr>
                <w:webHidden/>
              </w:rPr>
              <w:fldChar w:fldCharType="begin"/>
            </w:r>
            <w:r w:rsidR="0053511F">
              <w:rPr>
                <w:webHidden/>
              </w:rPr>
              <w:instrText xml:space="preserve"> PAGEREF _Toc441668073 \h </w:instrText>
            </w:r>
            <w:r w:rsidR="0053511F">
              <w:rPr>
                <w:webHidden/>
              </w:rPr>
            </w:r>
            <w:r w:rsidR="0053511F">
              <w:rPr>
                <w:webHidden/>
              </w:rPr>
              <w:fldChar w:fldCharType="separate"/>
            </w:r>
            <w:r w:rsidR="0053511F">
              <w:rPr>
                <w:webHidden/>
              </w:rPr>
              <w:t>39</w:t>
            </w:r>
            <w:r w:rsidR="0053511F">
              <w:rPr>
                <w:webHidden/>
              </w:rPr>
              <w:fldChar w:fldCharType="end"/>
            </w:r>
          </w:hyperlink>
        </w:p>
        <w:p w:rsidR="0053511F" w:rsidRDefault="00AE00E6">
          <w:pPr>
            <w:pStyle w:val="TOC1"/>
            <w:rPr>
              <w:rFonts w:asciiTheme="minorHAnsi" w:eastAsiaTheme="minorEastAsia" w:hAnsiTheme="minorHAnsi" w:cstheme="minorBidi"/>
              <w:b w:val="0"/>
              <w:noProof/>
              <w:sz w:val="22"/>
              <w:szCs w:val="22"/>
              <w:lang w:val="da-DK" w:eastAsia="da-DK"/>
            </w:rPr>
          </w:pPr>
          <w:hyperlink w:anchor="_Toc441668074" w:history="1">
            <w:r w:rsidR="0053511F" w:rsidRPr="00B17ED1">
              <w:rPr>
                <w:rStyle w:val="Hyperlink"/>
                <w:noProof/>
              </w:rPr>
              <w:t>6</w:t>
            </w:r>
            <w:r w:rsidR="0053511F">
              <w:rPr>
                <w:rFonts w:asciiTheme="minorHAnsi" w:eastAsiaTheme="minorEastAsia" w:hAnsiTheme="minorHAnsi" w:cstheme="minorBidi"/>
                <w:b w:val="0"/>
                <w:noProof/>
                <w:sz w:val="22"/>
                <w:szCs w:val="22"/>
                <w:lang w:val="da-DK" w:eastAsia="da-DK"/>
              </w:rPr>
              <w:tab/>
            </w:r>
            <w:r w:rsidR="0053511F" w:rsidRPr="00B17ED1">
              <w:rPr>
                <w:rStyle w:val="Hyperlink"/>
                <w:noProof/>
              </w:rPr>
              <w:t>Discussion and conclusion</w:t>
            </w:r>
            <w:r w:rsidR="0053511F">
              <w:rPr>
                <w:noProof/>
                <w:webHidden/>
              </w:rPr>
              <w:tab/>
            </w:r>
            <w:r w:rsidR="0053511F">
              <w:rPr>
                <w:noProof/>
                <w:webHidden/>
              </w:rPr>
              <w:fldChar w:fldCharType="begin"/>
            </w:r>
            <w:r w:rsidR="0053511F">
              <w:rPr>
                <w:noProof/>
                <w:webHidden/>
              </w:rPr>
              <w:instrText xml:space="preserve"> PAGEREF _Toc441668074 \h </w:instrText>
            </w:r>
            <w:r w:rsidR="0053511F">
              <w:rPr>
                <w:noProof/>
                <w:webHidden/>
              </w:rPr>
            </w:r>
            <w:r w:rsidR="0053511F">
              <w:rPr>
                <w:noProof/>
                <w:webHidden/>
              </w:rPr>
              <w:fldChar w:fldCharType="separate"/>
            </w:r>
            <w:r w:rsidR="0053511F">
              <w:rPr>
                <w:noProof/>
                <w:webHidden/>
              </w:rPr>
              <w:t>40</w:t>
            </w:r>
            <w:r w:rsidR="0053511F">
              <w:rPr>
                <w:noProof/>
                <w:webHidden/>
              </w:rPr>
              <w:fldChar w:fldCharType="end"/>
            </w:r>
          </w:hyperlink>
        </w:p>
        <w:p w:rsidR="0053511F" w:rsidRDefault="00AE00E6">
          <w:pPr>
            <w:pStyle w:val="TOC1"/>
            <w:rPr>
              <w:rFonts w:asciiTheme="minorHAnsi" w:eastAsiaTheme="minorEastAsia" w:hAnsiTheme="minorHAnsi" w:cstheme="minorBidi"/>
              <w:b w:val="0"/>
              <w:noProof/>
              <w:sz w:val="22"/>
              <w:szCs w:val="22"/>
              <w:lang w:val="da-DK" w:eastAsia="da-DK"/>
            </w:rPr>
          </w:pPr>
          <w:hyperlink w:anchor="_Toc441668075" w:history="1">
            <w:r w:rsidR="0053511F" w:rsidRPr="00B17ED1">
              <w:rPr>
                <w:rStyle w:val="Hyperlink"/>
                <w:noProof/>
              </w:rPr>
              <w:t>ANNEX 1: AUDIO PMSE BODY LOSS</w:t>
            </w:r>
            <w:r w:rsidR="0053511F">
              <w:rPr>
                <w:noProof/>
                <w:webHidden/>
              </w:rPr>
              <w:tab/>
            </w:r>
            <w:r w:rsidR="0053511F">
              <w:rPr>
                <w:noProof/>
                <w:webHidden/>
              </w:rPr>
              <w:fldChar w:fldCharType="begin"/>
            </w:r>
            <w:r w:rsidR="0053511F">
              <w:rPr>
                <w:noProof/>
                <w:webHidden/>
              </w:rPr>
              <w:instrText xml:space="preserve"> PAGEREF _Toc441668075 \h </w:instrText>
            </w:r>
            <w:r w:rsidR="0053511F">
              <w:rPr>
                <w:noProof/>
                <w:webHidden/>
              </w:rPr>
            </w:r>
            <w:r w:rsidR="0053511F">
              <w:rPr>
                <w:noProof/>
                <w:webHidden/>
              </w:rPr>
              <w:fldChar w:fldCharType="separate"/>
            </w:r>
            <w:r w:rsidR="0053511F">
              <w:rPr>
                <w:noProof/>
                <w:webHidden/>
              </w:rPr>
              <w:t>42</w:t>
            </w:r>
            <w:r w:rsidR="0053511F">
              <w:rPr>
                <w:noProof/>
                <w:webHidden/>
              </w:rPr>
              <w:fldChar w:fldCharType="end"/>
            </w:r>
          </w:hyperlink>
        </w:p>
        <w:p w:rsidR="0053511F" w:rsidRDefault="00AE00E6">
          <w:pPr>
            <w:pStyle w:val="TOC1"/>
            <w:rPr>
              <w:rFonts w:asciiTheme="minorHAnsi" w:eastAsiaTheme="minorEastAsia" w:hAnsiTheme="minorHAnsi" w:cstheme="minorBidi"/>
              <w:b w:val="0"/>
              <w:noProof/>
              <w:sz w:val="22"/>
              <w:szCs w:val="22"/>
              <w:lang w:val="da-DK" w:eastAsia="da-DK"/>
            </w:rPr>
          </w:pPr>
          <w:hyperlink w:anchor="_Toc441668076" w:history="1">
            <w:r w:rsidR="0053511F" w:rsidRPr="00B17ED1">
              <w:rPr>
                <w:rStyle w:val="Hyperlink"/>
                <w:noProof/>
              </w:rPr>
              <w:t>ANNEX 2: Wall loss attenuation</w:t>
            </w:r>
            <w:r w:rsidR="0053511F">
              <w:rPr>
                <w:noProof/>
                <w:webHidden/>
              </w:rPr>
              <w:tab/>
            </w:r>
            <w:r w:rsidR="0053511F">
              <w:rPr>
                <w:noProof/>
                <w:webHidden/>
              </w:rPr>
              <w:fldChar w:fldCharType="begin"/>
            </w:r>
            <w:r w:rsidR="0053511F">
              <w:rPr>
                <w:noProof/>
                <w:webHidden/>
              </w:rPr>
              <w:instrText xml:space="preserve"> PAGEREF _Toc441668076 \h </w:instrText>
            </w:r>
            <w:r w:rsidR="0053511F">
              <w:rPr>
                <w:noProof/>
                <w:webHidden/>
              </w:rPr>
            </w:r>
            <w:r w:rsidR="0053511F">
              <w:rPr>
                <w:noProof/>
                <w:webHidden/>
              </w:rPr>
              <w:fldChar w:fldCharType="separate"/>
            </w:r>
            <w:r w:rsidR="0053511F">
              <w:rPr>
                <w:noProof/>
                <w:webHidden/>
              </w:rPr>
              <w:t>59</w:t>
            </w:r>
            <w:r w:rsidR="0053511F">
              <w:rPr>
                <w:noProof/>
                <w:webHidden/>
              </w:rPr>
              <w:fldChar w:fldCharType="end"/>
            </w:r>
          </w:hyperlink>
        </w:p>
        <w:p w:rsidR="0053511F" w:rsidRDefault="00AE00E6">
          <w:pPr>
            <w:pStyle w:val="TOC1"/>
            <w:rPr>
              <w:rFonts w:asciiTheme="minorHAnsi" w:eastAsiaTheme="minorEastAsia" w:hAnsiTheme="minorHAnsi" w:cstheme="minorBidi"/>
              <w:b w:val="0"/>
              <w:noProof/>
              <w:sz w:val="22"/>
              <w:szCs w:val="22"/>
              <w:lang w:val="da-DK" w:eastAsia="da-DK"/>
            </w:rPr>
          </w:pPr>
          <w:hyperlink w:anchor="_Toc441668077" w:history="1">
            <w:r w:rsidR="0053511F" w:rsidRPr="00B17ED1">
              <w:rPr>
                <w:rStyle w:val="Hyperlink"/>
                <w:noProof/>
              </w:rPr>
              <w:t>ANNEX 3: List of RAS stations in Europe operating in the 1330-1400 MHz and 1400-1427 MHz bands</w:t>
            </w:r>
            <w:r w:rsidR="0053511F">
              <w:rPr>
                <w:noProof/>
                <w:webHidden/>
              </w:rPr>
              <w:tab/>
            </w:r>
            <w:r w:rsidR="0053511F">
              <w:rPr>
                <w:noProof/>
                <w:webHidden/>
              </w:rPr>
              <w:fldChar w:fldCharType="begin"/>
            </w:r>
            <w:r w:rsidR="0053511F">
              <w:rPr>
                <w:noProof/>
                <w:webHidden/>
              </w:rPr>
              <w:instrText xml:space="preserve"> PAGEREF _Toc441668077 \h </w:instrText>
            </w:r>
            <w:r w:rsidR="0053511F">
              <w:rPr>
                <w:noProof/>
                <w:webHidden/>
              </w:rPr>
            </w:r>
            <w:r w:rsidR="0053511F">
              <w:rPr>
                <w:noProof/>
                <w:webHidden/>
              </w:rPr>
              <w:fldChar w:fldCharType="separate"/>
            </w:r>
            <w:r w:rsidR="0053511F">
              <w:rPr>
                <w:noProof/>
                <w:webHidden/>
              </w:rPr>
              <w:t>64</w:t>
            </w:r>
            <w:r w:rsidR="0053511F">
              <w:rPr>
                <w:noProof/>
                <w:webHidden/>
              </w:rPr>
              <w:fldChar w:fldCharType="end"/>
            </w:r>
          </w:hyperlink>
        </w:p>
        <w:p w:rsidR="0053511F" w:rsidRDefault="00AE00E6">
          <w:pPr>
            <w:pStyle w:val="TOC1"/>
            <w:rPr>
              <w:rFonts w:asciiTheme="minorHAnsi" w:eastAsiaTheme="minorEastAsia" w:hAnsiTheme="minorHAnsi" w:cstheme="minorBidi"/>
              <w:b w:val="0"/>
              <w:noProof/>
              <w:sz w:val="22"/>
              <w:szCs w:val="22"/>
              <w:lang w:val="da-DK" w:eastAsia="da-DK"/>
            </w:rPr>
          </w:pPr>
          <w:hyperlink w:anchor="_Toc441668078" w:history="1">
            <w:r w:rsidR="0053511F" w:rsidRPr="00B17ED1">
              <w:rPr>
                <w:rStyle w:val="Hyperlink"/>
                <w:noProof/>
              </w:rPr>
              <w:t>ANNEX 4: List of Reference</w:t>
            </w:r>
            <w:r w:rsidR="0053511F">
              <w:rPr>
                <w:noProof/>
                <w:webHidden/>
              </w:rPr>
              <w:tab/>
            </w:r>
            <w:r w:rsidR="0053511F">
              <w:rPr>
                <w:noProof/>
                <w:webHidden/>
              </w:rPr>
              <w:fldChar w:fldCharType="begin"/>
            </w:r>
            <w:r w:rsidR="0053511F">
              <w:rPr>
                <w:noProof/>
                <w:webHidden/>
              </w:rPr>
              <w:instrText xml:space="preserve"> PAGEREF _Toc441668078 \h </w:instrText>
            </w:r>
            <w:r w:rsidR="0053511F">
              <w:rPr>
                <w:noProof/>
                <w:webHidden/>
              </w:rPr>
            </w:r>
            <w:r w:rsidR="0053511F">
              <w:rPr>
                <w:noProof/>
                <w:webHidden/>
              </w:rPr>
              <w:fldChar w:fldCharType="separate"/>
            </w:r>
            <w:r w:rsidR="0053511F">
              <w:rPr>
                <w:noProof/>
                <w:webHidden/>
              </w:rPr>
              <w:t>65</w:t>
            </w:r>
            <w:r w:rsidR="0053511F">
              <w:rPr>
                <w:noProof/>
                <w:webHidden/>
              </w:rPr>
              <w:fldChar w:fldCharType="end"/>
            </w:r>
          </w:hyperlink>
        </w:p>
        <w:p w:rsidR="00120A17" w:rsidRPr="00395191" w:rsidRDefault="00A90997" w:rsidP="00264464">
          <w:pPr>
            <w:rPr>
              <w:rStyle w:val="ECCParagraph"/>
            </w:rPr>
          </w:pPr>
          <w:r w:rsidRPr="00395191">
            <w:rPr>
              <w:rStyle w:val="ECCParagraph"/>
              <w:b/>
              <w:szCs w:val="20"/>
            </w:rPr>
            <w:fldChar w:fldCharType="end"/>
          </w:r>
        </w:p>
      </w:sdtContent>
    </w:sdt>
    <w:p w:rsidR="00791AAC" w:rsidRPr="00395191" w:rsidRDefault="00791AAC" w:rsidP="00264464">
      <w:pPr>
        <w:rPr>
          <w:rStyle w:val="ECCParagraph"/>
        </w:rPr>
      </w:pPr>
      <w:r w:rsidRPr="00395191">
        <w:rPr>
          <w:rStyle w:val="ECCParagraph"/>
        </w:rPr>
        <w:br w:type="page"/>
      </w:r>
    </w:p>
    <w:p w:rsidR="008A54FC" w:rsidRPr="00395191" w:rsidRDefault="008A54FC" w:rsidP="00AC2686">
      <w:pPr>
        <w:pStyle w:val="coverpageTableofContent"/>
        <w:rPr>
          <w:noProof w:val="0"/>
          <w:lang w:val="en-GB"/>
        </w:rPr>
      </w:pPr>
    </w:p>
    <w:p w:rsidR="008A54FC" w:rsidRPr="00395191" w:rsidRDefault="00DF2C67" w:rsidP="00E2303A">
      <w:pPr>
        <w:pStyle w:val="coverpageTableofContent"/>
        <w:rPr>
          <w:noProof w:val="0"/>
          <w:lang w:val="en-GB"/>
        </w:rPr>
      </w:pPr>
      <w:r w:rsidRPr="00395191">
        <w:rPr>
          <w:lang w:val="da-DK" w:eastAsia="da-DK"/>
        </w:rPr>
        <mc:AlternateContent>
          <mc:Choice Requires="wps">
            <w:drawing>
              <wp:anchor distT="0" distB="0" distL="114300" distR="114300" simplePos="0" relativeHeight="251658240" behindDoc="1" locked="1" layoutInCell="1" allowOverlap="1" wp14:anchorId="5176E9BA" wp14:editId="59F16C7F">
                <wp:simplePos x="0" y="0"/>
                <wp:positionH relativeFrom="page">
                  <wp:align>center</wp:align>
                </wp:positionH>
                <wp:positionV relativeFrom="page">
                  <wp:posOffset>900430</wp:posOffset>
                </wp:positionV>
                <wp:extent cx="7560000" cy="720000"/>
                <wp:effectExtent l="0" t="0" r="3175" b="4445"/>
                <wp:wrapNone/>
                <wp:docPr id="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000" cy="7200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141F497" id="Rectangle 22" o:spid="_x0000_s1026" style="position:absolute;margin-left:0;margin-top:70.9pt;width:595.3pt;height:56.7pt;z-index:-251658240;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" fillcolor="#b0a696" stroked="f">
                <w10:wrap anchorx="page" anchory="page"/>
                <w10:anchorlock/>
              </v:rect>
            </w:pict>
          </mc:Fallback>
        </mc:AlternateContent>
      </w:r>
      <w:r w:rsidR="008A54FC" w:rsidRPr="00395191">
        <w:rPr>
          <w:noProof w:val="0"/>
          <w:lang w:val="en-GB"/>
        </w:rPr>
        <w:t>LIST OF ABBREVIATIONS</w:t>
      </w:r>
    </w:p>
    <w:p w:rsidR="008A54FC" w:rsidRPr="00395191" w:rsidRDefault="008A54FC" w:rsidP="00AC2686">
      <w:pPr>
        <w:pStyle w:val="coverpageTableofContent"/>
        <w:rPr>
          <w:noProof w:val="0"/>
          <w:lang w:val="en-GB"/>
        </w:rPr>
      </w:pPr>
    </w:p>
    <w:tbl>
      <w:tblPr>
        <w:tblStyle w:val="ECCTable-clean"/>
        <w:tblW w:w="0" w:type="auto"/>
        <w:tblInd w:w="0" w:type="dxa"/>
        <w:tblLook w:val="01E0" w:firstRow="1" w:lastRow="1" w:firstColumn="1" w:lastColumn="1" w:noHBand="0" w:noVBand="0"/>
      </w:tblPr>
      <w:tblGrid>
        <w:gridCol w:w="2088"/>
        <w:gridCol w:w="7659"/>
      </w:tblGrid>
      <w:tr w:rsidR="00CE6FF5" w:rsidRPr="00395191" w:rsidTr="009465E0">
        <w:trPr>
          <w:cnfStyle w:val="100000000000" w:firstRow="1" w:lastRow="0" w:firstColumn="0" w:lastColumn="0" w:oddVBand="0" w:evenVBand="0" w:oddHBand="0" w:evenHBand="0" w:firstRowFirstColumn="0" w:firstRowLastColumn="0" w:lastRowFirstColumn="0" w:lastRowLastColumn="0"/>
          <w:trHeight w:val="76"/>
        </w:trPr>
        <w:tc>
          <w:tcPr>
            <w:tcW w:w="2088" w:type="dxa"/>
          </w:tcPr>
          <w:p w:rsidR="00930439" w:rsidRPr="00395191" w:rsidRDefault="00930439" w:rsidP="00854314">
            <w:pPr>
              <w:pStyle w:val="ECCTableHeaderredfont"/>
            </w:pPr>
            <w:r w:rsidRPr="00395191">
              <w:t>Abbreviation</w:t>
            </w:r>
          </w:p>
        </w:tc>
        <w:tc>
          <w:tcPr>
            <w:tcW w:w="7659" w:type="dxa"/>
          </w:tcPr>
          <w:p w:rsidR="00930439" w:rsidRPr="00395191" w:rsidRDefault="002D6258" w:rsidP="00854314">
            <w:pPr>
              <w:pStyle w:val="ECCTableHeaderredfont"/>
            </w:pPr>
            <w:r w:rsidRPr="00395191">
              <w:t xml:space="preserve">Explanation </w:t>
            </w:r>
          </w:p>
        </w:tc>
      </w:tr>
      <w:tr w:rsidR="00DD29EB" w:rsidRPr="00395191" w:rsidTr="009465E0">
        <w:trPr>
          <w:trHeight w:val="317"/>
        </w:trPr>
        <w:tc>
          <w:tcPr>
            <w:tcW w:w="2088" w:type="dxa"/>
          </w:tcPr>
          <w:p w:rsidR="00DD29EB" w:rsidRPr="00395191" w:rsidRDefault="002D6258" w:rsidP="004930E1">
            <w:pPr>
              <w:pStyle w:val="ECCTabletext"/>
              <w:rPr>
                <w:rStyle w:val="ECCHLbold"/>
              </w:rPr>
            </w:pPr>
            <w:r w:rsidRPr="00395191">
              <w:rPr>
                <w:rStyle w:val="ECCHLbold"/>
              </w:rPr>
              <w:t>AMSL</w:t>
            </w:r>
          </w:p>
        </w:tc>
        <w:tc>
          <w:tcPr>
            <w:tcW w:w="7659" w:type="dxa"/>
          </w:tcPr>
          <w:p w:rsidR="00DD29EB" w:rsidRPr="00395191" w:rsidRDefault="002D6258" w:rsidP="004930E1">
            <w:pPr>
              <w:pStyle w:val="ECCTabletext"/>
            </w:pPr>
            <w:r w:rsidRPr="00395191">
              <w:t>Above Mean Sea Level</w:t>
            </w:r>
          </w:p>
        </w:tc>
      </w:tr>
      <w:tr w:rsidR="00DD29EB" w:rsidRPr="00395191" w:rsidTr="009465E0">
        <w:trPr>
          <w:trHeight w:val="317"/>
        </w:trPr>
        <w:tc>
          <w:tcPr>
            <w:tcW w:w="2088" w:type="dxa"/>
          </w:tcPr>
          <w:p w:rsidR="00DD29EB" w:rsidRPr="00395191" w:rsidRDefault="002D6258" w:rsidP="004930E1">
            <w:pPr>
              <w:pStyle w:val="ECCTabletext"/>
              <w:rPr>
                <w:rStyle w:val="ECCHLbold"/>
              </w:rPr>
            </w:pPr>
            <w:r w:rsidRPr="00395191">
              <w:rPr>
                <w:rStyle w:val="ECCHLbold"/>
              </w:rPr>
              <w:t>BW</w:t>
            </w:r>
          </w:p>
        </w:tc>
        <w:tc>
          <w:tcPr>
            <w:tcW w:w="7659" w:type="dxa"/>
          </w:tcPr>
          <w:p w:rsidR="00DD29EB" w:rsidRPr="00395191" w:rsidRDefault="00766484" w:rsidP="00B83CE8">
            <w:pPr>
              <w:pStyle w:val="ECCTabletext"/>
            </w:pPr>
            <w:r w:rsidRPr="00395191">
              <w:t>Bandwidth</w:t>
            </w:r>
          </w:p>
        </w:tc>
      </w:tr>
      <w:tr w:rsidR="00DD29EB" w:rsidRPr="00395191" w:rsidTr="009465E0">
        <w:trPr>
          <w:trHeight w:val="317"/>
        </w:trPr>
        <w:tc>
          <w:tcPr>
            <w:tcW w:w="2088" w:type="dxa"/>
          </w:tcPr>
          <w:p w:rsidR="00DD29EB" w:rsidRPr="00395191" w:rsidRDefault="002D6258" w:rsidP="004930E1">
            <w:pPr>
              <w:pStyle w:val="ECCTabletext"/>
              <w:rPr>
                <w:rStyle w:val="ECCHLbold"/>
              </w:rPr>
            </w:pPr>
            <w:r w:rsidRPr="00395191">
              <w:rPr>
                <w:rStyle w:val="ECCHLbold"/>
              </w:rPr>
              <w:t>CEPT</w:t>
            </w:r>
          </w:p>
        </w:tc>
        <w:tc>
          <w:tcPr>
            <w:tcW w:w="7659" w:type="dxa"/>
          </w:tcPr>
          <w:p w:rsidR="00DD29EB" w:rsidRPr="00395191" w:rsidRDefault="002D6258" w:rsidP="004930E1">
            <w:pPr>
              <w:pStyle w:val="ECCTabletext"/>
            </w:pPr>
            <w:r w:rsidRPr="00395191">
              <w:t>European Conference of Postal and Telecommunications Administrations</w:t>
            </w:r>
          </w:p>
        </w:tc>
      </w:tr>
      <w:tr w:rsidR="00DD29EB" w:rsidRPr="00395191" w:rsidTr="009465E0">
        <w:trPr>
          <w:trHeight w:val="317"/>
        </w:trPr>
        <w:tc>
          <w:tcPr>
            <w:tcW w:w="2088" w:type="dxa"/>
          </w:tcPr>
          <w:p w:rsidR="00DD29EB" w:rsidRPr="00395191" w:rsidRDefault="00DD29EB" w:rsidP="00DD29EB">
            <w:pPr>
              <w:pStyle w:val="ECCTabletext"/>
              <w:rPr>
                <w:rStyle w:val="ECCHLbold"/>
              </w:rPr>
            </w:pPr>
            <w:r w:rsidRPr="00395191">
              <w:rPr>
                <w:rStyle w:val="ECCHLbold"/>
              </w:rPr>
              <w:t>ECC</w:t>
            </w:r>
          </w:p>
        </w:tc>
        <w:tc>
          <w:tcPr>
            <w:tcW w:w="7659" w:type="dxa"/>
          </w:tcPr>
          <w:p w:rsidR="00DD29EB" w:rsidRPr="00395191" w:rsidRDefault="00DD29EB" w:rsidP="004930E1">
            <w:pPr>
              <w:pStyle w:val="ECCTabletext"/>
            </w:pPr>
            <w:r w:rsidRPr="00395191">
              <w:t>Electronic Communications Committee</w:t>
            </w:r>
          </w:p>
        </w:tc>
      </w:tr>
      <w:tr w:rsidR="00DD29EB" w:rsidRPr="00395191" w:rsidTr="009465E0">
        <w:trPr>
          <w:trHeight w:val="317"/>
        </w:trPr>
        <w:tc>
          <w:tcPr>
            <w:tcW w:w="2088" w:type="dxa"/>
          </w:tcPr>
          <w:p w:rsidR="00DD29EB" w:rsidRPr="00395191" w:rsidRDefault="00DD29EB" w:rsidP="004930E1">
            <w:pPr>
              <w:pStyle w:val="ECCTabletext"/>
              <w:rPr>
                <w:rStyle w:val="ECCHLbold"/>
              </w:rPr>
            </w:pPr>
            <w:r w:rsidRPr="00395191">
              <w:rPr>
                <w:rStyle w:val="ECCHLbold"/>
              </w:rPr>
              <w:t>e.i.r.p.</w:t>
            </w:r>
          </w:p>
        </w:tc>
        <w:tc>
          <w:tcPr>
            <w:tcW w:w="7659" w:type="dxa"/>
          </w:tcPr>
          <w:p w:rsidR="00DD29EB" w:rsidRPr="00395191" w:rsidRDefault="00DD29EB" w:rsidP="00DD29EB">
            <w:pPr>
              <w:pStyle w:val="ECCTabletext"/>
            </w:pPr>
            <w:r w:rsidRPr="00395191">
              <w:t>equivalent isotropically radiated power</w:t>
            </w:r>
          </w:p>
        </w:tc>
      </w:tr>
      <w:tr w:rsidR="00DD29EB" w:rsidRPr="00395191" w:rsidTr="009465E0">
        <w:trPr>
          <w:trHeight w:val="317"/>
        </w:trPr>
        <w:tc>
          <w:tcPr>
            <w:tcW w:w="2088" w:type="dxa"/>
          </w:tcPr>
          <w:p w:rsidR="00DD29EB" w:rsidRPr="00395191" w:rsidRDefault="00DD29EB" w:rsidP="004930E1">
            <w:pPr>
              <w:pStyle w:val="ECCTabletext"/>
              <w:rPr>
                <w:rStyle w:val="ECCHLbold"/>
              </w:rPr>
            </w:pPr>
            <w:r w:rsidRPr="00395191">
              <w:rPr>
                <w:rStyle w:val="ECCHLbold"/>
              </w:rPr>
              <w:t>EN</w:t>
            </w:r>
          </w:p>
        </w:tc>
        <w:tc>
          <w:tcPr>
            <w:tcW w:w="7659" w:type="dxa"/>
          </w:tcPr>
          <w:p w:rsidR="00DD29EB" w:rsidRPr="00395191" w:rsidRDefault="00DD29EB" w:rsidP="00DD29EB">
            <w:pPr>
              <w:pStyle w:val="ECCTabletext"/>
            </w:pPr>
            <w:r w:rsidRPr="00395191">
              <w:t>European Norm</w:t>
            </w:r>
          </w:p>
        </w:tc>
      </w:tr>
      <w:tr w:rsidR="00DD29EB" w:rsidRPr="00395191" w:rsidTr="009465E0">
        <w:trPr>
          <w:trHeight w:val="317"/>
        </w:trPr>
        <w:tc>
          <w:tcPr>
            <w:tcW w:w="2088" w:type="dxa"/>
          </w:tcPr>
          <w:p w:rsidR="00DD29EB" w:rsidRPr="00395191" w:rsidRDefault="00DD29EB" w:rsidP="004930E1">
            <w:pPr>
              <w:pStyle w:val="ECCTabletext"/>
              <w:rPr>
                <w:rStyle w:val="ECCHLbold"/>
              </w:rPr>
            </w:pPr>
            <w:r w:rsidRPr="00395191">
              <w:rPr>
                <w:rStyle w:val="ECCHLbold"/>
              </w:rPr>
              <w:t>ERC</w:t>
            </w:r>
          </w:p>
        </w:tc>
        <w:tc>
          <w:tcPr>
            <w:tcW w:w="7659" w:type="dxa"/>
          </w:tcPr>
          <w:p w:rsidR="00DD29EB" w:rsidRPr="00395191" w:rsidRDefault="00DD29EB" w:rsidP="004930E1">
            <w:pPr>
              <w:pStyle w:val="ECCTabletext"/>
            </w:pPr>
            <w:r w:rsidRPr="00395191">
              <w:t>European Radiocommunications Committee</w:t>
            </w:r>
          </w:p>
        </w:tc>
      </w:tr>
      <w:tr w:rsidR="00DD29EB" w:rsidRPr="00395191" w:rsidTr="009465E0">
        <w:trPr>
          <w:trHeight w:val="317"/>
        </w:trPr>
        <w:tc>
          <w:tcPr>
            <w:tcW w:w="2088" w:type="dxa"/>
          </w:tcPr>
          <w:p w:rsidR="00DD29EB" w:rsidRPr="00395191" w:rsidRDefault="00DD29EB" w:rsidP="004930E1">
            <w:pPr>
              <w:pStyle w:val="ECCTabletext"/>
              <w:rPr>
                <w:rStyle w:val="ECCHLbold"/>
              </w:rPr>
            </w:pPr>
            <w:r w:rsidRPr="00395191">
              <w:rPr>
                <w:rStyle w:val="ECCHLbold"/>
              </w:rPr>
              <w:t>ETSI</w:t>
            </w:r>
          </w:p>
        </w:tc>
        <w:tc>
          <w:tcPr>
            <w:tcW w:w="7659" w:type="dxa"/>
          </w:tcPr>
          <w:p w:rsidR="00DD29EB" w:rsidRPr="00395191" w:rsidRDefault="00DD29EB" w:rsidP="004930E1">
            <w:pPr>
              <w:pStyle w:val="ECCTabletext"/>
            </w:pPr>
            <w:r w:rsidRPr="00395191">
              <w:t>European Telecommunications Standards Institute</w:t>
            </w:r>
          </w:p>
        </w:tc>
      </w:tr>
      <w:tr w:rsidR="00DD29EB" w:rsidRPr="00395191" w:rsidTr="009465E0">
        <w:trPr>
          <w:trHeight w:val="317"/>
        </w:trPr>
        <w:tc>
          <w:tcPr>
            <w:tcW w:w="2088" w:type="dxa"/>
          </w:tcPr>
          <w:p w:rsidR="00DD29EB" w:rsidRPr="00395191" w:rsidRDefault="00DD29EB" w:rsidP="004930E1">
            <w:pPr>
              <w:pStyle w:val="ECCTabletext"/>
              <w:rPr>
                <w:rStyle w:val="ECCHLbold"/>
              </w:rPr>
            </w:pPr>
            <w:r w:rsidRPr="00395191">
              <w:rPr>
                <w:rStyle w:val="ECCHLbold"/>
              </w:rPr>
              <w:t>GS</w:t>
            </w:r>
          </w:p>
        </w:tc>
        <w:tc>
          <w:tcPr>
            <w:tcW w:w="7659" w:type="dxa"/>
          </w:tcPr>
          <w:p w:rsidR="00DD29EB" w:rsidRPr="00395191" w:rsidRDefault="00DD29EB" w:rsidP="004930E1">
            <w:pPr>
              <w:pStyle w:val="ECCTabletext"/>
            </w:pPr>
            <w:r w:rsidRPr="00395191">
              <w:t>Ground station</w:t>
            </w:r>
          </w:p>
        </w:tc>
      </w:tr>
      <w:tr w:rsidR="00DD29EB" w:rsidRPr="00395191" w:rsidTr="009465E0">
        <w:trPr>
          <w:trHeight w:val="317"/>
        </w:trPr>
        <w:tc>
          <w:tcPr>
            <w:tcW w:w="2088" w:type="dxa"/>
          </w:tcPr>
          <w:p w:rsidR="00DD29EB" w:rsidRPr="00395191" w:rsidRDefault="00DD29EB" w:rsidP="004930E1">
            <w:pPr>
              <w:pStyle w:val="ECCTabletext"/>
              <w:rPr>
                <w:rStyle w:val="ECCHLbold"/>
              </w:rPr>
            </w:pPr>
            <w:r w:rsidRPr="00395191">
              <w:rPr>
                <w:rStyle w:val="ECCHLbold"/>
              </w:rPr>
              <w:t>IEM</w:t>
            </w:r>
          </w:p>
        </w:tc>
        <w:tc>
          <w:tcPr>
            <w:tcW w:w="7659" w:type="dxa"/>
          </w:tcPr>
          <w:p w:rsidR="00DD29EB" w:rsidRPr="00395191" w:rsidRDefault="00DD29EB" w:rsidP="004930E1">
            <w:pPr>
              <w:pStyle w:val="ECCTabletext"/>
            </w:pPr>
            <w:r w:rsidRPr="00395191">
              <w:t>In-Ear Monitoring</w:t>
            </w:r>
          </w:p>
        </w:tc>
      </w:tr>
      <w:tr w:rsidR="00DD29EB" w:rsidRPr="00395191" w:rsidTr="009465E0">
        <w:trPr>
          <w:trHeight w:val="317"/>
        </w:trPr>
        <w:tc>
          <w:tcPr>
            <w:tcW w:w="2088" w:type="dxa"/>
          </w:tcPr>
          <w:p w:rsidR="00DD29EB" w:rsidRPr="00395191" w:rsidRDefault="00DD29EB" w:rsidP="004930E1">
            <w:pPr>
              <w:pStyle w:val="ECCTabletext"/>
              <w:rPr>
                <w:rStyle w:val="ECCHLbold"/>
              </w:rPr>
            </w:pPr>
            <w:r w:rsidRPr="00395191">
              <w:rPr>
                <w:rStyle w:val="ECCHLbold"/>
              </w:rPr>
              <w:t>ITU</w:t>
            </w:r>
          </w:p>
        </w:tc>
        <w:tc>
          <w:tcPr>
            <w:tcW w:w="7659" w:type="dxa"/>
          </w:tcPr>
          <w:p w:rsidR="00DD29EB" w:rsidRPr="00395191" w:rsidRDefault="00DD29EB" w:rsidP="004930E1">
            <w:pPr>
              <w:pStyle w:val="ECCTabletext"/>
            </w:pPr>
            <w:r w:rsidRPr="00395191">
              <w:t>International Telecommunication Union</w:t>
            </w:r>
          </w:p>
        </w:tc>
      </w:tr>
      <w:tr w:rsidR="00DD29EB" w:rsidRPr="00395191" w:rsidTr="009465E0">
        <w:trPr>
          <w:trHeight w:val="317"/>
        </w:trPr>
        <w:tc>
          <w:tcPr>
            <w:tcW w:w="2088" w:type="dxa"/>
          </w:tcPr>
          <w:p w:rsidR="00DD29EB" w:rsidRPr="00395191" w:rsidRDefault="00766D3E" w:rsidP="004930E1">
            <w:pPr>
              <w:pStyle w:val="ECCTabletext"/>
              <w:rPr>
                <w:rStyle w:val="ECCHLbold"/>
                <w:b w:val="0"/>
              </w:rPr>
            </w:pPr>
            <w:r w:rsidRPr="00395191">
              <w:rPr>
                <w:b/>
              </w:rPr>
              <w:t>JTG</w:t>
            </w:r>
          </w:p>
        </w:tc>
        <w:tc>
          <w:tcPr>
            <w:tcW w:w="7659" w:type="dxa"/>
          </w:tcPr>
          <w:p w:rsidR="00DD29EB" w:rsidRPr="00395191" w:rsidRDefault="00F17578" w:rsidP="00F17578">
            <w:pPr>
              <w:pStyle w:val="CommentText"/>
            </w:pPr>
            <w:r w:rsidRPr="00395191">
              <w:t>Joint Task Group</w:t>
            </w:r>
          </w:p>
        </w:tc>
      </w:tr>
      <w:tr w:rsidR="00DD29EB" w:rsidRPr="00395191" w:rsidTr="009465E0">
        <w:trPr>
          <w:trHeight w:val="317"/>
        </w:trPr>
        <w:tc>
          <w:tcPr>
            <w:tcW w:w="2088" w:type="dxa"/>
          </w:tcPr>
          <w:p w:rsidR="00DD29EB" w:rsidRPr="00395191" w:rsidRDefault="00DD29EB" w:rsidP="004930E1">
            <w:pPr>
              <w:pStyle w:val="ECCTabletext"/>
              <w:rPr>
                <w:rStyle w:val="ECCHLbold"/>
              </w:rPr>
            </w:pPr>
            <w:r w:rsidRPr="00395191">
              <w:rPr>
                <w:rStyle w:val="ECCHLbold"/>
              </w:rPr>
              <w:t>MCL</w:t>
            </w:r>
          </w:p>
        </w:tc>
        <w:tc>
          <w:tcPr>
            <w:tcW w:w="7659" w:type="dxa"/>
          </w:tcPr>
          <w:p w:rsidR="00DD29EB" w:rsidRPr="00395191" w:rsidRDefault="00DD29EB" w:rsidP="00DD29EB">
            <w:pPr>
              <w:pStyle w:val="ECCTabletext"/>
            </w:pPr>
            <w:r w:rsidRPr="00395191">
              <w:t>Minimum Coupling Loss</w:t>
            </w:r>
          </w:p>
        </w:tc>
      </w:tr>
      <w:tr w:rsidR="00DD29EB" w:rsidRPr="00395191" w:rsidTr="009465E0">
        <w:trPr>
          <w:trHeight w:val="317"/>
        </w:trPr>
        <w:tc>
          <w:tcPr>
            <w:tcW w:w="2088" w:type="dxa"/>
          </w:tcPr>
          <w:p w:rsidR="00DD29EB" w:rsidRPr="00395191" w:rsidRDefault="00DD29EB" w:rsidP="00DD29EB">
            <w:pPr>
              <w:pStyle w:val="ECCTabletext"/>
              <w:rPr>
                <w:rStyle w:val="ECCHLbold"/>
              </w:rPr>
            </w:pPr>
            <w:r w:rsidRPr="00395191">
              <w:rPr>
                <w:rStyle w:val="ECCHLbold"/>
              </w:rPr>
              <w:t>PMSE</w:t>
            </w:r>
          </w:p>
        </w:tc>
        <w:tc>
          <w:tcPr>
            <w:tcW w:w="7659" w:type="dxa"/>
          </w:tcPr>
          <w:p w:rsidR="00DD29EB" w:rsidRPr="00395191" w:rsidRDefault="00DD29EB" w:rsidP="00DD29EB">
            <w:pPr>
              <w:pStyle w:val="ECCTabletext"/>
            </w:pPr>
            <w:r w:rsidRPr="00395191">
              <w:t>Programme Making and Special Events</w:t>
            </w:r>
          </w:p>
        </w:tc>
      </w:tr>
      <w:tr w:rsidR="00DD29EB" w:rsidRPr="00395191" w:rsidTr="009465E0">
        <w:trPr>
          <w:trHeight w:val="317"/>
        </w:trPr>
        <w:tc>
          <w:tcPr>
            <w:tcW w:w="2088" w:type="dxa"/>
          </w:tcPr>
          <w:p w:rsidR="00DD29EB" w:rsidRPr="00395191" w:rsidRDefault="00DD29EB" w:rsidP="004930E1">
            <w:pPr>
              <w:pStyle w:val="ECCTabletext"/>
              <w:rPr>
                <w:rStyle w:val="ECCHLbold"/>
              </w:rPr>
            </w:pPr>
            <w:r w:rsidRPr="00395191">
              <w:rPr>
                <w:rStyle w:val="ECCHLbold"/>
              </w:rPr>
              <w:t>PWMS</w:t>
            </w:r>
          </w:p>
        </w:tc>
        <w:tc>
          <w:tcPr>
            <w:tcW w:w="7659" w:type="dxa"/>
          </w:tcPr>
          <w:p w:rsidR="00DD29EB" w:rsidRPr="00395191" w:rsidRDefault="00DD29EB" w:rsidP="00DD29EB">
            <w:pPr>
              <w:pStyle w:val="ECCTabletext"/>
            </w:pPr>
            <w:r w:rsidRPr="00395191">
              <w:t>Professional Wireless Microphone Systems</w:t>
            </w:r>
          </w:p>
        </w:tc>
      </w:tr>
      <w:tr w:rsidR="00DD29EB" w:rsidRPr="00395191" w:rsidTr="009465E0">
        <w:trPr>
          <w:trHeight w:val="317"/>
        </w:trPr>
        <w:tc>
          <w:tcPr>
            <w:tcW w:w="2088" w:type="dxa"/>
          </w:tcPr>
          <w:p w:rsidR="00DD29EB" w:rsidRPr="00395191" w:rsidRDefault="00DD29EB" w:rsidP="004930E1">
            <w:pPr>
              <w:pStyle w:val="ECCTabletext"/>
              <w:rPr>
                <w:rStyle w:val="ECCHLbold"/>
              </w:rPr>
            </w:pPr>
            <w:r w:rsidRPr="00395191">
              <w:rPr>
                <w:rStyle w:val="ECCHLbold"/>
              </w:rPr>
              <w:t>RAS</w:t>
            </w:r>
          </w:p>
        </w:tc>
        <w:tc>
          <w:tcPr>
            <w:tcW w:w="7659" w:type="dxa"/>
          </w:tcPr>
          <w:p w:rsidR="00DD29EB" w:rsidRPr="00395191" w:rsidRDefault="00DD29EB" w:rsidP="00DD29EB">
            <w:pPr>
              <w:pStyle w:val="ECCTabletext"/>
            </w:pPr>
            <w:r w:rsidRPr="00395191">
              <w:t>Radio Astronomy Service</w:t>
            </w:r>
          </w:p>
        </w:tc>
      </w:tr>
      <w:tr w:rsidR="00DD29EB" w:rsidRPr="00395191" w:rsidTr="009465E0">
        <w:trPr>
          <w:trHeight w:val="317"/>
        </w:trPr>
        <w:tc>
          <w:tcPr>
            <w:tcW w:w="2088" w:type="dxa"/>
          </w:tcPr>
          <w:p w:rsidR="00DD29EB" w:rsidRPr="00395191" w:rsidRDefault="00E10C3D" w:rsidP="004930E1">
            <w:pPr>
              <w:pStyle w:val="ECCTabletext"/>
              <w:rPr>
                <w:rStyle w:val="ECCHLbold"/>
              </w:rPr>
            </w:pPr>
            <w:r w:rsidRPr="00395191">
              <w:rPr>
                <w:rStyle w:val="ECCHLbold"/>
              </w:rPr>
              <w:t>TR</w:t>
            </w:r>
          </w:p>
        </w:tc>
        <w:tc>
          <w:tcPr>
            <w:tcW w:w="7659" w:type="dxa"/>
          </w:tcPr>
          <w:p w:rsidR="00DD29EB" w:rsidRPr="00395191" w:rsidRDefault="00E10C3D" w:rsidP="00DD29EB">
            <w:pPr>
              <w:pStyle w:val="ECCTabletext"/>
            </w:pPr>
            <w:r w:rsidRPr="00395191">
              <w:t>Technical Report</w:t>
            </w:r>
          </w:p>
        </w:tc>
      </w:tr>
      <w:tr w:rsidR="00DD29EB" w:rsidRPr="00395191" w:rsidTr="009465E0">
        <w:trPr>
          <w:trHeight w:val="317"/>
        </w:trPr>
        <w:tc>
          <w:tcPr>
            <w:tcW w:w="2088" w:type="dxa"/>
          </w:tcPr>
          <w:p w:rsidR="00DD29EB" w:rsidRPr="00395191" w:rsidRDefault="00DD29EB" w:rsidP="004930E1">
            <w:pPr>
              <w:pStyle w:val="ECCTabletext"/>
              <w:rPr>
                <w:rStyle w:val="ECCHLbold"/>
              </w:rPr>
            </w:pPr>
            <w:r w:rsidRPr="00395191">
              <w:rPr>
                <w:rStyle w:val="ECCHLbold"/>
              </w:rPr>
              <w:t>TRR</w:t>
            </w:r>
          </w:p>
        </w:tc>
        <w:tc>
          <w:tcPr>
            <w:tcW w:w="7659" w:type="dxa"/>
          </w:tcPr>
          <w:p w:rsidR="00DD29EB" w:rsidRPr="00395191" w:rsidRDefault="002D6258" w:rsidP="00DD29EB">
            <w:pPr>
              <w:pStyle w:val="ECCTabletext"/>
            </w:pPr>
            <w:r w:rsidRPr="00395191">
              <w:t>Tactical Radio Relay</w:t>
            </w:r>
          </w:p>
        </w:tc>
      </w:tr>
      <w:tr w:rsidR="00DD29EB" w:rsidRPr="00395191" w:rsidTr="009465E0">
        <w:trPr>
          <w:trHeight w:val="317"/>
        </w:trPr>
        <w:tc>
          <w:tcPr>
            <w:tcW w:w="2088" w:type="dxa"/>
          </w:tcPr>
          <w:p w:rsidR="00DD29EB" w:rsidRPr="00395191" w:rsidRDefault="00DD29EB" w:rsidP="004930E1">
            <w:pPr>
              <w:pStyle w:val="ECCTabletext"/>
              <w:rPr>
                <w:rStyle w:val="ECCHLbold"/>
              </w:rPr>
            </w:pPr>
            <w:r w:rsidRPr="00395191">
              <w:rPr>
                <w:rStyle w:val="ECCHLbold"/>
              </w:rPr>
              <w:t>UAS</w:t>
            </w:r>
          </w:p>
        </w:tc>
        <w:tc>
          <w:tcPr>
            <w:tcW w:w="7659" w:type="dxa"/>
          </w:tcPr>
          <w:p w:rsidR="00DD29EB" w:rsidRPr="00395191" w:rsidRDefault="002D6258" w:rsidP="002D6258">
            <w:pPr>
              <w:pStyle w:val="ECCTabletext"/>
            </w:pPr>
            <w:r w:rsidRPr="00395191">
              <w:t>Unmanned Aircraft System</w:t>
            </w:r>
          </w:p>
        </w:tc>
      </w:tr>
      <w:tr w:rsidR="00930439" w:rsidRPr="00395191" w:rsidTr="009465E0">
        <w:trPr>
          <w:trHeight w:val="317"/>
        </w:trPr>
        <w:tc>
          <w:tcPr>
            <w:tcW w:w="2088" w:type="dxa"/>
          </w:tcPr>
          <w:p w:rsidR="004574DF" w:rsidRPr="00395191" w:rsidRDefault="004574DF" w:rsidP="004930E1">
            <w:pPr>
              <w:pStyle w:val="ECCTabletext"/>
              <w:rPr>
                <w:rStyle w:val="ECCHLbold"/>
              </w:rPr>
            </w:pPr>
            <w:r w:rsidRPr="00395191">
              <w:rPr>
                <w:rStyle w:val="ECCHLbold"/>
              </w:rPr>
              <w:t>UAV</w:t>
            </w:r>
          </w:p>
        </w:tc>
        <w:tc>
          <w:tcPr>
            <w:tcW w:w="7659" w:type="dxa"/>
          </w:tcPr>
          <w:p w:rsidR="004574DF" w:rsidRPr="00395191" w:rsidRDefault="004574DF" w:rsidP="00B31EC8">
            <w:pPr>
              <w:pStyle w:val="ECCTabletext"/>
            </w:pPr>
            <w:r w:rsidRPr="00395191">
              <w:t>Unmanned Aerial Vehicle</w:t>
            </w:r>
          </w:p>
        </w:tc>
      </w:tr>
    </w:tbl>
    <w:p w:rsidR="00797D4C" w:rsidRPr="00395191" w:rsidRDefault="00797D4C" w:rsidP="009465E0">
      <w:pPr>
        <w:pStyle w:val="Heading1"/>
        <w:rPr>
          <w:lang w:val="en-GB"/>
        </w:rPr>
      </w:pPr>
      <w:bookmarkStart w:id="15" w:name="_Toc380056497"/>
      <w:bookmarkStart w:id="16" w:name="_Toc380059748"/>
      <w:bookmarkStart w:id="17" w:name="_Toc380059785"/>
      <w:bookmarkStart w:id="18" w:name="_Toc396153636"/>
      <w:bookmarkStart w:id="19" w:name="_Toc396383863"/>
      <w:bookmarkStart w:id="20" w:name="_Toc396917296"/>
      <w:bookmarkStart w:id="21" w:name="_Toc396917345"/>
      <w:bookmarkStart w:id="22" w:name="_Toc396917407"/>
      <w:bookmarkStart w:id="23" w:name="_Toc396917460"/>
      <w:bookmarkStart w:id="24" w:name="_Toc396917627"/>
      <w:bookmarkStart w:id="25" w:name="_Toc396917642"/>
      <w:bookmarkStart w:id="26" w:name="_Toc396917747"/>
      <w:bookmarkStart w:id="27" w:name="_Toc441668027"/>
      <w:r w:rsidRPr="00395191">
        <w:rPr>
          <w:lang w:val="en-GB"/>
        </w:rPr>
        <w:lastRenderedPageBreak/>
        <w:t>Introduction</w:t>
      </w:r>
      <w:bookmarkEnd w:id="15"/>
      <w:bookmarkEnd w:id="16"/>
      <w:bookmarkEnd w:id="17"/>
      <w:bookmarkEnd w:id="18"/>
      <w:bookmarkEnd w:id="19"/>
      <w:bookmarkEnd w:id="20"/>
      <w:bookmarkEnd w:id="21"/>
      <w:bookmarkEnd w:id="22"/>
      <w:bookmarkEnd w:id="23"/>
      <w:bookmarkEnd w:id="24"/>
      <w:bookmarkEnd w:id="25"/>
      <w:bookmarkEnd w:id="26"/>
      <w:bookmarkEnd w:id="27"/>
    </w:p>
    <w:p w:rsidR="00246B7B" w:rsidRPr="00395191" w:rsidRDefault="00246B7B" w:rsidP="00246B7B">
      <w:pPr>
        <w:rPr>
          <w:rStyle w:val="ECCParagraph"/>
        </w:rPr>
      </w:pPr>
      <w:r w:rsidRPr="00395191">
        <w:rPr>
          <w:rStyle w:val="ECCParagraph"/>
        </w:rPr>
        <w:t>This ECC Report investigates the compatibility between wireless microphones and others systems in the frequency range 1350-1400 MHz</w:t>
      </w:r>
      <w:r w:rsidR="00F17578" w:rsidRPr="00395191">
        <w:rPr>
          <w:rStyle w:val="ECCParagraph"/>
        </w:rPr>
        <w:t xml:space="preserve"> for </w:t>
      </w:r>
      <w:r w:rsidR="009F6FDF" w:rsidRPr="00395191">
        <w:rPr>
          <w:rStyle w:val="ECCParagraph"/>
        </w:rPr>
        <w:t>some</w:t>
      </w:r>
      <w:r w:rsidR="00F17578" w:rsidRPr="00395191">
        <w:rPr>
          <w:rStyle w:val="ECCParagraph"/>
        </w:rPr>
        <w:t xml:space="preserve"> scenarios</w:t>
      </w:r>
    </w:p>
    <w:p w:rsidR="00246B7B" w:rsidRPr="00395191" w:rsidRDefault="00246B7B" w:rsidP="00935803">
      <w:pPr>
        <w:rPr>
          <w:rStyle w:val="ECCParagraph"/>
        </w:rPr>
      </w:pPr>
      <w:r w:rsidRPr="00395191">
        <w:rPr>
          <w:rStyle w:val="ECCParagraph"/>
        </w:rPr>
        <w:t xml:space="preserve">At its meeting (WG FM#81), WG FM decided to task WG SE to assess the possibility of including the 1350-1400 MHz band into the tuning ranges for </w:t>
      </w:r>
      <w:r w:rsidR="00766484" w:rsidRPr="00395191">
        <w:rPr>
          <w:rStyle w:val="ECCParagraph"/>
        </w:rPr>
        <w:t xml:space="preserve">audio </w:t>
      </w:r>
      <w:r w:rsidRPr="00395191">
        <w:rPr>
          <w:rStyle w:val="ECCParagraph"/>
        </w:rPr>
        <w:t>PMSE</w:t>
      </w:r>
      <w:r w:rsidR="00394A4D" w:rsidRPr="00395191">
        <w:rPr>
          <w:rStyle w:val="ECCParagraph"/>
        </w:rPr>
        <w:t xml:space="preserve"> systems</w:t>
      </w:r>
      <w:r w:rsidRPr="00395191">
        <w:rPr>
          <w:rStyle w:val="ECCParagraph"/>
        </w:rPr>
        <w:t>.</w:t>
      </w:r>
    </w:p>
    <w:p w:rsidR="00935803" w:rsidRPr="00395191" w:rsidRDefault="00246B7B" w:rsidP="00935803">
      <w:pPr>
        <w:rPr>
          <w:rStyle w:val="ECCParagraph"/>
        </w:rPr>
      </w:pPr>
      <w:r w:rsidRPr="00395191">
        <w:rPr>
          <w:rStyle w:val="ECCParagraph"/>
        </w:rPr>
        <w:t xml:space="preserve">Additionally, </w:t>
      </w:r>
      <w:r w:rsidR="005942EB" w:rsidRPr="00395191">
        <w:rPr>
          <w:rStyle w:val="ECCParagraph"/>
        </w:rPr>
        <w:t>WG SE is conducting studies</w:t>
      </w:r>
      <w:r w:rsidR="005942EB" w:rsidRPr="00395191">
        <w:t xml:space="preserve"> to investigate how a wider adoption of PMSE amongst CEPT member states for the band</w:t>
      </w:r>
      <w:r w:rsidRPr="00395191">
        <w:t>s</w:t>
      </w:r>
      <w:r w:rsidR="005942EB" w:rsidRPr="00395191">
        <w:t xml:space="preserve"> 1492-1518 MHz </w:t>
      </w:r>
      <w:r w:rsidRPr="00395191">
        <w:t>and 1518-1525 MHz</w:t>
      </w:r>
      <w:r w:rsidR="00AB0514" w:rsidRPr="00395191">
        <w:t xml:space="preserve"> </w:t>
      </w:r>
      <w:proofErr w:type="gramStart"/>
      <w:r w:rsidR="005942EB" w:rsidRPr="00395191">
        <w:t>could be achieved</w:t>
      </w:r>
      <w:proofErr w:type="gramEnd"/>
      <w:r w:rsidR="00C81DB3" w:rsidRPr="00395191">
        <w:rPr>
          <w:rStyle w:val="ECCParagraph"/>
        </w:rPr>
        <w:t>.</w:t>
      </w:r>
    </w:p>
    <w:p w:rsidR="00F47779" w:rsidRPr="00395191" w:rsidRDefault="00F47779" w:rsidP="00F47779">
      <w:pPr>
        <w:rPr>
          <w:rStyle w:val="ECCParagraph"/>
        </w:rPr>
      </w:pPr>
      <w:r w:rsidRPr="00395191">
        <w:rPr>
          <w:rStyle w:val="ECCParagraph"/>
        </w:rPr>
        <w:t xml:space="preserve">The following table provides an overview of the European use of the frequency range 1350-400 MHz and of the adjacent bands based on ERC Report 25 </w:t>
      </w:r>
      <w:r w:rsidR="00104B6D" w:rsidRPr="00395191">
        <w:rPr>
          <w:rStyle w:val="ECCParagraph"/>
        </w:rPr>
        <w:fldChar w:fldCharType="begin"/>
      </w:r>
      <w:r w:rsidR="00104B6D" w:rsidRPr="00395191">
        <w:rPr>
          <w:rStyle w:val="ECCParagraph"/>
        </w:rPr>
        <w:instrText xml:space="preserve"> REF _Ref414444778 \r \h </w:instrText>
      </w:r>
      <w:r w:rsidR="00104B6D" w:rsidRPr="00395191">
        <w:rPr>
          <w:rStyle w:val="ECCParagraph"/>
        </w:rPr>
      </w:r>
      <w:r w:rsidR="00104B6D" w:rsidRPr="00395191">
        <w:rPr>
          <w:rStyle w:val="ECCParagraph"/>
        </w:rPr>
        <w:fldChar w:fldCharType="separate"/>
      </w:r>
      <w:r w:rsidR="0053511F">
        <w:rPr>
          <w:rStyle w:val="ECCParagraph"/>
        </w:rPr>
        <w:t>[1]</w:t>
      </w:r>
      <w:r w:rsidR="00104B6D" w:rsidRPr="00395191">
        <w:rPr>
          <w:rStyle w:val="ECCParagraph"/>
        </w:rPr>
        <w:fldChar w:fldCharType="end"/>
      </w:r>
      <w:r w:rsidRPr="00395191">
        <w:rPr>
          <w:rStyle w:val="ECCParagraph"/>
        </w:rPr>
        <w:t>.</w:t>
      </w:r>
    </w:p>
    <w:p w:rsidR="00C81DB3" w:rsidRPr="00395191" w:rsidRDefault="00C81DB3" w:rsidP="00C81DB3">
      <w:pPr>
        <w:pStyle w:val="Caption"/>
        <w:rPr>
          <w:lang w:val="en-GB"/>
        </w:rPr>
      </w:pPr>
      <w:r w:rsidRPr="00395191">
        <w:rPr>
          <w:lang w:val="en-GB"/>
        </w:rPr>
        <w:t xml:space="preserve">Table </w:t>
      </w:r>
      <w:r w:rsidRPr="00395191">
        <w:rPr>
          <w:lang w:val="en-GB"/>
        </w:rPr>
        <w:fldChar w:fldCharType="begin"/>
      </w:r>
      <w:r w:rsidRPr="00395191">
        <w:rPr>
          <w:lang w:val="en-GB"/>
        </w:rPr>
        <w:instrText xml:space="preserve"> SEQ Table \* ARABIC </w:instrText>
      </w:r>
      <w:r w:rsidRPr="00395191">
        <w:rPr>
          <w:lang w:val="en-GB"/>
        </w:rPr>
        <w:fldChar w:fldCharType="separate"/>
      </w:r>
      <w:r w:rsidR="0053511F">
        <w:rPr>
          <w:noProof/>
          <w:lang w:val="en-GB"/>
        </w:rPr>
        <w:t>2</w:t>
      </w:r>
      <w:r w:rsidRPr="00395191">
        <w:rPr>
          <w:lang w:val="en-GB"/>
        </w:rPr>
        <w:fldChar w:fldCharType="end"/>
      </w:r>
      <w:r w:rsidRPr="00395191">
        <w:rPr>
          <w:lang w:val="en-GB"/>
        </w:rPr>
        <w:t>: European us</w:t>
      </w:r>
      <w:r w:rsidR="002D6258" w:rsidRPr="00395191">
        <w:rPr>
          <w:lang w:val="en-GB"/>
        </w:rPr>
        <w:t>e of the frequency range 1350-</w:t>
      </w:r>
      <w:r w:rsidRPr="00395191">
        <w:rPr>
          <w:lang w:val="en-GB"/>
        </w:rPr>
        <w:t xml:space="preserve">1400 MHz and </w:t>
      </w:r>
      <w:r w:rsidR="0053511F">
        <w:rPr>
          <w:lang w:val="en-GB"/>
        </w:rPr>
        <w:br/>
      </w:r>
      <w:r w:rsidRPr="00395191">
        <w:rPr>
          <w:lang w:val="en-GB"/>
        </w:rPr>
        <w:t>of the adjacent bands based on ERC Report 25</w:t>
      </w:r>
    </w:p>
    <w:tbl>
      <w:tblPr>
        <w:tblStyle w:val="ECCTable-redheader"/>
        <w:tblW w:w="5089" w:type="pct"/>
        <w:tblInd w:w="0" w:type="dxa"/>
        <w:tblLook w:val="04A0" w:firstRow="1" w:lastRow="0" w:firstColumn="1" w:lastColumn="0" w:noHBand="0" w:noVBand="1"/>
      </w:tblPr>
      <w:tblGrid>
        <w:gridCol w:w="1271"/>
        <w:gridCol w:w="2225"/>
        <w:gridCol w:w="1811"/>
        <w:gridCol w:w="1966"/>
        <w:gridCol w:w="1180"/>
        <w:gridCol w:w="1577"/>
      </w:tblGrid>
      <w:tr w:rsidR="00C81DB3" w:rsidRPr="00395191" w:rsidTr="0053511F">
        <w:trPr>
          <w:cnfStyle w:val="100000000000" w:firstRow="1" w:lastRow="0" w:firstColumn="0" w:lastColumn="0" w:oddVBand="0" w:evenVBand="0" w:oddHBand="0" w:evenHBand="0" w:firstRowFirstColumn="0" w:firstRowLastColumn="0" w:lastRowFirstColumn="0" w:lastRowLastColumn="0"/>
        </w:trPr>
        <w:tc>
          <w:tcPr>
            <w:tcW w:w="634" w:type="pct"/>
          </w:tcPr>
          <w:p w:rsidR="00C81DB3" w:rsidRPr="00395191" w:rsidRDefault="00C81DB3" w:rsidP="00C81DB3">
            <w:pPr>
              <w:pStyle w:val="ECCTableHeaderwhitefont"/>
            </w:pPr>
            <w:r w:rsidRPr="00395191">
              <w:t>Frequency range</w:t>
            </w:r>
          </w:p>
        </w:tc>
        <w:tc>
          <w:tcPr>
            <w:tcW w:w="1109" w:type="pct"/>
          </w:tcPr>
          <w:p w:rsidR="00C81DB3" w:rsidRPr="00395191" w:rsidRDefault="00C81DB3" w:rsidP="00C81DB3">
            <w:pPr>
              <w:pStyle w:val="ECCTableHeaderwhitefont"/>
            </w:pPr>
            <w:r w:rsidRPr="00395191">
              <w:t>European Common Allocation</w:t>
            </w:r>
          </w:p>
        </w:tc>
        <w:tc>
          <w:tcPr>
            <w:tcW w:w="903" w:type="pct"/>
          </w:tcPr>
          <w:p w:rsidR="00C81DB3" w:rsidRPr="00395191" w:rsidRDefault="00C81DB3" w:rsidP="00C81DB3">
            <w:pPr>
              <w:pStyle w:val="ECCTableHeaderwhitefont"/>
            </w:pPr>
            <w:r w:rsidRPr="00395191">
              <w:t>ECC/ERC harmonisation measure</w:t>
            </w:r>
          </w:p>
        </w:tc>
        <w:tc>
          <w:tcPr>
            <w:tcW w:w="980" w:type="pct"/>
          </w:tcPr>
          <w:p w:rsidR="00C81DB3" w:rsidRPr="00395191" w:rsidRDefault="00C81DB3" w:rsidP="00C81DB3">
            <w:pPr>
              <w:pStyle w:val="ECCTableHeaderwhitefont"/>
            </w:pPr>
            <w:r w:rsidRPr="00395191">
              <w:t>Applications</w:t>
            </w:r>
          </w:p>
        </w:tc>
        <w:tc>
          <w:tcPr>
            <w:tcW w:w="588" w:type="pct"/>
          </w:tcPr>
          <w:p w:rsidR="00C81DB3" w:rsidRPr="00395191" w:rsidRDefault="00C81DB3" w:rsidP="00C81DB3">
            <w:pPr>
              <w:pStyle w:val="ECCTableHeaderwhitefont"/>
            </w:pPr>
            <w:r w:rsidRPr="00395191">
              <w:t>European footnotes</w:t>
            </w:r>
          </w:p>
        </w:tc>
        <w:tc>
          <w:tcPr>
            <w:tcW w:w="786" w:type="pct"/>
          </w:tcPr>
          <w:p w:rsidR="00C81DB3" w:rsidRPr="00395191" w:rsidRDefault="00C81DB3" w:rsidP="00C81DB3">
            <w:pPr>
              <w:pStyle w:val="ECCTableHeaderwhitefont"/>
            </w:pPr>
            <w:r w:rsidRPr="00395191">
              <w:t>Standard</w:t>
            </w:r>
          </w:p>
        </w:tc>
      </w:tr>
      <w:tr w:rsidR="00C81DB3" w:rsidRPr="00395191" w:rsidTr="0053511F">
        <w:trPr>
          <w:trHeight w:val="265"/>
        </w:trPr>
        <w:tc>
          <w:tcPr>
            <w:tcW w:w="634" w:type="pct"/>
          </w:tcPr>
          <w:p w:rsidR="00C81DB3" w:rsidRPr="00395191" w:rsidRDefault="00C81DB3" w:rsidP="0053511F">
            <w:pPr>
              <w:pStyle w:val="ECCTabletext"/>
              <w:jc w:val="left"/>
            </w:pPr>
            <w:r w:rsidRPr="00395191">
              <w:t>1300</w:t>
            </w:r>
            <w:r w:rsidR="00807025" w:rsidRPr="00395191">
              <w:t>-</w:t>
            </w:r>
            <w:r w:rsidRPr="00395191">
              <w:t>1350 MHz</w:t>
            </w:r>
          </w:p>
        </w:tc>
        <w:tc>
          <w:tcPr>
            <w:tcW w:w="1109" w:type="pct"/>
          </w:tcPr>
          <w:p w:rsidR="00C81DB3" w:rsidRPr="00395191" w:rsidRDefault="00C81DB3" w:rsidP="0053511F">
            <w:pPr>
              <w:pStyle w:val="ECCTabletext"/>
              <w:jc w:val="left"/>
            </w:pPr>
            <w:r w:rsidRPr="00395191">
              <w:t>AERONAUTICAL RADIONAVIGATION</w:t>
            </w:r>
          </w:p>
          <w:p w:rsidR="00C81DB3" w:rsidRPr="00395191" w:rsidRDefault="00C81DB3" w:rsidP="0053511F">
            <w:pPr>
              <w:pStyle w:val="ECCTabletext"/>
              <w:jc w:val="left"/>
            </w:pPr>
            <w:r w:rsidRPr="00395191">
              <w:t xml:space="preserve"> 5.337</w:t>
            </w:r>
          </w:p>
          <w:p w:rsidR="00C81DB3" w:rsidRPr="00395191" w:rsidRDefault="00C81DB3" w:rsidP="0053511F">
            <w:pPr>
              <w:pStyle w:val="ECCTabletext"/>
              <w:jc w:val="left"/>
            </w:pPr>
            <w:r w:rsidRPr="00395191">
              <w:t>RADIOLOCATION</w:t>
            </w:r>
          </w:p>
          <w:p w:rsidR="00C81DB3" w:rsidRPr="00395191" w:rsidRDefault="00C81DB3" w:rsidP="0053511F">
            <w:pPr>
              <w:pStyle w:val="ECCTabletext"/>
              <w:jc w:val="left"/>
            </w:pPr>
            <w:r w:rsidRPr="00395191">
              <w:t>RADIONAVIGATION-SATELLITE</w:t>
            </w:r>
          </w:p>
          <w:p w:rsidR="00C81DB3" w:rsidRPr="00395191" w:rsidRDefault="00C81DB3" w:rsidP="0053511F">
            <w:pPr>
              <w:pStyle w:val="ECCTabletext"/>
              <w:jc w:val="left"/>
            </w:pPr>
            <w:r w:rsidRPr="00395191">
              <w:t>(EARTH-TO-SPACE)</w:t>
            </w:r>
          </w:p>
          <w:p w:rsidR="00C81DB3" w:rsidRPr="00395191" w:rsidRDefault="00C81DB3" w:rsidP="0053511F">
            <w:pPr>
              <w:pStyle w:val="ECCTabletext"/>
              <w:jc w:val="left"/>
            </w:pPr>
            <w:r w:rsidRPr="00395191">
              <w:t>5.149                 EU2</w:t>
            </w:r>
          </w:p>
          <w:p w:rsidR="00C81DB3" w:rsidRPr="00395191" w:rsidRDefault="00C81DB3" w:rsidP="0053511F">
            <w:pPr>
              <w:pStyle w:val="ECCTabletext"/>
              <w:jc w:val="left"/>
            </w:pPr>
            <w:r w:rsidRPr="00395191">
              <w:t>5.337A</w:t>
            </w:r>
          </w:p>
        </w:tc>
        <w:tc>
          <w:tcPr>
            <w:tcW w:w="903" w:type="pct"/>
          </w:tcPr>
          <w:p w:rsidR="00C81DB3" w:rsidRPr="00395191" w:rsidRDefault="00C81DB3" w:rsidP="0053511F">
            <w:pPr>
              <w:pStyle w:val="ECCTabletext"/>
              <w:jc w:val="left"/>
            </w:pPr>
          </w:p>
        </w:tc>
        <w:tc>
          <w:tcPr>
            <w:tcW w:w="980" w:type="pct"/>
          </w:tcPr>
          <w:p w:rsidR="00C81DB3" w:rsidRPr="00395191" w:rsidRDefault="00C81DB3" w:rsidP="0053511F">
            <w:pPr>
              <w:pStyle w:val="ECCTabletext"/>
              <w:jc w:val="left"/>
            </w:pPr>
            <w:r w:rsidRPr="00395191">
              <w:t>Defence systems</w:t>
            </w:r>
          </w:p>
          <w:p w:rsidR="00C81DB3" w:rsidRPr="00395191" w:rsidRDefault="00C81DB3" w:rsidP="0053511F">
            <w:pPr>
              <w:pStyle w:val="ECCTabletext"/>
              <w:jc w:val="left"/>
            </w:pPr>
            <w:r w:rsidRPr="00395191">
              <w:t xml:space="preserve">Radio astronomy </w:t>
            </w:r>
          </w:p>
          <w:p w:rsidR="00C81DB3" w:rsidRPr="00395191" w:rsidRDefault="00C81DB3" w:rsidP="0053511F">
            <w:pPr>
              <w:pStyle w:val="ECCTabletext"/>
              <w:jc w:val="left"/>
            </w:pPr>
            <w:r w:rsidRPr="00395191">
              <w:t xml:space="preserve">Radiolocation (civil) </w:t>
            </w:r>
          </w:p>
          <w:p w:rsidR="00C81DB3" w:rsidRPr="00395191" w:rsidRDefault="00C81DB3" w:rsidP="0053511F">
            <w:pPr>
              <w:pStyle w:val="ECCTabletext"/>
              <w:jc w:val="left"/>
            </w:pPr>
            <w:r w:rsidRPr="00395191">
              <w:t>Satellite navigation systems</w:t>
            </w:r>
          </w:p>
        </w:tc>
        <w:tc>
          <w:tcPr>
            <w:tcW w:w="588" w:type="pct"/>
          </w:tcPr>
          <w:p w:rsidR="00C81DB3" w:rsidRPr="00395191" w:rsidRDefault="00C81DB3" w:rsidP="0053511F">
            <w:pPr>
              <w:pStyle w:val="ECCTabletext"/>
              <w:jc w:val="left"/>
            </w:pPr>
          </w:p>
        </w:tc>
        <w:tc>
          <w:tcPr>
            <w:tcW w:w="786" w:type="pct"/>
          </w:tcPr>
          <w:p w:rsidR="00C81DB3" w:rsidRPr="00395191" w:rsidRDefault="00C81DB3" w:rsidP="0053511F">
            <w:pPr>
              <w:pStyle w:val="ECCTabletext"/>
              <w:jc w:val="left"/>
            </w:pPr>
          </w:p>
        </w:tc>
      </w:tr>
      <w:tr w:rsidR="00C81DB3" w:rsidRPr="00395191" w:rsidTr="0053511F">
        <w:trPr>
          <w:trHeight w:val="265"/>
        </w:trPr>
        <w:tc>
          <w:tcPr>
            <w:tcW w:w="634" w:type="pct"/>
          </w:tcPr>
          <w:p w:rsidR="00C81DB3" w:rsidRPr="00395191" w:rsidRDefault="00C81DB3" w:rsidP="0053511F">
            <w:pPr>
              <w:pStyle w:val="ECCTabletext"/>
              <w:jc w:val="left"/>
            </w:pPr>
            <w:r w:rsidRPr="00395191">
              <w:t>1350-1400 MHz</w:t>
            </w:r>
          </w:p>
        </w:tc>
        <w:tc>
          <w:tcPr>
            <w:tcW w:w="1109" w:type="pct"/>
          </w:tcPr>
          <w:p w:rsidR="00C81DB3" w:rsidRPr="00395191" w:rsidRDefault="00C81DB3" w:rsidP="0053511F">
            <w:pPr>
              <w:pStyle w:val="ECCTabletext"/>
              <w:jc w:val="left"/>
            </w:pPr>
            <w:r w:rsidRPr="00395191">
              <w:t>FIXED</w:t>
            </w:r>
          </w:p>
          <w:p w:rsidR="00C81DB3" w:rsidRPr="00395191" w:rsidRDefault="00C81DB3" w:rsidP="0053511F">
            <w:pPr>
              <w:pStyle w:val="ECCTabletext"/>
              <w:jc w:val="left"/>
            </w:pPr>
            <w:r w:rsidRPr="00395191">
              <w:t>MOBILE</w:t>
            </w:r>
          </w:p>
          <w:p w:rsidR="00C81DB3" w:rsidRPr="00395191" w:rsidRDefault="00C81DB3" w:rsidP="0053511F">
            <w:pPr>
              <w:pStyle w:val="ECCTabletext"/>
              <w:jc w:val="left"/>
            </w:pPr>
            <w:r w:rsidRPr="00395191">
              <w:t>RADIOLOCATION</w:t>
            </w:r>
          </w:p>
          <w:p w:rsidR="00C81DB3" w:rsidRPr="00395191" w:rsidRDefault="00C81DB3" w:rsidP="0053511F">
            <w:pPr>
              <w:pStyle w:val="ECCTabletext"/>
              <w:jc w:val="left"/>
            </w:pPr>
            <w:r w:rsidRPr="00395191">
              <w:t>5.149                 EU2</w:t>
            </w:r>
          </w:p>
          <w:p w:rsidR="00C81DB3" w:rsidRPr="00395191" w:rsidRDefault="00C81DB3" w:rsidP="0053511F">
            <w:pPr>
              <w:pStyle w:val="ECCTabletext"/>
              <w:jc w:val="left"/>
            </w:pPr>
            <w:r w:rsidRPr="00395191">
              <w:t>5.338A             EU15</w:t>
            </w:r>
          </w:p>
          <w:p w:rsidR="00C81DB3" w:rsidRPr="00395191" w:rsidRDefault="00C81DB3" w:rsidP="0053511F">
            <w:pPr>
              <w:pStyle w:val="ECCTabletext"/>
              <w:jc w:val="left"/>
            </w:pPr>
            <w:r w:rsidRPr="00395191">
              <w:t>5.339</w:t>
            </w:r>
          </w:p>
        </w:tc>
        <w:tc>
          <w:tcPr>
            <w:tcW w:w="903" w:type="pct"/>
          </w:tcPr>
          <w:p w:rsidR="00C81DB3" w:rsidRPr="00395191" w:rsidRDefault="00C81DB3" w:rsidP="0053511F">
            <w:pPr>
              <w:pStyle w:val="ECCTabletext"/>
              <w:jc w:val="left"/>
            </w:pPr>
            <w:r w:rsidRPr="00395191">
              <w:t>T/R 13-01</w:t>
            </w:r>
            <w:r w:rsidR="00510670" w:rsidRPr="00395191">
              <w:t xml:space="preserve"> </w:t>
            </w:r>
            <w:r w:rsidR="00510670" w:rsidRPr="00395191">
              <w:fldChar w:fldCharType="begin"/>
            </w:r>
            <w:r w:rsidR="00510670" w:rsidRPr="00395191">
              <w:instrText xml:space="preserve"> REF _Ref431463672 \n \h </w:instrText>
            </w:r>
            <w:r w:rsidR="0053511F">
              <w:instrText xml:space="preserve"> \* MERGEFORMAT </w:instrText>
            </w:r>
            <w:r w:rsidR="00510670" w:rsidRPr="00395191">
              <w:fldChar w:fldCharType="separate"/>
            </w:r>
            <w:r w:rsidR="0053511F">
              <w:t>[15]</w:t>
            </w:r>
            <w:r w:rsidR="00510670" w:rsidRPr="00395191">
              <w:fldChar w:fldCharType="end"/>
            </w:r>
          </w:p>
        </w:tc>
        <w:tc>
          <w:tcPr>
            <w:tcW w:w="980" w:type="pct"/>
          </w:tcPr>
          <w:p w:rsidR="00C81DB3" w:rsidRPr="00395191" w:rsidRDefault="00C81DB3" w:rsidP="0053511F">
            <w:pPr>
              <w:pStyle w:val="ECCTabletext"/>
              <w:jc w:val="left"/>
            </w:pPr>
            <w:r w:rsidRPr="00395191">
              <w:t>Defence systems</w:t>
            </w:r>
          </w:p>
          <w:p w:rsidR="00C81DB3" w:rsidRPr="00395191" w:rsidRDefault="00C81DB3" w:rsidP="0053511F">
            <w:pPr>
              <w:pStyle w:val="ECCTabletext"/>
              <w:jc w:val="left"/>
            </w:pPr>
            <w:r w:rsidRPr="00395191">
              <w:t>Fixed</w:t>
            </w:r>
          </w:p>
          <w:p w:rsidR="00C81DB3" w:rsidRPr="00395191" w:rsidRDefault="00C81DB3" w:rsidP="0053511F">
            <w:pPr>
              <w:pStyle w:val="ECCTabletext"/>
              <w:jc w:val="left"/>
            </w:pPr>
            <w:r w:rsidRPr="00395191">
              <w:t>Radio astronomy</w:t>
            </w:r>
          </w:p>
        </w:tc>
        <w:tc>
          <w:tcPr>
            <w:tcW w:w="588" w:type="pct"/>
          </w:tcPr>
          <w:p w:rsidR="00C81DB3" w:rsidRPr="00395191" w:rsidRDefault="00C81DB3" w:rsidP="0053511F">
            <w:pPr>
              <w:pStyle w:val="ECCTabletext"/>
              <w:jc w:val="left"/>
            </w:pPr>
            <w:r w:rsidRPr="00395191">
              <w:t>EU15A</w:t>
            </w:r>
          </w:p>
        </w:tc>
        <w:tc>
          <w:tcPr>
            <w:tcW w:w="786" w:type="pct"/>
          </w:tcPr>
          <w:p w:rsidR="00C81DB3" w:rsidRPr="00395191" w:rsidRDefault="00C81DB3" w:rsidP="0053511F">
            <w:pPr>
              <w:pStyle w:val="ECCTabletext"/>
              <w:jc w:val="left"/>
            </w:pPr>
            <w:r w:rsidRPr="00395191">
              <w:t>EN 302 217</w:t>
            </w:r>
            <w:r w:rsidR="0053511F">
              <w:t xml:space="preserve"> </w:t>
            </w:r>
            <w:r w:rsidR="0053511F">
              <w:fldChar w:fldCharType="begin"/>
            </w:r>
            <w:r w:rsidR="0053511F">
              <w:instrText xml:space="preserve"> REF _Ref441666743 \n \h  \* MERGEFORMAT </w:instrText>
            </w:r>
            <w:r w:rsidR="0053511F">
              <w:fldChar w:fldCharType="separate"/>
            </w:r>
            <w:r w:rsidR="0053511F">
              <w:t>[6]</w:t>
            </w:r>
            <w:r w:rsidR="0053511F">
              <w:fldChar w:fldCharType="end"/>
            </w:r>
          </w:p>
        </w:tc>
      </w:tr>
      <w:tr w:rsidR="00C81DB3" w:rsidRPr="00395191" w:rsidTr="0053511F">
        <w:trPr>
          <w:trHeight w:val="265"/>
        </w:trPr>
        <w:tc>
          <w:tcPr>
            <w:tcW w:w="634" w:type="pct"/>
          </w:tcPr>
          <w:p w:rsidR="00C81DB3" w:rsidRPr="00395191" w:rsidRDefault="00C81DB3" w:rsidP="0053511F">
            <w:pPr>
              <w:pStyle w:val="ECCTabletext"/>
              <w:jc w:val="left"/>
            </w:pPr>
            <w:r w:rsidRPr="00395191">
              <w:t>1400-1427 MHz</w:t>
            </w:r>
          </w:p>
        </w:tc>
        <w:tc>
          <w:tcPr>
            <w:tcW w:w="1109" w:type="pct"/>
          </w:tcPr>
          <w:p w:rsidR="00C81DB3" w:rsidRPr="00395191" w:rsidRDefault="00C81DB3" w:rsidP="0053511F">
            <w:pPr>
              <w:pStyle w:val="ECCTabletext"/>
              <w:jc w:val="left"/>
            </w:pPr>
            <w:r w:rsidRPr="00395191">
              <w:t>EARTH EXPLORATION-SATELLITE</w:t>
            </w:r>
          </w:p>
          <w:p w:rsidR="00C81DB3" w:rsidRPr="00395191" w:rsidRDefault="00C81DB3" w:rsidP="0053511F">
            <w:pPr>
              <w:pStyle w:val="ECCTabletext"/>
              <w:jc w:val="left"/>
            </w:pPr>
            <w:r w:rsidRPr="00395191">
              <w:t>(PASSIVE)</w:t>
            </w:r>
          </w:p>
          <w:p w:rsidR="00C81DB3" w:rsidRPr="00395191" w:rsidRDefault="00C81DB3" w:rsidP="0053511F">
            <w:pPr>
              <w:pStyle w:val="ECCTabletext"/>
              <w:jc w:val="left"/>
            </w:pPr>
            <w:r w:rsidRPr="00395191">
              <w:t>RADIO ASTRONOMY</w:t>
            </w:r>
          </w:p>
          <w:p w:rsidR="00C81DB3" w:rsidRPr="00395191" w:rsidRDefault="00C81DB3" w:rsidP="0053511F">
            <w:pPr>
              <w:pStyle w:val="ECCTabletext"/>
              <w:jc w:val="left"/>
            </w:pPr>
            <w:r w:rsidRPr="00395191">
              <w:t>SPACE RESEARCH (PASSIVE)</w:t>
            </w:r>
          </w:p>
          <w:p w:rsidR="00C81DB3" w:rsidRPr="00395191" w:rsidRDefault="00C81DB3" w:rsidP="0053511F">
            <w:pPr>
              <w:pStyle w:val="ECCTabletext"/>
              <w:jc w:val="left"/>
            </w:pPr>
            <w:r w:rsidRPr="00395191">
              <w:t>5.340</w:t>
            </w:r>
          </w:p>
          <w:p w:rsidR="00C81DB3" w:rsidRPr="00395191" w:rsidRDefault="00C81DB3" w:rsidP="0053511F">
            <w:pPr>
              <w:pStyle w:val="ECCTabletext"/>
              <w:jc w:val="left"/>
            </w:pPr>
            <w:r w:rsidRPr="00395191">
              <w:t>5.341</w:t>
            </w:r>
          </w:p>
        </w:tc>
        <w:tc>
          <w:tcPr>
            <w:tcW w:w="903" w:type="pct"/>
          </w:tcPr>
          <w:p w:rsidR="00C81DB3" w:rsidRPr="00395191" w:rsidRDefault="00C81DB3" w:rsidP="0053511F">
            <w:pPr>
              <w:pStyle w:val="ECCTabletext"/>
              <w:jc w:val="left"/>
            </w:pPr>
            <w:r w:rsidRPr="00395191">
              <w:t>ECC/DEC/(11)01</w:t>
            </w:r>
            <w:r w:rsidR="000F2562" w:rsidRPr="00395191">
              <w:t xml:space="preserve"> </w:t>
            </w:r>
            <w:r w:rsidR="000F2562" w:rsidRPr="00395191">
              <w:fldChar w:fldCharType="begin"/>
            </w:r>
            <w:r w:rsidR="000F2562" w:rsidRPr="00395191">
              <w:instrText xml:space="preserve"> REF _Ref414447562 \n \h </w:instrText>
            </w:r>
            <w:r w:rsidR="0053511F">
              <w:instrText xml:space="preserve"> \* MERGEFORMAT </w:instrText>
            </w:r>
            <w:r w:rsidR="000F2562" w:rsidRPr="00395191">
              <w:fldChar w:fldCharType="separate"/>
            </w:r>
            <w:r w:rsidR="0053511F">
              <w:t>[13]</w:t>
            </w:r>
            <w:r w:rsidR="000F2562" w:rsidRPr="00395191">
              <w:fldChar w:fldCharType="end"/>
            </w:r>
          </w:p>
        </w:tc>
        <w:tc>
          <w:tcPr>
            <w:tcW w:w="980" w:type="pct"/>
          </w:tcPr>
          <w:p w:rsidR="00C81DB3" w:rsidRPr="00395191" w:rsidRDefault="00C81DB3" w:rsidP="0053511F">
            <w:pPr>
              <w:pStyle w:val="ECCTabletext"/>
              <w:jc w:val="left"/>
            </w:pPr>
            <w:r w:rsidRPr="00395191">
              <w:t>Passive sensors</w:t>
            </w:r>
          </w:p>
          <w:p w:rsidR="00C81DB3" w:rsidRPr="00395191" w:rsidRDefault="00C81DB3" w:rsidP="0053511F">
            <w:pPr>
              <w:pStyle w:val="ECCTabletext"/>
              <w:jc w:val="left"/>
            </w:pPr>
            <w:r w:rsidRPr="00395191">
              <w:t>(satellite)</w:t>
            </w:r>
          </w:p>
          <w:p w:rsidR="00C81DB3" w:rsidRPr="00395191" w:rsidRDefault="00C81DB3" w:rsidP="0053511F">
            <w:pPr>
              <w:pStyle w:val="ECCTabletext"/>
              <w:jc w:val="left"/>
            </w:pPr>
            <w:r w:rsidRPr="00395191">
              <w:t>Radio astronomy</w:t>
            </w:r>
          </w:p>
        </w:tc>
        <w:tc>
          <w:tcPr>
            <w:tcW w:w="588" w:type="pct"/>
          </w:tcPr>
          <w:p w:rsidR="00C81DB3" w:rsidRPr="00395191" w:rsidRDefault="00C81DB3" w:rsidP="0053511F">
            <w:pPr>
              <w:pStyle w:val="ECCTabletext"/>
              <w:jc w:val="left"/>
            </w:pPr>
          </w:p>
        </w:tc>
        <w:tc>
          <w:tcPr>
            <w:tcW w:w="786" w:type="pct"/>
          </w:tcPr>
          <w:p w:rsidR="00C81DB3" w:rsidRPr="00395191" w:rsidRDefault="00C81DB3" w:rsidP="0053511F">
            <w:pPr>
              <w:pStyle w:val="ECCTabletext"/>
              <w:jc w:val="left"/>
            </w:pPr>
          </w:p>
        </w:tc>
      </w:tr>
    </w:tbl>
    <w:p w:rsidR="00C81DB3" w:rsidRPr="00395191" w:rsidRDefault="00C81DB3" w:rsidP="00C81DB3">
      <w:pPr>
        <w:pStyle w:val="ECCTablenote"/>
      </w:pPr>
    </w:p>
    <w:p w:rsidR="00C81DB3" w:rsidRPr="00395191" w:rsidRDefault="00C81DB3" w:rsidP="00C81DB3">
      <w:pPr>
        <w:pStyle w:val="Heading1"/>
        <w:rPr>
          <w:lang w:val="en-GB"/>
        </w:rPr>
      </w:pPr>
      <w:bookmarkStart w:id="28" w:name="_Toc414448562"/>
      <w:bookmarkStart w:id="29" w:name="_Toc441668028"/>
      <w:r w:rsidRPr="00395191">
        <w:rPr>
          <w:lang w:val="en-GB"/>
        </w:rPr>
        <w:lastRenderedPageBreak/>
        <w:t>Definitions</w:t>
      </w:r>
      <w:bookmarkEnd w:id="28"/>
      <w:bookmarkEnd w:id="29"/>
    </w:p>
    <w:tbl>
      <w:tblPr>
        <w:tblStyle w:val="ECCTable-redheader"/>
        <w:tblW w:w="0" w:type="auto"/>
        <w:tblInd w:w="0" w:type="dxa"/>
        <w:tblLook w:val="01E0" w:firstRow="1" w:lastRow="1" w:firstColumn="1" w:lastColumn="1" w:noHBand="0" w:noVBand="0"/>
      </w:tblPr>
      <w:tblGrid>
        <w:gridCol w:w="2088"/>
        <w:gridCol w:w="7767"/>
      </w:tblGrid>
      <w:tr w:rsidR="00C81DB3" w:rsidRPr="00395191" w:rsidTr="00C81DB3">
        <w:trPr>
          <w:cnfStyle w:val="100000000000" w:firstRow="1" w:lastRow="0" w:firstColumn="0" w:lastColumn="0" w:oddVBand="0" w:evenVBand="0" w:oddHBand="0" w:evenHBand="0" w:firstRowFirstColumn="0" w:firstRowLastColumn="0" w:lastRowFirstColumn="0" w:lastRowLastColumn="0"/>
        </w:trPr>
        <w:tc>
          <w:tcPr>
            <w:tcW w:w="2088" w:type="dxa"/>
          </w:tcPr>
          <w:p w:rsidR="00C81DB3" w:rsidRPr="00395191" w:rsidRDefault="00C81DB3" w:rsidP="00C81DB3">
            <w:r w:rsidRPr="00395191">
              <w:t>Term</w:t>
            </w:r>
          </w:p>
        </w:tc>
        <w:tc>
          <w:tcPr>
            <w:tcW w:w="7767" w:type="dxa"/>
          </w:tcPr>
          <w:p w:rsidR="00C81DB3" w:rsidRPr="00395191" w:rsidRDefault="00C81DB3" w:rsidP="00C81DB3">
            <w:r w:rsidRPr="00395191">
              <w:t>Definition</w:t>
            </w:r>
          </w:p>
        </w:tc>
      </w:tr>
      <w:tr w:rsidR="00C81DB3" w:rsidRPr="00395191" w:rsidTr="00C81DB3">
        <w:tc>
          <w:tcPr>
            <w:tcW w:w="2088" w:type="dxa"/>
          </w:tcPr>
          <w:p w:rsidR="00C81DB3" w:rsidRPr="00395191" w:rsidRDefault="00C81DB3" w:rsidP="00C81DB3">
            <w:pPr>
              <w:pStyle w:val="ECCTabletext"/>
            </w:pPr>
            <w:r w:rsidRPr="00395191">
              <w:t>PMSE</w:t>
            </w:r>
          </w:p>
        </w:tc>
        <w:tc>
          <w:tcPr>
            <w:tcW w:w="7767" w:type="dxa"/>
          </w:tcPr>
          <w:p w:rsidR="00C81DB3" w:rsidRPr="00395191" w:rsidRDefault="00C81DB3" w:rsidP="00C81DB3">
            <w:pPr>
              <w:pStyle w:val="ECCTabletext"/>
            </w:pPr>
            <w:r w:rsidRPr="00395191">
              <w:t>Programme Making and Special Events</w:t>
            </w:r>
          </w:p>
          <w:p w:rsidR="00C81DB3" w:rsidRPr="00395191" w:rsidRDefault="00C81DB3" w:rsidP="002D6258">
            <w:pPr>
              <w:pStyle w:val="ECCTabletext"/>
            </w:pPr>
            <w:r w:rsidRPr="00395191">
              <w:t xml:space="preserve">The term includes all wireless equipment used at the front-end of all professional productions; e.g. audio, video and effect control. PWMS </w:t>
            </w:r>
            <w:proofErr w:type="gramStart"/>
            <w:r w:rsidRPr="00395191">
              <w:t>are intended</w:t>
            </w:r>
            <w:proofErr w:type="gramEnd"/>
            <w:r w:rsidRPr="00395191">
              <w:t xml:space="preserve"> for use in the entertainment and installed sound industry by Professional Users involved in stage productions, public events, and TV programme production, public and private broadcasters’ installation in conference centres / rooms, city halls, musical and theatres, sport / event centres or other professional activities / installation.</w:t>
            </w:r>
          </w:p>
        </w:tc>
      </w:tr>
      <w:tr w:rsidR="00C81DB3" w:rsidRPr="00395191" w:rsidTr="00C81DB3">
        <w:tc>
          <w:tcPr>
            <w:tcW w:w="2088" w:type="dxa"/>
          </w:tcPr>
          <w:p w:rsidR="00C81DB3" w:rsidRPr="00395191" w:rsidRDefault="00C81DB3" w:rsidP="00C81DB3">
            <w:pPr>
              <w:pStyle w:val="ECCTabletext"/>
            </w:pPr>
            <w:r w:rsidRPr="00395191">
              <w:t>PWMS</w:t>
            </w:r>
          </w:p>
        </w:tc>
        <w:tc>
          <w:tcPr>
            <w:tcW w:w="7767" w:type="dxa"/>
          </w:tcPr>
          <w:p w:rsidR="00C81DB3" w:rsidRPr="00395191" w:rsidRDefault="00C81DB3" w:rsidP="00C81DB3">
            <w:pPr>
              <w:pStyle w:val="ECCTabletext"/>
            </w:pPr>
            <w:r w:rsidRPr="00395191">
              <w:t>Professional Wireless Microphone Systems</w:t>
            </w:r>
          </w:p>
          <w:p w:rsidR="00C81DB3" w:rsidRPr="00395191" w:rsidRDefault="00C81DB3" w:rsidP="00C81DB3">
            <w:pPr>
              <w:pStyle w:val="ECCTabletext"/>
            </w:pPr>
            <w:r w:rsidRPr="00395191">
              <w:t xml:space="preserve">The term includes all wireless audio equipment used at the front-end of all professional audio productions; like wireless microphones or In-Ear-Monitoring (IEM). </w:t>
            </w:r>
            <w:proofErr w:type="gramStart"/>
            <w:r w:rsidRPr="00395191">
              <w:t>PWMS are intended for use in the entertainment and AV content industry by Professional Users involved in stage productions, public events, and TV programme production, public and private broadcasters’ installation in conference centres / rooms, city halls, musical and theatres, sport / event centres or other professional activities / installation</w:t>
            </w:r>
            <w:proofErr w:type="gramEnd"/>
            <w:r w:rsidRPr="00395191">
              <w:t>.</w:t>
            </w:r>
          </w:p>
        </w:tc>
      </w:tr>
    </w:tbl>
    <w:p w:rsidR="001A7CC8" w:rsidRPr="00395191" w:rsidRDefault="001A7CC8" w:rsidP="001A7CC8">
      <w:pPr>
        <w:pStyle w:val="Heading1"/>
        <w:rPr>
          <w:lang w:val="en-GB"/>
        </w:rPr>
      </w:pPr>
      <w:bookmarkStart w:id="30" w:name="_Toc407017986"/>
      <w:bookmarkStart w:id="31" w:name="_Toc441668029"/>
      <w:r w:rsidRPr="00395191">
        <w:rPr>
          <w:lang w:val="en-GB"/>
        </w:rPr>
        <w:lastRenderedPageBreak/>
        <w:t xml:space="preserve">Technical characteristics of </w:t>
      </w:r>
      <w:r w:rsidR="007F5EC8" w:rsidRPr="00395191">
        <w:rPr>
          <w:lang w:val="en-GB"/>
        </w:rPr>
        <w:t xml:space="preserve">AUDIO </w:t>
      </w:r>
      <w:r w:rsidRPr="00395191">
        <w:rPr>
          <w:lang w:val="en-GB"/>
        </w:rPr>
        <w:t>PMSE systems</w:t>
      </w:r>
      <w:bookmarkEnd w:id="30"/>
      <w:bookmarkEnd w:id="31"/>
      <w:r w:rsidRPr="00395191">
        <w:rPr>
          <w:lang w:val="en-GB"/>
        </w:rPr>
        <w:t xml:space="preserve"> </w:t>
      </w:r>
    </w:p>
    <w:p w:rsidR="00B45540" w:rsidRPr="00395191" w:rsidRDefault="005A048E" w:rsidP="005A048E">
      <w:r w:rsidRPr="00395191">
        <w:t xml:space="preserve">Sharing studies </w:t>
      </w:r>
      <w:r w:rsidR="00043C43" w:rsidRPr="00395191">
        <w:t xml:space="preserve">conducted in this Report </w:t>
      </w:r>
      <w:r w:rsidRPr="00395191">
        <w:t xml:space="preserve">take into account only scenarios where specific types of </w:t>
      </w:r>
      <w:r w:rsidR="007F5EC8" w:rsidRPr="00395191">
        <w:t xml:space="preserve">audio </w:t>
      </w:r>
      <w:r w:rsidRPr="00395191">
        <w:t>PMSE syst</w:t>
      </w:r>
      <w:r w:rsidR="00485566" w:rsidRPr="00395191">
        <w:t>ems are operating under particular</w:t>
      </w:r>
      <w:r w:rsidRPr="00395191">
        <w:t xml:space="preserve"> regulatory conditions e.g. </w:t>
      </w:r>
      <w:r w:rsidR="006C0917" w:rsidRPr="00395191">
        <w:t xml:space="preserve">possible outdoor and indoor usage, also considering </w:t>
      </w:r>
      <w:r w:rsidRPr="00395191">
        <w:t xml:space="preserve">an individual licensing regime. The following classes of equipment </w:t>
      </w:r>
      <w:proofErr w:type="gramStart"/>
      <w:r w:rsidRPr="00395191">
        <w:t>should be considered</w:t>
      </w:r>
      <w:proofErr w:type="gramEnd"/>
      <w:r w:rsidRPr="00395191">
        <w:t>: Programme Audio Links, monophonic or stereophoni</w:t>
      </w:r>
      <w:r w:rsidR="00E43D85" w:rsidRPr="00395191">
        <w:t>c music and speech signals only</w:t>
      </w:r>
      <w:r w:rsidR="00C45148" w:rsidRPr="00395191">
        <w:t>.</w:t>
      </w:r>
    </w:p>
    <w:p w:rsidR="00E43D85" w:rsidRPr="00395191" w:rsidRDefault="00E43D85" w:rsidP="005A048E">
      <w:r w:rsidRPr="00395191">
        <w:t>The Harmonised Standard EN 300 422</w:t>
      </w:r>
      <w:r w:rsidR="00B40F28" w:rsidRPr="00395191">
        <w:t xml:space="preserve"> </w:t>
      </w:r>
      <w:r w:rsidR="00B40F28" w:rsidRPr="00395191">
        <w:fldChar w:fldCharType="begin"/>
      </w:r>
      <w:r w:rsidR="00B40F28" w:rsidRPr="00395191">
        <w:instrText xml:space="preserve"> REF _Ref430003336 \n \h </w:instrText>
      </w:r>
      <w:r w:rsidR="00B40F28" w:rsidRPr="00395191">
        <w:fldChar w:fldCharType="separate"/>
      </w:r>
      <w:r w:rsidR="0053511F">
        <w:t>[7]</w:t>
      </w:r>
      <w:r w:rsidR="00B40F28" w:rsidRPr="00395191">
        <w:fldChar w:fldCharType="end"/>
      </w:r>
      <w:r w:rsidRPr="00395191">
        <w:t xml:space="preserve"> provides updated information compared to ETSI TR 102 546 </w:t>
      </w:r>
      <w:r w:rsidR="00B40F28" w:rsidRPr="00395191">
        <w:fldChar w:fldCharType="begin"/>
      </w:r>
      <w:r w:rsidR="00B40F28" w:rsidRPr="00395191">
        <w:instrText xml:space="preserve"> REF _Ref430003477 \n \h </w:instrText>
      </w:r>
      <w:r w:rsidR="00B40F28" w:rsidRPr="00395191">
        <w:fldChar w:fldCharType="separate"/>
      </w:r>
      <w:r w:rsidR="0053511F">
        <w:t>[4]</w:t>
      </w:r>
      <w:r w:rsidR="00B40F28" w:rsidRPr="00395191">
        <w:fldChar w:fldCharType="end"/>
      </w:r>
      <w:r w:rsidR="00B40F28" w:rsidRPr="00395191">
        <w:t xml:space="preserve"> </w:t>
      </w:r>
      <w:r w:rsidRPr="00395191">
        <w:t>(</w:t>
      </w:r>
      <w:r w:rsidR="00394A4D" w:rsidRPr="00395191">
        <w:t xml:space="preserve">audio </w:t>
      </w:r>
      <w:r w:rsidRPr="00395191">
        <w:t xml:space="preserve">PMSE </w:t>
      </w:r>
      <w:r w:rsidR="00394A4D" w:rsidRPr="00395191">
        <w:t xml:space="preserve">spectrum </w:t>
      </w:r>
      <w:r w:rsidRPr="00395191">
        <w:t xml:space="preserve">mask has been changed compared to the older documentation, i.e. inclusion of new masks for digital </w:t>
      </w:r>
      <w:r w:rsidR="00394A4D" w:rsidRPr="00395191">
        <w:t xml:space="preserve">audio </w:t>
      </w:r>
      <w:r w:rsidRPr="00395191">
        <w:t xml:space="preserve">PMSE equipment). </w:t>
      </w:r>
    </w:p>
    <w:p w:rsidR="005A048E" w:rsidRPr="00395191" w:rsidRDefault="005A048E" w:rsidP="005A048E">
      <w:r w:rsidRPr="00395191">
        <w:t xml:space="preserve">The following scenarios </w:t>
      </w:r>
      <w:proofErr w:type="gramStart"/>
      <w:r w:rsidRPr="00395191">
        <w:t>are suggested</w:t>
      </w:r>
      <w:proofErr w:type="gramEnd"/>
      <w:r w:rsidRPr="00395191">
        <w:t xml:space="preserve"> to improve compatibility with incumbent services where </w:t>
      </w:r>
      <w:r w:rsidR="0020383E" w:rsidRPr="00395191">
        <w:t xml:space="preserve">audio </w:t>
      </w:r>
      <w:r w:rsidRPr="00395191">
        <w:t>PMSE</w:t>
      </w:r>
      <w:r w:rsidR="00394A4D" w:rsidRPr="00395191">
        <w:t xml:space="preserve"> system</w:t>
      </w:r>
      <w:r w:rsidRPr="00395191">
        <w:t xml:space="preserve"> is operating in the environments where there could be higher wall attenuation:</w:t>
      </w:r>
    </w:p>
    <w:p w:rsidR="005A048E" w:rsidRPr="00395191" w:rsidRDefault="005A048E" w:rsidP="005A048E">
      <w:pPr>
        <w:pStyle w:val="ECCBulletsLv1"/>
      </w:pPr>
      <w:r w:rsidRPr="00395191">
        <w:t>Theatres;</w:t>
      </w:r>
    </w:p>
    <w:p w:rsidR="005A048E" w:rsidRPr="00395191" w:rsidRDefault="005A048E" w:rsidP="005A048E">
      <w:pPr>
        <w:pStyle w:val="ECCBulletsLv1"/>
      </w:pPr>
      <w:r w:rsidRPr="00395191">
        <w:t>Concert halls;</w:t>
      </w:r>
    </w:p>
    <w:p w:rsidR="0095030A" w:rsidRPr="00395191" w:rsidRDefault="005A048E" w:rsidP="005A048E">
      <w:pPr>
        <w:pStyle w:val="ECCBulletsLv1"/>
      </w:pPr>
      <w:proofErr w:type="gramStart"/>
      <w:r w:rsidRPr="00395191">
        <w:t xml:space="preserve">Conference </w:t>
      </w:r>
      <w:r w:rsidR="00043C43" w:rsidRPr="00395191">
        <w:t xml:space="preserve">and studio </w:t>
      </w:r>
      <w:r w:rsidRPr="00395191">
        <w:t>buildings</w:t>
      </w:r>
      <w:r w:rsidR="00943DB4" w:rsidRPr="00395191">
        <w:t>.</w:t>
      </w:r>
      <w:proofErr w:type="gramEnd"/>
    </w:p>
    <w:p w:rsidR="005A048E" w:rsidRPr="00395191" w:rsidRDefault="005A048E" w:rsidP="00B35CEE">
      <w:pPr>
        <w:pStyle w:val="ECCBulletsLv1"/>
        <w:numPr>
          <w:ilvl w:val="0"/>
          <w:numId w:val="0"/>
        </w:numPr>
      </w:pPr>
      <w:r w:rsidRPr="00395191">
        <w:t xml:space="preserve"> </w:t>
      </w:r>
    </w:p>
    <w:p w:rsidR="005A048E" w:rsidRPr="00395191" w:rsidRDefault="005A048E" w:rsidP="002D6258">
      <w:pPr>
        <w:pStyle w:val="ECCBulletsLv2"/>
        <w:numPr>
          <w:ilvl w:val="0"/>
          <w:numId w:val="0"/>
        </w:numPr>
      </w:pPr>
      <w:r w:rsidRPr="00395191">
        <w:t>In the framework of this report, a licensing regime is considered. This may allow widening the national implementation in the frequency ranges under considerations by:</w:t>
      </w:r>
    </w:p>
    <w:p w:rsidR="005A048E" w:rsidRPr="00395191" w:rsidRDefault="005A048E" w:rsidP="005A048E">
      <w:pPr>
        <w:pStyle w:val="ECCBulletsLv2"/>
      </w:pPr>
      <w:r w:rsidRPr="00395191">
        <w:t>Enforcing the separation distances which may be required to protect some services;</w:t>
      </w:r>
    </w:p>
    <w:p w:rsidR="005A048E" w:rsidRPr="00395191" w:rsidRDefault="003C591D" w:rsidP="005A048E">
      <w:pPr>
        <w:pStyle w:val="ECCBulletsLv2"/>
      </w:pPr>
      <w:r w:rsidRPr="00395191">
        <w:t>L</w:t>
      </w:r>
      <w:r w:rsidR="005A048E" w:rsidRPr="00395191">
        <w:t>imit</w:t>
      </w:r>
      <w:r w:rsidRPr="00395191">
        <w:t>ing</w:t>
      </w:r>
      <w:r w:rsidR="005A048E" w:rsidRPr="00395191">
        <w:t xml:space="preserve"> the deployment of </w:t>
      </w:r>
      <w:r w:rsidR="0020383E" w:rsidRPr="00395191">
        <w:t xml:space="preserve">audio </w:t>
      </w:r>
      <w:r w:rsidR="005A048E" w:rsidRPr="00395191">
        <w:t>PMSE to some type of buildings if it is found necessary and practical;</w:t>
      </w:r>
    </w:p>
    <w:p w:rsidR="005A048E" w:rsidRPr="00395191" w:rsidRDefault="005A048E" w:rsidP="005A048E">
      <w:pPr>
        <w:pStyle w:val="ECCBulletsLv2"/>
      </w:pPr>
      <w:r w:rsidRPr="00395191">
        <w:t xml:space="preserve">Allowing the administration to monitor and control the deployment of </w:t>
      </w:r>
      <w:r w:rsidR="0020383E" w:rsidRPr="00395191">
        <w:t xml:space="preserve">audio </w:t>
      </w:r>
      <w:r w:rsidRPr="00395191">
        <w:t>PMSE in case existing services</w:t>
      </w:r>
      <w:r w:rsidR="00821445" w:rsidRPr="00395191">
        <w:t xml:space="preserve"> in the bands </w:t>
      </w:r>
      <w:proofErr w:type="gramStart"/>
      <w:r w:rsidR="00821445" w:rsidRPr="00395191">
        <w:t>are further extend</w:t>
      </w:r>
      <w:r w:rsidRPr="00395191">
        <w:t>ed</w:t>
      </w:r>
      <w:proofErr w:type="gramEnd"/>
      <w:r w:rsidRPr="00395191">
        <w:t xml:space="preserve"> or new services/systems are implemented. </w:t>
      </w:r>
    </w:p>
    <w:p w:rsidR="005A048E" w:rsidRPr="00395191" w:rsidRDefault="005A048E" w:rsidP="005A048E">
      <w:r w:rsidRPr="00395191">
        <w:t xml:space="preserve">In particular, </w:t>
      </w:r>
      <w:r w:rsidR="00394A4D" w:rsidRPr="00395191">
        <w:t>it</w:t>
      </w:r>
      <w:r w:rsidR="00B83CE8" w:rsidRPr="00395191">
        <w:t xml:space="preserve"> </w:t>
      </w:r>
      <w:proofErr w:type="gramStart"/>
      <w:r w:rsidR="00B40F28" w:rsidRPr="00395191">
        <w:t>has been</w:t>
      </w:r>
      <w:r w:rsidRPr="00395191">
        <w:t xml:space="preserve"> proposed</w:t>
      </w:r>
      <w:proofErr w:type="gramEnd"/>
      <w:r w:rsidRPr="00395191">
        <w:t xml:space="preserve"> to consider use of individually licensed </w:t>
      </w:r>
      <w:r w:rsidR="0020383E" w:rsidRPr="00395191">
        <w:t xml:space="preserve">audio </w:t>
      </w:r>
      <w:r w:rsidRPr="00395191">
        <w:t xml:space="preserve">PMSE </w:t>
      </w:r>
      <w:r w:rsidR="00394A4D" w:rsidRPr="00395191">
        <w:t xml:space="preserve">systems </w:t>
      </w:r>
      <w:r w:rsidRPr="00395191">
        <w:t xml:space="preserve">inside buildings where the total wall attenuation is normally at the upper end of the attenuation figures provided in </w:t>
      </w:r>
      <w:r w:rsidR="00114B07" w:rsidRPr="00395191">
        <w:rPr>
          <w:highlight w:val="yellow"/>
        </w:rPr>
        <w:fldChar w:fldCharType="begin"/>
      </w:r>
      <w:r w:rsidR="00114B07" w:rsidRPr="00395191">
        <w:instrText xml:space="preserve"> REF _Ref430003733 \r \h </w:instrText>
      </w:r>
      <w:r w:rsidR="00114B07" w:rsidRPr="00395191">
        <w:rPr>
          <w:highlight w:val="yellow"/>
        </w:rPr>
      </w:r>
      <w:r w:rsidR="00114B07" w:rsidRPr="00395191">
        <w:rPr>
          <w:highlight w:val="yellow"/>
        </w:rPr>
        <w:fldChar w:fldCharType="separate"/>
      </w:r>
      <w:r w:rsidR="0053511F">
        <w:t>ANNEX 2:</w:t>
      </w:r>
      <w:r w:rsidR="00114B07" w:rsidRPr="00395191">
        <w:rPr>
          <w:highlight w:val="yellow"/>
        </w:rPr>
        <w:fldChar w:fldCharType="end"/>
      </w:r>
      <w:r w:rsidRPr="00395191">
        <w:t xml:space="preserve"> such as stages in theatres, concert halls, trade show halls or conference centres. The consideration of the attenuation of buildings can reduce the probability of interference to the primary services used outside such venues.  </w:t>
      </w:r>
    </w:p>
    <w:p w:rsidR="005A048E" w:rsidRPr="00395191" w:rsidRDefault="005A048E" w:rsidP="005A048E">
      <w:r w:rsidRPr="00395191">
        <w:t xml:space="preserve">The following scenarios </w:t>
      </w:r>
      <w:proofErr w:type="gramStart"/>
      <w:r w:rsidRPr="00395191">
        <w:t>can also be considered</w:t>
      </w:r>
      <w:proofErr w:type="gramEnd"/>
      <w:r w:rsidRPr="00395191">
        <w:t xml:space="preserve"> in order to improve the sharing conditions:</w:t>
      </w:r>
    </w:p>
    <w:p w:rsidR="005A048E" w:rsidRPr="00395191" w:rsidRDefault="005A048E" w:rsidP="005A048E">
      <w:pPr>
        <w:pStyle w:val="ECCBulletsLv1"/>
      </w:pPr>
      <w:r w:rsidRPr="00395191">
        <w:t>Use of '</w:t>
      </w:r>
      <w:r w:rsidR="0095030A" w:rsidRPr="00395191">
        <w:t>down tilt</w:t>
      </w:r>
      <w:r w:rsidRPr="00395191">
        <w:t>' antennas, in a way to minimise interference to the outside environment;</w:t>
      </w:r>
    </w:p>
    <w:p w:rsidR="005A048E" w:rsidRPr="00395191" w:rsidRDefault="005A048E" w:rsidP="005A048E">
      <w:pPr>
        <w:pStyle w:val="ECCBulletsLv1"/>
      </w:pPr>
      <w:r w:rsidRPr="00395191">
        <w:t>Time limited or temporary use;</w:t>
      </w:r>
    </w:p>
    <w:p w:rsidR="005A048E" w:rsidRPr="00395191" w:rsidRDefault="003E6FF8" w:rsidP="005A048E">
      <w:pPr>
        <w:pStyle w:val="ECCBulletsLv1"/>
      </w:pPr>
      <w:r w:rsidRPr="00395191">
        <w:t>Tuning range</w:t>
      </w:r>
      <w:r w:rsidR="005A048E" w:rsidRPr="00395191">
        <w:t>;</w:t>
      </w:r>
    </w:p>
    <w:p w:rsidR="005A048E" w:rsidRPr="00395191" w:rsidRDefault="005A048E" w:rsidP="005A048E">
      <w:pPr>
        <w:pStyle w:val="ECCBulletsLv1"/>
      </w:pPr>
      <w:proofErr w:type="gramStart"/>
      <w:r w:rsidRPr="00395191">
        <w:t xml:space="preserve">Locations for this type of </w:t>
      </w:r>
      <w:r w:rsidR="0020383E" w:rsidRPr="00395191">
        <w:t xml:space="preserve">audio </w:t>
      </w:r>
      <w:r w:rsidRPr="00395191">
        <w:t>PMSE use normally occurs</w:t>
      </w:r>
      <w:proofErr w:type="gramEnd"/>
      <w:r w:rsidRPr="00395191">
        <w:t xml:space="preserve"> at locations with well-established terrestrial communications facilities and predominantly in metropolitan areas/ urban scenarios. </w:t>
      </w:r>
    </w:p>
    <w:p w:rsidR="005A048E" w:rsidRPr="00395191" w:rsidRDefault="005A048E" w:rsidP="005A048E">
      <w:pPr>
        <w:pStyle w:val="ECCBulletsLv1"/>
      </w:pPr>
      <w:r w:rsidRPr="00395191">
        <w:t xml:space="preserve">A subdivision similar to the bands 1785-1795 MHz, 1795-1800 MHz and 1800-1804.8 MHz could be considered (i.e. the deployment of </w:t>
      </w:r>
      <w:r w:rsidR="0020383E" w:rsidRPr="00395191">
        <w:t xml:space="preserve">audio </w:t>
      </w:r>
      <w:r w:rsidRPr="00395191">
        <w:t>PMSE operating at the higher power (50 mW) is limited to body worn equipment).</w:t>
      </w:r>
    </w:p>
    <w:p w:rsidR="001A7CC8" w:rsidRPr="00395191" w:rsidRDefault="001A7CC8" w:rsidP="00C44B9F">
      <w:pPr>
        <w:pStyle w:val="Heading2"/>
        <w:rPr>
          <w:lang w:val="en-GB"/>
        </w:rPr>
      </w:pPr>
      <w:bookmarkStart w:id="32" w:name="_Toc441668030"/>
      <w:bookmarkStart w:id="33" w:name="_Toc405286966"/>
      <w:bookmarkStart w:id="34" w:name="_Toc407017987"/>
      <w:r w:rsidRPr="00395191">
        <w:rPr>
          <w:lang w:val="en-GB"/>
        </w:rPr>
        <w:t xml:space="preserve">PMSE </w:t>
      </w:r>
      <w:r w:rsidR="00C44B9F" w:rsidRPr="00395191">
        <w:rPr>
          <w:rStyle w:val="ECCParagraph"/>
        </w:rPr>
        <w:t xml:space="preserve">AUDIO LINK </w:t>
      </w:r>
      <w:r w:rsidRPr="00395191">
        <w:rPr>
          <w:lang w:val="en-GB"/>
        </w:rPr>
        <w:t>DEScription</w:t>
      </w:r>
      <w:bookmarkEnd w:id="32"/>
    </w:p>
    <w:p w:rsidR="00E43D85" w:rsidRPr="00395191" w:rsidRDefault="00E43D85" w:rsidP="00E43D85">
      <w:r w:rsidRPr="00395191">
        <w:t xml:space="preserve">The PMSE </w:t>
      </w:r>
      <w:proofErr w:type="gramStart"/>
      <w:r w:rsidR="00AE72BE" w:rsidRPr="00395191">
        <w:t xml:space="preserve">systems </w:t>
      </w:r>
      <w:r w:rsidRPr="00395191">
        <w:t>considered in this Report are radio microphones and in ear monitors</w:t>
      </w:r>
      <w:proofErr w:type="gramEnd"/>
      <w:r w:rsidR="00394A4D" w:rsidRPr="00395191">
        <w:t xml:space="preserve"> (IEM)</w:t>
      </w:r>
      <w:r w:rsidRPr="00395191">
        <w:t xml:space="preserve">. Radio microphones </w:t>
      </w:r>
      <w:proofErr w:type="gramStart"/>
      <w:r w:rsidRPr="00395191">
        <w:t>are used</w:t>
      </w:r>
      <w:proofErr w:type="gramEnd"/>
      <w:r w:rsidRPr="00395191">
        <w:t xml:space="preserve"> to provide high quality, short range, wireless links for use in audio performance for professional use in broadcasting, concerts, etc. In </w:t>
      </w:r>
      <w:proofErr w:type="gramStart"/>
      <w:r w:rsidRPr="00395191">
        <w:t>ear</w:t>
      </w:r>
      <w:proofErr w:type="gramEnd"/>
      <w:r w:rsidRPr="00395191">
        <w:t xml:space="preserve"> monitoring equipment is used by stage and studio performers to receive personal fold back (monitoring) of the performance. This can be just </w:t>
      </w:r>
      <w:proofErr w:type="gramStart"/>
      <w:r w:rsidRPr="00395191">
        <w:t>their own</w:t>
      </w:r>
      <w:proofErr w:type="gramEnd"/>
      <w:r w:rsidRPr="00395191">
        <w:t xml:space="preserve"> voice or a mix of sources. The bandwidth requirement of professional in ear monitoring equipment is similar to those of radio microphones.</w:t>
      </w:r>
    </w:p>
    <w:p w:rsidR="00E43D85" w:rsidRPr="00395191" w:rsidRDefault="00E43D85" w:rsidP="00B40F28">
      <w:pPr>
        <w:keepNext/>
      </w:pPr>
      <w:r w:rsidRPr="00395191">
        <w:t xml:space="preserve">The technical characteristics of PMSE used in these studies </w:t>
      </w:r>
      <w:proofErr w:type="gramStart"/>
      <w:r w:rsidRPr="00395191">
        <w:t>are provided</w:t>
      </w:r>
      <w:proofErr w:type="gramEnd"/>
      <w:r w:rsidRPr="00395191">
        <w:t xml:space="preserve"> below.</w:t>
      </w:r>
    </w:p>
    <w:bookmarkEnd w:id="33"/>
    <w:bookmarkEnd w:id="34"/>
    <w:p w:rsidR="001A7CC8" w:rsidRPr="00395191" w:rsidRDefault="001A7CC8" w:rsidP="00435CB1"/>
    <w:p w:rsidR="00B50820" w:rsidRPr="00395191" w:rsidRDefault="0020383E" w:rsidP="001E699F">
      <w:pPr>
        <w:pStyle w:val="Heading3"/>
        <w:rPr>
          <w:rStyle w:val="ECCParagraph"/>
        </w:rPr>
      </w:pPr>
      <w:bookmarkStart w:id="35" w:name="_Toc441668031"/>
      <w:r w:rsidRPr="00395191">
        <w:rPr>
          <w:rStyle w:val="ECCParagraph"/>
        </w:rPr>
        <w:lastRenderedPageBreak/>
        <w:t xml:space="preserve">Audio </w:t>
      </w:r>
      <w:r w:rsidR="00B50820" w:rsidRPr="00395191">
        <w:rPr>
          <w:rStyle w:val="ECCParagraph"/>
        </w:rPr>
        <w:t>PMSE Transmitters</w:t>
      </w:r>
      <w:bookmarkEnd w:id="35"/>
    </w:p>
    <w:p w:rsidR="00BD6464" w:rsidRPr="00395191" w:rsidRDefault="00BD6464" w:rsidP="00A40A0A">
      <w:r w:rsidRPr="00395191">
        <w:t>The tables below show parameters for the handheld and body worn</w:t>
      </w:r>
      <w:r w:rsidR="00807025" w:rsidRPr="00395191">
        <w:t xml:space="preserve"> </w:t>
      </w:r>
      <w:r w:rsidR="00424301" w:rsidRPr="00395191">
        <w:t>wireless</w:t>
      </w:r>
      <w:r w:rsidR="00394A4D" w:rsidRPr="00395191">
        <w:t xml:space="preserve"> microphones as well as for IEM</w:t>
      </w:r>
      <w:r w:rsidRPr="00395191">
        <w:t xml:space="preserve">. The case with a </w:t>
      </w:r>
      <w:r w:rsidR="00424301" w:rsidRPr="00395191">
        <w:t xml:space="preserve">wireless </w:t>
      </w:r>
      <w:r w:rsidR="00394A4D" w:rsidRPr="00395191">
        <w:t>microphone</w:t>
      </w:r>
      <w:r w:rsidRPr="00395191">
        <w:t xml:space="preserve"> on a stand </w:t>
      </w:r>
      <w:proofErr w:type="gramStart"/>
      <w:r w:rsidR="00B40F28" w:rsidRPr="00395191">
        <w:t>i</w:t>
      </w:r>
      <w:r w:rsidR="00807025" w:rsidRPr="00395191">
        <w:t>s</w:t>
      </w:r>
      <w:r w:rsidRPr="00395191">
        <w:t xml:space="preserve"> not considered</w:t>
      </w:r>
      <w:proofErr w:type="gramEnd"/>
      <w:r w:rsidRPr="00395191">
        <w:t xml:space="preserve"> since it is not representative of real cases (see section </w:t>
      </w:r>
      <w:r w:rsidR="00A40A0A" w:rsidRPr="00395191">
        <w:fldChar w:fldCharType="begin"/>
      </w:r>
      <w:r w:rsidR="00A40A0A" w:rsidRPr="00395191">
        <w:instrText xml:space="preserve"> REF _Ref430003366 \r \h  \* MERGEFORMAT </w:instrText>
      </w:r>
      <w:r w:rsidR="00A40A0A" w:rsidRPr="00395191">
        <w:fldChar w:fldCharType="separate"/>
      </w:r>
      <w:r w:rsidR="0053511F">
        <w:t>3.1.3.2</w:t>
      </w:r>
      <w:r w:rsidR="00A40A0A" w:rsidRPr="00395191">
        <w:fldChar w:fldCharType="end"/>
      </w:r>
      <w:r w:rsidRPr="00395191">
        <w:t>).</w:t>
      </w:r>
    </w:p>
    <w:p w:rsidR="00C44B9F" w:rsidRPr="00395191" w:rsidRDefault="00C44B9F" w:rsidP="00C44B9F">
      <w:pPr>
        <w:pStyle w:val="Caption"/>
        <w:rPr>
          <w:lang w:val="en-GB"/>
        </w:rPr>
      </w:pPr>
      <w:r w:rsidRPr="00395191">
        <w:rPr>
          <w:lang w:val="en-GB"/>
        </w:rPr>
        <w:t xml:space="preserve">Table </w:t>
      </w:r>
      <w:r w:rsidRPr="00395191">
        <w:rPr>
          <w:lang w:val="en-GB"/>
        </w:rPr>
        <w:fldChar w:fldCharType="begin"/>
      </w:r>
      <w:r w:rsidRPr="00395191">
        <w:rPr>
          <w:lang w:val="en-GB"/>
        </w:rPr>
        <w:instrText xml:space="preserve"> SEQ Table \* ARABIC </w:instrText>
      </w:r>
      <w:r w:rsidRPr="00395191">
        <w:rPr>
          <w:lang w:val="en-GB"/>
        </w:rPr>
        <w:fldChar w:fldCharType="separate"/>
      </w:r>
      <w:r w:rsidR="0053511F">
        <w:rPr>
          <w:noProof/>
          <w:lang w:val="en-GB"/>
        </w:rPr>
        <w:t>3</w:t>
      </w:r>
      <w:r w:rsidRPr="00395191">
        <w:rPr>
          <w:lang w:val="en-GB"/>
        </w:rPr>
        <w:fldChar w:fldCharType="end"/>
      </w:r>
      <w:r w:rsidRPr="00395191">
        <w:rPr>
          <w:lang w:val="en-GB"/>
        </w:rPr>
        <w:t xml:space="preserve">: Parameters for handheld </w:t>
      </w:r>
      <w:r w:rsidR="00424301" w:rsidRPr="00395191">
        <w:rPr>
          <w:lang w:val="en-GB"/>
        </w:rPr>
        <w:t>wireless</w:t>
      </w:r>
      <w:r w:rsidR="00394A4D" w:rsidRPr="00395191">
        <w:rPr>
          <w:lang w:val="en-GB"/>
        </w:rPr>
        <w:t xml:space="preserve"> microphone</w:t>
      </w:r>
    </w:p>
    <w:tbl>
      <w:tblPr>
        <w:tblStyle w:val="ECCTable-redheader"/>
        <w:tblW w:w="4945" w:type="pct"/>
        <w:tblInd w:w="0" w:type="dxa"/>
        <w:tblLook w:val="04A0" w:firstRow="1" w:lastRow="0" w:firstColumn="1" w:lastColumn="0" w:noHBand="0" w:noVBand="1"/>
      </w:tblPr>
      <w:tblGrid>
        <w:gridCol w:w="1889"/>
        <w:gridCol w:w="1142"/>
        <w:gridCol w:w="2552"/>
        <w:gridCol w:w="4164"/>
      </w:tblGrid>
      <w:tr w:rsidR="00C44B9F" w:rsidRPr="00395191" w:rsidTr="00B40F28">
        <w:trPr>
          <w:cnfStyle w:val="100000000000" w:firstRow="1" w:lastRow="0" w:firstColumn="0" w:lastColumn="0" w:oddVBand="0" w:evenVBand="0" w:oddHBand="0" w:evenHBand="0" w:firstRowFirstColumn="0" w:firstRowLastColumn="0" w:lastRowFirstColumn="0" w:lastRowLastColumn="0"/>
        </w:trPr>
        <w:tc>
          <w:tcPr>
            <w:tcW w:w="969" w:type="pct"/>
          </w:tcPr>
          <w:p w:rsidR="00C44B9F" w:rsidRPr="00395191" w:rsidRDefault="00C44B9F" w:rsidP="00C44B9F">
            <w:pPr>
              <w:pStyle w:val="ECCTableHeaderwhitefont"/>
            </w:pPr>
            <w:r w:rsidRPr="00395191">
              <w:t>Parameter</w:t>
            </w:r>
          </w:p>
        </w:tc>
        <w:tc>
          <w:tcPr>
            <w:tcW w:w="586" w:type="pct"/>
          </w:tcPr>
          <w:p w:rsidR="00C44B9F" w:rsidRPr="00395191" w:rsidRDefault="00C44B9F" w:rsidP="00C44B9F">
            <w:pPr>
              <w:pStyle w:val="ECCTableHeaderwhitefont"/>
            </w:pPr>
            <w:r w:rsidRPr="00395191">
              <w:t>Unit</w:t>
            </w:r>
          </w:p>
        </w:tc>
        <w:tc>
          <w:tcPr>
            <w:tcW w:w="1309" w:type="pct"/>
          </w:tcPr>
          <w:p w:rsidR="00C44B9F" w:rsidRPr="00395191" w:rsidRDefault="00C44B9F" w:rsidP="00C44B9F">
            <w:pPr>
              <w:pStyle w:val="ECCTableHeaderwhitefont"/>
            </w:pPr>
            <w:r w:rsidRPr="00395191">
              <w:t>Value</w:t>
            </w:r>
          </w:p>
        </w:tc>
        <w:tc>
          <w:tcPr>
            <w:tcW w:w="2136" w:type="pct"/>
          </w:tcPr>
          <w:p w:rsidR="00C44B9F" w:rsidRPr="00395191" w:rsidRDefault="00C44B9F" w:rsidP="00C44B9F">
            <w:pPr>
              <w:pStyle w:val="ECCTableHeaderwhitefont"/>
            </w:pPr>
            <w:r w:rsidRPr="00395191">
              <w:t>Comment</w:t>
            </w:r>
          </w:p>
        </w:tc>
      </w:tr>
      <w:tr w:rsidR="00C44B9F" w:rsidRPr="00395191" w:rsidTr="00B40F28">
        <w:trPr>
          <w:trHeight w:val="265"/>
        </w:trPr>
        <w:tc>
          <w:tcPr>
            <w:tcW w:w="969" w:type="pct"/>
            <w:vAlign w:val="top"/>
          </w:tcPr>
          <w:p w:rsidR="00C44B9F" w:rsidRPr="00395191" w:rsidRDefault="00C44B9F" w:rsidP="002D6258">
            <w:pPr>
              <w:jc w:val="left"/>
            </w:pPr>
            <w:r w:rsidRPr="00395191">
              <w:t>Bandwidth (BW)</w:t>
            </w:r>
          </w:p>
        </w:tc>
        <w:tc>
          <w:tcPr>
            <w:tcW w:w="586" w:type="pct"/>
            <w:vAlign w:val="top"/>
          </w:tcPr>
          <w:p w:rsidR="00C44B9F" w:rsidRPr="00395191" w:rsidRDefault="00C44B9F" w:rsidP="002D6258">
            <w:pPr>
              <w:jc w:val="left"/>
            </w:pPr>
            <w:r w:rsidRPr="00395191">
              <w:t>MHz</w:t>
            </w:r>
          </w:p>
        </w:tc>
        <w:tc>
          <w:tcPr>
            <w:tcW w:w="1309" w:type="pct"/>
            <w:vAlign w:val="top"/>
          </w:tcPr>
          <w:p w:rsidR="00C44B9F" w:rsidRPr="00395191" w:rsidRDefault="00C44B9F" w:rsidP="002D6258">
            <w:pPr>
              <w:jc w:val="left"/>
            </w:pPr>
            <w:r w:rsidRPr="00395191">
              <w:t>0.2</w:t>
            </w:r>
          </w:p>
        </w:tc>
        <w:tc>
          <w:tcPr>
            <w:tcW w:w="2136" w:type="pct"/>
            <w:vAlign w:val="top"/>
          </w:tcPr>
          <w:p w:rsidR="00C44B9F" w:rsidRPr="00395191" w:rsidRDefault="00C44B9F" w:rsidP="002D6258">
            <w:pPr>
              <w:jc w:val="left"/>
            </w:pPr>
          </w:p>
        </w:tc>
      </w:tr>
      <w:tr w:rsidR="00C44B9F" w:rsidRPr="00395191" w:rsidTr="00B40F28">
        <w:trPr>
          <w:trHeight w:val="265"/>
        </w:trPr>
        <w:tc>
          <w:tcPr>
            <w:tcW w:w="969" w:type="pct"/>
            <w:vAlign w:val="top"/>
          </w:tcPr>
          <w:p w:rsidR="00C44B9F" w:rsidRPr="00395191" w:rsidRDefault="00C44B9F" w:rsidP="002D6258">
            <w:pPr>
              <w:jc w:val="left"/>
            </w:pPr>
            <w:r w:rsidRPr="00395191">
              <w:t>Antenna height</w:t>
            </w:r>
          </w:p>
        </w:tc>
        <w:tc>
          <w:tcPr>
            <w:tcW w:w="586" w:type="pct"/>
            <w:vAlign w:val="top"/>
          </w:tcPr>
          <w:p w:rsidR="00C44B9F" w:rsidRPr="00395191" w:rsidRDefault="00CE4EB9" w:rsidP="002D6258">
            <w:pPr>
              <w:jc w:val="left"/>
            </w:pPr>
            <w:r w:rsidRPr="00395191">
              <w:t>m</w:t>
            </w:r>
            <w:r w:rsidR="00AD2153" w:rsidRPr="00395191">
              <w:t xml:space="preserve"> </w:t>
            </w:r>
          </w:p>
        </w:tc>
        <w:tc>
          <w:tcPr>
            <w:tcW w:w="1309" w:type="pct"/>
            <w:vAlign w:val="top"/>
          </w:tcPr>
          <w:p w:rsidR="00C44B9F" w:rsidRPr="00395191" w:rsidRDefault="00C44B9F" w:rsidP="002D6258">
            <w:pPr>
              <w:jc w:val="left"/>
            </w:pPr>
            <w:r w:rsidRPr="00395191">
              <w:t>1.5</w:t>
            </w:r>
          </w:p>
        </w:tc>
        <w:tc>
          <w:tcPr>
            <w:tcW w:w="2136" w:type="pct"/>
            <w:vAlign w:val="top"/>
          </w:tcPr>
          <w:p w:rsidR="00C44B9F" w:rsidRPr="00395191" w:rsidRDefault="00C44B9F" w:rsidP="002D6258">
            <w:pPr>
              <w:jc w:val="left"/>
            </w:pPr>
          </w:p>
        </w:tc>
      </w:tr>
      <w:tr w:rsidR="00C44B9F" w:rsidRPr="00395191" w:rsidTr="00B40F28">
        <w:trPr>
          <w:trHeight w:val="915"/>
        </w:trPr>
        <w:tc>
          <w:tcPr>
            <w:tcW w:w="969" w:type="pct"/>
            <w:vAlign w:val="top"/>
          </w:tcPr>
          <w:p w:rsidR="00C44B9F" w:rsidRPr="00395191" w:rsidRDefault="00C44B9F" w:rsidP="002D6258">
            <w:pPr>
              <w:jc w:val="left"/>
            </w:pPr>
            <w:r w:rsidRPr="00395191">
              <w:t>Body loss</w:t>
            </w:r>
            <w:r w:rsidR="00943DB4" w:rsidRPr="00395191">
              <w:rPr>
                <w:rStyle w:val="FootnoteReference"/>
              </w:rPr>
              <w:footnoteReference w:id="2"/>
            </w:r>
          </w:p>
        </w:tc>
        <w:tc>
          <w:tcPr>
            <w:tcW w:w="586" w:type="pct"/>
            <w:vAlign w:val="top"/>
          </w:tcPr>
          <w:p w:rsidR="00C44B9F" w:rsidRPr="00395191" w:rsidRDefault="00C44B9F" w:rsidP="002D6258">
            <w:pPr>
              <w:jc w:val="left"/>
            </w:pPr>
            <w:r w:rsidRPr="00395191">
              <w:t>dB</w:t>
            </w:r>
          </w:p>
        </w:tc>
        <w:tc>
          <w:tcPr>
            <w:tcW w:w="1309" w:type="pct"/>
            <w:vAlign w:val="top"/>
          </w:tcPr>
          <w:p w:rsidR="00B40F28" w:rsidRPr="00395191" w:rsidRDefault="009C0C29" w:rsidP="00B40F28">
            <w:pPr>
              <w:jc w:val="left"/>
            </w:pPr>
            <w:r w:rsidRPr="00395191">
              <w:t>Minimum value 6 dB</w:t>
            </w:r>
          </w:p>
          <w:p w:rsidR="009C0C29" w:rsidRPr="00395191" w:rsidRDefault="009C0C29" w:rsidP="00B40F28">
            <w:pPr>
              <w:jc w:val="left"/>
            </w:pPr>
            <w:r w:rsidRPr="00395191">
              <w:t xml:space="preserve">Median value 11 dB </w:t>
            </w:r>
          </w:p>
        </w:tc>
        <w:tc>
          <w:tcPr>
            <w:tcW w:w="2136" w:type="pct"/>
            <w:vAlign w:val="top"/>
          </w:tcPr>
          <w:p w:rsidR="00C44B9F" w:rsidRPr="00395191" w:rsidRDefault="002F061B">
            <w:pPr>
              <w:jc w:val="left"/>
            </w:pPr>
            <w:r w:rsidRPr="00395191">
              <w:t>In this Report, minimum value is used in MCL calculation, medi</w:t>
            </w:r>
            <w:r w:rsidR="00B40F28" w:rsidRPr="00395191">
              <w:t xml:space="preserve">an value for </w:t>
            </w:r>
            <w:proofErr w:type="spellStart"/>
            <w:r w:rsidR="00B40F28" w:rsidRPr="00395191">
              <w:t>Seamcat</w:t>
            </w:r>
            <w:proofErr w:type="spellEnd"/>
            <w:r w:rsidR="00B40F28" w:rsidRPr="00395191">
              <w:t xml:space="preserve"> simulation</w:t>
            </w:r>
          </w:p>
        </w:tc>
      </w:tr>
      <w:tr w:rsidR="00C44B9F" w:rsidRPr="00395191" w:rsidTr="00B40F28">
        <w:trPr>
          <w:trHeight w:val="265"/>
        </w:trPr>
        <w:tc>
          <w:tcPr>
            <w:tcW w:w="969" w:type="pct"/>
            <w:vAlign w:val="top"/>
          </w:tcPr>
          <w:p w:rsidR="00C44B9F" w:rsidRPr="00395191" w:rsidRDefault="00C44B9F" w:rsidP="002D6258">
            <w:pPr>
              <w:jc w:val="left"/>
            </w:pPr>
            <w:r w:rsidRPr="00395191">
              <w:t>Maximum e.i.r.p.</w:t>
            </w:r>
          </w:p>
        </w:tc>
        <w:tc>
          <w:tcPr>
            <w:tcW w:w="586" w:type="pct"/>
            <w:vAlign w:val="top"/>
          </w:tcPr>
          <w:p w:rsidR="00C44B9F" w:rsidRPr="00395191" w:rsidRDefault="00C44B9F" w:rsidP="002D6258">
            <w:pPr>
              <w:jc w:val="left"/>
            </w:pPr>
            <w:r w:rsidRPr="00395191">
              <w:t>dBm</w:t>
            </w:r>
          </w:p>
        </w:tc>
        <w:tc>
          <w:tcPr>
            <w:tcW w:w="1309" w:type="pct"/>
            <w:vAlign w:val="top"/>
          </w:tcPr>
          <w:p w:rsidR="00C44B9F" w:rsidRPr="00395191" w:rsidRDefault="00C44B9F" w:rsidP="002D6258">
            <w:pPr>
              <w:jc w:val="left"/>
            </w:pPr>
            <w:r w:rsidRPr="00395191">
              <w:t>13</w:t>
            </w:r>
          </w:p>
        </w:tc>
        <w:tc>
          <w:tcPr>
            <w:tcW w:w="2136" w:type="pct"/>
            <w:vAlign w:val="top"/>
          </w:tcPr>
          <w:p w:rsidR="002E2354" w:rsidRPr="00395191" w:rsidRDefault="00C44B9F" w:rsidP="002D6258">
            <w:pPr>
              <w:jc w:val="left"/>
            </w:pPr>
            <w:r w:rsidRPr="00395191">
              <w:t>ERC/REC 70-03</w:t>
            </w:r>
            <w:r w:rsidR="00004B6D" w:rsidRPr="00395191">
              <w:t xml:space="preserve"> </w:t>
            </w:r>
            <w:r w:rsidR="00004B6D" w:rsidRPr="00395191">
              <w:fldChar w:fldCharType="begin"/>
            </w:r>
            <w:r w:rsidR="00004B6D" w:rsidRPr="00395191">
              <w:instrText xml:space="preserve"> REF _Ref414445338 \r \h </w:instrText>
            </w:r>
            <w:r w:rsidR="002D6258" w:rsidRPr="00395191">
              <w:instrText xml:space="preserve"> \* MERGEFORMAT </w:instrText>
            </w:r>
            <w:r w:rsidR="00004B6D" w:rsidRPr="00395191">
              <w:fldChar w:fldCharType="separate"/>
            </w:r>
            <w:r w:rsidR="0053511F">
              <w:t>[3]</w:t>
            </w:r>
            <w:r w:rsidR="00004B6D" w:rsidRPr="00395191">
              <w:fldChar w:fldCharType="end"/>
            </w:r>
            <w:r w:rsidRPr="00395191">
              <w:t>, Annex 10</w:t>
            </w:r>
          </w:p>
        </w:tc>
      </w:tr>
      <w:tr w:rsidR="005A048E" w:rsidRPr="00395191" w:rsidTr="00B40F28">
        <w:trPr>
          <w:trHeight w:val="265"/>
        </w:trPr>
        <w:tc>
          <w:tcPr>
            <w:tcW w:w="969" w:type="pct"/>
            <w:vAlign w:val="top"/>
          </w:tcPr>
          <w:p w:rsidR="005A048E" w:rsidRPr="00395191" w:rsidRDefault="005A048E" w:rsidP="002D6258">
            <w:pPr>
              <w:jc w:val="left"/>
            </w:pPr>
            <w:r w:rsidRPr="00395191">
              <w:t>Antenna polarisation</w:t>
            </w:r>
          </w:p>
        </w:tc>
        <w:tc>
          <w:tcPr>
            <w:tcW w:w="586" w:type="pct"/>
            <w:vAlign w:val="top"/>
          </w:tcPr>
          <w:p w:rsidR="005A048E" w:rsidRPr="00395191" w:rsidRDefault="005A048E" w:rsidP="002D6258">
            <w:pPr>
              <w:jc w:val="left"/>
            </w:pPr>
            <w:r w:rsidRPr="00395191">
              <w:t>NA</w:t>
            </w:r>
          </w:p>
        </w:tc>
        <w:tc>
          <w:tcPr>
            <w:tcW w:w="1309" w:type="pct"/>
            <w:vAlign w:val="top"/>
          </w:tcPr>
          <w:p w:rsidR="005A048E" w:rsidRPr="00395191" w:rsidRDefault="005A048E" w:rsidP="002D6258">
            <w:pPr>
              <w:jc w:val="left"/>
            </w:pPr>
            <w:r w:rsidRPr="00395191">
              <w:t>Vertical</w:t>
            </w:r>
          </w:p>
        </w:tc>
        <w:tc>
          <w:tcPr>
            <w:tcW w:w="2136" w:type="pct"/>
            <w:vAlign w:val="top"/>
          </w:tcPr>
          <w:p w:rsidR="005A048E" w:rsidRPr="00395191" w:rsidRDefault="005A048E" w:rsidP="002D6258">
            <w:pPr>
              <w:jc w:val="left"/>
            </w:pPr>
          </w:p>
        </w:tc>
      </w:tr>
    </w:tbl>
    <w:p w:rsidR="00B50820" w:rsidRPr="00395191" w:rsidRDefault="00B50820" w:rsidP="00B50820">
      <w:pPr>
        <w:pStyle w:val="Caption"/>
        <w:rPr>
          <w:lang w:val="en-GB"/>
        </w:rPr>
      </w:pPr>
    </w:p>
    <w:p w:rsidR="00B50820" w:rsidRPr="00395191" w:rsidRDefault="00B50820" w:rsidP="00B50820">
      <w:pPr>
        <w:pStyle w:val="Caption"/>
        <w:rPr>
          <w:lang w:val="en-GB"/>
        </w:rPr>
      </w:pPr>
      <w:r w:rsidRPr="00395191">
        <w:rPr>
          <w:lang w:val="en-GB"/>
        </w:rPr>
        <w:t xml:space="preserve">Table </w:t>
      </w:r>
      <w:r w:rsidRPr="00395191">
        <w:rPr>
          <w:lang w:val="en-GB"/>
        </w:rPr>
        <w:fldChar w:fldCharType="begin"/>
      </w:r>
      <w:r w:rsidRPr="00395191">
        <w:rPr>
          <w:lang w:val="en-GB"/>
        </w:rPr>
        <w:instrText xml:space="preserve"> SEQ Table \* ARABIC </w:instrText>
      </w:r>
      <w:r w:rsidRPr="00395191">
        <w:rPr>
          <w:lang w:val="en-GB"/>
        </w:rPr>
        <w:fldChar w:fldCharType="separate"/>
      </w:r>
      <w:r w:rsidR="0053511F">
        <w:rPr>
          <w:noProof/>
          <w:lang w:val="en-GB"/>
        </w:rPr>
        <w:t>4</w:t>
      </w:r>
      <w:r w:rsidRPr="00395191">
        <w:rPr>
          <w:lang w:val="en-GB"/>
        </w:rPr>
        <w:fldChar w:fldCharType="end"/>
      </w:r>
      <w:r w:rsidRPr="00395191">
        <w:rPr>
          <w:lang w:val="en-GB"/>
        </w:rPr>
        <w:t xml:space="preserve">: Parameters for body worn </w:t>
      </w:r>
      <w:r w:rsidR="00424301" w:rsidRPr="00395191">
        <w:rPr>
          <w:lang w:val="en-GB"/>
        </w:rPr>
        <w:t>wireless</w:t>
      </w:r>
      <w:r w:rsidR="00394A4D" w:rsidRPr="00395191">
        <w:rPr>
          <w:lang w:val="en-GB"/>
        </w:rPr>
        <w:t xml:space="preserve"> microphone</w:t>
      </w:r>
    </w:p>
    <w:tbl>
      <w:tblPr>
        <w:tblStyle w:val="ECCTable-redheader"/>
        <w:tblW w:w="4945" w:type="pct"/>
        <w:tblInd w:w="0" w:type="dxa"/>
        <w:tblLook w:val="04A0" w:firstRow="1" w:lastRow="0" w:firstColumn="1" w:lastColumn="0" w:noHBand="0" w:noVBand="1"/>
      </w:tblPr>
      <w:tblGrid>
        <w:gridCol w:w="1919"/>
        <w:gridCol w:w="1112"/>
        <w:gridCol w:w="2552"/>
        <w:gridCol w:w="4164"/>
      </w:tblGrid>
      <w:tr w:rsidR="00B50820" w:rsidRPr="00395191" w:rsidTr="00B40F28">
        <w:trPr>
          <w:cnfStyle w:val="100000000000" w:firstRow="1" w:lastRow="0" w:firstColumn="0" w:lastColumn="0" w:oddVBand="0" w:evenVBand="0" w:oddHBand="0" w:evenHBand="0" w:firstRowFirstColumn="0" w:firstRowLastColumn="0" w:lastRowFirstColumn="0" w:lastRowLastColumn="0"/>
        </w:trPr>
        <w:tc>
          <w:tcPr>
            <w:tcW w:w="984" w:type="pct"/>
          </w:tcPr>
          <w:p w:rsidR="00B50820" w:rsidRPr="00395191" w:rsidRDefault="00B50820" w:rsidP="002D6258">
            <w:pPr>
              <w:pStyle w:val="ECCTableHeaderwhitefont"/>
            </w:pPr>
            <w:r w:rsidRPr="00395191">
              <w:t>Parameter</w:t>
            </w:r>
          </w:p>
        </w:tc>
        <w:tc>
          <w:tcPr>
            <w:tcW w:w="570" w:type="pct"/>
          </w:tcPr>
          <w:p w:rsidR="00B50820" w:rsidRPr="00395191" w:rsidRDefault="00B50820" w:rsidP="002D6258">
            <w:pPr>
              <w:pStyle w:val="ECCTableHeaderwhitefont"/>
            </w:pPr>
            <w:r w:rsidRPr="00395191">
              <w:t>Unit</w:t>
            </w:r>
          </w:p>
        </w:tc>
        <w:tc>
          <w:tcPr>
            <w:tcW w:w="1309" w:type="pct"/>
          </w:tcPr>
          <w:p w:rsidR="00B50820" w:rsidRPr="00395191" w:rsidRDefault="00B50820" w:rsidP="002D6258">
            <w:pPr>
              <w:pStyle w:val="ECCTableHeaderwhitefont"/>
            </w:pPr>
            <w:r w:rsidRPr="00395191">
              <w:t>Value</w:t>
            </w:r>
          </w:p>
        </w:tc>
        <w:tc>
          <w:tcPr>
            <w:tcW w:w="2136" w:type="pct"/>
          </w:tcPr>
          <w:p w:rsidR="00B50820" w:rsidRPr="00395191" w:rsidRDefault="00B50820" w:rsidP="002D6258">
            <w:pPr>
              <w:pStyle w:val="ECCTableHeaderwhitefont"/>
            </w:pPr>
            <w:r w:rsidRPr="00395191">
              <w:t>Comment</w:t>
            </w:r>
          </w:p>
        </w:tc>
      </w:tr>
      <w:tr w:rsidR="00B50820" w:rsidRPr="00395191" w:rsidTr="00B40F28">
        <w:trPr>
          <w:trHeight w:val="265"/>
        </w:trPr>
        <w:tc>
          <w:tcPr>
            <w:tcW w:w="984" w:type="pct"/>
            <w:vAlign w:val="top"/>
          </w:tcPr>
          <w:p w:rsidR="00B50820" w:rsidRPr="00395191" w:rsidRDefault="00B50820" w:rsidP="002D6258">
            <w:pPr>
              <w:jc w:val="left"/>
            </w:pPr>
            <w:r w:rsidRPr="00395191">
              <w:t>Bandwidth (BW)</w:t>
            </w:r>
          </w:p>
        </w:tc>
        <w:tc>
          <w:tcPr>
            <w:tcW w:w="570" w:type="pct"/>
            <w:vAlign w:val="top"/>
          </w:tcPr>
          <w:p w:rsidR="00B50820" w:rsidRPr="00395191" w:rsidRDefault="00B50820" w:rsidP="002D6258">
            <w:pPr>
              <w:jc w:val="left"/>
            </w:pPr>
            <w:r w:rsidRPr="00395191">
              <w:t>MHz</w:t>
            </w:r>
          </w:p>
        </w:tc>
        <w:tc>
          <w:tcPr>
            <w:tcW w:w="1309" w:type="pct"/>
            <w:vAlign w:val="top"/>
          </w:tcPr>
          <w:p w:rsidR="00B50820" w:rsidRPr="00395191" w:rsidRDefault="00B50820" w:rsidP="002D6258">
            <w:pPr>
              <w:jc w:val="left"/>
            </w:pPr>
            <w:r w:rsidRPr="00395191">
              <w:t>0.2</w:t>
            </w:r>
          </w:p>
        </w:tc>
        <w:tc>
          <w:tcPr>
            <w:tcW w:w="2136" w:type="pct"/>
            <w:vAlign w:val="top"/>
          </w:tcPr>
          <w:p w:rsidR="00B50820" w:rsidRPr="00395191" w:rsidRDefault="00B50820" w:rsidP="002D6258">
            <w:pPr>
              <w:jc w:val="left"/>
            </w:pPr>
          </w:p>
        </w:tc>
      </w:tr>
      <w:tr w:rsidR="00B50820" w:rsidRPr="00395191" w:rsidTr="00B40F28">
        <w:trPr>
          <w:trHeight w:val="265"/>
        </w:trPr>
        <w:tc>
          <w:tcPr>
            <w:tcW w:w="984" w:type="pct"/>
            <w:vAlign w:val="top"/>
          </w:tcPr>
          <w:p w:rsidR="00B50820" w:rsidRPr="00395191" w:rsidRDefault="00B50820" w:rsidP="002D6258">
            <w:pPr>
              <w:jc w:val="left"/>
            </w:pPr>
            <w:r w:rsidRPr="00395191">
              <w:t>Antenna height</w:t>
            </w:r>
          </w:p>
        </w:tc>
        <w:tc>
          <w:tcPr>
            <w:tcW w:w="570" w:type="pct"/>
            <w:vAlign w:val="top"/>
          </w:tcPr>
          <w:p w:rsidR="00B50820" w:rsidRPr="00395191" w:rsidRDefault="002D6258" w:rsidP="002D6258">
            <w:pPr>
              <w:jc w:val="left"/>
            </w:pPr>
            <w:r w:rsidRPr="00395191">
              <w:t xml:space="preserve">m </w:t>
            </w:r>
          </w:p>
        </w:tc>
        <w:tc>
          <w:tcPr>
            <w:tcW w:w="1309" w:type="pct"/>
            <w:vAlign w:val="top"/>
          </w:tcPr>
          <w:p w:rsidR="00B50820" w:rsidRPr="00395191" w:rsidRDefault="00B50820" w:rsidP="002D6258">
            <w:pPr>
              <w:jc w:val="left"/>
            </w:pPr>
            <w:r w:rsidRPr="00395191">
              <w:t>1.5</w:t>
            </w:r>
          </w:p>
        </w:tc>
        <w:tc>
          <w:tcPr>
            <w:tcW w:w="2136" w:type="pct"/>
            <w:vAlign w:val="top"/>
          </w:tcPr>
          <w:p w:rsidR="00B50820" w:rsidRPr="00395191" w:rsidRDefault="00B50820" w:rsidP="002D6258">
            <w:pPr>
              <w:jc w:val="left"/>
            </w:pPr>
          </w:p>
        </w:tc>
      </w:tr>
      <w:tr w:rsidR="00B50820" w:rsidRPr="00395191" w:rsidTr="00B40F28">
        <w:trPr>
          <w:trHeight w:val="265"/>
        </w:trPr>
        <w:tc>
          <w:tcPr>
            <w:tcW w:w="984" w:type="pct"/>
            <w:vAlign w:val="top"/>
          </w:tcPr>
          <w:p w:rsidR="00B50820" w:rsidRPr="00395191" w:rsidRDefault="00B50820" w:rsidP="002D6258">
            <w:pPr>
              <w:jc w:val="left"/>
            </w:pPr>
            <w:r w:rsidRPr="00395191">
              <w:t>Body loss</w:t>
            </w:r>
            <w:r w:rsidR="00F312CB" w:rsidRPr="00395191">
              <w:rPr>
                <w:rStyle w:val="FootnoteReference"/>
              </w:rPr>
              <w:footnoteReference w:id="3"/>
            </w:r>
          </w:p>
        </w:tc>
        <w:tc>
          <w:tcPr>
            <w:tcW w:w="570" w:type="pct"/>
            <w:vAlign w:val="top"/>
          </w:tcPr>
          <w:p w:rsidR="00B50820" w:rsidRPr="00395191" w:rsidRDefault="00B50820" w:rsidP="002D6258">
            <w:pPr>
              <w:jc w:val="left"/>
            </w:pPr>
            <w:r w:rsidRPr="00395191">
              <w:t>dB</w:t>
            </w:r>
          </w:p>
        </w:tc>
        <w:tc>
          <w:tcPr>
            <w:tcW w:w="1309" w:type="pct"/>
            <w:vAlign w:val="top"/>
          </w:tcPr>
          <w:p w:rsidR="00B40F28" w:rsidRPr="00395191" w:rsidRDefault="009C0C29" w:rsidP="002D6258">
            <w:pPr>
              <w:jc w:val="left"/>
            </w:pPr>
            <w:r w:rsidRPr="00395191">
              <w:t xml:space="preserve">Minimum value 11 dB </w:t>
            </w:r>
          </w:p>
          <w:p w:rsidR="00B50820" w:rsidRPr="00395191" w:rsidRDefault="009C0C29">
            <w:pPr>
              <w:jc w:val="left"/>
            </w:pPr>
            <w:r w:rsidRPr="00395191">
              <w:t xml:space="preserve">Median value 21 dB </w:t>
            </w:r>
          </w:p>
        </w:tc>
        <w:tc>
          <w:tcPr>
            <w:tcW w:w="2136" w:type="pct"/>
            <w:vAlign w:val="top"/>
          </w:tcPr>
          <w:p w:rsidR="00B50820" w:rsidRPr="00395191" w:rsidRDefault="002F061B" w:rsidP="002D6258">
            <w:pPr>
              <w:jc w:val="left"/>
            </w:pPr>
            <w:r w:rsidRPr="00395191">
              <w:t>In this Report, minimum value is used in MCL calculation, medi</w:t>
            </w:r>
            <w:r w:rsidR="00B40F28" w:rsidRPr="00395191">
              <w:t xml:space="preserve">an value for </w:t>
            </w:r>
            <w:proofErr w:type="spellStart"/>
            <w:r w:rsidR="00B40F28" w:rsidRPr="00395191">
              <w:t>Seamcat</w:t>
            </w:r>
            <w:proofErr w:type="spellEnd"/>
            <w:r w:rsidR="00B40F28" w:rsidRPr="00395191">
              <w:t xml:space="preserve"> simulation</w:t>
            </w:r>
          </w:p>
        </w:tc>
      </w:tr>
      <w:tr w:rsidR="00B50820" w:rsidRPr="00395191" w:rsidTr="00B40F28">
        <w:trPr>
          <w:trHeight w:val="265"/>
        </w:trPr>
        <w:tc>
          <w:tcPr>
            <w:tcW w:w="984" w:type="pct"/>
            <w:vAlign w:val="top"/>
          </w:tcPr>
          <w:p w:rsidR="00B50820" w:rsidRPr="00395191" w:rsidRDefault="00B50820" w:rsidP="00B50820">
            <w:r w:rsidRPr="00395191">
              <w:t>Maximum e.i.r.p.</w:t>
            </w:r>
          </w:p>
        </w:tc>
        <w:tc>
          <w:tcPr>
            <w:tcW w:w="570" w:type="pct"/>
            <w:vAlign w:val="top"/>
          </w:tcPr>
          <w:p w:rsidR="00B50820" w:rsidRPr="00395191" w:rsidRDefault="00B50820" w:rsidP="00B50820">
            <w:r w:rsidRPr="00395191">
              <w:t>dBm</w:t>
            </w:r>
          </w:p>
        </w:tc>
        <w:tc>
          <w:tcPr>
            <w:tcW w:w="1309" w:type="pct"/>
            <w:vAlign w:val="top"/>
          </w:tcPr>
          <w:p w:rsidR="00B50820" w:rsidRPr="00395191" w:rsidRDefault="00B50820" w:rsidP="00B50820">
            <w:r w:rsidRPr="00395191">
              <w:t>17</w:t>
            </w:r>
          </w:p>
        </w:tc>
        <w:tc>
          <w:tcPr>
            <w:tcW w:w="2136" w:type="pct"/>
            <w:vAlign w:val="top"/>
          </w:tcPr>
          <w:p w:rsidR="00B50820" w:rsidRPr="00395191" w:rsidRDefault="002D6258" w:rsidP="00807025">
            <w:r w:rsidRPr="00395191">
              <w:t>ERC/REC 70-03</w:t>
            </w:r>
          </w:p>
        </w:tc>
      </w:tr>
      <w:tr w:rsidR="00AF597E" w:rsidRPr="00395191" w:rsidTr="00B40F28">
        <w:trPr>
          <w:trHeight w:val="265"/>
        </w:trPr>
        <w:tc>
          <w:tcPr>
            <w:tcW w:w="984" w:type="pct"/>
            <w:vAlign w:val="top"/>
          </w:tcPr>
          <w:p w:rsidR="00AF597E" w:rsidRPr="00395191" w:rsidRDefault="00AF597E" w:rsidP="00AF597E">
            <w:r w:rsidRPr="00395191">
              <w:t>Antenna polarisation</w:t>
            </w:r>
          </w:p>
        </w:tc>
        <w:tc>
          <w:tcPr>
            <w:tcW w:w="570" w:type="pct"/>
            <w:vAlign w:val="top"/>
          </w:tcPr>
          <w:p w:rsidR="00AF597E" w:rsidRPr="00395191" w:rsidRDefault="00AF597E" w:rsidP="00AF597E">
            <w:r w:rsidRPr="00395191">
              <w:t>NA</w:t>
            </w:r>
          </w:p>
        </w:tc>
        <w:tc>
          <w:tcPr>
            <w:tcW w:w="1309" w:type="pct"/>
            <w:vAlign w:val="top"/>
          </w:tcPr>
          <w:p w:rsidR="00AF597E" w:rsidRPr="00395191" w:rsidRDefault="00AF597E" w:rsidP="00AF597E">
            <w:r w:rsidRPr="00395191">
              <w:t>Vertical</w:t>
            </w:r>
          </w:p>
        </w:tc>
        <w:tc>
          <w:tcPr>
            <w:tcW w:w="2136" w:type="pct"/>
            <w:vAlign w:val="top"/>
          </w:tcPr>
          <w:p w:rsidR="00AF597E" w:rsidRPr="00395191" w:rsidRDefault="00AF597E" w:rsidP="00AF597E"/>
        </w:tc>
      </w:tr>
    </w:tbl>
    <w:p w:rsidR="00C44B9F" w:rsidRPr="00395191" w:rsidRDefault="00C44B9F" w:rsidP="00C44B9F">
      <w:r w:rsidRPr="00395191">
        <w:t xml:space="preserve">The usual configuration for IEM transmitter antennas is to mount them above the stage at a height of at least 2 meters. </w:t>
      </w:r>
    </w:p>
    <w:p w:rsidR="009B03A8" w:rsidRPr="00395191" w:rsidRDefault="009B03A8" w:rsidP="00B40F28">
      <w:pPr>
        <w:pStyle w:val="Caption"/>
        <w:keepNext/>
        <w:rPr>
          <w:lang w:val="en-GB"/>
        </w:rPr>
      </w:pPr>
      <w:r w:rsidRPr="00395191">
        <w:rPr>
          <w:lang w:val="en-GB"/>
        </w:rPr>
        <w:lastRenderedPageBreak/>
        <w:t xml:space="preserve">Table </w:t>
      </w:r>
      <w:r w:rsidR="008C6D4A" w:rsidRPr="00395191">
        <w:rPr>
          <w:lang w:val="en-GB"/>
        </w:rPr>
        <w:fldChar w:fldCharType="begin"/>
      </w:r>
      <w:r w:rsidR="008C6D4A" w:rsidRPr="00395191">
        <w:rPr>
          <w:lang w:val="en-GB"/>
        </w:rPr>
        <w:instrText xml:space="preserve"> SEQ Table \* ARABIC </w:instrText>
      </w:r>
      <w:r w:rsidR="008C6D4A" w:rsidRPr="00395191">
        <w:rPr>
          <w:lang w:val="en-GB"/>
        </w:rPr>
        <w:fldChar w:fldCharType="separate"/>
      </w:r>
      <w:r w:rsidR="0053511F">
        <w:rPr>
          <w:noProof/>
          <w:lang w:val="en-GB"/>
        </w:rPr>
        <w:t>5</w:t>
      </w:r>
      <w:r w:rsidR="008C6D4A" w:rsidRPr="00395191">
        <w:rPr>
          <w:noProof/>
          <w:lang w:val="en-GB"/>
        </w:rPr>
        <w:fldChar w:fldCharType="end"/>
      </w:r>
      <w:r w:rsidRPr="00395191">
        <w:rPr>
          <w:lang w:val="en-GB"/>
        </w:rPr>
        <w:t>: Parameters for IEM</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475"/>
        <w:gridCol w:w="894"/>
        <w:gridCol w:w="3969"/>
        <w:gridCol w:w="2291"/>
      </w:tblGrid>
      <w:tr w:rsidR="00C44B9F" w:rsidRPr="00395191" w:rsidTr="00B92B4E">
        <w:trPr>
          <w:tblHeader/>
        </w:trPr>
        <w:tc>
          <w:tcPr>
            <w:tcW w:w="2475" w:type="dxa"/>
            <w:tcBorders>
              <w:right w:val="single" w:sz="8" w:space="0" w:color="FFFFFF"/>
            </w:tcBorders>
            <w:shd w:val="clear" w:color="auto" w:fill="D2232A"/>
          </w:tcPr>
          <w:p w:rsidR="00C44B9F" w:rsidRPr="00395191" w:rsidRDefault="00C44B9F" w:rsidP="00B40F28">
            <w:pPr>
              <w:pStyle w:val="ECCTableHeaderwhitefont"/>
              <w:keepNext/>
            </w:pPr>
            <w:r w:rsidRPr="00395191">
              <w:t>Parameter</w:t>
            </w:r>
          </w:p>
        </w:tc>
        <w:tc>
          <w:tcPr>
            <w:tcW w:w="894" w:type="dxa"/>
            <w:tcBorders>
              <w:left w:val="single" w:sz="8" w:space="0" w:color="FFFFFF"/>
              <w:right w:val="single" w:sz="8" w:space="0" w:color="FFFFFF"/>
            </w:tcBorders>
            <w:shd w:val="clear" w:color="auto" w:fill="D2232A"/>
          </w:tcPr>
          <w:p w:rsidR="00C44B9F" w:rsidRPr="00395191" w:rsidRDefault="00C44B9F" w:rsidP="00B40F28">
            <w:pPr>
              <w:pStyle w:val="ECCTableHeaderwhitefont"/>
              <w:keepNext/>
            </w:pPr>
            <w:r w:rsidRPr="00395191">
              <w:t>Unit</w:t>
            </w:r>
          </w:p>
        </w:tc>
        <w:tc>
          <w:tcPr>
            <w:tcW w:w="3969" w:type="dxa"/>
            <w:tcBorders>
              <w:left w:val="single" w:sz="8" w:space="0" w:color="FFFFFF"/>
              <w:right w:val="single" w:sz="8" w:space="0" w:color="FFFFFF"/>
            </w:tcBorders>
            <w:shd w:val="clear" w:color="auto" w:fill="D2232A"/>
          </w:tcPr>
          <w:p w:rsidR="00C44B9F" w:rsidRPr="00395191" w:rsidRDefault="00C44B9F" w:rsidP="00B40F28">
            <w:pPr>
              <w:pStyle w:val="ECCTableHeaderwhitefont"/>
              <w:keepNext/>
            </w:pPr>
            <w:r w:rsidRPr="00395191">
              <w:t>Value</w:t>
            </w:r>
          </w:p>
        </w:tc>
        <w:tc>
          <w:tcPr>
            <w:tcW w:w="2291" w:type="dxa"/>
            <w:tcBorders>
              <w:left w:val="single" w:sz="8" w:space="0" w:color="FFFFFF"/>
            </w:tcBorders>
            <w:shd w:val="clear" w:color="auto" w:fill="D2232A"/>
          </w:tcPr>
          <w:p w:rsidR="00C44B9F" w:rsidRPr="00395191" w:rsidRDefault="00C44B9F" w:rsidP="00B40F28">
            <w:pPr>
              <w:pStyle w:val="ECCTableHeaderwhitefont"/>
              <w:keepNext/>
            </w:pPr>
            <w:r w:rsidRPr="00395191">
              <w:t>Comment</w:t>
            </w:r>
          </w:p>
        </w:tc>
      </w:tr>
      <w:tr w:rsidR="00C44B9F" w:rsidRPr="00395191" w:rsidTr="00B92B4E">
        <w:tc>
          <w:tcPr>
            <w:tcW w:w="2475" w:type="dxa"/>
          </w:tcPr>
          <w:p w:rsidR="00C44B9F" w:rsidRPr="00395191" w:rsidRDefault="00C44B9F" w:rsidP="00B40F28">
            <w:pPr>
              <w:keepNext/>
              <w:jc w:val="left"/>
            </w:pPr>
            <w:r w:rsidRPr="00395191">
              <w:t>Bandwidth (BW)</w:t>
            </w:r>
          </w:p>
        </w:tc>
        <w:tc>
          <w:tcPr>
            <w:tcW w:w="894" w:type="dxa"/>
          </w:tcPr>
          <w:p w:rsidR="00C44B9F" w:rsidRPr="00395191" w:rsidRDefault="00C44B9F" w:rsidP="00B40F28">
            <w:pPr>
              <w:keepNext/>
              <w:jc w:val="left"/>
            </w:pPr>
            <w:r w:rsidRPr="00395191">
              <w:t>MHz</w:t>
            </w:r>
          </w:p>
        </w:tc>
        <w:tc>
          <w:tcPr>
            <w:tcW w:w="3969" w:type="dxa"/>
          </w:tcPr>
          <w:p w:rsidR="00C44B9F" w:rsidRPr="00395191" w:rsidRDefault="00C44B9F" w:rsidP="00B40F28">
            <w:pPr>
              <w:keepNext/>
              <w:jc w:val="left"/>
            </w:pPr>
            <w:r w:rsidRPr="00395191">
              <w:t>0.2</w:t>
            </w:r>
          </w:p>
        </w:tc>
        <w:tc>
          <w:tcPr>
            <w:tcW w:w="2291" w:type="dxa"/>
          </w:tcPr>
          <w:p w:rsidR="00C44B9F" w:rsidRPr="00395191" w:rsidRDefault="00C44B9F" w:rsidP="00B40F28">
            <w:pPr>
              <w:keepNext/>
              <w:jc w:val="left"/>
            </w:pPr>
          </w:p>
        </w:tc>
      </w:tr>
      <w:tr w:rsidR="00C44B9F" w:rsidRPr="00395191" w:rsidTr="00B92B4E">
        <w:tc>
          <w:tcPr>
            <w:tcW w:w="2475" w:type="dxa"/>
          </w:tcPr>
          <w:p w:rsidR="00C44B9F" w:rsidRPr="00395191" w:rsidRDefault="00C44B9F" w:rsidP="002D6258">
            <w:pPr>
              <w:jc w:val="left"/>
            </w:pPr>
            <w:r w:rsidRPr="00395191">
              <w:t>Antenna height</w:t>
            </w:r>
          </w:p>
        </w:tc>
        <w:tc>
          <w:tcPr>
            <w:tcW w:w="894" w:type="dxa"/>
          </w:tcPr>
          <w:p w:rsidR="00C44B9F" w:rsidRPr="00395191" w:rsidRDefault="00C44B9F" w:rsidP="002D6258">
            <w:pPr>
              <w:jc w:val="left"/>
            </w:pPr>
            <w:r w:rsidRPr="00395191">
              <w:t>m</w:t>
            </w:r>
          </w:p>
        </w:tc>
        <w:tc>
          <w:tcPr>
            <w:tcW w:w="3969" w:type="dxa"/>
          </w:tcPr>
          <w:p w:rsidR="00C44B9F" w:rsidRPr="00395191" w:rsidRDefault="00AD2153" w:rsidP="002D6258">
            <w:pPr>
              <w:jc w:val="left"/>
            </w:pPr>
            <w:r w:rsidRPr="00395191">
              <w:t>2</w:t>
            </w:r>
          </w:p>
        </w:tc>
        <w:tc>
          <w:tcPr>
            <w:tcW w:w="2291" w:type="dxa"/>
          </w:tcPr>
          <w:p w:rsidR="00C44B9F" w:rsidRPr="00395191" w:rsidRDefault="00AD2153" w:rsidP="002D6258">
            <w:pPr>
              <w:jc w:val="left"/>
            </w:pPr>
            <w:r w:rsidRPr="00395191">
              <w:t>1 to 6 m</w:t>
            </w:r>
          </w:p>
        </w:tc>
      </w:tr>
      <w:tr w:rsidR="00C44B9F" w:rsidRPr="00395191" w:rsidTr="00B92B4E">
        <w:tc>
          <w:tcPr>
            <w:tcW w:w="2475" w:type="dxa"/>
          </w:tcPr>
          <w:p w:rsidR="00C44B9F" w:rsidRPr="00395191" w:rsidRDefault="00C44B9F" w:rsidP="002D6258">
            <w:pPr>
              <w:jc w:val="left"/>
            </w:pPr>
            <w:r w:rsidRPr="00395191">
              <w:t>Antenna pattern</w:t>
            </w:r>
          </w:p>
        </w:tc>
        <w:tc>
          <w:tcPr>
            <w:tcW w:w="894" w:type="dxa"/>
          </w:tcPr>
          <w:p w:rsidR="00C44B9F" w:rsidRPr="00395191" w:rsidRDefault="00C44B9F" w:rsidP="002D6258">
            <w:pPr>
              <w:jc w:val="left"/>
            </w:pPr>
            <w:r w:rsidRPr="00395191">
              <w:t>dB</w:t>
            </w:r>
          </w:p>
        </w:tc>
        <w:tc>
          <w:tcPr>
            <w:tcW w:w="3969" w:type="dxa"/>
          </w:tcPr>
          <w:p w:rsidR="00C44B9F" w:rsidRPr="00395191" w:rsidRDefault="00C44B9F" w:rsidP="002D6258">
            <w:pPr>
              <w:jc w:val="left"/>
            </w:pPr>
            <w:r w:rsidRPr="00395191">
              <w:t xml:space="preserve">See </w:t>
            </w:r>
            <w:r w:rsidR="00A40A0A" w:rsidRPr="00395191">
              <w:rPr>
                <w:rStyle w:val="ECCHLyellow"/>
              </w:rPr>
              <w:fldChar w:fldCharType="begin"/>
            </w:r>
            <w:r w:rsidR="00A40A0A" w:rsidRPr="00395191">
              <w:instrText xml:space="preserve"> REF _Ref430003398 \h </w:instrText>
            </w:r>
            <w:r w:rsidR="002D6258" w:rsidRPr="00395191">
              <w:rPr>
                <w:rStyle w:val="ECCHLyellow"/>
              </w:rPr>
              <w:instrText xml:space="preserve"> \* MERGEFORMAT </w:instrText>
            </w:r>
            <w:r w:rsidR="00A40A0A" w:rsidRPr="00395191">
              <w:rPr>
                <w:rStyle w:val="ECCHLyellow"/>
              </w:rPr>
            </w:r>
            <w:r w:rsidR="00A40A0A" w:rsidRPr="00395191">
              <w:rPr>
                <w:rStyle w:val="ECCHLyellow"/>
              </w:rPr>
              <w:fldChar w:fldCharType="separate"/>
            </w:r>
            <w:r w:rsidR="0053511F" w:rsidRPr="00395191">
              <w:t xml:space="preserve">Figure </w:t>
            </w:r>
            <w:r w:rsidR="0053511F">
              <w:rPr>
                <w:noProof/>
              </w:rPr>
              <w:t>1</w:t>
            </w:r>
            <w:r w:rsidR="00A40A0A" w:rsidRPr="00395191">
              <w:rPr>
                <w:rStyle w:val="ECCHLyellow"/>
              </w:rPr>
              <w:fldChar w:fldCharType="end"/>
            </w:r>
          </w:p>
        </w:tc>
        <w:tc>
          <w:tcPr>
            <w:tcW w:w="2291" w:type="dxa"/>
          </w:tcPr>
          <w:p w:rsidR="00C44B9F" w:rsidRPr="00395191" w:rsidRDefault="00C44B9F" w:rsidP="002D6258">
            <w:pPr>
              <w:jc w:val="left"/>
            </w:pPr>
          </w:p>
        </w:tc>
      </w:tr>
      <w:tr w:rsidR="0007038E" w:rsidRPr="00395191" w:rsidTr="00B92B4E">
        <w:tc>
          <w:tcPr>
            <w:tcW w:w="2475" w:type="dxa"/>
          </w:tcPr>
          <w:p w:rsidR="0007038E" w:rsidRPr="00395191" w:rsidRDefault="0007038E" w:rsidP="002D6258">
            <w:pPr>
              <w:jc w:val="left"/>
            </w:pPr>
            <w:r w:rsidRPr="00395191">
              <w:t>Maximum antenna gain</w:t>
            </w:r>
          </w:p>
        </w:tc>
        <w:tc>
          <w:tcPr>
            <w:tcW w:w="894" w:type="dxa"/>
          </w:tcPr>
          <w:p w:rsidR="0007038E" w:rsidRPr="00395191" w:rsidRDefault="0007038E" w:rsidP="002D6258">
            <w:pPr>
              <w:jc w:val="left"/>
            </w:pPr>
            <w:r w:rsidRPr="00395191">
              <w:t>dBi</w:t>
            </w:r>
          </w:p>
        </w:tc>
        <w:tc>
          <w:tcPr>
            <w:tcW w:w="3969" w:type="dxa"/>
          </w:tcPr>
          <w:p w:rsidR="0007038E" w:rsidRPr="00395191" w:rsidRDefault="0007038E" w:rsidP="002D6258">
            <w:pPr>
              <w:jc w:val="left"/>
            </w:pPr>
            <w:r w:rsidRPr="00395191">
              <w:t>8</w:t>
            </w:r>
          </w:p>
        </w:tc>
        <w:tc>
          <w:tcPr>
            <w:tcW w:w="2291" w:type="dxa"/>
          </w:tcPr>
          <w:p w:rsidR="0007038E" w:rsidRPr="00395191" w:rsidRDefault="0007038E" w:rsidP="002D6258">
            <w:pPr>
              <w:jc w:val="left"/>
            </w:pPr>
          </w:p>
        </w:tc>
      </w:tr>
      <w:tr w:rsidR="00C44B9F" w:rsidRPr="00395191" w:rsidTr="00B92B4E">
        <w:tc>
          <w:tcPr>
            <w:tcW w:w="2475" w:type="dxa"/>
          </w:tcPr>
          <w:p w:rsidR="00C44B9F" w:rsidRPr="00395191" w:rsidRDefault="00C44B9F" w:rsidP="002D6258">
            <w:pPr>
              <w:jc w:val="left"/>
            </w:pPr>
            <w:r w:rsidRPr="00395191">
              <w:t>Maximum e.i.r.p.</w:t>
            </w:r>
          </w:p>
        </w:tc>
        <w:tc>
          <w:tcPr>
            <w:tcW w:w="894" w:type="dxa"/>
          </w:tcPr>
          <w:p w:rsidR="00C44B9F" w:rsidRPr="00395191" w:rsidRDefault="00C44B9F" w:rsidP="002D6258">
            <w:pPr>
              <w:jc w:val="left"/>
            </w:pPr>
            <w:r w:rsidRPr="00395191">
              <w:t>dBm</w:t>
            </w:r>
          </w:p>
        </w:tc>
        <w:tc>
          <w:tcPr>
            <w:tcW w:w="3969" w:type="dxa"/>
          </w:tcPr>
          <w:p w:rsidR="00C44B9F" w:rsidRPr="00395191" w:rsidRDefault="00C44B9F" w:rsidP="002D6258">
            <w:pPr>
              <w:jc w:val="left"/>
            </w:pPr>
            <w:r w:rsidRPr="00395191">
              <w:t>17</w:t>
            </w:r>
          </w:p>
        </w:tc>
        <w:tc>
          <w:tcPr>
            <w:tcW w:w="2291" w:type="dxa"/>
          </w:tcPr>
          <w:p w:rsidR="00C44B9F" w:rsidRPr="00395191" w:rsidRDefault="00C44B9F" w:rsidP="002D6258">
            <w:pPr>
              <w:jc w:val="left"/>
            </w:pPr>
            <w:r w:rsidRPr="00395191">
              <w:t xml:space="preserve">ERC/REC 70-03, </w:t>
            </w:r>
            <w:r w:rsidRPr="00395191">
              <w:br/>
              <w:t>Annex 10</w:t>
            </w:r>
          </w:p>
        </w:tc>
      </w:tr>
      <w:tr w:rsidR="005A048E" w:rsidRPr="00395191" w:rsidTr="00B92B4E">
        <w:tc>
          <w:tcPr>
            <w:tcW w:w="2475" w:type="dxa"/>
          </w:tcPr>
          <w:p w:rsidR="005A048E" w:rsidRPr="00395191" w:rsidRDefault="005A048E" w:rsidP="002D6258">
            <w:pPr>
              <w:jc w:val="left"/>
            </w:pPr>
            <w:r w:rsidRPr="00395191">
              <w:t>Antenna polarisation</w:t>
            </w:r>
          </w:p>
        </w:tc>
        <w:tc>
          <w:tcPr>
            <w:tcW w:w="894" w:type="dxa"/>
          </w:tcPr>
          <w:p w:rsidR="005A048E" w:rsidRPr="00395191" w:rsidRDefault="005A048E" w:rsidP="002D6258">
            <w:pPr>
              <w:jc w:val="left"/>
            </w:pPr>
            <w:r w:rsidRPr="00395191">
              <w:t>NA</w:t>
            </w:r>
          </w:p>
        </w:tc>
        <w:tc>
          <w:tcPr>
            <w:tcW w:w="3969" w:type="dxa"/>
          </w:tcPr>
          <w:p w:rsidR="005A048E" w:rsidRPr="00395191" w:rsidRDefault="005A048E" w:rsidP="002D6258">
            <w:pPr>
              <w:jc w:val="left"/>
            </w:pPr>
            <w:r w:rsidRPr="00395191">
              <w:t>Vertical</w:t>
            </w:r>
          </w:p>
        </w:tc>
        <w:tc>
          <w:tcPr>
            <w:tcW w:w="2291" w:type="dxa"/>
          </w:tcPr>
          <w:p w:rsidR="005A048E" w:rsidRPr="00395191" w:rsidRDefault="005A048E" w:rsidP="002D6258">
            <w:pPr>
              <w:jc w:val="left"/>
            </w:pPr>
          </w:p>
        </w:tc>
      </w:tr>
    </w:tbl>
    <w:p w:rsidR="00766D3E" w:rsidRPr="00395191" w:rsidRDefault="00C44B9F" w:rsidP="00A40A0A">
      <w:r w:rsidRPr="00395191">
        <w:t xml:space="preserve">IEM </w:t>
      </w:r>
      <w:r w:rsidR="00575AAA" w:rsidRPr="00395191">
        <w:t xml:space="preserve">transmitting </w:t>
      </w:r>
      <w:r w:rsidR="00CE69A9" w:rsidRPr="00395191">
        <w:t>antennas</w:t>
      </w:r>
      <w:r w:rsidR="00575AAA" w:rsidRPr="00395191">
        <w:t xml:space="preserve"> on the stage</w:t>
      </w:r>
      <w:r w:rsidR="00CE69A9" w:rsidRPr="00395191">
        <w:t xml:space="preserve"> </w:t>
      </w:r>
      <w:proofErr w:type="gramStart"/>
      <w:r w:rsidRPr="00395191">
        <w:t>are then angled</w:t>
      </w:r>
      <w:proofErr w:type="gramEnd"/>
      <w:r w:rsidRPr="00395191">
        <w:t xml:space="preserve"> down towards the stage at approximately 45º.</w:t>
      </w:r>
      <w:r w:rsidR="00AD2153" w:rsidRPr="00395191">
        <w:t xml:space="preserve"> This reduces interference to nearby systems as propagation in a horizontal direction is via a combination of the side lobes of the antenna and scatter from the stage. Considering the </w:t>
      </w:r>
      <w:proofErr w:type="gramStart"/>
      <w:r w:rsidR="00AD2153" w:rsidRPr="00395191">
        <w:t>pointing</w:t>
      </w:r>
      <w:proofErr w:type="gramEnd"/>
      <w:r w:rsidR="00AD2153" w:rsidRPr="00395191">
        <w:t xml:space="preserve"> downward of the IEM antenna, for the MCL calculations, an e.i.r.p of 9 dBm is considered (9 dBm output power and 0 dB antenna gain</w:t>
      </w:r>
      <w:r w:rsidR="00A40A0A" w:rsidRPr="00395191">
        <w:t xml:space="preserve">). </w:t>
      </w:r>
      <w:r w:rsidR="00A40A0A" w:rsidRPr="00395191">
        <w:fldChar w:fldCharType="begin"/>
      </w:r>
      <w:r w:rsidR="00A40A0A" w:rsidRPr="00395191">
        <w:instrText xml:space="preserve"> REF _Ref430003398 \h </w:instrText>
      </w:r>
      <w:r w:rsidR="00A40A0A" w:rsidRPr="00395191">
        <w:fldChar w:fldCharType="separate"/>
      </w:r>
      <w:r w:rsidR="0053511F" w:rsidRPr="00395191">
        <w:t xml:space="preserve">Figure </w:t>
      </w:r>
      <w:r w:rsidR="0053511F">
        <w:rPr>
          <w:noProof/>
        </w:rPr>
        <w:t>1</w:t>
      </w:r>
      <w:r w:rsidR="00A40A0A" w:rsidRPr="00395191">
        <w:fldChar w:fldCharType="end"/>
      </w:r>
      <w:r w:rsidR="00766D3E" w:rsidRPr="00395191">
        <w:t xml:space="preserve"> provides the horizontal</w:t>
      </w:r>
      <w:r w:rsidR="00AD2153" w:rsidRPr="00395191">
        <w:t xml:space="preserve"> and vertical pattern of IEM antennas.</w:t>
      </w:r>
    </w:p>
    <w:p w:rsidR="00766D3E" w:rsidRPr="00395191" w:rsidRDefault="00766D3E"/>
    <w:p w:rsidR="00C44B9F" w:rsidRPr="00395191" w:rsidRDefault="00C44B9F" w:rsidP="00A40A0A"/>
    <w:p w:rsidR="00C81DB3" w:rsidRPr="00395191" w:rsidRDefault="00C81DB3" w:rsidP="00766D3E">
      <w:pPr>
        <w:keepNext/>
      </w:pPr>
      <w:r w:rsidRPr="00395191">
        <w:rPr>
          <w:noProof/>
          <w:lang w:val="da-DK" w:eastAsia="da-DK"/>
        </w:rPr>
        <w:lastRenderedPageBreak/>
        <w:drawing>
          <wp:inline distT="0" distB="0" distL="0" distR="0" wp14:anchorId="551E2C35" wp14:editId="0192E25F">
            <wp:extent cx="6120765" cy="3523490"/>
            <wp:effectExtent l="0" t="0" r="0" b="1270"/>
            <wp:docPr id="29" name="Picture 29" descr="C:\Users\jean-philippe\AppData\Local\Microsoft\Windows\Temporary Internet Files\Content.Word\Ant_patte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ean-philippe\AppData\Local\Microsoft\Windows\Temporary Internet Files\Content.Word\Ant_pattern.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0765" cy="3523490"/>
                    </a:xfrm>
                    <a:prstGeom prst="rect">
                      <a:avLst/>
                    </a:prstGeom>
                    <a:noFill/>
                    <a:ln>
                      <a:noFill/>
                    </a:ln>
                  </pic:spPr>
                </pic:pic>
              </a:graphicData>
            </a:graphic>
          </wp:inline>
        </w:drawing>
      </w:r>
    </w:p>
    <w:p w:rsidR="00C44B9F" w:rsidRPr="00395191" w:rsidRDefault="00C44B9F" w:rsidP="00766D3E">
      <w:pPr>
        <w:pStyle w:val="Caption"/>
        <w:keepNext/>
        <w:rPr>
          <w:lang w:val="en-GB"/>
        </w:rPr>
      </w:pPr>
      <w:r w:rsidRPr="00395191">
        <w:rPr>
          <w:noProof/>
          <w:lang w:eastAsia="da-DK"/>
        </w:rPr>
        <w:drawing>
          <wp:inline distT="0" distB="0" distL="0" distR="0" wp14:anchorId="7B030650" wp14:editId="3E1626EC">
            <wp:extent cx="2986468" cy="1821746"/>
            <wp:effectExtent l="0" t="0" r="4445" b="7620"/>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712" r="4917" b="11409"/>
                    <a:stretch/>
                  </pic:blipFill>
                  <pic:spPr bwMode="auto">
                    <a:xfrm>
                      <a:off x="0" y="0"/>
                      <a:ext cx="3001658" cy="1831012"/>
                    </a:xfrm>
                    <a:prstGeom prst="rect">
                      <a:avLst/>
                    </a:prstGeom>
                    <a:ln>
                      <a:noFill/>
                    </a:ln>
                    <a:extLst>
                      <a:ext uri="{53640926-AAD7-44D8-BBD7-CCE9431645EC}">
                        <a14:shadowObscured xmlns:a14="http://schemas.microsoft.com/office/drawing/2010/main"/>
                      </a:ext>
                    </a:extLst>
                  </pic:spPr>
                </pic:pic>
              </a:graphicData>
            </a:graphic>
          </wp:inline>
        </w:drawing>
      </w:r>
      <w:r w:rsidRPr="00395191">
        <w:rPr>
          <w:lang w:val="en-GB"/>
        </w:rPr>
        <w:t xml:space="preserve"> </w:t>
      </w:r>
      <w:r w:rsidRPr="00395191">
        <w:rPr>
          <w:noProof/>
          <w:lang w:eastAsia="da-DK"/>
        </w:rPr>
        <w:drawing>
          <wp:inline distT="0" distB="0" distL="0" distR="0" wp14:anchorId="72DFF456" wp14:editId="14AD87D2">
            <wp:extent cx="3014980" cy="1819988"/>
            <wp:effectExtent l="0" t="0" r="0" b="8890"/>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023" r="4140" b="11893"/>
                    <a:stretch/>
                  </pic:blipFill>
                  <pic:spPr bwMode="auto">
                    <a:xfrm>
                      <a:off x="0" y="0"/>
                      <a:ext cx="3022655" cy="1824621"/>
                    </a:xfrm>
                    <a:prstGeom prst="rect">
                      <a:avLst/>
                    </a:prstGeom>
                    <a:ln>
                      <a:noFill/>
                    </a:ln>
                    <a:extLst>
                      <a:ext uri="{53640926-AAD7-44D8-BBD7-CCE9431645EC}">
                        <a14:shadowObscured xmlns:a14="http://schemas.microsoft.com/office/drawing/2010/main"/>
                      </a:ext>
                    </a:extLst>
                  </pic:spPr>
                </pic:pic>
              </a:graphicData>
            </a:graphic>
          </wp:inline>
        </w:drawing>
      </w:r>
    </w:p>
    <w:p w:rsidR="00C44B9F" w:rsidRPr="00395191" w:rsidRDefault="00C44B9F" w:rsidP="00766D3E">
      <w:pPr>
        <w:pStyle w:val="Caption"/>
        <w:keepNext/>
        <w:rPr>
          <w:lang w:val="en-GB"/>
        </w:rPr>
      </w:pPr>
      <w:bookmarkStart w:id="36" w:name="_Ref430003398"/>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1</w:t>
      </w:r>
      <w:r w:rsidRPr="00395191">
        <w:rPr>
          <w:lang w:val="en-GB"/>
        </w:rPr>
        <w:fldChar w:fldCharType="end"/>
      </w:r>
      <w:bookmarkEnd w:id="36"/>
      <w:r w:rsidRPr="00395191">
        <w:rPr>
          <w:lang w:val="en-GB"/>
        </w:rPr>
        <w:t>: P</w:t>
      </w:r>
      <w:r w:rsidR="00004B6D" w:rsidRPr="00395191">
        <w:rPr>
          <w:lang w:val="en-GB"/>
        </w:rPr>
        <w:t>MSE</w:t>
      </w:r>
      <w:r w:rsidRPr="00395191">
        <w:rPr>
          <w:lang w:val="en-GB"/>
        </w:rPr>
        <w:t xml:space="preserve"> IEM Antenna Pattern</w:t>
      </w:r>
    </w:p>
    <w:p w:rsidR="00575AAA" w:rsidRPr="00395191" w:rsidRDefault="00575AAA" w:rsidP="00435CB1">
      <w:r w:rsidRPr="00395191">
        <w:t xml:space="preserve">The spectrum masks for analogue and digital </w:t>
      </w:r>
      <w:r w:rsidR="0020383E" w:rsidRPr="00395191">
        <w:t xml:space="preserve">audio </w:t>
      </w:r>
      <w:r w:rsidRPr="00395191">
        <w:t xml:space="preserve">PMSE systems </w:t>
      </w:r>
      <w:proofErr w:type="gramStart"/>
      <w:r w:rsidRPr="00395191">
        <w:t>are given</w:t>
      </w:r>
      <w:proofErr w:type="gramEnd"/>
      <w:r w:rsidRPr="00395191">
        <w:t xml:space="preserve"> in </w:t>
      </w:r>
      <w:r w:rsidR="001660E5" w:rsidRPr="00395191">
        <w:fldChar w:fldCharType="begin"/>
      </w:r>
      <w:r w:rsidR="001660E5" w:rsidRPr="00395191">
        <w:instrText xml:space="preserve"> REF _Ref351387358 \h </w:instrText>
      </w:r>
      <w:r w:rsidR="00435CB1" w:rsidRPr="00395191">
        <w:instrText xml:space="preserve"> \* MERGEFORMAT </w:instrText>
      </w:r>
      <w:r w:rsidR="001660E5" w:rsidRPr="00395191">
        <w:fldChar w:fldCharType="separate"/>
      </w:r>
      <w:r w:rsidR="0053511F" w:rsidRPr="00395191">
        <w:t xml:space="preserve">Figure </w:t>
      </w:r>
      <w:r w:rsidR="0053511F">
        <w:t>2</w:t>
      </w:r>
      <w:r w:rsidR="001660E5" w:rsidRPr="00395191">
        <w:fldChar w:fldCharType="end"/>
      </w:r>
      <w:r w:rsidR="001660E5" w:rsidRPr="00395191">
        <w:t xml:space="preserve"> and </w:t>
      </w:r>
      <w:r w:rsidR="001660E5" w:rsidRPr="00395191">
        <w:fldChar w:fldCharType="begin"/>
      </w:r>
      <w:r w:rsidR="001660E5" w:rsidRPr="00395191">
        <w:instrText xml:space="preserve"> REF _Ref429992427 \h </w:instrText>
      </w:r>
      <w:r w:rsidR="00435CB1" w:rsidRPr="00395191">
        <w:instrText xml:space="preserve"> \* MERGEFORMAT </w:instrText>
      </w:r>
      <w:r w:rsidR="001660E5" w:rsidRPr="00395191">
        <w:fldChar w:fldCharType="separate"/>
      </w:r>
      <w:r w:rsidR="0053511F" w:rsidRPr="00395191">
        <w:t xml:space="preserve">Figure </w:t>
      </w:r>
      <w:r w:rsidR="0053511F">
        <w:t>3</w:t>
      </w:r>
      <w:r w:rsidR="001660E5" w:rsidRPr="00395191">
        <w:fldChar w:fldCharType="end"/>
      </w:r>
      <w:r w:rsidRPr="00395191">
        <w:t xml:space="preserve">, below. </w:t>
      </w:r>
      <w:proofErr w:type="gramStart"/>
      <w:r w:rsidRPr="00395191">
        <w:t>(ETSI EN 300 422 (V1.5.0 /2015-01)</w:t>
      </w:r>
      <w:r w:rsidR="00B40F28" w:rsidRPr="00395191">
        <w:t xml:space="preserve"> </w:t>
      </w:r>
      <w:r w:rsidR="00A40A0A" w:rsidRPr="00395191">
        <w:fldChar w:fldCharType="begin"/>
      </w:r>
      <w:r w:rsidR="00A40A0A" w:rsidRPr="00395191">
        <w:instrText xml:space="preserve"> REF _Ref430003336 \r \h </w:instrText>
      </w:r>
      <w:r w:rsidR="00A40A0A" w:rsidRPr="00395191">
        <w:fldChar w:fldCharType="separate"/>
      </w:r>
      <w:r w:rsidR="0053511F">
        <w:t>[7]</w:t>
      </w:r>
      <w:r w:rsidR="00A40A0A" w:rsidRPr="00395191">
        <w:fldChar w:fldCharType="end"/>
      </w:r>
      <w:r w:rsidRPr="00395191">
        <w:t>.</w:t>
      </w:r>
      <w:proofErr w:type="gramEnd"/>
    </w:p>
    <w:p w:rsidR="00451380" w:rsidRPr="00395191" w:rsidRDefault="00451380" w:rsidP="00451380">
      <w:pPr>
        <w:pStyle w:val="ECCFiguregraphcentered"/>
        <w:rPr>
          <w:lang w:val="en-GB"/>
        </w:rPr>
      </w:pPr>
      <w:r w:rsidRPr="00395191">
        <w:rPr>
          <w:lang w:val="da-DK" w:eastAsia="da-DK"/>
        </w:rPr>
        <w:lastRenderedPageBreak/>
        <w:drawing>
          <wp:inline distT="0" distB="0" distL="0" distR="0" wp14:anchorId="60405170" wp14:editId="1E8120D6">
            <wp:extent cx="4781550" cy="3800475"/>
            <wp:effectExtent l="19050" t="19050" r="19050" b="28575"/>
            <wp:docPr id="3"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781550" cy="3800475"/>
                    </a:xfrm>
                    <a:prstGeom prst="rect">
                      <a:avLst/>
                    </a:prstGeom>
                    <a:noFill/>
                    <a:ln w="6350" cmpd="sng">
                      <a:solidFill>
                        <a:srgbClr val="000000"/>
                      </a:solidFill>
                      <a:miter lim="800000"/>
                      <a:headEnd/>
                      <a:tailEnd/>
                    </a:ln>
                    <a:effectLst/>
                  </pic:spPr>
                </pic:pic>
              </a:graphicData>
            </a:graphic>
          </wp:inline>
        </w:drawing>
      </w:r>
    </w:p>
    <w:p w:rsidR="00451380" w:rsidRPr="00395191" w:rsidRDefault="00451380" w:rsidP="00451380">
      <w:pPr>
        <w:pStyle w:val="Caption"/>
        <w:rPr>
          <w:lang w:val="en-GB"/>
        </w:rPr>
      </w:pPr>
      <w:bookmarkStart w:id="37" w:name="_Ref351387358"/>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2</w:t>
      </w:r>
      <w:r w:rsidRPr="00395191">
        <w:rPr>
          <w:lang w:val="en-GB"/>
        </w:rPr>
        <w:fldChar w:fldCharType="end"/>
      </w:r>
      <w:bookmarkEnd w:id="37"/>
      <w:r w:rsidRPr="00395191">
        <w:rPr>
          <w:lang w:val="en-GB"/>
        </w:rPr>
        <w:t>: Spectrum mask for analogue systems in all bands (measurement bandwidth is 1 kHz)</w:t>
      </w:r>
    </w:p>
    <w:p w:rsidR="00451380" w:rsidRPr="00395191" w:rsidRDefault="00451380" w:rsidP="00451380">
      <w:r w:rsidRPr="00395191">
        <w:rPr>
          <w:noProof/>
          <w:lang w:val="da-DK" w:eastAsia="da-DK"/>
        </w:rPr>
        <w:drawing>
          <wp:inline distT="0" distB="0" distL="0" distR="0" wp14:anchorId="5AD581D7" wp14:editId="4BE2F59D">
            <wp:extent cx="5972175" cy="3095625"/>
            <wp:effectExtent l="0" t="0" r="9525" b="9525"/>
            <wp:docPr id="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72175" cy="3095625"/>
                    </a:xfrm>
                    <a:prstGeom prst="rect">
                      <a:avLst/>
                    </a:prstGeom>
                    <a:noFill/>
                    <a:ln>
                      <a:noFill/>
                    </a:ln>
                  </pic:spPr>
                </pic:pic>
              </a:graphicData>
            </a:graphic>
          </wp:inline>
        </w:drawing>
      </w:r>
    </w:p>
    <w:p w:rsidR="00451380" w:rsidRPr="00395191" w:rsidRDefault="00451380" w:rsidP="00451380">
      <w:pPr>
        <w:pStyle w:val="Caption"/>
        <w:rPr>
          <w:lang w:val="en-GB"/>
        </w:rPr>
      </w:pPr>
      <w:bookmarkStart w:id="38" w:name="_Ref429992427"/>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3</w:t>
      </w:r>
      <w:r w:rsidRPr="00395191">
        <w:rPr>
          <w:lang w:val="en-GB"/>
        </w:rPr>
        <w:fldChar w:fldCharType="end"/>
      </w:r>
      <w:bookmarkEnd w:id="38"/>
      <w:r w:rsidRPr="00395191">
        <w:rPr>
          <w:lang w:val="en-GB"/>
        </w:rPr>
        <w:t>: Spectrum mask for digital systems below 2 GHz (measurement bandwidth is 1 kHz)</w:t>
      </w:r>
    </w:p>
    <w:p w:rsidR="0069794B" w:rsidRPr="00395191" w:rsidRDefault="0069794B" w:rsidP="0069794B">
      <w:r w:rsidRPr="00395191">
        <w:t>The spectrum mask for digital system</w:t>
      </w:r>
      <w:r w:rsidR="00CE69A9" w:rsidRPr="00395191">
        <w:t>s</w:t>
      </w:r>
      <w:r w:rsidRPr="00395191">
        <w:t xml:space="preserve"> is above the mask for analogue system</w:t>
      </w:r>
      <w:r w:rsidR="00CE69A9" w:rsidRPr="00395191">
        <w:t>s</w:t>
      </w:r>
      <w:r w:rsidRPr="00395191">
        <w:t xml:space="preserve"> and therefore, may need to </w:t>
      </w:r>
      <w:proofErr w:type="gramStart"/>
      <w:r w:rsidRPr="00395191">
        <w:t>be used</w:t>
      </w:r>
      <w:proofErr w:type="gramEnd"/>
      <w:r w:rsidRPr="00395191">
        <w:t xml:space="preserve"> in the compatibility studies if the worst case only is considered.</w:t>
      </w:r>
    </w:p>
    <w:p w:rsidR="00451380" w:rsidRPr="00395191" w:rsidRDefault="00451380" w:rsidP="00451380">
      <w:pPr>
        <w:pStyle w:val="ECCTabletext"/>
        <w:rPr>
          <w:rStyle w:val="ECCParagraph"/>
        </w:rPr>
      </w:pPr>
    </w:p>
    <w:p w:rsidR="00B50820" w:rsidRPr="00395191" w:rsidRDefault="00287CC3" w:rsidP="00C81DB3">
      <w:pPr>
        <w:pStyle w:val="Heading3"/>
        <w:rPr>
          <w:rStyle w:val="ECCParagraph"/>
        </w:rPr>
      </w:pPr>
      <w:bookmarkStart w:id="39" w:name="_Toc441668032"/>
      <w:r w:rsidRPr="00395191">
        <w:rPr>
          <w:rStyle w:val="ECCParagraph"/>
        </w:rPr>
        <w:lastRenderedPageBreak/>
        <w:t xml:space="preserve">Audio </w:t>
      </w:r>
      <w:r w:rsidR="00B50820" w:rsidRPr="00395191">
        <w:rPr>
          <w:rStyle w:val="ECCParagraph"/>
        </w:rPr>
        <w:t>PMSE Receivers</w:t>
      </w:r>
      <w:bookmarkEnd w:id="39"/>
    </w:p>
    <w:p w:rsidR="00B50820" w:rsidRPr="00395191" w:rsidRDefault="00B50820" w:rsidP="00B50820">
      <w:pPr>
        <w:pStyle w:val="Caption"/>
        <w:rPr>
          <w:lang w:val="en-GB"/>
        </w:rPr>
      </w:pPr>
      <w:r w:rsidRPr="00395191">
        <w:rPr>
          <w:lang w:val="en-GB"/>
        </w:rPr>
        <w:t xml:space="preserve">Table </w:t>
      </w:r>
      <w:r w:rsidRPr="00395191">
        <w:rPr>
          <w:lang w:val="en-GB"/>
        </w:rPr>
        <w:fldChar w:fldCharType="begin"/>
      </w:r>
      <w:r w:rsidRPr="00395191">
        <w:rPr>
          <w:lang w:val="en-GB"/>
        </w:rPr>
        <w:instrText xml:space="preserve"> SEQ Table \* ARABIC </w:instrText>
      </w:r>
      <w:r w:rsidRPr="00395191">
        <w:rPr>
          <w:lang w:val="en-GB"/>
        </w:rPr>
        <w:fldChar w:fldCharType="separate"/>
      </w:r>
      <w:r w:rsidR="0053511F">
        <w:rPr>
          <w:noProof/>
          <w:lang w:val="en-GB"/>
        </w:rPr>
        <w:t>6</w:t>
      </w:r>
      <w:r w:rsidRPr="00395191">
        <w:rPr>
          <w:lang w:val="en-GB"/>
        </w:rPr>
        <w:fldChar w:fldCharType="end"/>
      </w:r>
      <w:r w:rsidRPr="00395191">
        <w:rPr>
          <w:lang w:val="en-GB"/>
        </w:rPr>
        <w:t xml:space="preserve">: Parameters for </w:t>
      </w:r>
      <w:r w:rsidR="00287CC3" w:rsidRPr="00395191">
        <w:rPr>
          <w:lang w:val="en-GB"/>
        </w:rPr>
        <w:t xml:space="preserve">Audio </w:t>
      </w:r>
      <w:r w:rsidRPr="00395191">
        <w:rPr>
          <w:lang w:val="en-GB"/>
        </w:rPr>
        <w:t>PMSE receivers</w:t>
      </w:r>
    </w:p>
    <w:tbl>
      <w:tblPr>
        <w:tblStyle w:val="ECCTable-redheader"/>
        <w:tblW w:w="5000" w:type="pct"/>
        <w:tblInd w:w="0" w:type="dxa"/>
        <w:tblLook w:val="04A0" w:firstRow="1" w:lastRow="0" w:firstColumn="1" w:lastColumn="0" w:noHBand="0" w:noVBand="1"/>
      </w:tblPr>
      <w:tblGrid>
        <w:gridCol w:w="2002"/>
        <w:gridCol w:w="1082"/>
        <w:gridCol w:w="3828"/>
        <w:gridCol w:w="2943"/>
      </w:tblGrid>
      <w:tr w:rsidR="00B50820" w:rsidRPr="00395191" w:rsidTr="00766D3E">
        <w:trPr>
          <w:cnfStyle w:val="100000000000" w:firstRow="1" w:lastRow="0" w:firstColumn="0" w:lastColumn="0" w:oddVBand="0" w:evenVBand="0" w:oddHBand="0" w:evenHBand="0" w:firstRowFirstColumn="0" w:firstRowLastColumn="0" w:lastRowFirstColumn="0" w:lastRowLastColumn="0"/>
        </w:trPr>
        <w:tc>
          <w:tcPr>
            <w:tcW w:w="1016" w:type="pct"/>
          </w:tcPr>
          <w:p w:rsidR="00B50820" w:rsidRPr="00395191" w:rsidRDefault="00B50820" w:rsidP="00B50820">
            <w:pPr>
              <w:pStyle w:val="ECCTableHeaderwhitefont"/>
            </w:pPr>
            <w:r w:rsidRPr="00395191">
              <w:t>Parameter</w:t>
            </w:r>
          </w:p>
        </w:tc>
        <w:tc>
          <w:tcPr>
            <w:tcW w:w="549" w:type="pct"/>
          </w:tcPr>
          <w:p w:rsidR="00B50820" w:rsidRPr="00395191" w:rsidRDefault="00B50820" w:rsidP="00B50820">
            <w:pPr>
              <w:pStyle w:val="ECCTableHeaderwhitefont"/>
            </w:pPr>
            <w:r w:rsidRPr="00395191">
              <w:t>Unit</w:t>
            </w:r>
          </w:p>
        </w:tc>
        <w:tc>
          <w:tcPr>
            <w:tcW w:w="1942" w:type="pct"/>
          </w:tcPr>
          <w:p w:rsidR="00B50820" w:rsidRPr="00395191" w:rsidRDefault="00B50820" w:rsidP="00B50820">
            <w:pPr>
              <w:pStyle w:val="ECCTableHeaderwhitefont"/>
            </w:pPr>
            <w:r w:rsidRPr="00395191">
              <w:t>Value</w:t>
            </w:r>
          </w:p>
        </w:tc>
        <w:tc>
          <w:tcPr>
            <w:tcW w:w="1493" w:type="pct"/>
          </w:tcPr>
          <w:p w:rsidR="00B50820" w:rsidRPr="00395191" w:rsidRDefault="00B50820" w:rsidP="00B50820">
            <w:pPr>
              <w:pStyle w:val="ECCTableHeaderwhitefont"/>
            </w:pPr>
            <w:r w:rsidRPr="00395191">
              <w:t>Comment</w:t>
            </w:r>
          </w:p>
        </w:tc>
      </w:tr>
      <w:tr w:rsidR="00B50820" w:rsidRPr="00395191" w:rsidTr="00766D3E">
        <w:trPr>
          <w:trHeight w:val="265"/>
        </w:trPr>
        <w:tc>
          <w:tcPr>
            <w:tcW w:w="1016" w:type="pct"/>
            <w:vAlign w:val="top"/>
          </w:tcPr>
          <w:p w:rsidR="00B50820" w:rsidRPr="00395191" w:rsidRDefault="00B50820" w:rsidP="00B50820">
            <w:r w:rsidRPr="00395191">
              <w:t>Bandwidth (BW)</w:t>
            </w:r>
          </w:p>
        </w:tc>
        <w:tc>
          <w:tcPr>
            <w:tcW w:w="549" w:type="pct"/>
            <w:vAlign w:val="top"/>
          </w:tcPr>
          <w:p w:rsidR="00B50820" w:rsidRPr="00395191" w:rsidRDefault="00B50820" w:rsidP="00B50820">
            <w:r w:rsidRPr="00395191">
              <w:t>MHz</w:t>
            </w:r>
          </w:p>
        </w:tc>
        <w:tc>
          <w:tcPr>
            <w:tcW w:w="1942" w:type="pct"/>
            <w:vAlign w:val="top"/>
          </w:tcPr>
          <w:p w:rsidR="00B50820" w:rsidRPr="00395191" w:rsidRDefault="00B50820" w:rsidP="00B50820">
            <w:r w:rsidRPr="00395191">
              <w:t>0.2</w:t>
            </w:r>
          </w:p>
        </w:tc>
        <w:tc>
          <w:tcPr>
            <w:tcW w:w="1493" w:type="pct"/>
            <w:vAlign w:val="top"/>
          </w:tcPr>
          <w:p w:rsidR="00B50820" w:rsidRPr="00395191" w:rsidRDefault="00B50820" w:rsidP="00B50820"/>
        </w:tc>
      </w:tr>
      <w:tr w:rsidR="00B50820" w:rsidRPr="00395191" w:rsidTr="00766D3E">
        <w:trPr>
          <w:trHeight w:val="265"/>
        </w:trPr>
        <w:tc>
          <w:tcPr>
            <w:tcW w:w="1016" w:type="pct"/>
            <w:vAlign w:val="top"/>
          </w:tcPr>
          <w:p w:rsidR="00B50820" w:rsidRPr="00395191" w:rsidRDefault="00B50820" w:rsidP="00B50820">
            <w:r w:rsidRPr="00395191">
              <w:t>Reference Sensitivity</w:t>
            </w:r>
          </w:p>
        </w:tc>
        <w:tc>
          <w:tcPr>
            <w:tcW w:w="549" w:type="pct"/>
            <w:vAlign w:val="top"/>
          </w:tcPr>
          <w:p w:rsidR="00B50820" w:rsidRPr="00395191" w:rsidRDefault="00B50820" w:rsidP="00B50820">
            <w:r w:rsidRPr="00395191">
              <w:t>dBm</w:t>
            </w:r>
          </w:p>
        </w:tc>
        <w:tc>
          <w:tcPr>
            <w:tcW w:w="1942" w:type="pct"/>
            <w:vAlign w:val="top"/>
          </w:tcPr>
          <w:p w:rsidR="00B50820" w:rsidRPr="00395191" w:rsidRDefault="00B50820" w:rsidP="00B50820">
            <w:r w:rsidRPr="00395191">
              <w:t>-90</w:t>
            </w:r>
          </w:p>
        </w:tc>
        <w:tc>
          <w:tcPr>
            <w:tcW w:w="1493" w:type="pct"/>
            <w:vAlign w:val="top"/>
          </w:tcPr>
          <w:p w:rsidR="00B50820" w:rsidRPr="00395191" w:rsidRDefault="00B50820" w:rsidP="00766D3E">
            <w:pPr>
              <w:jc w:val="left"/>
            </w:pPr>
            <w:r w:rsidRPr="00395191">
              <w:t>ETSI TR 102 546</w:t>
            </w:r>
            <w:r w:rsidR="00004B6D" w:rsidRPr="00395191">
              <w:t xml:space="preserve"> </w:t>
            </w:r>
            <w:r w:rsidR="00004B6D" w:rsidRPr="00395191">
              <w:fldChar w:fldCharType="begin"/>
            </w:r>
            <w:r w:rsidR="00004B6D" w:rsidRPr="00395191">
              <w:instrText xml:space="preserve"> REF _Ref414445372 \r \h </w:instrText>
            </w:r>
            <w:r w:rsidR="00766D3E" w:rsidRPr="00395191">
              <w:instrText xml:space="preserve"> \* MERGEFORMAT </w:instrText>
            </w:r>
            <w:r w:rsidR="00004B6D" w:rsidRPr="00395191">
              <w:fldChar w:fldCharType="separate"/>
            </w:r>
            <w:r w:rsidR="0053511F">
              <w:t>[4]</w:t>
            </w:r>
            <w:r w:rsidR="00004B6D" w:rsidRPr="00395191">
              <w:fldChar w:fldCharType="end"/>
            </w:r>
            <w:r w:rsidRPr="00395191">
              <w:t xml:space="preserve">, </w:t>
            </w:r>
            <w:r w:rsidRPr="00395191">
              <w:br/>
              <w:t>Section B.4.1.3</w:t>
            </w:r>
          </w:p>
        </w:tc>
      </w:tr>
      <w:tr w:rsidR="00B50820" w:rsidRPr="00395191" w:rsidTr="00766D3E">
        <w:trPr>
          <w:trHeight w:val="265"/>
        </w:trPr>
        <w:tc>
          <w:tcPr>
            <w:tcW w:w="1016" w:type="pct"/>
            <w:vAlign w:val="top"/>
          </w:tcPr>
          <w:p w:rsidR="00B50820" w:rsidRPr="00395191" w:rsidRDefault="00B50820" w:rsidP="00B50820">
            <w:r w:rsidRPr="00395191">
              <w:t>Noise Figure (NF)</w:t>
            </w:r>
          </w:p>
        </w:tc>
        <w:tc>
          <w:tcPr>
            <w:tcW w:w="549" w:type="pct"/>
            <w:vAlign w:val="top"/>
          </w:tcPr>
          <w:p w:rsidR="00B50820" w:rsidRPr="00395191" w:rsidRDefault="00B50820" w:rsidP="00B50820">
            <w:r w:rsidRPr="00395191">
              <w:t>dB</w:t>
            </w:r>
          </w:p>
        </w:tc>
        <w:tc>
          <w:tcPr>
            <w:tcW w:w="1942" w:type="pct"/>
            <w:vAlign w:val="top"/>
          </w:tcPr>
          <w:p w:rsidR="00B50820" w:rsidRPr="00395191" w:rsidRDefault="009C0C29" w:rsidP="00B50820">
            <w:r w:rsidRPr="00395191">
              <w:t>3</w:t>
            </w:r>
          </w:p>
        </w:tc>
        <w:tc>
          <w:tcPr>
            <w:tcW w:w="1493" w:type="pct"/>
            <w:vAlign w:val="top"/>
          </w:tcPr>
          <w:p w:rsidR="00B50820" w:rsidRPr="00395191" w:rsidRDefault="005A048E" w:rsidP="00766D3E">
            <w:pPr>
              <w:jc w:val="left"/>
            </w:pPr>
            <w:r w:rsidRPr="00395191">
              <w:t>The Noise Figure value is representing typically singl</w:t>
            </w:r>
            <w:r w:rsidR="00B35CEE" w:rsidRPr="00395191">
              <w:t>e channel audio links. If multi</w:t>
            </w:r>
            <w:r w:rsidRPr="00395191">
              <w:t>channel PMSE are operated in a splitter architecture the noise figure will be increased by few dB</w:t>
            </w:r>
            <w:r w:rsidR="00575AAA" w:rsidRPr="00395191">
              <w:t>s</w:t>
            </w:r>
          </w:p>
        </w:tc>
      </w:tr>
      <w:tr w:rsidR="00B50820" w:rsidRPr="00395191" w:rsidTr="00766D3E">
        <w:trPr>
          <w:trHeight w:val="265"/>
        </w:trPr>
        <w:tc>
          <w:tcPr>
            <w:tcW w:w="1016" w:type="pct"/>
            <w:vAlign w:val="top"/>
          </w:tcPr>
          <w:p w:rsidR="00B50820" w:rsidRPr="00395191" w:rsidRDefault="00B50820" w:rsidP="00B50820">
            <w:r w:rsidRPr="00395191">
              <w:t>Noise Floor (N)</w:t>
            </w:r>
          </w:p>
        </w:tc>
        <w:tc>
          <w:tcPr>
            <w:tcW w:w="549" w:type="pct"/>
            <w:vAlign w:val="top"/>
          </w:tcPr>
          <w:p w:rsidR="00B50820" w:rsidRPr="00395191" w:rsidRDefault="00B50820" w:rsidP="00B50820">
            <w:r w:rsidRPr="00395191">
              <w:t>dBm</w:t>
            </w:r>
          </w:p>
        </w:tc>
        <w:tc>
          <w:tcPr>
            <w:tcW w:w="1942" w:type="pct"/>
            <w:vAlign w:val="top"/>
          </w:tcPr>
          <w:p w:rsidR="00B50820" w:rsidRPr="00395191" w:rsidRDefault="00B50820" w:rsidP="00B50820">
            <w:r w:rsidRPr="00395191">
              <w:t>-11</w:t>
            </w:r>
            <w:r w:rsidR="009C0C29" w:rsidRPr="00395191">
              <w:t>8</w:t>
            </w:r>
          </w:p>
        </w:tc>
        <w:tc>
          <w:tcPr>
            <w:tcW w:w="1493" w:type="pct"/>
            <w:vAlign w:val="top"/>
          </w:tcPr>
          <w:p w:rsidR="00B50820" w:rsidRPr="00395191" w:rsidRDefault="00B50820" w:rsidP="00766D3E">
            <w:pPr>
              <w:jc w:val="left"/>
            </w:pPr>
            <w:r w:rsidRPr="00395191">
              <w:t>10∙log(</w:t>
            </w:r>
            <w:proofErr w:type="spellStart"/>
            <w:r w:rsidRPr="00395191">
              <w:t>k∙T∙BW</w:t>
            </w:r>
            <w:proofErr w:type="spellEnd"/>
            <w:r w:rsidRPr="00395191">
              <w:t>∙</w:t>
            </w:r>
            <w:r w:rsidR="0069794B" w:rsidRPr="00395191">
              <w:t>(Hz)</w:t>
            </w:r>
            <w:r w:rsidRPr="00395191">
              <w:t>) + NF</w:t>
            </w:r>
          </w:p>
        </w:tc>
      </w:tr>
      <w:tr w:rsidR="00B50820" w:rsidRPr="00395191" w:rsidTr="00766D3E">
        <w:trPr>
          <w:trHeight w:val="265"/>
        </w:trPr>
        <w:tc>
          <w:tcPr>
            <w:tcW w:w="1016" w:type="pct"/>
            <w:vAlign w:val="top"/>
          </w:tcPr>
          <w:p w:rsidR="00B50820" w:rsidRPr="00395191" w:rsidRDefault="00B50820" w:rsidP="00B50820">
            <w:r w:rsidRPr="00395191">
              <w:t>Standard Desensitization D</w:t>
            </w:r>
            <w:r w:rsidRPr="00395191">
              <w:rPr>
                <w:rStyle w:val="ECCHLsubscript"/>
              </w:rPr>
              <w:t>STANDARD</w:t>
            </w:r>
          </w:p>
        </w:tc>
        <w:tc>
          <w:tcPr>
            <w:tcW w:w="549" w:type="pct"/>
            <w:vAlign w:val="top"/>
          </w:tcPr>
          <w:p w:rsidR="00B50820" w:rsidRPr="00395191" w:rsidRDefault="00B50820" w:rsidP="00B50820">
            <w:r w:rsidRPr="00395191">
              <w:t>dB</w:t>
            </w:r>
          </w:p>
        </w:tc>
        <w:tc>
          <w:tcPr>
            <w:tcW w:w="1942" w:type="pct"/>
            <w:vAlign w:val="top"/>
          </w:tcPr>
          <w:p w:rsidR="00B50820" w:rsidRPr="00395191" w:rsidRDefault="00B50820" w:rsidP="00B50820">
            <w:r w:rsidRPr="00395191">
              <w:t>3</w:t>
            </w:r>
          </w:p>
        </w:tc>
        <w:tc>
          <w:tcPr>
            <w:tcW w:w="1493" w:type="pct"/>
            <w:vAlign w:val="top"/>
          </w:tcPr>
          <w:p w:rsidR="00B50820" w:rsidRPr="00395191" w:rsidRDefault="00B50820" w:rsidP="00766D3E">
            <w:pPr>
              <w:jc w:val="left"/>
            </w:pPr>
            <w:r w:rsidRPr="00395191">
              <w:t>D</w:t>
            </w:r>
            <w:r w:rsidRPr="00395191">
              <w:rPr>
                <w:rStyle w:val="ECCHLsubscript"/>
              </w:rPr>
              <w:t>TARGET</w:t>
            </w:r>
            <w:r w:rsidRPr="00395191">
              <w:t xml:space="preserve"> = D</w:t>
            </w:r>
            <w:r w:rsidRPr="00395191">
              <w:rPr>
                <w:rStyle w:val="ECCHLsubscript"/>
              </w:rPr>
              <w:t>STANDARD</w:t>
            </w:r>
          </w:p>
        </w:tc>
      </w:tr>
      <w:tr w:rsidR="005A048E" w:rsidRPr="00395191" w:rsidTr="00766D3E">
        <w:trPr>
          <w:trHeight w:val="265"/>
        </w:trPr>
        <w:tc>
          <w:tcPr>
            <w:tcW w:w="1016" w:type="pct"/>
            <w:vAlign w:val="top"/>
          </w:tcPr>
          <w:p w:rsidR="005A048E" w:rsidRPr="00395191" w:rsidRDefault="005A048E" w:rsidP="005A048E">
            <w:r w:rsidRPr="00395191">
              <w:t>Interference level</w:t>
            </w:r>
          </w:p>
        </w:tc>
        <w:tc>
          <w:tcPr>
            <w:tcW w:w="549" w:type="pct"/>
            <w:vAlign w:val="top"/>
          </w:tcPr>
          <w:p w:rsidR="005A048E" w:rsidRPr="00395191" w:rsidRDefault="005A048E" w:rsidP="005A048E">
            <w:r w:rsidRPr="00395191">
              <w:t>dBm</w:t>
            </w:r>
          </w:p>
        </w:tc>
        <w:tc>
          <w:tcPr>
            <w:tcW w:w="1942" w:type="pct"/>
            <w:vAlign w:val="top"/>
          </w:tcPr>
          <w:p w:rsidR="005A048E" w:rsidRPr="00395191" w:rsidRDefault="005A048E" w:rsidP="005A048E">
            <w:r w:rsidRPr="00395191">
              <w:t>-118</w:t>
            </w:r>
          </w:p>
        </w:tc>
        <w:tc>
          <w:tcPr>
            <w:tcW w:w="1493" w:type="pct"/>
            <w:vAlign w:val="top"/>
          </w:tcPr>
          <w:p w:rsidR="005A048E" w:rsidRPr="00395191" w:rsidRDefault="005A048E" w:rsidP="00766D3E">
            <w:pPr>
              <w:jc w:val="left"/>
            </w:pPr>
          </w:p>
        </w:tc>
      </w:tr>
      <w:tr w:rsidR="005A048E" w:rsidRPr="00395191" w:rsidTr="00766D3E">
        <w:trPr>
          <w:trHeight w:val="265"/>
        </w:trPr>
        <w:tc>
          <w:tcPr>
            <w:tcW w:w="1016" w:type="pct"/>
            <w:vAlign w:val="top"/>
          </w:tcPr>
          <w:p w:rsidR="005A048E" w:rsidRPr="00395191" w:rsidRDefault="005A048E" w:rsidP="005A048E">
            <w:r w:rsidRPr="00395191">
              <w:t>Blocking Response</w:t>
            </w:r>
          </w:p>
        </w:tc>
        <w:tc>
          <w:tcPr>
            <w:tcW w:w="549" w:type="pct"/>
            <w:vAlign w:val="top"/>
          </w:tcPr>
          <w:p w:rsidR="005A048E" w:rsidRPr="00395191" w:rsidRDefault="005A048E" w:rsidP="005A048E">
            <w:r w:rsidRPr="00395191">
              <w:t>dB</w:t>
            </w:r>
          </w:p>
        </w:tc>
        <w:tc>
          <w:tcPr>
            <w:tcW w:w="1942" w:type="pct"/>
            <w:vAlign w:val="top"/>
          </w:tcPr>
          <w:p w:rsidR="005A048E" w:rsidRPr="00395191" w:rsidRDefault="005A048E" w:rsidP="005A048E">
            <w:r w:rsidRPr="00395191">
              <w:rPr>
                <w:noProof/>
                <w:lang w:val="da-DK" w:eastAsia="da-DK"/>
              </w:rPr>
              <w:drawing>
                <wp:inline distT="0" distB="0" distL="0" distR="0" wp14:anchorId="5CF56013" wp14:editId="4C73A326">
                  <wp:extent cx="1941195" cy="1587500"/>
                  <wp:effectExtent l="0" t="0" r="1905" b="0"/>
                  <wp:docPr id="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l="54314" t="24193" r="2914" b="20326"/>
                          <a:stretch>
                            <a:fillRect/>
                          </a:stretch>
                        </pic:blipFill>
                        <pic:spPr bwMode="auto">
                          <a:xfrm>
                            <a:off x="0" y="0"/>
                            <a:ext cx="1941195" cy="1587500"/>
                          </a:xfrm>
                          <a:prstGeom prst="rect">
                            <a:avLst/>
                          </a:prstGeom>
                          <a:noFill/>
                          <a:ln>
                            <a:noFill/>
                          </a:ln>
                        </pic:spPr>
                      </pic:pic>
                    </a:graphicData>
                  </a:graphic>
                </wp:inline>
              </w:drawing>
            </w:r>
          </w:p>
        </w:tc>
        <w:tc>
          <w:tcPr>
            <w:tcW w:w="1493" w:type="pct"/>
            <w:vAlign w:val="top"/>
          </w:tcPr>
          <w:p w:rsidR="005A048E" w:rsidRPr="00395191" w:rsidRDefault="005A048E" w:rsidP="00766D3E">
            <w:pPr>
              <w:jc w:val="left"/>
            </w:pPr>
            <w:r w:rsidRPr="00395191">
              <w:t>ETSI TR 102 546</w:t>
            </w:r>
          </w:p>
          <w:p w:rsidR="005A048E" w:rsidRPr="00395191" w:rsidRDefault="005A048E" w:rsidP="00766D3E">
            <w:pPr>
              <w:jc w:val="left"/>
            </w:pPr>
            <w:r w:rsidRPr="00395191">
              <w:t>Attachment 2, Applicable Receiver Parameter for PWMS below 1 GHz</w:t>
            </w:r>
          </w:p>
        </w:tc>
      </w:tr>
      <w:tr w:rsidR="005A048E" w:rsidRPr="00395191" w:rsidTr="00766D3E">
        <w:trPr>
          <w:trHeight w:val="265"/>
        </w:trPr>
        <w:tc>
          <w:tcPr>
            <w:tcW w:w="1016" w:type="pct"/>
            <w:vAlign w:val="top"/>
          </w:tcPr>
          <w:p w:rsidR="005A048E" w:rsidRPr="00395191" w:rsidRDefault="005A048E" w:rsidP="005A048E">
            <w:r w:rsidRPr="00395191">
              <w:t>Antenna height</w:t>
            </w:r>
          </w:p>
        </w:tc>
        <w:tc>
          <w:tcPr>
            <w:tcW w:w="549" w:type="pct"/>
            <w:vAlign w:val="top"/>
          </w:tcPr>
          <w:p w:rsidR="005A048E" w:rsidRPr="00395191" w:rsidRDefault="005A048E" w:rsidP="005A048E">
            <w:r w:rsidRPr="00395191">
              <w:t>m</w:t>
            </w:r>
          </w:p>
        </w:tc>
        <w:tc>
          <w:tcPr>
            <w:tcW w:w="1942" w:type="pct"/>
            <w:vAlign w:val="top"/>
          </w:tcPr>
          <w:p w:rsidR="005A048E" w:rsidRPr="00395191" w:rsidRDefault="005A048E" w:rsidP="005A048E">
            <w:r w:rsidRPr="00395191">
              <w:t>3</w:t>
            </w:r>
          </w:p>
        </w:tc>
        <w:tc>
          <w:tcPr>
            <w:tcW w:w="1493" w:type="pct"/>
            <w:vAlign w:val="top"/>
          </w:tcPr>
          <w:p w:rsidR="005A048E" w:rsidRPr="00395191" w:rsidRDefault="005A048E" w:rsidP="00766D3E">
            <w:pPr>
              <w:jc w:val="left"/>
            </w:pPr>
          </w:p>
        </w:tc>
      </w:tr>
      <w:tr w:rsidR="005A048E" w:rsidRPr="00395191" w:rsidTr="00766D3E">
        <w:trPr>
          <w:trHeight w:val="265"/>
        </w:trPr>
        <w:tc>
          <w:tcPr>
            <w:tcW w:w="1016" w:type="pct"/>
            <w:vAlign w:val="top"/>
          </w:tcPr>
          <w:p w:rsidR="005A048E" w:rsidRPr="00395191" w:rsidRDefault="005A048E" w:rsidP="005A048E">
            <w:r w:rsidRPr="00395191">
              <w:t>Antenna gain</w:t>
            </w:r>
          </w:p>
        </w:tc>
        <w:tc>
          <w:tcPr>
            <w:tcW w:w="549" w:type="pct"/>
            <w:vAlign w:val="top"/>
          </w:tcPr>
          <w:p w:rsidR="005A048E" w:rsidRPr="00395191" w:rsidRDefault="005A048E" w:rsidP="005A048E">
            <w:r w:rsidRPr="00395191">
              <w:t>dBi</w:t>
            </w:r>
          </w:p>
        </w:tc>
        <w:tc>
          <w:tcPr>
            <w:tcW w:w="1942" w:type="pct"/>
            <w:vAlign w:val="top"/>
          </w:tcPr>
          <w:p w:rsidR="005A048E" w:rsidRPr="00395191" w:rsidRDefault="005A048E" w:rsidP="005A048E">
            <w:r w:rsidRPr="00395191">
              <w:t>0</w:t>
            </w:r>
          </w:p>
        </w:tc>
        <w:tc>
          <w:tcPr>
            <w:tcW w:w="1493" w:type="pct"/>
            <w:vAlign w:val="top"/>
          </w:tcPr>
          <w:p w:rsidR="005A048E" w:rsidRPr="00395191" w:rsidRDefault="005A048E" w:rsidP="00766D3E">
            <w:pPr>
              <w:jc w:val="left"/>
            </w:pPr>
            <w:r w:rsidRPr="00395191">
              <w:t>Omni directional</w:t>
            </w:r>
          </w:p>
        </w:tc>
      </w:tr>
    </w:tbl>
    <w:p w:rsidR="008A54FC" w:rsidRPr="00395191" w:rsidRDefault="00287CC3" w:rsidP="001E699F">
      <w:pPr>
        <w:pStyle w:val="Heading3"/>
        <w:rPr>
          <w:lang w:val="en-GB"/>
        </w:rPr>
      </w:pPr>
      <w:bookmarkStart w:id="40" w:name="_Toc441668033"/>
      <w:r w:rsidRPr="00395191">
        <w:rPr>
          <w:lang w:val="en-GB"/>
        </w:rPr>
        <w:t xml:space="preserve">Audio </w:t>
      </w:r>
      <w:r w:rsidR="00B50820" w:rsidRPr="00395191">
        <w:rPr>
          <w:lang w:val="en-GB"/>
        </w:rPr>
        <w:t xml:space="preserve">PMSE </w:t>
      </w:r>
      <w:r w:rsidR="00B31EC8" w:rsidRPr="00395191">
        <w:rPr>
          <w:lang w:val="en-GB"/>
        </w:rPr>
        <w:t>Deployment</w:t>
      </w:r>
      <w:bookmarkEnd w:id="40"/>
      <w:r w:rsidR="00957630" w:rsidRPr="00395191">
        <w:rPr>
          <w:lang w:val="en-GB"/>
        </w:rPr>
        <w:t xml:space="preserve"> </w:t>
      </w:r>
    </w:p>
    <w:p w:rsidR="005A048E" w:rsidRPr="00395191" w:rsidRDefault="005A048E" w:rsidP="00B35CEE">
      <w:pPr>
        <w:pStyle w:val="Heading4"/>
        <w:rPr>
          <w:lang w:val="en-GB"/>
        </w:rPr>
      </w:pPr>
      <w:bookmarkStart w:id="41" w:name="_Toc441668034"/>
      <w:r w:rsidRPr="00395191">
        <w:rPr>
          <w:lang w:val="en-GB"/>
        </w:rPr>
        <w:t>Operation</w:t>
      </w:r>
      <w:bookmarkEnd w:id="41"/>
    </w:p>
    <w:p w:rsidR="005A048E" w:rsidRPr="00395191" w:rsidRDefault="005A048E" w:rsidP="005A048E">
      <w:r w:rsidRPr="00395191">
        <w:t xml:space="preserve">Traditionally, for event and content production </w:t>
      </w:r>
      <w:r w:rsidR="00287CC3" w:rsidRPr="00395191">
        <w:t xml:space="preserve">audio </w:t>
      </w:r>
      <w:r w:rsidRPr="00395191">
        <w:t xml:space="preserve">PMSE </w:t>
      </w:r>
      <w:r w:rsidR="00394A4D" w:rsidRPr="00395191">
        <w:t xml:space="preserve">systems </w:t>
      </w:r>
      <w:r w:rsidRPr="00395191">
        <w:t>have operated in interleaved spectrum, between the televisions transmissions in Bands III, IV and V on a geographical basis. R</w:t>
      </w:r>
      <w:r w:rsidR="00E10C3D" w:rsidRPr="00395191">
        <w:t>EC/</w:t>
      </w:r>
      <w:r w:rsidRPr="00395191">
        <w:t>ERC 70-03</w:t>
      </w:r>
      <w:r w:rsidR="00E10C3D" w:rsidRPr="00395191">
        <w:t xml:space="preserve"> </w:t>
      </w:r>
      <w:r w:rsidR="00B92B4E" w:rsidRPr="00395191">
        <w:fldChar w:fldCharType="begin"/>
      </w:r>
      <w:r w:rsidR="00B92B4E" w:rsidRPr="00395191">
        <w:instrText xml:space="preserve"> REF _Ref431461104 \n \h </w:instrText>
      </w:r>
      <w:r w:rsidR="00B92B4E" w:rsidRPr="00395191">
        <w:fldChar w:fldCharType="separate"/>
      </w:r>
      <w:r w:rsidR="0053511F">
        <w:t>[3]</w:t>
      </w:r>
      <w:r w:rsidR="00B92B4E" w:rsidRPr="00395191">
        <w:fldChar w:fldCharType="end"/>
      </w:r>
      <w:r w:rsidRPr="00395191">
        <w:t xml:space="preserve"> identifies this spectrum on a ‘tuning range’ basis, allowing different administrations to authorise these systems where and when they are needed. This maintains maximum flexibility and avoids ‘sterilizing’ spectrum.</w:t>
      </w:r>
    </w:p>
    <w:p w:rsidR="005A048E" w:rsidRPr="00395191" w:rsidRDefault="005A048E" w:rsidP="005A048E">
      <w:r w:rsidRPr="00395191">
        <w:t>Many Administrations allow licenced exempt use of the tuning range 470-790</w:t>
      </w:r>
      <w:r w:rsidR="00DE5C78" w:rsidRPr="00395191">
        <w:t xml:space="preserve"> </w:t>
      </w:r>
      <w:r w:rsidRPr="00395191">
        <w:t xml:space="preserve">MHz relying on the fact that </w:t>
      </w:r>
      <w:r w:rsidR="00287CC3" w:rsidRPr="00395191">
        <w:t xml:space="preserve">audio </w:t>
      </w:r>
      <w:r w:rsidRPr="00395191">
        <w:t xml:space="preserve">PMSE cannot occupy the same spectrum as a primary service transmitter in a given geographical area as this would interfere with the </w:t>
      </w:r>
      <w:r w:rsidR="00287CC3" w:rsidRPr="00395191">
        <w:t xml:space="preserve">audio </w:t>
      </w:r>
      <w:r w:rsidRPr="00395191">
        <w:t>PMSE systems.</w:t>
      </w:r>
    </w:p>
    <w:p w:rsidR="005A048E" w:rsidRPr="00395191" w:rsidRDefault="005A048E" w:rsidP="005A048E">
      <w:r w:rsidRPr="00395191">
        <w:t xml:space="preserve">In general, if a frequency is already in use, then </w:t>
      </w:r>
      <w:r w:rsidR="00287CC3" w:rsidRPr="00395191">
        <w:t xml:space="preserve">audio </w:t>
      </w:r>
      <w:r w:rsidRPr="00395191">
        <w:t xml:space="preserve">PMSE systems must be set to a different frequency. Otherwise, the high audio quality criteria of </w:t>
      </w:r>
      <w:r w:rsidR="00287CC3" w:rsidRPr="00395191">
        <w:t xml:space="preserve">audio </w:t>
      </w:r>
      <w:r w:rsidRPr="00395191">
        <w:t xml:space="preserve">PMSE </w:t>
      </w:r>
      <w:proofErr w:type="gramStart"/>
      <w:r w:rsidRPr="00395191">
        <w:t>cannot be achieved</w:t>
      </w:r>
      <w:proofErr w:type="gramEnd"/>
      <w:r w:rsidRPr="00395191">
        <w:t xml:space="preserve">. This procedure </w:t>
      </w:r>
      <w:proofErr w:type="gramStart"/>
      <w:r w:rsidRPr="00395191">
        <w:t xml:space="preserve">could reliably </w:t>
      </w:r>
      <w:r w:rsidRPr="00395191">
        <w:lastRenderedPageBreak/>
        <w:t>be used</w:t>
      </w:r>
      <w:proofErr w:type="gramEnd"/>
      <w:r w:rsidRPr="00395191">
        <w:t xml:space="preserve"> in any other </w:t>
      </w:r>
      <w:r w:rsidR="00287CC3" w:rsidRPr="00395191">
        <w:t>frequency</w:t>
      </w:r>
      <w:r w:rsidRPr="00395191">
        <w:t xml:space="preserve"> bands using the tuning range approach. This type of behaviour offers reliable protection for the primary </w:t>
      </w:r>
      <w:r w:rsidR="00575AAA" w:rsidRPr="00395191">
        <w:t xml:space="preserve">terrestrial </w:t>
      </w:r>
      <w:r w:rsidRPr="00395191">
        <w:t xml:space="preserve">services. In order to avoid the implementation of separation distances for the protection of </w:t>
      </w:r>
      <w:r w:rsidR="00287CC3" w:rsidRPr="00395191">
        <w:t xml:space="preserve">audio </w:t>
      </w:r>
      <w:r w:rsidRPr="00395191">
        <w:t xml:space="preserve">PMSE, </w:t>
      </w:r>
      <w:r w:rsidR="00287CC3" w:rsidRPr="00395191">
        <w:t xml:space="preserve">the audio </w:t>
      </w:r>
      <w:r w:rsidRPr="00395191">
        <w:t xml:space="preserve">PMSE users need to scan their assigned spectrum in order to identify the parts of spectrum, which are in use by other transmitter(s) and the parts, which are available for successful </w:t>
      </w:r>
      <w:r w:rsidR="00287CC3" w:rsidRPr="00395191">
        <w:t xml:space="preserve">audio </w:t>
      </w:r>
      <w:r w:rsidRPr="00395191">
        <w:t>PMSE operation (see Annex 5 to ECC Report 191</w:t>
      </w:r>
      <w:r w:rsidR="00A40A0A" w:rsidRPr="00395191">
        <w:fldChar w:fldCharType="begin"/>
      </w:r>
      <w:r w:rsidR="00A40A0A" w:rsidRPr="00395191">
        <w:instrText xml:space="preserve"> REF _Ref430003434 \r \h </w:instrText>
      </w:r>
      <w:r w:rsidR="00A40A0A" w:rsidRPr="00395191">
        <w:fldChar w:fldCharType="separate"/>
      </w:r>
      <w:r w:rsidR="0053511F">
        <w:t>[2]</w:t>
      </w:r>
      <w:r w:rsidR="00A40A0A" w:rsidRPr="00395191">
        <w:fldChar w:fldCharType="end"/>
      </w:r>
      <w:r w:rsidRPr="00395191">
        <w:t xml:space="preserve">). </w:t>
      </w:r>
    </w:p>
    <w:p w:rsidR="00CE417B" w:rsidRPr="00395191" w:rsidRDefault="00CE417B">
      <w:pPr>
        <w:pStyle w:val="Heading4"/>
        <w:rPr>
          <w:lang w:val="en-GB"/>
        </w:rPr>
      </w:pPr>
      <w:bookmarkStart w:id="42" w:name="_Ref430003366"/>
      <w:bookmarkStart w:id="43" w:name="_Toc441668035"/>
      <w:r w:rsidRPr="00395191">
        <w:rPr>
          <w:lang w:val="en-GB"/>
        </w:rPr>
        <w:t>Use case scenarios</w:t>
      </w:r>
      <w:bookmarkEnd w:id="42"/>
      <w:bookmarkEnd w:id="43"/>
    </w:p>
    <w:p w:rsidR="00CE417B" w:rsidRPr="00395191" w:rsidRDefault="00D14D83" w:rsidP="00B35CEE">
      <w:r w:rsidRPr="00395191">
        <w:t xml:space="preserve">Based on feedback from the PMSE community </w:t>
      </w:r>
      <w:r w:rsidR="00CE417B" w:rsidRPr="00395191">
        <w:t xml:space="preserve">wireless microphone operations </w:t>
      </w:r>
      <w:proofErr w:type="gramStart"/>
      <w:r w:rsidR="00CE417B" w:rsidRPr="00395191">
        <w:t>can be split</w:t>
      </w:r>
      <w:proofErr w:type="gramEnd"/>
      <w:r w:rsidR="00CE417B" w:rsidRPr="00395191">
        <w:t xml:space="preserve"> into the following use case scenarios based on feedback from the PMSE community.</w:t>
      </w:r>
    </w:p>
    <w:p w:rsidR="00CE417B" w:rsidRPr="00395191" w:rsidRDefault="00CE417B" w:rsidP="00CE417B">
      <w:r w:rsidRPr="00395191">
        <w:t>- 25</w:t>
      </w:r>
      <w:r w:rsidR="00B35CEE" w:rsidRPr="00395191">
        <w:t xml:space="preserve"> </w:t>
      </w:r>
      <w:r w:rsidRPr="00395191">
        <w:t>% hand-held operation</w:t>
      </w:r>
      <w:r w:rsidR="00B92B4E" w:rsidRPr="00395191">
        <w:t>;</w:t>
      </w:r>
    </w:p>
    <w:p w:rsidR="00CE417B" w:rsidRPr="00395191" w:rsidRDefault="00CE417B" w:rsidP="00CE417B">
      <w:r w:rsidRPr="00395191">
        <w:t>- 60</w:t>
      </w:r>
      <w:r w:rsidR="00B35CEE" w:rsidRPr="00395191">
        <w:t xml:space="preserve"> </w:t>
      </w:r>
      <w:r w:rsidRPr="00395191">
        <w:t>% Body-worn operation</w:t>
      </w:r>
      <w:r w:rsidR="00B92B4E" w:rsidRPr="00395191">
        <w:t>;</w:t>
      </w:r>
    </w:p>
    <w:p w:rsidR="00CE417B" w:rsidRPr="00395191" w:rsidRDefault="00CE417B" w:rsidP="00CE417B">
      <w:r w:rsidRPr="00395191">
        <w:t>- 14</w:t>
      </w:r>
      <w:r w:rsidR="00B35CEE" w:rsidRPr="00395191">
        <w:t xml:space="preserve"> </w:t>
      </w:r>
      <w:r w:rsidRPr="00395191">
        <w:t xml:space="preserve">% floor tripod close </w:t>
      </w:r>
      <w:r w:rsidR="00D14D83" w:rsidRPr="00395191">
        <w:t xml:space="preserve">to </w:t>
      </w:r>
      <w:r w:rsidRPr="00395191">
        <w:t>the user's body</w:t>
      </w:r>
      <w:r w:rsidR="00B92B4E" w:rsidRPr="00395191">
        <w:t>;</w:t>
      </w:r>
      <w:r w:rsidR="00287CC3" w:rsidRPr="00395191">
        <w:t xml:space="preserve"> </w:t>
      </w:r>
      <w:r w:rsidR="009F6FDF" w:rsidRPr="00395191">
        <w:t>(not studied in this report)</w:t>
      </w:r>
    </w:p>
    <w:p w:rsidR="00CE417B" w:rsidRPr="00395191" w:rsidRDefault="00CE417B" w:rsidP="00CE417B">
      <w:r w:rsidRPr="00395191">
        <w:t>- 1</w:t>
      </w:r>
      <w:r w:rsidR="00B35CEE" w:rsidRPr="00395191">
        <w:t xml:space="preserve"> </w:t>
      </w:r>
      <w:r w:rsidR="00B40F28" w:rsidRPr="00395191">
        <w:t>% table tripod</w:t>
      </w:r>
      <w:r w:rsidR="009F6FDF" w:rsidRPr="00395191">
        <w:t>;</w:t>
      </w:r>
      <w:r w:rsidR="00B40F28" w:rsidRPr="00395191">
        <w:t xml:space="preserve"> </w:t>
      </w:r>
      <w:r w:rsidR="009F6FDF" w:rsidRPr="00395191">
        <w:t>(not studied in this report)</w:t>
      </w:r>
    </w:p>
    <w:p w:rsidR="00BD7956" w:rsidRPr="00395191" w:rsidRDefault="00BD7956" w:rsidP="00CA4D8B">
      <w:pPr>
        <w:pStyle w:val="Heading4"/>
        <w:rPr>
          <w:lang w:val="en-GB"/>
        </w:rPr>
      </w:pPr>
      <w:bookmarkStart w:id="44" w:name="_Toc441668036"/>
      <w:r w:rsidRPr="00395191">
        <w:rPr>
          <w:lang w:val="en-GB"/>
        </w:rPr>
        <w:t>Density</w:t>
      </w:r>
      <w:bookmarkEnd w:id="44"/>
    </w:p>
    <w:p w:rsidR="00BD7956" w:rsidRPr="00395191" w:rsidRDefault="00794CFF" w:rsidP="00BD7956">
      <w:r w:rsidRPr="00395191">
        <w:t>The density of active devices in this study is 1-2 per MHz at the same time in a given area.</w:t>
      </w:r>
    </w:p>
    <w:p w:rsidR="00BD7956" w:rsidRPr="00395191" w:rsidRDefault="00BD7956" w:rsidP="00CA4D8B">
      <w:pPr>
        <w:pStyle w:val="Heading4"/>
        <w:rPr>
          <w:lang w:val="en-GB"/>
        </w:rPr>
      </w:pPr>
      <w:bookmarkStart w:id="45" w:name="_Toc441668037"/>
      <w:r w:rsidRPr="00395191">
        <w:rPr>
          <w:lang w:val="en-GB"/>
        </w:rPr>
        <w:t>Wall attenuation</w:t>
      </w:r>
      <w:bookmarkEnd w:id="45"/>
    </w:p>
    <w:p w:rsidR="009B03A8" w:rsidRPr="00395191" w:rsidRDefault="009B03A8" w:rsidP="00A40A0A">
      <w:bookmarkStart w:id="46" w:name="_Ref380404263"/>
      <w:r w:rsidRPr="00395191">
        <w:t xml:space="preserve">The value of 10 dB for the wall loss attenuation </w:t>
      </w:r>
      <w:proofErr w:type="gramStart"/>
      <w:r w:rsidRPr="00395191">
        <w:t>was considered</w:t>
      </w:r>
      <w:proofErr w:type="gramEnd"/>
      <w:r w:rsidRPr="00395191">
        <w:t xml:space="preserve"> in ECC Report 121 </w:t>
      </w:r>
      <w:r w:rsidR="00A40A0A" w:rsidRPr="00395191">
        <w:fldChar w:fldCharType="begin"/>
      </w:r>
      <w:r w:rsidR="00A40A0A" w:rsidRPr="00395191">
        <w:instrText xml:space="preserve"> REF _Ref430003466 \r \h  \* MERGEFORMAT </w:instrText>
      </w:r>
      <w:r w:rsidR="00A40A0A" w:rsidRPr="00395191">
        <w:fldChar w:fldCharType="separate"/>
      </w:r>
      <w:r w:rsidR="0053511F">
        <w:t>[8]</w:t>
      </w:r>
      <w:r w:rsidR="00A40A0A" w:rsidRPr="00395191">
        <w:fldChar w:fldCharType="end"/>
      </w:r>
      <w:r w:rsidR="00A40A0A" w:rsidRPr="00395191">
        <w:t xml:space="preserve"> </w:t>
      </w:r>
      <w:r w:rsidRPr="00395191">
        <w:t xml:space="preserve">for most of the compatibility analyses. </w:t>
      </w:r>
    </w:p>
    <w:p w:rsidR="009B03A8" w:rsidRPr="00395191" w:rsidRDefault="009B03A8" w:rsidP="00A40A0A">
      <w:r w:rsidRPr="00395191">
        <w:t xml:space="preserve">The ETSI TR 102 546 (2007) </w:t>
      </w:r>
      <w:r w:rsidR="00A40A0A" w:rsidRPr="00395191">
        <w:fldChar w:fldCharType="begin"/>
      </w:r>
      <w:r w:rsidR="00A40A0A" w:rsidRPr="00395191">
        <w:instrText xml:space="preserve"> REF _Ref430003477 \r \h  \* MERGEFORMAT </w:instrText>
      </w:r>
      <w:r w:rsidR="00A40A0A" w:rsidRPr="00395191">
        <w:fldChar w:fldCharType="separate"/>
      </w:r>
      <w:r w:rsidR="0053511F">
        <w:t>[4]</w:t>
      </w:r>
      <w:r w:rsidR="00A40A0A" w:rsidRPr="00395191">
        <w:fldChar w:fldCharType="end"/>
      </w:r>
      <w:r w:rsidR="003838C3" w:rsidRPr="00395191">
        <w:t xml:space="preserve"> </w:t>
      </w:r>
      <w:r w:rsidRPr="00395191">
        <w:t xml:space="preserve">considered a range of values based of a campaign of </w:t>
      </w:r>
      <w:proofErr w:type="gramStart"/>
      <w:r w:rsidRPr="00395191">
        <w:t>measurements which</w:t>
      </w:r>
      <w:proofErr w:type="gramEnd"/>
      <w:r w:rsidRPr="00395191">
        <w:t xml:space="preserve"> are provided below:</w:t>
      </w:r>
    </w:p>
    <w:p w:rsidR="009B03A8" w:rsidRPr="00395191" w:rsidRDefault="00AA5E7E" w:rsidP="00B35CEE">
      <w:pPr>
        <w:pStyle w:val="Caption"/>
        <w:rPr>
          <w:lang w:val="en-GB"/>
        </w:rPr>
      </w:pPr>
      <w:r w:rsidRPr="00395191">
        <w:rPr>
          <w:lang w:val="en-GB"/>
        </w:rPr>
        <w:t xml:space="preserve">Table </w:t>
      </w:r>
      <w:r w:rsidRPr="00395191">
        <w:rPr>
          <w:b w:val="0"/>
          <w:bCs w:val="0"/>
          <w:lang w:val="en-GB"/>
        </w:rPr>
        <w:fldChar w:fldCharType="begin"/>
      </w:r>
      <w:r w:rsidRPr="00395191">
        <w:rPr>
          <w:lang w:val="en-GB"/>
        </w:rPr>
        <w:instrText xml:space="preserve"> SEQ Table \* ARABIC </w:instrText>
      </w:r>
      <w:r w:rsidRPr="00395191">
        <w:rPr>
          <w:b w:val="0"/>
          <w:bCs w:val="0"/>
          <w:lang w:val="en-GB"/>
        </w:rPr>
        <w:fldChar w:fldCharType="separate"/>
      </w:r>
      <w:r w:rsidR="0053511F">
        <w:rPr>
          <w:noProof/>
          <w:lang w:val="en-GB"/>
        </w:rPr>
        <w:t>7</w:t>
      </w:r>
      <w:r w:rsidRPr="00395191">
        <w:rPr>
          <w:b w:val="0"/>
          <w:bCs w:val="0"/>
          <w:lang w:val="en-GB"/>
        </w:rPr>
        <w:fldChar w:fldCharType="end"/>
      </w:r>
      <w:r w:rsidRPr="00395191">
        <w:rPr>
          <w:lang w:val="en-GB"/>
        </w:rPr>
        <w:t>: Wall attenuation values</w:t>
      </w:r>
    </w:p>
    <w:tbl>
      <w:tblPr>
        <w:tblStyle w:val="ECCTable-redheader"/>
        <w:tblW w:w="7498" w:type="dxa"/>
        <w:tblInd w:w="923" w:type="dxa"/>
        <w:tblLayout w:type="fixed"/>
        <w:tblLook w:val="01E0" w:firstRow="1" w:lastRow="1" w:firstColumn="1" w:lastColumn="1" w:noHBand="0" w:noVBand="0"/>
      </w:tblPr>
      <w:tblGrid>
        <w:gridCol w:w="3783"/>
        <w:gridCol w:w="3715"/>
      </w:tblGrid>
      <w:tr w:rsidR="009B03A8" w:rsidRPr="00395191" w:rsidTr="00B40F28">
        <w:trPr>
          <w:cnfStyle w:val="100000000000" w:firstRow="1" w:lastRow="0" w:firstColumn="0" w:lastColumn="0" w:oddVBand="0" w:evenVBand="0" w:oddHBand="0" w:evenHBand="0" w:firstRowFirstColumn="0" w:firstRowLastColumn="0" w:lastRowFirstColumn="0" w:lastRowLastColumn="0"/>
        </w:trPr>
        <w:tc>
          <w:tcPr>
            <w:tcW w:w="3783" w:type="dxa"/>
          </w:tcPr>
          <w:p w:rsidR="009B03A8" w:rsidRPr="00395191" w:rsidRDefault="009B03A8" w:rsidP="009B03A8">
            <w:r w:rsidRPr="00395191">
              <w:t>Wall type / material</w:t>
            </w:r>
          </w:p>
        </w:tc>
        <w:tc>
          <w:tcPr>
            <w:tcW w:w="3715" w:type="dxa"/>
          </w:tcPr>
          <w:p w:rsidR="009B03A8" w:rsidRPr="00395191" w:rsidRDefault="009B03A8" w:rsidP="009B03A8">
            <w:r w:rsidRPr="00395191">
              <w:t>Absorption @1450</w:t>
            </w:r>
            <w:r w:rsidR="00B40F28" w:rsidRPr="00395191">
              <w:t xml:space="preserve"> </w:t>
            </w:r>
            <w:r w:rsidRPr="00395191">
              <w:t>MHz</w:t>
            </w:r>
          </w:p>
        </w:tc>
      </w:tr>
      <w:tr w:rsidR="009B03A8" w:rsidRPr="00395191" w:rsidTr="00B40F28">
        <w:tc>
          <w:tcPr>
            <w:tcW w:w="3783" w:type="dxa"/>
          </w:tcPr>
          <w:p w:rsidR="009B03A8" w:rsidRPr="00395191" w:rsidRDefault="009B03A8" w:rsidP="009B03A8">
            <w:pPr>
              <w:pStyle w:val="ECCTabletext"/>
            </w:pPr>
            <w:r w:rsidRPr="00395191">
              <w:t>Lime sandstone 24 cm</w:t>
            </w:r>
          </w:p>
        </w:tc>
        <w:tc>
          <w:tcPr>
            <w:tcW w:w="3715" w:type="dxa"/>
          </w:tcPr>
          <w:p w:rsidR="009B03A8" w:rsidRPr="00395191" w:rsidRDefault="009B03A8" w:rsidP="009B03A8">
            <w:pPr>
              <w:pStyle w:val="ECCTabletext"/>
            </w:pPr>
            <w:r w:rsidRPr="00395191">
              <w:t>34 dB</w:t>
            </w:r>
          </w:p>
        </w:tc>
      </w:tr>
      <w:tr w:rsidR="009B03A8" w:rsidRPr="00395191" w:rsidTr="00B40F28">
        <w:tc>
          <w:tcPr>
            <w:tcW w:w="3783" w:type="dxa"/>
          </w:tcPr>
          <w:p w:rsidR="009B03A8" w:rsidRPr="00395191" w:rsidRDefault="009B03A8" w:rsidP="009B03A8">
            <w:pPr>
              <w:pStyle w:val="ECCTabletext"/>
            </w:pPr>
            <w:r w:rsidRPr="00395191">
              <w:t>Lime sandstone 17 cm</w:t>
            </w:r>
          </w:p>
        </w:tc>
        <w:tc>
          <w:tcPr>
            <w:tcW w:w="3715" w:type="dxa"/>
          </w:tcPr>
          <w:p w:rsidR="009B03A8" w:rsidRPr="00395191" w:rsidRDefault="009B03A8" w:rsidP="009B03A8">
            <w:pPr>
              <w:pStyle w:val="ECCTabletext"/>
            </w:pPr>
            <w:r w:rsidRPr="00395191">
              <w:t>29 dB</w:t>
            </w:r>
          </w:p>
        </w:tc>
      </w:tr>
      <w:tr w:rsidR="009B03A8" w:rsidRPr="00395191" w:rsidTr="00B40F28">
        <w:tc>
          <w:tcPr>
            <w:tcW w:w="3783" w:type="dxa"/>
          </w:tcPr>
          <w:p w:rsidR="009B03A8" w:rsidRPr="00395191" w:rsidRDefault="009B03A8" w:rsidP="009B03A8">
            <w:pPr>
              <w:pStyle w:val="ECCTabletext"/>
            </w:pPr>
            <w:proofErr w:type="spellStart"/>
            <w:r w:rsidRPr="00395191">
              <w:t>Ytong</w:t>
            </w:r>
            <w:proofErr w:type="spellEnd"/>
            <w:r w:rsidRPr="00395191">
              <w:t xml:space="preserve"> 36.5 cm</w:t>
            </w:r>
          </w:p>
        </w:tc>
        <w:tc>
          <w:tcPr>
            <w:tcW w:w="3715" w:type="dxa"/>
          </w:tcPr>
          <w:p w:rsidR="009B03A8" w:rsidRPr="00395191" w:rsidRDefault="009B03A8" w:rsidP="009B03A8">
            <w:pPr>
              <w:pStyle w:val="ECCTabletext"/>
            </w:pPr>
            <w:r w:rsidRPr="00395191">
              <w:t>23 dB</w:t>
            </w:r>
          </w:p>
        </w:tc>
      </w:tr>
      <w:tr w:rsidR="009B03A8" w:rsidRPr="00395191" w:rsidTr="00B40F28">
        <w:tc>
          <w:tcPr>
            <w:tcW w:w="3783" w:type="dxa"/>
          </w:tcPr>
          <w:p w:rsidR="009B03A8" w:rsidRPr="00395191" w:rsidRDefault="009B03A8" w:rsidP="009B03A8">
            <w:pPr>
              <w:pStyle w:val="ECCTabletext"/>
            </w:pPr>
            <w:r w:rsidRPr="00395191">
              <w:t>High hole brick 24 cm</w:t>
            </w:r>
          </w:p>
        </w:tc>
        <w:tc>
          <w:tcPr>
            <w:tcW w:w="3715" w:type="dxa"/>
          </w:tcPr>
          <w:p w:rsidR="009B03A8" w:rsidRPr="00395191" w:rsidRDefault="009B03A8" w:rsidP="009B03A8">
            <w:pPr>
              <w:pStyle w:val="ECCTabletext"/>
            </w:pPr>
            <w:r w:rsidRPr="00395191">
              <w:t>19 dB</w:t>
            </w:r>
          </w:p>
        </w:tc>
      </w:tr>
      <w:tr w:rsidR="009B03A8" w:rsidRPr="00395191" w:rsidTr="00B40F28">
        <w:tc>
          <w:tcPr>
            <w:tcW w:w="3783" w:type="dxa"/>
          </w:tcPr>
          <w:p w:rsidR="009B03A8" w:rsidRPr="00395191" w:rsidRDefault="009B03A8" w:rsidP="009B03A8">
            <w:pPr>
              <w:pStyle w:val="ECCTabletext"/>
            </w:pPr>
            <w:r w:rsidRPr="00395191">
              <w:t>Reinforced concrete 16 cm</w:t>
            </w:r>
          </w:p>
        </w:tc>
        <w:tc>
          <w:tcPr>
            <w:tcW w:w="3715" w:type="dxa"/>
          </w:tcPr>
          <w:p w:rsidR="009B03A8" w:rsidRPr="00395191" w:rsidRDefault="009B03A8" w:rsidP="009B03A8">
            <w:pPr>
              <w:pStyle w:val="ECCTabletext"/>
            </w:pPr>
            <w:r w:rsidRPr="00395191">
              <w:t>13 dB</w:t>
            </w:r>
          </w:p>
        </w:tc>
      </w:tr>
      <w:tr w:rsidR="009B03A8" w:rsidRPr="00395191" w:rsidTr="00B40F28">
        <w:tc>
          <w:tcPr>
            <w:tcW w:w="3783" w:type="dxa"/>
          </w:tcPr>
          <w:p w:rsidR="009B03A8" w:rsidRPr="00395191" w:rsidRDefault="009B03A8" w:rsidP="009B03A8">
            <w:pPr>
              <w:pStyle w:val="ECCTabletext"/>
            </w:pPr>
            <w:r w:rsidRPr="00395191">
              <w:t>Lightweight concrete 11.5 cm</w:t>
            </w:r>
          </w:p>
        </w:tc>
        <w:tc>
          <w:tcPr>
            <w:tcW w:w="3715" w:type="dxa"/>
          </w:tcPr>
          <w:p w:rsidR="009B03A8" w:rsidRPr="00395191" w:rsidRDefault="009B03A8" w:rsidP="009B03A8">
            <w:pPr>
              <w:pStyle w:val="ECCTabletext"/>
            </w:pPr>
            <w:r w:rsidRPr="00395191">
              <w:t>9 dB</w:t>
            </w:r>
          </w:p>
        </w:tc>
      </w:tr>
      <w:tr w:rsidR="009B03A8" w:rsidRPr="00395191" w:rsidTr="00B40F28">
        <w:tc>
          <w:tcPr>
            <w:tcW w:w="3783" w:type="dxa"/>
          </w:tcPr>
          <w:p w:rsidR="009B03A8" w:rsidRPr="00395191" w:rsidRDefault="009B03A8" w:rsidP="009B03A8">
            <w:pPr>
              <w:pStyle w:val="ECCTabletext"/>
            </w:pPr>
            <w:proofErr w:type="spellStart"/>
            <w:r w:rsidRPr="00395191">
              <w:t>ThermoPlane</w:t>
            </w:r>
            <w:proofErr w:type="spellEnd"/>
          </w:p>
        </w:tc>
        <w:tc>
          <w:tcPr>
            <w:tcW w:w="3715" w:type="dxa"/>
          </w:tcPr>
          <w:p w:rsidR="009B03A8" w:rsidRPr="00395191" w:rsidRDefault="009B03A8" w:rsidP="009B03A8">
            <w:pPr>
              <w:pStyle w:val="ECCTabletext"/>
            </w:pPr>
            <w:r w:rsidRPr="00395191">
              <w:t>6 dB</w:t>
            </w:r>
          </w:p>
        </w:tc>
      </w:tr>
      <w:bookmarkEnd w:id="46"/>
    </w:tbl>
    <w:p w:rsidR="00080DC6" w:rsidRPr="00395191" w:rsidRDefault="00080DC6"/>
    <w:p w:rsidR="00C44B9F" w:rsidRPr="00395191" w:rsidRDefault="00004B6D" w:rsidP="00C44B9F">
      <w:r w:rsidRPr="00395191">
        <w:rPr>
          <w:noProof/>
          <w:lang w:val="da-DK" w:eastAsia="da-DK"/>
        </w:rPr>
        <w:lastRenderedPageBreak/>
        <w:drawing>
          <wp:inline distT="0" distB="0" distL="0" distR="0" wp14:anchorId="0B46D860" wp14:editId="37E7A01C">
            <wp:extent cx="6290310" cy="4448175"/>
            <wp:effectExtent l="19050" t="19050" r="15240" b="28575"/>
            <wp:docPr id="41"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enuation 140 to 1600 MHz.png"/>
                    <pic:cNvPicPr/>
                  </pic:nvPicPr>
                  <pic:blipFill>
                    <a:blip r:embed="rId15">
                      <a:extLst>
                        <a:ext uri="{BEBA8EAE-BF5A-486C-A8C5-ECC9F3942E4B}">
                          <a14:imgProps xmlns:a14="http://schemas.microsoft.com/office/drawing/2010/main">
                            <a14:imgLayer r:embed="rId16">
                              <a14:imgEffect>
                                <a14:sharpenSoften amount="10000"/>
                              </a14:imgEffect>
                            </a14:imgLayer>
                          </a14:imgProps>
                        </a:ext>
                        <a:ext uri="{28A0092B-C50C-407E-A947-70E740481C1C}">
                          <a14:useLocalDpi xmlns:a14="http://schemas.microsoft.com/office/drawing/2010/main" val="0"/>
                        </a:ext>
                      </a:extLst>
                    </a:blip>
                    <a:stretch>
                      <a:fillRect/>
                    </a:stretch>
                  </pic:blipFill>
                  <pic:spPr>
                    <a:xfrm>
                      <a:off x="0" y="0"/>
                      <a:ext cx="6290310" cy="4448175"/>
                    </a:xfrm>
                    <a:prstGeom prst="rect">
                      <a:avLst/>
                    </a:prstGeom>
                    <a:ln>
                      <a:solidFill>
                        <a:schemeClr val="bg1">
                          <a:lumMod val="85000"/>
                        </a:schemeClr>
                      </a:solidFill>
                    </a:ln>
                  </pic:spPr>
                </pic:pic>
              </a:graphicData>
            </a:graphic>
          </wp:inline>
        </w:drawing>
      </w:r>
    </w:p>
    <w:p w:rsidR="00C44B9F" w:rsidRPr="00395191" w:rsidRDefault="00C44B9F" w:rsidP="00C44B9F">
      <w:pPr>
        <w:pStyle w:val="Caption"/>
        <w:rPr>
          <w:lang w:val="en-GB"/>
        </w:rPr>
      </w:pPr>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4</w:t>
      </w:r>
      <w:r w:rsidRPr="00395191">
        <w:rPr>
          <w:lang w:val="en-GB"/>
        </w:rPr>
        <w:fldChar w:fldCharType="end"/>
      </w:r>
      <w:r w:rsidRPr="00395191">
        <w:rPr>
          <w:lang w:val="en-GB"/>
        </w:rPr>
        <w:t>: Wall attenuation (dB) for different wall materials at 1400-1600 MHz</w:t>
      </w:r>
    </w:p>
    <w:p w:rsidR="00AA5E7E" w:rsidRPr="00395191" w:rsidRDefault="00AA5E7E" w:rsidP="00A40A0A">
      <w:r w:rsidRPr="00395191">
        <w:t xml:space="preserve">The graph </w:t>
      </w:r>
      <w:proofErr w:type="gramStart"/>
      <w:r w:rsidRPr="00395191">
        <w:t>was recalculated</w:t>
      </w:r>
      <w:proofErr w:type="gramEnd"/>
      <w:r w:rsidRPr="00395191">
        <w:t xml:space="preserve"> based on the </w:t>
      </w:r>
      <w:r w:rsidR="00A40A0A" w:rsidRPr="00395191">
        <w:t xml:space="preserve">ECC </w:t>
      </w:r>
      <w:r w:rsidRPr="00395191">
        <w:t xml:space="preserve">Report 121 </w:t>
      </w:r>
      <w:r w:rsidR="00A40A0A" w:rsidRPr="00395191">
        <w:fldChar w:fldCharType="begin"/>
      </w:r>
      <w:r w:rsidR="00A40A0A" w:rsidRPr="00395191">
        <w:instrText xml:space="preserve"> REF _Ref430003466 \r \h  \* MERGEFORMAT </w:instrText>
      </w:r>
      <w:r w:rsidR="00A40A0A" w:rsidRPr="00395191">
        <w:fldChar w:fldCharType="separate"/>
      </w:r>
      <w:r w:rsidR="0053511F">
        <w:t>[8]</w:t>
      </w:r>
      <w:r w:rsidR="00A40A0A" w:rsidRPr="00395191">
        <w:fldChar w:fldCharType="end"/>
      </w:r>
      <w:r w:rsidR="00A40A0A" w:rsidRPr="00395191">
        <w:t xml:space="preserve"> </w:t>
      </w:r>
      <w:r w:rsidRPr="00395191">
        <w:t>values. As the graphics shows, the measured values of wall loss for the materials tested range from 6 dB to about 34 dB and the majority of wall materials have an attenuation</w:t>
      </w:r>
      <w:r w:rsidR="00B40F28" w:rsidRPr="00395191">
        <w:t xml:space="preserve"> value significant above 10 dB.</w:t>
      </w:r>
    </w:p>
    <w:p w:rsidR="00AA5E7E" w:rsidRPr="00395191" w:rsidRDefault="00AA5E7E" w:rsidP="00A40A0A">
      <w:r w:rsidRPr="00395191">
        <w:t>The following values were considered in the framework of the WRC-15 in JTG 4-5-6-7 for the Macro Cases for the frequency range 1 to 3 GHz and are also considered in the calculations depending on the environment (Rural, Suburban, Urban)</w:t>
      </w:r>
      <w:r w:rsidR="00A40A0A" w:rsidRPr="00395191">
        <w:t xml:space="preserve"> </w:t>
      </w:r>
      <w:r w:rsidR="002335F7" w:rsidRPr="00395191">
        <w:t xml:space="preserve">(see </w:t>
      </w:r>
      <w:r w:rsidR="00D223B2" w:rsidRPr="00395191">
        <w:t>ITU-R Report M.2292</w:t>
      </w:r>
      <w:r w:rsidR="00435CB1" w:rsidRPr="00395191">
        <w:t xml:space="preserve"> </w:t>
      </w:r>
      <w:r w:rsidR="00435CB1" w:rsidRPr="00395191">
        <w:fldChar w:fldCharType="begin"/>
      </w:r>
      <w:r w:rsidR="00435CB1" w:rsidRPr="00395191">
        <w:instrText xml:space="preserve"> REF _Ref429995945 \r \h </w:instrText>
      </w:r>
      <w:r w:rsidR="00435CB1" w:rsidRPr="00395191">
        <w:fldChar w:fldCharType="separate"/>
      </w:r>
      <w:r w:rsidR="0053511F">
        <w:t>[14]</w:t>
      </w:r>
      <w:r w:rsidR="00435CB1" w:rsidRPr="00395191">
        <w:fldChar w:fldCharType="end"/>
      </w:r>
      <w:r w:rsidR="00435CB1" w:rsidRPr="00395191">
        <w:t>)</w:t>
      </w:r>
      <w:r w:rsidR="00B40F28" w:rsidRPr="00395191">
        <w:t>.</w:t>
      </w:r>
    </w:p>
    <w:p w:rsidR="00AA5E7E" w:rsidRPr="00395191" w:rsidRDefault="00AA5E7E" w:rsidP="00AA5E7E">
      <w:pPr>
        <w:pStyle w:val="Caption"/>
        <w:rPr>
          <w:lang w:val="en-GB"/>
        </w:rPr>
      </w:pPr>
      <w:r w:rsidRPr="00395191">
        <w:rPr>
          <w:lang w:val="en-GB"/>
        </w:rPr>
        <w:t xml:space="preserve">Table </w:t>
      </w:r>
      <w:r w:rsidRPr="00395191">
        <w:rPr>
          <w:lang w:val="en-GB"/>
        </w:rPr>
        <w:fldChar w:fldCharType="begin"/>
      </w:r>
      <w:r w:rsidRPr="00395191">
        <w:rPr>
          <w:lang w:val="en-GB"/>
        </w:rPr>
        <w:instrText xml:space="preserve"> SEQ Table \* ARABIC </w:instrText>
      </w:r>
      <w:r w:rsidRPr="00395191">
        <w:rPr>
          <w:lang w:val="en-GB"/>
        </w:rPr>
        <w:fldChar w:fldCharType="separate"/>
      </w:r>
      <w:r w:rsidR="0053511F">
        <w:rPr>
          <w:noProof/>
          <w:lang w:val="en-GB"/>
        </w:rPr>
        <w:t>8</w:t>
      </w:r>
      <w:r w:rsidRPr="00395191">
        <w:rPr>
          <w:lang w:val="en-GB"/>
        </w:rPr>
        <w:fldChar w:fldCharType="end"/>
      </w:r>
      <w:r w:rsidRPr="00395191">
        <w:rPr>
          <w:lang w:val="en-GB"/>
        </w:rPr>
        <w:t>: Wall loss attenuation</w:t>
      </w:r>
    </w:p>
    <w:tbl>
      <w:tblPr>
        <w:tblStyle w:val="ECCTable-redheader"/>
        <w:tblW w:w="5000" w:type="pct"/>
        <w:tblInd w:w="0" w:type="dxa"/>
        <w:tblLook w:val="04A0" w:firstRow="1" w:lastRow="0" w:firstColumn="1" w:lastColumn="0" w:noHBand="0" w:noVBand="1"/>
      </w:tblPr>
      <w:tblGrid>
        <w:gridCol w:w="2052"/>
        <w:gridCol w:w="2602"/>
        <w:gridCol w:w="3368"/>
        <w:gridCol w:w="1833"/>
      </w:tblGrid>
      <w:tr w:rsidR="00AA5E7E" w:rsidRPr="00395191" w:rsidTr="005A048E">
        <w:trPr>
          <w:cnfStyle w:val="100000000000" w:firstRow="1" w:lastRow="0" w:firstColumn="0" w:lastColumn="0" w:oddVBand="0" w:evenVBand="0" w:oddHBand="0" w:evenHBand="0" w:firstRowFirstColumn="0" w:firstRowLastColumn="0" w:lastRowFirstColumn="0" w:lastRowLastColumn="0"/>
        </w:trPr>
        <w:tc>
          <w:tcPr>
            <w:tcW w:w="1041" w:type="pct"/>
            <w:vAlign w:val="top"/>
          </w:tcPr>
          <w:p w:rsidR="00AA5E7E" w:rsidRPr="00395191" w:rsidRDefault="00AA5E7E" w:rsidP="00AA5E7E">
            <w:r w:rsidRPr="00395191">
              <w:t>Environment</w:t>
            </w:r>
          </w:p>
        </w:tc>
        <w:tc>
          <w:tcPr>
            <w:tcW w:w="1320" w:type="pct"/>
            <w:vAlign w:val="top"/>
          </w:tcPr>
          <w:p w:rsidR="00AA5E7E" w:rsidRPr="00395191" w:rsidRDefault="00AA5E7E" w:rsidP="00AA5E7E">
            <w:r w:rsidRPr="00395191">
              <w:t>Rural</w:t>
            </w:r>
          </w:p>
        </w:tc>
        <w:tc>
          <w:tcPr>
            <w:tcW w:w="1709" w:type="pct"/>
            <w:vAlign w:val="top"/>
          </w:tcPr>
          <w:p w:rsidR="00AA5E7E" w:rsidRPr="00395191" w:rsidRDefault="00AA5E7E" w:rsidP="00AA5E7E">
            <w:r w:rsidRPr="00395191">
              <w:t>Suburban</w:t>
            </w:r>
          </w:p>
        </w:tc>
        <w:tc>
          <w:tcPr>
            <w:tcW w:w="930" w:type="pct"/>
            <w:vAlign w:val="top"/>
          </w:tcPr>
          <w:p w:rsidR="00AA5E7E" w:rsidRPr="00395191" w:rsidRDefault="00AA5E7E" w:rsidP="00AA5E7E">
            <w:r w:rsidRPr="00395191">
              <w:t>Urban</w:t>
            </w:r>
          </w:p>
        </w:tc>
      </w:tr>
      <w:tr w:rsidR="00AA5E7E" w:rsidRPr="00395191" w:rsidTr="005A048E">
        <w:trPr>
          <w:trHeight w:val="265"/>
        </w:trPr>
        <w:tc>
          <w:tcPr>
            <w:tcW w:w="1041" w:type="pct"/>
            <w:vAlign w:val="top"/>
          </w:tcPr>
          <w:p w:rsidR="00AA5E7E" w:rsidRPr="00395191" w:rsidRDefault="00AA5E7E" w:rsidP="00AA5E7E">
            <w:r w:rsidRPr="00395191">
              <w:t>Attenuation</w:t>
            </w:r>
          </w:p>
        </w:tc>
        <w:tc>
          <w:tcPr>
            <w:tcW w:w="1320" w:type="pct"/>
            <w:vAlign w:val="top"/>
          </w:tcPr>
          <w:p w:rsidR="00AA5E7E" w:rsidRPr="00395191" w:rsidRDefault="00AA5E7E" w:rsidP="00AA5E7E">
            <w:r w:rsidRPr="00395191">
              <w:t>15 dB</w:t>
            </w:r>
          </w:p>
        </w:tc>
        <w:tc>
          <w:tcPr>
            <w:tcW w:w="1709" w:type="pct"/>
            <w:vAlign w:val="top"/>
          </w:tcPr>
          <w:p w:rsidR="00AA5E7E" w:rsidRPr="00395191" w:rsidRDefault="00AA5E7E" w:rsidP="00AA5E7E">
            <w:r w:rsidRPr="00395191">
              <w:t>20 dB</w:t>
            </w:r>
          </w:p>
        </w:tc>
        <w:tc>
          <w:tcPr>
            <w:tcW w:w="930" w:type="pct"/>
            <w:vAlign w:val="top"/>
          </w:tcPr>
          <w:p w:rsidR="00AA5E7E" w:rsidRPr="00395191" w:rsidRDefault="00AA5E7E" w:rsidP="00AA5E7E">
            <w:r w:rsidRPr="00395191">
              <w:t>20 dB</w:t>
            </w:r>
          </w:p>
        </w:tc>
      </w:tr>
    </w:tbl>
    <w:p w:rsidR="00004B6D" w:rsidRPr="00395191" w:rsidRDefault="00AA5E7E" w:rsidP="00A40A0A">
      <w:r w:rsidRPr="00395191">
        <w:t>Additional information about wall loss is also available in</w:t>
      </w:r>
      <w:r w:rsidR="00B40F28" w:rsidRPr="00395191">
        <w:t xml:space="preserve"> </w:t>
      </w:r>
      <w:r w:rsidR="00EC05C9" w:rsidRPr="00395191">
        <w:fldChar w:fldCharType="begin"/>
      </w:r>
      <w:r w:rsidR="00EC05C9" w:rsidRPr="00395191">
        <w:instrText xml:space="preserve"> REF _Ref430003733 \r \h </w:instrText>
      </w:r>
      <w:r w:rsidR="00EC05C9" w:rsidRPr="00395191">
        <w:fldChar w:fldCharType="separate"/>
      </w:r>
      <w:r w:rsidR="0053511F">
        <w:t>ANNEX 2</w:t>
      </w:r>
      <w:proofErr w:type="gramStart"/>
      <w:r w:rsidR="0053511F">
        <w:t>:</w:t>
      </w:r>
      <w:r w:rsidR="00EC05C9" w:rsidRPr="00395191">
        <w:fldChar w:fldCharType="end"/>
      </w:r>
      <w:r w:rsidRPr="00395191">
        <w:t>.</w:t>
      </w:r>
      <w:proofErr w:type="gramEnd"/>
    </w:p>
    <w:p w:rsidR="00A45944" w:rsidRPr="00395191" w:rsidRDefault="00A45944" w:rsidP="00A40A0A"/>
    <w:p w:rsidR="00C44B9F" w:rsidRPr="00395191" w:rsidRDefault="00023A1D" w:rsidP="00C44B9F">
      <w:pPr>
        <w:pStyle w:val="Heading1"/>
        <w:rPr>
          <w:lang w:val="en-GB"/>
        </w:rPr>
      </w:pPr>
      <w:bookmarkStart w:id="47" w:name="_Toc407017989"/>
      <w:r w:rsidRPr="00395191">
        <w:rPr>
          <w:lang w:val="en-GB"/>
        </w:rPr>
        <w:lastRenderedPageBreak/>
        <w:t xml:space="preserve"> </w:t>
      </w:r>
      <w:bookmarkStart w:id="48" w:name="_Toc441668038"/>
      <w:r w:rsidR="00287CC3" w:rsidRPr="00395191">
        <w:rPr>
          <w:lang w:val="en-GB"/>
        </w:rPr>
        <w:t xml:space="preserve">TECHNICAL </w:t>
      </w:r>
      <w:r w:rsidR="00C44B9F" w:rsidRPr="00395191">
        <w:rPr>
          <w:lang w:val="en-GB"/>
        </w:rPr>
        <w:t xml:space="preserve">Characteristics </w:t>
      </w:r>
      <w:r w:rsidR="00394A4D" w:rsidRPr="00395191">
        <w:rPr>
          <w:lang w:val="en-GB"/>
        </w:rPr>
        <w:t xml:space="preserve">OF SERVICES AND </w:t>
      </w:r>
      <w:r w:rsidR="00287CC3" w:rsidRPr="00395191">
        <w:rPr>
          <w:lang w:val="en-GB"/>
        </w:rPr>
        <w:t>S</w:t>
      </w:r>
      <w:r w:rsidR="00394A4D" w:rsidRPr="00395191">
        <w:rPr>
          <w:lang w:val="en-GB"/>
        </w:rPr>
        <w:t>YSTEMS</w:t>
      </w:r>
      <w:r w:rsidR="00287CC3" w:rsidRPr="00395191">
        <w:rPr>
          <w:lang w:val="en-GB"/>
        </w:rPr>
        <w:t xml:space="preserve"> USED</w:t>
      </w:r>
      <w:r w:rsidR="00C44B9F" w:rsidRPr="00395191">
        <w:rPr>
          <w:lang w:val="en-GB"/>
        </w:rPr>
        <w:t xml:space="preserve"> for the Compatibility studies in the frequency band 1</w:t>
      </w:r>
      <w:r w:rsidR="00287CB3" w:rsidRPr="00395191">
        <w:rPr>
          <w:lang w:val="en-GB"/>
        </w:rPr>
        <w:t>350</w:t>
      </w:r>
      <w:r w:rsidR="00C44B9F" w:rsidRPr="00395191">
        <w:rPr>
          <w:lang w:val="en-GB"/>
        </w:rPr>
        <w:t>-1</w:t>
      </w:r>
      <w:r w:rsidR="00287CB3" w:rsidRPr="00395191">
        <w:rPr>
          <w:lang w:val="en-GB"/>
        </w:rPr>
        <w:t>400</w:t>
      </w:r>
      <w:r w:rsidR="00C44B9F" w:rsidRPr="00395191">
        <w:rPr>
          <w:lang w:val="en-GB"/>
        </w:rPr>
        <w:t xml:space="preserve"> MHz</w:t>
      </w:r>
      <w:bookmarkEnd w:id="47"/>
      <w:bookmarkEnd w:id="48"/>
    </w:p>
    <w:p w:rsidR="00D27CF3" w:rsidRPr="00395191" w:rsidRDefault="00D27CF3" w:rsidP="00D27CF3">
      <w:pPr>
        <w:pStyle w:val="Heading2"/>
        <w:rPr>
          <w:rStyle w:val="ECCParagraph"/>
        </w:rPr>
      </w:pPr>
      <w:bookmarkStart w:id="49" w:name="_Toc441668039"/>
      <w:r w:rsidRPr="00395191">
        <w:rPr>
          <w:rStyle w:val="ECCParagraph"/>
        </w:rPr>
        <w:t>Radiolocation</w:t>
      </w:r>
      <w:bookmarkEnd w:id="49"/>
    </w:p>
    <w:p w:rsidR="00D27CF3" w:rsidRPr="00395191" w:rsidRDefault="00D27CF3" w:rsidP="00B35CEE">
      <w:r w:rsidRPr="00395191">
        <w:t xml:space="preserve">Characteristics of radiolocation radar </w:t>
      </w:r>
      <w:proofErr w:type="gramStart"/>
      <w:r w:rsidRPr="00395191">
        <w:t>are described</w:t>
      </w:r>
      <w:proofErr w:type="gramEnd"/>
      <w:r w:rsidRPr="00395191">
        <w:t xml:space="preserve"> in the Recommendation ITU-R M.1463</w:t>
      </w:r>
      <w:r w:rsidR="004574DF" w:rsidRPr="00395191">
        <w:t xml:space="preserve"> </w:t>
      </w:r>
      <w:r w:rsidR="004574DF" w:rsidRPr="00395191">
        <w:fldChar w:fldCharType="begin"/>
      </w:r>
      <w:r w:rsidR="004574DF" w:rsidRPr="00395191">
        <w:instrText xml:space="preserve"> REF _Ref414446708 \r \h </w:instrText>
      </w:r>
      <w:r w:rsidR="004574DF" w:rsidRPr="00395191">
        <w:fldChar w:fldCharType="separate"/>
      </w:r>
      <w:r w:rsidR="0053511F">
        <w:t>[9]</w:t>
      </w:r>
      <w:r w:rsidR="004574DF" w:rsidRPr="00395191">
        <w:fldChar w:fldCharType="end"/>
      </w:r>
      <w:r w:rsidRPr="00395191">
        <w:t>.</w:t>
      </w:r>
      <w:r w:rsidR="00B32F99" w:rsidRPr="00395191">
        <w:t xml:space="preserve"> The systems </w:t>
      </w:r>
      <w:r w:rsidR="00287CB3" w:rsidRPr="00395191">
        <w:t xml:space="preserve">within </w:t>
      </w:r>
      <w:r w:rsidR="00B32F99" w:rsidRPr="00395191">
        <w:t>CEPT are fixe</w:t>
      </w:r>
      <w:r w:rsidR="000F060A" w:rsidRPr="00395191">
        <w:t>d</w:t>
      </w:r>
      <w:r w:rsidR="00B32F99" w:rsidRPr="00395191">
        <w:t xml:space="preserve"> radars </w:t>
      </w:r>
      <w:r w:rsidR="00287CB3" w:rsidRPr="00395191">
        <w:t xml:space="preserve">similar to systems </w:t>
      </w:r>
      <w:r w:rsidR="00B32F99" w:rsidRPr="00395191">
        <w:t xml:space="preserve">3, </w:t>
      </w:r>
      <w:r w:rsidR="00287CB3" w:rsidRPr="00395191">
        <w:t xml:space="preserve">4 and </w:t>
      </w:r>
      <w:r w:rsidR="00B32F99" w:rsidRPr="00395191">
        <w:t>5 and shipborne radar 10.</w:t>
      </w:r>
    </w:p>
    <w:p w:rsidR="00AA5E7E" w:rsidRPr="00395191" w:rsidRDefault="00AA5E7E" w:rsidP="00AA5E7E">
      <w:pPr>
        <w:pStyle w:val="Caption"/>
        <w:rPr>
          <w:lang w:val="en-GB"/>
        </w:rPr>
      </w:pPr>
      <w:bookmarkStart w:id="50" w:name="_Ref430353706"/>
      <w:r w:rsidRPr="00395191">
        <w:rPr>
          <w:lang w:val="en-GB"/>
        </w:rPr>
        <w:t xml:space="preserve">Table </w:t>
      </w:r>
      <w:r w:rsidRPr="00395191">
        <w:rPr>
          <w:lang w:val="en-GB"/>
        </w:rPr>
        <w:fldChar w:fldCharType="begin"/>
      </w:r>
      <w:r w:rsidRPr="00395191">
        <w:rPr>
          <w:lang w:val="en-GB"/>
        </w:rPr>
        <w:instrText xml:space="preserve"> SEQ Table \* ARABIC </w:instrText>
      </w:r>
      <w:r w:rsidRPr="00395191">
        <w:rPr>
          <w:lang w:val="en-GB"/>
        </w:rPr>
        <w:fldChar w:fldCharType="separate"/>
      </w:r>
      <w:r w:rsidR="0053511F">
        <w:rPr>
          <w:noProof/>
          <w:lang w:val="en-GB"/>
        </w:rPr>
        <w:t>9</w:t>
      </w:r>
      <w:r w:rsidRPr="00395191">
        <w:rPr>
          <w:lang w:val="en-GB"/>
        </w:rPr>
        <w:fldChar w:fldCharType="end"/>
      </w:r>
      <w:bookmarkEnd w:id="50"/>
      <w:r w:rsidRPr="00395191">
        <w:rPr>
          <w:lang w:val="en-GB"/>
        </w:rPr>
        <w:t>: Radar characteristics</w:t>
      </w:r>
    </w:p>
    <w:tbl>
      <w:tblPr>
        <w:tblStyle w:val="ECCTable-redheader"/>
        <w:tblW w:w="5000" w:type="pct"/>
        <w:tblInd w:w="0" w:type="dxa"/>
        <w:tblLook w:val="01E0" w:firstRow="1" w:lastRow="1" w:firstColumn="1" w:lastColumn="1" w:noHBand="0" w:noVBand="0"/>
      </w:tblPr>
      <w:tblGrid>
        <w:gridCol w:w="2372"/>
        <w:gridCol w:w="940"/>
        <w:gridCol w:w="1686"/>
        <w:gridCol w:w="1558"/>
        <w:gridCol w:w="1557"/>
        <w:gridCol w:w="1742"/>
      </w:tblGrid>
      <w:tr w:rsidR="00287CB3" w:rsidRPr="00395191" w:rsidTr="000E09A4">
        <w:trPr>
          <w:cnfStyle w:val="100000000000" w:firstRow="1" w:lastRow="0" w:firstColumn="0" w:lastColumn="0" w:oddVBand="0" w:evenVBand="0" w:oddHBand="0" w:evenHBand="0" w:firstRowFirstColumn="0" w:firstRowLastColumn="0" w:lastRowFirstColumn="0" w:lastRowLastColumn="0"/>
        </w:trPr>
        <w:tc>
          <w:tcPr>
            <w:tcW w:w="1203" w:type="pct"/>
            <w:hideMark/>
          </w:tcPr>
          <w:p w:rsidR="00287CB3" w:rsidRPr="00395191" w:rsidRDefault="00287CB3" w:rsidP="00287CB3">
            <w:r w:rsidRPr="00395191">
              <w:t>Parameter</w:t>
            </w:r>
          </w:p>
        </w:tc>
        <w:tc>
          <w:tcPr>
            <w:tcW w:w="476" w:type="pct"/>
            <w:hideMark/>
          </w:tcPr>
          <w:p w:rsidR="00287CB3" w:rsidRPr="00395191" w:rsidRDefault="00287CB3" w:rsidP="00287CB3">
            <w:r w:rsidRPr="00395191">
              <w:t>Units</w:t>
            </w:r>
          </w:p>
        </w:tc>
        <w:tc>
          <w:tcPr>
            <w:tcW w:w="855" w:type="pct"/>
            <w:hideMark/>
          </w:tcPr>
          <w:p w:rsidR="00287CB3" w:rsidRPr="00395191" w:rsidRDefault="00287CB3" w:rsidP="00287CB3">
            <w:r w:rsidRPr="00395191">
              <w:t>System 3</w:t>
            </w:r>
          </w:p>
        </w:tc>
        <w:tc>
          <w:tcPr>
            <w:tcW w:w="790" w:type="pct"/>
          </w:tcPr>
          <w:p w:rsidR="00287CB3" w:rsidRPr="00395191" w:rsidRDefault="00287CB3" w:rsidP="00287CB3">
            <w:r w:rsidRPr="00395191">
              <w:t>System 4</w:t>
            </w:r>
          </w:p>
        </w:tc>
        <w:tc>
          <w:tcPr>
            <w:tcW w:w="790" w:type="pct"/>
            <w:hideMark/>
          </w:tcPr>
          <w:p w:rsidR="00287CB3" w:rsidRPr="00395191" w:rsidRDefault="00287CB3" w:rsidP="00287CB3">
            <w:r w:rsidRPr="00395191">
              <w:t>System 5</w:t>
            </w:r>
          </w:p>
        </w:tc>
        <w:tc>
          <w:tcPr>
            <w:tcW w:w="884" w:type="pct"/>
            <w:hideMark/>
          </w:tcPr>
          <w:p w:rsidR="00287CB3" w:rsidRPr="00395191" w:rsidRDefault="00287CB3" w:rsidP="00287CB3">
            <w:r w:rsidRPr="00395191">
              <w:t>System 10</w:t>
            </w:r>
          </w:p>
        </w:tc>
      </w:tr>
      <w:tr w:rsidR="00287CB3" w:rsidRPr="00395191" w:rsidTr="000E09A4">
        <w:tc>
          <w:tcPr>
            <w:tcW w:w="1203" w:type="pct"/>
            <w:hideMark/>
          </w:tcPr>
          <w:p w:rsidR="00287CB3" w:rsidRPr="00395191" w:rsidRDefault="00287CB3" w:rsidP="00CB7C0B">
            <w:pPr>
              <w:jc w:val="left"/>
            </w:pPr>
            <w:r w:rsidRPr="00395191">
              <w:t>Peak power into antenna</w:t>
            </w:r>
          </w:p>
        </w:tc>
        <w:tc>
          <w:tcPr>
            <w:tcW w:w="476" w:type="pct"/>
            <w:hideMark/>
          </w:tcPr>
          <w:p w:rsidR="00287CB3" w:rsidRPr="00395191" w:rsidRDefault="00287CB3" w:rsidP="00CB7C0B">
            <w:pPr>
              <w:jc w:val="left"/>
            </w:pPr>
            <w:r w:rsidRPr="00395191">
              <w:t>dBm</w:t>
            </w:r>
          </w:p>
        </w:tc>
        <w:tc>
          <w:tcPr>
            <w:tcW w:w="855" w:type="pct"/>
            <w:hideMark/>
          </w:tcPr>
          <w:p w:rsidR="00287CB3" w:rsidRPr="00395191" w:rsidRDefault="00287CB3" w:rsidP="00CB7C0B">
            <w:pPr>
              <w:jc w:val="left"/>
            </w:pPr>
            <w:r w:rsidRPr="00395191">
              <w:t>76.5</w:t>
            </w:r>
          </w:p>
        </w:tc>
        <w:tc>
          <w:tcPr>
            <w:tcW w:w="790" w:type="pct"/>
          </w:tcPr>
          <w:p w:rsidR="00287CB3" w:rsidRPr="00395191" w:rsidRDefault="00287CB3" w:rsidP="00CB7C0B">
            <w:pPr>
              <w:jc w:val="left"/>
            </w:pPr>
            <w:r w:rsidRPr="00395191">
              <w:t>80</w:t>
            </w:r>
          </w:p>
        </w:tc>
        <w:tc>
          <w:tcPr>
            <w:tcW w:w="790" w:type="pct"/>
            <w:hideMark/>
          </w:tcPr>
          <w:p w:rsidR="00287CB3" w:rsidRPr="00395191" w:rsidRDefault="00287CB3" w:rsidP="00CB7C0B">
            <w:pPr>
              <w:jc w:val="left"/>
            </w:pPr>
            <w:r w:rsidRPr="00395191">
              <w:t>73.9</w:t>
            </w:r>
          </w:p>
        </w:tc>
        <w:tc>
          <w:tcPr>
            <w:tcW w:w="884" w:type="pct"/>
            <w:hideMark/>
          </w:tcPr>
          <w:p w:rsidR="00287CB3" w:rsidRPr="00395191" w:rsidRDefault="00287CB3" w:rsidP="00CB7C0B">
            <w:pPr>
              <w:jc w:val="left"/>
            </w:pPr>
            <w:r w:rsidRPr="00395191">
              <w:t>80-85</w:t>
            </w:r>
          </w:p>
        </w:tc>
      </w:tr>
      <w:tr w:rsidR="000E09A4" w:rsidRPr="00395191" w:rsidTr="000E09A4">
        <w:tc>
          <w:tcPr>
            <w:tcW w:w="1203" w:type="pct"/>
            <w:hideMark/>
          </w:tcPr>
          <w:p w:rsidR="000E09A4" w:rsidRPr="00395191" w:rsidRDefault="000E09A4" w:rsidP="00CB7C0B">
            <w:pPr>
              <w:jc w:val="left"/>
            </w:pPr>
            <w:r w:rsidRPr="00395191">
              <w:t>Frequency range</w:t>
            </w:r>
          </w:p>
        </w:tc>
        <w:tc>
          <w:tcPr>
            <w:tcW w:w="476" w:type="pct"/>
            <w:hideMark/>
          </w:tcPr>
          <w:p w:rsidR="000E09A4" w:rsidRPr="00395191" w:rsidRDefault="000E09A4" w:rsidP="00CB7C0B">
            <w:pPr>
              <w:jc w:val="left"/>
            </w:pPr>
            <w:r w:rsidRPr="00395191">
              <w:t>MHz</w:t>
            </w:r>
          </w:p>
        </w:tc>
        <w:tc>
          <w:tcPr>
            <w:tcW w:w="855" w:type="pct"/>
          </w:tcPr>
          <w:p w:rsidR="000E09A4" w:rsidRPr="00395191" w:rsidRDefault="00EC05C9" w:rsidP="00B94CD6">
            <w:pPr>
              <w:jc w:val="left"/>
            </w:pPr>
            <w:r w:rsidRPr="00395191">
              <w:t>(Note 3)</w:t>
            </w:r>
          </w:p>
        </w:tc>
        <w:tc>
          <w:tcPr>
            <w:tcW w:w="790" w:type="pct"/>
          </w:tcPr>
          <w:p w:rsidR="000E09A4" w:rsidRPr="00395191" w:rsidRDefault="00EC05C9" w:rsidP="00B94CD6">
            <w:pPr>
              <w:jc w:val="left"/>
            </w:pPr>
            <w:r w:rsidRPr="00395191">
              <w:t>(Note 3)</w:t>
            </w:r>
          </w:p>
        </w:tc>
        <w:tc>
          <w:tcPr>
            <w:tcW w:w="790" w:type="pct"/>
            <w:hideMark/>
          </w:tcPr>
          <w:p w:rsidR="000E09A4" w:rsidRPr="00395191" w:rsidRDefault="00B40F28" w:rsidP="00B40F28">
            <w:pPr>
              <w:jc w:val="left"/>
            </w:pPr>
            <w:r w:rsidRPr="00395191">
              <w:t>1215</w:t>
            </w:r>
            <w:r w:rsidR="000E09A4" w:rsidRPr="00395191">
              <w:t>-1400</w:t>
            </w:r>
          </w:p>
        </w:tc>
        <w:tc>
          <w:tcPr>
            <w:tcW w:w="884" w:type="pct"/>
            <w:hideMark/>
          </w:tcPr>
          <w:p w:rsidR="000E09A4" w:rsidRPr="00395191" w:rsidRDefault="00B40F28" w:rsidP="00B40F28">
            <w:pPr>
              <w:jc w:val="left"/>
            </w:pPr>
            <w:r w:rsidRPr="00395191">
              <w:t>1215</w:t>
            </w:r>
            <w:r w:rsidR="000E09A4" w:rsidRPr="00395191">
              <w:t>-1400</w:t>
            </w:r>
          </w:p>
        </w:tc>
      </w:tr>
      <w:tr w:rsidR="000E09A4" w:rsidRPr="00395191" w:rsidTr="000E09A4">
        <w:tc>
          <w:tcPr>
            <w:tcW w:w="1203" w:type="pct"/>
            <w:hideMark/>
          </w:tcPr>
          <w:p w:rsidR="000E09A4" w:rsidRPr="00395191" w:rsidRDefault="000E09A4" w:rsidP="00CB7C0B">
            <w:pPr>
              <w:jc w:val="left"/>
            </w:pPr>
            <w:r w:rsidRPr="00395191">
              <w:t>Pulse duration</w:t>
            </w:r>
          </w:p>
        </w:tc>
        <w:tc>
          <w:tcPr>
            <w:tcW w:w="476" w:type="pct"/>
            <w:hideMark/>
          </w:tcPr>
          <w:p w:rsidR="000E09A4" w:rsidRPr="00395191" w:rsidRDefault="000E09A4" w:rsidP="00CB7C0B">
            <w:pPr>
              <w:jc w:val="left"/>
            </w:pPr>
            <w:r w:rsidRPr="00395191">
              <w:sym w:font="Symbol" w:char="F06D"/>
            </w:r>
            <w:r w:rsidRPr="00395191">
              <w:t>s</w:t>
            </w:r>
          </w:p>
        </w:tc>
        <w:tc>
          <w:tcPr>
            <w:tcW w:w="855" w:type="pct"/>
            <w:hideMark/>
          </w:tcPr>
          <w:p w:rsidR="000E09A4" w:rsidRPr="00395191" w:rsidRDefault="000E09A4" w:rsidP="00CB7C0B">
            <w:pPr>
              <w:jc w:val="left"/>
            </w:pPr>
            <w:r w:rsidRPr="00395191">
              <w:t xml:space="preserve">0.4; 102.4; 409.6 </w:t>
            </w:r>
            <w:r w:rsidRPr="00395191">
              <w:br/>
              <w:t>(Note 1)</w:t>
            </w:r>
          </w:p>
        </w:tc>
        <w:tc>
          <w:tcPr>
            <w:tcW w:w="790" w:type="pct"/>
          </w:tcPr>
          <w:p w:rsidR="000E09A4" w:rsidRPr="00395191" w:rsidRDefault="000E09A4" w:rsidP="00CB7C0B">
            <w:pPr>
              <w:jc w:val="left"/>
            </w:pPr>
            <w:r w:rsidRPr="00395191">
              <w:t>39 single frequency</w:t>
            </w:r>
            <w:r w:rsidRPr="00395191">
              <w:br/>
              <w:t>26 and 13 dual frequency (Note 3)</w:t>
            </w:r>
          </w:p>
        </w:tc>
        <w:tc>
          <w:tcPr>
            <w:tcW w:w="790" w:type="pct"/>
            <w:hideMark/>
          </w:tcPr>
          <w:p w:rsidR="000E09A4" w:rsidRPr="00395191" w:rsidRDefault="000E09A4" w:rsidP="00CB7C0B">
            <w:pPr>
              <w:jc w:val="left"/>
            </w:pPr>
            <w:r w:rsidRPr="00395191">
              <w:t>2 each of 51.2</w:t>
            </w:r>
            <w:r w:rsidRPr="00395191">
              <w:br/>
              <w:t>2 each of 409.6</w:t>
            </w:r>
          </w:p>
        </w:tc>
        <w:tc>
          <w:tcPr>
            <w:tcW w:w="884" w:type="pct"/>
            <w:hideMark/>
          </w:tcPr>
          <w:p w:rsidR="000E09A4" w:rsidRPr="00395191" w:rsidRDefault="000E09A4" w:rsidP="00CB7C0B">
            <w:pPr>
              <w:jc w:val="left"/>
            </w:pPr>
            <w:r w:rsidRPr="00395191">
              <w:t>0.5 to 100</w:t>
            </w:r>
          </w:p>
        </w:tc>
      </w:tr>
      <w:tr w:rsidR="000E09A4" w:rsidRPr="00395191" w:rsidTr="000E09A4">
        <w:trPr>
          <w:trHeight w:val="33"/>
        </w:trPr>
        <w:tc>
          <w:tcPr>
            <w:tcW w:w="1203" w:type="pct"/>
            <w:hideMark/>
          </w:tcPr>
          <w:p w:rsidR="000E09A4" w:rsidRPr="00395191" w:rsidRDefault="000E09A4" w:rsidP="00CB7C0B">
            <w:pPr>
              <w:jc w:val="left"/>
            </w:pPr>
            <w:r w:rsidRPr="00395191">
              <w:t xml:space="preserve">Pulse repetition rate </w:t>
            </w:r>
          </w:p>
        </w:tc>
        <w:tc>
          <w:tcPr>
            <w:tcW w:w="476" w:type="pct"/>
            <w:hideMark/>
          </w:tcPr>
          <w:p w:rsidR="000E09A4" w:rsidRPr="00395191" w:rsidRDefault="000E09A4" w:rsidP="00CB7C0B">
            <w:pPr>
              <w:jc w:val="left"/>
            </w:pPr>
            <w:proofErr w:type="spellStart"/>
            <w:r w:rsidRPr="00395191">
              <w:t>pps</w:t>
            </w:r>
            <w:proofErr w:type="spellEnd"/>
          </w:p>
        </w:tc>
        <w:tc>
          <w:tcPr>
            <w:tcW w:w="855" w:type="pct"/>
            <w:hideMark/>
          </w:tcPr>
          <w:p w:rsidR="000E09A4" w:rsidRPr="00395191" w:rsidRDefault="000E09A4" w:rsidP="00CB7C0B">
            <w:pPr>
              <w:jc w:val="left"/>
            </w:pPr>
            <w:r w:rsidRPr="00395191">
              <w:t>200-272 long-range</w:t>
            </w:r>
            <w:r w:rsidRPr="00395191">
              <w:br/>
              <w:t>400-554 short-range</w:t>
            </w:r>
          </w:p>
        </w:tc>
        <w:tc>
          <w:tcPr>
            <w:tcW w:w="790" w:type="pct"/>
          </w:tcPr>
          <w:p w:rsidR="000E09A4" w:rsidRPr="00395191" w:rsidRDefault="000E09A4" w:rsidP="00CB7C0B">
            <w:pPr>
              <w:jc w:val="left"/>
            </w:pPr>
            <w:r w:rsidRPr="00395191">
              <w:t>774</w:t>
            </w:r>
            <w:r w:rsidRPr="00395191">
              <w:br/>
              <w:t>average</w:t>
            </w:r>
          </w:p>
        </w:tc>
        <w:tc>
          <w:tcPr>
            <w:tcW w:w="790" w:type="pct"/>
            <w:hideMark/>
          </w:tcPr>
          <w:p w:rsidR="000E09A4" w:rsidRPr="00395191" w:rsidRDefault="000E09A4" w:rsidP="00CB7C0B">
            <w:pPr>
              <w:jc w:val="left"/>
            </w:pPr>
            <w:r w:rsidRPr="00395191">
              <w:t>240-748</w:t>
            </w:r>
          </w:p>
        </w:tc>
        <w:tc>
          <w:tcPr>
            <w:tcW w:w="884" w:type="pct"/>
            <w:hideMark/>
          </w:tcPr>
          <w:p w:rsidR="000E09A4" w:rsidRPr="00395191" w:rsidRDefault="000E09A4" w:rsidP="00CB7C0B">
            <w:pPr>
              <w:jc w:val="left"/>
            </w:pPr>
            <w:r w:rsidRPr="00395191">
              <w:t>100 to 10 000</w:t>
            </w:r>
          </w:p>
        </w:tc>
      </w:tr>
      <w:tr w:rsidR="000E09A4" w:rsidRPr="00395191" w:rsidTr="000E09A4">
        <w:tc>
          <w:tcPr>
            <w:tcW w:w="1203" w:type="pct"/>
            <w:hideMark/>
          </w:tcPr>
          <w:p w:rsidR="000E09A4" w:rsidRPr="00395191" w:rsidRDefault="000E09A4" w:rsidP="00CB7C0B">
            <w:pPr>
              <w:jc w:val="left"/>
            </w:pPr>
            <w:r w:rsidRPr="00395191">
              <w:t>Chirp bandwidth for frequency modulated (chirped) pulses</w:t>
            </w:r>
          </w:p>
        </w:tc>
        <w:tc>
          <w:tcPr>
            <w:tcW w:w="476" w:type="pct"/>
            <w:hideMark/>
          </w:tcPr>
          <w:p w:rsidR="000E09A4" w:rsidRPr="00395191" w:rsidRDefault="000E09A4" w:rsidP="00CB7C0B">
            <w:pPr>
              <w:jc w:val="left"/>
            </w:pPr>
            <w:r w:rsidRPr="00395191">
              <w:t>MHz</w:t>
            </w:r>
          </w:p>
        </w:tc>
        <w:tc>
          <w:tcPr>
            <w:tcW w:w="855" w:type="pct"/>
            <w:hideMark/>
          </w:tcPr>
          <w:p w:rsidR="000E09A4" w:rsidRPr="00395191" w:rsidRDefault="000E09A4" w:rsidP="00CB7C0B">
            <w:pPr>
              <w:jc w:val="left"/>
            </w:pPr>
            <w:r w:rsidRPr="00395191">
              <w:t>2.5 for 102.4 </w:t>
            </w:r>
            <w:r w:rsidRPr="00395191">
              <w:sym w:font="Symbol" w:char="F06D"/>
            </w:r>
            <w:r w:rsidRPr="00395191">
              <w:t>s</w:t>
            </w:r>
            <w:r w:rsidRPr="00395191">
              <w:br/>
              <w:t>0.625 for 409.6 </w:t>
            </w:r>
            <w:r w:rsidRPr="00395191">
              <w:sym w:font="Symbol" w:char="F06D"/>
            </w:r>
            <w:r w:rsidRPr="00395191">
              <w:t>s</w:t>
            </w:r>
          </w:p>
        </w:tc>
        <w:tc>
          <w:tcPr>
            <w:tcW w:w="790" w:type="pct"/>
          </w:tcPr>
          <w:p w:rsidR="000E09A4" w:rsidRPr="00395191" w:rsidRDefault="000E09A4" w:rsidP="00CB7C0B">
            <w:pPr>
              <w:jc w:val="left"/>
            </w:pPr>
            <w:r w:rsidRPr="00395191">
              <w:t>Not applicable</w:t>
            </w:r>
          </w:p>
        </w:tc>
        <w:tc>
          <w:tcPr>
            <w:tcW w:w="790" w:type="pct"/>
            <w:hideMark/>
          </w:tcPr>
          <w:p w:rsidR="000E09A4" w:rsidRPr="00395191" w:rsidRDefault="000E09A4" w:rsidP="00CB7C0B">
            <w:pPr>
              <w:jc w:val="left"/>
            </w:pPr>
            <w:r w:rsidRPr="00395191">
              <w:t xml:space="preserve">1.25 </w:t>
            </w:r>
          </w:p>
        </w:tc>
        <w:tc>
          <w:tcPr>
            <w:tcW w:w="884" w:type="pct"/>
            <w:hideMark/>
          </w:tcPr>
          <w:p w:rsidR="000E09A4" w:rsidRPr="00395191" w:rsidRDefault="000E09A4" w:rsidP="00CB7C0B">
            <w:pPr>
              <w:jc w:val="left"/>
            </w:pPr>
            <w:r w:rsidRPr="00395191">
              <w:t>2</w:t>
            </w:r>
          </w:p>
        </w:tc>
      </w:tr>
      <w:tr w:rsidR="000E09A4" w:rsidRPr="00395191" w:rsidTr="000E09A4">
        <w:tc>
          <w:tcPr>
            <w:tcW w:w="1203" w:type="pct"/>
            <w:hideMark/>
          </w:tcPr>
          <w:p w:rsidR="000E09A4" w:rsidRPr="00395191" w:rsidRDefault="000E09A4" w:rsidP="00CB7C0B">
            <w:pPr>
              <w:jc w:val="left"/>
            </w:pPr>
            <w:r w:rsidRPr="00395191">
              <w:t>Phase-coded sub</w:t>
            </w:r>
            <w:r w:rsidRPr="00395191">
              <w:noBreakHyphen/>
              <w:t xml:space="preserve">pulse width </w:t>
            </w:r>
          </w:p>
        </w:tc>
        <w:tc>
          <w:tcPr>
            <w:tcW w:w="476" w:type="pct"/>
            <w:hideMark/>
          </w:tcPr>
          <w:p w:rsidR="000E09A4" w:rsidRPr="00395191" w:rsidRDefault="000E09A4" w:rsidP="00CB7C0B">
            <w:pPr>
              <w:jc w:val="left"/>
            </w:pPr>
            <w:r w:rsidRPr="00395191">
              <w:sym w:font="Symbol" w:char="F06D"/>
            </w:r>
            <w:r w:rsidRPr="00395191">
              <w:t>s</w:t>
            </w:r>
          </w:p>
        </w:tc>
        <w:tc>
          <w:tcPr>
            <w:tcW w:w="855" w:type="pct"/>
            <w:hideMark/>
          </w:tcPr>
          <w:p w:rsidR="000E09A4" w:rsidRPr="00395191" w:rsidRDefault="000E09A4" w:rsidP="00CB7C0B">
            <w:pPr>
              <w:jc w:val="left"/>
            </w:pPr>
            <w:r w:rsidRPr="00395191">
              <w:t>Not applicable</w:t>
            </w:r>
          </w:p>
        </w:tc>
        <w:tc>
          <w:tcPr>
            <w:tcW w:w="790" w:type="pct"/>
          </w:tcPr>
          <w:p w:rsidR="000E09A4" w:rsidRPr="00395191" w:rsidRDefault="000E09A4" w:rsidP="00CB7C0B">
            <w:pPr>
              <w:jc w:val="left"/>
            </w:pPr>
            <w:r w:rsidRPr="00395191">
              <w:t>1</w:t>
            </w:r>
          </w:p>
        </w:tc>
        <w:tc>
          <w:tcPr>
            <w:tcW w:w="790" w:type="pct"/>
            <w:hideMark/>
          </w:tcPr>
          <w:p w:rsidR="000E09A4" w:rsidRPr="00395191" w:rsidRDefault="000E09A4" w:rsidP="00CB7C0B">
            <w:pPr>
              <w:jc w:val="left"/>
              <w:rPr>
                <w:highlight w:val="yellow"/>
              </w:rPr>
            </w:pPr>
            <w:r w:rsidRPr="00395191">
              <w:t>Not applicable</w:t>
            </w:r>
          </w:p>
        </w:tc>
        <w:tc>
          <w:tcPr>
            <w:tcW w:w="884" w:type="pct"/>
            <w:hideMark/>
          </w:tcPr>
          <w:p w:rsidR="000E09A4" w:rsidRPr="00395191" w:rsidRDefault="000E09A4" w:rsidP="00CB7C0B">
            <w:pPr>
              <w:jc w:val="left"/>
            </w:pPr>
            <w:r w:rsidRPr="00395191">
              <w:t>Not applicable</w:t>
            </w:r>
          </w:p>
        </w:tc>
      </w:tr>
      <w:tr w:rsidR="000E09A4" w:rsidRPr="00395191" w:rsidTr="000E09A4">
        <w:tc>
          <w:tcPr>
            <w:tcW w:w="1203" w:type="pct"/>
            <w:hideMark/>
          </w:tcPr>
          <w:p w:rsidR="000E09A4" w:rsidRPr="00395191" w:rsidRDefault="000E09A4" w:rsidP="00CB7C0B">
            <w:pPr>
              <w:jc w:val="left"/>
            </w:pPr>
            <w:r w:rsidRPr="00395191">
              <w:t>Compression ratio</w:t>
            </w:r>
          </w:p>
        </w:tc>
        <w:tc>
          <w:tcPr>
            <w:tcW w:w="476" w:type="pct"/>
          </w:tcPr>
          <w:p w:rsidR="000E09A4" w:rsidRPr="00395191" w:rsidRDefault="000E09A4" w:rsidP="00CB7C0B">
            <w:pPr>
              <w:jc w:val="left"/>
            </w:pPr>
          </w:p>
        </w:tc>
        <w:tc>
          <w:tcPr>
            <w:tcW w:w="855" w:type="pct"/>
            <w:hideMark/>
          </w:tcPr>
          <w:p w:rsidR="000E09A4" w:rsidRPr="00395191" w:rsidRDefault="000E09A4" w:rsidP="00CB7C0B">
            <w:pPr>
              <w:jc w:val="left"/>
            </w:pPr>
            <w:r w:rsidRPr="00395191">
              <w:t>256:1 for both pulses</w:t>
            </w:r>
          </w:p>
        </w:tc>
        <w:tc>
          <w:tcPr>
            <w:tcW w:w="790" w:type="pct"/>
          </w:tcPr>
          <w:p w:rsidR="000E09A4" w:rsidRPr="00395191" w:rsidRDefault="000E09A4" w:rsidP="00CB7C0B">
            <w:pPr>
              <w:jc w:val="left"/>
            </w:pPr>
          </w:p>
        </w:tc>
        <w:tc>
          <w:tcPr>
            <w:tcW w:w="790" w:type="pct"/>
            <w:hideMark/>
          </w:tcPr>
          <w:p w:rsidR="000E09A4" w:rsidRPr="00395191" w:rsidRDefault="000E09A4" w:rsidP="00CB7C0B">
            <w:pPr>
              <w:jc w:val="left"/>
            </w:pPr>
            <w:r w:rsidRPr="00395191">
              <w:t>64:1 and 256:1</w:t>
            </w:r>
          </w:p>
        </w:tc>
        <w:tc>
          <w:tcPr>
            <w:tcW w:w="884" w:type="pct"/>
            <w:hideMark/>
          </w:tcPr>
          <w:p w:rsidR="000E09A4" w:rsidRPr="00395191" w:rsidRDefault="000E09A4" w:rsidP="00CB7C0B">
            <w:pPr>
              <w:jc w:val="left"/>
            </w:pPr>
            <w:r w:rsidRPr="00395191">
              <w:t>Up to 200</w:t>
            </w:r>
          </w:p>
        </w:tc>
      </w:tr>
      <w:tr w:rsidR="000E09A4" w:rsidRPr="00395191" w:rsidTr="000E09A4">
        <w:tc>
          <w:tcPr>
            <w:tcW w:w="1203" w:type="pct"/>
            <w:hideMark/>
          </w:tcPr>
          <w:p w:rsidR="000E09A4" w:rsidRPr="00395191" w:rsidRDefault="000E09A4" w:rsidP="00CB7C0B">
            <w:pPr>
              <w:jc w:val="left"/>
            </w:pPr>
            <w:r w:rsidRPr="00395191">
              <w:t xml:space="preserve">RF emission bandwidth (3 dB) </w:t>
            </w:r>
          </w:p>
        </w:tc>
        <w:tc>
          <w:tcPr>
            <w:tcW w:w="476" w:type="pct"/>
            <w:hideMark/>
          </w:tcPr>
          <w:p w:rsidR="000E09A4" w:rsidRPr="00395191" w:rsidRDefault="000E09A4" w:rsidP="00CB7C0B">
            <w:pPr>
              <w:jc w:val="left"/>
            </w:pPr>
            <w:r w:rsidRPr="00395191">
              <w:t>MHz</w:t>
            </w:r>
          </w:p>
        </w:tc>
        <w:tc>
          <w:tcPr>
            <w:tcW w:w="855" w:type="pct"/>
            <w:hideMark/>
          </w:tcPr>
          <w:p w:rsidR="000E09A4" w:rsidRPr="00395191" w:rsidRDefault="000E09A4" w:rsidP="00CB7C0B">
            <w:pPr>
              <w:jc w:val="left"/>
            </w:pPr>
            <w:r w:rsidRPr="00395191">
              <w:t>2.2; 2.3; 0.58</w:t>
            </w:r>
          </w:p>
        </w:tc>
        <w:tc>
          <w:tcPr>
            <w:tcW w:w="790" w:type="pct"/>
          </w:tcPr>
          <w:p w:rsidR="000E09A4" w:rsidRPr="00395191" w:rsidRDefault="000E09A4" w:rsidP="00CB7C0B">
            <w:pPr>
              <w:jc w:val="left"/>
            </w:pPr>
            <w:r w:rsidRPr="00395191">
              <w:t>1</w:t>
            </w:r>
          </w:p>
        </w:tc>
        <w:tc>
          <w:tcPr>
            <w:tcW w:w="790" w:type="pct"/>
            <w:hideMark/>
          </w:tcPr>
          <w:p w:rsidR="000E09A4" w:rsidRPr="00395191" w:rsidRDefault="000E09A4" w:rsidP="00CB7C0B">
            <w:pPr>
              <w:jc w:val="left"/>
            </w:pPr>
            <w:r w:rsidRPr="00395191">
              <w:t>0.625 or 1.25</w:t>
            </w:r>
          </w:p>
        </w:tc>
        <w:tc>
          <w:tcPr>
            <w:tcW w:w="884" w:type="pct"/>
            <w:hideMark/>
          </w:tcPr>
          <w:p w:rsidR="000E09A4" w:rsidRPr="00395191" w:rsidRDefault="000E09A4" w:rsidP="00CB7C0B">
            <w:pPr>
              <w:jc w:val="left"/>
            </w:pPr>
            <w:r w:rsidRPr="00395191">
              <w:t>3</w:t>
            </w:r>
          </w:p>
        </w:tc>
      </w:tr>
      <w:tr w:rsidR="000E09A4" w:rsidRPr="00395191" w:rsidTr="000E09A4">
        <w:tc>
          <w:tcPr>
            <w:tcW w:w="1203" w:type="pct"/>
            <w:hideMark/>
          </w:tcPr>
          <w:p w:rsidR="000E09A4" w:rsidRPr="00395191" w:rsidRDefault="000E09A4" w:rsidP="00CB7C0B">
            <w:pPr>
              <w:jc w:val="left"/>
            </w:pPr>
            <w:r w:rsidRPr="00395191">
              <w:t>Output device</w:t>
            </w:r>
          </w:p>
        </w:tc>
        <w:tc>
          <w:tcPr>
            <w:tcW w:w="476" w:type="pct"/>
          </w:tcPr>
          <w:p w:rsidR="000E09A4" w:rsidRPr="00395191" w:rsidRDefault="000E09A4" w:rsidP="00CB7C0B">
            <w:pPr>
              <w:jc w:val="left"/>
            </w:pPr>
          </w:p>
        </w:tc>
        <w:tc>
          <w:tcPr>
            <w:tcW w:w="855" w:type="pct"/>
            <w:hideMark/>
          </w:tcPr>
          <w:p w:rsidR="000E09A4" w:rsidRPr="00395191" w:rsidRDefault="000E09A4" w:rsidP="00CB7C0B">
            <w:pPr>
              <w:jc w:val="left"/>
            </w:pPr>
            <w:r w:rsidRPr="00395191">
              <w:t>Transistor</w:t>
            </w:r>
          </w:p>
        </w:tc>
        <w:tc>
          <w:tcPr>
            <w:tcW w:w="790" w:type="pct"/>
          </w:tcPr>
          <w:p w:rsidR="000E09A4" w:rsidRPr="00395191" w:rsidRDefault="000E09A4" w:rsidP="00CB7C0B">
            <w:pPr>
              <w:jc w:val="left"/>
            </w:pPr>
            <w:r w:rsidRPr="00395191">
              <w:t>Cross-field amplifier</w:t>
            </w:r>
          </w:p>
        </w:tc>
        <w:tc>
          <w:tcPr>
            <w:tcW w:w="790" w:type="pct"/>
            <w:hideMark/>
          </w:tcPr>
          <w:p w:rsidR="000E09A4" w:rsidRPr="00395191" w:rsidRDefault="000E09A4" w:rsidP="00CB7C0B">
            <w:pPr>
              <w:jc w:val="left"/>
            </w:pPr>
            <w:r w:rsidRPr="00395191">
              <w:t>Transistor</w:t>
            </w:r>
          </w:p>
        </w:tc>
        <w:tc>
          <w:tcPr>
            <w:tcW w:w="884" w:type="pct"/>
            <w:hideMark/>
          </w:tcPr>
          <w:p w:rsidR="000E09A4" w:rsidRPr="00395191" w:rsidRDefault="000E09A4" w:rsidP="00CB7C0B">
            <w:pPr>
              <w:jc w:val="left"/>
            </w:pPr>
            <w:r w:rsidRPr="00395191">
              <w:t>Transistor</w:t>
            </w:r>
          </w:p>
        </w:tc>
      </w:tr>
      <w:tr w:rsidR="000E09A4" w:rsidRPr="00395191" w:rsidTr="000E09A4">
        <w:tc>
          <w:tcPr>
            <w:tcW w:w="1203" w:type="pct"/>
            <w:hideMark/>
          </w:tcPr>
          <w:p w:rsidR="000E09A4" w:rsidRPr="00395191" w:rsidRDefault="000E09A4" w:rsidP="00CB7C0B">
            <w:pPr>
              <w:jc w:val="left"/>
            </w:pPr>
            <w:r w:rsidRPr="00395191">
              <w:t>Antenna type</w:t>
            </w:r>
          </w:p>
        </w:tc>
        <w:tc>
          <w:tcPr>
            <w:tcW w:w="476" w:type="pct"/>
          </w:tcPr>
          <w:p w:rsidR="000E09A4" w:rsidRPr="00395191" w:rsidRDefault="000E09A4" w:rsidP="00CB7C0B">
            <w:pPr>
              <w:jc w:val="left"/>
            </w:pPr>
          </w:p>
        </w:tc>
        <w:tc>
          <w:tcPr>
            <w:tcW w:w="855" w:type="pct"/>
            <w:hideMark/>
          </w:tcPr>
          <w:p w:rsidR="000E09A4" w:rsidRPr="00395191" w:rsidRDefault="000E09A4" w:rsidP="00CB7C0B">
            <w:pPr>
              <w:jc w:val="left"/>
            </w:pPr>
            <w:r w:rsidRPr="00395191">
              <w:t>Rotating phased array</w:t>
            </w:r>
          </w:p>
        </w:tc>
        <w:tc>
          <w:tcPr>
            <w:tcW w:w="790" w:type="pct"/>
          </w:tcPr>
          <w:p w:rsidR="000E09A4" w:rsidRPr="00395191" w:rsidRDefault="000E09A4" w:rsidP="00CB7C0B">
            <w:pPr>
              <w:jc w:val="left"/>
            </w:pPr>
            <w:r w:rsidRPr="00395191">
              <w:t>Parabolic cylinder</w:t>
            </w:r>
          </w:p>
        </w:tc>
        <w:tc>
          <w:tcPr>
            <w:tcW w:w="790" w:type="pct"/>
            <w:hideMark/>
          </w:tcPr>
          <w:p w:rsidR="000E09A4" w:rsidRPr="00395191" w:rsidRDefault="000E09A4" w:rsidP="00CB7C0B">
            <w:pPr>
              <w:jc w:val="left"/>
            </w:pPr>
            <w:r w:rsidRPr="00395191">
              <w:t>Planar array with elevation beam steering</w:t>
            </w:r>
          </w:p>
        </w:tc>
        <w:tc>
          <w:tcPr>
            <w:tcW w:w="884" w:type="pct"/>
            <w:hideMark/>
          </w:tcPr>
          <w:p w:rsidR="000E09A4" w:rsidRPr="00395191" w:rsidRDefault="000E09A4" w:rsidP="00CB7C0B">
            <w:pPr>
              <w:jc w:val="left"/>
            </w:pPr>
            <w:r w:rsidRPr="00395191">
              <w:t>Phased array</w:t>
            </w:r>
          </w:p>
        </w:tc>
      </w:tr>
      <w:tr w:rsidR="000E09A4" w:rsidRPr="00395191" w:rsidTr="000E09A4">
        <w:tc>
          <w:tcPr>
            <w:tcW w:w="1203" w:type="pct"/>
            <w:hideMark/>
          </w:tcPr>
          <w:p w:rsidR="000E09A4" w:rsidRPr="00395191" w:rsidRDefault="000E09A4" w:rsidP="00CB7C0B">
            <w:pPr>
              <w:jc w:val="left"/>
            </w:pPr>
            <w:r w:rsidRPr="00395191">
              <w:t>Antenna polarisation</w:t>
            </w:r>
          </w:p>
        </w:tc>
        <w:tc>
          <w:tcPr>
            <w:tcW w:w="476" w:type="pct"/>
          </w:tcPr>
          <w:p w:rsidR="000E09A4" w:rsidRPr="00395191" w:rsidRDefault="000E09A4" w:rsidP="00CB7C0B">
            <w:pPr>
              <w:jc w:val="left"/>
            </w:pPr>
          </w:p>
        </w:tc>
        <w:tc>
          <w:tcPr>
            <w:tcW w:w="855" w:type="pct"/>
            <w:hideMark/>
          </w:tcPr>
          <w:p w:rsidR="000E09A4" w:rsidRPr="00395191" w:rsidRDefault="000E09A4" w:rsidP="00CB7C0B">
            <w:pPr>
              <w:jc w:val="left"/>
            </w:pPr>
            <w:r w:rsidRPr="00395191">
              <w:t>Horizontal</w:t>
            </w:r>
          </w:p>
        </w:tc>
        <w:tc>
          <w:tcPr>
            <w:tcW w:w="790" w:type="pct"/>
          </w:tcPr>
          <w:p w:rsidR="000E09A4" w:rsidRPr="00395191" w:rsidRDefault="000E09A4" w:rsidP="00CB7C0B">
            <w:pPr>
              <w:jc w:val="left"/>
            </w:pPr>
            <w:r w:rsidRPr="00395191">
              <w:t>Vertical</w:t>
            </w:r>
          </w:p>
        </w:tc>
        <w:tc>
          <w:tcPr>
            <w:tcW w:w="790" w:type="pct"/>
            <w:hideMark/>
          </w:tcPr>
          <w:p w:rsidR="000E09A4" w:rsidRPr="00395191" w:rsidRDefault="000E09A4" w:rsidP="00CB7C0B">
            <w:pPr>
              <w:jc w:val="left"/>
            </w:pPr>
            <w:r w:rsidRPr="00395191">
              <w:t>Horizontal</w:t>
            </w:r>
          </w:p>
        </w:tc>
        <w:tc>
          <w:tcPr>
            <w:tcW w:w="884" w:type="pct"/>
            <w:hideMark/>
          </w:tcPr>
          <w:p w:rsidR="000E09A4" w:rsidRPr="00395191" w:rsidRDefault="000E09A4" w:rsidP="00CB7C0B">
            <w:pPr>
              <w:jc w:val="left"/>
            </w:pPr>
            <w:r w:rsidRPr="00395191">
              <w:t>Vertical</w:t>
            </w:r>
          </w:p>
        </w:tc>
      </w:tr>
      <w:tr w:rsidR="000E09A4" w:rsidRPr="00395191" w:rsidTr="000E09A4">
        <w:tc>
          <w:tcPr>
            <w:tcW w:w="1203" w:type="pct"/>
            <w:hideMark/>
          </w:tcPr>
          <w:p w:rsidR="000E09A4" w:rsidRPr="00395191" w:rsidRDefault="000E09A4" w:rsidP="00CB7C0B">
            <w:pPr>
              <w:jc w:val="left"/>
            </w:pPr>
            <w:r w:rsidRPr="00395191">
              <w:t>Antenna maximum gain</w:t>
            </w:r>
          </w:p>
        </w:tc>
        <w:tc>
          <w:tcPr>
            <w:tcW w:w="476" w:type="pct"/>
            <w:hideMark/>
          </w:tcPr>
          <w:p w:rsidR="000E09A4" w:rsidRPr="00395191" w:rsidRDefault="000E09A4" w:rsidP="00CB7C0B">
            <w:pPr>
              <w:jc w:val="left"/>
            </w:pPr>
            <w:r w:rsidRPr="00395191">
              <w:t>dBi</w:t>
            </w:r>
          </w:p>
        </w:tc>
        <w:tc>
          <w:tcPr>
            <w:tcW w:w="855" w:type="pct"/>
            <w:hideMark/>
          </w:tcPr>
          <w:p w:rsidR="000E09A4" w:rsidRPr="00395191" w:rsidRDefault="000E09A4" w:rsidP="00CB7C0B">
            <w:pPr>
              <w:jc w:val="left"/>
            </w:pPr>
            <w:r w:rsidRPr="00395191">
              <w:t>38.9, transmit</w:t>
            </w:r>
            <w:r w:rsidRPr="00395191">
              <w:br/>
              <w:t>38.2, receive</w:t>
            </w:r>
          </w:p>
        </w:tc>
        <w:tc>
          <w:tcPr>
            <w:tcW w:w="790" w:type="pct"/>
          </w:tcPr>
          <w:p w:rsidR="000E09A4" w:rsidRPr="00395191" w:rsidRDefault="000E09A4" w:rsidP="00CB7C0B">
            <w:pPr>
              <w:jc w:val="left"/>
            </w:pPr>
            <w:r w:rsidRPr="00395191">
              <w:t>32.5</w:t>
            </w:r>
          </w:p>
        </w:tc>
        <w:tc>
          <w:tcPr>
            <w:tcW w:w="790" w:type="pct"/>
            <w:hideMark/>
          </w:tcPr>
          <w:p w:rsidR="000E09A4" w:rsidRPr="00395191" w:rsidRDefault="000E09A4" w:rsidP="00CB7C0B">
            <w:pPr>
              <w:jc w:val="left"/>
            </w:pPr>
            <w:r w:rsidRPr="00395191">
              <w:t>38.5</w:t>
            </w:r>
          </w:p>
        </w:tc>
        <w:tc>
          <w:tcPr>
            <w:tcW w:w="884" w:type="pct"/>
            <w:hideMark/>
          </w:tcPr>
          <w:p w:rsidR="000E09A4" w:rsidRPr="00395191" w:rsidRDefault="000E09A4" w:rsidP="00CB7C0B">
            <w:pPr>
              <w:jc w:val="left"/>
            </w:pPr>
            <w:r w:rsidRPr="00395191">
              <w:t>35-40</w:t>
            </w:r>
          </w:p>
        </w:tc>
      </w:tr>
      <w:tr w:rsidR="000E09A4" w:rsidRPr="00395191" w:rsidTr="000E09A4">
        <w:tc>
          <w:tcPr>
            <w:tcW w:w="1203" w:type="pct"/>
            <w:hideMark/>
          </w:tcPr>
          <w:p w:rsidR="000E09A4" w:rsidRPr="00395191" w:rsidRDefault="000E09A4" w:rsidP="00CB7C0B">
            <w:pPr>
              <w:jc w:val="left"/>
            </w:pPr>
            <w:r w:rsidRPr="00395191">
              <w:t xml:space="preserve">Antenna elevation beamwidth </w:t>
            </w:r>
          </w:p>
        </w:tc>
        <w:tc>
          <w:tcPr>
            <w:tcW w:w="476" w:type="pct"/>
            <w:hideMark/>
          </w:tcPr>
          <w:p w:rsidR="000E09A4" w:rsidRPr="00395191" w:rsidRDefault="000E09A4" w:rsidP="00CB7C0B">
            <w:pPr>
              <w:jc w:val="left"/>
            </w:pPr>
            <w:r w:rsidRPr="00395191">
              <w:t>degrees</w:t>
            </w:r>
          </w:p>
        </w:tc>
        <w:tc>
          <w:tcPr>
            <w:tcW w:w="855" w:type="pct"/>
            <w:hideMark/>
          </w:tcPr>
          <w:p w:rsidR="000E09A4" w:rsidRPr="00395191" w:rsidRDefault="000E09A4" w:rsidP="00CB7C0B">
            <w:pPr>
              <w:jc w:val="left"/>
            </w:pPr>
            <w:r w:rsidRPr="00395191">
              <w:t>1.3</w:t>
            </w:r>
          </w:p>
        </w:tc>
        <w:tc>
          <w:tcPr>
            <w:tcW w:w="790" w:type="pct"/>
          </w:tcPr>
          <w:p w:rsidR="000E09A4" w:rsidRPr="00395191" w:rsidRDefault="000E09A4" w:rsidP="00CB7C0B">
            <w:pPr>
              <w:jc w:val="left"/>
            </w:pPr>
            <w:r w:rsidRPr="00395191">
              <w:t>4.5 shaped to 40</w:t>
            </w:r>
          </w:p>
        </w:tc>
        <w:tc>
          <w:tcPr>
            <w:tcW w:w="790" w:type="pct"/>
            <w:hideMark/>
          </w:tcPr>
          <w:p w:rsidR="000E09A4" w:rsidRPr="00395191" w:rsidRDefault="000E09A4" w:rsidP="00CB7C0B">
            <w:pPr>
              <w:jc w:val="left"/>
            </w:pPr>
            <w:r w:rsidRPr="00395191">
              <w:t>2</w:t>
            </w:r>
          </w:p>
        </w:tc>
        <w:tc>
          <w:tcPr>
            <w:tcW w:w="884" w:type="pct"/>
            <w:hideMark/>
          </w:tcPr>
          <w:p w:rsidR="000E09A4" w:rsidRPr="00395191" w:rsidRDefault="000E09A4" w:rsidP="00CB7C0B">
            <w:pPr>
              <w:jc w:val="left"/>
            </w:pPr>
            <w:r w:rsidRPr="00395191">
              <w:t xml:space="preserve">3.75 </w:t>
            </w:r>
          </w:p>
        </w:tc>
      </w:tr>
      <w:tr w:rsidR="000E09A4" w:rsidRPr="00395191" w:rsidTr="000E09A4">
        <w:tc>
          <w:tcPr>
            <w:tcW w:w="1203" w:type="pct"/>
            <w:hideMark/>
          </w:tcPr>
          <w:p w:rsidR="000E09A4" w:rsidRPr="00395191" w:rsidRDefault="000E09A4" w:rsidP="00766D3E">
            <w:pPr>
              <w:jc w:val="left"/>
            </w:pPr>
            <w:r w:rsidRPr="00395191">
              <w:t xml:space="preserve">Antenna azimuthal beamwidth </w:t>
            </w:r>
          </w:p>
        </w:tc>
        <w:tc>
          <w:tcPr>
            <w:tcW w:w="476" w:type="pct"/>
            <w:hideMark/>
          </w:tcPr>
          <w:p w:rsidR="000E09A4" w:rsidRPr="00395191" w:rsidRDefault="000E09A4" w:rsidP="00766D3E">
            <w:pPr>
              <w:jc w:val="left"/>
            </w:pPr>
            <w:r w:rsidRPr="00395191">
              <w:t>degrees</w:t>
            </w:r>
          </w:p>
        </w:tc>
        <w:tc>
          <w:tcPr>
            <w:tcW w:w="855" w:type="pct"/>
            <w:hideMark/>
          </w:tcPr>
          <w:p w:rsidR="000E09A4" w:rsidRPr="00395191" w:rsidRDefault="000E09A4" w:rsidP="00766D3E">
            <w:pPr>
              <w:jc w:val="left"/>
            </w:pPr>
            <w:r w:rsidRPr="00395191">
              <w:t>3.2</w:t>
            </w:r>
          </w:p>
        </w:tc>
        <w:tc>
          <w:tcPr>
            <w:tcW w:w="790" w:type="pct"/>
          </w:tcPr>
          <w:p w:rsidR="000E09A4" w:rsidRPr="00395191" w:rsidRDefault="000E09A4" w:rsidP="00766D3E">
            <w:pPr>
              <w:jc w:val="left"/>
            </w:pPr>
            <w:r w:rsidRPr="00395191">
              <w:t>3.0</w:t>
            </w:r>
          </w:p>
        </w:tc>
        <w:tc>
          <w:tcPr>
            <w:tcW w:w="790" w:type="pct"/>
            <w:hideMark/>
          </w:tcPr>
          <w:p w:rsidR="000E09A4" w:rsidRPr="00395191" w:rsidRDefault="000E09A4" w:rsidP="00766D3E">
            <w:pPr>
              <w:jc w:val="left"/>
            </w:pPr>
            <w:r w:rsidRPr="00395191">
              <w:t>2.2</w:t>
            </w:r>
          </w:p>
        </w:tc>
        <w:tc>
          <w:tcPr>
            <w:tcW w:w="884" w:type="pct"/>
            <w:hideMark/>
          </w:tcPr>
          <w:p w:rsidR="000E09A4" w:rsidRPr="00395191" w:rsidRDefault="000E09A4" w:rsidP="00766D3E">
            <w:pPr>
              <w:jc w:val="left"/>
            </w:pPr>
            <w:r w:rsidRPr="00395191">
              <w:t>2</w:t>
            </w:r>
          </w:p>
        </w:tc>
      </w:tr>
      <w:tr w:rsidR="000E09A4" w:rsidRPr="00395191" w:rsidTr="000E09A4">
        <w:tc>
          <w:tcPr>
            <w:tcW w:w="1203" w:type="pct"/>
            <w:hideMark/>
          </w:tcPr>
          <w:p w:rsidR="000E09A4" w:rsidRPr="00395191" w:rsidRDefault="000E09A4" w:rsidP="00766D3E">
            <w:pPr>
              <w:jc w:val="left"/>
            </w:pPr>
            <w:r w:rsidRPr="00395191">
              <w:lastRenderedPageBreak/>
              <w:t xml:space="preserve">Antenna horizontal scan characteristics </w:t>
            </w:r>
          </w:p>
        </w:tc>
        <w:tc>
          <w:tcPr>
            <w:tcW w:w="476" w:type="pct"/>
            <w:hideMark/>
          </w:tcPr>
          <w:p w:rsidR="000E09A4" w:rsidRPr="00395191" w:rsidRDefault="000E09A4" w:rsidP="00766D3E">
            <w:pPr>
              <w:jc w:val="left"/>
            </w:pPr>
            <w:r w:rsidRPr="00395191">
              <w:t>rpm</w:t>
            </w:r>
          </w:p>
        </w:tc>
        <w:tc>
          <w:tcPr>
            <w:tcW w:w="855" w:type="pct"/>
            <w:hideMark/>
          </w:tcPr>
          <w:p w:rsidR="000E09A4" w:rsidRPr="00395191" w:rsidRDefault="000E09A4" w:rsidP="00766D3E">
            <w:pPr>
              <w:jc w:val="left"/>
            </w:pPr>
            <w:r w:rsidRPr="00395191">
              <w:t>360° mechanical at</w:t>
            </w:r>
            <w:r w:rsidRPr="00395191">
              <w:br/>
              <w:t>6 rpm for long range and 12 rpm for short range</w:t>
            </w:r>
          </w:p>
        </w:tc>
        <w:tc>
          <w:tcPr>
            <w:tcW w:w="790" w:type="pct"/>
          </w:tcPr>
          <w:p w:rsidR="000E09A4" w:rsidRPr="00395191" w:rsidRDefault="000E09A4" w:rsidP="00766D3E">
            <w:pPr>
              <w:jc w:val="left"/>
            </w:pPr>
            <w:r w:rsidRPr="00395191">
              <w:t>360° mechanical at</w:t>
            </w:r>
            <w:r w:rsidRPr="00395191">
              <w:br/>
              <w:t>6, 12 or 15 rpm</w:t>
            </w:r>
          </w:p>
        </w:tc>
        <w:tc>
          <w:tcPr>
            <w:tcW w:w="790" w:type="pct"/>
            <w:hideMark/>
          </w:tcPr>
          <w:p w:rsidR="000E09A4" w:rsidRPr="00395191" w:rsidRDefault="000E09A4" w:rsidP="00766D3E">
            <w:pPr>
              <w:jc w:val="left"/>
            </w:pPr>
            <w:r w:rsidRPr="00395191">
              <w:t>5</w:t>
            </w:r>
          </w:p>
        </w:tc>
        <w:tc>
          <w:tcPr>
            <w:tcW w:w="884" w:type="pct"/>
            <w:hideMark/>
          </w:tcPr>
          <w:p w:rsidR="000E09A4" w:rsidRPr="00395191" w:rsidRDefault="000E09A4" w:rsidP="00766D3E">
            <w:pPr>
              <w:jc w:val="left"/>
            </w:pPr>
            <w:r w:rsidRPr="00395191">
              <w:t xml:space="preserve">360° at </w:t>
            </w:r>
            <w:r w:rsidRPr="00395191">
              <w:br/>
              <w:t xml:space="preserve">12-15 rpm or </w:t>
            </w:r>
            <w:r w:rsidRPr="00395191">
              <w:br/>
              <w:t>Sector scan at variable rate</w:t>
            </w:r>
          </w:p>
        </w:tc>
      </w:tr>
      <w:tr w:rsidR="000E09A4" w:rsidRPr="00395191" w:rsidTr="000E09A4">
        <w:tc>
          <w:tcPr>
            <w:tcW w:w="1203" w:type="pct"/>
            <w:hideMark/>
          </w:tcPr>
          <w:p w:rsidR="000E09A4" w:rsidRPr="00395191" w:rsidRDefault="000E09A4" w:rsidP="00766D3E">
            <w:pPr>
              <w:jc w:val="left"/>
            </w:pPr>
            <w:r w:rsidRPr="00395191">
              <w:t xml:space="preserve">Antenna vertical scan characteristics </w:t>
            </w:r>
          </w:p>
        </w:tc>
        <w:tc>
          <w:tcPr>
            <w:tcW w:w="476" w:type="pct"/>
            <w:hideMark/>
          </w:tcPr>
          <w:p w:rsidR="000E09A4" w:rsidRPr="00395191" w:rsidRDefault="000E09A4" w:rsidP="00766D3E">
            <w:pPr>
              <w:jc w:val="left"/>
            </w:pPr>
            <w:r w:rsidRPr="00395191">
              <w:t>degrees</w:t>
            </w:r>
          </w:p>
        </w:tc>
        <w:tc>
          <w:tcPr>
            <w:tcW w:w="855" w:type="pct"/>
            <w:hideMark/>
          </w:tcPr>
          <w:p w:rsidR="000E09A4" w:rsidRPr="00395191" w:rsidRDefault="000E09A4" w:rsidP="00766D3E">
            <w:pPr>
              <w:jc w:val="left"/>
            </w:pPr>
            <w:r w:rsidRPr="00395191">
              <w:t>–1 to +19</w:t>
            </w:r>
            <w:r w:rsidRPr="00395191">
              <w:br/>
              <w:t>in 73.5 ms</w:t>
            </w:r>
          </w:p>
        </w:tc>
        <w:tc>
          <w:tcPr>
            <w:tcW w:w="790" w:type="pct"/>
          </w:tcPr>
          <w:p w:rsidR="000E09A4" w:rsidRPr="00395191" w:rsidRDefault="000E09A4" w:rsidP="00766D3E">
            <w:pPr>
              <w:jc w:val="left"/>
            </w:pPr>
            <w:r w:rsidRPr="00395191">
              <w:t>Not applicable</w:t>
            </w:r>
          </w:p>
        </w:tc>
        <w:tc>
          <w:tcPr>
            <w:tcW w:w="790" w:type="pct"/>
            <w:hideMark/>
          </w:tcPr>
          <w:p w:rsidR="000E09A4" w:rsidRPr="00395191" w:rsidRDefault="000E09A4" w:rsidP="00766D3E">
            <w:pPr>
              <w:jc w:val="left"/>
            </w:pPr>
            <w:r w:rsidRPr="00395191">
              <w:t>−6 to +20</w:t>
            </w:r>
          </w:p>
        </w:tc>
        <w:tc>
          <w:tcPr>
            <w:tcW w:w="884" w:type="pct"/>
            <w:hideMark/>
          </w:tcPr>
          <w:p w:rsidR="000E09A4" w:rsidRPr="00395191" w:rsidRDefault="000E09A4" w:rsidP="00766D3E">
            <w:pPr>
              <w:jc w:val="left"/>
            </w:pPr>
            <w:r w:rsidRPr="00395191">
              <w:t>Not applicable</w:t>
            </w:r>
          </w:p>
        </w:tc>
      </w:tr>
      <w:tr w:rsidR="000E09A4" w:rsidRPr="00395191" w:rsidTr="000E09A4">
        <w:tc>
          <w:tcPr>
            <w:tcW w:w="1203" w:type="pct"/>
            <w:hideMark/>
          </w:tcPr>
          <w:p w:rsidR="000E09A4" w:rsidRPr="00395191" w:rsidRDefault="000E09A4" w:rsidP="00766D3E">
            <w:pPr>
              <w:jc w:val="left"/>
            </w:pPr>
            <w:r w:rsidRPr="00395191">
              <w:t>Receiver IF bandwidth</w:t>
            </w:r>
          </w:p>
        </w:tc>
        <w:tc>
          <w:tcPr>
            <w:tcW w:w="476" w:type="pct"/>
            <w:hideMark/>
          </w:tcPr>
          <w:p w:rsidR="000E09A4" w:rsidRPr="00395191" w:rsidRDefault="000E09A4" w:rsidP="00766D3E">
            <w:pPr>
              <w:jc w:val="left"/>
            </w:pPr>
            <w:r w:rsidRPr="00395191">
              <w:t>kHz</w:t>
            </w:r>
          </w:p>
        </w:tc>
        <w:tc>
          <w:tcPr>
            <w:tcW w:w="855" w:type="pct"/>
            <w:hideMark/>
          </w:tcPr>
          <w:p w:rsidR="000E09A4" w:rsidRPr="00395191" w:rsidRDefault="00B40F28" w:rsidP="00B40F28">
            <w:pPr>
              <w:jc w:val="left"/>
            </w:pPr>
            <w:r w:rsidRPr="00395191">
              <w:t>4</w:t>
            </w:r>
            <w:r w:rsidR="000E09A4" w:rsidRPr="00395191">
              <w:t>400 to 6400</w:t>
            </w:r>
          </w:p>
        </w:tc>
        <w:tc>
          <w:tcPr>
            <w:tcW w:w="790" w:type="pct"/>
          </w:tcPr>
          <w:p w:rsidR="000E09A4" w:rsidRPr="00395191" w:rsidRDefault="00B40F28" w:rsidP="00766D3E">
            <w:pPr>
              <w:jc w:val="left"/>
            </w:pPr>
            <w:r w:rsidRPr="00395191">
              <w:t>1</w:t>
            </w:r>
            <w:r w:rsidR="000E09A4" w:rsidRPr="00395191">
              <w:t>200</w:t>
            </w:r>
          </w:p>
        </w:tc>
        <w:tc>
          <w:tcPr>
            <w:tcW w:w="790" w:type="pct"/>
            <w:hideMark/>
          </w:tcPr>
          <w:p w:rsidR="000E09A4" w:rsidRPr="00395191" w:rsidRDefault="00B40F28" w:rsidP="00B40F28">
            <w:pPr>
              <w:jc w:val="left"/>
            </w:pPr>
            <w:r w:rsidRPr="00395191">
              <w:t>625</w:t>
            </w:r>
            <w:r w:rsidR="000E09A4" w:rsidRPr="00395191">
              <w:t xml:space="preserve"> / </w:t>
            </w:r>
            <w:r w:rsidR="000E09A4" w:rsidRPr="00395191">
              <w:br/>
            </w:r>
            <w:r w:rsidRPr="00395191">
              <w:t>1</w:t>
            </w:r>
            <w:r w:rsidR="000E09A4" w:rsidRPr="00395191">
              <w:t>25</w:t>
            </w:r>
            <w:r w:rsidRPr="00395191">
              <w:t>0</w:t>
            </w:r>
          </w:p>
        </w:tc>
        <w:tc>
          <w:tcPr>
            <w:tcW w:w="884" w:type="pct"/>
            <w:hideMark/>
          </w:tcPr>
          <w:p w:rsidR="000E09A4" w:rsidRPr="00395191" w:rsidRDefault="00B40F28" w:rsidP="00766D3E">
            <w:pPr>
              <w:jc w:val="left"/>
            </w:pPr>
            <w:r w:rsidRPr="00395191">
              <w:t>2</w:t>
            </w:r>
            <w:r w:rsidR="000E09A4" w:rsidRPr="00395191">
              <w:t>000</w:t>
            </w:r>
          </w:p>
        </w:tc>
      </w:tr>
      <w:tr w:rsidR="000E09A4" w:rsidRPr="00395191" w:rsidTr="000E09A4">
        <w:tc>
          <w:tcPr>
            <w:tcW w:w="1203" w:type="pct"/>
            <w:hideMark/>
          </w:tcPr>
          <w:p w:rsidR="000E09A4" w:rsidRPr="00395191" w:rsidRDefault="000E09A4" w:rsidP="00766D3E">
            <w:pPr>
              <w:jc w:val="left"/>
            </w:pPr>
            <w:r w:rsidRPr="00395191">
              <w:t>Receiver noise figure</w:t>
            </w:r>
          </w:p>
        </w:tc>
        <w:tc>
          <w:tcPr>
            <w:tcW w:w="476" w:type="pct"/>
            <w:hideMark/>
          </w:tcPr>
          <w:p w:rsidR="000E09A4" w:rsidRPr="00395191" w:rsidRDefault="000E09A4" w:rsidP="00766D3E">
            <w:pPr>
              <w:jc w:val="left"/>
            </w:pPr>
            <w:r w:rsidRPr="00395191">
              <w:t>dB</w:t>
            </w:r>
          </w:p>
        </w:tc>
        <w:tc>
          <w:tcPr>
            <w:tcW w:w="855" w:type="pct"/>
            <w:hideMark/>
          </w:tcPr>
          <w:p w:rsidR="000E09A4" w:rsidRPr="00395191" w:rsidRDefault="000E09A4" w:rsidP="00766D3E">
            <w:pPr>
              <w:jc w:val="left"/>
            </w:pPr>
            <w:r w:rsidRPr="00395191">
              <w:t>4.7</w:t>
            </w:r>
          </w:p>
        </w:tc>
        <w:tc>
          <w:tcPr>
            <w:tcW w:w="790" w:type="pct"/>
          </w:tcPr>
          <w:p w:rsidR="000E09A4" w:rsidRPr="00395191" w:rsidRDefault="000E09A4" w:rsidP="00766D3E">
            <w:pPr>
              <w:jc w:val="left"/>
            </w:pPr>
            <w:r w:rsidRPr="00395191">
              <w:t>3.5</w:t>
            </w:r>
          </w:p>
        </w:tc>
        <w:tc>
          <w:tcPr>
            <w:tcW w:w="790" w:type="pct"/>
            <w:hideMark/>
          </w:tcPr>
          <w:p w:rsidR="000E09A4" w:rsidRPr="00395191" w:rsidRDefault="000E09A4" w:rsidP="00766D3E">
            <w:pPr>
              <w:jc w:val="left"/>
            </w:pPr>
            <w:r w:rsidRPr="00395191">
              <w:t>2.6</w:t>
            </w:r>
          </w:p>
        </w:tc>
        <w:tc>
          <w:tcPr>
            <w:tcW w:w="884" w:type="pct"/>
            <w:hideMark/>
          </w:tcPr>
          <w:p w:rsidR="000E09A4" w:rsidRPr="00395191" w:rsidRDefault="000E09A4" w:rsidP="00766D3E">
            <w:pPr>
              <w:jc w:val="left"/>
            </w:pPr>
            <w:r w:rsidRPr="00395191">
              <w:t>3</w:t>
            </w:r>
          </w:p>
        </w:tc>
      </w:tr>
      <w:tr w:rsidR="000E09A4" w:rsidRPr="00395191" w:rsidTr="000E09A4">
        <w:tc>
          <w:tcPr>
            <w:tcW w:w="1203" w:type="pct"/>
            <w:hideMark/>
          </w:tcPr>
          <w:p w:rsidR="000E09A4" w:rsidRPr="00395191" w:rsidRDefault="000E09A4" w:rsidP="00766D3E">
            <w:pPr>
              <w:jc w:val="left"/>
            </w:pPr>
            <w:r w:rsidRPr="00395191">
              <w:t>Platform type</w:t>
            </w:r>
          </w:p>
        </w:tc>
        <w:tc>
          <w:tcPr>
            <w:tcW w:w="476" w:type="pct"/>
          </w:tcPr>
          <w:p w:rsidR="000E09A4" w:rsidRPr="00395191" w:rsidRDefault="000E09A4" w:rsidP="00766D3E">
            <w:pPr>
              <w:jc w:val="left"/>
            </w:pPr>
          </w:p>
        </w:tc>
        <w:tc>
          <w:tcPr>
            <w:tcW w:w="855" w:type="pct"/>
            <w:hideMark/>
          </w:tcPr>
          <w:p w:rsidR="000E09A4" w:rsidRPr="00395191" w:rsidRDefault="000E09A4" w:rsidP="00766D3E">
            <w:pPr>
              <w:jc w:val="left"/>
            </w:pPr>
            <w:r w:rsidRPr="00395191">
              <w:t>Transportable</w:t>
            </w:r>
          </w:p>
        </w:tc>
        <w:tc>
          <w:tcPr>
            <w:tcW w:w="790" w:type="pct"/>
          </w:tcPr>
          <w:p w:rsidR="000E09A4" w:rsidRPr="00395191" w:rsidRDefault="000E09A4" w:rsidP="00766D3E">
            <w:pPr>
              <w:jc w:val="left"/>
            </w:pPr>
            <w:r w:rsidRPr="00395191">
              <w:t>Transportable</w:t>
            </w:r>
          </w:p>
        </w:tc>
        <w:tc>
          <w:tcPr>
            <w:tcW w:w="790" w:type="pct"/>
            <w:hideMark/>
          </w:tcPr>
          <w:p w:rsidR="000E09A4" w:rsidRPr="00395191" w:rsidRDefault="000E09A4" w:rsidP="00766D3E">
            <w:pPr>
              <w:jc w:val="left"/>
            </w:pPr>
            <w:r w:rsidRPr="00395191">
              <w:t>Fixed terrestrial</w:t>
            </w:r>
          </w:p>
        </w:tc>
        <w:tc>
          <w:tcPr>
            <w:tcW w:w="884" w:type="pct"/>
            <w:hideMark/>
          </w:tcPr>
          <w:p w:rsidR="000E09A4" w:rsidRPr="00395191" w:rsidRDefault="000E09A4" w:rsidP="00766D3E">
            <w:pPr>
              <w:jc w:val="left"/>
            </w:pPr>
            <w:proofErr w:type="spellStart"/>
            <w:r w:rsidRPr="00395191">
              <w:t>Shipbased</w:t>
            </w:r>
            <w:proofErr w:type="spellEnd"/>
            <w:r w:rsidRPr="00395191">
              <w:t xml:space="preserve">/ terrestrial </w:t>
            </w:r>
          </w:p>
        </w:tc>
      </w:tr>
      <w:tr w:rsidR="000E09A4" w:rsidRPr="00395191" w:rsidTr="000E09A4">
        <w:tc>
          <w:tcPr>
            <w:tcW w:w="1203" w:type="pct"/>
            <w:hideMark/>
          </w:tcPr>
          <w:p w:rsidR="000E09A4" w:rsidRPr="00395191" w:rsidRDefault="000E09A4" w:rsidP="00766D3E">
            <w:pPr>
              <w:jc w:val="left"/>
            </w:pPr>
            <w:r w:rsidRPr="00395191">
              <w:t>Time system operates</w:t>
            </w:r>
          </w:p>
        </w:tc>
        <w:tc>
          <w:tcPr>
            <w:tcW w:w="476" w:type="pct"/>
            <w:hideMark/>
          </w:tcPr>
          <w:p w:rsidR="000E09A4" w:rsidRPr="00395191" w:rsidRDefault="000E09A4" w:rsidP="00766D3E">
            <w:pPr>
              <w:jc w:val="left"/>
            </w:pPr>
            <w:r w:rsidRPr="00395191">
              <w:t>%</w:t>
            </w:r>
          </w:p>
        </w:tc>
        <w:tc>
          <w:tcPr>
            <w:tcW w:w="855" w:type="pct"/>
            <w:hideMark/>
          </w:tcPr>
          <w:p w:rsidR="000E09A4" w:rsidRPr="00395191" w:rsidRDefault="000E09A4" w:rsidP="00766D3E">
            <w:pPr>
              <w:jc w:val="left"/>
            </w:pPr>
            <w:r w:rsidRPr="00395191">
              <w:t>100</w:t>
            </w:r>
          </w:p>
        </w:tc>
        <w:tc>
          <w:tcPr>
            <w:tcW w:w="790" w:type="pct"/>
          </w:tcPr>
          <w:p w:rsidR="000E09A4" w:rsidRPr="00395191" w:rsidRDefault="000E09A4" w:rsidP="00766D3E">
            <w:pPr>
              <w:jc w:val="left"/>
            </w:pPr>
            <w:r w:rsidRPr="00395191">
              <w:t>100</w:t>
            </w:r>
          </w:p>
        </w:tc>
        <w:tc>
          <w:tcPr>
            <w:tcW w:w="790" w:type="pct"/>
            <w:hideMark/>
          </w:tcPr>
          <w:p w:rsidR="000E09A4" w:rsidRPr="00395191" w:rsidRDefault="000E09A4" w:rsidP="00766D3E">
            <w:pPr>
              <w:jc w:val="left"/>
            </w:pPr>
            <w:r w:rsidRPr="00395191">
              <w:t>100</w:t>
            </w:r>
          </w:p>
        </w:tc>
        <w:tc>
          <w:tcPr>
            <w:tcW w:w="884" w:type="pct"/>
            <w:hideMark/>
          </w:tcPr>
          <w:p w:rsidR="000E09A4" w:rsidRPr="00395191" w:rsidRDefault="000E09A4" w:rsidP="00766D3E">
            <w:pPr>
              <w:jc w:val="left"/>
            </w:pPr>
            <w:r w:rsidRPr="00395191">
              <w:t>100</w:t>
            </w:r>
          </w:p>
        </w:tc>
      </w:tr>
      <w:tr w:rsidR="000E09A4" w:rsidRPr="00395191" w:rsidTr="000E09A4">
        <w:tc>
          <w:tcPr>
            <w:tcW w:w="1203" w:type="pct"/>
          </w:tcPr>
          <w:p w:rsidR="000E09A4" w:rsidRPr="00395191" w:rsidRDefault="000E09A4" w:rsidP="00766D3E">
            <w:pPr>
              <w:jc w:val="left"/>
            </w:pPr>
            <w:r w:rsidRPr="00395191">
              <w:t>Receiver noise</w:t>
            </w:r>
          </w:p>
        </w:tc>
        <w:tc>
          <w:tcPr>
            <w:tcW w:w="476" w:type="pct"/>
          </w:tcPr>
          <w:p w:rsidR="000E09A4" w:rsidRPr="00395191" w:rsidRDefault="000E09A4" w:rsidP="00766D3E">
            <w:pPr>
              <w:jc w:val="left"/>
            </w:pPr>
            <w:r w:rsidRPr="00395191">
              <w:t>dBm</w:t>
            </w:r>
          </w:p>
        </w:tc>
        <w:tc>
          <w:tcPr>
            <w:tcW w:w="855" w:type="pct"/>
          </w:tcPr>
          <w:p w:rsidR="000E09A4" w:rsidRPr="00395191" w:rsidRDefault="000E09A4" w:rsidP="00B40F28">
            <w:pPr>
              <w:jc w:val="left"/>
            </w:pPr>
            <w:r w:rsidRPr="00395191">
              <w:t>-102</w:t>
            </w:r>
            <w:r w:rsidR="00B40F28" w:rsidRPr="00395191">
              <w:t>.</w:t>
            </w:r>
            <w:r w:rsidRPr="00395191">
              <w:t>7 dBm</w:t>
            </w:r>
          </w:p>
        </w:tc>
        <w:tc>
          <w:tcPr>
            <w:tcW w:w="790" w:type="pct"/>
          </w:tcPr>
          <w:p w:rsidR="000E09A4" w:rsidRPr="00395191" w:rsidRDefault="000E09A4" w:rsidP="00B40F28">
            <w:pPr>
              <w:jc w:val="left"/>
            </w:pPr>
            <w:r w:rsidRPr="00395191">
              <w:t>-109</w:t>
            </w:r>
            <w:r w:rsidR="00B40F28" w:rsidRPr="00395191">
              <w:t>.</w:t>
            </w:r>
            <w:r w:rsidRPr="00395191">
              <w:t>5 dBm</w:t>
            </w:r>
          </w:p>
        </w:tc>
        <w:tc>
          <w:tcPr>
            <w:tcW w:w="790" w:type="pct"/>
          </w:tcPr>
          <w:p w:rsidR="000E09A4" w:rsidRPr="00395191" w:rsidRDefault="000E09A4" w:rsidP="00B40F28">
            <w:pPr>
              <w:jc w:val="left"/>
            </w:pPr>
            <w:r w:rsidRPr="00395191">
              <w:t>-110</w:t>
            </w:r>
            <w:r w:rsidR="00B40F28" w:rsidRPr="00395191">
              <w:t>.</w:t>
            </w:r>
            <w:r w:rsidRPr="00395191">
              <w:t>2 dBm (Note 2)</w:t>
            </w:r>
          </w:p>
        </w:tc>
        <w:tc>
          <w:tcPr>
            <w:tcW w:w="884" w:type="pct"/>
          </w:tcPr>
          <w:p w:rsidR="000E09A4" w:rsidRPr="00395191" w:rsidRDefault="000E09A4" w:rsidP="00B40F28">
            <w:pPr>
              <w:jc w:val="left"/>
            </w:pPr>
            <w:r w:rsidRPr="00395191">
              <w:t>-107</w:t>
            </w:r>
            <w:r w:rsidR="00B40F28" w:rsidRPr="00395191">
              <w:t>.</w:t>
            </w:r>
            <w:r w:rsidRPr="00395191">
              <w:t>8 dBm</w:t>
            </w:r>
          </w:p>
        </w:tc>
      </w:tr>
    </w:tbl>
    <w:p w:rsidR="000F060A" w:rsidRPr="00395191" w:rsidRDefault="000F060A" w:rsidP="00FF6D64">
      <w:pPr>
        <w:pStyle w:val="ECCTablenote"/>
      </w:pPr>
      <w:r w:rsidRPr="00395191">
        <w:t>NOTE </w:t>
      </w:r>
      <w:proofErr w:type="gramStart"/>
      <w:r w:rsidRPr="00395191">
        <w:t>1</w:t>
      </w:r>
      <w:proofErr w:type="gramEnd"/>
      <w:r w:rsidRPr="00395191">
        <w:t xml:space="preserve"> – The radar has 20 RF channels in 8.96 MHz increments. </w:t>
      </w:r>
      <w:proofErr w:type="gramStart"/>
      <w:r w:rsidRPr="00395191">
        <w:t>The transmitted waveform group consists of one 0.4 </w:t>
      </w:r>
      <w:r w:rsidRPr="00395191">
        <w:sym w:font="Symbol" w:char="F06D"/>
      </w:r>
      <w:r w:rsidRPr="00395191">
        <w:t xml:space="preserve">s P0 pulse (optional) which is followed by one 102.4 </w:t>
      </w:r>
      <w:r w:rsidRPr="00395191">
        <w:sym w:font="Symbol" w:char="F06D"/>
      </w:r>
      <w:r w:rsidRPr="00395191">
        <w:t xml:space="preserve">s linear frequency modulated pulse (if 0.4 </w:t>
      </w:r>
      <w:r w:rsidRPr="00395191">
        <w:sym w:font="Symbol" w:char="F06D"/>
      </w:r>
      <w:r w:rsidRPr="00395191">
        <w:t xml:space="preserve">s P0 is not transmitted) of 2.5 MHz chirp which may be followed by one to four long-range 409.6 </w:t>
      </w:r>
      <w:r w:rsidRPr="00395191">
        <w:sym w:font="Symbol" w:char="F06D"/>
      </w:r>
      <w:r w:rsidRPr="00395191">
        <w:t>s linear frequency modulated pulses each chirped 625 kHz and transmitted on different carriers separated by 3.75 MHz. Normal mode of operation employs frequency agility whereby the individual frequencies of each waveform group are selected in a pseudo-random manner from one of the possible 20 RF channels within the frequency band 1 215-1 400 MHz.</w:t>
      </w:r>
      <w:proofErr w:type="gramEnd"/>
    </w:p>
    <w:p w:rsidR="004823FA" w:rsidRPr="00395191" w:rsidRDefault="004823FA" w:rsidP="00FF6D64">
      <w:pPr>
        <w:pStyle w:val="ECCTablenote"/>
      </w:pPr>
      <w:r w:rsidRPr="00395191">
        <w:t>NOTE </w:t>
      </w:r>
      <w:proofErr w:type="gramStart"/>
      <w:r w:rsidRPr="00395191">
        <w:t>2</w:t>
      </w:r>
      <w:proofErr w:type="gramEnd"/>
      <w:r w:rsidRPr="00395191">
        <w:t xml:space="preserve"> – Calculated assuming </w:t>
      </w:r>
      <w:r w:rsidR="00287CB3" w:rsidRPr="00395191">
        <w:t>a</w:t>
      </w:r>
      <w:r w:rsidRPr="00395191">
        <w:t xml:space="preserve"> bandwidth </w:t>
      </w:r>
      <w:r w:rsidR="00287CB3" w:rsidRPr="00395191">
        <w:t>of 1</w:t>
      </w:r>
      <w:r w:rsidRPr="00395191">
        <w:t>25</w:t>
      </w:r>
      <w:r w:rsidR="00287CB3" w:rsidRPr="00395191">
        <w:t>0</w:t>
      </w:r>
      <w:r w:rsidRPr="00395191">
        <w:t xml:space="preserve"> kHz.</w:t>
      </w:r>
    </w:p>
    <w:p w:rsidR="00EC05C9" w:rsidRPr="00395191" w:rsidRDefault="00EC05C9" w:rsidP="00FF6D64">
      <w:pPr>
        <w:pStyle w:val="ECCTablenote"/>
      </w:pPr>
      <w:r w:rsidRPr="00395191">
        <w:t xml:space="preserve">NOTE </w:t>
      </w:r>
      <w:proofErr w:type="gramStart"/>
      <w:r w:rsidRPr="00395191">
        <w:t>3</w:t>
      </w:r>
      <w:proofErr w:type="gramEnd"/>
      <w:r w:rsidRPr="00395191">
        <w:t xml:space="preserve"> - Frequency range is not given in the ITU-R Rec M.1463, therefore this radar is assumed to operate in the frequency range 1350-1400 MHz.</w:t>
      </w:r>
    </w:p>
    <w:p w:rsidR="00B32F99" w:rsidRPr="00395191" w:rsidRDefault="00B32F99" w:rsidP="00B32F99">
      <w:pPr>
        <w:pStyle w:val="Heading2"/>
        <w:rPr>
          <w:rStyle w:val="ECCParagraph"/>
        </w:rPr>
      </w:pPr>
      <w:bookmarkStart w:id="51" w:name="_Toc441668040"/>
      <w:r w:rsidRPr="00395191">
        <w:rPr>
          <w:rStyle w:val="ECCParagraph"/>
        </w:rPr>
        <w:t>Mobile</w:t>
      </w:r>
      <w:r w:rsidR="00287CC3" w:rsidRPr="00395191">
        <w:rPr>
          <w:rStyle w:val="ECCParagraph"/>
        </w:rPr>
        <w:t xml:space="preserve"> service - </w:t>
      </w:r>
      <w:r w:rsidR="00287CC3" w:rsidRPr="00395191">
        <w:rPr>
          <w:lang w:val="en-GB"/>
        </w:rPr>
        <w:t>Unmanned Aircraft systems (UAS)</w:t>
      </w:r>
      <w:bookmarkEnd w:id="51"/>
    </w:p>
    <w:p w:rsidR="00D27CF3" w:rsidRPr="00395191" w:rsidRDefault="00F71AE0" w:rsidP="002C49E3">
      <w:r w:rsidRPr="00395191">
        <w:t xml:space="preserve">The frequency band </w:t>
      </w:r>
      <w:proofErr w:type="gramStart"/>
      <w:r w:rsidRPr="00395191">
        <w:t>is used</w:t>
      </w:r>
      <w:proofErr w:type="gramEnd"/>
      <w:r w:rsidRPr="00395191">
        <w:t xml:space="preserve"> by Unmanned Aircraft systems (UAS). Preliminary characteristics </w:t>
      </w:r>
      <w:proofErr w:type="gramStart"/>
      <w:r w:rsidRPr="00395191">
        <w:t>are issued</w:t>
      </w:r>
      <w:proofErr w:type="gramEnd"/>
      <w:r w:rsidRPr="00395191">
        <w:t xml:space="preserve"> from ECC Report 172</w:t>
      </w:r>
      <w:r w:rsidR="00617540" w:rsidRPr="00395191">
        <w:t xml:space="preserve"> </w:t>
      </w:r>
      <w:r w:rsidR="00617540" w:rsidRPr="00395191">
        <w:fldChar w:fldCharType="begin"/>
      </w:r>
      <w:r w:rsidR="00617540" w:rsidRPr="00395191">
        <w:instrText xml:space="preserve"> REF _Ref414445710 \r \h </w:instrText>
      </w:r>
      <w:r w:rsidR="00617540" w:rsidRPr="00395191">
        <w:fldChar w:fldCharType="separate"/>
      </w:r>
      <w:r w:rsidR="0053511F">
        <w:t>[5]</w:t>
      </w:r>
      <w:r w:rsidR="00617540" w:rsidRPr="00395191">
        <w:fldChar w:fldCharType="end"/>
      </w:r>
      <w:r w:rsidRPr="00395191">
        <w:t>.</w:t>
      </w:r>
    </w:p>
    <w:p w:rsidR="00AA5E7E" w:rsidRPr="00395191" w:rsidRDefault="00AA5E7E" w:rsidP="00AA5E7E">
      <w:pPr>
        <w:pStyle w:val="Caption"/>
        <w:rPr>
          <w:lang w:val="en-GB"/>
        </w:rPr>
      </w:pPr>
      <w:r w:rsidRPr="00395191">
        <w:rPr>
          <w:lang w:val="en-GB"/>
        </w:rPr>
        <w:t xml:space="preserve">Table </w:t>
      </w:r>
      <w:r w:rsidRPr="00395191">
        <w:rPr>
          <w:lang w:val="en-GB"/>
        </w:rPr>
        <w:fldChar w:fldCharType="begin"/>
      </w:r>
      <w:r w:rsidRPr="00395191">
        <w:rPr>
          <w:lang w:val="en-GB"/>
        </w:rPr>
        <w:instrText xml:space="preserve"> SEQ Table \* ARABIC </w:instrText>
      </w:r>
      <w:r w:rsidRPr="00395191">
        <w:rPr>
          <w:lang w:val="en-GB"/>
        </w:rPr>
        <w:fldChar w:fldCharType="separate"/>
      </w:r>
      <w:r w:rsidR="0053511F">
        <w:rPr>
          <w:noProof/>
          <w:lang w:val="en-GB"/>
        </w:rPr>
        <w:t>10</w:t>
      </w:r>
      <w:r w:rsidRPr="00395191">
        <w:rPr>
          <w:lang w:val="en-GB"/>
        </w:rPr>
        <w:fldChar w:fldCharType="end"/>
      </w:r>
      <w:r w:rsidRPr="00395191">
        <w:rPr>
          <w:lang w:val="en-GB"/>
        </w:rPr>
        <w:t>: UAS characteristics</w:t>
      </w:r>
    </w:p>
    <w:tbl>
      <w:tblPr>
        <w:tblStyle w:val="ECCTable-redheader"/>
        <w:tblW w:w="0" w:type="auto"/>
        <w:tblInd w:w="0" w:type="dxa"/>
        <w:tblLook w:val="01E0" w:firstRow="1" w:lastRow="1" w:firstColumn="1" w:lastColumn="1" w:noHBand="0" w:noVBand="0"/>
      </w:tblPr>
      <w:tblGrid>
        <w:gridCol w:w="1101"/>
        <w:gridCol w:w="2409"/>
        <w:gridCol w:w="1418"/>
        <w:gridCol w:w="4927"/>
      </w:tblGrid>
      <w:tr w:rsidR="00F71AE0" w:rsidRPr="00395191" w:rsidTr="007A73B8">
        <w:trPr>
          <w:cnfStyle w:val="100000000000" w:firstRow="1" w:lastRow="0" w:firstColumn="0" w:lastColumn="0" w:oddVBand="0" w:evenVBand="0" w:oddHBand="0" w:evenHBand="0" w:firstRowFirstColumn="0" w:firstRowLastColumn="0" w:lastRowFirstColumn="0" w:lastRowLastColumn="0"/>
        </w:trPr>
        <w:tc>
          <w:tcPr>
            <w:tcW w:w="1101" w:type="dxa"/>
          </w:tcPr>
          <w:p w:rsidR="00F71AE0" w:rsidRPr="00395191" w:rsidRDefault="00F71AE0" w:rsidP="00F71AE0">
            <w:pPr>
              <w:rPr>
                <w:highlight w:val="yellow"/>
              </w:rPr>
            </w:pPr>
          </w:p>
        </w:tc>
        <w:tc>
          <w:tcPr>
            <w:tcW w:w="2409" w:type="dxa"/>
            <w:hideMark/>
          </w:tcPr>
          <w:p w:rsidR="00F71AE0" w:rsidRPr="00395191" w:rsidRDefault="00F71AE0" w:rsidP="00F71AE0">
            <w:r w:rsidRPr="00395191">
              <w:t>Parameters</w:t>
            </w:r>
          </w:p>
        </w:tc>
        <w:tc>
          <w:tcPr>
            <w:tcW w:w="1418" w:type="dxa"/>
            <w:hideMark/>
          </w:tcPr>
          <w:p w:rsidR="00F71AE0" w:rsidRPr="00395191" w:rsidRDefault="00F71AE0" w:rsidP="00F71AE0">
            <w:r w:rsidRPr="00395191">
              <w:t>Value</w:t>
            </w:r>
          </w:p>
        </w:tc>
        <w:tc>
          <w:tcPr>
            <w:tcW w:w="4927" w:type="dxa"/>
            <w:hideMark/>
          </w:tcPr>
          <w:p w:rsidR="00F71AE0" w:rsidRPr="00395191" w:rsidRDefault="00F71AE0" w:rsidP="00F71AE0">
            <w:r w:rsidRPr="00395191">
              <w:t>Comments</w:t>
            </w:r>
          </w:p>
        </w:tc>
      </w:tr>
      <w:tr w:rsidR="00F71AE0" w:rsidRPr="00395191" w:rsidTr="007A73B8">
        <w:tc>
          <w:tcPr>
            <w:tcW w:w="1101" w:type="dxa"/>
            <w:vMerge w:val="restart"/>
          </w:tcPr>
          <w:p w:rsidR="00F71AE0" w:rsidRPr="00395191" w:rsidRDefault="00F71AE0" w:rsidP="00F71AE0">
            <w:pPr>
              <w:rPr>
                <w:highlight w:val="yellow"/>
              </w:rPr>
            </w:pPr>
          </w:p>
          <w:p w:rsidR="00F71AE0" w:rsidRPr="00395191" w:rsidRDefault="00F71AE0" w:rsidP="00F71AE0">
            <w:r w:rsidRPr="00395191">
              <w:t>Aircraft</w:t>
            </w:r>
          </w:p>
          <w:p w:rsidR="00F71AE0" w:rsidRPr="00395191" w:rsidRDefault="00F71AE0" w:rsidP="00F71AE0">
            <w:r w:rsidRPr="00395191">
              <w:t>(UAV)</w:t>
            </w:r>
          </w:p>
          <w:p w:rsidR="00F71AE0" w:rsidRPr="00395191" w:rsidRDefault="00F71AE0" w:rsidP="00F71AE0">
            <w:pPr>
              <w:rPr>
                <w:highlight w:val="yellow"/>
              </w:rPr>
            </w:pPr>
          </w:p>
        </w:tc>
        <w:tc>
          <w:tcPr>
            <w:tcW w:w="2409" w:type="dxa"/>
            <w:hideMark/>
          </w:tcPr>
          <w:p w:rsidR="00F71AE0" w:rsidRPr="00395191" w:rsidRDefault="00F71AE0" w:rsidP="00B40F28">
            <w:pPr>
              <w:jc w:val="left"/>
            </w:pPr>
            <w:r w:rsidRPr="00395191">
              <w:t>Bandwidth (MHz)</w:t>
            </w:r>
          </w:p>
        </w:tc>
        <w:tc>
          <w:tcPr>
            <w:tcW w:w="1418" w:type="dxa"/>
            <w:hideMark/>
          </w:tcPr>
          <w:p w:rsidR="00F71AE0" w:rsidRPr="00395191" w:rsidRDefault="00F71AE0" w:rsidP="00B40F28">
            <w:pPr>
              <w:jc w:val="left"/>
            </w:pPr>
            <w:r w:rsidRPr="00395191">
              <w:t>5 (1.5 to 20)</w:t>
            </w:r>
          </w:p>
        </w:tc>
        <w:tc>
          <w:tcPr>
            <w:tcW w:w="4927" w:type="dxa"/>
            <w:hideMark/>
          </w:tcPr>
          <w:p w:rsidR="00F71AE0" w:rsidRPr="00395191" w:rsidRDefault="00F71AE0" w:rsidP="00B40F28">
            <w:pPr>
              <w:jc w:val="left"/>
            </w:pPr>
            <w:r w:rsidRPr="00395191">
              <w:t>One channel used at a time, which bandwidth extends from 1.5 to 20 MHz)</w:t>
            </w:r>
          </w:p>
        </w:tc>
      </w:tr>
      <w:tr w:rsidR="00F71AE0" w:rsidRPr="00395191" w:rsidTr="007A73B8">
        <w:tc>
          <w:tcPr>
            <w:tcW w:w="0" w:type="auto"/>
            <w:vMerge/>
            <w:hideMark/>
          </w:tcPr>
          <w:p w:rsidR="00F71AE0" w:rsidRPr="00395191" w:rsidRDefault="00F71AE0">
            <w:pPr>
              <w:rPr>
                <w:highlight w:val="yellow"/>
              </w:rPr>
            </w:pPr>
          </w:p>
        </w:tc>
        <w:tc>
          <w:tcPr>
            <w:tcW w:w="2409" w:type="dxa"/>
            <w:hideMark/>
          </w:tcPr>
          <w:p w:rsidR="00F71AE0" w:rsidRPr="00395191" w:rsidRDefault="00F71AE0" w:rsidP="00B40F28">
            <w:pPr>
              <w:jc w:val="left"/>
            </w:pPr>
            <w:r w:rsidRPr="00395191">
              <w:t>Max output power (dBm)</w:t>
            </w:r>
          </w:p>
        </w:tc>
        <w:tc>
          <w:tcPr>
            <w:tcW w:w="1418" w:type="dxa"/>
            <w:hideMark/>
          </w:tcPr>
          <w:p w:rsidR="00F71AE0" w:rsidRPr="00395191" w:rsidRDefault="00F71AE0" w:rsidP="00B40F28">
            <w:pPr>
              <w:jc w:val="left"/>
            </w:pPr>
            <w:r w:rsidRPr="00395191">
              <w:t>23 to 40</w:t>
            </w:r>
          </w:p>
        </w:tc>
        <w:tc>
          <w:tcPr>
            <w:tcW w:w="4927" w:type="dxa"/>
            <w:hideMark/>
          </w:tcPr>
          <w:p w:rsidR="00F71AE0" w:rsidRPr="00395191" w:rsidRDefault="00F71AE0" w:rsidP="00B40F28">
            <w:pPr>
              <w:jc w:val="left"/>
            </w:pPr>
            <w:r w:rsidRPr="00395191">
              <w:t xml:space="preserve">An </w:t>
            </w:r>
            <w:r w:rsidR="00766D3E" w:rsidRPr="00395191">
              <w:t>e.i.r.p.</w:t>
            </w:r>
            <w:r w:rsidRPr="00395191">
              <w:t xml:space="preserve"> value of 38 dBm is used for the study</w:t>
            </w:r>
          </w:p>
        </w:tc>
      </w:tr>
      <w:tr w:rsidR="00F71AE0" w:rsidRPr="00395191" w:rsidTr="007A73B8">
        <w:tc>
          <w:tcPr>
            <w:tcW w:w="0" w:type="auto"/>
            <w:vMerge/>
            <w:hideMark/>
          </w:tcPr>
          <w:p w:rsidR="00F71AE0" w:rsidRPr="00395191" w:rsidRDefault="00F71AE0">
            <w:pPr>
              <w:rPr>
                <w:highlight w:val="yellow"/>
              </w:rPr>
            </w:pPr>
          </w:p>
        </w:tc>
        <w:tc>
          <w:tcPr>
            <w:tcW w:w="2409" w:type="dxa"/>
            <w:hideMark/>
          </w:tcPr>
          <w:p w:rsidR="00F71AE0" w:rsidRPr="00395191" w:rsidRDefault="00F71AE0" w:rsidP="00B40F28">
            <w:pPr>
              <w:jc w:val="left"/>
            </w:pPr>
            <w:r w:rsidRPr="00395191">
              <w:t>Antenna gain (dBi)</w:t>
            </w:r>
          </w:p>
        </w:tc>
        <w:tc>
          <w:tcPr>
            <w:tcW w:w="1418" w:type="dxa"/>
            <w:hideMark/>
          </w:tcPr>
          <w:p w:rsidR="00F71AE0" w:rsidRPr="00395191" w:rsidRDefault="00F71AE0" w:rsidP="00B40F28">
            <w:pPr>
              <w:jc w:val="left"/>
            </w:pPr>
            <w:r w:rsidRPr="00395191">
              <w:t>1</w:t>
            </w:r>
          </w:p>
        </w:tc>
        <w:tc>
          <w:tcPr>
            <w:tcW w:w="4927" w:type="dxa"/>
            <w:hideMark/>
          </w:tcPr>
          <w:p w:rsidR="00F71AE0" w:rsidRPr="00395191" w:rsidRDefault="00F71AE0" w:rsidP="00B40F28">
            <w:pPr>
              <w:jc w:val="left"/>
            </w:pPr>
            <w:r w:rsidRPr="00395191">
              <w:t>0  to 2 dB</w:t>
            </w:r>
          </w:p>
        </w:tc>
      </w:tr>
      <w:tr w:rsidR="00F71AE0" w:rsidRPr="00395191" w:rsidTr="007A73B8">
        <w:tc>
          <w:tcPr>
            <w:tcW w:w="0" w:type="auto"/>
            <w:vMerge/>
            <w:hideMark/>
          </w:tcPr>
          <w:p w:rsidR="00F71AE0" w:rsidRPr="00395191" w:rsidRDefault="00F71AE0">
            <w:pPr>
              <w:rPr>
                <w:highlight w:val="yellow"/>
              </w:rPr>
            </w:pPr>
          </w:p>
        </w:tc>
        <w:tc>
          <w:tcPr>
            <w:tcW w:w="2409" w:type="dxa"/>
            <w:hideMark/>
          </w:tcPr>
          <w:p w:rsidR="00F71AE0" w:rsidRPr="00395191" w:rsidRDefault="00F71AE0" w:rsidP="00B40F28">
            <w:pPr>
              <w:jc w:val="left"/>
            </w:pPr>
            <w:r w:rsidRPr="00395191">
              <w:t>Losses (dB)</w:t>
            </w:r>
          </w:p>
        </w:tc>
        <w:tc>
          <w:tcPr>
            <w:tcW w:w="1418" w:type="dxa"/>
            <w:hideMark/>
          </w:tcPr>
          <w:p w:rsidR="00F71AE0" w:rsidRPr="00395191" w:rsidRDefault="00F71AE0" w:rsidP="00B40F28">
            <w:pPr>
              <w:jc w:val="left"/>
            </w:pPr>
            <w:r w:rsidRPr="00395191">
              <w:t>0 to 1.5</w:t>
            </w:r>
          </w:p>
        </w:tc>
        <w:tc>
          <w:tcPr>
            <w:tcW w:w="4927" w:type="dxa"/>
            <w:hideMark/>
          </w:tcPr>
          <w:p w:rsidR="00F71AE0" w:rsidRPr="00395191" w:rsidRDefault="00F71AE0" w:rsidP="00B40F28">
            <w:pPr>
              <w:jc w:val="left"/>
            </w:pPr>
            <w:r w:rsidRPr="00395191">
              <w:t xml:space="preserve">An </w:t>
            </w:r>
            <w:r w:rsidR="00766D3E" w:rsidRPr="00395191">
              <w:t xml:space="preserve">e.i.r.p. </w:t>
            </w:r>
            <w:r w:rsidRPr="00395191">
              <w:t>value of 38 dBm is used for the study</w:t>
            </w:r>
          </w:p>
        </w:tc>
      </w:tr>
      <w:tr w:rsidR="00F71AE0" w:rsidRPr="00395191" w:rsidTr="007A73B8">
        <w:tc>
          <w:tcPr>
            <w:tcW w:w="0" w:type="auto"/>
            <w:vMerge/>
            <w:hideMark/>
          </w:tcPr>
          <w:p w:rsidR="00F71AE0" w:rsidRPr="00395191" w:rsidRDefault="00F71AE0">
            <w:pPr>
              <w:rPr>
                <w:highlight w:val="yellow"/>
              </w:rPr>
            </w:pPr>
          </w:p>
        </w:tc>
        <w:tc>
          <w:tcPr>
            <w:tcW w:w="2409" w:type="dxa"/>
            <w:hideMark/>
          </w:tcPr>
          <w:p w:rsidR="00F71AE0" w:rsidRPr="00395191" w:rsidRDefault="00F71AE0" w:rsidP="00B40F28">
            <w:pPr>
              <w:jc w:val="left"/>
            </w:pPr>
            <w:r w:rsidRPr="00395191">
              <w:t>Max e</w:t>
            </w:r>
            <w:r w:rsidR="00041883" w:rsidRPr="00395191">
              <w:t>.</w:t>
            </w:r>
            <w:r w:rsidRPr="00395191">
              <w:t>i</w:t>
            </w:r>
            <w:r w:rsidR="00041883" w:rsidRPr="00395191">
              <w:t>.</w:t>
            </w:r>
            <w:r w:rsidRPr="00395191">
              <w:t>r</w:t>
            </w:r>
            <w:r w:rsidR="00041883" w:rsidRPr="00395191">
              <w:t>.</w:t>
            </w:r>
            <w:r w:rsidRPr="00395191">
              <w:t>p</w:t>
            </w:r>
            <w:r w:rsidR="00041883" w:rsidRPr="00395191">
              <w:t>.</w:t>
            </w:r>
            <w:r w:rsidRPr="00395191">
              <w:t xml:space="preserve"> (dBm)</w:t>
            </w:r>
          </w:p>
        </w:tc>
        <w:tc>
          <w:tcPr>
            <w:tcW w:w="1418" w:type="dxa"/>
            <w:hideMark/>
          </w:tcPr>
          <w:p w:rsidR="00F71AE0" w:rsidRPr="00395191" w:rsidRDefault="00F71AE0" w:rsidP="00B40F28">
            <w:pPr>
              <w:jc w:val="left"/>
            </w:pPr>
            <w:r w:rsidRPr="00395191">
              <w:t>38</w:t>
            </w:r>
          </w:p>
        </w:tc>
        <w:tc>
          <w:tcPr>
            <w:tcW w:w="4927" w:type="dxa"/>
          </w:tcPr>
          <w:p w:rsidR="00F71AE0" w:rsidRPr="00395191" w:rsidRDefault="00F71AE0" w:rsidP="00B40F28">
            <w:pPr>
              <w:jc w:val="left"/>
            </w:pPr>
          </w:p>
        </w:tc>
      </w:tr>
      <w:tr w:rsidR="00F71AE0" w:rsidRPr="00395191" w:rsidTr="007A73B8">
        <w:tc>
          <w:tcPr>
            <w:tcW w:w="0" w:type="auto"/>
            <w:vMerge/>
            <w:hideMark/>
          </w:tcPr>
          <w:p w:rsidR="00F71AE0" w:rsidRPr="00395191" w:rsidRDefault="00F71AE0">
            <w:pPr>
              <w:rPr>
                <w:highlight w:val="yellow"/>
              </w:rPr>
            </w:pPr>
          </w:p>
        </w:tc>
        <w:tc>
          <w:tcPr>
            <w:tcW w:w="2409" w:type="dxa"/>
            <w:hideMark/>
          </w:tcPr>
          <w:p w:rsidR="00F71AE0" w:rsidRPr="00395191" w:rsidRDefault="00F71AE0" w:rsidP="00B40F28">
            <w:pPr>
              <w:jc w:val="left"/>
            </w:pPr>
            <w:r w:rsidRPr="00395191">
              <w:t>Antenna height (m)</w:t>
            </w:r>
          </w:p>
        </w:tc>
        <w:tc>
          <w:tcPr>
            <w:tcW w:w="1418" w:type="dxa"/>
            <w:hideMark/>
          </w:tcPr>
          <w:p w:rsidR="00F71AE0" w:rsidRPr="00395191" w:rsidRDefault="00F71AE0" w:rsidP="00B40F28">
            <w:pPr>
              <w:jc w:val="left"/>
            </w:pPr>
            <w:r w:rsidRPr="00395191">
              <w:t>0 to 3000</w:t>
            </w:r>
          </w:p>
        </w:tc>
        <w:tc>
          <w:tcPr>
            <w:tcW w:w="4927" w:type="dxa"/>
          </w:tcPr>
          <w:p w:rsidR="00F71AE0" w:rsidRPr="00395191" w:rsidRDefault="00F71AE0" w:rsidP="00B40F28">
            <w:pPr>
              <w:jc w:val="left"/>
            </w:pPr>
          </w:p>
        </w:tc>
      </w:tr>
      <w:tr w:rsidR="00F71AE0" w:rsidRPr="00395191" w:rsidTr="007A73B8">
        <w:tc>
          <w:tcPr>
            <w:tcW w:w="0" w:type="auto"/>
            <w:vMerge/>
            <w:hideMark/>
          </w:tcPr>
          <w:p w:rsidR="00F71AE0" w:rsidRPr="00395191" w:rsidRDefault="00F71AE0">
            <w:pPr>
              <w:rPr>
                <w:highlight w:val="yellow"/>
              </w:rPr>
            </w:pPr>
          </w:p>
        </w:tc>
        <w:tc>
          <w:tcPr>
            <w:tcW w:w="2409" w:type="dxa"/>
            <w:hideMark/>
          </w:tcPr>
          <w:p w:rsidR="00F71AE0" w:rsidRPr="00395191" w:rsidRDefault="00D61AFB" w:rsidP="00B40F28">
            <w:pPr>
              <w:jc w:val="left"/>
            </w:pPr>
            <w:r w:rsidRPr="00395191">
              <w:t xml:space="preserve">Receiver </w:t>
            </w:r>
            <w:r w:rsidR="00F71AE0" w:rsidRPr="00395191">
              <w:t>noise (dBm)</w:t>
            </w:r>
          </w:p>
        </w:tc>
        <w:tc>
          <w:tcPr>
            <w:tcW w:w="1418" w:type="dxa"/>
            <w:hideMark/>
          </w:tcPr>
          <w:p w:rsidR="00F71AE0" w:rsidRPr="00395191" w:rsidRDefault="00F71AE0" w:rsidP="00B40F28">
            <w:pPr>
              <w:jc w:val="left"/>
            </w:pPr>
            <w:r w:rsidRPr="00395191">
              <w:t>-90</w:t>
            </w:r>
          </w:p>
        </w:tc>
        <w:tc>
          <w:tcPr>
            <w:tcW w:w="4927" w:type="dxa"/>
          </w:tcPr>
          <w:p w:rsidR="00F71AE0" w:rsidRPr="00395191" w:rsidRDefault="00F71AE0" w:rsidP="00B40F28">
            <w:pPr>
              <w:jc w:val="left"/>
            </w:pPr>
          </w:p>
        </w:tc>
      </w:tr>
      <w:tr w:rsidR="00F71AE0" w:rsidRPr="00395191" w:rsidTr="007A73B8">
        <w:tc>
          <w:tcPr>
            <w:tcW w:w="1101" w:type="dxa"/>
            <w:vMerge w:val="restart"/>
          </w:tcPr>
          <w:p w:rsidR="00F71AE0" w:rsidRPr="00395191" w:rsidRDefault="00F71AE0" w:rsidP="00F71AE0">
            <w:pPr>
              <w:rPr>
                <w:highlight w:val="yellow"/>
              </w:rPr>
            </w:pPr>
          </w:p>
          <w:p w:rsidR="00F71AE0" w:rsidRPr="00395191" w:rsidRDefault="00F71AE0" w:rsidP="00F71AE0">
            <w:r w:rsidRPr="00395191">
              <w:t xml:space="preserve">Ground </w:t>
            </w:r>
            <w:r w:rsidRPr="00395191">
              <w:lastRenderedPageBreak/>
              <w:t>station</w:t>
            </w:r>
          </w:p>
          <w:p w:rsidR="00F71AE0" w:rsidRPr="00395191" w:rsidRDefault="00F71AE0" w:rsidP="00F71AE0">
            <w:pPr>
              <w:rPr>
                <w:highlight w:val="yellow"/>
              </w:rPr>
            </w:pPr>
            <w:r w:rsidRPr="00395191">
              <w:t>(GS)</w:t>
            </w:r>
          </w:p>
        </w:tc>
        <w:tc>
          <w:tcPr>
            <w:tcW w:w="2409" w:type="dxa"/>
            <w:hideMark/>
          </w:tcPr>
          <w:p w:rsidR="00F71AE0" w:rsidRPr="00395191" w:rsidRDefault="00F71AE0" w:rsidP="00B40F28">
            <w:pPr>
              <w:jc w:val="left"/>
            </w:pPr>
            <w:r w:rsidRPr="00395191">
              <w:lastRenderedPageBreak/>
              <w:t>Bandwidth (MHz)</w:t>
            </w:r>
          </w:p>
        </w:tc>
        <w:tc>
          <w:tcPr>
            <w:tcW w:w="1418" w:type="dxa"/>
            <w:hideMark/>
          </w:tcPr>
          <w:p w:rsidR="00F71AE0" w:rsidRPr="00395191" w:rsidRDefault="00F71AE0" w:rsidP="00B40F28">
            <w:pPr>
              <w:jc w:val="left"/>
            </w:pPr>
            <w:r w:rsidRPr="00395191">
              <w:t>5</w:t>
            </w:r>
          </w:p>
        </w:tc>
        <w:tc>
          <w:tcPr>
            <w:tcW w:w="4927" w:type="dxa"/>
          </w:tcPr>
          <w:p w:rsidR="00F71AE0" w:rsidRPr="00395191" w:rsidRDefault="00F71AE0" w:rsidP="00B40F28">
            <w:pPr>
              <w:jc w:val="left"/>
            </w:pPr>
          </w:p>
        </w:tc>
      </w:tr>
      <w:tr w:rsidR="00F71AE0" w:rsidRPr="00395191" w:rsidTr="007A73B8">
        <w:tc>
          <w:tcPr>
            <w:tcW w:w="0" w:type="auto"/>
            <w:vMerge/>
            <w:hideMark/>
          </w:tcPr>
          <w:p w:rsidR="00F71AE0" w:rsidRPr="00395191" w:rsidRDefault="00F71AE0">
            <w:pPr>
              <w:rPr>
                <w:highlight w:val="yellow"/>
              </w:rPr>
            </w:pPr>
          </w:p>
        </w:tc>
        <w:tc>
          <w:tcPr>
            <w:tcW w:w="2409" w:type="dxa"/>
            <w:hideMark/>
          </w:tcPr>
          <w:p w:rsidR="00F71AE0" w:rsidRPr="00395191" w:rsidRDefault="00F71AE0" w:rsidP="00B40F28">
            <w:pPr>
              <w:jc w:val="left"/>
            </w:pPr>
            <w:r w:rsidRPr="00395191">
              <w:t>Max output power (dBm)</w:t>
            </w:r>
          </w:p>
        </w:tc>
        <w:tc>
          <w:tcPr>
            <w:tcW w:w="1418" w:type="dxa"/>
            <w:hideMark/>
          </w:tcPr>
          <w:p w:rsidR="00F71AE0" w:rsidRPr="00395191" w:rsidRDefault="00F71AE0" w:rsidP="00B40F28">
            <w:pPr>
              <w:jc w:val="left"/>
            </w:pPr>
            <w:r w:rsidRPr="00395191">
              <w:t>23</w:t>
            </w:r>
          </w:p>
        </w:tc>
        <w:tc>
          <w:tcPr>
            <w:tcW w:w="4927" w:type="dxa"/>
          </w:tcPr>
          <w:p w:rsidR="00F71AE0" w:rsidRPr="00395191" w:rsidRDefault="00F71AE0" w:rsidP="00B40F28">
            <w:pPr>
              <w:jc w:val="left"/>
            </w:pPr>
          </w:p>
        </w:tc>
      </w:tr>
      <w:tr w:rsidR="00F71AE0" w:rsidRPr="00395191" w:rsidTr="007A73B8">
        <w:tc>
          <w:tcPr>
            <w:tcW w:w="0" w:type="auto"/>
            <w:vMerge/>
            <w:hideMark/>
          </w:tcPr>
          <w:p w:rsidR="00F71AE0" w:rsidRPr="00395191" w:rsidRDefault="00F71AE0">
            <w:pPr>
              <w:rPr>
                <w:highlight w:val="yellow"/>
              </w:rPr>
            </w:pPr>
          </w:p>
        </w:tc>
        <w:tc>
          <w:tcPr>
            <w:tcW w:w="2409" w:type="dxa"/>
            <w:hideMark/>
          </w:tcPr>
          <w:p w:rsidR="00F71AE0" w:rsidRPr="00395191" w:rsidRDefault="00F71AE0" w:rsidP="00F71AE0">
            <w:r w:rsidRPr="00395191">
              <w:t>Antenna gain (dBi)</w:t>
            </w:r>
          </w:p>
        </w:tc>
        <w:tc>
          <w:tcPr>
            <w:tcW w:w="1418" w:type="dxa"/>
            <w:hideMark/>
          </w:tcPr>
          <w:p w:rsidR="00F71AE0" w:rsidRPr="00395191" w:rsidRDefault="00F71AE0" w:rsidP="00F71AE0">
            <w:r w:rsidRPr="00395191">
              <w:t>5</w:t>
            </w:r>
          </w:p>
        </w:tc>
        <w:tc>
          <w:tcPr>
            <w:tcW w:w="4927" w:type="dxa"/>
            <w:hideMark/>
          </w:tcPr>
          <w:p w:rsidR="00F71AE0" w:rsidRPr="00395191" w:rsidRDefault="00F71AE0" w:rsidP="00B40F28">
            <w:pPr>
              <w:jc w:val="left"/>
            </w:pPr>
            <w:r w:rsidRPr="00395191">
              <w:t xml:space="preserve">Some ground stations use more than one antenna (directional and  </w:t>
            </w:r>
            <w:proofErr w:type="spellStart"/>
            <w:r w:rsidRPr="00395191">
              <w:t>omni</w:t>
            </w:r>
            <w:proofErr w:type="spellEnd"/>
            <w:r w:rsidRPr="00395191">
              <w:t xml:space="preserve"> directional)</w:t>
            </w:r>
          </w:p>
        </w:tc>
      </w:tr>
      <w:tr w:rsidR="00F71AE0" w:rsidRPr="00395191" w:rsidTr="007A73B8">
        <w:tc>
          <w:tcPr>
            <w:tcW w:w="0" w:type="auto"/>
            <w:vMerge/>
            <w:hideMark/>
          </w:tcPr>
          <w:p w:rsidR="00F71AE0" w:rsidRPr="00395191" w:rsidRDefault="00F71AE0">
            <w:pPr>
              <w:rPr>
                <w:highlight w:val="yellow"/>
              </w:rPr>
            </w:pPr>
          </w:p>
        </w:tc>
        <w:tc>
          <w:tcPr>
            <w:tcW w:w="2409" w:type="dxa"/>
            <w:hideMark/>
          </w:tcPr>
          <w:p w:rsidR="00F71AE0" w:rsidRPr="00395191" w:rsidRDefault="00F71AE0" w:rsidP="00F71AE0">
            <w:r w:rsidRPr="00395191">
              <w:t xml:space="preserve">Max </w:t>
            </w:r>
            <w:r w:rsidR="00041883" w:rsidRPr="00395191">
              <w:t>e.i.r.p</w:t>
            </w:r>
            <w:r w:rsidRPr="00395191">
              <w:t xml:space="preserve"> (dBm)</w:t>
            </w:r>
          </w:p>
        </w:tc>
        <w:tc>
          <w:tcPr>
            <w:tcW w:w="1418" w:type="dxa"/>
            <w:hideMark/>
          </w:tcPr>
          <w:p w:rsidR="00F71AE0" w:rsidRPr="00395191" w:rsidRDefault="00F71AE0" w:rsidP="00F71AE0">
            <w:r w:rsidRPr="00395191">
              <w:t>40</w:t>
            </w:r>
          </w:p>
        </w:tc>
        <w:tc>
          <w:tcPr>
            <w:tcW w:w="4927" w:type="dxa"/>
            <w:hideMark/>
          </w:tcPr>
          <w:p w:rsidR="00F71AE0" w:rsidRPr="00395191" w:rsidRDefault="00F71AE0" w:rsidP="00B40F28">
            <w:pPr>
              <w:jc w:val="left"/>
            </w:pPr>
            <w:r w:rsidRPr="00395191">
              <w:t>25 to 41</w:t>
            </w:r>
            <w:r w:rsidR="00B35CEE" w:rsidRPr="00395191">
              <w:t xml:space="preserve"> </w:t>
            </w:r>
            <w:r w:rsidRPr="00395191">
              <w:t>dBm</w:t>
            </w:r>
          </w:p>
        </w:tc>
      </w:tr>
      <w:tr w:rsidR="00F71AE0" w:rsidRPr="00395191" w:rsidTr="007A73B8">
        <w:tc>
          <w:tcPr>
            <w:tcW w:w="0" w:type="auto"/>
            <w:vMerge/>
            <w:hideMark/>
          </w:tcPr>
          <w:p w:rsidR="00F71AE0" w:rsidRPr="00395191" w:rsidRDefault="00F71AE0">
            <w:pPr>
              <w:rPr>
                <w:highlight w:val="yellow"/>
              </w:rPr>
            </w:pPr>
          </w:p>
        </w:tc>
        <w:tc>
          <w:tcPr>
            <w:tcW w:w="2409" w:type="dxa"/>
            <w:hideMark/>
          </w:tcPr>
          <w:p w:rsidR="00F71AE0" w:rsidRPr="00395191" w:rsidRDefault="00F71AE0" w:rsidP="00F71AE0">
            <w:r w:rsidRPr="00395191">
              <w:t>Antenna height (m)</w:t>
            </w:r>
          </w:p>
        </w:tc>
        <w:tc>
          <w:tcPr>
            <w:tcW w:w="1418" w:type="dxa"/>
            <w:hideMark/>
          </w:tcPr>
          <w:p w:rsidR="00F71AE0" w:rsidRPr="00395191" w:rsidRDefault="00F71AE0" w:rsidP="00F71AE0">
            <w:r w:rsidRPr="00395191">
              <w:t>2</w:t>
            </w:r>
          </w:p>
        </w:tc>
        <w:tc>
          <w:tcPr>
            <w:tcW w:w="4927" w:type="dxa"/>
          </w:tcPr>
          <w:p w:rsidR="00F71AE0" w:rsidRPr="00395191" w:rsidRDefault="00F71AE0" w:rsidP="00B40F28">
            <w:pPr>
              <w:jc w:val="left"/>
            </w:pPr>
          </w:p>
        </w:tc>
      </w:tr>
      <w:tr w:rsidR="00F71AE0" w:rsidRPr="00395191" w:rsidTr="007A73B8">
        <w:tc>
          <w:tcPr>
            <w:tcW w:w="0" w:type="auto"/>
            <w:vMerge/>
            <w:hideMark/>
          </w:tcPr>
          <w:p w:rsidR="00F71AE0" w:rsidRPr="00395191" w:rsidRDefault="00F71AE0">
            <w:pPr>
              <w:rPr>
                <w:highlight w:val="yellow"/>
              </w:rPr>
            </w:pPr>
          </w:p>
        </w:tc>
        <w:tc>
          <w:tcPr>
            <w:tcW w:w="2409" w:type="dxa"/>
            <w:hideMark/>
          </w:tcPr>
          <w:p w:rsidR="00F71AE0" w:rsidRPr="00395191" w:rsidRDefault="00D61AFB" w:rsidP="00F71AE0">
            <w:r w:rsidRPr="00395191">
              <w:t xml:space="preserve">Receiver </w:t>
            </w:r>
            <w:r w:rsidR="00F71AE0" w:rsidRPr="00395191">
              <w:t>noise (dBm)</w:t>
            </w:r>
          </w:p>
        </w:tc>
        <w:tc>
          <w:tcPr>
            <w:tcW w:w="1418" w:type="dxa"/>
            <w:hideMark/>
          </w:tcPr>
          <w:p w:rsidR="00F71AE0" w:rsidRPr="00395191" w:rsidRDefault="00F71AE0" w:rsidP="00F71AE0">
            <w:r w:rsidRPr="00395191">
              <w:t>-90</w:t>
            </w:r>
          </w:p>
        </w:tc>
        <w:tc>
          <w:tcPr>
            <w:tcW w:w="4927" w:type="dxa"/>
          </w:tcPr>
          <w:p w:rsidR="00F71AE0" w:rsidRPr="00395191" w:rsidRDefault="00F71AE0" w:rsidP="00F71AE0"/>
        </w:tc>
      </w:tr>
      <w:tr w:rsidR="00EE2DB4" w:rsidRPr="00395191" w:rsidTr="007A73B8">
        <w:tc>
          <w:tcPr>
            <w:tcW w:w="0" w:type="auto"/>
          </w:tcPr>
          <w:p w:rsidR="00EE2DB4" w:rsidRPr="00395191" w:rsidRDefault="00EE2DB4">
            <w:pPr>
              <w:rPr>
                <w:highlight w:val="yellow"/>
              </w:rPr>
            </w:pPr>
          </w:p>
        </w:tc>
        <w:tc>
          <w:tcPr>
            <w:tcW w:w="2409" w:type="dxa"/>
          </w:tcPr>
          <w:p w:rsidR="00EE2DB4" w:rsidRPr="00395191" w:rsidRDefault="00EE2DB4" w:rsidP="00F71AE0">
            <w:r w:rsidRPr="00395191">
              <w:t>Interference level (dBm)</w:t>
            </w:r>
          </w:p>
        </w:tc>
        <w:tc>
          <w:tcPr>
            <w:tcW w:w="1418" w:type="dxa"/>
          </w:tcPr>
          <w:p w:rsidR="00EE2DB4" w:rsidRPr="00395191" w:rsidRDefault="00EE2DB4" w:rsidP="00F71AE0">
            <w:r w:rsidRPr="00395191">
              <w:t>-96 dBm</w:t>
            </w:r>
          </w:p>
        </w:tc>
        <w:tc>
          <w:tcPr>
            <w:tcW w:w="4927" w:type="dxa"/>
          </w:tcPr>
          <w:p w:rsidR="00EE2DB4" w:rsidRPr="00395191" w:rsidRDefault="00EE2DB4" w:rsidP="00F71AE0"/>
        </w:tc>
      </w:tr>
    </w:tbl>
    <w:p w:rsidR="00D5326F" w:rsidRPr="00395191" w:rsidRDefault="00D5326F" w:rsidP="00D5326F">
      <w:pPr>
        <w:pStyle w:val="Heading2"/>
        <w:rPr>
          <w:rStyle w:val="ECCParagraph"/>
        </w:rPr>
      </w:pPr>
      <w:bookmarkStart w:id="52" w:name="_Toc441668041"/>
      <w:r w:rsidRPr="00395191">
        <w:rPr>
          <w:rStyle w:val="ECCParagraph"/>
        </w:rPr>
        <w:t>FIXE</w:t>
      </w:r>
      <w:r w:rsidR="00C44B9F" w:rsidRPr="00395191">
        <w:rPr>
          <w:rStyle w:val="ECCParagraph"/>
        </w:rPr>
        <w:t>D SERVICE</w:t>
      </w:r>
      <w:bookmarkEnd w:id="52"/>
    </w:p>
    <w:p w:rsidR="00773119" w:rsidRPr="00395191" w:rsidRDefault="00FF3743" w:rsidP="00773119">
      <w:r w:rsidRPr="00395191">
        <w:t>T</w:t>
      </w:r>
      <w:r w:rsidR="00773119" w:rsidRPr="00395191">
        <w:t xml:space="preserve">he </w:t>
      </w:r>
      <w:r w:rsidRPr="00395191">
        <w:t xml:space="preserve">band </w:t>
      </w:r>
      <w:r w:rsidR="00773119" w:rsidRPr="00395191">
        <w:t xml:space="preserve">1350-1375 MHz paired with </w:t>
      </w:r>
      <w:r w:rsidRPr="00395191">
        <w:t xml:space="preserve">the band </w:t>
      </w:r>
      <w:r w:rsidR="00B92B4E" w:rsidRPr="00395191">
        <w:t>1492-</w:t>
      </w:r>
      <w:r w:rsidR="00773119" w:rsidRPr="00395191">
        <w:t xml:space="preserve">1517 </w:t>
      </w:r>
      <w:r w:rsidRPr="00395191">
        <w:t>MHz</w:t>
      </w:r>
      <w:r w:rsidR="00773119" w:rsidRPr="00395191">
        <w:t xml:space="preserve"> (see ERC</w:t>
      </w:r>
      <w:r w:rsidR="00B92B4E" w:rsidRPr="00395191">
        <w:t>/</w:t>
      </w:r>
      <w:r w:rsidR="00773119" w:rsidRPr="00395191">
        <w:t>R</w:t>
      </w:r>
      <w:r w:rsidR="00B92B4E" w:rsidRPr="00395191">
        <w:t>EC</w:t>
      </w:r>
      <w:r w:rsidR="00773119" w:rsidRPr="00395191">
        <w:t xml:space="preserve"> 13-0</w:t>
      </w:r>
      <w:r w:rsidR="00D223B2" w:rsidRPr="00395191">
        <w:t>1</w:t>
      </w:r>
      <w:r w:rsidR="00A40A0A" w:rsidRPr="00395191">
        <w:t xml:space="preserve"> </w:t>
      </w:r>
      <w:r w:rsidR="007C5B68" w:rsidRPr="00395191">
        <w:fldChar w:fldCharType="begin"/>
      </w:r>
      <w:r w:rsidR="007C5B68" w:rsidRPr="00395191">
        <w:instrText xml:space="preserve"> REF _Ref430003668 \r \h </w:instrText>
      </w:r>
      <w:r w:rsidR="007C5B68" w:rsidRPr="00395191">
        <w:fldChar w:fldCharType="separate"/>
      </w:r>
      <w:r w:rsidR="0053511F">
        <w:t>[15]</w:t>
      </w:r>
      <w:r w:rsidR="007C5B68" w:rsidRPr="00395191">
        <w:fldChar w:fldCharType="end"/>
      </w:r>
      <w:r w:rsidR="00773119" w:rsidRPr="00395191">
        <w:t>) are used by fixed service for a variety of applications including broadcasting, oil &amp; gas, public safety and utilities. The following table provides representative fixed link parameters for the Fixed Service systems deployed in those two frequency range</w:t>
      </w:r>
      <w:r w:rsidRPr="00395191">
        <w:t>s</w:t>
      </w:r>
      <w:r w:rsidR="00773119" w:rsidRPr="00395191">
        <w:t>.</w:t>
      </w:r>
    </w:p>
    <w:p w:rsidR="00773119" w:rsidRPr="00395191" w:rsidRDefault="00773119" w:rsidP="00773119">
      <w:pPr>
        <w:pStyle w:val="Caption"/>
        <w:rPr>
          <w:lang w:val="en-GB"/>
        </w:rPr>
      </w:pPr>
      <w:bookmarkStart w:id="53" w:name="_Ref351393162"/>
      <w:bookmarkStart w:id="54" w:name="_Ref348388415"/>
      <w:r w:rsidRPr="00395191">
        <w:rPr>
          <w:lang w:val="en-GB"/>
        </w:rPr>
        <w:t xml:space="preserve">Table </w:t>
      </w:r>
      <w:r w:rsidRPr="00395191">
        <w:rPr>
          <w:lang w:val="en-GB"/>
        </w:rPr>
        <w:fldChar w:fldCharType="begin"/>
      </w:r>
      <w:r w:rsidRPr="00395191">
        <w:rPr>
          <w:lang w:val="en-GB"/>
        </w:rPr>
        <w:instrText xml:space="preserve"> SEQ Table \* ARABIC </w:instrText>
      </w:r>
      <w:r w:rsidRPr="00395191">
        <w:rPr>
          <w:lang w:val="en-GB"/>
        </w:rPr>
        <w:fldChar w:fldCharType="separate"/>
      </w:r>
      <w:r w:rsidR="0053511F">
        <w:rPr>
          <w:noProof/>
          <w:lang w:val="en-GB"/>
        </w:rPr>
        <w:t>11</w:t>
      </w:r>
      <w:r w:rsidRPr="00395191">
        <w:rPr>
          <w:lang w:val="en-GB"/>
        </w:rPr>
        <w:fldChar w:fldCharType="end"/>
      </w:r>
      <w:bookmarkEnd w:id="53"/>
      <w:r w:rsidRPr="00395191">
        <w:rPr>
          <w:lang w:val="en-GB"/>
        </w:rPr>
        <w:t>: Fixed links characteristics</w:t>
      </w:r>
      <w:bookmarkEnd w:id="54"/>
      <w:r w:rsidR="004B7AD6" w:rsidRPr="00395191">
        <w:rPr>
          <w:lang w:val="en-GB"/>
        </w:rPr>
        <w:t xml:space="preserve"> - coordinated</w:t>
      </w:r>
    </w:p>
    <w:tbl>
      <w:tblPr>
        <w:tblStyle w:val="ECCTable-redheader"/>
        <w:tblW w:w="0" w:type="auto"/>
        <w:tblInd w:w="0" w:type="dxa"/>
        <w:tblLook w:val="01E0" w:firstRow="1" w:lastRow="1" w:firstColumn="1" w:lastColumn="1" w:noHBand="0" w:noVBand="0"/>
      </w:tblPr>
      <w:tblGrid>
        <w:gridCol w:w="3510"/>
        <w:gridCol w:w="2127"/>
        <w:gridCol w:w="4111"/>
      </w:tblGrid>
      <w:tr w:rsidR="00773119" w:rsidRPr="00395191" w:rsidTr="00C30B26">
        <w:trPr>
          <w:cnfStyle w:val="100000000000" w:firstRow="1" w:lastRow="0" w:firstColumn="0" w:lastColumn="0" w:oddVBand="0" w:evenVBand="0" w:oddHBand="0" w:evenHBand="0" w:firstRowFirstColumn="0" w:firstRowLastColumn="0" w:lastRowFirstColumn="0" w:lastRowLastColumn="0"/>
        </w:trPr>
        <w:tc>
          <w:tcPr>
            <w:tcW w:w="3510" w:type="dxa"/>
          </w:tcPr>
          <w:p w:rsidR="00773119" w:rsidRPr="00395191" w:rsidRDefault="00773119" w:rsidP="00773119">
            <w:r w:rsidRPr="00395191">
              <w:t xml:space="preserve">Parameter </w:t>
            </w:r>
          </w:p>
        </w:tc>
        <w:tc>
          <w:tcPr>
            <w:tcW w:w="2127" w:type="dxa"/>
          </w:tcPr>
          <w:p w:rsidR="00773119" w:rsidRPr="00395191" w:rsidRDefault="00773119" w:rsidP="00773119">
            <w:r w:rsidRPr="00395191">
              <w:t>Value</w:t>
            </w:r>
          </w:p>
        </w:tc>
        <w:tc>
          <w:tcPr>
            <w:tcW w:w="4111" w:type="dxa"/>
          </w:tcPr>
          <w:p w:rsidR="00773119" w:rsidRPr="00395191" w:rsidRDefault="00773119" w:rsidP="00773119"/>
        </w:tc>
      </w:tr>
      <w:tr w:rsidR="00773119" w:rsidRPr="00395191" w:rsidTr="00C30B26">
        <w:tc>
          <w:tcPr>
            <w:tcW w:w="3510" w:type="dxa"/>
          </w:tcPr>
          <w:p w:rsidR="00773119" w:rsidRPr="00395191" w:rsidRDefault="00773119" w:rsidP="00B92B4E">
            <w:pPr>
              <w:jc w:val="left"/>
            </w:pPr>
            <w:r w:rsidRPr="00395191">
              <w:t>Antenna Height</w:t>
            </w:r>
          </w:p>
        </w:tc>
        <w:tc>
          <w:tcPr>
            <w:tcW w:w="2127" w:type="dxa"/>
          </w:tcPr>
          <w:p w:rsidR="00773119" w:rsidRPr="00395191" w:rsidRDefault="00773119" w:rsidP="00B92B4E">
            <w:pPr>
              <w:jc w:val="left"/>
            </w:pPr>
            <w:r w:rsidRPr="00395191">
              <w:t>20 m</w:t>
            </w:r>
          </w:p>
        </w:tc>
        <w:tc>
          <w:tcPr>
            <w:tcW w:w="4111" w:type="dxa"/>
          </w:tcPr>
          <w:p w:rsidR="00773119" w:rsidRPr="00395191" w:rsidRDefault="00773119" w:rsidP="00B92B4E">
            <w:pPr>
              <w:jc w:val="left"/>
            </w:pPr>
          </w:p>
        </w:tc>
      </w:tr>
      <w:tr w:rsidR="00773119" w:rsidRPr="00395191" w:rsidTr="00C30B26">
        <w:tc>
          <w:tcPr>
            <w:tcW w:w="3510" w:type="dxa"/>
          </w:tcPr>
          <w:p w:rsidR="00773119" w:rsidRPr="00395191" w:rsidRDefault="00773119" w:rsidP="00B92B4E">
            <w:pPr>
              <w:jc w:val="left"/>
            </w:pPr>
            <w:r w:rsidRPr="00395191">
              <w:t>Bandwidth</w:t>
            </w:r>
          </w:p>
        </w:tc>
        <w:tc>
          <w:tcPr>
            <w:tcW w:w="2127" w:type="dxa"/>
          </w:tcPr>
          <w:p w:rsidR="00773119" w:rsidRPr="00395191" w:rsidRDefault="00C30B26" w:rsidP="00B92B4E">
            <w:pPr>
              <w:jc w:val="left"/>
            </w:pPr>
            <w:r w:rsidRPr="00395191">
              <w:t>0.</w:t>
            </w:r>
            <w:r w:rsidR="00773119" w:rsidRPr="00395191">
              <w:t xml:space="preserve">5 MHz </w:t>
            </w:r>
          </w:p>
        </w:tc>
        <w:tc>
          <w:tcPr>
            <w:tcW w:w="4111" w:type="dxa"/>
          </w:tcPr>
          <w:p w:rsidR="00773119" w:rsidRPr="00395191" w:rsidRDefault="00C30B26" w:rsidP="00C30B26">
            <w:pPr>
              <w:jc w:val="left"/>
            </w:pPr>
            <w:r w:rsidRPr="00395191">
              <w:t xml:space="preserve">Rec </w:t>
            </w:r>
            <w:r w:rsidR="00773119" w:rsidRPr="00395191">
              <w:t>ITU R. F-758 and ERC</w:t>
            </w:r>
            <w:r w:rsidRPr="00395191">
              <w:t>/</w:t>
            </w:r>
            <w:r w:rsidR="00773119" w:rsidRPr="00395191">
              <w:t>R</w:t>
            </w:r>
            <w:r w:rsidRPr="00395191">
              <w:t>EC</w:t>
            </w:r>
            <w:r w:rsidR="00773119" w:rsidRPr="00395191">
              <w:t xml:space="preserve"> T</w:t>
            </w:r>
            <w:r w:rsidRPr="00395191">
              <w:t>/</w:t>
            </w:r>
            <w:r w:rsidR="00773119" w:rsidRPr="00395191">
              <w:t>R 13</w:t>
            </w:r>
            <w:r w:rsidRPr="00395191">
              <w:t>-</w:t>
            </w:r>
            <w:r w:rsidR="00773119" w:rsidRPr="00395191">
              <w:t>01</w:t>
            </w:r>
          </w:p>
        </w:tc>
      </w:tr>
      <w:tr w:rsidR="00773119" w:rsidRPr="00395191" w:rsidTr="00C30B26">
        <w:tc>
          <w:tcPr>
            <w:tcW w:w="3510" w:type="dxa"/>
          </w:tcPr>
          <w:p w:rsidR="00773119" w:rsidRPr="00395191" w:rsidRDefault="00773119" w:rsidP="00B92B4E">
            <w:pPr>
              <w:jc w:val="left"/>
            </w:pPr>
            <w:r w:rsidRPr="00395191">
              <w:t xml:space="preserve">Noise Figure </w:t>
            </w:r>
          </w:p>
        </w:tc>
        <w:tc>
          <w:tcPr>
            <w:tcW w:w="2127" w:type="dxa"/>
          </w:tcPr>
          <w:p w:rsidR="00773119" w:rsidRPr="00395191" w:rsidRDefault="00773119" w:rsidP="00B92B4E">
            <w:pPr>
              <w:jc w:val="left"/>
            </w:pPr>
            <w:r w:rsidRPr="00395191">
              <w:t>4 dB</w:t>
            </w:r>
          </w:p>
        </w:tc>
        <w:tc>
          <w:tcPr>
            <w:tcW w:w="4111" w:type="dxa"/>
          </w:tcPr>
          <w:p w:rsidR="00773119" w:rsidRPr="00395191" w:rsidRDefault="00773119" w:rsidP="00B92B4E">
            <w:pPr>
              <w:jc w:val="left"/>
            </w:pPr>
          </w:p>
        </w:tc>
      </w:tr>
      <w:tr w:rsidR="00773119" w:rsidRPr="00395191" w:rsidTr="00C30B26">
        <w:tc>
          <w:tcPr>
            <w:tcW w:w="3510" w:type="dxa"/>
          </w:tcPr>
          <w:p w:rsidR="00773119" w:rsidRPr="00395191" w:rsidRDefault="00773119" w:rsidP="00B92B4E">
            <w:pPr>
              <w:jc w:val="left"/>
            </w:pPr>
            <w:r w:rsidRPr="00395191">
              <w:t>Receiver noise level</w:t>
            </w:r>
          </w:p>
        </w:tc>
        <w:tc>
          <w:tcPr>
            <w:tcW w:w="2127" w:type="dxa"/>
          </w:tcPr>
          <w:p w:rsidR="00773119" w:rsidRPr="00395191" w:rsidRDefault="00773119" w:rsidP="00B92B4E">
            <w:pPr>
              <w:jc w:val="left"/>
            </w:pPr>
            <w:r w:rsidRPr="00395191">
              <w:t xml:space="preserve">-113 dBm </w:t>
            </w:r>
          </w:p>
        </w:tc>
        <w:tc>
          <w:tcPr>
            <w:tcW w:w="4111" w:type="dxa"/>
          </w:tcPr>
          <w:p w:rsidR="00773119" w:rsidRPr="00395191" w:rsidRDefault="00773119" w:rsidP="00B92B4E">
            <w:pPr>
              <w:jc w:val="left"/>
            </w:pPr>
            <w:r w:rsidRPr="00395191">
              <w:t>N = -174 + 10*log(B-fix) + F</w:t>
            </w:r>
          </w:p>
        </w:tc>
      </w:tr>
      <w:tr w:rsidR="00773119" w:rsidRPr="00395191" w:rsidTr="00C30B26">
        <w:tc>
          <w:tcPr>
            <w:tcW w:w="3510" w:type="dxa"/>
          </w:tcPr>
          <w:p w:rsidR="00773119" w:rsidRPr="00395191" w:rsidRDefault="00773119" w:rsidP="00B92B4E">
            <w:pPr>
              <w:jc w:val="left"/>
            </w:pPr>
            <w:r w:rsidRPr="00395191">
              <w:t>Target Interference to Noise Ratio</w:t>
            </w:r>
          </w:p>
        </w:tc>
        <w:tc>
          <w:tcPr>
            <w:tcW w:w="2127" w:type="dxa"/>
          </w:tcPr>
          <w:p w:rsidR="00773119" w:rsidRPr="00395191" w:rsidRDefault="00773119" w:rsidP="00B92B4E">
            <w:pPr>
              <w:jc w:val="left"/>
            </w:pPr>
            <w:r w:rsidRPr="00395191">
              <w:t>-6 dB</w:t>
            </w:r>
          </w:p>
        </w:tc>
        <w:tc>
          <w:tcPr>
            <w:tcW w:w="4111" w:type="dxa"/>
          </w:tcPr>
          <w:p w:rsidR="00773119" w:rsidRPr="00395191" w:rsidRDefault="00773119" w:rsidP="00C30B26">
            <w:pPr>
              <w:jc w:val="left"/>
            </w:pPr>
            <w:proofErr w:type="gramStart"/>
            <w:r w:rsidRPr="00395191">
              <w:t>Rec</w:t>
            </w:r>
            <w:r w:rsidR="00C30B26" w:rsidRPr="00395191">
              <w:t>ommendation</w:t>
            </w:r>
            <w:r w:rsidRPr="00395191">
              <w:t xml:space="preserve"> ITU-R.</w:t>
            </w:r>
            <w:proofErr w:type="gramEnd"/>
            <w:r w:rsidRPr="00395191">
              <w:t xml:space="preserve"> F.758</w:t>
            </w:r>
          </w:p>
        </w:tc>
      </w:tr>
      <w:tr w:rsidR="00773119" w:rsidRPr="00395191" w:rsidTr="00C30B26">
        <w:tc>
          <w:tcPr>
            <w:tcW w:w="3510" w:type="dxa"/>
          </w:tcPr>
          <w:p w:rsidR="00773119" w:rsidRPr="00395191" w:rsidRDefault="00773119" w:rsidP="00B92B4E">
            <w:pPr>
              <w:jc w:val="left"/>
            </w:pPr>
            <w:r w:rsidRPr="00395191">
              <w:t>Blocking Response</w:t>
            </w:r>
          </w:p>
        </w:tc>
        <w:tc>
          <w:tcPr>
            <w:tcW w:w="2127" w:type="dxa"/>
          </w:tcPr>
          <w:p w:rsidR="00773119" w:rsidRPr="00395191" w:rsidRDefault="00773119" w:rsidP="00B92B4E">
            <w:pPr>
              <w:jc w:val="left"/>
            </w:pPr>
            <w:r w:rsidRPr="00395191">
              <w:t>BR1 = 25 dB</w:t>
            </w:r>
          </w:p>
          <w:p w:rsidR="00773119" w:rsidRPr="00395191" w:rsidRDefault="00773119" w:rsidP="00B92B4E">
            <w:pPr>
              <w:jc w:val="left"/>
            </w:pPr>
            <w:r w:rsidRPr="00395191">
              <w:t>BR2-5 = 50 dB</w:t>
            </w:r>
          </w:p>
          <w:p w:rsidR="00773119" w:rsidRPr="00395191" w:rsidRDefault="00773119" w:rsidP="00B92B4E">
            <w:pPr>
              <w:jc w:val="left"/>
            </w:pPr>
            <w:r w:rsidRPr="00395191">
              <w:t>BR&gt;5 = 55 dB</w:t>
            </w:r>
          </w:p>
        </w:tc>
        <w:tc>
          <w:tcPr>
            <w:tcW w:w="4111" w:type="dxa"/>
          </w:tcPr>
          <w:p w:rsidR="00773119" w:rsidRPr="00395191" w:rsidRDefault="00773119" w:rsidP="00B92B4E">
            <w:pPr>
              <w:jc w:val="left"/>
            </w:pPr>
          </w:p>
        </w:tc>
      </w:tr>
      <w:tr w:rsidR="00773119" w:rsidRPr="00AE00E6" w:rsidTr="00C30B26">
        <w:tc>
          <w:tcPr>
            <w:tcW w:w="3510" w:type="dxa"/>
          </w:tcPr>
          <w:p w:rsidR="00773119" w:rsidRPr="00395191" w:rsidRDefault="00773119" w:rsidP="00B92B4E">
            <w:pPr>
              <w:jc w:val="left"/>
            </w:pPr>
            <w:r w:rsidRPr="00395191">
              <w:t>Antenna (Option 1)</w:t>
            </w:r>
          </w:p>
        </w:tc>
        <w:tc>
          <w:tcPr>
            <w:tcW w:w="2127" w:type="dxa"/>
          </w:tcPr>
          <w:p w:rsidR="00773119" w:rsidRPr="0053511F" w:rsidRDefault="00773119" w:rsidP="00B92B4E">
            <w:pPr>
              <w:jc w:val="left"/>
              <w:rPr>
                <w:lang w:val="da-DK"/>
              </w:rPr>
            </w:pPr>
            <w:r w:rsidRPr="0053511F">
              <w:rPr>
                <w:lang w:val="da-DK"/>
              </w:rPr>
              <w:t>Type: Yagi</w:t>
            </w:r>
          </w:p>
          <w:p w:rsidR="00773119" w:rsidRPr="0053511F" w:rsidRDefault="00773119" w:rsidP="00C30B26">
            <w:pPr>
              <w:jc w:val="left"/>
              <w:rPr>
                <w:lang w:val="da-DK"/>
              </w:rPr>
            </w:pPr>
            <w:r w:rsidRPr="0053511F">
              <w:rPr>
                <w:lang w:val="da-DK"/>
              </w:rPr>
              <w:t>D = 0.5 m</w:t>
            </w:r>
            <w:r w:rsidRPr="0053511F">
              <w:rPr>
                <w:lang w:val="da-DK"/>
              </w:rPr>
              <w:br/>
              <w:t>Gmax= 16 dBi</w:t>
            </w:r>
          </w:p>
        </w:tc>
        <w:tc>
          <w:tcPr>
            <w:tcW w:w="4111" w:type="dxa"/>
          </w:tcPr>
          <w:p w:rsidR="00773119" w:rsidRPr="0053511F" w:rsidRDefault="00773119" w:rsidP="00B92B4E">
            <w:pPr>
              <w:jc w:val="left"/>
              <w:rPr>
                <w:lang w:val="da-DK"/>
              </w:rPr>
            </w:pPr>
          </w:p>
        </w:tc>
      </w:tr>
      <w:tr w:rsidR="00773119" w:rsidRPr="00395191" w:rsidTr="00C30B26">
        <w:tc>
          <w:tcPr>
            <w:tcW w:w="3510" w:type="dxa"/>
          </w:tcPr>
          <w:p w:rsidR="00773119" w:rsidRPr="00395191" w:rsidRDefault="00773119" w:rsidP="00B92B4E">
            <w:pPr>
              <w:jc w:val="left"/>
            </w:pPr>
            <w:r w:rsidRPr="00395191">
              <w:t>Antenna (Option 2)</w:t>
            </w:r>
          </w:p>
        </w:tc>
        <w:tc>
          <w:tcPr>
            <w:tcW w:w="2127" w:type="dxa"/>
          </w:tcPr>
          <w:p w:rsidR="00773119" w:rsidRPr="00395191" w:rsidRDefault="00773119" w:rsidP="00B92B4E">
            <w:pPr>
              <w:jc w:val="left"/>
            </w:pPr>
            <w:r w:rsidRPr="00395191">
              <w:t>Type: Dish</w:t>
            </w:r>
          </w:p>
          <w:p w:rsidR="00773119" w:rsidRPr="00395191" w:rsidRDefault="00773119" w:rsidP="00B92B4E">
            <w:pPr>
              <w:jc w:val="left"/>
            </w:pPr>
            <w:r w:rsidRPr="00395191">
              <w:t>D = 2 m</w:t>
            </w:r>
            <w:r w:rsidRPr="00395191">
              <w:br/>
            </w:r>
            <w:proofErr w:type="spellStart"/>
            <w:r w:rsidRPr="00395191">
              <w:t>Gmax</w:t>
            </w:r>
            <w:proofErr w:type="spellEnd"/>
            <w:r w:rsidRPr="00395191">
              <w:t xml:space="preserve"> = 30 dBi</w:t>
            </w:r>
          </w:p>
        </w:tc>
        <w:tc>
          <w:tcPr>
            <w:tcW w:w="4111" w:type="dxa"/>
          </w:tcPr>
          <w:p w:rsidR="00773119" w:rsidRPr="00395191" w:rsidRDefault="00773119" w:rsidP="00B92B4E">
            <w:pPr>
              <w:jc w:val="left"/>
            </w:pPr>
          </w:p>
        </w:tc>
      </w:tr>
    </w:tbl>
    <w:p w:rsidR="00773119" w:rsidRPr="00395191" w:rsidRDefault="00773119" w:rsidP="00B54FD4">
      <w:r w:rsidRPr="00395191">
        <w:fldChar w:fldCharType="begin"/>
      </w:r>
      <w:r w:rsidRPr="00395191">
        <w:instrText xml:space="preserve"> REF _Ref351387436 \h </w:instrText>
      </w:r>
      <w:r w:rsidR="007A73B8" w:rsidRPr="00395191">
        <w:instrText xml:space="preserve"> \* MERGEFORMAT </w:instrText>
      </w:r>
      <w:r w:rsidRPr="00395191">
        <w:fldChar w:fldCharType="separate"/>
      </w:r>
      <w:r w:rsidR="0053511F" w:rsidRPr="00395191">
        <w:t xml:space="preserve">Figure </w:t>
      </w:r>
      <w:r w:rsidR="0053511F">
        <w:t>5</w:t>
      </w:r>
      <w:r w:rsidRPr="00395191">
        <w:fldChar w:fldCharType="end"/>
      </w:r>
      <w:r w:rsidRPr="00395191">
        <w:t xml:space="preserve"> shows the antenna radiation patterns for both antennas derived from Recommendation ITU-R F.1245 </w:t>
      </w:r>
      <w:r w:rsidR="00B54FD4" w:rsidRPr="00395191">
        <w:fldChar w:fldCharType="begin"/>
      </w:r>
      <w:r w:rsidR="00B54FD4" w:rsidRPr="00395191">
        <w:instrText xml:space="preserve"> REF _Ref430003732 \r \h  \* MERGEFORMAT </w:instrText>
      </w:r>
      <w:r w:rsidR="00B54FD4" w:rsidRPr="00395191">
        <w:fldChar w:fldCharType="separate"/>
      </w:r>
      <w:r w:rsidR="0053511F">
        <w:t>[16]</w:t>
      </w:r>
      <w:r w:rsidR="00B54FD4" w:rsidRPr="00395191">
        <w:fldChar w:fldCharType="end"/>
      </w:r>
    </w:p>
    <w:p w:rsidR="00773119" w:rsidRPr="00395191" w:rsidRDefault="00773119" w:rsidP="00B54FD4"/>
    <w:p w:rsidR="00773119" w:rsidRPr="00395191" w:rsidRDefault="00773119" w:rsidP="00773119"/>
    <w:p w:rsidR="00773119" w:rsidRPr="00395191" w:rsidRDefault="00773119" w:rsidP="00C81DB3">
      <w:pPr>
        <w:pStyle w:val="ECCFiguregraphcentered"/>
        <w:rPr>
          <w:lang w:val="en-GB"/>
        </w:rPr>
      </w:pPr>
      <w:r w:rsidRPr="00395191">
        <w:rPr>
          <w:lang w:val="da-DK" w:eastAsia="da-DK"/>
        </w:rPr>
        <w:lastRenderedPageBreak/>
        <w:drawing>
          <wp:inline distT="0" distB="0" distL="0" distR="0" wp14:anchorId="4BF625B7" wp14:editId="3D11CBA0">
            <wp:extent cx="4572000" cy="2743200"/>
            <wp:effectExtent l="0" t="0" r="19050" b="19050"/>
            <wp:docPr id="18" name="Diagram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773119" w:rsidRPr="00395191" w:rsidRDefault="00773119" w:rsidP="00773119">
      <w:pPr>
        <w:pStyle w:val="Caption"/>
        <w:rPr>
          <w:lang w:val="en-GB"/>
        </w:rPr>
      </w:pPr>
      <w:bookmarkStart w:id="55" w:name="_Ref351387436"/>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5</w:t>
      </w:r>
      <w:r w:rsidRPr="00395191">
        <w:rPr>
          <w:lang w:val="en-GB"/>
        </w:rPr>
        <w:fldChar w:fldCharType="end"/>
      </w:r>
      <w:bookmarkEnd w:id="55"/>
      <w:r w:rsidRPr="00395191">
        <w:rPr>
          <w:lang w:val="en-GB"/>
        </w:rPr>
        <w:t xml:space="preserve">: FS antenna patterns derived from </w:t>
      </w:r>
      <w:r w:rsidR="00B92B4E" w:rsidRPr="00395191">
        <w:rPr>
          <w:lang w:val="en-GB"/>
        </w:rPr>
        <w:t xml:space="preserve">Recommendation </w:t>
      </w:r>
      <w:r w:rsidRPr="00395191">
        <w:rPr>
          <w:lang w:val="en-GB"/>
        </w:rPr>
        <w:t xml:space="preserve">ITU-R F. 1245 </w:t>
      </w:r>
    </w:p>
    <w:p w:rsidR="00B24370" w:rsidRPr="00395191" w:rsidRDefault="00B74A4A" w:rsidP="00B35CEE">
      <w:proofErr w:type="gramStart"/>
      <w:r w:rsidRPr="00395191">
        <w:t xml:space="preserve">The </w:t>
      </w:r>
      <w:r w:rsidR="00C44B9F" w:rsidRPr="00395191">
        <w:t>F</w:t>
      </w:r>
      <w:r w:rsidRPr="00395191">
        <w:t>ixe</w:t>
      </w:r>
      <w:r w:rsidR="00C44B9F" w:rsidRPr="00395191">
        <w:t>d</w:t>
      </w:r>
      <w:r w:rsidRPr="00395191">
        <w:t xml:space="preserve"> </w:t>
      </w:r>
      <w:r w:rsidR="00C44B9F" w:rsidRPr="00395191">
        <w:t>S</w:t>
      </w:r>
      <w:r w:rsidRPr="00395191">
        <w:t xml:space="preserve">ervice is </w:t>
      </w:r>
      <w:r w:rsidR="00773119" w:rsidRPr="00395191">
        <w:t xml:space="preserve">also </w:t>
      </w:r>
      <w:r w:rsidRPr="00395191">
        <w:t>used by Tactical Radio Relay</w:t>
      </w:r>
      <w:proofErr w:type="gramEnd"/>
      <w:r w:rsidRPr="00395191">
        <w:t xml:space="preserve"> in th</w:t>
      </w:r>
      <w:r w:rsidR="001E4512" w:rsidRPr="00395191">
        <w:t>i</w:t>
      </w:r>
      <w:r w:rsidR="00C44B9F" w:rsidRPr="00395191">
        <w:t>s</w:t>
      </w:r>
      <w:r w:rsidRPr="00395191">
        <w:t xml:space="preserve"> frequency band.</w:t>
      </w:r>
      <w:r w:rsidR="00B24370" w:rsidRPr="00395191">
        <w:t xml:space="preserve"> Tactical radio relay services are mesh networks deployed in different locations a short notice. Each TRR contains multiple </w:t>
      </w:r>
      <w:proofErr w:type="gramStart"/>
      <w:r w:rsidR="00B24370" w:rsidRPr="00395191">
        <w:t>point to point</w:t>
      </w:r>
      <w:proofErr w:type="gramEnd"/>
      <w:r w:rsidR="00B24370" w:rsidRPr="00395191">
        <w:t xml:space="preserve"> links. The separation distances between each transmitter are variable.</w:t>
      </w:r>
    </w:p>
    <w:p w:rsidR="00AA5E7E" w:rsidRPr="00395191" w:rsidRDefault="00AA5E7E" w:rsidP="00AA5E7E">
      <w:pPr>
        <w:pStyle w:val="Caption"/>
        <w:rPr>
          <w:lang w:val="en-GB"/>
        </w:rPr>
      </w:pPr>
      <w:r w:rsidRPr="00395191">
        <w:rPr>
          <w:lang w:val="en-GB"/>
        </w:rPr>
        <w:t xml:space="preserve">Table </w:t>
      </w:r>
      <w:r w:rsidRPr="00395191">
        <w:rPr>
          <w:lang w:val="en-GB"/>
        </w:rPr>
        <w:fldChar w:fldCharType="begin"/>
      </w:r>
      <w:r w:rsidRPr="00395191">
        <w:rPr>
          <w:lang w:val="en-GB"/>
        </w:rPr>
        <w:instrText xml:space="preserve"> SEQ Table \* ARABIC </w:instrText>
      </w:r>
      <w:r w:rsidRPr="00395191">
        <w:rPr>
          <w:lang w:val="en-GB"/>
        </w:rPr>
        <w:fldChar w:fldCharType="separate"/>
      </w:r>
      <w:r w:rsidR="0053511F">
        <w:rPr>
          <w:noProof/>
          <w:lang w:val="en-GB"/>
        </w:rPr>
        <w:t>12</w:t>
      </w:r>
      <w:r w:rsidRPr="00395191">
        <w:rPr>
          <w:lang w:val="en-GB"/>
        </w:rPr>
        <w:fldChar w:fldCharType="end"/>
      </w:r>
      <w:r w:rsidRPr="00395191">
        <w:rPr>
          <w:lang w:val="en-GB"/>
        </w:rPr>
        <w:t>: TRR characteristics</w:t>
      </w:r>
    </w:p>
    <w:tbl>
      <w:tblPr>
        <w:tblW w:w="0" w:type="auto"/>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ook w:val="04A0" w:firstRow="1" w:lastRow="0" w:firstColumn="1" w:lastColumn="0" w:noHBand="0" w:noVBand="1"/>
      </w:tblPr>
      <w:tblGrid>
        <w:gridCol w:w="2362"/>
        <w:gridCol w:w="2710"/>
      </w:tblGrid>
      <w:tr w:rsidR="00B24370" w:rsidRPr="00395191" w:rsidTr="00B24370">
        <w:trPr>
          <w:jc w:val="center"/>
        </w:trPr>
        <w:tc>
          <w:tcPr>
            <w:tcW w:w="5072" w:type="dxa"/>
            <w:gridSpan w:val="2"/>
            <w:tcBorders>
              <w:top w:val="single" w:sz="4" w:space="0" w:color="D2232A"/>
              <w:left w:val="single" w:sz="4" w:space="0" w:color="D2232A"/>
              <w:bottom w:val="single" w:sz="4" w:space="0" w:color="D2232A"/>
              <w:right w:val="single" w:sz="4" w:space="0" w:color="D2232A"/>
            </w:tcBorders>
            <w:shd w:val="clear" w:color="auto" w:fill="D2232A"/>
            <w:hideMark/>
          </w:tcPr>
          <w:p w:rsidR="00B24370" w:rsidRPr="00395191" w:rsidRDefault="00B24370" w:rsidP="00AA5E7E">
            <w:pPr>
              <w:pStyle w:val="ECCTableHeaderwhitefont"/>
              <w:rPr>
                <w:b/>
              </w:rPr>
            </w:pPr>
            <w:r w:rsidRPr="00395191">
              <w:rPr>
                <w:b/>
              </w:rPr>
              <w:t>Tactical radio relay</w:t>
            </w:r>
          </w:p>
        </w:tc>
      </w:tr>
      <w:tr w:rsidR="00B24370" w:rsidRPr="00395191" w:rsidTr="00B24370">
        <w:trPr>
          <w:jc w:val="center"/>
        </w:trPr>
        <w:tc>
          <w:tcPr>
            <w:tcW w:w="0" w:type="auto"/>
            <w:tcBorders>
              <w:top w:val="single" w:sz="4" w:space="0" w:color="D2232A"/>
              <w:left w:val="single" w:sz="4" w:space="0" w:color="D2232A"/>
              <w:bottom w:val="single" w:sz="4" w:space="0" w:color="D2232A"/>
              <w:right w:val="single" w:sz="4" w:space="0" w:color="D2232A"/>
            </w:tcBorders>
            <w:hideMark/>
          </w:tcPr>
          <w:p w:rsidR="00B24370" w:rsidRPr="00395191" w:rsidRDefault="00B24370" w:rsidP="00B92B4E">
            <w:pPr>
              <w:pStyle w:val="ECCTabletext"/>
              <w:spacing w:before="60"/>
            </w:pPr>
            <w:r w:rsidRPr="00395191">
              <w:t>Operating frequency</w:t>
            </w:r>
          </w:p>
        </w:tc>
        <w:tc>
          <w:tcPr>
            <w:tcW w:w="2710" w:type="dxa"/>
            <w:tcBorders>
              <w:top w:val="single" w:sz="4" w:space="0" w:color="D2232A"/>
              <w:left w:val="single" w:sz="4" w:space="0" w:color="D2232A"/>
              <w:bottom w:val="single" w:sz="4" w:space="0" w:color="D2232A"/>
              <w:right w:val="single" w:sz="4" w:space="0" w:color="D2232A"/>
            </w:tcBorders>
            <w:hideMark/>
          </w:tcPr>
          <w:p w:rsidR="00B24370" w:rsidRPr="00395191" w:rsidRDefault="00B24370" w:rsidP="00B92B4E">
            <w:pPr>
              <w:pStyle w:val="ECCTabletext"/>
              <w:spacing w:before="60"/>
            </w:pPr>
            <w:r w:rsidRPr="00395191">
              <w:t>1350-1400 MHz</w:t>
            </w:r>
          </w:p>
        </w:tc>
      </w:tr>
      <w:tr w:rsidR="00B24370" w:rsidRPr="00395191" w:rsidTr="00B24370">
        <w:trPr>
          <w:jc w:val="center"/>
        </w:trPr>
        <w:tc>
          <w:tcPr>
            <w:tcW w:w="0" w:type="auto"/>
            <w:tcBorders>
              <w:top w:val="single" w:sz="4" w:space="0" w:color="D2232A"/>
              <w:left w:val="single" w:sz="4" w:space="0" w:color="D2232A"/>
              <w:bottom w:val="single" w:sz="4" w:space="0" w:color="D2232A"/>
              <w:right w:val="single" w:sz="4" w:space="0" w:color="D2232A"/>
            </w:tcBorders>
            <w:hideMark/>
          </w:tcPr>
          <w:p w:rsidR="00B24370" w:rsidRPr="00395191" w:rsidRDefault="00B24370" w:rsidP="00B92B4E">
            <w:pPr>
              <w:pStyle w:val="ECCTabletext"/>
              <w:spacing w:before="60"/>
            </w:pPr>
            <w:r w:rsidRPr="00395191">
              <w:t>Transmit power</w:t>
            </w:r>
          </w:p>
        </w:tc>
        <w:tc>
          <w:tcPr>
            <w:tcW w:w="2710" w:type="dxa"/>
            <w:tcBorders>
              <w:top w:val="single" w:sz="4" w:space="0" w:color="D2232A"/>
              <w:left w:val="single" w:sz="4" w:space="0" w:color="D2232A"/>
              <w:bottom w:val="single" w:sz="4" w:space="0" w:color="D2232A"/>
              <w:right w:val="single" w:sz="4" w:space="0" w:color="D2232A"/>
            </w:tcBorders>
            <w:hideMark/>
          </w:tcPr>
          <w:p w:rsidR="00B24370" w:rsidRPr="00395191" w:rsidRDefault="00B24370" w:rsidP="00B92B4E">
            <w:pPr>
              <w:pStyle w:val="ECCTabletext"/>
              <w:spacing w:before="60"/>
            </w:pPr>
            <w:r w:rsidRPr="00395191">
              <w:t>34 dBm</w:t>
            </w:r>
          </w:p>
        </w:tc>
      </w:tr>
      <w:tr w:rsidR="00963133" w:rsidRPr="00395191" w:rsidTr="00CA4D8B">
        <w:trPr>
          <w:jc w:val="center"/>
        </w:trPr>
        <w:tc>
          <w:tcPr>
            <w:tcW w:w="0" w:type="auto"/>
            <w:tcBorders>
              <w:top w:val="single" w:sz="4" w:space="0" w:color="D2232A"/>
              <w:left w:val="single" w:sz="4" w:space="0" w:color="D2232A"/>
              <w:bottom w:val="single" w:sz="4" w:space="0" w:color="D2232A"/>
              <w:right w:val="single" w:sz="4" w:space="0" w:color="D2232A"/>
            </w:tcBorders>
            <w:vAlign w:val="center"/>
          </w:tcPr>
          <w:p w:rsidR="00963133" w:rsidRPr="00395191" w:rsidRDefault="00963133" w:rsidP="00B92B4E">
            <w:pPr>
              <w:pStyle w:val="ECCTabletext"/>
              <w:spacing w:before="60"/>
            </w:pPr>
            <w:r w:rsidRPr="00395191">
              <w:t>Bandwidth</w:t>
            </w:r>
          </w:p>
        </w:tc>
        <w:tc>
          <w:tcPr>
            <w:tcW w:w="2710" w:type="dxa"/>
            <w:tcBorders>
              <w:top w:val="single" w:sz="4" w:space="0" w:color="D2232A"/>
              <w:left w:val="single" w:sz="4" w:space="0" w:color="D2232A"/>
              <w:bottom w:val="single" w:sz="4" w:space="0" w:color="D2232A"/>
              <w:right w:val="single" w:sz="4" w:space="0" w:color="D2232A"/>
            </w:tcBorders>
            <w:vAlign w:val="center"/>
          </w:tcPr>
          <w:p w:rsidR="00963133" w:rsidRPr="00395191" w:rsidRDefault="00963133" w:rsidP="00B92B4E">
            <w:pPr>
              <w:pStyle w:val="ECCTabletext"/>
              <w:spacing w:before="60"/>
            </w:pPr>
            <w:r w:rsidRPr="00395191">
              <w:t>1.5 MHz</w:t>
            </w:r>
          </w:p>
        </w:tc>
      </w:tr>
      <w:tr w:rsidR="00B24370" w:rsidRPr="00395191" w:rsidTr="00B24370">
        <w:trPr>
          <w:jc w:val="center"/>
        </w:trPr>
        <w:tc>
          <w:tcPr>
            <w:tcW w:w="0" w:type="auto"/>
            <w:tcBorders>
              <w:top w:val="single" w:sz="4" w:space="0" w:color="D2232A"/>
              <w:left w:val="single" w:sz="4" w:space="0" w:color="D2232A"/>
              <w:bottom w:val="single" w:sz="4" w:space="0" w:color="D2232A"/>
              <w:right w:val="single" w:sz="4" w:space="0" w:color="D2232A"/>
            </w:tcBorders>
            <w:hideMark/>
          </w:tcPr>
          <w:p w:rsidR="00B24370" w:rsidRPr="00395191" w:rsidRDefault="00B24370" w:rsidP="00B92B4E">
            <w:pPr>
              <w:pStyle w:val="ECCTabletext"/>
              <w:spacing w:before="60"/>
            </w:pPr>
            <w:r w:rsidRPr="00395191">
              <w:t>Thermal Noise Receiver</w:t>
            </w:r>
          </w:p>
        </w:tc>
        <w:tc>
          <w:tcPr>
            <w:tcW w:w="2710" w:type="dxa"/>
            <w:tcBorders>
              <w:top w:val="single" w:sz="4" w:space="0" w:color="D2232A"/>
              <w:left w:val="single" w:sz="4" w:space="0" w:color="D2232A"/>
              <w:bottom w:val="single" w:sz="4" w:space="0" w:color="D2232A"/>
              <w:right w:val="single" w:sz="4" w:space="0" w:color="D2232A"/>
            </w:tcBorders>
            <w:hideMark/>
          </w:tcPr>
          <w:p w:rsidR="00B24370" w:rsidRPr="00395191" w:rsidRDefault="00B24370" w:rsidP="00B92B4E">
            <w:pPr>
              <w:pStyle w:val="ECCTabletext"/>
              <w:spacing w:before="60"/>
            </w:pPr>
            <w:r w:rsidRPr="00395191">
              <w:t>-105 dBm</w:t>
            </w:r>
          </w:p>
        </w:tc>
      </w:tr>
      <w:tr w:rsidR="00B24370" w:rsidRPr="00395191" w:rsidTr="00B24370">
        <w:trPr>
          <w:jc w:val="center"/>
        </w:trPr>
        <w:tc>
          <w:tcPr>
            <w:tcW w:w="0" w:type="auto"/>
            <w:tcBorders>
              <w:top w:val="single" w:sz="4" w:space="0" w:color="D2232A"/>
              <w:left w:val="single" w:sz="4" w:space="0" w:color="D2232A"/>
              <w:bottom w:val="single" w:sz="4" w:space="0" w:color="D2232A"/>
              <w:right w:val="single" w:sz="4" w:space="0" w:color="D2232A"/>
            </w:tcBorders>
            <w:hideMark/>
          </w:tcPr>
          <w:p w:rsidR="00B24370" w:rsidRPr="00395191" w:rsidRDefault="00B24370" w:rsidP="00B92B4E">
            <w:pPr>
              <w:pStyle w:val="ECCTabletext"/>
              <w:spacing w:before="60"/>
            </w:pPr>
            <w:r w:rsidRPr="00395191">
              <w:t>I/N</w:t>
            </w:r>
          </w:p>
        </w:tc>
        <w:tc>
          <w:tcPr>
            <w:tcW w:w="2710" w:type="dxa"/>
            <w:tcBorders>
              <w:top w:val="single" w:sz="4" w:space="0" w:color="D2232A"/>
              <w:left w:val="single" w:sz="4" w:space="0" w:color="D2232A"/>
              <w:bottom w:val="single" w:sz="4" w:space="0" w:color="D2232A"/>
              <w:right w:val="single" w:sz="4" w:space="0" w:color="D2232A"/>
            </w:tcBorders>
            <w:hideMark/>
          </w:tcPr>
          <w:p w:rsidR="00B24370" w:rsidRPr="00395191" w:rsidRDefault="00B24370" w:rsidP="00B92B4E">
            <w:pPr>
              <w:pStyle w:val="ECCTabletext"/>
              <w:spacing w:before="60"/>
            </w:pPr>
            <w:r w:rsidRPr="00395191">
              <w:t>0 dB</w:t>
            </w:r>
          </w:p>
        </w:tc>
      </w:tr>
      <w:tr w:rsidR="00B24370" w:rsidRPr="00395191" w:rsidTr="00B24370">
        <w:trPr>
          <w:jc w:val="center"/>
        </w:trPr>
        <w:tc>
          <w:tcPr>
            <w:tcW w:w="0" w:type="auto"/>
            <w:tcBorders>
              <w:top w:val="single" w:sz="4" w:space="0" w:color="D2232A"/>
              <w:left w:val="single" w:sz="4" w:space="0" w:color="D2232A"/>
              <w:bottom w:val="single" w:sz="4" w:space="0" w:color="D2232A"/>
              <w:right w:val="single" w:sz="4" w:space="0" w:color="D2232A"/>
            </w:tcBorders>
            <w:hideMark/>
          </w:tcPr>
          <w:p w:rsidR="00B24370" w:rsidRPr="00395191" w:rsidRDefault="00B24370" w:rsidP="00B92B4E">
            <w:pPr>
              <w:pStyle w:val="ECCTabletext"/>
              <w:spacing w:before="60"/>
            </w:pPr>
            <w:r w:rsidRPr="00395191">
              <w:t>Antenna polarisation</w:t>
            </w:r>
          </w:p>
        </w:tc>
        <w:tc>
          <w:tcPr>
            <w:tcW w:w="2710" w:type="dxa"/>
            <w:tcBorders>
              <w:top w:val="single" w:sz="4" w:space="0" w:color="D2232A"/>
              <w:left w:val="single" w:sz="4" w:space="0" w:color="D2232A"/>
              <w:bottom w:val="single" w:sz="4" w:space="0" w:color="D2232A"/>
              <w:right w:val="single" w:sz="4" w:space="0" w:color="D2232A"/>
            </w:tcBorders>
            <w:hideMark/>
          </w:tcPr>
          <w:p w:rsidR="00B24370" w:rsidRPr="00395191" w:rsidRDefault="00B24370" w:rsidP="00B92B4E">
            <w:pPr>
              <w:pStyle w:val="ECCTabletext"/>
              <w:spacing w:before="60"/>
            </w:pPr>
            <w:r w:rsidRPr="00395191">
              <w:t>Circular</w:t>
            </w:r>
          </w:p>
        </w:tc>
      </w:tr>
      <w:tr w:rsidR="00B24370" w:rsidRPr="00395191" w:rsidTr="00B24370">
        <w:trPr>
          <w:jc w:val="center"/>
        </w:trPr>
        <w:tc>
          <w:tcPr>
            <w:tcW w:w="0" w:type="auto"/>
            <w:tcBorders>
              <w:top w:val="single" w:sz="4" w:space="0" w:color="D2232A"/>
              <w:left w:val="single" w:sz="4" w:space="0" w:color="D2232A"/>
              <w:bottom w:val="single" w:sz="4" w:space="0" w:color="D2232A"/>
              <w:right w:val="single" w:sz="4" w:space="0" w:color="D2232A"/>
            </w:tcBorders>
            <w:hideMark/>
          </w:tcPr>
          <w:p w:rsidR="00B24370" w:rsidRPr="00395191" w:rsidRDefault="00B24370" w:rsidP="00B92B4E">
            <w:pPr>
              <w:pStyle w:val="ECCTabletext"/>
              <w:spacing w:before="60"/>
            </w:pPr>
            <w:r w:rsidRPr="00395191">
              <w:t>Antenna Gain</w:t>
            </w:r>
          </w:p>
        </w:tc>
        <w:tc>
          <w:tcPr>
            <w:tcW w:w="2710" w:type="dxa"/>
            <w:tcBorders>
              <w:top w:val="single" w:sz="4" w:space="0" w:color="D2232A"/>
              <w:left w:val="single" w:sz="4" w:space="0" w:color="D2232A"/>
              <w:bottom w:val="single" w:sz="4" w:space="0" w:color="D2232A"/>
              <w:right w:val="single" w:sz="4" w:space="0" w:color="D2232A"/>
            </w:tcBorders>
            <w:hideMark/>
          </w:tcPr>
          <w:p w:rsidR="00B24370" w:rsidRPr="00395191" w:rsidRDefault="00B24370" w:rsidP="00B92B4E">
            <w:pPr>
              <w:pStyle w:val="ECCTabletext"/>
              <w:spacing w:before="60"/>
            </w:pPr>
            <w:r w:rsidRPr="00395191">
              <w:t>21 dB</w:t>
            </w:r>
          </w:p>
          <w:p w:rsidR="00963133" w:rsidRPr="00395191" w:rsidRDefault="00963133" w:rsidP="00B92B4E">
            <w:pPr>
              <w:pStyle w:val="ECCTabletext"/>
              <w:spacing w:before="60"/>
            </w:pPr>
            <w:r w:rsidRPr="00395191">
              <w:t>Pattern see below</w:t>
            </w:r>
          </w:p>
        </w:tc>
      </w:tr>
      <w:tr w:rsidR="00B24370" w:rsidRPr="00395191" w:rsidTr="00B24370">
        <w:trPr>
          <w:jc w:val="center"/>
        </w:trPr>
        <w:tc>
          <w:tcPr>
            <w:tcW w:w="0" w:type="auto"/>
            <w:tcBorders>
              <w:top w:val="single" w:sz="4" w:space="0" w:color="D2232A"/>
              <w:left w:val="single" w:sz="4" w:space="0" w:color="D2232A"/>
              <w:bottom w:val="single" w:sz="4" w:space="0" w:color="D2232A"/>
              <w:right w:val="single" w:sz="4" w:space="0" w:color="D2232A"/>
            </w:tcBorders>
            <w:hideMark/>
          </w:tcPr>
          <w:p w:rsidR="00B24370" w:rsidRPr="00395191" w:rsidRDefault="00B24370" w:rsidP="00B92B4E">
            <w:pPr>
              <w:pStyle w:val="ECCTabletext"/>
              <w:spacing w:before="60"/>
            </w:pPr>
            <w:r w:rsidRPr="00395191">
              <w:t>Antenna directivity</w:t>
            </w:r>
          </w:p>
        </w:tc>
        <w:tc>
          <w:tcPr>
            <w:tcW w:w="2710" w:type="dxa"/>
            <w:tcBorders>
              <w:top w:val="single" w:sz="4" w:space="0" w:color="D2232A"/>
              <w:left w:val="single" w:sz="4" w:space="0" w:color="D2232A"/>
              <w:bottom w:val="single" w:sz="4" w:space="0" w:color="D2232A"/>
              <w:right w:val="single" w:sz="4" w:space="0" w:color="D2232A"/>
            </w:tcBorders>
            <w:hideMark/>
          </w:tcPr>
          <w:p w:rsidR="00B24370" w:rsidRPr="00395191" w:rsidRDefault="00B24370" w:rsidP="00B92B4E">
            <w:pPr>
              <w:pStyle w:val="ECCTabletext"/>
              <w:spacing w:before="60"/>
            </w:pPr>
            <w:r w:rsidRPr="00395191">
              <w:t>±5°</w:t>
            </w:r>
          </w:p>
        </w:tc>
      </w:tr>
      <w:tr w:rsidR="00B24370" w:rsidRPr="00395191" w:rsidTr="00B24370">
        <w:trPr>
          <w:jc w:val="center"/>
        </w:trPr>
        <w:tc>
          <w:tcPr>
            <w:tcW w:w="0" w:type="auto"/>
            <w:tcBorders>
              <w:top w:val="single" w:sz="4" w:space="0" w:color="D2232A"/>
              <w:left w:val="single" w:sz="4" w:space="0" w:color="D2232A"/>
              <w:bottom w:val="single" w:sz="4" w:space="0" w:color="D2232A"/>
              <w:right w:val="single" w:sz="4" w:space="0" w:color="D2232A"/>
            </w:tcBorders>
            <w:hideMark/>
          </w:tcPr>
          <w:p w:rsidR="00B24370" w:rsidRPr="00395191" w:rsidRDefault="00B24370" w:rsidP="00B92B4E">
            <w:pPr>
              <w:pStyle w:val="ECCTabletext"/>
              <w:spacing w:before="60"/>
            </w:pPr>
            <w:r w:rsidRPr="00395191">
              <w:t>Feeder loss</w:t>
            </w:r>
          </w:p>
        </w:tc>
        <w:tc>
          <w:tcPr>
            <w:tcW w:w="2710" w:type="dxa"/>
            <w:tcBorders>
              <w:top w:val="single" w:sz="4" w:space="0" w:color="D2232A"/>
              <w:left w:val="single" w:sz="4" w:space="0" w:color="D2232A"/>
              <w:bottom w:val="single" w:sz="4" w:space="0" w:color="D2232A"/>
              <w:right w:val="single" w:sz="4" w:space="0" w:color="D2232A"/>
            </w:tcBorders>
            <w:hideMark/>
          </w:tcPr>
          <w:p w:rsidR="00B24370" w:rsidRPr="00395191" w:rsidRDefault="00B24370" w:rsidP="00B92B4E">
            <w:pPr>
              <w:pStyle w:val="ECCTabletext"/>
              <w:spacing w:before="60"/>
            </w:pPr>
            <w:r w:rsidRPr="00395191">
              <w:t>4 dB</w:t>
            </w:r>
          </w:p>
        </w:tc>
      </w:tr>
      <w:tr w:rsidR="00B24370" w:rsidRPr="00395191" w:rsidTr="00B24370">
        <w:trPr>
          <w:jc w:val="center"/>
        </w:trPr>
        <w:tc>
          <w:tcPr>
            <w:tcW w:w="0" w:type="auto"/>
            <w:tcBorders>
              <w:top w:val="single" w:sz="4" w:space="0" w:color="D2232A"/>
              <w:left w:val="single" w:sz="4" w:space="0" w:color="D2232A"/>
              <w:bottom w:val="single" w:sz="4" w:space="0" w:color="D2232A"/>
              <w:right w:val="single" w:sz="4" w:space="0" w:color="D2232A"/>
            </w:tcBorders>
            <w:hideMark/>
          </w:tcPr>
          <w:p w:rsidR="00B24370" w:rsidRPr="00395191" w:rsidRDefault="00B24370" w:rsidP="00B92B4E">
            <w:pPr>
              <w:pStyle w:val="ECCTabletext"/>
              <w:spacing w:before="60"/>
            </w:pPr>
            <w:r w:rsidRPr="00395191">
              <w:t>Antenna height</w:t>
            </w:r>
          </w:p>
        </w:tc>
        <w:tc>
          <w:tcPr>
            <w:tcW w:w="2710" w:type="dxa"/>
            <w:tcBorders>
              <w:top w:val="single" w:sz="4" w:space="0" w:color="D2232A"/>
              <w:left w:val="single" w:sz="4" w:space="0" w:color="D2232A"/>
              <w:bottom w:val="single" w:sz="4" w:space="0" w:color="D2232A"/>
              <w:right w:val="single" w:sz="4" w:space="0" w:color="D2232A"/>
            </w:tcBorders>
            <w:hideMark/>
          </w:tcPr>
          <w:p w:rsidR="00B24370" w:rsidRPr="00395191" w:rsidRDefault="00B24370" w:rsidP="00B92B4E">
            <w:pPr>
              <w:pStyle w:val="ECCTabletext"/>
              <w:spacing w:before="60"/>
            </w:pPr>
            <w:r w:rsidRPr="00395191">
              <w:t>10 to 15</w:t>
            </w:r>
            <w:r w:rsidR="0029363B" w:rsidRPr="00395191">
              <w:t xml:space="preserve"> </w:t>
            </w:r>
            <w:r w:rsidRPr="00395191">
              <w:t>m</w:t>
            </w:r>
          </w:p>
        </w:tc>
      </w:tr>
      <w:tr w:rsidR="003838C3" w:rsidRPr="00395191" w:rsidTr="00B24370">
        <w:trPr>
          <w:jc w:val="center"/>
        </w:trPr>
        <w:tc>
          <w:tcPr>
            <w:tcW w:w="0" w:type="auto"/>
            <w:tcBorders>
              <w:top w:val="single" w:sz="4" w:space="0" w:color="D2232A"/>
              <w:left w:val="single" w:sz="4" w:space="0" w:color="D2232A"/>
              <w:bottom w:val="single" w:sz="4" w:space="0" w:color="D2232A"/>
              <w:right w:val="single" w:sz="4" w:space="0" w:color="D2232A"/>
            </w:tcBorders>
          </w:tcPr>
          <w:p w:rsidR="003838C3" w:rsidRPr="00395191" w:rsidRDefault="003838C3" w:rsidP="00B92B4E">
            <w:pPr>
              <w:pStyle w:val="ECCTabletext"/>
              <w:spacing w:before="60"/>
            </w:pPr>
            <w:r w:rsidRPr="00395191">
              <w:t>Blocking Response</w:t>
            </w:r>
          </w:p>
        </w:tc>
        <w:tc>
          <w:tcPr>
            <w:tcW w:w="2710" w:type="dxa"/>
            <w:tcBorders>
              <w:top w:val="single" w:sz="4" w:space="0" w:color="D2232A"/>
              <w:left w:val="single" w:sz="4" w:space="0" w:color="D2232A"/>
              <w:bottom w:val="single" w:sz="4" w:space="0" w:color="D2232A"/>
              <w:right w:val="single" w:sz="4" w:space="0" w:color="D2232A"/>
            </w:tcBorders>
          </w:tcPr>
          <w:p w:rsidR="003838C3" w:rsidRPr="00395191" w:rsidRDefault="003838C3" w:rsidP="00B92B4E">
            <w:pPr>
              <w:pStyle w:val="ECCTabletext"/>
              <w:spacing w:before="60"/>
            </w:pPr>
            <w:r w:rsidRPr="00395191">
              <w:t>BR1 = 27 dB</w:t>
            </w:r>
          </w:p>
          <w:p w:rsidR="003838C3" w:rsidRPr="00395191" w:rsidRDefault="003838C3" w:rsidP="00B92B4E">
            <w:pPr>
              <w:pStyle w:val="ECCTabletext"/>
              <w:spacing w:before="60"/>
            </w:pPr>
            <w:r w:rsidRPr="00395191">
              <w:t>BR2 = 45 dB</w:t>
            </w:r>
          </w:p>
          <w:p w:rsidR="003838C3" w:rsidRPr="00395191" w:rsidRDefault="003838C3" w:rsidP="00B92B4E">
            <w:pPr>
              <w:pStyle w:val="ECCTabletext"/>
              <w:spacing w:before="60"/>
            </w:pPr>
            <w:r w:rsidRPr="00395191">
              <w:t>BR3 = 70 dB</w:t>
            </w:r>
          </w:p>
        </w:tc>
      </w:tr>
    </w:tbl>
    <w:p w:rsidR="00B24370" w:rsidRPr="00395191" w:rsidRDefault="00D630EE" w:rsidP="007A73B8">
      <w:pPr>
        <w:pStyle w:val="ECCFiguregraphcentered"/>
        <w:rPr>
          <w:lang w:val="en-GB"/>
        </w:rPr>
      </w:pPr>
      <w:r w:rsidRPr="00395191">
        <w:rPr>
          <w:lang w:val="da-DK" w:eastAsia="da-DK"/>
        </w:rPr>
        <w:lastRenderedPageBreak/>
        <w:drawing>
          <wp:inline distT="0" distB="0" distL="0" distR="0" wp14:anchorId="6EBD9369" wp14:editId="79CD1EA0">
            <wp:extent cx="4580255" cy="2751455"/>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80255" cy="2751455"/>
                    </a:xfrm>
                    <a:prstGeom prst="rect">
                      <a:avLst/>
                    </a:prstGeom>
                    <a:noFill/>
                    <a:ln>
                      <a:noFill/>
                    </a:ln>
                  </pic:spPr>
                </pic:pic>
              </a:graphicData>
            </a:graphic>
          </wp:inline>
        </w:drawing>
      </w:r>
    </w:p>
    <w:p w:rsidR="00D630EE" w:rsidRPr="00395191" w:rsidRDefault="00D630EE" w:rsidP="00D630EE">
      <w:pPr>
        <w:pStyle w:val="Caption"/>
        <w:rPr>
          <w:lang w:val="en-GB"/>
        </w:rPr>
      </w:pPr>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6</w:t>
      </w:r>
      <w:r w:rsidRPr="00395191">
        <w:rPr>
          <w:lang w:val="en-GB"/>
        </w:rPr>
        <w:fldChar w:fldCharType="end"/>
      </w:r>
      <w:r w:rsidRPr="00395191">
        <w:rPr>
          <w:lang w:val="en-GB"/>
        </w:rPr>
        <w:t>: FS antenna patterns for Tactical Radio Relay, where Maximum Gain = 21 dBi</w:t>
      </w:r>
    </w:p>
    <w:p w:rsidR="00B24370" w:rsidRPr="00395191" w:rsidRDefault="003838C3" w:rsidP="00B24370">
      <w:r w:rsidRPr="00395191">
        <w:t>An i</w:t>
      </w:r>
      <w:r w:rsidR="00B24370" w:rsidRPr="00395191">
        <w:t xml:space="preserve">llustration of operation layout of tactical radio relay systems is on </w:t>
      </w:r>
      <w:r w:rsidR="00B24370" w:rsidRPr="00395191">
        <w:fldChar w:fldCharType="begin"/>
      </w:r>
      <w:r w:rsidR="00B24370" w:rsidRPr="00395191">
        <w:instrText xml:space="preserve"> REF _Ref379552637 \h </w:instrText>
      </w:r>
      <w:r w:rsidR="00B24370" w:rsidRPr="00395191">
        <w:fldChar w:fldCharType="separate"/>
      </w:r>
      <w:r w:rsidR="0053511F" w:rsidRPr="00395191">
        <w:t xml:space="preserve">Figure </w:t>
      </w:r>
      <w:r w:rsidR="0053511F">
        <w:rPr>
          <w:noProof/>
        </w:rPr>
        <w:t>7</w:t>
      </w:r>
      <w:r w:rsidR="00B24370" w:rsidRPr="00395191">
        <w:fldChar w:fldCharType="end"/>
      </w:r>
      <w:r w:rsidR="00B24370" w:rsidRPr="00395191">
        <w:t>:</w:t>
      </w:r>
    </w:p>
    <w:p w:rsidR="00B24370" w:rsidRPr="00395191" w:rsidRDefault="00B24370" w:rsidP="00B24370">
      <w:r w:rsidRPr="00395191">
        <w:rPr>
          <w:noProof/>
          <w:lang w:val="da-DK" w:eastAsia="da-DK"/>
        </w:rPr>
        <w:drawing>
          <wp:inline distT="0" distB="0" distL="0" distR="0" wp14:anchorId="4D1CC727" wp14:editId="6410F3B7">
            <wp:extent cx="6122670" cy="2751455"/>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2670" cy="2751455"/>
                    </a:xfrm>
                    <a:prstGeom prst="rect">
                      <a:avLst/>
                    </a:prstGeom>
                    <a:noFill/>
                    <a:ln>
                      <a:noFill/>
                    </a:ln>
                  </pic:spPr>
                </pic:pic>
              </a:graphicData>
            </a:graphic>
          </wp:inline>
        </w:drawing>
      </w:r>
    </w:p>
    <w:p w:rsidR="00B24370" w:rsidRPr="00395191" w:rsidRDefault="00B24370" w:rsidP="0096038C">
      <w:pPr>
        <w:pStyle w:val="Caption"/>
        <w:rPr>
          <w:lang w:val="en-GB"/>
        </w:rPr>
      </w:pPr>
      <w:bookmarkStart w:id="56" w:name="_Ref379552637"/>
      <w:r w:rsidRPr="00395191">
        <w:rPr>
          <w:lang w:val="en-GB"/>
        </w:rPr>
        <w:t xml:space="preserve">Figure </w:t>
      </w:r>
      <w:r w:rsidR="008C6D4A" w:rsidRPr="00395191">
        <w:rPr>
          <w:lang w:val="en-GB"/>
        </w:rPr>
        <w:fldChar w:fldCharType="begin"/>
      </w:r>
      <w:r w:rsidR="008C6D4A" w:rsidRPr="00395191">
        <w:rPr>
          <w:lang w:val="en-GB"/>
        </w:rPr>
        <w:instrText xml:space="preserve"> SEQ Figure \* ARABIC </w:instrText>
      </w:r>
      <w:r w:rsidR="008C6D4A" w:rsidRPr="00395191">
        <w:rPr>
          <w:lang w:val="en-GB"/>
        </w:rPr>
        <w:fldChar w:fldCharType="separate"/>
      </w:r>
      <w:r w:rsidR="0053511F">
        <w:rPr>
          <w:noProof/>
          <w:lang w:val="en-GB"/>
        </w:rPr>
        <w:t>7</w:t>
      </w:r>
      <w:r w:rsidR="008C6D4A" w:rsidRPr="00395191">
        <w:rPr>
          <w:noProof/>
          <w:lang w:val="en-GB"/>
        </w:rPr>
        <w:fldChar w:fldCharType="end"/>
      </w:r>
      <w:bookmarkEnd w:id="56"/>
      <w:r w:rsidRPr="00395191">
        <w:rPr>
          <w:lang w:val="en-GB"/>
        </w:rPr>
        <w:t>: Typical usage scenario</w:t>
      </w:r>
    </w:p>
    <w:p w:rsidR="00F46126" w:rsidRPr="00395191" w:rsidRDefault="00F46126" w:rsidP="001E699F">
      <w:pPr>
        <w:pStyle w:val="Heading2"/>
        <w:rPr>
          <w:lang w:val="en-GB"/>
        </w:rPr>
      </w:pPr>
      <w:bookmarkStart w:id="57" w:name="_Toc441668042"/>
      <w:r w:rsidRPr="00395191">
        <w:rPr>
          <w:lang w:val="en-GB"/>
        </w:rPr>
        <w:t>Radio Astronomy Service</w:t>
      </w:r>
      <w:bookmarkEnd w:id="57"/>
    </w:p>
    <w:p w:rsidR="00F46126" w:rsidRPr="00395191" w:rsidRDefault="00F46126" w:rsidP="00F46126">
      <w:r w:rsidRPr="00395191">
        <w:t xml:space="preserve">The Radio Astronomy Service (RAS) uses the passive band 1400-1427 MHz for continuum observations on a primary basis. Additionally, the 1330-1400 MHz band </w:t>
      </w:r>
      <w:proofErr w:type="gramStart"/>
      <w:r w:rsidRPr="00395191">
        <w:t>is used</w:t>
      </w:r>
      <w:proofErr w:type="gramEnd"/>
      <w:r w:rsidRPr="00395191">
        <w:t xml:space="preserve"> for spectral line observations and is subject to FN 5.149. The frequency band 1350-1400 MHz is being considered as a tuning range for wireless microphones and the SE7 group has recently initiated a work item on studying the feasibility of co-existence between wireless microphones and existing systems in this band </w:t>
      </w:r>
      <w:proofErr w:type="gramStart"/>
      <w:r w:rsidRPr="00395191">
        <w:t>and also</w:t>
      </w:r>
      <w:proofErr w:type="gramEnd"/>
      <w:r w:rsidRPr="00395191">
        <w:t xml:space="preserve"> adjacent bands. In this document the impact of emissions of the wireless microphones into the adjacent passive band </w:t>
      </w:r>
      <w:proofErr w:type="gramStart"/>
      <w:r w:rsidRPr="00395191">
        <w:t>and also</w:t>
      </w:r>
      <w:proofErr w:type="gramEnd"/>
      <w:r w:rsidRPr="00395191">
        <w:t xml:space="preserve"> in-band compatibility between </w:t>
      </w:r>
      <w:r w:rsidR="00394A4D" w:rsidRPr="00395191">
        <w:t>wireless microphones</w:t>
      </w:r>
      <w:r w:rsidRPr="00395191">
        <w:t xml:space="preserve"> and RAS are investigated. </w:t>
      </w:r>
    </w:p>
    <w:p w:rsidR="007F6D86" w:rsidRPr="00395191" w:rsidRDefault="007F6D86" w:rsidP="00B92B4E">
      <w:pPr>
        <w:pStyle w:val="Caption"/>
        <w:keepNext/>
        <w:rPr>
          <w:lang w:val="en-GB"/>
        </w:rPr>
      </w:pPr>
      <w:r w:rsidRPr="00395191">
        <w:rPr>
          <w:lang w:val="en-GB"/>
        </w:rPr>
        <w:lastRenderedPageBreak/>
        <w:t xml:space="preserve">Table </w:t>
      </w:r>
      <w:r w:rsidRPr="00395191">
        <w:rPr>
          <w:lang w:val="en-GB"/>
        </w:rPr>
        <w:fldChar w:fldCharType="begin"/>
      </w:r>
      <w:r w:rsidRPr="00395191">
        <w:rPr>
          <w:lang w:val="en-GB"/>
        </w:rPr>
        <w:instrText xml:space="preserve"> SEQ Table \* ARABIC </w:instrText>
      </w:r>
      <w:r w:rsidRPr="00395191">
        <w:rPr>
          <w:lang w:val="en-GB"/>
        </w:rPr>
        <w:fldChar w:fldCharType="separate"/>
      </w:r>
      <w:r w:rsidR="0053511F">
        <w:rPr>
          <w:noProof/>
          <w:lang w:val="en-GB"/>
        </w:rPr>
        <w:t>13</w:t>
      </w:r>
      <w:r w:rsidRPr="00395191">
        <w:rPr>
          <w:lang w:val="en-GB"/>
        </w:rPr>
        <w:fldChar w:fldCharType="end"/>
      </w:r>
      <w:r w:rsidRPr="00395191">
        <w:rPr>
          <w:lang w:val="en-GB"/>
        </w:rPr>
        <w:t>: RAS parameters</w:t>
      </w:r>
    </w:p>
    <w:tbl>
      <w:tblPr>
        <w:tblStyle w:val="ECCTable-redheader"/>
        <w:tblW w:w="0" w:type="auto"/>
        <w:tblInd w:w="0" w:type="dxa"/>
        <w:tblLook w:val="04A0" w:firstRow="1" w:lastRow="0" w:firstColumn="1" w:lastColumn="0" w:noHBand="0" w:noVBand="1"/>
      </w:tblPr>
      <w:tblGrid>
        <w:gridCol w:w="3209"/>
        <w:gridCol w:w="3210"/>
        <w:gridCol w:w="3210"/>
      </w:tblGrid>
      <w:tr w:rsidR="007F6D86" w:rsidRPr="00395191" w:rsidTr="007F6D86">
        <w:trPr>
          <w:cnfStyle w:val="100000000000" w:firstRow="1" w:lastRow="0" w:firstColumn="0" w:lastColumn="0" w:oddVBand="0" w:evenVBand="0" w:oddHBand="0" w:evenHBand="0" w:firstRowFirstColumn="0" w:firstRowLastColumn="0" w:lastRowFirstColumn="0" w:lastRowLastColumn="0"/>
        </w:trPr>
        <w:tc>
          <w:tcPr>
            <w:tcW w:w="3209" w:type="dxa"/>
          </w:tcPr>
          <w:p w:rsidR="007F6D86" w:rsidRPr="00395191" w:rsidRDefault="007F6D86" w:rsidP="007F6D86">
            <w:r w:rsidRPr="00395191">
              <w:t>Parameters</w:t>
            </w:r>
          </w:p>
        </w:tc>
        <w:tc>
          <w:tcPr>
            <w:tcW w:w="3210" w:type="dxa"/>
          </w:tcPr>
          <w:p w:rsidR="007F6D86" w:rsidRPr="00395191" w:rsidRDefault="005667A8" w:rsidP="007F6D86">
            <w:r w:rsidRPr="00395191">
              <w:t>RAS Spectral line</w:t>
            </w:r>
          </w:p>
        </w:tc>
        <w:tc>
          <w:tcPr>
            <w:tcW w:w="3210" w:type="dxa"/>
          </w:tcPr>
          <w:p w:rsidR="007F6D86" w:rsidRPr="00395191" w:rsidRDefault="007F6D86" w:rsidP="007F6D86">
            <w:r w:rsidRPr="00395191">
              <w:t>RAS</w:t>
            </w:r>
            <w:r w:rsidR="005667A8" w:rsidRPr="00395191">
              <w:t xml:space="preserve"> </w:t>
            </w:r>
            <w:proofErr w:type="spellStart"/>
            <w:r w:rsidR="005667A8" w:rsidRPr="00395191">
              <w:t>Continum</w:t>
            </w:r>
            <w:proofErr w:type="spellEnd"/>
          </w:p>
        </w:tc>
      </w:tr>
      <w:tr w:rsidR="007F6D86" w:rsidRPr="00395191" w:rsidTr="007F6D86">
        <w:tc>
          <w:tcPr>
            <w:tcW w:w="3209" w:type="dxa"/>
          </w:tcPr>
          <w:p w:rsidR="007F6D86" w:rsidRPr="00395191" w:rsidRDefault="007F6D86" w:rsidP="007F6D86">
            <w:proofErr w:type="spellStart"/>
            <w:r w:rsidRPr="00395191">
              <w:t>Center</w:t>
            </w:r>
            <w:proofErr w:type="spellEnd"/>
            <w:r w:rsidRPr="00395191">
              <w:t xml:space="preserve"> frequency</w:t>
            </w:r>
          </w:p>
        </w:tc>
        <w:tc>
          <w:tcPr>
            <w:tcW w:w="3210" w:type="dxa"/>
          </w:tcPr>
          <w:p w:rsidR="007F6D86" w:rsidRPr="00395191" w:rsidRDefault="007F6D86" w:rsidP="007F6D86">
            <w:r w:rsidRPr="00395191">
              <w:t>1380 MHz</w:t>
            </w:r>
          </w:p>
        </w:tc>
        <w:tc>
          <w:tcPr>
            <w:tcW w:w="3210" w:type="dxa"/>
          </w:tcPr>
          <w:p w:rsidR="007F6D86" w:rsidRPr="00395191" w:rsidRDefault="007F6D86" w:rsidP="007F6D86">
            <w:r w:rsidRPr="00395191">
              <w:t>1413 MHz</w:t>
            </w:r>
          </w:p>
        </w:tc>
      </w:tr>
      <w:tr w:rsidR="007F6D86" w:rsidRPr="00395191" w:rsidTr="007F6D86">
        <w:tc>
          <w:tcPr>
            <w:tcW w:w="3209" w:type="dxa"/>
          </w:tcPr>
          <w:p w:rsidR="007F6D86" w:rsidRPr="00395191" w:rsidRDefault="007F6D86" w:rsidP="007F6D86">
            <w:r w:rsidRPr="00395191">
              <w:t>Bandwidth</w:t>
            </w:r>
          </w:p>
        </w:tc>
        <w:tc>
          <w:tcPr>
            <w:tcW w:w="3210" w:type="dxa"/>
          </w:tcPr>
          <w:p w:rsidR="007F6D86" w:rsidRPr="00395191" w:rsidRDefault="007F6D86" w:rsidP="007F6D86">
            <w:r w:rsidRPr="00395191">
              <w:t>20</w:t>
            </w:r>
            <w:r w:rsidR="005667A8" w:rsidRPr="00395191">
              <w:t xml:space="preserve"> </w:t>
            </w:r>
            <w:r w:rsidRPr="00395191">
              <w:t>kHz</w:t>
            </w:r>
          </w:p>
        </w:tc>
        <w:tc>
          <w:tcPr>
            <w:tcW w:w="3210" w:type="dxa"/>
          </w:tcPr>
          <w:p w:rsidR="007F6D86" w:rsidRPr="00395191" w:rsidRDefault="007F6D86" w:rsidP="007F6D86">
            <w:r w:rsidRPr="00395191">
              <w:t>27 MHz</w:t>
            </w:r>
          </w:p>
        </w:tc>
      </w:tr>
      <w:tr w:rsidR="007F6D86" w:rsidRPr="00395191" w:rsidTr="007F6D86">
        <w:tc>
          <w:tcPr>
            <w:tcW w:w="3209" w:type="dxa"/>
          </w:tcPr>
          <w:p w:rsidR="007F6D86" w:rsidRPr="00395191" w:rsidRDefault="007F6D86" w:rsidP="007F6D86">
            <w:r w:rsidRPr="00395191">
              <w:t>RAS protection level</w:t>
            </w:r>
          </w:p>
        </w:tc>
        <w:tc>
          <w:tcPr>
            <w:tcW w:w="3210" w:type="dxa"/>
          </w:tcPr>
          <w:p w:rsidR="007F6D86" w:rsidRPr="00395191" w:rsidRDefault="007F6D86" w:rsidP="007F6D86">
            <w:r w:rsidRPr="00395191">
              <w:t>-220.2 dBW</w:t>
            </w:r>
          </w:p>
        </w:tc>
        <w:tc>
          <w:tcPr>
            <w:tcW w:w="3210" w:type="dxa"/>
          </w:tcPr>
          <w:p w:rsidR="007F6D86" w:rsidRPr="00395191" w:rsidRDefault="007F6D86" w:rsidP="007F6D86">
            <w:r w:rsidRPr="00395191">
              <w:t>-204.5 dBW</w:t>
            </w:r>
          </w:p>
        </w:tc>
      </w:tr>
      <w:tr w:rsidR="007F6D86" w:rsidRPr="00395191" w:rsidTr="007F6D86">
        <w:tc>
          <w:tcPr>
            <w:tcW w:w="3209" w:type="dxa"/>
          </w:tcPr>
          <w:p w:rsidR="007F6D86" w:rsidRPr="00395191" w:rsidRDefault="007F6D86" w:rsidP="007F6D86">
            <w:r w:rsidRPr="00395191">
              <w:t>Antenna height</w:t>
            </w:r>
          </w:p>
        </w:tc>
        <w:tc>
          <w:tcPr>
            <w:tcW w:w="3210" w:type="dxa"/>
          </w:tcPr>
          <w:p w:rsidR="007F6D86" w:rsidRPr="00395191" w:rsidRDefault="007F6D86" w:rsidP="007F6D86">
            <w:r w:rsidRPr="00395191">
              <w:t>50 m</w:t>
            </w:r>
          </w:p>
        </w:tc>
        <w:tc>
          <w:tcPr>
            <w:tcW w:w="3210" w:type="dxa"/>
          </w:tcPr>
          <w:p w:rsidR="007F6D86" w:rsidRPr="00395191" w:rsidRDefault="007F6D86" w:rsidP="007F6D86">
            <w:r w:rsidRPr="00395191">
              <w:t>50 m</w:t>
            </w:r>
          </w:p>
        </w:tc>
      </w:tr>
      <w:tr w:rsidR="001839FF" w:rsidRPr="00395191" w:rsidTr="007F6D86">
        <w:tc>
          <w:tcPr>
            <w:tcW w:w="3209" w:type="dxa"/>
          </w:tcPr>
          <w:p w:rsidR="001839FF" w:rsidRPr="00395191" w:rsidRDefault="001839FF" w:rsidP="007F6D86">
            <w:r w:rsidRPr="00395191">
              <w:t xml:space="preserve">Antenna gain </w:t>
            </w:r>
          </w:p>
        </w:tc>
        <w:tc>
          <w:tcPr>
            <w:tcW w:w="3210" w:type="dxa"/>
          </w:tcPr>
          <w:p w:rsidR="001839FF" w:rsidRPr="00395191" w:rsidRDefault="001839FF" w:rsidP="007F6D86">
            <w:r w:rsidRPr="00395191">
              <w:t>0 dBi</w:t>
            </w:r>
          </w:p>
        </w:tc>
        <w:tc>
          <w:tcPr>
            <w:tcW w:w="3210" w:type="dxa"/>
          </w:tcPr>
          <w:p w:rsidR="001839FF" w:rsidRPr="00395191" w:rsidRDefault="001839FF" w:rsidP="007F6D86">
            <w:r w:rsidRPr="00395191">
              <w:t>0 dBi</w:t>
            </w:r>
          </w:p>
        </w:tc>
      </w:tr>
    </w:tbl>
    <w:p w:rsidR="00963133" w:rsidRPr="00395191" w:rsidRDefault="00963133" w:rsidP="00B54FD4">
      <w:r w:rsidRPr="00395191">
        <w:t xml:space="preserve">A list of RAS stations operating in this frequency range in Europe </w:t>
      </w:r>
      <w:proofErr w:type="gramStart"/>
      <w:r w:rsidRPr="00395191">
        <w:t>is provided</w:t>
      </w:r>
      <w:proofErr w:type="gramEnd"/>
      <w:r w:rsidRPr="00395191">
        <w:t xml:space="preserve"> in </w:t>
      </w:r>
      <w:r w:rsidR="004E6F2F" w:rsidRPr="00395191">
        <w:fldChar w:fldCharType="begin"/>
      </w:r>
      <w:r w:rsidR="004E6F2F" w:rsidRPr="00395191">
        <w:instrText xml:space="preserve"> REF _Ref414447356 \r \h </w:instrText>
      </w:r>
      <w:r w:rsidR="004E6F2F" w:rsidRPr="00395191">
        <w:fldChar w:fldCharType="separate"/>
      </w:r>
      <w:r w:rsidR="0053511F">
        <w:t>ANNEX 3:</w:t>
      </w:r>
      <w:r w:rsidR="004E6F2F" w:rsidRPr="00395191">
        <w:fldChar w:fldCharType="end"/>
      </w:r>
    </w:p>
    <w:p w:rsidR="002C49E3" w:rsidRPr="00395191" w:rsidRDefault="002C49E3" w:rsidP="002C49E3">
      <w:pPr>
        <w:pStyle w:val="Heading1"/>
        <w:rPr>
          <w:lang w:val="en-GB"/>
        </w:rPr>
      </w:pPr>
      <w:bookmarkStart w:id="58" w:name="_Toc441668043"/>
      <w:r w:rsidRPr="00395191">
        <w:rPr>
          <w:lang w:val="en-GB"/>
        </w:rPr>
        <w:lastRenderedPageBreak/>
        <w:t>Co-existence between wireless microphones and existing services in the band 1350-1</w:t>
      </w:r>
      <w:r w:rsidR="00ED417D" w:rsidRPr="00395191">
        <w:rPr>
          <w:lang w:val="en-GB"/>
        </w:rPr>
        <w:t xml:space="preserve">427 </w:t>
      </w:r>
      <w:r w:rsidRPr="00395191">
        <w:rPr>
          <w:lang w:val="en-GB"/>
        </w:rPr>
        <w:t>MH</w:t>
      </w:r>
      <w:r w:rsidR="00B92B4E" w:rsidRPr="00395191">
        <w:rPr>
          <w:sz w:val="16"/>
          <w:lang w:val="en-GB"/>
        </w:rPr>
        <w:t>z</w:t>
      </w:r>
      <w:bookmarkEnd w:id="58"/>
    </w:p>
    <w:p w:rsidR="002C49E3" w:rsidRPr="00395191" w:rsidRDefault="002C49E3" w:rsidP="002C49E3">
      <w:r w:rsidRPr="00395191">
        <w:t>This generic study addresses sharing between wireless microphones and the radiolocation and fixed services in t</w:t>
      </w:r>
      <w:r w:rsidR="00B92B4E" w:rsidRPr="00395191">
        <w:t>he band 1350-1</w:t>
      </w:r>
      <w:r w:rsidRPr="00395191">
        <w:t xml:space="preserve">400 MHz. </w:t>
      </w:r>
    </w:p>
    <w:p w:rsidR="00EE2DB4" w:rsidRPr="00395191" w:rsidRDefault="00F679C3">
      <w:pPr>
        <w:pStyle w:val="Heading2"/>
        <w:rPr>
          <w:lang w:val="en-GB"/>
        </w:rPr>
      </w:pPr>
      <w:bookmarkStart w:id="59" w:name="_Toc441668044"/>
      <w:r w:rsidRPr="00395191">
        <w:rPr>
          <w:lang w:val="en-GB"/>
        </w:rPr>
        <w:t>Co</w:t>
      </w:r>
      <w:r w:rsidR="00287CB3" w:rsidRPr="00395191">
        <w:rPr>
          <w:lang w:val="en-GB"/>
        </w:rPr>
        <w:t>m</w:t>
      </w:r>
      <w:r w:rsidRPr="00395191">
        <w:rPr>
          <w:lang w:val="en-GB"/>
        </w:rPr>
        <w:t>patibility between</w:t>
      </w:r>
      <w:r w:rsidR="00287CB3" w:rsidRPr="00395191">
        <w:rPr>
          <w:lang w:val="en-GB"/>
        </w:rPr>
        <w:t xml:space="preserve"> the PMSE and the radiolocation service</w:t>
      </w:r>
      <w:bookmarkEnd w:id="59"/>
    </w:p>
    <w:p w:rsidR="002C49E3" w:rsidRPr="00395191" w:rsidRDefault="002C49E3" w:rsidP="00B35CEE">
      <w:pPr>
        <w:pStyle w:val="Heading3"/>
        <w:rPr>
          <w:lang w:val="en-GB"/>
        </w:rPr>
      </w:pPr>
      <w:bookmarkStart w:id="60" w:name="_Toc441668045"/>
      <w:r w:rsidRPr="00395191">
        <w:rPr>
          <w:lang w:val="en-GB"/>
        </w:rPr>
        <w:t>Calculation methodology</w:t>
      </w:r>
      <w:bookmarkEnd w:id="60"/>
    </w:p>
    <w:p w:rsidR="002C49E3" w:rsidRPr="00395191" w:rsidRDefault="002C49E3" w:rsidP="002C49E3">
      <w:r w:rsidRPr="00395191">
        <w:t xml:space="preserve">For the purpose of the present study, the required path loss and related separation distance between the wireless microphones and radiolocation and fixed services </w:t>
      </w:r>
      <w:proofErr w:type="gramStart"/>
      <w:r w:rsidRPr="00395191">
        <w:t>are estimated</w:t>
      </w:r>
      <w:proofErr w:type="gramEnd"/>
      <w:r w:rsidRPr="00395191">
        <w:t xml:space="preserve"> by means of the minimum coupling loss (MCL) calculations. </w:t>
      </w:r>
    </w:p>
    <w:p w:rsidR="007C17E1" w:rsidRPr="00395191" w:rsidRDefault="007C17E1" w:rsidP="007C17E1">
      <w:r w:rsidRPr="00395191">
        <w:t xml:space="preserve">For example, the following MCL formula </w:t>
      </w:r>
      <w:proofErr w:type="gramStart"/>
      <w:r w:rsidRPr="00395191">
        <w:t>is used</w:t>
      </w:r>
      <w:proofErr w:type="gramEnd"/>
      <w:r w:rsidRPr="00395191">
        <w:t xml:space="preserve"> in the case of a PMSE transmitter interfering with a radiolocation service receiver</w:t>
      </w:r>
    </w:p>
    <w:p w:rsidR="007C17E1" w:rsidRPr="00395191" w:rsidRDefault="007C17E1" w:rsidP="007C17E1">
      <m:oMathPara>
        <m:oMathParaPr>
          <m:jc m:val="center"/>
        </m:oMathParaPr>
        <m:oMath>
          <m:r>
            <w:rPr>
              <w:rFonts w:ascii="Cambria Math" w:hAnsi="Cambria Math"/>
            </w:rPr>
            <m:t>PL</m:t>
          </m:r>
          <m:d>
            <m:dPr>
              <m:ctrlPr>
                <w:rPr>
                  <w:rFonts w:ascii="Cambria Math" w:hAnsi="Cambria Math"/>
                  <w:i/>
                </w:rPr>
              </m:ctrlPr>
            </m:dPr>
            <m:e>
              <m:r>
                <w:rPr>
                  <w:rFonts w:ascii="Cambria Math" w:hAnsi="Cambria Math"/>
                </w:rPr>
                <m:t>d</m:t>
              </m:r>
            </m:e>
          </m:d>
          <m:r>
            <w:rPr>
              <w:rFonts w:ascii="Cambria Math" w:hAnsi="Cambria Math"/>
            </w:rPr>
            <m:t>=</m:t>
          </m:r>
          <m:sSub>
            <m:sSubPr>
              <m:ctrlPr>
                <w:rPr>
                  <w:rFonts w:ascii="Cambria Math" w:hAnsi="Cambria Math"/>
                  <w:i/>
                </w:rPr>
              </m:ctrlPr>
            </m:sSubPr>
            <m:e>
              <m:r>
                <w:rPr>
                  <w:rFonts w:ascii="Cambria Math" w:hAnsi="Cambria Math"/>
                </w:rPr>
                <m:t>P</m:t>
              </m:r>
            </m:e>
            <m:sub>
              <m:r>
                <m:rPr>
                  <m:sty m:val="p"/>
                </m:rPr>
                <w:rPr>
                  <w:rFonts w:ascii="Cambria Math" w:hAnsi="Cambria Math"/>
                </w:rPr>
                <m:t>PMSE</m:t>
              </m:r>
            </m:sub>
          </m:sSub>
          <m:r>
            <w:rPr>
              <w:rFonts w:ascii="Cambria Math" w:hAnsi="Cambria Math"/>
            </w:rPr>
            <m:t>+</m:t>
          </m:r>
          <m:sSub>
            <m:sSubPr>
              <m:ctrlPr>
                <w:rPr>
                  <w:rFonts w:ascii="Cambria Math" w:hAnsi="Cambria Math"/>
                  <w:i/>
                </w:rPr>
              </m:ctrlPr>
            </m:sSubPr>
            <m:e>
              <m:r>
                <w:rPr>
                  <w:rFonts w:ascii="Cambria Math" w:hAnsi="Cambria Math"/>
                </w:rPr>
                <m:t>G</m:t>
              </m:r>
            </m:e>
            <m:sub>
              <m:r>
                <m:rPr>
                  <m:sty m:val="p"/>
                </m:rPr>
                <w:rPr>
                  <w:rFonts w:ascii="Cambria Math" w:hAnsi="Cambria Math"/>
                </w:rPr>
                <m:t>PMSE</m:t>
              </m:r>
            </m:sub>
          </m:sSub>
          <m:r>
            <w:rPr>
              <w:rFonts w:ascii="Cambria Math" w:hAnsi="Cambria Math"/>
            </w:rPr>
            <m:t>-BL-WL+</m:t>
          </m:r>
          <m:sSub>
            <m:sSubPr>
              <m:ctrlPr>
                <w:rPr>
                  <w:rFonts w:ascii="Cambria Math" w:hAnsi="Cambria Math"/>
                  <w:i/>
                </w:rPr>
              </m:ctrlPr>
            </m:sSubPr>
            <m:e>
              <m:r>
                <w:rPr>
                  <w:rFonts w:ascii="Cambria Math" w:hAnsi="Cambria Math"/>
                </w:rPr>
                <m:t>G</m:t>
              </m:r>
            </m:e>
            <m:sub>
              <m:r>
                <m:rPr>
                  <m:sty m:val="p"/>
                </m:rPr>
                <w:rPr>
                  <w:rFonts w:ascii="Cambria Math" w:hAnsi="Cambria Math"/>
                </w:rPr>
                <m:t>RL</m:t>
              </m:r>
            </m:sub>
          </m:sSub>
          <m:r>
            <w:rPr>
              <w:rFonts w:ascii="Cambria Math" w:hAnsi="Cambria Math"/>
            </w:rPr>
            <m:t>-</m:t>
          </m:r>
          <m:sSub>
            <m:sSubPr>
              <m:ctrlPr>
                <w:rPr>
                  <w:rFonts w:ascii="Cambria Math" w:hAnsi="Cambria Math"/>
                  <w:i/>
                </w:rPr>
              </m:ctrlPr>
            </m:sSubPr>
            <m:e>
              <m:r>
                <w:rPr>
                  <w:rFonts w:ascii="Cambria Math" w:hAnsi="Cambria Math"/>
                </w:rPr>
                <m:t>A</m:t>
              </m:r>
            </m:e>
            <m:sub>
              <m:r>
                <m:rPr>
                  <m:sty m:val="p"/>
                </m:rPr>
                <w:rPr>
                  <w:rFonts w:ascii="Cambria Math" w:hAnsi="Cambria Math"/>
                </w:rPr>
                <m:t>cp</m:t>
              </m:r>
            </m:sub>
          </m:sSub>
          <m:r>
            <w:rPr>
              <w:rFonts w:ascii="Cambria Math" w:hAnsi="Cambria Math"/>
            </w:rPr>
            <m:t>-</m:t>
          </m:r>
          <m:sSub>
            <m:sSubPr>
              <m:ctrlPr>
                <w:rPr>
                  <w:rFonts w:ascii="Cambria Math" w:hAnsi="Cambria Math"/>
                  <w:i/>
                </w:rPr>
              </m:ctrlPr>
            </m:sSubPr>
            <m:e>
              <m:r>
                <w:rPr>
                  <w:rFonts w:ascii="Cambria Math" w:hAnsi="Cambria Math"/>
                </w:rPr>
                <m:t>I</m:t>
              </m:r>
            </m:e>
            <m:sub>
              <m:r>
                <m:rPr>
                  <m:sty m:val="p"/>
                </m:rPr>
                <w:rPr>
                  <w:rFonts w:ascii="Cambria Math" w:hAnsi="Cambria Math"/>
                </w:rPr>
                <m:t>RL</m:t>
              </m:r>
            </m:sub>
          </m:sSub>
        </m:oMath>
      </m:oMathPara>
    </w:p>
    <w:p w:rsidR="007C17E1" w:rsidRPr="00395191" w:rsidRDefault="007C17E1" w:rsidP="007C17E1">
      <w:proofErr w:type="gramStart"/>
      <w:r w:rsidRPr="00395191">
        <w:t xml:space="preserve">where </w:t>
      </w:r>
      <m:oMath>
        <m:sSub>
          <m:sSubPr>
            <m:ctrlPr>
              <w:rPr>
                <w:rFonts w:ascii="Cambria Math" w:hAnsi="Cambria Math"/>
                <w:i/>
              </w:rPr>
            </m:ctrlPr>
          </m:sSubPr>
          <m:e>
            <m:r>
              <w:rPr>
                <w:rFonts w:ascii="Cambria Math" w:hAnsi="Cambria Math"/>
              </w:rPr>
              <m:t>P</m:t>
            </m:r>
          </m:e>
          <m:sub>
            <m:r>
              <m:rPr>
                <m:sty m:val="p"/>
              </m:rPr>
              <w:rPr>
                <w:rFonts w:ascii="Cambria Math" w:hAnsi="Cambria Math"/>
              </w:rPr>
              <m:t>PMSE</m:t>
            </m:r>
          </m:sub>
        </m:sSub>
      </m:oMath>
      <w:r w:rsidRPr="00395191">
        <w:t xml:space="preserve">  (dBm) is the </w:t>
      </w:r>
      <w:r w:rsidR="0018195D" w:rsidRPr="00395191">
        <w:t>power</w:t>
      </w:r>
      <w:r w:rsidRPr="00395191">
        <w:t xml:space="preserve"> of the PMSE device, </w:t>
      </w:r>
      <m:oMath>
        <m:sSub>
          <m:sSubPr>
            <m:ctrlPr>
              <w:rPr>
                <w:rFonts w:ascii="Cambria Math" w:hAnsi="Cambria Math"/>
                <w:i/>
              </w:rPr>
            </m:ctrlPr>
          </m:sSubPr>
          <m:e>
            <m:r>
              <w:rPr>
                <w:rFonts w:ascii="Cambria Math" w:hAnsi="Cambria Math"/>
              </w:rPr>
              <m:t>G</m:t>
            </m:r>
          </m:e>
          <m:sub>
            <m:r>
              <m:rPr>
                <m:sty m:val="p"/>
              </m:rPr>
              <w:rPr>
                <w:rFonts w:ascii="Cambria Math" w:hAnsi="Cambria Math"/>
              </w:rPr>
              <m:t>PMSE</m:t>
            </m:r>
          </m:sub>
        </m:sSub>
      </m:oMath>
      <w:r w:rsidRPr="00395191">
        <w:t xml:space="preserve"> (dBi) is the gain of the PMSE antenna in the direction of the radiolocation receiver, </w:t>
      </w:r>
      <m:oMath>
        <m:r>
          <w:rPr>
            <w:rFonts w:ascii="Cambria Math" w:hAnsi="Cambria Math"/>
          </w:rPr>
          <m:t>BL</m:t>
        </m:r>
      </m:oMath>
      <w:r w:rsidRPr="00395191">
        <w:t xml:space="preserve"> (dB) is the body loss, </w:t>
      </w:r>
      <m:oMath>
        <m:r>
          <w:rPr>
            <w:rFonts w:ascii="Cambria Math" w:hAnsi="Cambria Math"/>
          </w:rPr>
          <m:t>WL</m:t>
        </m:r>
      </m:oMath>
      <w:r w:rsidRPr="00395191">
        <w:t xml:space="preserve"> (dB) is the wall loss, </w:t>
      </w:r>
      <m:oMath>
        <m:sSub>
          <m:sSubPr>
            <m:ctrlPr>
              <w:rPr>
                <w:rFonts w:ascii="Cambria Math" w:hAnsi="Cambria Math"/>
                <w:i/>
              </w:rPr>
            </m:ctrlPr>
          </m:sSubPr>
          <m:e>
            <m:r>
              <w:rPr>
                <w:rFonts w:ascii="Cambria Math" w:hAnsi="Cambria Math"/>
              </w:rPr>
              <m:t>G</m:t>
            </m:r>
          </m:e>
          <m:sub>
            <m:r>
              <m:rPr>
                <m:sty m:val="p"/>
              </m:rPr>
              <w:rPr>
                <w:rFonts w:ascii="Cambria Math" w:hAnsi="Cambria Math"/>
              </w:rPr>
              <m:t>RL</m:t>
            </m:r>
          </m:sub>
        </m:sSub>
      </m:oMath>
      <w:r w:rsidRPr="00395191">
        <w:t xml:space="preserve"> (dBi) is the gain of the radiolocation antenna in the direction of the PMSE device, </w:t>
      </w:r>
      <m:oMath>
        <m:sSub>
          <m:sSubPr>
            <m:ctrlPr>
              <w:rPr>
                <w:rFonts w:ascii="Cambria Math" w:hAnsi="Cambria Math"/>
                <w:i/>
              </w:rPr>
            </m:ctrlPr>
          </m:sSubPr>
          <m:e>
            <m:r>
              <w:rPr>
                <w:rFonts w:ascii="Cambria Math" w:hAnsi="Cambria Math"/>
              </w:rPr>
              <m:t>A</m:t>
            </m:r>
          </m:e>
          <m:sub>
            <m:r>
              <m:rPr>
                <m:sty m:val="p"/>
              </m:rPr>
              <w:rPr>
                <w:rFonts w:ascii="Cambria Math" w:hAnsi="Cambria Math"/>
              </w:rPr>
              <m:t>cp</m:t>
            </m:r>
          </m:sub>
        </m:sSub>
      </m:oMath>
      <w:r w:rsidRPr="00395191">
        <w:t xml:space="preserve"> (dB) is the cross-polarization attenuation, and </w:t>
      </w:r>
      <m:oMath>
        <m:sSub>
          <m:sSubPr>
            <m:ctrlPr>
              <w:rPr>
                <w:rFonts w:ascii="Cambria Math" w:hAnsi="Cambria Math"/>
                <w:i/>
              </w:rPr>
            </m:ctrlPr>
          </m:sSubPr>
          <m:e>
            <m:r>
              <w:rPr>
                <w:rFonts w:ascii="Cambria Math" w:hAnsi="Cambria Math"/>
              </w:rPr>
              <m:t>I</m:t>
            </m:r>
          </m:e>
          <m:sub>
            <m:r>
              <m:rPr>
                <m:sty m:val="p"/>
              </m:rPr>
              <w:rPr>
                <w:rFonts w:ascii="Cambria Math" w:hAnsi="Cambria Math"/>
              </w:rPr>
              <m:t>RL</m:t>
            </m:r>
          </m:sub>
        </m:sSub>
      </m:oMath>
      <w:r w:rsidRPr="00395191">
        <w:t xml:space="preserve"> (dBm) is the allowed interference level at the radiolocation receiver.</w:t>
      </w:r>
      <w:proofErr w:type="gramEnd"/>
      <w:r w:rsidRPr="00395191">
        <w:t xml:space="preserve"> The separation distance </w:t>
      </w:r>
      <m:oMath>
        <m:r>
          <w:rPr>
            <w:rFonts w:ascii="Cambria Math" w:hAnsi="Cambria Math"/>
          </w:rPr>
          <m:t>d</m:t>
        </m:r>
      </m:oMath>
      <w:r w:rsidRPr="00395191">
        <w:t xml:space="preserve"> needs to provide the sufficient path loss </w:t>
      </w:r>
      <m:oMath>
        <m:r>
          <w:rPr>
            <w:rFonts w:ascii="Cambria Math" w:hAnsi="Cambria Math"/>
          </w:rPr>
          <m:t>PL</m:t>
        </m:r>
        <m:d>
          <m:dPr>
            <m:ctrlPr>
              <w:rPr>
                <w:rFonts w:ascii="Cambria Math" w:hAnsi="Cambria Math"/>
                <w:i/>
              </w:rPr>
            </m:ctrlPr>
          </m:dPr>
          <m:e>
            <m:r>
              <w:rPr>
                <w:rFonts w:ascii="Cambria Math" w:hAnsi="Cambria Math"/>
              </w:rPr>
              <m:t>d</m:t>
            </m:r>
          </m:e>
        </m:d>
      </m:oMath>
      <w:r w:rsidRPr="00395191">
        <w:t xml:space="preserve"> for a given propagation model in order to satisfy the above MCL formula.</w:t>
      </w:r>
    </w:p>
    <w:p w:rsidR="002C49E3" w:rsidRPr="00395191" w:rsidRDefault="002C49E3" w:rsidP="007D4116">
      <w:r w:rsidRPr="00395191">
        <w:t>The propagation path loss is assessed using Extended-Hata model for the distances shorter than about 20 km, and using the model given in Recommendation ITU-R P.1546</w:t>
      </w:r>
      <w:r w:rsidR="00440287" w:rsidRPr="00395191">
        <w:t xml:space="preserve"> </w:t>
      </w:r>
      <w:r w:rsidR="00440287" w:rsidRPr="00395191">
        <w:fldChar w:fldCharType="begin"/>
      </w:r>
      <w:r w:rsidR="00440287" w:rsidRPr="00395191">
        <w:instrText xml:space="preserve"> REF _Ref414447127 \r \h </w:instrText>
      </w:r>
      <w:r w:rsidR="00440287" w:rsidRPr="00395191">
        <w:fldChar w:fldCharType="separate"/>
      </w:r>
      <w:r w:rsidR="0053511F">
        <w:t>[10]</w:t>
      </w:r>
      <w:r w:rsidR="00440287" w:rsidRPr="00395191">
        <w:fldChar w:fldCharType="end"/>
      </w:r>
      <w:r w:rsidRPr="00395191">
        <w:t xml:space="preserve"> for the greater distances</w:t>
      </w:r>
      <w:r w:rsidR="0018195D" w:rsidRPr="00395191">
        <w:t xml:space="preserve"> with the time probability of 1 % and the location probability of 50 %.</w:t>
      </w:r>
    </w:p>
    <w:p w:rsidR="002C49E3" w:rsidRPr="00395191" w:rsidRDefault="002C49E3" w:rsidP="002C49E3">
      <w:r w:rsidRPr="00395191">
        <w:t xml:space="preserve">The sharing </w:t>
      </w:r>
      <w:proofErr w:type="gramStart"/>
      <w:r w:rsidRPr="00395191">
        <w:t>is considered</w:t>
      </w:r>
      <w:proofErr w:type="gramEnd"/>
      <w:r w:rsidRPr="00395191">
        <w:t xml:space="preserve"> in both directions, i.e. when the wireless microphones are interfering into and are interfered with by the radiolocation and fixed services.</w:t>
      </w:r>
    </w:p>
    <w:p w:rsidR="002C49E3" w:rsidRPr="00395191" w:rsidRDefault="002C49E3" w:rsidP="002C49E3">
      <w:r w:rsidRPr="00395191">
        <w:t xml:space="preserve">Considerations </w:t>
      </w:r>
      <w:proofErr w:type="gramStart"/>
      <w:r w:rsidRPr="00395191">
        <w:t>have been given</w:t>
      </w:r>
      <w:proofErr w:type="gramEnd"/>
      <w:r w:rsidRPr="00395191">
        <w:t xml:space="preserve"> to the co-channel co-existence in suburban and rural environments and when the wireless microphones are operated indoor and outdoor.</w:t>
      </w:r>
    </w:p>
    <w:p w:rsidR="004823FA" w:rsidRPr="00395191" w:rsidRDefault="002C49E3">
      <w:pPr>
        <w:pStyle w:val="Heading2"/>
        <w:rPr>
          <w:lang w:val="en-GB"/>
        </w:rPr>
      </w:pPr>
      <w:bookmarkStart w:id="61" w:name="_Toc441668046"/>
      <w:r w:rsidRPr="00395191">
        <w:rPr>
          <w:lang w:val="en-GB"/>
        </w:rPr>
        <w:t>Calculation results</w:t>
      </w:r>
      <w:bookmarkEnd w:id="61"/>
    </w:p>
    <w:p w:rsidR="004823FA" w:rsidRPr="00395191" w:rsidRDefault="004823FA" w:rsidP="007D4116">
      <w:r w:rsidRPr="00395191">
        <w:t xml:space="preserve">This section provides </w:t>
      </w:r>
      <w:r w:rsidR="00287CB3" w:rsidRPr="00395191">
        <w:t>results</w:t>
      </w:r>
      <w:r w:rsidRPr="00395191">
        <w:t xml:space="preserve"> relating to the radiolocation, considering the characteristics provided </w:t>
      </w:r>
      <w:r w:rsidR="00287CB3" w:rsidRPr="00395191">
        <w:t xml:space="preserve">in </w:t>
      </w:r>
      <w:r w:rsidR="007D4116" w:rsidRPr="00395191">
        <w:fldChar w:fldCharType="begin"/>
      </w:r>
      <w:r w:rsidR="007D4116" w:rsidRPr="00395191">
        <w:instrText xml:space="preserve"> REF _Ref430353706 \h  \* MERGEFORMAT </w:instrText>
      </w:r>
      <w:r w:rsidR="007D4116" w:rsidRPr="00395191">
        <w:fldChar w:fldCharType="separate"/>
      </w:r>
      <w:r w:rsidR="0053511F" w:rsidRPr="00395191">
        <w:t xml:space="preserve">Table </w:t>
      </w:r>
      <w:r w:rsidR="0053511F">
        <w:t>9</w:t>
      </w:r>
      <w:r w:rsidR="007D4116" w:rsidRPr="00395191">
        <w:fldChar w:fldCharType="end"/>
      </w:r>
      <w:r w:rsidRPr="00395191">
        <w:t>.</w:t>
      </w:r>
    </w:p>
    <w:p w:rsidR="00DE5C78" w:rsidRPr="00395191" w:rsidRDefault="00DE5C78" w:rsidP="00C30B26">
      <w:pPr>
        <w:pStyle w:val="Heading3"/>
        <w:rPr>
          <w:lang w:val="en-GB"/>
        </w:rPr>
      </w:pPr>
      <w:bookmarkStart w:id="62" w:name="_Toc441668047"/>
      <w:r w:rsidRPr="00395191">
        <w:rPr>
          <w:lang w:val="en-GB"/>
        </w:rPr>
        <w:lastRenderedPageBreak/>
        <w:t xml:space="preserve">Impact of </w:t>
      </w:r>
      <w:r w:rsidR="00394A4D" w:rsidRPr="00395191">
        <w:rPr>
          <w:lang w:val="en-GB"/>
        </w:rPr>
        <w:t xml:space="preserve">audio </w:t>
      </w:r>
      <w:r w:rsidRPr="00395191">
        <w:rPr>
          <w:lang w:val="en-GB"/>
        </w:rPr>
        <w:t>PMSE on Radiolocation systems</w:t>
      </w:r>
      <w:bookmarkEnd w:id="62"/>
    </w:p>
    <w:p w:rsidR="009E1F29" w:rsidRPr="00395191" w:rsidRDefault="009E1F29" w:rsidP="00C30B26">
      <w:pPr>
        <w:pStyle w:val="Caption"/>
        <w:keepNext/>
        <w:rPr>
          <w:lang w:val="en-GB"/>
        </w:rPr>
      </w:pPr>
      <w:r w:rsidRPr="00395191">
        <w:rPr>
          <w:lang w:val="en-GB"/>
        </w:rPr>
        <w:t xml:space="preserve">Table </w:t>
      </w:r>
      <w:r w:rsidRPr="00395191">
        <w:rPr>
          <w:lang w:val="en-GB"/>
        </w:rPr>
        <w:fldChar w:fldCharType="begin"/>
      </w:r>
      <w:r w:rsidRPr="00395191">
        <w:rPr>
          <w:lang w:val="en-GB"/>
        </w:rPr>
        <w:instrText xml:space="preserve"> SEQ Table \* ARABIC </w:instrText>
      </w:r>
      <w:r w:rsidRPr="00395191">
        <w:rPr>
          <w:lang w:val="en-GB"/>
        </w:rPr>
        <w:fldChar w:fldCharType="separate"/>
      </w:r>
      <w:r w:rsidR="0053511F">
        <w:rPr>
          <w:noProof/>
          <w:lang w:val="en-GB"/>
        </w:rPr>
        <w:t>14</w:t>
      </w:r>
      <w:r w:rsidRPr="00395191">
        <w:rPr>
          <w:lang w:val="en-GB"/>
        </w:rPr>
        <w:fldChar w:fldCharType="end"/>
      </w:r>
      <w:r w:rsidRPr="00395191">
        <w:rPr>
          <w:lang w:val="en-GB"/>
        </w:rPr>
        <w:t xml:space="preserve">: </w:t>
      </w:r>
      <w:r w:rsidR="00CA30A6" w:rsidRPr="00395191">
        <w:rPr>
          <w:lang w:val="en-GB"/>
        </w:rPr>
        <w:t xml:space="preserve">Separation distances – </w:t>
      </w:r>
      <w:r w:rsidR="00394A4D" w:rsidRPr="00395191">
        <w:rPr>
          <w:lang w:val="en-GB"/>
        </w:rPr>
        <w:t xml:space="preserve">Audio </w:t>
      </w:r>
      <w:r w:rsidR="00CA30A6" w:rsidRPr="00395191">
        <w:rPr>
          <w:lang w:val="en-GB"/>
        </w:rPr>
        <w:t>PMSE interfering with Radiolocation system 3</w:t>
      </w:r>
    </w:p>
    <w:tbl>
      <w:tblPr>
        <w:tblW w:w="9891"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510"/>
        <w:gridCol w:w="2127"/>
        <w:gridCol w:w="2127"/>
        <w:gridCol w:w="2127"/>
      </w:tblGrid>
      <w:tr w:rsidR="009E1F29" w:rsidRPr="00395191" w:rsidTr="0074744A">
        <w:trPr>
          <w:tblHeader/>
          <w:jc w:val="center"/>
        </w:trPr>
        <w:tc>
          <w:tcPr>
            <w:tcW w:w="3510" w:type="dxa"/>
            <w:tcBorders>
              <w:right w:val="single" w:sz="8" w:space="0" w:color="FFFFFF"/>
            </w:tcBorders>
            <w:shd w:val="clear" w:color="auto" w:fill="D2232A"/>
            <w:vAlign w:val="center"/>
          </w:tcPr>
          <w:p w:rsidR="009E1F29" w:rsidRPr="00395191" w:rsidRDefault="009E1F29" w:rsidP="00C30B26">
            <w:pPr>
              <w:pStyle w:val="ECCTableHeaderwhitefont"/>
              <w:keepNext/>
            </w:pPr>
            <w:r w:rsidRPr="00395191">
              <w:t xml:space="preserve">Parameter </w:t>
            </w:r>
          </w:p>
        </w:tc>
        <w:tc>
          <w:tcPr>
            <w:tcW w:w="2127" w:type="dxa"/>
            <w:tcBorders>
              <w:left w:val="single" w:sz="8" w:space="0" w:color="FFFFFF"/>
            </w:tcBorders>
            <w:shd w:val="clear" w:color="auto" w:fill="D2232A"/>
            <w:vAlign w:val="center"/>
          </w:tcPr>
          <w:p w:rsidR="009E1F29" w:rsidRPr="00395191" w:rsidRDefault="009E1F29" w:rsidP="00C30B26">
            <w:pPr>
              <w:pStyle w:val="ECCTableHeaderwhitefont"/>
              <w:keepNext/>
            </w:pPr>
            <w:r w:rsidRPr="00395191">
              <w:t>Body worn</w:t>
            </w:r>
          </w:p>
        </w:tc>
        <w:tc>
          <w:tcPr>
            <w:tcW w:w="2127" w:type="dxa"/>
            <w:tcBorders>
              <w:left w:val="single" w:sz="8" w:space="0" w:color="FFFFFF"/>
            </w:tcBorders>
            <w:shd w:val="clear" w:color="auto" w:fill="D2232A"/>
            <w:vAlign w:val="center"/>
          </w:tcPr>
          <w:p w:rsidR="009E1F29" w:rsidRPr="00395191" w:rsidRDefault="009E1F29" w:rsidP="00C30B26">
            <w:pPr>
              <w:pStyle w:val="ECCTableHeaderwhitefont"/>
              <w:keepNext/>
            </w:pPr>
            <w:r w:rsidRPr="00395191">
              <w:t>Handheld</w:t>
            </w:r>
          </w:p>
        </w:tc>
        <w:tc>
          <w:tcPr>
            <w:tcW w:w="2127" w:type="dxa"/>
            <w:tcBorders>
              <w:left w:val="single" w:sz="8" w:space="0" w:color="FFFFFF"/>
            </w:tcBorders>
            <w:shd w:val="clear" w:color="auto" w:fill="D2232A"/>
          </w:tcPr>
          <w:p w:rsidR="009E1F29" w:rsidRPr="00395191" w:rsidRDefault="009E1F29" w:rsidP="00C30B26">
            <w:pPr>
              <w:pStyle w:val="ECCTableHeaderwhitefont"/>
              <w:keepNext/>
            </w:pPr>
            <w:r w:rsidRPr="00395191">
              <w:t>IEM</w:t>
            </w:r>
          </w:p>
        </w:tc>
      </w:tr>
      <w:tr w:rsidR="009E1F29" w:rsidRPr="00395191" w:rsidTr="0074744A">
        <w:trPr>
          <w:jc w:val="center"/>
        </w:trPr>
        <w:tc>
          <w:tcPr>
            <w:tcW w:w="3510" w:type="dxa"/>
            <w:vAlign w:val="center"/>
          </w:tcPr>
          <w:p w:rsidR="009E1F29" w:rsidRPr="00395191" w:rsidRDefault="009E1F29" w:rsidP="00C30B26">
            <w:pPr>
              <w:keepNext/>
              <w:jc w:val="left"/>
            </w:pPr>
            <w:r w:rsidRPr="00395191">
              <w:t>e.i.r.p</w:t>
            </w:r>
          </w:p>
        </w:tc>
        <w:tc>
          <w:tcPr>
            <w:tcW w:w="2127" w:type="dxa"/>
            <w:vAlign w:val="center"/>
          </w:tcPr>
          <w:p w:rsidR="009E1F29" w:rsidRPr="00395191" w:rsidRDefault="009E1F29" w:rsidP="00C30B26">
            <w:pPr>
              <w:keepNext/>
              <w:jc w:val="left"/>
            </w:pPr>
            <w:r w:rsidRPr="00395191">
              <w:t>17 dBm</w:t>
            </w:r>
          </w:p>
        </w:tc>
        <w:tc>
          <w:tcPr>
            <w:tcW w:w="2127" w:type="dxa"/>
            <w:vAlign w:val="center"/>
          </w:tcPr>
          <w:p w:rsidR="009E1F29" w:rsidRPr="00395191" w:rsidRDefault="009E1F29" w:rsidP="00C30B26">
            <w:pPr>
              <w:keepNext/>
              <w:jc w:val="left"/>
            </w:pPr>
            <w:r w:rsidRPr="00395191">
              <w:t>13 dBm</w:t>
            </w:r>
          </w:p>
        </w:tc>
        <w:tc>
          <w:tcPr>
            <w:tcW w:w="2127" w:type="dxa"/>
            <w:vAlign w:val="center"/>
          </w:tcPr>
          <w:p w:rsidR="009E1F29" w:rsidRPr="00395191" w:rsidRDefault="004F3E45" w:rsidP="00C30B26">
            <w:pPr>
              <w:keepNext/>
              <w:jc w:val="left"/>
            </w:pPr>
            <w:r w:rsidRPr="00395191">
              <w:t>9</w:t>
            </w:r>
            <w:r w:rsidR="009E1F29" w:rsidRPr="00395191">
              <w:t xml:space="preserve"> dBm</w:t>
            </w:r>
          </w:p>
        </w:tc>
      </w:tr>
      <w:tr w:rsidR="009E1F29" w:rsidRPr="00395191" w:rsidTr="0074744A">
        <w:trPr>
          <w:jc w:val="center"/>
        </w:trPr>
        <w:tc>
          <w:tcPr>
            <w:tcW w:w="3510" w:type="dxa"/>
            <w:vAlign w:val="center"/>
          </w:tcPr>
          <w:p w:rsidR="009E1F29" w:rsidRPr="00395191" w:rsidRDefault="009E1F29" w:rsidP="00C30B26">
            <w:pPr>
              <w:keepNext/>
              <w:jc w:val="left"/>
            </w:pPr>
            <w:r w:rsidRPr="00395191">
              <w:t>Body loss</w:t>
            </w:r>
          </w:p>
        </w:tc>
        <w:tc>
          <w:tcPr>
            <w:tcW w:w="2127" w:type="dxa"/>
            <w:vAlign w:val="center"/>
          </w:tcPr>
          <w:p w:rsidR="009E1F29" w:rsidRPr="00395191" w:rsidRDefault="009E1F29" w:rsidP="00C30B26">
            <w:pPr>
              <w:keepNext/>
              <w:jc w:val="left"/>
            </w:pPr>
            <w:r w:rsidRPr="00395191">
              <w:t>11 dB</w:t>
            </w:r>
          </w:p>
        </w:tc>
        <w:tc>
          <w:tcPr>
            <w:tcW w:w="2127" w:type="dxa"/>
            <w:vAlign w:val="center"/>
          </w:tcPr>
          <w:p w:rsidR="009E1F29" w:rsidRPr="00395191" w:rsidRDefault="009E1F29" w:rsidP="00C30B26">
            <w:pPr>
              <w:keepNext/>
              <w:jc w:val="left"/>
            </w:pPr>
            <w:r w:rsidRPr="00395191">
              <w:t>6 dB</w:t>
            </w:r>
          </w:p>
        </w:tc>
        <w:tc>
          <w:tcPr>
            <w:tcW w:w="2127" w:type="dxa"/>
            <w:vAlign w:val="center"/>
          </w:tcPr>
          <w:p w:rsidR="009E1F29" w:rsidRPr="00395191" w:rsidRDefault="009E1F29" w:rsidP="00C30B26">
            <w:pPr>
              <w:keepNext/>
              <w:jc w:val="left"/>
            </w:pPr>
            <w:r w:rsidRPr="00395191">
              <w:t>0 dB</w:t>
            </w:r>
          </w:p>
        </w:tc>
      </w:tr>
      <w:tr w:rsidR="009E1F29" w:rsidRPr="00395191" w:rsidTr="0074744A">
        <w:trPr>
          <w:jc w:val="center"/>
        </w:trPr>
        <w:tc>
          <w:tcPr>
            <w:tcW w:w="3510" w:type="dxa"/>
            <w:vAlign w:val="center"/>
          </w:tcPr>
          <w:p w:rsidR="009E1F29" w:rsidRPr="00395191" w:rsidRDefault="009E1F29" w:rsidP="00C30B26">
            <w:pPr>
              <w:keepNext/>
              <w:jc w:val="left"/>
            </w:pPr>
            <w:r w:rsidRPr="00395191">
              <w:t xml:space="preserve">Wall loss </w:t>
            </w:r>
          </w:p>
        </w:tc>
        <w:tc>
          <w:tcPr>
            <w:tcW w:w="2127" w:type="dxa"/>
            <w:vAlign w:val="center"/>
          </w:tcPr>
          <w:p w:rsidR="009E1F29" w:rsidRPr="00395191" w:rsidRDefault="009E1F29" w:rsidP="00C30B26">
            <w:pPr>
              <w:keepNext/>
              <w:jc w:val="left"/>
            </w:pPr>
            <w:r w:rsidRPr="00395191">
              <w:t>0 dB - 6 dB – 10 dB -15 dB – 34 dB</w:t>
            </w:r>
          </w:p>
        </w:tc>
        <w:tc>
          <w:tcPr>
            <w:tcW w:w="2127" w:type="dxa"/>
            <w:vAlign w:val="center"/>
          </w:tcPr>
          <w:p w:rsidR="009E1F29" w:rsidRPr="00395191" w:rsidRDefault="009E1F29" w:rsidP="00C30B26">
            <w:pPr>
              <w:keepNext/>
              <w:jc w:val="left"/>
            </w:pPr>
            <w:r w:rsidRPr="00395191">
              <w:t>0 dB - 6 dB – 10 dB -15 dB – 34 dB</w:t>
            </w:r>
          </w:p>
        </w:tc>
        <w:tc>
          <w:tcPr>
            <w:tcW w:w="2127" w:type="dxa"/>
            <w:vAlign w:val="center"/>
          </w:tcPr>
          <w:p w:rsidR="009E1F29" w:rsidRPr="00395191" w:rsidRDefault="009E1F29" w:rsidP="00C30B26">
            <w:pPr>
              <w:keepNext/>
              <w:jc w:val="left"/>
            </w:pPr>
            <w:r w:rsidRPr="00395191">
              <w:t>0 dB - 6 dB – 10 dB -15 dB – 34 dB</w:t>
            </w:r>
          </w:p>
        </w:tc>
      </w:tr>
      <w:tr w:rsidR="009E1F29" w:rsidRPr="00395191" w:rsidTr="0074744A">
        <w:trPr>
          <w:jc w:val="center"/>
        </w:trPr>
        <w:tc>
          <w:tcPr>
            <w:tcW w:w="3510" w:type="dxa"/>
            <w:vAlign w:val="center"/>
          </w:tcPr>
          <w:p w:rsidR="009E1F29" w:rsidRPr="00395191" w:rsidRDefault="009E1F29" w:rsidP="00B92B4E">
            <w:pPr>
              <w:jc w:val="left"/>
            </w:pPr>
            <w:r w:rsidRPr="00395191">
              <w:t>Receiver noise level</w:t>
            </w:r>
          </w:p>
        </w:tc>
        <w:tc>
          <w:tcPr>
            <w:tcW w:w="2127" w:type="dxa"/>
            <w:vAlign w:val="center"/>
          </w:tcPr>
          <w:p w:rsidR="009E1F29" w:rsidRPr="00395191" w:rsidRDefault="009E1F29" w:rsidP="00B92B4E">
            <w:pPr>
              <w:jc w:val="left"/>
            </w:pPr>
            <w:r w:rsidRPr="00395191">
              <w:t>-102</w:t>
            </w:r>
            <w:r w:rsidR="00B35CEE" w:rsidRPr="00395191">
              <w:t>.</w:t>
            </w:r>
            <w:r w:rsidRPr="00395191">
              <w:t>7 dBm</w:t>
            </w:r>
          </w:p>
        </w:tc>
        <w:tc>
          <w:tcPr>
            <w:tcW w:w="2127" w:type="dxa"/>
            <w:vAlign w:val="center"/>
          </w:tcPr>
          <w:p w:rsidR="009E1F29" w:rsidRPr="00395191" w:rsidRDefault="009E1F29" w:rsidP="00B92B4E">
            <w:pPr>
              <w:jc w:val="left"/>
            </w:pPr>
            <w:r w:rsidRPr="00395191">
              <w:t>-102</w:t>
            </w:r>
            <w:r w:rsidR="00B35CEE" w:rsidRPr="00395191">
              <w:t>.</w:t>
            </w:r>
            <w:r w:rsidRPr="00395191">
              <w:t>7 dBm</w:t>
            </w:r>
          </w:p>
        </w:tc>
        <w:tc>
          <w:tcPr>
            <w:tcW w:w="2127" w:type="dxa"/>
            <w:vAlign w:val="center"/>
          </w:tcPr>
          <w:p w:rsidR="009E1F29" w:rsidRPr="00395191" w:rsidRDefault="009E1F29" w:rsidP="00B92B4E">
            <w:pPr>
              <w:jc w:val="left"/>
            </w:pPr>
            <w:r w:rsidRPr="00395191">
              <w:t>-102</w:t>
            </w:r>
            <w:r w:rsidR="00B35CEE" w:rsidRPr="00395191">
              <w:t>.</w:t>
            </w:r>
            <w:r w:rsidRPr="00395191">
              <w:t>7 dBm</w:t>
            </w:r>
          </w:p>
        </w:tc>
      </w:tr>
      <w:tr w:rsidR="009E1F29" w:rsidRPr="00395191" w:rsidTr="00CA4D8B">
        <w:trPr>
          <w:jc w:val="center"/>
        </w:trPr>
        <w:tc>
          <w:tcPr>
            <w:tcW w:w="3510" w:type="dxa"/>
            <w:vAlign w:val="center"/>
          </w:tcPr>
          <w:p w:rsidR="009E1F29" w:rsidRPr="00395191" w:rsidRDefault="009E1F29" w:rsidP="00B92B4E">
            <w:pPr>
              <w:jc w:val="left"/>
            </w:pPr>
            <w:r w:rsidRPr="00395191">
              <w:t>Target Interference to Noise Ratio</w:t>
            </w:r>
          </w:p>
        </w:tc>
        <w:tc>
          <w:tcPr>
            <w:tcW w:w="2127" w:type="dxa"/>
            <w:vAlign w:val="center"/>
          </w:tcPr>
          <w:p w:rsidR="009E1F29" w:rsidRPr="00395191" w:rsidRDefault="009E1F29" w:rsidP="00B92B4E">
            <w:pPr>
              <w:jc w:val="left"/>
            </w:pPr>
            <w:r w:rsidRPr="00395191">
              <w:t>-6 dB</w:t>
            </w:r>
          </w:p>
        </w:tc>
        <w:tc>
          <w:tcPr>
            <w:tcW w:w="2127" w:type="dxa"/>
          </w:tcPr>
          <w:p w:rsidR="009E1F29" w:rsidRPr="00395191" w:rsidRDefault="009E1F29" w:rsidP="00B92B4E">
            <w:pPr>
              <w:jc w:val="left"/>
            </w:pPr>
            <w:r w:rsidRPr="00395191">
              <w:t>-6 dB</w:t>
            </w:r>
          </w:p>
        </w:tc>
        <w:tc>
          <w:tcPr>
            <w:tcW w:w="2127" w:type="dxa"/>
          </w:tcPr>
          <w:p w:rsidR="009E1F29" w:rsidRPr="00395191" w:rsidRDefault="009E1F29" w:rsidP="00B92B4E">
            <w:pPr>
              <w:jc w:val="left"/>
            </w:pPr>
            <w:r w:rsidRPr="00395191">
              <w:t>-6 dB</w:t>
            </w:r>
          </w:p>
        </w:tc>
      </w:tr>
      <w:tr w:rsidR="009E1F29" w:rsidRPr="00395191" w:rsidTr="00CA4D8B">
        <w:trPr>
          <w:jc w:val="center"/>
        </w:trPr>
        <w:tc>
          <w:tcPr>
            <w:tcW w:w="3510" w:type="dxa"/>
            <w:vAlign w:val="center"/>
          </w:tcPr>
          <w:p w:rsidR="009E1F29" w:rsidRPr="00395191" w:rsidRDefault="009E1F29" w:rsidP="00B92B4E">
            <w:pPr>
              <w:jc w:val="left"/>
            </w:pPr>
            <w:r w:rsidRPr="00395191">
              <w:t>Interference level</w:t>
            </w:r>
          </w:p>
        </w:tc>
        <w:tc>
          <w:tcPr>
            <w:tcW w:w="2127" w:type="dxa"/>
            <w:vAlign w:val="center"/>
          </w:tcPr>
          <w:p w:rsidR="009E1F29" w:rsidRPr="00395191" w:rsidRDefault="009E1F29" w:rsidP="00B92B4E">
            <w:pPr>
              <w:jc w:val="left"/>
            </w:pPr>
            <w:r w:rsidRPr="00395191">
              <w:t>-108</w:t>
            </w:r>
            <w:r w:rsidR="00B35CEE" w:rsidRPr="00395191">
              <w:t>.</w:t>
            </w:r>
            <w:r w:rsidRPr="00395191">
              <w:t>7 dBm</w:t>
            </w:r>
          </w:p>
        </w:tc>
        <w:tc>
          <w:tcPr>
            <w:tcW w:w="2127" w:type="dxa"/>
          </w:tcPr>
          <w:p w:rsidR="009E1F29" w:rsidRPr="00395191" w:rsidRDefault="009E1F29" w:rsidP="00B92B4E">
            <w:pPr>
              <w:jc w:val="left"/>
            </w:pPr>
            <w:r w:rsidRPr="00395191">
              <w:t>-108</w:t>
            </w:r>
            <w:r w:rsidR="00B35CEE" w:rsidRPr="00395191">
              <w:t>.</w:t>
            </w:r>
            <w:r w:rsidRPr="00395191">
              <w:t>7 dBm</w:t>
            </w:r>
          </w:p>
        </w:tc>
        <w:tc>
          <w:tcPr>
            <w:tcW w:w="2127" w:type="dxa"/>
          </w:tcPr>
          <w:p w:rsidR="009E1F29" w:rsidRPr="00395191" w:rsidRDefault="009E1F29" w:rsidP="00B92B4E">
            <w:pPr>
              <w:jc w:val="left"/>
            </w:pPr>
            <w:r w:rsidRPr="00395191">
              <w:t>-108</w:t>
            </w:r>
            <w:r w:rsidR="00B35CEE" w:rsidRPr="00395191">
              <w:t>.</w:t>
            </w:r>
            <w:r w:rsidRPr="00395191">
              <w:t>7 dBm</w:t>
            </w:r>
          </w:p>
        </w:tc>
      </w:tr>
      <w:tr w:rsidR="009E1F29" w:rsidRPr="00395191" w:rsidTr="00B35CEE">
        <w:trPr>
          <w:trHeight w:val="696"/>
          <w:jc w:val="center"/>
        </w:trPr>
        <w:tc>
          <w:tcPr>
            <w:tcW w:w="3510" w:type="dxa"/>
            <w:vAlign w:val="center"/>
          </w:tcPr>
          <w:p w:rsidR="009E1F29" w:rsidRPr="00395191" w:rsidRDefault="001E7FEA" w:rsidP="00B92B4E">
            <w:pPr>
              <w:jc w:val="left"/>
            </w:pPr>
            <w:r w:rsidRPr="00395191">
              <w:t xml:space="preserve">Maximum RX </w:t>
            </w:r>
            <w:r w:rsidR="009E1F29" w:rsidRPr="00395191">
              <w:t xml:space="preserve">Antenna </w:t>
            </w:r>
            <w:r w:rsidRPr="00395191">
              <w:t>gain</w:t>
            </w:r>
          </w:p>
        </w:tc>
        <w:tc>
          <w:tcPr>
            <w:tcW w:w="2127" w:type="dxa"/>
            <w:vAlign w:val="center"/>
          </w:tcPr>
          <w:p w:rsidR="009E1F29" w:rsidRPr="00395191" w:rsidRDefault="009E1F29" w:rsidP="00B92B4E">
            <w:pPr>
              <w:jc w:val="left"/>
            </w:pPr>
            <w:proofErr w:type="spellStart"/>
            <w:r w:rsidRPr="00395191">
              <w:t>Gmax</w:t>
            </w:r>
            <w:proofErr w:type="spellEnd"/>
            <w:r w:rsidRPr="00395191">
              <w:t>= 38</w:t>
            </w:r>
            <w:r w:rsidR="00B35CEE" w:rsidRPr="00395191">
              <w:t>.</w:t>
            </w:r>
            <w:r w:rsidRPr="00395191">
              <w:t>2 dBi</w:t>
            </w:r>
          </w:p>
        </w:tc>
        <w:tc>
          <w:tcPr>
            <w:tcW w:w="2127" w:type="dxa"/>
            <w:vAlign w:val="center"/>
          </w:tcPr>
          <w:p w:rsidR="009E1F29" w:rsidRPr="00395191" w:rsidRDefault="009E1F29" w:rsidP="00B92B4E">
            <w:pPr>
              <w:jc w:val="left"/>
            </w:pPr>
            <w:proofErr w:type="spellStart"/>
            <w:r w:rsidRPr="00395191">
              <w:t>Gmax</w:t>
            </w:r>
            <w:proofErr w:type="spellEnd"/>
            <w:r w:rsidRPr="00395191">
              <w:t>= 38</w:t>
            </w:r>
            <w:r w:rsidR="00B35CEE" w:rsidRPr="00395191">
              <w:t>.</w:t>
            </w:r>
            <w:r w:rsidRPr="00395191">
              <w:t>2 dBi</w:t>
            </w:r>
          </w:p>
        </w:tc>
        <w:tc>
          <w:tcPr>
            <w:tcW w:w="2127" w:type="dxa"/>
          </w:tcPr>
          <w:p w:rsidR="009E1F29" w:rsidRPr="00395191" w:rsidRDefault="009E1F29" w:rsidP="00B92B4E">
            <w:pPr>
              <w:jc w:val="left"/>
            </w:pPr>
            <w:proofErr w:type="spellStart"/>
            <w:r w:rsidRPr="00395191">
              <w:t>Gmax</w:t>
            </w:r>
            <w:proofErr w:type="spellEnd"/>
            <w:r w:rsidRPr="00395191">
              <w:t>= 38</w:t>
            </w:r>
            <w:r w:rsidR="00B35CEE" w:rsidRPr="00395191">
              <w:t>.</w:t>
            </w:r>
            <w:r w:rsidRPr="00395191">
              <w:t>2 dBi</w:t>
            </w:r>
          </w:p>
        </w:tc>
      </w:tr>
      <w:tr w:rsidR="00B94CD6" w:rsidRPr="00395191" w:rsidTr="0074744A">
        <w:trPr>
          <w:jc w:val="center"/>
        </w:trPr>
        <w:tc>
          <w:tcPr>
            <w:tcW w:w="3510" w:type="dxa"/>
            <w:vAlign w:val="center"/>
          </w:tcPr>
          <w:p w:rsidR="00B94CD6" w:rsidRPr="00395191" w:rsidRDefault="001E7FEA" w:rsidP="00B94CD6">
            <w:pPr>
              <w:jc w:val="left"/>
            </w:pPr>
            <w:r w:rsidRPr="00395191">
              <w:t>Gain reduction</w:t>
            </w:r>
            <w:r w:rsidR="00B94CD6" w:rsidRPr="00395191">
              <w:t xml:space="preserve"> (see Note 1)</w:t>
            </w:r>
          </w:p>
        </w:tc>
        <w:tc>
          <w:tcPr>
            <w:tcW w:w="2127" w:type="dxa"/>
            <w:vAlign w:val="center"/>
          </w:tcPr>
          <w:p w:rsidR="00B94CD6" w:rsidRPr="00395191" w:rsidDel="00B07AC3" w:rsidRDefault="00B94CD6" w:rsidP="00B94CD6">
            <w:pPr>
              <w:jc w:val="left"/>
            </w:pPr>
            <w:r w:rsidRPr="00395191">
              <w:t>4 dB</w:t>
            </w:r>
          </w:p>
        </w:tc>
        <w:tc>
          <w:tcPr>
            <w:tcW w:w="2127" w:type="dxa"/>
            <w:vAlign w:val="center"/>
          </w:tcPr>
          <w:p w:rsidR="00B94CD6" w:rsidRPr="00395191" w:rsidRDefault="00B94CD6" w:rsidP="00B94CD6">
            <w:pPr>
              <w:jc w:val="left"/>
            </w:pPr>
            <w:r w:rsidRPr="00395191">
              <w:t>4 dB</w:t>
            </w:r>
          </w:p>
        </w:tc>
        <w:tc>
          <w:tcPr>
            <w:tcW w:w="2127" w:type="dxa"/>
          </w:tcPr>
          <w:p w:rsidR="00B94CD6" w:rsidRPr="00395191" w:rsidDel="00B07AC3" w:rsidRDefault="00B94CD6" w:rsidP="00B94CD6">
            <w:pPr>
              <w:jc w:val="left"/>
            </w:pPr>
            <w:r w:rsidRPr="00395191">
              <w:t>4 dB</w:t>
            </w:r>
          </w:p>
        </w:tc>
      </w:tr>
      <w:tr w:rsidR="00A37FF0" w:rsidRPr="00395191" w:rsidTr="00B35CEE">
        <w:trPr>
          <w:jc w:val="center"/>
        </w:trPr>
        <w:tc>
          <w:tcPr>
            <w:tcW w:w="3510" w:type="dxa"/>
          </w:tcPr>
          <w:p w:rsidR="00A37FF0" w:rsidRPr="00395191" w:rsidRDefault="00A37FF0" w:rsidP="00B92B4E">
            <w:pPr>
              <w:jc w:val="left"/>
            </w:pPr>
            <w:r w:rsidRPr="00395191">
              <w:t xml:space="preserve">Cross </w:t>
            </w:r>
            <w:r w:rsidR="00766D3E" w:rsidRPr="00395191">
              <w:t>polarisation</w:t>
            </w:r>
            <w:r w:rsidRPr="00395191">
              <w:t xml:space="preserve"> attenuation</w:t>
            </w:r>
          </w:p>
        </w:tc>
        <w:tc>
          <w:tcPr>
            <w:tcW w:w="2127" w:type="dxa"/>
          </w:tcPr>
          <w:p w:rsidR="00A37FF0" w:rsidRPr="00395191" w:rsidRDefault="00A37FF0" w:rsidP="00B92B4E">
            <w:pPr>
              <w:jc w:val="left"/>
            </w:pPr>
            <w:r w:rsidRPr="00395191">
              <w:t>10 dB</w:t>
            </w:r>
          </w:p>
        </w:tc>
        <w:tc>
          <w:tcPr>
            <w:tcW w:w="2127" w:type="dxa"/>
          </w:tcPr>
          <w:p w:rsidR="00A37FF0" w:rsidRPr="00395191" w:rsidRDefault="00A37FF0" w:rsidP="00B92B4E">
            <w:pPr>
              <w:jc w:val="left"/>
            </w:pPr>
            <w:r w:rsidRPr="00395191">
              <w:t>10 dB</w:t>
            </w:r>
          </w:p>
        </w:tc>
        <w:tc>
          <w:tcPr>
            <w:tcW w:w="2127" w:type="dxa"/>
          </w:tcPr>
          <w:p w:rsidR="00A37FF0" w:rsidRPr="00395191" w:rsidRDefault="00A37FF0" w:rsidP="00B92B4E">
            <w:pPr>
              <w:jc w:val="left"/>
            </w:pPr>
            <w:r w:rsidRPr="00395191">
              <w:t>10 dB</w:t>
            </w:r>
          </w:p>
        </w:tc>
      </w:tr>
      <w:tr w:rsidR="004F3E45" w:rsidRPr="00395191" w:rsidTr="0074744A">
        <w:trPr>
          <w:jc w:val="center"/>
        </w:trPr>
        <w:tc>
          <w:tcPr>
            <w:tcW w:w="3510" w:type="dxa"/>
            <w:vAlign w:val="center"/>
          </w:tcPr>
          <w:p w:rsidR="004F3E45" w:rsidRPr="00395191" w:rsidRDefault="004F3E45" w:rsidP="00B92B4E">
            <w:pPr>
              <w:jc w:val="left"/>
            </w:pPr>
            <w:r w:rsidRPr="00395191">
              <w:t>Path loss to meet the protection criterion</w:t>
            </w:r>
          </w:p>
        </w:tc>
        <w:tc>
          <w:tcPr>
            <w:tcW w:w="2127" w:type="dxa"/>
          </w:tcPr>
          <w:p w:rsidR="004F3E45" w:rsidRPr="00395191" w:rsidRDefault="004F3E45" w:rsidP="00B92B4E">
            <w:pPr>
              <w:jc w:val="left"/>
            </w:pPr>
            <w:r w:rsidRPr="00395191">
              <w:t>139.6 dB, 133.6 dB, 129.6 dB, 124.6 dB, 105.6 dB</w:t>
            </w:r>
          </w:p>
        </w:tc>
        <w:tc>
          <w:tcPr>
            <w:tcW w:w="2127" w:type="dxa"/>
          </w:tcPr>
          <w:p w:rsidR="004F3E45" w:rsidRPr="00395191" w:rsidRDefault="004F3E45" w:rsidP="00B92B4E">
            <w:pPr>
              <w:jc w:val="left"/>
            </w:pPr>
            <w:r w:rsidRPr="00395191">
              <w:t>140.6 dB, 134.6 dB, 130.6 dB, 125.6 dB, 106.6 dB</w:t>
            </w:r>
          </w:p>
        </w:tc>
        <w:tc>
          <w:tcPr>
            <w:tcW w:w="2127" w:type="dxa"/>
          </w:tcPr>
          <w:p w:rsidR="004F3E45" w:rsidRPr="00395191" w:rsidRDefault="004F3E45" w:rsidP="00B92B4E">
            <w:pPr>
              <w:jc w:val="left"/>
            </w:pPr>
            <w:r w:rsidRPr="00395191">
              <w:t>142.6 dB, 136.6 dB, 132.6 dB, 127.6 dB, 108.6 dB</w:t>
            </w:r>
          </w:p>
        </w:tc>
      </w:tr>
      <w:tr w:rsidR="004F3E45" w:rsidRPr="00395191" w:rsidTr="0074744A">
        <w:trPr>
          <w:jc w:val="center"/>
        </w:trPr>
        <w:tc>
          <w:tcPr>
            <w:tcW w:w="3510" w:type="dxa"/>
            <w:vAlign w:val="center"/>
          </w:tcPr>
          <w:p w:rsidR="004F3E45" w:rsidRPr="00395191" w:rsidRDefault="004F3E45" w:rsidP="00C30B26">
            <w:pPr>
              <w:jc w:val="left"/>
            </w:pPr>
            <w:proofErr w:type="gramStart"/>
            <w:r w:rsidRPr="00395191">
              <w:t>Separation distance in the main lobe considering Extended Hata</w:t>
            </w:r>
            <w:r w:rsidR="00C30B26" w:rsidRPr="00395191">
              <w:t>.</w:t>
            </w:r>
            <w:proofErr w:type="gramEnd"/>
            <w:r w:rsidRPr="00395191">
              <w:t xml:space="preserve"> </w:t>
            </w:r>
            <w:r w:rsidR="00C30B26" w:rsidRPr="00395191">
              <w:br/>
            </w:r>
            <w:proofErr w:type="gramStart"/>
            <w:r w:rsidRPr="00395191">
              <w:t>(Rural)</w:t>
            </w:r>
            <w:r w:rsidR="00C30B26" w:rsidRPr="00395191">
              <w:t>.</w:t>
            </w:r>
            <w:proofErr w:type="gramEnd"/>
            <w:r w:rsidR="00C30B26" w:rsidRPr="00395191">
              <w:br/>
            </w:r>
            <w:r w:rsidRPr="00395191">
              <w:t>Note 2</w:t>
            </w:r>
          </w:p>
        </w:tc>
        <w:tc>
          <w:tcPr>
            <w:tcW w:w="2127" w:type="dxa"/>
          </w:tcPr>
          <w:p w:rsidR="004F3E45" w:rsidRPr="00395191" w:rsidRDefault="004F3E45" w:rsidP="00B92B4E">
            <w:pPr>
              <w:jc w:val="left"/>
              <w:rPr>
                <w:rStyle w:val="ECCParagraph"/>
              </w:rPr>
            </w:pPr>
            <w:r w:rsidRPr="00395191">
              <w:t>6.7 km (0 dB), 4.5 km (6 dB), 3.5 km (10 dB), 2.5 km (15 dB), 0.73 km (34 dB)</w:t>
            </w:r>
          </w:p>
        </w:tc>
        <w:tc>
          <w:tcPr>
            <w:tcW w:w="2127" w:type="dxa"/>
          </w:tcPr>
          <w:p w:rsidR="004F3E45" w:rsidRPr="00395191" w:rsidRDefault="004F3E45" w:rsidP="00B92B4E">
            <w:pPr>
              <w:jc w:val="left"/>
              <w:rPr>
                <w:rStyle w:val="ECCParagraph"/>
              </w:rPr>
            </w:pPr>
            <w:r w:rsidRPr="00395191">
              <w:t>7.2 (0 dB), 4.8 (6 dB), 3.7 (10 dB), 2.7 (15 dB), 0.78 (34 dB)</w:t>
            </w:r>
          </w:p>
        </w:tc>
        <w:tc>
          <w:tcPr>
            <w:tcW w:w="2127" w:type="dxa"/>
          </w:tcPr>
          <w:p w:rsidR="004F3E45" w:rsidRPr="00395191" w:rsidRDefault="004F3E45" w:rsidP="00B92B4E">
            <w:pPr>
              <w:jc w:val="left"/>
            </w:pPr>
            <w:r w:rsidRPr="00395191">
              <w:t>9 km (0 dB), 6 km (6 dB), 4,5 km (10 dB), 3,4 km (15 dB), 1 km (34 dB)</w:t>
            </w:r>
          </w:p>
        </w:tc>
      </w:tr>
      <w:tr w:rsidR="00A37FF0" w:rsidRPr="00395191" w:rsidTr="0074744A">
        <w:trPr>
          <w:jc w:val="center"/>
        </w:trPr>
        <w:tc>
          <w:tcPr>
            <w:tcW w:w="3510" w:type="dxa"/>
            <w:vAlign w:val="center"/>
          </w:tcPr>
          <w:p w:rsidR="00A37FF0" w:rsidRPr="00395191" w:rsidRDefault="00A37FF0" w:rsidP="00C30B26">
            <w:pPr>
              <w:jc w:val="left"/>
            </w:pPr>
            <w:proofErr w:type="gramStart"/>
            <w:r w:rsidRPr="00395191">
              <w:t xml:space="preserve">Separation distance in the main lobe considering Extended Hata </w:t>
            </w:r>
            <w:r w:rsidR="00C30B26" w:rsidRPr="00395191">
              <w:br/>
            </w:r>
            <w:r w:rsidRPr="00395191">
              <w:t>(Semi Urban)</w:t>
            </w:r>
            <w:r w:rsidR="00C30B26" w:rsidRPr="00395191">
              <w:t>.</w:t>
            </w:r>
            <w:proofErr w:type="gramEnd"/>
            <w:r w:rsidR="00C30B26" w:rsidRPr="00395191">
              <w:br/>
            </w:r>
            <w:r w:rsidRPr="00395191">
              <w:t>Note 2</w:t>
            </w:r>
          </w:p>
        </w:tc>
        <w:tc>
          <w:tcPr>
            <w:tcW w:w="2127" w:type="dxa"/>
          </w:tcPr>
          <w:p w:rsidR="00A37FF0" w:rsidRPr="00395191" w:rsidRDefault="00A37FF0" w:rsidP="00B92B4E">
            <w:pPr>
              <w:jc w:val="left"/>
              <w:rPr>
                <w:rStyle w:val="ECCParagraph"/>
              </w:rPr>
            </w:pPr>
            <w:r w:rsidRPr="00395191">
              <w:t>1.9 km (0 dB), 1.3 km (6 dB), 0.98 km (10 dB), 0.71 km (15 dB), 0.21 km (34 dB)</w:t>
            </w:r>
          </w:p>
        </w:tc>
        <w:tc>
          <w:tcPr>
            <w:tcW w:w="2127" w:type="dxa"/>
          </w:tcPr>
          <w:p w:rsidR="00A37FF0" w:rsidRPr="00395191" w:rsidRDefault="00A37FF0" w:rsidP="00B92B4E">
            <w:pPr>
              <w:jc w:val="left"/>
              <w:rPr>
                <w:rStyle w:val="ECCParagraph"/>
              </w:rPr>
            </w:pPr>
            <w:r w:rsidRPr="00395191">
              <w:t>2 km (0 dB), 1.4 km (6 dB), 1.1 km (10 dB), 0.76 km (15 dB), 0.22 km (34 dB)</w:t>
            </w:r>
          </w:p>
        </w:tc>
        <w:tc>
          <w:tcPr>
            <w:tcW w:w="2127" w:type="dxa"/>
          </w:tcPr>
          <w:p w:rsidR="00A37FF0" w:rsidRPr="00395191" w:rsidRDefault="004F3E45" w:rsidP="00B92B4E">
            <w:pPr>
              <w:jc w:val="left"/>
            </w:pPr>
            <w:r w:rsidRPr="00395191">
              <w:t>2,5 km (0 dB), 1,7 km (6 dB), 1,3 km (10 dB), 0.95 km (15 dB), 0.27 km (34 dB)</w:t>
            </w:r>
          </w:p>
        </w:tc>
      </w:tr>
    </w:tbl>
    <w:p w:rsidR="00B94CD6" w:rsidRPr="00395191" w:rsidRDefault="00B94CD6" w:rsidP="00B94CD6">
      <w:pPr>
        <w:pStyle w:val="ECCTablenote"/>
      </w:pPr>
      <w:r w:rsidRPr="00395191">
        <w:t xml:space="preserve">Note 1: </w:t>
      </w:r>
      <w:r w:rsidR="001E7FEA" w:rsidRPr="00395191">
        <w:t xml:space="preserve">A gain reduction relative to the peak of the main beam </w:t>
      </w:r>
      <w:r w:rsidR="00DE7A1C" w:rsidRPr="00395191">
        <w:t xml:space="preserve">occurs </w:t>
      </w:r>
      <w:r w:rsidR="001E7FEA" w:rsidRPr="00395191">
        <w:t xml:space="preserve">due to the fact that the radio location antenna main beam does not point directly at the PMSE </w:t>
      </w:r>
      <w:proofErr w:type="spellStart"/>
      <w:r w:rsidR="001E7FEA" w:rsidRPr="00395191">
        <w:t>device.The</w:t>
      </w:r>
      <w:proofErr w:type="spellEnd"/>
      <w:r w:rsidRPr="00395191">
        <w:t xml:space="preserve"> value </w:t>
      </w:r>
      <w:r w:rsidR="001E7FEA" w:rsidRPr="00395191">
        <w:t xml:space="preserve">of gain G = </w:t>
      </w:r>
      <w:proofErr w:type="spellStart"/>
      <w:r w:rsidRPr="00395191">
        <w:t>Gmax</w:t>
      </w:r>
      <w:proofErr w:type="spellEnd"/>
      <w:r w:rsidRPr="00395191">
        <w:t xml:space="preserve"> - 4 dB) is </w:t>
      </w:r>
      <w:r w:rsidR="001E7FEA" w:rsidRPr="00395191">
        <w:t>used in the calculations</w:t>
      </w:r>
      <w:r w:rsidRPr="00395191">
        <w:t xml:space="preserve">. It should be noted that Recommendation ITU-R M. 1800 </w:t>
      </w:r>
      <w:r w:rsidRPr="00395191">
        <w:fldChar w:fldCharType="begin"/>
      </w:r>
      <w:r w:rsidRPr="00395191">
        <w:instrText xml:space="preserve"> REF _Ref430003828 \r \h  \* MERGEFORMAT </w:instrText>
      </w:r>
      <w:r w:rsidRPr="00395191">
        <w:fldChar w:fldCharType="separate"/>
      </w:r>
      <w:r w:rsidR="0053511F">
        <w:t>[17]</w:t>
      </w:r>
      <w:r w:rsidRPr="00395191">
        <w:fldChar w:fldCharType="end"/>
      </w:r>
      <w:r w:rsidRPr="00395191">
        <w:t xml:space="preserve"> considered a more favourable case </w:t>
      </w:r>
      <w:r w:rsidR="001E7FEA" w:rsidRPr="00395191">
        <w:t xml:space="preserve">of attenuation </w:t>
      </w:r>
      <w:r w:rsidRPr="00395191">
        <w:t>w</w:t>
      </w:r>
      <w:r w:rsidR="001E7FEA" w:rsidRPr="00395191">
        <w:t>h</w:t>
      </w:r>
      <w:r w:rsidRPr="00395191">
        <w:t xml:space="preserve">ere the </w:t>
      </w:r>
      <w:r w:rsidR="001E7FEA" w:rsidRPr="00395191">
        <w:t xml:space="preserve">reduction of gain </w:t>
      </w:r>
      <w:r w:rsidRPr="00395191">
        <w:t>is about 13 dB.</w:t>
      </w:r>
    </w:p>
    <w:p w:rsidR="00A37FF0" w:rsidRPr="00395191" w:rsidRDefault="005A5784" w:rsidP="00C81DB3">
      <w:pPr>
        <w:pStyle w:val="ECCTablenote"/>
      </w:pPr>
      <w:r w:rsidRPr="00395191">
        <w:t xml:space="preserve">Note </w:t>
      </w:r>
      <w:r w:rsidR="0074744A" w:rsidRPr="00395191">
        <w:t>2</w:t>
      </w:r>
      <w:r w:rsidRPr="00395191">
        <w:t xml:space="preserve">: </w:t>
      </w:r>
      <w:r w:rsidR="00B35CEE" w:rsidRPr="00395191">
        <w:t>A</w:t>
      </w:r>
      <w:r w:rsidR="00A37FF0" w:rsidRPr="00395191">
        <w:t xml:space="preserve">n antenna height of 10 m </w:t>
      </w:r>
      <w:proofErr w:type="gramStart"/>
      <w:r w:rsidR="00A37FF0" w:rsidRPr="00395191">
        <w:t>is considered</w:t>
      </w:r>
      <w:proofErr w:type="gramEnd"/>
      <w:r w:rsidR="00A37FF0" w:rsidRPr="00395191">
        <w:t xml:space="preserve"> (see Recommendation ITU-R M.1800</w:t>
      </w:r>
      <w:r w:rsidR="00B54FD4" w:rsidRPr="00395191">
        <w:t xml:space="preserve"> </w:t>
      </w:r>
      <w:r w:rsidR="006F4CCA" w:rsidRPr="00395191">
        <w:fldChar w:fldCharType="begin"/>
      </w:r>
      <w:r w:rsidR="006F4CCA" w:rsidRPr="00395191">
        <w:instrText xml:space="preserve"> REF _Ref430003828 \r \h </w:instrText>
      </w:r>
      <w:r w:rsidR="00C573E7" w:rsidRPr="00395191">
        <w:instrText xml:space="preserve"> \* MERGEFORMAT </w:instrText>
      </w:r>
      <w:r w:rsidR="006F4CCA" w:rsidRPr="00395191">
        <w:fldChar w:fldCharType="separate"/>
      </w:r>
      <w:r w:rsidR="0053511F">
        <w:t>[17]</w:t>
      </w:r>
      <w:r w:rsidR="006F4CCA" w:rsidRPr="00395191">
        <w:fldChar w:fldCharType="end"/>
      </w:r>
      <w:r w:rsidR="00A37FF0" w:rsidRPr="00395191">
        <w:t>).</w:t>
      </w:r>
    </w:p>
    <w:p w:rsidR="00A37FF0" w:rsidRPr="00395191" w:rsidRDefault="00156378" w:rsidP="007A73B8">
      <w:pPr>
        <w:pStyle w:val="Caption"/>
        <w:rPr>
          <w:lang w:val="en-GB"/>
        </w:rPr>
      </w:pPr>
      <w:r w:rsidRPr="00395191">
        <w:rPr>
          <w:lang w:val="en-GB"/>
        </w:rPr>
        <w:t xml:space="preserve">Table </w:t>
      </w:r>
      <w:r w:rsidRPr="00395191">
        <w:rPr>
          <w:lang w:val="en-GB"/>
        </w:rPr>
        <w:fldChar w:fldCharType="begin"/>
      </w:r>
      <w:r w:rsidRPr="00395191">
        <w:rPr>
          <w:lang w:val="en-GB"/>
        </w:rPr>
        <w:instrText xml:space="preserve"> SEQ Table \* ARABIC </w:instrText>
      </w:r>
      <w:r w:rsidRPr="00395191">
        <w:rPr>
          <w:lang w:val="en-GB"/>
        </w:rPr>
        <w:fldChar w:fldCharType="separate"/>
      </w:r>
      <w:r w:rsidR="0053511F">
        <w:rPr>
          <w:noProof/>
          <w:lang w:val="en-GB"/>
        </w:rPr>
        <w:t>15</w:t>
      </w:r>
      <w:r w:rsidRPr="00395191">
        <w:rPr>
          <w:lang w:val="en-GB"/>
        </w:rPr>
        <w:fldChar w:fldCharType="end"/>
      </w:r>
      <w:r w:rsidR="00A37FF0" w:rsidRPr="00395191">
        <w:rPr>
          <w:lang w:val="en-GB"/>
        </w:rPr>
        <w:t xml:space="preserve">: Separation distances – </w:t>
      </w:r>
      <w:r w:rsidR="00394A4D" w:rsidRPr="00395191">
        <w:rPr>
          <w:lang w:val="en-GB"/>
        </w:rPr>
        <w:t xml:space="preserve">Audio </w:t>
      </w:r>
      <w:r w:rsidR="00A37FF0" w:rsidRPr="00395191">
        <w:rPr>
          <w:lang w:val="en-GB"/>
        </w:rPr>
        <w:t>PMSE interfering with Radiolocation system 4</w:t>
      </w:r>
    </w:p>
    <w:tbl>
      <w:tblPr>
        <w:tblStyle w:val="ECCTable-redheader"/>
        <w:tblW w:w="9891" w:type="dxa"/>
        <w:tblInd w:w="0" w:type="dxa"/>
        <w:tblLook w:val="01E0" w:firstRow="1" w:lastRow="1" w:firstColumn="1" w:lastColumn="1" w:noHBand="0" w:noVBand="0"/>
      </w:tblPr>
      <w:tblGrid>
        <w:gridCol w:w="3510"/>
        <w:gridCol w:w="2127"/>
        <w:gridCol w:w="2127"/>
        <w:gridCol w:w="2127"/>
      </w:tblGrid>
      <w:tr w:rsidR="00A37FF0" w:rsidRPr="00395191" w:rsidTr="007A73B8">
        <w:trPr>
          <w:cnfStyle w:val="100000000000" w:firstRow="1" w:lastRow="0" w:firstColumn="0" w:lastColumn="0" w:oddVBand="0" w:evenVBand="0" w:oddHBand="0" w:evenHBand="0" w:firstRowFirstColumn="0" w:firstRowLastColumn="0" w:lastRowFirstColumn="0" w:lastRowLastColumn="0"/>
        </w:trPr>
        <w:tc>
          <w:tcPr>
            <w:tcW w:w="3510" w:type="dxa"/>
          </w:tcPr>
          <w:p w:rsidR="00A37FF0" w:rsidRPr="00395191" w:rsidRDefault="00A37FF0" w:rsidP="00A37FF0">
            <w:r w:rsidRPr="00395191">
              <w:t xml:space="preserve">Parameter </w:t>
            </w:r>
          </w:p>
        </w:tc>
        <w:tc>
          <w:tcPr>
            <w:tcW w:w="2127" w:type="dxa"/>
          </w:tcPr>
          <w:p w:rsidR="00A37FF0" w:rsidRPr="00395191" w:rsidRDefault="00A37FF0" w:rsidP="00A37FF0">
            <w:r w:rsidRPr="00395191">
              <w:t>Body worn</w:t>
            </w:r>
          </w:p>
        </w:tc>
        <w:tc>
          <w:tcPr>
            <w:tcW w:w="2127" w:type="dxa"/>
          </w:tcPr>
          <w:p w:rsidR="00A37FF0" w:rsidRPr="00395191" w:rsidRDefault="00A37FF0" w:rsidP="00A37FF0">
            <w:r w:rsidRPr="00395191">
              <w:t>Handheld</w:t>
            </w:r>
          </w:p>
        </w:tc>
        <w:tc>
          <w:tcPr>
            <w:tcW w:w="2127" w:type="dxa"/>
          </w:tcPr>
          <w:p w:rsidR="00A37FF0" w:rsidRPr="00395191" w:rsidRDefault="00A37FF0" w:rsidP="00A37FF0">
            <w:r w:rsidRPr="00395191">
              <w:t>IEM</w:t>
            </w:r>
          </w:p>
        </w:tc>
      </w:tr>
      <w:tr w:rsidR="00A37FF0" w:rsidRPr="00395191" w:rsidTr="007A73B8">
        <w:tc>
          <w:tcPr>
            <w:tcW w:w="3510" w:type="dxa"/>
          </w:tcPr>
          <w:p w:rsidR="00A37FF0" w:rsidRPr="00395191" w:rsidRDefault="00A37FF0" w:rsidP="00B92B4E">
            <w:pPr>
              <w:jc w:val="left"/>
            </w:pPr>
            <w:r w:rsidRPr="00395191">
              <w:t>e.i.r.p</w:t>
            </w:r>
          </w:p>
        </w:tc>
        <w:tc>
          <w:tcPr>
            <w:tcW w:w="2127" w:type="dxa"/>
          </w:tcPr>
          <w:p w:rsidR="00A37FF0" w:rsidRPr="00395191" w:rsidRDefault="00A37FF0" w:rsidP="00B92B4E">
            <w:pPr>
              <w:jc w:val="left"/>
            </w:pPr>
            <w:r w:rsidRPr="00395191">
              <w:t>17 dBm</w:t>
            </w:r>
          </w:p>
        </w:tc>
        <w:tc>
          <w:tcPr>
            <w:tcW w:w="2127" w:type="dxa"/>
          </w:tcPr>
          <w:p w:rsidR="00A37FF0" w:rsidRPr="00395191" w:rsidRDefault="00A37FF0" w:rsidP="00B92B4E">
            <w:pPr>
              <w:jc w:val="left"/>
            </w:pPr>
            <w:r w:rsidRPr="00395191">
              <w:t>13 dBm</w:t>
            </w:r>
          </w:p>
        </w:tc>
        <w:tc>
          <w:tcPr>
            <w:tcW w:w="2127" w:type="dxa"/>
          </w:tcPr>
          <w:p w:rsidR="00A37FF0" w:rsidRPr="00395191" w:rsidRDefault="004F3E45" w:rsidP="00B92B4E">
            <w:pPr>
              <w:jc w:val="left"/>
            </w:pPr>
            <w:r w:rsidRPr="00395191">
              <w:t>9</w:t>
            </w:r>
            <w:r w:rsidR="00A37FF0" w:rsidRPr="00395191">
              <w:t xml:space="preserve"> dBm</w:t>
            </w:r>
          </w:p>
        </w:tc>
      </w:tr>
      <w:tr w:rsidR="00A37FF0" w:rsidRPr="00395191" w:rsidTr="007A73B8">
        <w:tc>
          <w:tcPr>
            <w:tcW w:w="3510" w:type="dxa"/>
          </w:tcPr>
          <w:p w:rsidR="00A37FF0" w:rsidRPr="00395191" w:rsidRDefault="00A37FF0" w:rsidP="00B92B4E">
            <w:pPr>
              <w:jc w:val="left"/>
            </w:pPr>
            <w:r w:rsidRPr="00395191">
              <w:t>Body loss</w:t>
            </w:r>
          </w:p>
        </w:tc>
        <w:tc>
          <w:tcPr>
            <w:tcW w:w="2127" w:type="dxa"/>
          </w:tcPr>
          <w:p w:rsidR="00A37FF0" w:rsidRPr="00395191" w:rsidRDefault="00A37FF0" w:rsidP="00B92B4E">
            <w:pPr>
              <w:jc w:val="left"/>
            </w:pPr>
            <w:r w:rsidRPr="00395191">
              <w:t>11 dB</w:t>
            </w:r>
          </w:p>
        </w:tc>
        <w:tc>
          <w:tcPr>
            <w:tcW w:w="2127" w:type="dxa"/>
          </w:tcPr>
          <w:p w:rsidR="00A37FF0" w:rsidRPr="00395191" w:rsidRDefault="00A37FF0" w:rsidP="00B92B4E">
            <w:pPr>
              <w:jc w:val="left"/>
            </w:pPr>
            <w:r w:rsidRPr="00395191">
              <w:t>6 dB</w:t>
            </w:r>
          </w:p>
        </w:tc>
        <w:tc>
          <w:tcPr>
            <w:tcW w:w="2127" w:type="dxa"/>
          </w:tcPr>
          <w:p w:rsidR="00A37FF0" w:rsidRPr="00395191" w:rsidRDefault="00A37FF0" w:rsidP="00B92B4E">
            <w:pPr>
              <w:jc w:val="left"/>
            </w:pPr>
            <w:r w:rsidRPr="00395191">
              <w:t>0 dB</w:t>
            </w:r>
          </w:p>
        </w:tc>
      </w:tr>
      <w:tr w:rsidR="00A37FF0" w:rsidRPr="00395191" w:rsidTr="007A73B8">
        <w:tc>
          <w:tcPr>
            <w:tcW w:w="3510" w:type="dxa"/>
          </w:tcPr>
          <w:p w:rsidR="00A37FF0" w:rsidRPr="00395191" w:rsidRDefault="00A37FF0" w:rsidP="00B92B4E">
            <w:pPr>
              <w:jc w:val="left"/>
            </w:pPr>
            <w:r w:rsidRPr="00395191">
              <w:t xml:space="preserve">Wall loss </w:t>
            </w:r>
          </w:p>
        </w:tc>
        <w:tc>
          <w:tcPr>
            <w:tcW w:w="2127" w:type="dxa"/>
          </w:tcPr>
          <w:p w:rsidR="00A37FF0" w:rsidRPr="00395191" w:rsidRDefault="00A37FF0" w:rsidP="00B92B4E">
            <w:pPr>
              <w:jc w:val="left"/>
            </w:pPr>
            <w:r w:rsidRPr="00395191">
              <w:t>0 dB - 6 dB – 10 dB -</w:t>
            </w:r>
            <w:r w:rsidRPr="00395191">
              <w:lastRenderedPageBreak/>
              <w:t>15 dB – 34 dB</w:t>
            </w:r>
          </w:p>
        </w:tc>
        <w:tc>
          <w:tcPr>
            <w:tcW w:w="2127" w:type="dxa"/>
          </w:tcPr>
          <w:p w:rsidR="00A37FF0" w:rsidRPr="00395191" w:rsidRDefault="00A37FF0" w:rsidP="00B92B4E">
            <w:pPr>
              <w:jc w:val="left"/>
            </w:pPr>
            <w:r w:rsidRPr="00395191">
              <w:lastRenderedPageBreak/>
              <w:t>0 dB - 6 dB – 10 dB -</w:t>
            </w:r>
            <w:r w:rsidRPr="00395191">
              <w:lastRenderedPageBreak/>
              <w:t>15 dB – 34 dB</w:t>
            </w:r>
          </w:p>
        </w:tc>
        <w:tc>
          <w:tcPr>
            <w:tcW w:w="2127" w:type="dxa"/>
          </w:tcPr>
          <w:p w:rsidR="00A37FF0" w:rsidRPr="00395191" w:rsidRDefault="00A37FF0" w:rsidP="00B92B4E">
            <w:pPr>
              <w:jc w:val="left"/>
            </w:pPr>
            <w:r w:rsidRPr="00395191">
              <w:lastRenderedPageBreak/>
              <w:t>0 dB - 6 dB – 10 dB -</w:t>
            </w:r>
            <w:r w:rsidRPr="00395191">
              <w:lastRenderedPageBreak/>
              <w:t>15 dB – 34 dB</w:t>
            </w:r>
          </w:p>
        </w:tc>
      </w:tr>
      <w:tr w:rsidR="00A37FF0" w:rsidRPr="00395191" w:rsidTr="007A73B8">
        <w:tc>
          <w:tcPr>
            <w:tcW w:w="3510" w:type="dxa"/>
          </w:tcPr>
          <w:p w:rsidR="00A37FF0" w:rsidRPr="00395191" w:rsidRDefault="00A37FF0" w:rsidP="00B92B4E">
            <w:pPr>
              <w:jc w:val="left"/>
            </w:pPr>
            <w:r w:rsidRPr="00395191">
              <w:lastRenderedPageBreak/>
              <w:t>Receiver noise level</w:t>
            </w:r>
          </w:p>
        </w:tc>
        <w:tc>
          <w:tcPr>
            <w:tcW w:w="2127" w:type="dxa"/>
          </w:tcPr>
          <w:p w:rsidR="00A37FF0" w:rsidRPr="00395191" w:rsidRDefault="00A37FF0" w:rsidP="00B92B4E">
            <w:pPr>
              <w:jc w:val="left"/>
            </w:pPr>
            <w:r w:rsidRPr="00395191">
              <w:t>-109.5 dBm</w:t>
            </w:r>
          </w:p>
        </w:tc>
        <w:tc>
          <w:tcPr>
            <w:tcW w:w="2127" w:type="dxa"/>
          </w:tcPr>
          <w:p w:rsidR="00A37FF0" w:rsidRPr="00395191" w:rsidRDefault="00A37FF0" w:rsidP="00B92B4E">
            <w:pPr>
              <w:jc w:val="left"/>
            </w:pPr>
            <w:r w:rsidRPr="00395191">
              <w:t>-109.5 dBm</w:t>
            </w:r>
          </w:p>
        </w:tc>
        <w:tc>
          <w:tcPr>
            <w:tcW w:w="2127" w:type="dxa"/>
          </w:tcPr>
          <w:p w:rsidR="00A37FF0" w:rsidRPr="00395191" w:rsidRDefault="00A37FF0" w:rsidP="00B92B4E">
            <w:pPr>
              <w:jc w:val="left"/>
            </w:pPr>
            <w:r w:rsidRPr="00395191">
              <w:t>-109.5 dBm</w:t>
            </w:r>
          </w:p>
        </w:tc>
      </w:tr>
      <w:tr w:rsidR="00A37FF0" w:rsidRPr="00395191" w:rsidTr="007A73B8">
        <w:tc>
          <w:tcPr>
            <w:tcW w:w="3510" w:type="dxa"/>
          </w:tcPr>
          <w:p w:rsidR="00A37FF0" w:rsidRPr="00395191" w:rsidRDefault="00A37FF0" w:rsidP="00B92B4E">
            <w:pPr>
              <w:jc w:val="left"/>
            </w:pPr>
            <w:r w:rsidRPr="00395191">
              <w:t>Target Interference to Noise Ratio</w:t>
            </w:r>
          </w:p>
        </w:tc>
        <w:tc>
          <w:tcPr>
            <w:tcW w:w="2127" w:type="dxa"/>
          </w:tcPr>
          <w:p w:rsidR="00A37FF0" w:rsidRPr="00395191" w:rsidRDefault="00A37FF0" w:rsidP="00B92B4E">
            <w:pPr>
              <w:jc w:val="left"/>
            </w:pPr>
            <w:r w:rsidRPr="00395191">
              <w:t>-6 dB</w:t>
            </w:r>
          </w:p>
        </w:tc>
        <w:tc>
          <w:tcPr>
            <w:tcW w:w="2127" w:type="dxa"/>
          </w:tcPr>
          <w:p w:rsidR="00A37FF0" w:rsidRPr="00395191" w:rsidRDefault="00A37FF0" w:rsidP="00B92B4E">
            <w:pPr>
              <w:jc w:val="left"/>
            </w:pPr>
            <w:r w:rsidRPr="00395191">
              <w:t>-6 dB</w:t>
            </w:r>
          </w:p>
        </w:tc>
        <w:tc>
          <w:tcPr>
            <w:tcW w:w="2127" w:type="dxa"/>
          </w:tcPr>
          <w:p w:rsidR="00A37FF0" w:rsidRPr="00395191" w:rsidRDefault="00A37FF0" w:rsidP="00B92B4E">
            <w:pPr>
              <w:jc w:val="left"/>
            </w:pPr>
            <w:r w:rsidRPr="00395191">
              <w:t>-6 dB</w:t>
            </w:r>
          </w:p>
        </w:tc>
      </w:tr>
      <w:tr w:rsidR="00CA30A6" w:rsidRPr="00395191" w:rsidTr="007A73B8">
        <w:tc>
          <w:tcPr>
            <w:tcW w:w="3510" w:type="dxa"/>
          </w:tcPr>
          <w:p w:rsidR="00CA30A6" w:rsidRPr="00395191" w:rsidRDefault="00CA30A6" w:rsidP="00B92B4E">
            <w:pPr>
              <w:jc w:val="left"/>
            </w:pPr>
            <w:r w:rsidRPr="00395191">
              <w:t>Interference level</w:t>
            </w:r>
          </w:p>
        </w:tc>
        <w:tc>
          <w:tcPr>
            <w:tcW w:w="2127" w:type="dxa"/>
          </w:tcPr>
          <w:p w:rsidR="00CA30A6" w:rsidRPr="00395191" w:rsidRDefault="00CA30A6" w:rsidP="00B92B4E">
            <w:pPr>
              <w:jc w:val="left"/>
            </w:pPr>
            <w:r w:rsidRPr="00395191">
              <w:t>-115.5 dBm</w:t>
            </w:r>
          </w:p>
        </w:tc>
        <w:tc>
          <w:tcPr>
            <w:tcW w:w="2127" w:type="dxa"/>
          </w:tcPr>
          <w:p w:rsidR="00CA30A6" w:rsidRPr="00395191" w:rsidRDefault="00CA30A6" w:rsidP="00B92B4E">
            <w:pPr>
              <w:jc w:val="left"/>
            </w:pPr>
            <w:r w:rsidRPr="00395191">
              <w:t>-115.5 dBm</w:t>
            </w:r>
          </w:p>
        </w:tc>
        <w:tc>
          <w:tcPr>
            <w:tcW w:w="2127" w:type="dxa"/>
          </w:tcPr>
          <w:p w:rsidR="00CA30A6" w:rsidRPr="00395191" w:rsidRDefault="00CA30A6" w:rsidP="00B92B4E">
            <w:pPr>
              <w:jc w:val="left"/>
            </w:pPr>
            <w:r w:rsidRPr="00395191">
              <w:t>-115.5 dBm</w:t>
            </w:r>
          </w:p>
        </w:tc>
      </w:tr>
      <w:tr w:rsidR="00A37FF0" w:rsidRPr="00395191" w:rsidTr="007A73B8">
        <w:tc>
          <w:tcPr>
            <w:tcW w:w="3510" w:type="dxa"/>
          </w:tcPr>
          <w:p w:rsidR="00A37FF0" w:rsidRPr="00395191" w:rsidRDefault="00A37FF0" w:rsidP="00B92B4E">
            <w:pPr>
              <w:jc w:val="left"/>
            </w:pPr>
            <w:r w:rsidRPr="00395191">
              <w:t xml:space="preserve">Antenna </w:t>
            </w:r>
          </w:p>
        </w:tc>
        <w:tc>
          <w:tcPr>
            <w:tcW w:w="2127" w:type="dxa"/>
          </w:tcPr>
          <w:p w:rsidR="00A37FF0" w:rsidRPr="00395191" w:rsidRDefault="00A37FF0" w:rsidP="00B92B4E">
            <w:pPr>
              <w:jc w:val="left"/>
            </w:pPr>
            <w:proofErr w:type="spellStart"/>
            <w:r w:rsidRPr="00395191">
              <w:t>Gmax</w:t>
            </w:r>
            <w:proofErr w:type="spellEnd"/>
            <w:r w:rsidRPr="00395191">
              <w:t>= 32.5</w:t>
            </w:r>
            <w:r w:rsidR="00CA30A6" w:rsidRPr="00395191">
              <w:t xml:space="preserve"> dBi</w:t>
            </w:r>
          </w:p>
        </w:tc>
        <w:tc>
          <w:tcPr>
            <w:tcW w:w="2127" w:type="dxa"/>
          </w:tcPr>
          <w:p w:rsidR="00A37FF0" w:rsidRPr="00395191" w:rsidRDefault="00A37FF0" w:rsidP="00B92B4E">
            <w:pPr>
              <w:jc w:val="left"/>
            </w:pPr>
            <w:proofErr w:type="spellStart"/>
            <w:r w:rsidRPr="00395191">
              <w:t>Gmax</w:t>
            </w:r>
            <w:proofErr w:type="spellEnd"/>
            <w:r w:rsidRPr="00395191">
              <w:t>= 32.5 dBi</w:t>
            </w:r>
          </w:p>
        </w:tc>
        <w:tc>
          <w:tcPr>
            <w:tcW w:w="2127" w:type="dxa"/>
          </w:tcPr>
          <w:p w:rsidR="00A37FF0" w:rsidRPr="00395191" w:rsidRDefault="00A37FF0" w:rsidP="00B92B4E">
            <w:pPr>
              <w:jc w:val="left"/>
            </w:pPr>
            <w:proofErr w:type="spellStart"/>
            <w:r w:rsidRPr="00395191">
              <w:t>Gmax</w:t>
            </w:r>
            <w:proofErr w:type="spellEnd"/>
            <w:r w:rsidRPr="00395191">
              <w:t>= 32.5 dBi</w:t>
            </w:r>
          </w:p>
        </w:tc>
      </w:tr>
      <w:tr w:rsidR="00B94CD6" w:rsidRPr="00395191" w:rsidTr="007A73B8">
        <w:tc>
          <w:tcPr>
            <w:tcW w:w="3510" w:type="dxa"/>
          </w:tcPr>
          <w:p w:rsidR="00B94CD6" w:rsidRPr="00395191" w:rsidRDefault="00624E7D" w:rsidP="00B94CD6">
            <w:pPr>
              <w:jc w:val="left"/>
            </w:pPr>
            <w:r w:rsidRPr="00395191">
              <w:t>Gain reduction</w:t>
            </w:r>
            <w:r w:rsidR="00B94CD6" w:rsidRPr="00395191">
              <w:t xml:space="preserve"> (see Note 1)</w:t>
            </w:r>
          </w:p>
        </w:tc>
        <w:tc>
          <w:tcPr>
            <w:tcW w:w="2127" w:type="dxa"/>
          </w:tcPr>
          <w:p w:rsidR="00B94CD6" w:rsidRPr="00395191" w:rsidRDefault="00B94CD6" w:rsidP="00B94CD6">
            <w:pPr>
              <w:jc w:val="left"/>
            </w:pPr>
            <w:r w:rsidRPr="00395191">
              <w:t>4 dB</w:t>
            </w:r>
          </w:p>
        </w:tc>
        <w:tc>
          <w:tcPr>
            <w:tcW w:w="2127" w:type="dxa"/>
          </w:tcPr>
          <w:p w:rsidR="00B94CD6" w:rsidRPr="00395191" w:rsidRDefault="00B94CD6" w:rsidP="00B94CD6">
            <w:pPr>
              <w:jc w:val="left"/>
            </w:pPr>
            <w:r w:rsidRPr="00395191">
              <w:t>4 dB</w:t>
            </w:r>
          </w:p>
        </w:tc>
        <w:tc>
          <w:tcPr>
            <w:tcW w:w="2127" w:type="dxa"/>
          </w:tcPr>
          <w:p w:rsidR="00B94CD6" w:rsidRPr="00395191" w:rsidRDefault="00B94CD6" w:rsidP="00B94CD6">
            <w:pPr>
              <w:jc w:val="left"/>
            </w:pPr>
            <w:r w:rsidRPr="00395191">
              <w:t>4 dB</w:t>
            </w:r>
          </w:p>
        </w:tc>
      </w:tr>
      <w:tr w:rsidR="00A37FF0" w:rsidRPr="00395191" w:rsidTr="007A73B8">
        <w:tc>
          <w:tcPr>
            <w:tcW w:w="3510" w:type="dxa"/>
          </w:tcPr>
          <w:p w:rsidR="00A37FF0" w:rsidRPr="00395191" w:rsidRDefault="00A37FF0" w:rsidP="00B92B4E">
            <w:pPr>
              <w:jc w:val="left"/>
            </w:pPr>
            <w:r w:rsidRPr="00395191">
              <w:t xml:space="preserve">Cross </w:t>
            </w:r>
            <w:r w:rsidR="00766D3E" w:rsidRPr="00395191">
              <w:t>polarisation</w:t>
            </w:r>
            <w:r w:rsidRPr="00395191">
              <w:t xml:space="preserve"> attenuation</w:t>
            </w:r>
          </w:p>
        </w:tc>
        <w:tc>
          <w:tcPr>
            <w:tcW w:w="2127" w:type="dxa"/>
          </w:tcPr>
          <w:p w:rsidR="00A37FF0" w:rsidRPr="00395191" w:rsidRDefault="00A37FF0" w:rsidP="00B92B4E">
            <w:pPr>
              <w:jc w:val="left"/>
            </w:pPr>
            <w:r w:rsidRPr="00395191">
              <w:t>0 dB</w:t>
            </w:r>
          </w:p>
        </w:tc>
        <w:tc>
          <w:tcPr>
            <w:tcW w:w="2127" w:type="dxa"/>
          </w:tcPr>
          <w:p w:rsidR="00A37FF0" w:rsidRPr="00395191" w:rsidRDefault="00A37FF0" w:rsidP="00B92B4E">
            <w:pPr>
              <w:jc w:val="left"/>
            </w:pPr>
            <w:r w:rsidRPr="00395191">
              <w:t>0 dB</w:t>
            </w:r>
          </w:p>
        </w:tc>
        <w:tc>
          <w:tcPr>
            <w:tcW w:w="2127" w:type="dxa"/>
          </w:tcPr>
          <w:p w:rsidR="00A37FF0" w:rsidRPr="00395191" w:rsidRDefault="00A37FF0" w:rsidP="00B92B4E">
            <w:pPr>
              <w:jc w:val="left"/>
            </w:pPr>
            <w:r w:rsidRPr="00395191">
              <w:t>0 dB</w:t>
            </w:r>
          </w:p>
        </w:tc>
      </w:tr>
      <w:tr w:rsidR="004F3E45" w:rsidRPr="00395191" w:rsidTr="007A73B8">
        <w:tc>
          <w:tcPr>
            <w:tcW w:w="3510" w:type="dxa"/>
          </w:tcPr>
          <w:p w:rsidR="004F3E45" w:rsidRPr="00395191" w:rsidRDefault="004F3E45" w:rsidP="00B92B4E">
            <w:pPr>
              <w:jc w:val="left"/>
            </w:pPr>
            <w:r w:rsidRPr="00395191">
              <w:t>Path loss (protection criterion) (dB)</w:t>
            </w:r>
          </w:p>
        </w:tc>
        <w:tc>
          <w:tcPr>
            <w:tcW w:w="2127" w:type="dxa"/>
          </w:tcPr>
          <w:p w:rsidR="004F3E45" w:rsidRPr="00395191" w:rsidRDefault="004F3E45" w:rsidP="00B92B4E">
            <w:pPr>
              <w:jc w:val="left"/>
            </w:pPr>
            <w:r w:rsidRPr="00395191">
              <w:t>150 dB, 144 dB, 140 dB, 135 dB, 116 dB</w:t>
            </w:r>
          </w:p>
        </w:tc>
        <w:tc>
          <w:tcPr>
            <w:tcW w:w="2127" w:type="dxa"/>
          </w:tcPr>
          <w:p w:rsidR="004F3E45" w:rsidRPr="00395191" w:rsidRDefault="004F3E45" w:rsidP="00B92B4E">
            <w:pPr>
              <w:jc w:val="left"/>
            </w:pPr>
            <w:r w:rsidRPr="00395191">
              <w:t>151 dB, 145 dB, 141 dB, 136 dB, 117 dB</w:t>
            </w:r>
          </w:p>
        </w:tc>
        <w:tc>
          <w:tcPr>
            <w:tcW w:w="2127" w:type="dxa"/>
          </w:tcPr>
          <w:p w:rsidR="004F3E45" w:rsidRPr="00395191" w:rsidRDefault="004F3E45" w:rsidP="00B92B4E">
            <w:pPr>
              <w:jc w:val="left"/>
            </w:pPr>
            <w:r w:rsidRPr="00395191">
              <w:t>153 dB, 147 dB, 143 dB, 138 dB, 119 dB</w:t>
            </w:r>
          </w:p>
        </w:tc>
      </w:tr>
      <w:tr w:rsidR="004F3E45" w:rsidRPr="00AE00E6" w:rsidTr="007A73B8">
        <w:tc>
          <w:tcPr>
            <w:tcW w:w="3510" w:type="dxa"/>
          </w:tcPr>
          <w:p w:rsidR="004F3E45" w:rsidRPr="00395191" w:rsidRDefault="004F3E45" w:rsidP="00C30B26">
            <w:pPr>
              <w:jc w:val="left"/>
            </w:pPr>
            <w:proofErr w:type="gramStart"/>
            <w:r w:rsidRPr="00395191">
              <w:t>Separation distance in the main lobe considering Extended Hata</w:t>
            </w:r>
            <w:r w:rsidR="00C30B26" w:rsidRPr="00395191">
              <w:t>.</w:t>
            </w:r>
            <w:proofErr w:type="gramEnd"/>
            <w:r w:rsidR="00C30B26" w:rsidRPr="00395191">
              <w:br/>
            </w:r>
            <w:proofErr w:type="gramStart"/>
            <w:r w:rsidRPr="00395191">
              <w:t>(Rural)</w:t>
            </w:r>
            <w:r w:rsidR="00C30B26" w:rsidRPr="00395191">
              <w:t>.</w:t>
            </w:r>
            <w:proofErr w:type="gramEnd"/>
            <w:r w:rsidR="00C30B26" w:rsidRPr="00395191">
              <w:br/>
            </w:r>
            <w:r w:rsidRPr="00395191">
              <w:t>Note 2</w:t>
            </w:r>
          </w:p>
        </w:tc>
        <w:tc>
          <w:tcPr>
            <w:tcW w:w="2127" w:type="dxa"/>
          </w:tcPr>
          <w:p w:rsidR="004F3E45" w:rsidRPr="00395191" w:rsidRDefault="004F3E45" w:rsidP="00B92B4E">
            <w:pPr>
              <w:jc w:val="left"/>
            </w:pPr>
            <w:r w:rsidRPr="00395191">
              <w:t>13.3 km (0 dB), 9 km (6 dB), 6.9 km (10 dB), 5 km (15 dB), 1.4 km (34 dB)</w:t>
            </w:r>
          </w:p>
        </w:tc>
        <w:tc>
          <w:tcPr>
            <w:tcW w:w="2127" w:type="dxa"/>
          </w:tcPr>
          <w:p w:rsidR="003B394C" w:rsidRPr="0053511F" w:rsidRDefault="004F3E45" w:rsidP="00B92B4E">
            <w:pPr>
              <w:jc w:val="left"/>
              <w:rPr>
                <w:lang w:val="da-DK"/>
              </w:rPr>
            </w:pPr>
            <w:r w:rsidRPr="0053511F">
              <w:rPr>
                <w:lang w:val="da-DK"/>
              </w:rPr>
              <w:t>14.2 km (0 dB),</w:t>
            </w:r>
          </w:p>
          <w:p w:rsidR="003B394C" w:rsidRPr="0053511F" w:rsidRDefault="004F3E45" w:rsidP="00B92B4E">
            <w:pPr>
              <w:jc w:val="left"/>
              <w:rPr>
                <w:lang w:val="da-DK"/>
              </w:rPr>
            </w:pPr>
            <w:r w:rsidRPr="0053511F">
              <w:rPr>
                <w:lang w:val="da-DK"/>
              </w:rPr>
              <w:t xml:space="preserve"> 9.6 km (6 dB), </w:t>
            </w:r>
          </w:p>
          <w:p w:rsidR="004F3E45" w:rsidRPr="0053511F" w:rsidRDefault="004F3E45" w:rsidP="00B92B4E">
            <w:pPr>
              <w:jc w:val="left"/>
              <w:rPr>
                <w:lang w:val="da-DK"/>
              </w:rPr>
            </w:pPr>
            <w:r w:rsidRPr="0053511F">
              <w:rPr>
                <w:lang w:val="da-DK"/>
              </w:rPr>
              <w:t>7.4 km (10 dB), 5.3 (15 dB), 1.5 (34 dB)</w:t>
            </w:r>
          </w:p>
        </w:tc>
        <w:tc>
          <w:tcPr>
            <w:tcW w:w="2127" w:type="dxa"/>
          </w:tcPr>
          <w:p w:rsidR="004F3E45" w:rsidRPr="0053511F" w:rsidRDefault="004F3E45" w:rsidP="00B92B4E">
            <w:pPr>
              <w:jc w:val="left"/>
              <w:rPr>
                <w:lang w:val="da-DK"/>
              </w:rPr>
            </w:pPr>
            <w:r w:rsidRPr="0053511F">
              <w:rPr>
                <w:lang w:val="da-DK"/>
              </w:rPr>
              <w:t>18 km (0 dB), 12 km (6 dB), 9.2 km (10 dB), 6,5 km (15 dB), 1,9 km (34 dB)</w:t>
            </w:r>
          </w:p>
        </w:tc>
      </w:tr>
      <w:tr w:rsidR="004F3E45" w:rsidRPr="00395191" w:rsidTr="007A73B8">
        <w:tc>
          <w:tcPr>
            <w:tcW w:w="3510" w:type="dxa"/>
          </w:tcPr>
          <w:p w:rsidR="004F3E45" w:rsidRPr="00395191" w:rsidRDefault="004F3E45" w:rsidP="00C30B26">
            <w:pPr>
              <w:jc w:val="left"/>
            </w:pPr>
            <w:proofErr w:type="gramStart"/>
            <w:r w:rsidRPr="00395191">
              <w:t xml:space="preserve">Separation distance in the main lobe considering Extended Hata </w:t>
            </w:r>
            <w:r w:rsidR="00C30B26" w:rsidRPr="00395191">
              <w:br/>
            </w:r>
            <w:r w:rsidRPr="00395191">
              <w:t>(Semi Urban)</w:t>
            </w:r>
            <w:r w:rsidR="00C30B26" w:rsidRPr="00395191">
              <w:t>.</w:t>
            </w:r>
            <w:proofErr w:type="gramEnd"/>
            <w:r w:rsidR="00C30B26" w:rsidRPr="00395191">
              <w:br/>
            </w:r>
            <w:r w:rsidRPr="00395191">
              <w:t>Note 2</w:t>
            </w:r>
          </w:p>
        </w:tc>
        <w:tc>
          <w:tcPr>
            <w:tcW w:w="2127" w:type="dxa"/>
          </w:tcPr>
          <w:p w:rsidR="004F3E45" w:rsidRPr="00395191" w:rsidRDefault="004F3E45" w:rsidP="00B92B4E">
            <w:pPr>
              <w:jc w:val="left"/>
            </w:pPr>
            <w:r w:rsidRPr="00395191">
              <w:t>3.7 km (0 dB), 2.5 km (6 dB), 1.9 km (10 dB), 1.4 km (15 dB), 0.41 km (34 dB)</w:t>
            </w:r>
          </w:p>
        </w:tc>
        <w:tc>
          <w:tcPr>
            <w:tcW w:w="2127" w:type="dxa"/>
          </w:tcPr>
          <w:p w:rsidR="004F3E45" w:rsidRPr="00395191" w:rsidRDefault="004F3E45" w:rsidP="00B92B4E">
            <w:pPr>
              <w:jc w:val="left"/>
            </w:pPr>
            <w:r w:rsidRPr="00395191">
              <w:t>4 km (0 dB), 2.7 km (6 dB), 2.1 km (10 dB), 1.5 km (15 dB), 0.43 km (34 dB)</w:t>
            </w:r>
          </w:p>
        </w:tc>
        <w:tc>
          <w:tcPr>
            <w:tcW w:w="2127" w:type="dxa"/>
          </w:tcPr>
          <w:p w:rsidR="004F3E45" w:rsidRPr="00395191" w:rsidRDefault="004F3E45" w:rsidP="00B92B4E">
            <w:pPr>
              <w:jc w:val="left"/>
            </w:pPr>
            <w:r w:rsidRPr="00395191">
              <w:t>5 km (0 dB), 3,4 km (6 dB), 2,6 km (10 dB), 1.9 km (15 dB), 0.55 km (34 dB)</w:t>
            </w:r>
          </w:p>
        </w:tc>
      </w:tr>
    </w:tbl>
    <w:p w:rsidR="00B94CD6" w:rsidRPr="00395191" w:rsidRDefault="00B94CD6" w:rsidP="00B94CD6">
      <w:pPr>
        <w:pStyle w:val="ECCTablenote"/>
      </w:pPr>
      <w:r w:rsidRPr="00395191">
        <w:t xml:space="preserve">Note 1: </w:t>
      </w:r>
      <w:r w:rsidR="00624E7D" w:rsidRPr="00395191">
        <w:t xml:space="preserve">A gain reduction relative to the peak of the main beam occurs due to the fact that the radio location antenna main beam does not point directly at the PMSE </w:t>
      </w:r>
      <w:proofErr w:type="spellStart"/>
      <w:r w:rsidR="00624E7D" w:rsidRPr="00395191">
        <w:t>device.The</w:t>
      </w:r>
      <w:proofErr w:type="spellEnd"/>
      <w:r w:rsidR="00624E7D" w:rsidRPr="00395191">
        <w:t xml:space="preserve"> value of gain G = </w:t>
      </w:r>
      <w:proofErr w:type="spellStart"/>
      <w:r w:rsidR="00624E7D" w:rsidRPr="00395191">
        <w:t>Gmax</w:t>
      </w:r>
      <w:proofErr w:type="spellEnd"/>
      <w:r w:rsidR="00624E7D" w:rsidRPr="00395191">
        <w:t xml:space="preserve"> - 4 dB) is used in the calculations. It should be noted that Recommendation ITU-R M. 1800 </w:t>
      </w:r>
      <w:r w:rsidR="00624E7D" w:rsidRPr="00395191">
        <w:fldChar w:fldCharType="begin"/>
      </w:r>
      <w:r w:rsidR="00624E7D" w:rsidRPr="00395191">
        <w:instrText xml:space="preserve"> REF _Ref430003828 \r \h  \* MERGEFORMAT </w:instrText>
      </w:r>
      <w:r w:rsidR="00624E7D" w:rsidRPr="00395191">
        <w:fldChar w:fldCharType="separate"/>
      </w:r>
      <w:r w:rsidR="0053511F">
        <w:t>[17]</w:t>
      </w:r>
      <w:r w:rsidR="00624E7D" w:rsidRPr="00395191">
        <w:fldChar w:fldCharType="end"/>
      </w:r>
      <w:r w:rsidR="00624E7D" w:rsidRPr="00395191">
        <w:t xml:space="preserve"> considered a more favourable case of attenuation where the reduction of gain is about 13 dB.</w:t>
      </w:r>
    </w:p>
    <w:p w:rsidR="00A37FF0" w:rsidRPr="00395191" w:rsidRDefault="00A37FF0" w:rsidP="007D4116">
      <w:pPr>
        <w:pStyle w:val="ECCTablenote"/>
      </w:pPr>
      <w:r w:rsidRPr="00395191">
        <w:t xml:space="preserve">Note 2: an antenna height of 10 m </w:t>
      </w:r>
      <w:proofErr w:type="gramStart"/>
      <w:r w:rsidRPr="00395191">
        <w:t>is considered</w:t>
      </w:r>
      <w:proofErr w:type="gramEnd"/>
      <w:r w:rsidRPr="00395191">
        <w:t xml:space="preserve"> (see Recommendation ITU-R M.1800</w:t>
      </w:r>
      <w:r w:rsidR="00C573E7" w:rsidRPr="00395191">
        <w:t xml:space="preserve"> </w:t>
      </w:r>
      <w:r w:rsidR="007D4116" w:rsidRPr="00395191">
        <w:fldChar w:fldCharType="begin"/>
      </w:r>
      <w:r w:rsidR="007D4116" w:rsidRPr="00395191">
        <w:instrText xml:space="preserve"> REF _Ref430353787 \r \h </w:instrText>
      </w:r>
      <w:r w:rsidR="007D4116" w:rsidRPr="00395191">
        <w:fldChar w:fldCharType="separate"/>
      </w:r>
      <w:r w:rsidR="0053511F">
        <w:t>[17]</w:t>
      </w:r>
      <w:r w:rsidR="007D4116" w:rsidRPr="00395191">
        <w:fldChar w:fldCharType="end"/>
      </w:r>
      <w:r w:rsidRPr="00395191">
        <w:t>).</w:t>
      </w:r>
    </w:p>
    <w:p w:rsidR="00721056" w:rsidRPr="00395191" w:rsidRDefault="00721056" w:rsidP="00721056">
      <w:pPr>
        <w:pStyle w:val="Caption"/>
        <w:rPr>
          <w:lang w:val="en-GB"/>
        </w:rPr>
      </w:pPr>
      <w:r w:rsidRPr="00395191">
        <w:rPr>
          <w:lang w:val="en-GB"/>
        </w:rPr>
        <w:t xml:space="preserve">Table </w:t>
      </w:r>
      <w:r w:rsidRPr="00395191">
        <w:rPr>
          <w:lang w:val="en-GB"/>
        </w:rPr>
        <w:fldChar w:fldCharType="begin"/>
      </w:r>
      <w:r w:rsidRPr="00395191">
        <w:rPr>
          <w:lang w:val="en-GB"/>
        </w:rPr>
        <w:instrText xml:space="preserve"> SEQ Table \* ARABIC </w:instrText>
      </w:r>
      <w:r w:rsidRPr="00395191">
        <w:rPr>
          <w:lang w:val="en-GB"/>
        </w:rPr>
        <w:fldChar w:fldCharType="separate"/>
      </w:r>
      <w:r w:rsidR="0053511F">
        <w:rPr>
          <w:noProof/>
          <w:lang w:val="en-GB"/>
        </w:rPr>
        <w:t>16</w:t>
      </w:r>
      <w:r w:rsidRPr="00395191">
        <w:rPr>
          <w:lang w:val="en-GB"/>
        </w:rPr>
        <w:fldChar w:fldCharType="end"/>
      </w:r>
      <w:r w:rsidRPr="00395191">
        <w:rPr>
          <w:lang w:val="en-GB"/>
        </w:rPr>
        <w:t xml:space="preserve">: </w:t>
      </w:r>
      <w:r w:rsidR="00CA30A6" w:rsidRPr="00395191">
        <w:rPr>
          <w:lang w:val="en-GB"/>
        </w:rPr>
        <w:t xml:space="preserve"> Separation distances – </w:t>
      </w:r>
      <w:r w:rsidR="00394A4D" w:rsidRPr="00395191">
        <w:rPr>
          <w:lang w:val="en-GB"/>
        </w:rPr>
        <w:t xml:space="preserve">Audio </w:t>
      </w:r>
      <w:r w:rsidR="00CA30A6" w:rsidRPr="00395191">
        <w:rPr>
          <w:lang w:val="en-GB"/>
        </w:rPr>
        <w:t>PMSE interfering with Radiolocation system 5</w:t>
      </w:r>
    </w:p>
    <w:tbl>
      <w:tblPr>
        <w:tblW w:w="9891"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510"/>
        <w:gridCol w:w="2127"/>
        <w:gridCol w:w="2127"/>
        <w:gridCol w:w="2127"/>
      </w:tblGrid>
      <w:tr w:rsidR="00721056" w:rsidRPr="00395191" w:rsidTr="0010343B">
        <w:trPr>
          <w:tblHeader/>
          <w:jc w:val="center"/>
        </w:trPr>
        <w:tc>
          <w:tcPr>
            <w:tcW w:w="3510" w:type="dxa"/>
            <w:tcBorders>
              <w:right w:val="single" w:sz="8" w:space="0" w:color="FFFFFF"/>
            </w:tcBorders>
            <w:shd w:val="clear" w:color="auto" w:fill="D2232A"/>
            <w:vAlign w:val="center"/>
          </w:tcPr>
          <w:p w:rsidR="00721056" w:rsidRPr="00395191" w:rsidRDefault="00721056" w:rsidP="00AA5E7E">
            <w:pPr>
              <w:pStyle w:val="ECCTableHeaderwhitefont"/>
            </w:pPr>
            <w:r w:rsidRPr="00395191">
              <w:t xml:space="preserve">Parameter </w:t>
            </w:r>
          </w:p>
        </w:tc>
        <w:tc>
          <w:tcPr>
            <w:tcW w:w="2127" w:type="dxa"/>
            <w:tcBorders>
              <w:left w:val="single" w:sz="8" w:space="0" w:color="FFFFFF"/>
            </w:tcBorders>
            <w:shd w:val="clear" w:color="auto" w:fill="D2232A"/>
            <w:vAlign w:val="center"/>
          </w:tcPr>
          <w:p w:rsidR="00721056" w:rsidRPr="00395191" w:rsidRDefault="00721056" w:rsidP="00AA5E7E">
            <w:pPr>
              <w:pStyle w:val="ECCTableHeaderwhitefont"/>
            </w:pPr>
            <w:r w:rsidRPr="00395191">
              <w:t>Body worn</w:t>
            </w:r>
          </w:p>
        </w:tc>
        <w:tc>
          <w:tcPr>
            <w:tcW w:w="2127" w:type="dxa"/>
            <w:tcBorders>
              <w:left w:val="single" w:sz="8" w:space="0" w:color="FFFFFF"/>
            </w:tcBorders>
            <w:shd w:val="clear" w:color="auto" w:fill="D2232A"/>
            <w:vAlign w:val="center"/>
          </w:tcPr>
          <w:p w:rsidR="00721056" w:rsidRPr="00395191" w:rsidRDefault="00721056" w:rsidP="00AA5E7E">
            <w:pPr>
              <w:pStyle w:val="ECCTableHeaderwhitefont"/>
            </w:pPr>
            <w:r w:rsidRPr="00395191">
              <w:t>Handheld</w:t>
            </w:r>
          </w:p>
        </w:tc>
        <w:tc>
          <w:tcPr>
            <w:tcW w:w="2127" w:type="dxa"/>
            <w:tcBorders>
              <w:left w:val="single" w:sz="8" w:space="0" w:color="FFFFFF"/>
            </w:tcBorders>
            <w:shd w:val="clear" w:color="auto" w:fill="D2232A"/>
          </w:tcPr>
          <w:p w:rsidR="00721056" w:rsidRPr="00395191" w:rsidRDefault="00721056" w:rsidP="00AA5E7E">
            <w:pPr>
              <w:pStyle w:val="ECCTableHeaderwhitefont"/>
            </w:pPr>
            <w:r w:rsidRPr="00395191">
              <w:t>IEM</w:t>
            </w:r>
          </w:p>
        </w:tc>
      </w:tr>
      <w:tr w:rsidR="00721056" w:rsidRPr="00395191" w:rsidTr="0010343B">
        <w:trPr>
          <w:jc w:val="center"/>
        </w:trPr>
        <w:tc>
          <w:tcPr>
            <w:tcW w:w="3510" w:type="dxa"/>
            <w:vAlign w:val="center"/>
          </w:tcPr>
          <w:p w:rsidR="00721056" w:rsidRPr="00395191" w:rsidRDefault="00721056" w:rsidP="00B92B4E">
            <w:pPr>
              <w:jc w:val="left"/>
            </w:pPr>
            <w:r w:rsidRPr="00395191">
              <w:t>e.i.r.p</w:t>
            </w:r>
          </w:p>
        </w:tc>
        <w:tc>
          <w:tcPr>
            <w:tcW w:w="2127" w:type="dxa"/>
            <w:vAlign w:val="center"/>
          </w:tcPr>
          <w:p w:rsidR="00721056" w:rsidRPr="00395191" w:rsidRDefault="00721056" w:rsidP="00B92B4E">
            <w:pPr>
              <w:jc w:val="left"/>
            </w:pPr>
            <w:r w:rsidRPr="00395191">
              <w:t>17 dBm</w:t>
            </w:r>
          </w:p>
        </w:tc>
        <w:tc>
          <w:tcPr>
            <w:tcW w:w="2127" w:type="dxa"/>
            <w:vAlign w:val="center"/>
          </w:tcPr>
          <w:p w:rsidR="00721056" w:rsidRPr="00395191" w:rsidRDefault="00721056" w:rsidP="00B92B4E">
            <w:pPr>
              <w:jc w:val="left"/>
            </w:pPr>
            <w:r w:rsidRPr="00395191">
              <w:t>13 dBm</w:t>
            </w:r>
          </w:p>
        </w:tc>
        <w:tc>
          <w:tcPr>
            <w:tcW w:w="2127" w:type="dxa"/>
            <w:vAlign w:val="center"/>
          </w:tcPr>
          <w:p w:rsidR="00721056" w:rsidRPr="00395191" w:rsidRDefault="004F3E45" w:rsidP="00B92B4E">
            <w:pPr>
              <w:jc w:val="left"/>
            </w:pPr>
            <w:r w:rsidRPr="00395191">
              <w:t>9</w:t>
            </w:r>
            <w:r w:rsidR="00721056" w:rsidRPr="00395191">
              <w:t xml:space="preserve"> dBm</w:t>
            </w:r>
          </w:p>
        </w:tc>
      </w:tr>
      <w:tr w:rsidR="00721056" w:rsidRPr="00395191" w:rsidTr="0010343B">
        <w:trPr>
          <w:jc w:val="center"/>
        </w:trPr>
        <w:tc>
          <w:tcPr>
            <w:tcW w:w="3510" w:type="dxa"/>
            <w:vAlign w:val="center"/>
          </w:tcPr>
          <w:p w:rsidR="00721056" w:rsidRPr="00395191" w:rsidRDefault="00721056" w:rsidP="00B92B4E">
            <w:pPr>
              <w:jc w:val="left"/>
            </w:pPr>
            <w:r w:rsidRPr="00395191">
              <w:t>Body loss</w:t>
            </w:r>
          </w:p>
        </w:tc>
        <w:tc>
          <w:tcPr>
            <w:tcW w:w="2127" w:type="dxa"/>
            <w:vAlign w:val="center"/>
          </w:tcPr>
          <w:p w:rsidR="00721056" w:rsidRPr="00395191" w:rsidRDefault="00721056" w:rsidP="00B92B4E">
            <w:pPr>
              <w:jc w:val="left"/>
            </w:pPr>
            <w:r w:rsidRPr="00395191">
              <w:t>11 dB</w:t>
            </w:r>
          </w:p>
        </w:tc>
        <w:tc>
          <w:tcPr>
            <w:tcW w:w="2127" w:type="dxa"/>
            <w:vAlign w:val="center"/>
          </w:tcPr>
          <w:p w:rsidR="00721056" w:rsidRPr="00395191" w:rsidRDefault="00721056" w:rsidP="00B92B4E">
            <w:pPr>
              <w:jc w:val="left"/>
            </w:pPr>
            <w:r w:rsidRPr="00395191">
              <w:t>6 dB</w:t>
            </w:r>
          </w:p>
        </w:tc>
        <w:tc>
          <w:tcPr>
            <w:tcW w:w="2127" w:type="dxa"/>
            <w:vAlign w:val="center"/>
          </w:tcPr>
          <w:p w:rsidR="00721056" w:rsidRPr="00395191" w:rsidRDefault="00721056" w:rsidP="00B92B4E">
            <w:pPr>
              <w:jc w:val="left"/>
            </w:pPr>
            <w:r w:rsidRPr="00395191">
              <w:t>0 dB</w:t>
            </w:r>
          </w:p>
        </w:tc>
      </w:tr>
      <w:tr w:rsidR="00721056" w:rsidRPr="00395191" w:rsidTr="0010343B">
        <w:trPr>
          <w:jc w:val="center"/>
        </w:trPr>
        <w:tc>
          <w:tcPr>
            <w:tcW w:w="3510" w:type="dxa"/>
            <w:vAlign w:val="center"/>
          </w:tcPr>
          <w:p w:rsidR="00721056" w:rsidRPr="00395191" w:rsidRDefault="00721056" w:rsidP="00B92B4E">
            <w:pPr>
              <w:jc w:val="left"/>
            </w:pPr>
            <w:r w:rsidRPr="00395191">
              <w:t xml:space="preserve">Wall loss </w:t>
            </w:r>
          </w:p>
        </w:tc>
        <w:tc>
          <w:tcPr>
            <w:tcW w:w="2127" w:type="dxa"/>
            <w:vAlign w:val="center"/>
          </w:tcPr>
          <w:p w:rsidR="00721056" w:rsidRPr="00395191" w:rsidRDefault="00721056" w:rsidP="00B92B4E">
            <w:pPr>
              <w:jc w:val="left"/>
            </w:pPr>
            <w:r w:rsidRPr="00395191">
              <w:t>0 dB - 6 dB – 10 dB -15 dB – 34 dB</w:t>
            </w:r>
          </w:p>
        </w:tc>
        <w:tc>
          <w:tcPr>
            <w:tcW w:w="2127" w:type="dxa"/>
            <w:vAlign w:val="center"/>
          </w:tcPr>
          <w:p w:rsidR="00721056" w:rsidRPr="00395191" w:rsidRDefault="00721056" w:rsidP="00B92B4E">
            <w:pPr>
              <w:jc w:val="left"/>
            </w:pPr>
            <w:r w:rsidRPr="00395191">
              <w:t>0 dB - 6 dB – 10 dB -15 dB – 34 dB</w:t>
            </w:r>
          </w:p>
        </w:tc>
        <w:tc>
          <w:tcPr>
            <w:tcW w:w="2127" w:type="dxa"/>
            <w:vAlign w:val="center"/>
          </w:tcPr>
          <w:p w:rsidR="00721056" w:rsidRPr="00395191" w:rsidRDefault="00721056" w:rsidP="00B92B4E">
            <w:pPr>
              <w:jc w:val="left"/>
            </w:pPr>
            <w:r w:rsidRPr="00395191">
              <w:t>0 dB - 6 dB – 10 dB -15 dB – 34 dB</w:t>
            </w:r>
          </w:p>
        </w:tc>
      </w:tr>
      <w:tr w:rsidR="00CA30A6" w:rsidRPr="00395191" w:rsidTr="00CA4D8B">
        <w:trPr>
          <w:jc w:val="center"/>
        </w:trPr>
        <w:tc>
          <w:tcPr>
            <w:tcW w:w="3510" w:type="dxa"/>
            <w:vAlign w:val="center"/>
          </w:tcPr>
          <w:p w:rsidR="00CA30A6" w:rsidRPr="00395191" w:rsidRDefault="00CA30A6" w:rsidP="00B92B4E">
            <w:pPr>
              <w:jc w:val="left"/>
            </w:pPr>
            <w:r w:rsidRPr="00395191">
              <w:t>Receiver noise level</w:t>
            </w:r>
          </w:p>
        </w:tc>
        <w:tc>
          <w:tcPr>
            <w:tcW w:w="2127" w:type="dxa"/>
            <w:vAlign w:val="center"/>
          </w:tcPr>
          <w:p w:rsidR="00CA30A6" w:rsidRPr="00395191" w:rsidRDefault="00CA30A6" w:rsidP="00B92B4E">
            <w:pPr>
              <w:jc w:val="left"/>
            </w:pPr>
            <w:r w:rsidRPr="00395191">
              <w:t>-110.3 dBm</w:t>
            </w:r>
          </w:p>
        </w:tc>
        <w:tc>
          <w:tcPr>
            <w:tcW w:w="2127" w:type="dxa"/>
          </w:tcPr>
          <w:p w:rsidR="00CA30A6" w:rsidRPr="00395191" w:rsidRDefault="00CA30A6" w:rsidP="00B92B4E">
            <w:pPr>
              <w:jc w:val="left"/>
            </w:pPr>
            <w:r w:rsidRPr="00395191">
              <w:t>-110.3 dBm</w:t>
            </w:r>
          </w:p>
        </w:tc>
        <w:tc>
          <w:tcPr>
            <w:tcW w:w="2127" w:type="dxa"/>
          </w:tcPr>
          <w:p w:rsidR="00CA30A6" w:rsidRPr="00395191" w:rsidRDefault="00CA30A6" w:rsidP="00B92B4E">
            <w:pPr>
              <w:jc w:val="left"/>
            </w:pPr>
            <w:r w:rsidRPr="00395191">
              <w:t>-110.3 dBm</w:t>
            </w:r>
          </w:p>
        </w:tc>
      </w:tr>
      <w:tr w:rsidR="00721056" w:rsidRPr="00395191" w:rsidTr="0010343B">
        <w:trPr>
          <w:jc w:val="center"/>
        </w:trPr>
        <w:tc>
          <w:tcPr>
            <w:tcW w:w="3510" w:type="dxa"/>
            <w:vAlign w:val="center"/>
          </w:tcPr>
          <w:p w:rsidR="00721056" w:rsidRPr="00395191" w:rsidRDefault="00721056" w:rsidP="00B92B4E">
            <w:pPr>
              <w:jc w:val="left"/>
            </w:pPr>
            <w:r w:rsidRPr="00395191">
              <w:t>Target Interference to Noise Ratio</w:t>
            </w:r>
          </w:p>
        </w:tc>
        <w:tc>
          <w:tcPr>
            <w:tcW w:w="2127" w:type="dxa"/>
            <w:vAlign w:val="center"/>
          </w:tcPr>
          <w:p w:rsidR="00721056" w:rsidRPr="00395191" w:rsidRDefault="00721056" w:rsidP="00B92B4E">
            <w:pPr>
              <w:jc w:val="left"/>
            </w:pPr>
            <w:r w:rsidRPr="00395191">
              <w:t>-6 dB</w:t>
            </w:r>
          </w:p>
        </w:tc>
        <w:tc>
          <w:tcPr>
            <w:tcW w:w="2127" w:type="dxa"/>
          </w:tcPr>
          <w:p w:rsidR="00721056" w:rsidRPr="00395191" w:rsidRDefault="00721056" w:rsidP="00B92B4E">
            <w:pPr>
              <w:jc w:val="left"/>
            </w:pPr>
            <w:r w:rsidRPr="00395191">
              <w:t>-6 dB</w:t>
            </w:r>
          </w:p>
        </w:tc>
        <w:tc>
          <w:tcPr>
            <w:tcW w:w="2127" w:type="dxa"/>
          </w:tcPr>
          <w:p w:rsidR="00721056" w:rsidRPr="00395191" w:rsidRDefault="00721056" w:rsidP="00B92B4E">
            <w:pPr>
              <w:jc w:val="left"/>
            </w:pPr>
            <w:r w:rsidRPr="00395191">
              <w:t>-6 dB</w:t>
            </w:r>
          </w:p>
        </w:tc>
      </w:tr>
      <w:tr w:rsidR="00CA30A6" w:rsidRPr="00395191" w:rsidTr="0010343B">
        <w:trPr>
          <w:jc w:val="center"/>
        </w:trPr>
        <w:tc>
          <w:tcPr>
            <w:tcW w:w="3510" w:type="dxa"/>
            <w:vAlign w:val="center"/>
          </w:tcPr>
          <w:p w:rsidR="00CA30A6" w:rsidRPr="00395191" w:rsidRDefault="00CA30A6" w:rsidP="00B92B4E">
            <w:pPr>
              <w:jc w:val="left"/>
            </w:pPr>
            <w:r w:rsidRPr="00395191">
              <w:t>Interference level</w:t>
            </w:r>
          </w:p>
        </w:tc>
        <w:tc>
          <w:tcPr>
            <w:tcW w:w="2127" w:type="dxa"/>
            <w:vAlign w:val="center"/>
          </w:tcPr>
          <w:p w:rsidR="00CA30A6" w:rsidRPr="00395191" w:rsidRDefault="00CA30A6" w:rsidP="00B92B4E">
            <w:pPr>
              <w:jc w:val="left"/>
            </w:pPr>
            <w:r w:rsidRPr="00395191">
              <w:t>-116</w:t>
            </w:r>
            <w:r w:rsidR="00B35CEE" w:rsidRPr="00395191">
              <w:t>.</w:t>
            </w:r>
            <w:r w:rsidRPr="00395191">
              <w:t>3 dBm</w:t>
            </w:r>
          </w:p>
        </w:tc>
        <w:tc>
          <w:tcPr>
            <w:tcW w:w="2127" w:type="dxa"/>
          </w:tcPr>
          <w:p w:rsidR="00CA30A6" w:rsidRPr="00395191" w:rsidRDefault="00CA30A6" w:rsidP="00B92B4E">
            <w:pPr>
              <w:jc w:val="left"/>
            </w:pPr>
            <w:r w:rsidRPr="00395191">
              <w:t>-116</w:t>
            </w:r>
            <w:r w:rsidR="00B35CEE" w:rsidRPr="00395191">
              <w:t>.</w:t>
            </w:r>
            <w:r w:rsidRPr="00395191">
              <w:t>3 dBm</w:t>
            </w:r>
          </w:p>
        </w:tc>
        <w:tc>
          <w:tcPr>
            <w:tcW w:w="2127" w:type="dxa"/>
          </w:tcPr>
          <w:p w:rsidR="00CA30A6" w:rsidRPr="00395191" w:rsidRDefault="00CA30A6" w:rsidP="00B92B4E">
            <w:pPr>
              <w:jc w:val="left"/>
            </w:pPr>
            <w:r w:rsidRPr="00395191">
              <w:t>-116</w:t>
            </w:r>
            <w:r w:rsidR="00B35CEE" w:rsidRPr="00395191">
              <w:t>.</w:t>
            </w:r>
            <w:r w:rsidRPr="00395191">
              <w:t>3 dBm</w:t>
            </w:r>
          </w:p>
        </w:tc>
      </w:tr>
      <w:tr w:rsidR="00721056" w:rsidRPr="00395191" w:rsidTr="0010343B">
        <w:trPr>
          <w:jc w:val="center"/>
        </w:trPr>
        <w:tc>
          <w:tcPr>
            <w:tcW w:w="3510" w:type="dxa"/>
            <w:vAlign w:val="center"/>
          </w:tcPr>
          <w:p w:rsidR="00721056" w:rsidRPr="00395191" w:rsidRDefault="00721056" w:rsidP="00B92B4E">
            <w:pPr>
              <w:jc w:val="left"/>
            </w:pPr>
            <w:r w:rsidRPr="00395191">
              <w:t xml:space="preserve">Antenna </w:t>
            </w:r>
          </w:p>
        </w:tc>
        <w:tc>
          <w:tcPr>
            <w:tcW w:w="2127" w:type="dxa"/>
            <w:vAlign w:val="center"/>
          </w:tcPr>
          <w:p w:rsidR="00721056" w:rsidRPr="00395191" w:rsidRDefault="00721056" w:rsidP="00B92B4E">
            <w:pPr>
              <w:jc w:val="left"/>
            </w:pPr>
            <w:proofErr w:type="spellStart"/>
            <w:r w:rsidRPr="00395191">
              <w:t>G</w:t>
            </w:r>
            <w:r w:rsidRPr="00395191">
              <w:rPr>
                <w:rStyle w:val="ECCHLsubscript"/>
              </w:rPr>
              <w:t>max</w:t>
            </w:r>
            <w:proofErr w:type="spellEnd"/>
            <w:r w:rsidR="00504868" w:rsidRPr="00395191">
              <w:rPr>
                <w:rStyle w:val="ECCHLsubscript"/>
              </w:rPr>
              <w:t xml:space="preserve"> </w:t>
            </w:r>
            <w:r w:rsidRPr="00395191">
              <w:t>= 38</w:t>
            </w:r>
            <w:r w:rsidR="00B35CEE" w:rsidRPr="00395191">
              <w:t>.</w:t>
            </w:r>
            <w:r w:rsidRPr="00395191">
              <w:t>5 dBi</w:t>
            </w:r>
          </w:p>
        </w:tc>
        <w:tc>
          <w:tcPr>
            <w:tcW w:w="2127" w:type="dxa"/>
            <w:vAlign w:val="center"/>
          </w:tcPr>
          <w:p w:rsidR="00721056" w:rsidRPr="00395191" w:rsidRDefault="00721056" w:rsidP="00B92B4E">
            <w:pPr>
              <w:jc w:val="left"/>
            </w:pPr>
            <w:proofErr w:type="spellStart"/>
            <w:r w:rsidRPr="00395191">
              <w:t>G</w:t>
            </w:r>
            <w:r w:rsidRPr="00395191">
              <w:rPr>
                <w:rStyle w:val="ECCHLsubscript"/>
              </w:rPr>
              <w:t>max</w:t>
            </w:r>
            <w:proofErr w:type="spellEnd"/>
            <w:r w:rsidR="00504868" w:rsidRPr="00395191">
              <w:t xml:space="preserve"> </w:t>
            </w:r>
            <w:r w:rsidRPr="00395191">
              <w:t>= 38</w:t>
            </w:r>
            <w:r w:rsidR="00B35CEE" w:rsidRPr="00395191">
              <w:t>.</w:t>
            </w:r>
            <w:r w:rsidRPr="00395191">
              <w:t>5 dBi</w:t>
            </w:r>
          </w:p>
        </w:tc>
        <w:tc>
          <w:tcPr>
            <w:tcW w:w="2127" w:type="dxa"/>
          </w:tcPr>
          <w:p w:rsidR="00721056" w:rsidRPr="00395191" w:rsidRDefault="00721056" w:rsidP="00B92B4E">
            <w:pPr>
              <w:jc w:val="left"/>
            </w:pPr>
            <w:proofErr w:type="spellStart"/>
            <w:r w:rsidRPr="00395191">
              <w:t>G</w:t>
            </w:r>
            <w:r w:rsidRPr="00395191">
              <w:rPr>
                <w:rStyle w:val="ECCHLsubscript"/>
              </w:rPr>
              <w:t>max</w:t>
            </w:r>
            <w:proofErr w:type="spellEnd"/>
            <w:r w:rsidR="00504868" w:rsidRPr="00395191">
              <w:t xml:space="preserve"> </w:t>
            </w:r>
            <w:r w:rsidRPr="00395191">
              <w:t>= 38</w:t>
            </w:r>
            <w:r w:rsidR="00B35CEE" w:rsidRPr="00395191">
              <w:t>.</w:t>
            </w:r>
            <w:r w:rsidRPr="00395191">
              <w:t>5 dBi</w:t>
            </w:r>
          </w:p>
        </w:tc>
      </w:tr>
      <w:tr w:rsidR="00B94CD6" w:rsidRPr="00395191" w:rsidTr="0010343B">
        <w:trPr>
          <w:jc w:val="center"/>
        </w:trPr>
        <w:tc>
          <w:tcPr>
            <w:tcW w:w="3510" w:type="dxa"/>
            <w:vAlign w:val="center"/>
          </w:tcPr>
          <w:p w:rsidR="00B94CD6" w:rsidRPr="00395191" w:rsidRDefault="00624E7D" w:rsidP="00B94CD6">
            <w:pPr>
              <w:jc w:val="left"/>
            </w:pPr>
            <w:r w:rsidRPr="00395191">
              <w:t>Gain reduction</w:t>
            </w:r>
            <w:r w:rsidR="00B94CD6" w:rsidRPr="00395191">
              <w:t xml:space="preserve"> (see Note 1)</w:t>
            </w:r>
          </w:p>
        </w:tc>
        <w:tc>
          <w:tcPr>
            <w:tcW w:w="2127" w:type="dxa"/>
            <w:vAlign w:val="center"/>
          </w:tcPr>
          <w:p w:rsidR="00B94CD6" w:rsidRPr="00395191" w:rsidDel="00B07AC3" w:rsidRDefault="00B94CD6" w:rsidP="00B94CD6">
            <w:pPr>
              <w:jc w:val="left"/>
            </w:pPr>
            <w:r w:rsidRPr="00395191">
              <w:t>4 dB</w:t>
            </w:r>
          </w:p>
        </w:tc>
        <w:tc>
          <w:tcPr>
            <w:tcW w:w="2127" w:type="dxa"/>
            <w:vAlign w:val="center"/>
          </w:tcPr>
          <w:p w:rsidR="00B94CD6" w:rsidRPr="00395191" w:rsidRDefault="00B94CD6" w:rsidP="00B94CD6">
            <w:pPr>
              <w:jc w:val="left"/>
            </w:pPr>
            <w:r w:rsidRPr="00395191">
              <w:t>4 dB</w:t>
            </w:r>
          </w:p>
        </w:tc>
        <w:tc>
          <w:tcPr>
            <w:tcW w:w="2127" w:type="dxa"/>
          </w:tcPr>
          <w:p w:rsidR="00B94CD6" w:rsidRPr="00395191" w:rsidDel="00B07AC3" w:rsidRDefault="00B94CD6" w:rsidP="00B94CD6">
            <w:pPr>
              <w:jc w:val="left"/>
            </w:pPr>
            <w:r w:rsidRPr="00395191">
              <w:t>4 dB</w:t>
            </w:r>
          </w:p>
        </w:tc>
      </w:tr>
      <w:tr w:rsidR="00CA30A6" w:rsidRPr="00395191" w:rsidTr="00B35CEE">
        <w:trPr>
          <w:jc w:val="center"/>
        </w:trPr>
        <w:tc>
          <w:tcPr>
            <w:tcW w:w="3510" w:type="dxa"/>
          </w:tcPr>
          <w:p w:rsidR="00CA30A6" w:rsidRPr="00395191" w:rsidRDefault="00CA30A6" w:rsidP="00B92B4E">
            <w:pPr>
              <w:jc w:val="left"/>
            </w:pPr>
            <w:r w:rsidRPr="00395191">
              <w:t xml:space="preserve">Cross </w:t>
            </w:r>
            <w:r w:rsidR="00766D3E" w:rsidRPr="00395191">
              <w:t>polarisation</w:t>
            </w:r>
            <w:r w:rsidRPr="00395191">
              <w:t xml:space="preserve"> attenuation</w:t>
            </w:r>
          </w:p>
        </w:tc>
        <w:tc>
          <w:tcPr>
            <w:tcW w:w="2127" w:type="dxa"/>
          </w:tcPr>
          <w:p w:rsidR="00CA30A6" w:rsidRPr="00395191" w:rsidRDefault="00CA30A6" w:rsidP="00B92B4E">
            <w:pPr>
              <w:jc w:val="left"/>
            </w:pPr>
            <w:r w:rsidRPr="00395191">
              <w:t>10 dB</w:t>
            </w:r>
          </w:p>
        </w:tc>
        <w:tc>
          <w:tcPr>
            <w:tcW w:w="2127" w:type="dxa"/>
          </w:tcPr>
          <w:p w:rsidR="00CA30A6" w:rsidRPr="00395191" w:rsidRDefault="00CA30A6" w:rsidP="00B92B4E">
            <w:pPr>
              <w:jc w:val="left"/>
            </w:pPr>
            <w:r w:rsidRPr="00395191">
              <w:t>10 dB</w:t>
            </w:r>
          </w:p>
        </w:tc>
        <w:tc>
          <w:tcPr>
            <w:tcW w:w="2127" w:type="dxa"/>
          </w:tcPr>
          <w:p w:rsidR="00CA30A6" w:rsidRPr="00395191" w:rsidRDefault="00CA30A6" w:rsidP="00B92B4E">
            <w:pPr>
              <w:jc w:val="left"/>
            </w:pPr>
            <w:r w:rsidRPr="00395191">
              <w:t>10 dB</w:t>
            </w:r>
          </w:p>
        </w:tc>
      </w:tr>
      <w:tr w:rsidR="004F3E45" w:rsidRPr="00395191" w:rsidTr="0010343B">
        <w:trPr>
          <w:jc w:val="center"/>
        </w:trPr>
        <w:tc>
          <w:tcPr>
            <w:tcW w:w="3510" w:type="dxa"/>
            <w:vAlign w:val="center"/>
          </w:tcPr>
          <w:p w:rsidR="004F3E45" w:rsidRPr="00395191" w:rsidRDefault="004F3E45" w:rsidP="00B92B4E">
            <w:pPr>
              <w:jc w:val="left"/>
            </w:pPr>
            <w:r w:rsidRPr="00395191">
              <w:lastRenderedPageBreak/>
              <w:t>Path loss to meet the protection criterion</w:t>
            </w:r>
          </w:p>
        </w:tc>
        <w:tc>
          <w:tcPr>
            <w:tcW w:w="2127" w:type="dxa"/>
          </w:tcPr>
          <w:p w:rsidR="004F3E45" w:rsidRPr="00395191" w:rsidRDefault="004F3E45" w:rsidP="00B92B4E">
            <w:pPr>
              <w:jc w:val="left"/>
            </w:pPr>
            <w:r w:rsidRPr="00395191">
              <w:t>146.8 dB, 140.8 dB, 136.8 dB, 131.8 dB, 112.8 dB</w:t>
            </w:r>
          </w:p>
        </w:tc>
        <w:tc>
          <w:tcPr>
            <w:tcW w:w="2127" w:type="dxa"/>
          </w:tcPr>
          <w:p w:rsidR="004F3E45" w:rsidRPr="00395191" w:rsidRDefault="004F3E45" w:rsidP="00B92B4E">
            <w:pPr>
              <w:jc w:val="left"/>
            </w:pPr>
            <w:r w:rsidRPr="00395191">
              <w:t>147.8 dB, 141.8 dB, 137.8 dB, 132.8 dB, 113.8 dB</w:t>
            </w:r>
            <w:r w:rsidRPr="00395191" w:rsidDel="008056DB">
              <w:t xml:space="preserve"> </w:t>
            </w:r>
          </w:p>
        </w:tc>
        <w:tc>
          <w:tcPr>
            <w:tcW w:w="2127" w:type="dxa"/>
          </w:tcPr>
          <w:p w:rsidR="004F3E45" w:rsidRPr="00395191" w:rsidRDefault="004F3E45" w:rsidP="00B92B4E">
            <w:pPr>
              <w:jc w:val="left"/>
            </w:pPr>
            <w:r w:rsidRPr="00395191">
              <w:t>149.8 dB, 143.8 dB, 139.8 dB, 134.8 dB, 115.8 dB</w:t>
            </w:r>
            <w:r w:rsidRPr="00395191" w:rsidDel="008056DB">
              <w:t xml:space="preserve"> </w:t>
            </w:r>
          </w:p>
        </w:tc>
      </w:tr>
      <w:tr w:rsidR="004F3E45" w:rsidRPr="00395191" w:rsidTr="0010343B">
        <w:trPr>
          <w:jc w:val="center"/>
        </w:trPr>
        <w:tc>
          <w:tcPr>
            <w:tcW w:w="3510" w:type="dxa"/>
            <w:vAlign w:val="center"/>
          </w:tcPr>
          <w:p w:rsidR="004F3E45" w:rsidRPr="00395191" w:rsidRDefault="004F3E45" w:rsidP="00C30B26">
            <w:pPr>
              <w:jc w:val="left"/>
            </w:pPr>
            <w:proofErr w:type="gramStart"/>
            <w:r w:rsidRPr="00395191">
              <w:t xml:space="preserve">Separation distance in the main lobe considering Extended Hata </w:t>
            </w:r>
            <w:r w:rsidR="00C30B26" w:rsidRPr="00395191">
              <w:br/>
            </w:r>
            <w:r w:rsidRPr="00395191">
              <w:t>(Rural)</w:t>
            </w:r>
            <w:r w:rsidR="00C30B26" w:rsidRPr="00395191">
              <w:t>.</w:t>
            </w:r>
            <w:proofErr w:type="gramEnd"/>
            <w:r w:rsidR="00C30B26" w:rsidRPr="00395191">
              <w:br/>
            </w:r>
            <w:r w:rsidRPr="00395191">
              <w:t>Note 2</w:t>
            </w:r>
          </w:p>
        </w:tc>
        <w:tc>
          <w:tcPr>
            <w:tcW w:w="2127" w:type="dxa"/>
          </w:tcPr>
          <w:p w:rsidR="004F3E45" w:rsidRPr="00395191" w:rsidRDefault="004F3E45" w:rsidP="00B92B4E">
            <w:pPr>
              <w:jc w:val="left"/>
              <w:rPr>
                <w:rStyle w:val="ECCParagraph"/>
              </w:rPr>
            </w:pPr>
            <w:r w:rsidRPr="00395191">
              <w:t>10.7 km (0 dB), 7.3 km (6 dB), 5.6 km (10 dB), 4 km (15 dB), 1.2 km (34 dB)</w:t>
            </w:r>
          </w:p>
        </w:tc>
        <w:tc>
          <w:tcPr>
            <w:tcW w:w="2127" w:type="dxa"/>
          </w:tcPr>
          <w:p w:rsidR="004F3E45" w:rsidRPr="00395191" w:rsidRDefault="004F3E45" w:rsidP="00B92B4E">
            <w:pPr>
              <w:jc w:val="left"/>
              <w:rPr>
                <w:rStyle w:val="ECCParagraph"/>
              </w:rPr>
            </w:pPr>
            <w:r w:rsidRPr="00395191">
              <w:t>11.5 km (0 dB), 7.7 km (6 dB), 6 km (10 dB), 4.3 km (15 dB), 1.2 km (34 dB)</w:t>
            </w:r>
          </w:p>
        </w:tc>
        <w:tc>
          <w:tcPr>
            <w:tcW w:w="2127" w:type="dxa"/>
          </w:tcPr>
          <w:p w:rsidR="004F3E45" w:rsidRPr="00395191" w:rsidRDefault="004F3E45" w:rsidP="00B92B4E">
            <w:pPr>
              <w:jc w:val="left"/>
            </w:pPr>
            <w:r w:rsidRPr="00395191">
              <w:t>14 km (0 dB), 9,5 km (6 dB), 7 km (10 dB), 5,4 km (15 dB), 1,6 km (34 dB)</w:t>
            </w:r>
          </w:p>
        </w:tc>
      </w:tr>
      <w:tr w:rsidR="004F3E45" w:rsidRPr="00395191" w:rsidTr="0010343B">
        <w:trPr>
          <w:jc w:val="center"/>
        </w:trPr>
        <w:tc>
          <w:tcPr>
            <w:tcW w:w="3510" w:type="dxa"/>
            <w:vAlign w:val="center"/>
          </w:tcPr>
          <w:p w:rsidR="004F3E45" w:rsidRPr="00395191" w:rsidRDefault="004F3E45" w:rsidP="00C30B26">
            <w:pPr>
              <w:jc w:val="left"/>
            </w:pPr>
            <w:proofErr w:type="gramStart"/>
            <w:r w:rsidRPr="00395191">
              <w:t>Separation distance in the main lobe considering Extended Hata</w:t>
            </w:r>
            <w:r w:rsidR="00C30B26" w:rsidRPr="00395191">
              <w:t>.</w:t>
            </w:r>
            <w:proofErr w:type="gramEnd"/>
            <w:r w:rsidR="00C30B26" w:rsidRPr="00395191">
              <w:br/>
            </w:r>
            <w:r w:rsidRPr="00395191">
              <w:t>(Semi Urban)</w:t>
            </w:r>
            <w:r w:rsidR="00C30B26" w:rsidRPr="00395191">
              <w:br/>
            </w:r>
            <w:r w:rsidRPr="00395191">
              <w:t>Note 2</w:t>
            </w:r>
          </w:p>
        </w:tc>
        <w:tc>
          <w:tcPr>
            <w:tcW w:w="2127" w:type="dxa"/>
          </w:tcPr>
          <w:p w:rsidR="004F3E45" w:rsidRPr="00395191" w:rsidRDefault="004F3E45" w:rsidP="00B92B4E">
            <w:pPr>
              <w:jc w:val="left"/>
              <w:rPr>
                <w:rStyle w:val="ECCParagraph"/>
              </w:rPr>
            </w:pPr>
            <w:r w:rsidRPr="00395191">
              <w:t>3 km (0 dB), 2 km (6 dB), 1.6 km (10 dB), 1.1 km (15 dB), 0.33 km (34 dB)</w:t>
            </w:r>
          </w:p>
        </w:tc>
        <w:tc>
          <w:tcPr>
            <w:tcW w:w="2127" w:type="dxa"/>
          </w:tcPr>
          <w:p w:rsidR="004F3E45" w:rsidRPr="00395191" w:rsidRDefault="004F3E45" w:rsidP="00B92B4E">
            <w:pPr>
              <w:jc w:val="left"/>
              <w:rPr>
                <w:rStyle w:val="ECCParagraph"/>
              </w:rPr>
            </w:pPr>
            <w:r w:rsidRPr="00395191">
              <w:t>3.2 km (0 dB), 2.2 km (6 dB), 1.7 km (10 dB), 1.2 km (15 dB), 0.35 km (34 dB)</w:t>
            </w:r>
          </w:p>
        </w:tc>
        <w:tc>
          <w:tcPr>
            <w:tcW w:w="2127" w:type="dxa"/>
          </w:tcPr>
          <w:p w:rsidR="004F3E45" w:rsidRPr="00395191" w:rsidRDefault="004F3E45" w:rsidP="00B92B4E">
            <w:pPr>
              <w:jc w:val="left"/>
            </w:pPr>
            <w:r w:rsidRPr="00395191">
              <w:t>4 km (0 dB), 2,7 km (6 dB), 2,1 km (10 dB), 1,5 km (15 dB), 0.42 km (34 dB)</w:t>
            </w:r>
          </w:p>
        </w:tc>
      </w:tr>
    </w:tbl>
    <w:p w:rsidR="00C30B26" w:rsidRPr="00395191" w:rsidRDefault="00B94CD6" w:rsidP="007D4116">
      <w:pPr>
        <w:pStyle w:val="ECCTablenote"/>
      </w:pPr>
      <w:r w:rsidRPr="00395191">
        <w:t xml:space="preserve">Note 1: </w:t>
      </w:r>
      <w:r w:rsidR="00624E7D" w:rsidRPr="00395191">
        <w:t xml:space="preserve">A gain reduction relative to the peak of the main beam occurs </w:t>
      </w:r>
      <w:proofErr w:type="gramStart"/>
      <w:r w:rsidR="00624E7D" w:rsidRPr="00395191">
        <w:t>due to the fact that</w:t>
      </w:r>
      <w:proofErr w:type="gramEnd"/>
      <w:r w:rsidR="00624E7D" w:rsidRPr="00395191">
        <w:t xml:space="preserve"> the radio location antenna main beam does not point directly at the PMSE device.</w:t>
      </w:r>
      <w:r w:rsidR="00C30B26" w:rsidRPr="00395191">
        <w:t xml:space="preserve"> </w:t>
      </w:r>
      <w:r w:rsidR="00624E7D" w:rsidRPr="00395191">
        <w:t xml:space="preserve">The value of gain G = </w:t>
      </w:r>
      <w:proofErr w:type="spellStart"/>
      <w:r w:rsidR="00624E7D" w:rsidRPr="00395191">
        <w:t>Gmax</w:t>
      </w:r>
      <w:proofErr w:type="spellEnd"/>
      <w:r w:rsidR="00624E7D" w:rsidRPr="00395191">
        <w:t xml:space="preserve"> - 4 dB) is used in the calculations. It should be noted that Recommendation ITU-R M. 1800 </w:t>
      </w:r>
      <w:r w:rsidR="00624E7D" w:rsidRPr="00395191">
        <w:fldChar w:fldCharType="begin"/>
      </w:r>
      <w:r w:rsidR="00624E7D" w:rsidRPr="00395191">
        <w:instrText xml:space="preserve"> REF _Ref430003828 \r \h  \* MERGEFORMAT </w:instrText>
      </w:r>
      <w:r w:rsidR="00624E7D" w:rsidRPr="00395191">
        <w:fldChar w:fldCharType="separate"/>
      </w:r>
      <w:r w:rsidR="0053511F">
        <w:t>[17]</w:t>
      </w:r>
      <w:r w:rsidR="00624E7D" w:rsidRPr="00395191">
        <w:fldChar w:fldCharType="end"/>
      </w:r>
      <w:r w:rsidR="00624E7D" w:rsidRPr="00395191">
        <w:t xml:space="preserve"> considered a more favourable case of attenuation where the reduction of gain is about 13 dB.</w:t>
      </w:r>
    </w:p>
    <w:p w:rsidR="00CA30A6" w:rsidRPr="00395191" w:rsidRDefault="00CA30A6" w:rsidP="007D4116">
      <w:pPr>
        <w:pStyle w:val="ECCTablenote"/>
      </w:pPr>
      <w:r w:rsidRPr="00395191">
        <w:t xml:space="preserve">Note 2: </w:t>
      </w:r>
      <w:r w:rsidR="00B35CEE" w:rsidRPr="00395191">
        <w:t>A</w:t>
      </w:r>
      <w:r w:rsidRPr="00395191">
        <w:t xml:space="preserve">n antenna height of 10 m </w:t>
      </w:r>
      <w:proofErr w:type="gramStart"/>
      <w:r w:rsidRPr="00395191">
        <w:t>is considered</w:t>
      </w:r>
      <w:proofErr w:type="gramEnd"/>
      <w:r w:rsidRPr="00395191">
        <w:t xml:space="preserve"> (see Recommendation ITU-R M.1800</w:t>
      </w:r>
      <w:r w:rsidR="007D4116" w:rsidRPr="00395191">
        <w:t xml:space="preserve"> </w:t>
      </w:r>
      <w:r w:rsidR="007D4116" w:rsidRPr="00395191">
        <w:fldChar w:fldCharType="begin"/>
      </w:r>
      <w:r w:rsidR="007D4116" w:rsidRPr="00395191">
        <w:instrText xml:space="preserve"> REF _Ref430353787 \r \h </w:instrText>
      </w:r>
      <w:r w:rsidR="007D4116" w:rsidRPr="00395191">
        <w:fldChar w:fldCharType="separate"/>
      </w:r>
      <w:r w:rsidR="0053511F">
        <w:t>[17]</w:t>
      </w:r>
      <w:r w:rsidR="007D4116" w:rsidRPr="00395191">
        <w:fldChar w:fldCharType="end"/>
      </w:r>
      <w:r w:rsidRPr="00395191">
        <w:t>).</w:t>
      </w:r>
    </w:p>
    <w:p w:rsidR="00CA30A6" w:rsidRPr="00395191" w:rsidRDefault="00CA30A6" w:rsidP="00B92B4E">
      <w:pPr>
        <w:pStyle w:val="Caption"/>
        <w:keepNext/>
        <w:rPr>
          <w:lang w:val="en-GB"/>
        </w:rPr>
      </w:pPr>
      <w:r w:rsidRPr="00395191">
        <w:rPr>
          <w:lang w:val="en-GB"/>
        </w:rPr>
        <w:t xml:space="preserve">Table </w:t>
      </w:r>
      <w:r w:rsidRPr="00395191">
        <w:rPr>
          <w:lang w:val="en-GB"/>
        </w:rPr>
        <w:fldChar w:fldCharType="begin"/>
      </w:r>
      <w:r w:rsidRPr="00395191">
        <w:rPr>
          <w:lang w:val="en-GB"/>
        </w:rPr>
        <w:instrText xml:space="preserve"> SEQ Table \* ARABIC </w:instrText>
      </w:r>
      <w:r w:rsidRPr="00395191">
        <w:rPr>
          <w:lang w:val="en-GB"/>
        </w:rPr>
        <w:fldChar w:fldCharType="separate"/>
      </w:r>
      <w:r w:rsidR="0053511F">
        <w:rPr>
          <w:noProof/>
          <w:lang w:val="en-GB"/>
        </w:rPr>
        <w:t>17</w:t>
      </w:r>
      <w:r w:rsidRPr="00395191">
        <w:rPr>
          <w:lang w:val="en-GB"/>
        </w:rPr>
        <w:fldChar w:fldCharType="end"/>
      </w:r>
      <w:r w:rsidR="007A73B8" w:rsidRPr="00395191">
        <w:rPr>
          <w:lang w:val="en-GB"/>
        </w:rPr>
        <w:t xml:space="preserve">: </w:t>
      </w:r>
      <w:r w:rsidRPr="00395191">
        <w:rPr>
          <w:lang w:val="en-GB"/>
        </w:rPr>
        <w:t xml:space="preserve">Separation distances – </w:t>
      </w:r>
      <w:r w:rsidR="00394A4D" w:rsidRPr="00395191">
        <w:rPr>
          <w:lang w:val="en-GB"/>
        </w:rPr>
        <w:t xml:space="preserve">Audio </w:t>
      </w:r>
      <w:r w:rsidRPr="00395191">
        <w:rPr>
          <w:lang w:val="en-GB"/>
        </w:rPr>
        <w:t>PMSE interfering with Radiolocation system 10</w:t>
      </w:r>
    </w:p>
    <w:tbl>
      <w:tblPr>
        <w:tblW w:w="9891"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510"/>
        <w:gridCol w:w="2127"/>
        <w:gridCol w:w="2127"/>
        <w:gridCol w:w="2127"/>
      </w:tblGrid>
      <w:tr w:rsidR="00CA30A6" w:rsidRPr="00395191" w:rsidTr="009121D2">
        <w:trPr>
          <w:tblHeader/>
          <w:jc w:val="center"/>
        </w:trPr>
        <w:tc>
          <w:tcPr>
            <w:tcW w:w="3510" w:type="dxa"/>
            <w:tcBorders>
              <w:right w:val="single" w:sz="8" w:space="0" w:color="FFFFFF"/>
            </w:tcBorders>
            <w:shd w:val="clear" w:color="auto" w:fill="D2232A"/>
            <w:vAlign w:val="center"/>
          </w:tcPr>
          <w:p w:rsidR="00CA30A6" w:rsidRPr="00395191" w:rsidRDefault="00CA30A6" w:rsidP="00B92B4E">
            <w:pPr>
              <w:pStyle w:val="ECCTableHeaderwhitefont"/>
              <w:keepNext/>
            </w:pPr>
            <w:r w:rsidRPr="00395191">
              <w:t xml:space="preserve">Parameter </w:t>
            </w:r>
          </w:p>
        </w:tc>
        <w:tc>
          <w:tcPr>
            <w:tcW w:w="2127" w:type="dxa"/>
            <w:tcBorders>
              <w:left w:val="single" w:sz="8" w:space="0" w:color="FFFFFF"/>
            </w:tcBorders>
            <w:shd w:val="clear" w:color="auto" w:fill="D2232A"/>
            <w:vAlign w:val="center"/>
          </w:tcPr>
          <w:p w:rsidR="00CA30A6" w:rsidRPr="00395191" w:rsidRDefault="00CA30A6" w:rsidP="00B92B4E">
            <w:pPr>
              <w:pStyle w:val="ECCTableHeaderwhitefont"/>
              <w:keepNext/>
            </w:pPr>
            <w:r w:rsidRPr="00395191">
              <w:t>Body worn</w:t>
            </w:r>
          </w:p>
        </w:tc>
        <w:tc>
          <w:tcPr>
            <w:tcW w:w="2127" w:type="dxa"/>
            <w:tcBorders>
              <w:left w:val="single" w:sz="8" w:space="0" w:color="FFFFFF"/>
            </w:tcBorders>
            <w:shd w:val="clear" w:color="auto" w:fill="D2232A"/>
            <w:vAlign w:val="center"/>
          </w:tcPr>
          <w:p w:rsidR="00CA30A6" w:rsidRPr="00395191" w:rsidRDefault="00CA30A6" w:rsidP="00B92B4E">
            <w:pPr>
              <w:pStyle w:val="ECCTableHeaderwhitefont"/>
              <w:keepNext/>
            </w:pPr>
            <w:r w:rsidRPr="00395191">
              <w:t>Handheld</w:t>
            </w:r>
          </w:p>
        </w:tc>
        <w:tc>
          <w:tcPr>
            <w:tcW w:w="2127" w:type="dxa"/>
            <w:tcBorders>
              <w:left w:val="single" w:sz="8" w:space="0" w:color="FFFFFF"/>
            </w:tcBorders>
            <w:shd w:val="clear" w:color="auto" w:fill="D2232A"/>
          </w:tcPr>
          <w:p w:rsidR="00CA30A6" w:rsidRPr="00395191" w:rsidRDefault="00CA30A6" w:rsidP="00B92B4E">
            <w:pPr>
              <w:pStyle w:val="ECCTableHeaderwhitefont"/>
              <w:keepNext/>
            </w:pPr>
            <w:r w:rsidRPr="00395191">
              <w:t>IEM</w:t>
            </w:r>
          </w:p>
        </w:tc>
      </w:tr>
      <w:tr w:rsidR="00CA30A6" w:rsidRPr="00395191" w:rsidTr="009121D2">
        <w:trPr>
          <w:jc w:val="center"/>
        </w:trPr>
        <w:tc>
          <w:tcPr>
            <w:tcW w:w="3510" w:type="dxa"/>
            <w:vAlign w:val="center"/>
          </w:tcPr>
          <w:p w:rsidR="00CA30A6" w:rsidRPr="00395191" w:rsidRDefault="00CA30A6" w:rsidP="00B92B4E">
            <w:pPr>
              <w:jc w:val="left"/>
            </w:pPr>
            <w:r w:rsidRPr="00395191">
              <w:t>e.i.r.p</w:t>
            </w:r>
          </w:p>
        </w:tc>
        <w:tc>
          <w:tcPr>
            <w:tcW w:w="2127" w:type="dxa"/>
            <w:vAlign w:val="center"/>
          </w:tcPr>
          <w:p w:rsidR="00CA30A6" w:rsidRPr="00395191" w:rsidRDefault="00CA30A6" w:rsidP="00B92B4E">
            <w:pPr>
              <w:jc w:val="left"/>
            </w:pPr>
            <w:r w:rsidRPr="00395191">
              <w:t>17 dBm</w:t>
            </w:r>
          </w:p>
        </w:tc>
        <w:tc>
          <w:tcPr>
            <w:tcW w:w="2127" w:type="dxa"/>
            <w:vAlign w:val="center"/>
          </w:tcPr>
          <w:p w:rsidR="00CA30A6" w:rsidRPr="00395191" w:rsidRDefault="00CA30A6" w:rsidP="00B92B4E">
            <w:pPr>
              <w:jc w:val="left"/>
            </w:pPr>
            <w:r w:rsidRPr="00395191">
              <w:t>13 dBm</w:t>
            </w:r>
          </w:p>
        </w:tc>
        <w:tc>
          <w:tcPr>
            <w:tcW w:w="2127" w:type="dxa"/>
            <w:vAlign w:val="center"/>
          </w:tcPr>
          <w:p w:rsidR="00CA30A6" w:rsidRPr="00395191" w:rsidRDefault="004F3E45" w:rsidP="00B92B4E">
            <w:pPr>
              <w:jc w:val="left"/>
            </w:pPr>
            <w:r w:rsidRPr="00395191">
              <w:t>9</w:t>
            </w:r>
            <w:r w:rsidR="00CA30A6" w:rsidRPr="00395191">
              <w:t xml:space="preserve"> dBm</w:t>
            </w:r>
          </w:p>
        </w:tc>
      </w:tr>
      <w:tr w:rsidR="00CA30A6" w:rsidRPr="00395191" w:rsidTr="009121D2">
        <w:trPr>
          <w:jc w:val="center"/>
        </w:trPr>
        <w:tc>
          <w:tcPr>
            <w:tcW w:w="3510" w:type="dxa"/>
            <w:vAlign w:val="center"/>
          </w:tcPr>
          <w:p w:rsidR="00CA30A6" w:rsidRPr="00395191" w:rsidRDefault="00CA30A6" w:rsidP="00B92B4E">
            <w:pPr>
              <w:jc w:val="left"/>
            </w:pPr>
            <w:r w:rsidRPr="00395191">
              <w:t>Body loss</w:t>
            </w:r>
          </w:p>
        </w:tc>
        <w:tc>
          <w:tcPr>
            <w:tcW w:w="2127" w:type="dxa"/>
            <w:vAlign w:val="center"/>
          </w:tcPr>
          <w:p w:rsidR="00CA30A6" w:rsidRPr="00395191" w:rsidRDefault="00CA30A6" w:rsidP="00B92B4E">
            <w:pPr>
              <w:jc w:val="left"/>
            </w:pPr>
            <w:r w:rsidRPr="00395191">
              <w:t>11 dB</w:t>
            </w:r>
          </w:p>
        </w:tc>
        <w:tc>
          <w:tcPr>
            <w:tcW w:w="2127" w:type="dxa"/>
            <w:vAlign w:val="center"/>
          </w:tcPr>
          <w:p w:rsidR="00CA30A6" w:rsidRPr="00395191" w:rsidRDefault="00CA30A6" w:rsidP="00B92B4E">
            <w:pPr>
              <w:jc w:val="left"/>
            </w:pPr>
            <w:r w:rsidRPr="00395191">
              <w:t>6 dB</w:t>
            </w:r>
          </w:p>
        </w:tc>
        <w:tc>
          <w:tcPr>
            <w:tcW w:w="2127" w:type="dxa"/>
            <w:vAlign w:val="center"/>
          </w:tcPr>
          <w:p w:rsidR="00CA30A6" w:rsidRPr="00395191" w:rsidRDefault="00CA30A6" w:rsidP="00B92B4E">
            <w:pPr>
              <w:jc w:val="left"/>
            </w:pPr>
            <w:r w:rsidRPr="00395191">
              <w:t>0 dB</w:t>
            </w:r>
          </w:p>
        </w:tc>
      </w:tr>
      <w:tr w:rsidR="00CA30A6" w:rsidRPr="00395191" w:rsidTr="009121D2">
        <w:trPr>
          <w:jc w:val="center"/>
        </w:trPr>
        <w:tc>
          <w:tcPr>
            <w:tcW w:w="3510" w:type="dxa"/>
            <w:vAlign w:val="center"/>
          </w:tcPr>
          <w:p w:rsidR="00CA30A6" w:rsidRPr="00395191" w:rsidRDefault="00CA30A6" w:rsidP="00B92B4E">
            <w:pPr>
              <w:jc w:val="left"/>
            </w:pPr>
            <w:r w:rsidRPr="00395191">
              <w:t xml:space="preserve">Wall loss </w:t>
            </w:r>
          </w:p>
        </w:tc>
        <w:tc>
          <w:tcPr>
            <w:tcW w:w="2127" w:type="dxa"/>
            <w:vAlign w:val="center"/>
          </w:tcPr>
          <w:p w:rsidR="00CA30A6" w:rsidRPr="00395191" w:rsidRDefault="00CA30A6" w:rsidP="00B92B4E">
            <w:pPr>
              <w:jc w:val="left"/>
            </w:pPr>
            <w:r w:rsidRPr="00395191">
              <w:t>0 dB - 6 dB – 10 dB -15 dB – 34 dB</w:t>
            </w:r>
          </w:p>
        </w:tc>
        <w:tc>
          <w:tcPr>
            <w:tcW w:w="2127" w:type="dxa"/>
            <w:vAlign w:val="center"/>
          </w:tcPr>
          <w:p w:rsidR="00CA30A6" w:rsidRPr="00395191" w:rsidRDefault="00CA30A6" w:rsidP="00B92B4E">
            <w:pPr>
              <w:jc w:val="left"/>
            </w:pPr>
            <w:r w:rsidRPr="00395191">
              <w:t>0 dB - 6 dB – 10 dB -15 dB – 34 dB</w:t>
            </w:r>
          </w:p>
        </w:tc>
        <w:tc>
          <w:tcPr>
            <w:tcW w:w="2127" w:type="dxa"/>
            <w:vAlign w:val="center"/>
          </w:tcPr>
          <w:p w:rsidR="00CA30A6" w:rsidRPr="00395191" w:rsidRDefault="00CA30A6" w:rsidP="00B92B4E">
            <w:pPr>
              <w:jc w:val="left"/>
            </w:pPr>
            <w:r w:rsidRPr="00395191">
              <w:t>0 dB - 6 dB – 10 dB -15 dB – 34 dB</w:t>
            </w:r>
          </w:p>
        </w:tc>
      </w:tr>
      <w:tr w:rsidR="00CA30A6" w:rsidRPr="00395191" w:rsidTr="009121D2">
        <w:trPr>
          <w:jc w:val="center"/>
        </w:trPr>
        <w:tc>
          <w:tcPr>
            <w:tcW w:w="3510" w:type="dxa"/>
            <w:vAlign w:val="center"/>
          </w:tcPr>
          <w:p w:rsidR="00CA30A6" w:rsidRPr="00395191" w:rsidRDefault="00CA30A6" w:rsidP="00B92B4E">
            <w:pPr>
              <w:jc w:val="left"/>
            </w:pPr>
            <w:r w:rsidRPr="00395191">
              <w:t>Receiver noise level</w:t>
            </w:r>
          </w:p>
        </w:tc>
        <w:tc>
          <w:tcPr>
            <w:tcW w:w="2127" w:type="dxa"/>
            <w:vAlign w:val="center"/>
          </w:tcPr>
          <w:p w:rsidR="00CA30A6" w:rsidRPr="00395191" w:rsidRDefault="00CA30A6" w:rsidP="00B92B4E">
            <w:pPr>
              <w:jc w:val="left"/>
            </w:pPr>
            <w:r w:rsidRPr="00395191">
              <w:t>-107</w:t>
            </w:r>
            <w:r w:rsidR="00B35CEE" w:rsidRPr="00395191">
              <w:t>.</w:t>
            </w:r>
            <w:r w:rsidRPr="00395191">
              <w:t>8 dBm</w:t>
            </w:r>
          </w:p>
        </w:tc>
        <w:tc>
          <w:tcPr>
            <w:tcW w:w="2127" w:type="dxa"/>
          </w:tcPr>
          <w:p w:rsidR="00CA30A6" w:rsidRPr="00395191" w:rsidRDefault="00CA30A6" w:rsidP="00B92B4E">
            <w:pPr>
              <w:jc w:val="left"/>
            </w:pPr>
            <w:r w:rsidRPr="00395191">
              <w:t>-107</w:t>
            </w:r>
            <w:r w:rsidR="00B35CEE" w:rsidRPr="00395191">
              <w:t>.</w:t>
            </w:r>
            <w:r w:rsidRPr="00395191">
              <w:t>8 dBm</w:t>
            </w:r>
          </w:p>
        </w:tc>
        <w:tc>
          <w:tcPr>
            <w:tcW w:w="2127" w:type="dxa"/>
          </w:tcPr>
          <w:p w:rsidR="00CA30A6" w:rsidRPr="00395191" w:rsidRDefault="00CA30A6" w:rsidP="00B92B4E">
            <w:pPr>
              <w:jc w:val="left"/>
            </w:pPr>
            <w:r w:rsidRPr="00395191">
              <w:t>-107</w:t>
            </w:r>
            <w:r w:rsidR="00B35CEE" w:rsidRPr="00395191">
              <w:t>.</w:t>
            </w:r>
            <w:r w:rsidRPr="00395191">
              <w:t>8 dBm</w:t>
            </w:r>
          </w:p>
        </w:tc>
      </w:tr>
      <w:tr w:rsidR="00CA30A6" w:rsidRPr="00395191" w:rsidTr="009121D2">
        <w:trPr>
          <w:jc w:val="center"/>
        </w:trPr>
        <w:tc>
          <w:tcPr>
            <w:tcW w:w="3510" w:type="dxa"/>
            <w:vAlign w:val="center"/>
          </w:tcPr>
          <w:p w:rsidR="00CA30A6" w:rsidRPr="00395191" w:rsidRDefault="00CA30A6" w:rsidP="00B92B4E">
            <w:pPr>
              <w:jc w:val="left"/>
            </w:pPr>
            <w:r w:rsidRPr="00395191">
              <w:t>Target Interference to Noise Ratio</w:t>
            </w:r>
          </w:p>
        </w:tc>
        <w:tc>
          <w:tcPr>
            <w:tcW w:w="2127" w:type="dxa"/>
            <w:vAlign w:val="center"/>
          </w:tcPr>
          <w:p w:rsidR="00CA30A6" w:rsidRPr="00395191" w:rsidRDefault="00CA30A6" w:rsidP="00B92B4E">
            <w:pPr>
              <w:jc w:val="left"/>
            </w:pPr>
            <w:r w:rsidRPr="00395191">
              <w:t>-6 dB</w:t>
            </w:r>
          </w:p>
        </w:tc>
        <w:tc>
          <w:tcPr>
            <w:tcW w:w="2127" w:type="dxa"/>
          </w:tcPr>
          <w:p w:rsidR="00CA30A6" w:rsidRPr="00395191" w:rsidRDefault="00CA30A6" w:rsidP="00B92B4E">
            <w:pPr>
              <w:jc w:val="left"/>
            </w:pPr>
            <w:r w:rsidRPr="00395191">
              <w:t>-6 dB</w:t>
            </w:r>
          </w:p>
        </w:tc>
        <w:tc>
          <w:tcPr>
            <w:tcW w:w="2127" w:type="dxa"/>
          </w:tcPr>
          <w:p w:rsidR="00CA30A6" w:rsidRPr="00395191" w:rsidRDefault="00CA30A6" w:rsidP="00B92B4E">
            <w:pPr>
              <w:jc w:val="left"/>
            </w:pPr>
            <w:r w:rsidRPr="00395191">
              <w:t>-6 dB</w:t>
            </w:r>
          </w:p>
        </w:tc>
      </w:tr>
      <w:tr w:rsidR="00CA30A6" w:rsidRPr="00395191" w:rsidTr="009121D2">
        <w:trPr>
          <w:jc w:val="center"/>
        </w:trPr>
        <w:tc>
          <w:tcPr>
            <w:tcW w:w="3510" w:type="dxa"/>
            <w:vAlign w:val="center"/>
          </w:tcPr>
          <w:p w:rsidR="00CA30A6" w:rsidRPr="00395191" w:rsidRDefault="00CA30A6" w:rsidP="00B92B4E">
            <w:pPr>
              <w:jc w:val="left"/>
            </w:pPr>
            <w:r w:rsidRPr="00395191">
              <w:t>Interference level</w:t>
            </w:r>
          </w:p>
        </w:tc>
        <w:tc>
          <w:tcPr>
            <w:tcW w:w="2127" w:type="dxa"/>
            <w:vAlign w:val="center"/>
          </w:tcPr>
          <w:p w:rsidR="00CA30A6" w:rsidRPr="00395191" w:rsidRDefault="00CA30A6" w:rsidP="00B92B4E">
            <w:pPr>
              <w:jc w:val="left"/>
            </w:pPr>
            <w:r w:rsidRPr="00395191">
              <w:t>-113</w:t>
            </w:r>
            <w:r w:rsidR="00B35CEE" w:rsidRPr="00395191">
              <w:t>.</w:t>
            </w:r>
            <w:r w:rsidRPr="00395191">
              <w:t>8 dBm</w:t>
            </w:r>
          </w:p>
        </w:tc>
        <w:tc>
          <w:tcPr>
            <w:tcW w:w="2127" w:type="dxa"/>
          </w:tcPr>
          <w:p w:rsidR="00CA30A6" w:rsidRPr="00395191" w:rsidRDefault="00CA30A6" w:rsidP="00B92B4E">
            <w:pPr>
              <w:jc w:val="left"/>
            </w:pPr>
            <w:r w:rsidRPr="00395191">
              <w:t>-107</w:t>
            </w:r>
            <w:r w:rsidR="00B35CEE" w:rsidRPr="00395191">
              <w:t>.</w:t>
            </w:r>
            <w:r w:rsidRPr="00395191">
              <w:t>8 dBm</w:t>
            </w:r>
          </w:p>
        </w:tc>
        <w:tc>
          <w:tcPr>
            <w:tcW w:w="2127" w:type="dxa"/>
          </w:tcPr>
          <w:p w:rsidR="00CA30A6" w:rsidRPr="00395191" w:rsidRDefault="00CA30A6" w:rsidP="00B92B4E">
            <w:pPr>
              <w:jc w:val="left"/>
            </w:pPr>
            <w:r w:rsidRPr="00395191">
              <w:t>-107</w:t>
            </w:r>
            <w:r w:rsidR="00B35CEE" w:rsidRPr="00395191">
              <w:t>.</w:t>
            </w:r>
            <w:r w:rsidRPr="00395191">
              <w:t>8 dBm</w:t>
            </w:r>
          </w:p>
        </w:tc>
      </w:tr>
      <w:tr w:rsidR="00CA30A6" w:rsidRPr="00395191" w:rsidTr="00B35CEE">
        <w:trPr>
          <w:jc w:val="center"/>
        </w:trPr>
        <w:tc>
          <w:tcPr>
            <w:tcW w:w="3510" w:type="dxa"/>
            <w:vAlign w:val="center"/>
          </w:tcPr>
          <w:p w:rsidR="00CA30A6" w:rsidRPr="00395191" w:rsidRDefault="00CA30A6" w:rsidP="00B92B4E">
            <w:pPr>
              <w:jc w:val="left"/>
            </w:pPr>
            <w:r w:rsidRPr="00395191">
              <w:t xml:space="preserve">Antenna </w:t>
            </w:r>
          </w:p>
        </w:tc>
        <w:tc>
          <w:tcPr>
            <w:tcW w:w="2127" w:type="dxa"/>
            <w:vAlign w:val="center"/>
          </w:tcPr>
          <w:p w:rsidR="00CA30A6" w:rsidRPr="00395191" w:rsidRDefault="00CA30A6" w:rsidP="00B92B4E">
            <w:pPr>
              <w:jc w:val="left"/>
            </w:pPr>
            <w:proofErr w:type="spellStart"/>
            <w:r w:rsidRPr="00395191">
              <w:t>G</w:t>
            </w:r>
            <w:r w:rsidRPr="00395191">
              <w:rPr>
                <w:rStyle w:val="ECCHLsubscript"/>
              </w:rPr>
              <w:t>max</w:t>
            </w:r>
            <w:proofErr w:type="spellEnd"/>
            <w:r w:rsidRPr="00395191">
              <w:rPr>
                <w:rStyle w:val="ECCHLsubscript"/>
              </w:rPr>
              <w:t xml:space="preserve"> </w:t>
            </w:r>
            <w:r w:rsidRPr="00395191">
              <w:t>= 35 dBi</w:t>
            </w:r>
          </w:p>
        </w:tc>
        <w:tc>
          <w:tcPr>
            <w:tcW w:w="2127" w:type="dxa"/>
          </w:tcPr>
          <w:p w:rsidR="00CA30A6" w:rsidRPr="00395191" w:rsidRDefault="00CA30A6" w:rsidP="00B92B4E">
            <w:pPr>
              <w:jc w:val="left"/>
            </w:pPr>
            <w:proofErr w:type="spellStart"/>
            <w:r w:rsidRPr="00395191">
              <w:t>G</w:t>
            </w:r>
            <w:r w:rsidRPr="00395191">
              <w:rPr>
                <w:rStyle w:val="ECCHLsubscript"/>
              </w:rPr>
              <w:t>max</w:t>
            </w:r>
            <w:proofErr w:type="spellEnd"/>
            <w:r w:rsidRPr="00395191">
              <w:rPr>
                <w:rStyle w:val="ECCHLsubscript"/>
              </w:rPr>
              <w:t xml:space="preserve"> </w:t>
            </w:r>
            <w:r w:rsidRPr="00395191">
              <w:t>= 35 dBi</w:t>
            </w:r>
          </w:p>
        </w:tc>
        <w:tc>
          <w:tcPr>
            <w:tcW w:w="2127" w:type="dxa"/>
          </w:tcPr>
          <w:p w:rsidR="00CA30A6" w:rsidRPr="00395191" w:rsidRDefault="00CA30A6" w:rsidP="00B92B4E">
            <w:pPr>
              <w:jc w:val="left"/>
            </w:pPr>
            <w:proofErr w:type="spellStart"/>
            <w:r w:rsidRPr="00395191">
              <w:t>G</w:t>
            </w:r>
            <w:r w:rsidRPr="00395191">
              <w:rPr>
                <w:rStyle w:val="ECCHLsubscript"/>
              </w:rPr>
              <w:t>max</w:t>
            </w:r>
            <w:proofErr w:type="spellEnd"/>
            <w:r w:rsidRPr="00395191">
              <w:rPr>
                <w:rStyle w:val="ECCHLsubscript"/>
              </w:rPr>
              <w:t xml:space="preserve"> </w:t>
            </w:r>
            <w:r w:rsidRPr="00395191">
              <w:t>= 35 dBi</w:t>
            </w:r>
          </w:p>
        </w:tc>
      </w:tr>
      <w:tr w:rsidR="00CA30A6" w:rsidRPr="00395191" w:rsidTr="009121D2">
        <w:trPr>
          <w:jc w:val="center"/>
        </w:trPr>
        <w:tc>
          <w:tcPr>
            <w:tcW w:w="3510" w:type="dxa"/>
            <w:vAlign w:val="center"/>
          </w:tcPr>
          <w:p w:rsidR="00CA30A6" w:rsidRPr="00395191" w:rsidRDefault="00624E7D" w:rsidP="00B92B4E">
            <w:pPr>
              <w:jc w:val="left"/>
            </w:pPr>
            <w:r w:rsidRPr="00395191">
              <w:t>Gain reduction</w:t>
            </w:r>
            <w:r w:rsidR="00CA30A6" w:rsidRPr="00395191">
              <w:t xml:space="preserve"> (see Note 1)</w:t>
            </w:r>
          </w:p>
        </w:tc>
        <w:tc>
          <w:tcPr>
            <w:tcW w:w="2127" w:type="dxa"/>
            <w:vAlign w:val="center"/>
          </w:tcPr>
          <w:p w:rsidR="00CA30A6" w:rsidRPr="00395191" w:rsidDel="00B07AC3" w:rsidRDefault="00CA30A6" w:rsidP="00B92B4E">
            <w:pPr>
              <w:jc w:val="left"/>
            </w:pPr>
            <w:r w:rsidRPr="00395191">
              <w:t>4 dB</w:t>
            </w:r>
          </w:p>
        </w:tc>
        <w:tc>
          <w:tcPr>
            <w:tcW w:w="2127" w:type="dxa"/>
            <w:vAlign w:val="center"/>
          </w:tcPr>
          <w:p w:rsidR="00CA30A6" w:rsidRPr="00395191" w:rsidRDefault="00CA30A6" w:rsidP="00B92B4E">
            <w:pPr>
              <w:jc w:val="left"/>
            </w:pPr>
            <w:r w:rsidRPr="00395191">
              <w:t>4 dB</w:t>
            </w:r>
          </w:p>
        </w:tc>
        <w:tc>
          <w:tcPr>
            <w:tcW w:w="2127" w:type="dxa"/>
          </w:tcPr>
          <w:p w:rsidR="00CA30A6" w:rsidRPr="00395191" w:rsidDel="00B07AC3" w:rsidRDefault="00CA30A6" w:rsidP="00B92B4E">
            <w:pPr>
              <w:jc w:val="left"/>
            </w:pPr>
            <w:r w:rsidRPr="00395191">
              <w:t>4 dB</w:t>
            </w:r>
          </w:p>
        </w:tc>
      </w:tr>
      <w:tr w:rsidR="00CA30A6" w:rsidRPr="00395191" w:rsidTr="009121D2">
        <w:trPr>
          <w:jc w:val="center"/>
        </w:trPr>
        <w:tc>
          <w:tcPr>
            <w:tcW w:w="3510" w:type="dxa"/>
          </w:tcPr>
          <w:p w:rsidR="00CA30A6" w:rsidRPr="00395191" w:rsidRDefault="00CA30A6" w:rsidP="00B92B4E">
            <w:pPr>
              <w:jc w:val="left"/>
            </w:pPr>
            <w:r w:rsidRPr="00395191">
              <w:t xml:space="preserve">Cross </w:t>
            </w:r>
            <w:r w:rsidR="00766D3E" w:rsidRPr="00395191">
              <w:t>polarisation</w:t>
            </w:r>
            <w:r w:rsidRPr="00395191">
              <w:t xml:space="preserve"> attenuation</w:t>
            </w:r>
          </w:p>
        </w:tc>
        <w:tc>
          <w:tcPr>
            <w:tcW w:w="2127" w:type="dxa"/>
          </w:tcPr>
          <w:p w:rsidR="00CA30A6" w:rsidRPr="00395191" w:rsidRDefault="00CA30A6" w:rsidP="00B92B4E">
            <w:pPr>
              <w:jc w:val="left"/>
            </w:pPr>
            <w:r w:rsidRPr="00395191">
              <w:t>0 dB</w:t>
            </w:r>
          </w:p>
        </w:tc>
        <w:tc>
          <w:tcPr>
            <w:tcW w:w="2127" w:type="dxa"/>
          </w:tcPr>
          <w:p w:rsidR="00CA30A6" w:rsidRPr="00395191" w:rsidRDefault="00CA30A6" w:rsidP="00B92B4E">
            <w:pPr>
              <w:jc w:val="left"/>
            </w:pPr>
            <w:r w:rsidRPr="00395191">
              <w:t>0 dB</w:t>
            </w:r>
          </w:p>
        </w:tc>
        <w:tc>
          <w:tcPr>
            <w:tcW w:w="2127" w:type="dxa"/>
          </w:tcPr>
          <w:p w:rsidR="00CA30A6" w:rsidRPr="00395191" w:rsidRDefault="00CA30A6" w:rsidP="00B92B4E">
            <w:pPr>
              <w:jc w:val="left"/>
            </w:pPr>
            <w:r w:rsidRPr="00395191">
              <w:t>0 dB</w:t>
            </w:r>
          </w:p>
        </w:tc>
      </w:tr>
      <w:tr w:rsidR="004F3E45" w:rsidRPr="00395191" w:rsidTr="009121D2">
        <w:trPr>
          <w:jc w:val="center"/>
        </w:trPr>
        <w:tc>
          <w:tcPr>
            <w:tcW w:w="3510" w:type="dxa"/>
            <w:vAlign w:val="center"/>
          </w:tcPr>
          <w:p w:rsidR="004F3E45" w:rsidRPr="00395191" w:rsidRDefault="004F3E45" w:rsidP="00B92B4E">
            <w:pPr>
              <w:jc w:val="left"/>
            </w:pPr>
            <w:r w:rsidRPr="00395191">
              <w:t>Path loss to meet the protection criterion</w:t>
            </w:r>
          </w:p>
        </w:tc>
        <w:tc>
          <w:tcPr>
            <w:tcW w:w="2127" w:type="dxa"/>
          </w:tcPr>
          <w:p w:rsidR="004F3E45" w:rsidRPr="00395191" w:rsidRDefault="004F3E45" w:rsidP="00B92B4E">
            <w:pPr>
              <w:jc w:val="left"/>
            </w:pPr>
            <w:r w:rsidRPr="00395191">
              <w:t>150.8 dB, 144.8 dB, 140.8 dB, 135.8 dB, 116.8 dB</w:t>
            </w:r>
          </w:p>
        </w:tc>
        <w:tc>
          <w:tcPr>
            <w:tcW w:w="2127" w:type="dxa"/>
          </w:tcPr>
          <w:p w:rsidR="004F3E45" w:rsidRPr="00395191" w:rsidRDefault="004F3E45" w:rsidP="00B92B4E">
            <w:pPr>
              <w:jc w:val="left"/>
            </w:pPr>
            <w:r w:rsidRPr="00395191">
              <w:t>151.8 dB, 145.8 dB, 141.8 dB, 136.8 dB, 117.8 dB</w:t>
            </w:r>
          </w:p>
        </w:tc>
        <w:tc>
          <w:tcPr>
            <w:tcW w:w="2127" w:type="dxa"/>
          </w:tcPr>
          <w:p w:rsidR="004F3E45" w:rsidRPr="00395191" w:rsidRDefault="004F3E45" w:rsidP="00B92B4E">
            <w:pPr>
              <w:jc w:val="left"/>
            </w:pPr>
            <w:r w:rsidRPr="00395191">
              <w:t>153.8 dB, 147.8 dB, 143.8 dB, 138.8 dB, 119.8 dB</w:t>
            </w:r>
          </w:p>
        </w:tc>
      </w:tr>
      <w:tr w:rsidR="004F3E45" w:rsidRPr="00AE00E6" w:rsidTr="009121D2">
        <w:trPr>
          <w:jc w:val="center"/>
        </w:trPr>
        <w:tc>
          <w:tcPr>
            <w:tcW w:w="3510" w:type="dxa"/>
            <w:vAlign w:val="center"/>
          </w:tcPr>
          <w:p w:rsidR="004F3E45" w:rsidRPr="00395191" w:rsidRDefault="004F3E45" w:rsidP="00C30B26">
            <w:pPr>
              <w:jc w:val="left"/>
            </w:pPr>
            <w:proofErr w:type="gramStart"/>
            <w:r w:rsidRPr="00395191">
              <w:t xml:space="preserve">Separation distance in the main lobe considering Extended Hata </w:t>
            </w:r>
            <w:r w:rsidR="00C30B26" w:rsidRPr="00395191">
              <w:br/>
            </w:r>
            <w:r w:rsidRPr="00395191">
              <w:t>(Rural)</w:t>
            </w:r>
            <w:r w:rsidR="00C30B26" w:rsidRPr="00395191">
              <w:t>.</w:t>
            </w:r>
            <w:proofErr w:type="gramEnd"/>
            <w:r w:rsidR="00C30B26" w:rsidRPr="00395191">
              <w:br/>
            </w:r>
            <w:r w:rsidRPr="00395191">
              <w:t>Note 2</w:t>
            </w:r>
          </w:p>
        </w:tc>
        <w:tc>
          <w:tcPr>
            <w:tcW w:w="2127" w:type="dxa"/>
          </w:tcPr>
          <w:p w:rsidR="004F3E45" w:rsidRPr="0053511F" w:rsidRDefault="004F3E45" w:rsidP="00B92B4E">
            <w:pPr>
              <w:jc w:val="left"/>
              <w:rPr>
                <w:rStyle w:val="ECCParagraph"/>
                <w:lang w:val="da-DK"/>
              </w:rPr>
            </w:pPr>
            <w:r w:rsidRPr="0053511F">
              <w:rPr>
                <w:lang w:val="da-DK"/>
              </w:rPr>
              <w:t>14 km (0 dB), 9.5 km (6 dB), 7.3 km (10 dB), 5.3 km (15 dB), 1.5 (34 dB)</w:t>
            </w:r>
          </w:p>
        </w:tc>
        <w:tc>
          <w:tcPr>
            <w:tcW w:w="2127" w:type="dxa"/>
          </w:tcPr>
          <w:p w:rsidR="004F3E45" w:rsidRPr="0053511F" w:rsidRDefault="004F3E45" w:rsidP="00B92B4E">
            <w:pPr>
              <w:jc w:val="left"/>
              <w:rPr>
                <w:rStyle w:val="ECCParagraph"/>
                <w:lang w:val="da-DK"/>
              </w:rPr>
            </w:pPr>
            <w:r w:rsidRPr="0053511F">
              <w:rPr>
                <w:lang w:val="da-DK"/>
              </w:rPr>
              <w:t>14.9 km (0 dB), 10.1 km (6 dB), 7.8 km (10 dB), 5.6 km (15 dB), 1.6 km (34 dB)</w:t>
            </w:r>
          </w:p>
        </w:tc>
        <w:tc>
          <w:tcPr>
            <w:tcW w:w="2127" w:type="dxa"/>
          </w:tcPr>
          <w:p w:rsidR="004F3E45" w:rsidRPr="0053511F" w:rsidRDefault="004F3E45" w:rsidP="00B92B4E">
            <w:pPr>
              <w:jc w:val="left"/>
              <w:rPr>
                <w:lang w:val="da-DK"/>
              </w:rPr>
            </w:pPr>
            <w:r w:rsidRPr="0053511F">
              <w:rPr>
                <w:lang w:val="da-DK"/>
              </w:rPr>
              <w:t>19 km (0 dB), 12,5 km (6 dB), 9,7 km (10 dB), 6,7 km (15 dB), 2 km (34 dB)</w:t>
            </w:r>
          </w:p>
        </w:tc>
      </w:tr>
      <w:tr w:rsidR="004F3E45" w:rsidRPr="00395191" w:rsidTr="00B35CEE">
        <w:trPr>
          <w:jc w:val="center"/>
        </w:trPr>
        <w:tc>
          <w:tcPr>
            <w:tcW w:w="3510" w:type="dxa"/>
            <w:vAlign w:val="center"/>
          </w:tcPr>
          <w:p w:rsidR="004F3E45" w:rsidRPr="00395191" w:rsidRDefault="004F3E45" w:rsidP="00C30B26">
            <w:pPr>
              <w:jc w:val="left"/>
            </w:pPr>
            <w:proofErr w:type="gramStart"/>
            <w:r w:rsidRPr="00395191">
              <w:lastRenderedPageBreak/>
              <w:t xml:space="preserve">Separation distance in the main lobe considering Extended Hata </w:t>
            </w:r>
            <w:r w:rsidR="00C30B26" w:rsidRPr="00395191">
              <w:br/>
            </w:r>
            <w:r w:rsidRPr="00395191">
              <w:t>(Semi Urban)</w:t>
            </w:r>
            <w:r w:rsidR="00C30B26" w:rsidRPr="00395191">
              <w:t>.</w:t>
            </w:r>
            <w:proofErr w:type="gramEnd"/>
            <w:r w:rsidR="00C30B26" w:rsidRPr="00395191">
              <w:br/>
            </w:r>
            <w:r w:rsidRPr="00395191">
              <w:t>Note 2</w:t>
            </w:r>
          </w:p>
        </w:tc>
        <w:tc>
          <w:tcPr>
            <w:tcW w:w="2127" w:type="dxa"/>
            <w:vAlign w:val="bottom"/>
          </w:tcPr>
          <w:p w:rsidR="004F3E45" w:rsidRPr="00395191" w:rsidRDefault="004F3E45" w:rsidP="00B92B4E">
            <w:pPr>
              <w:jc w:val="left"/>
              <w:rPr>
                <w:rStyle w:val="ECCParagraph"/>
              </w:rPr>
            </w:pPr>
            <w:r w:rsidRPr="00395191">
              <w:t>3.9 km (0 dB), 2.7 km (6 dB), 2.1 km (10 dB), 1.5 km (15 dB), 0.43 km (34 dB)</w:t>
            </w:r>
          </w:p>
        </w:tc>
        <w:tc>
          <w:tcPr>
            <w:tcW w:w="2127" w:type="dxa"/>
            <w:vAlign w:val="bottom"/>
          </w:tcPr>
          <w:p w:rsidR="004F3E45" w:rsidRPr="00395191" w:rsidRDefault="004F3E45" w:rsidP="00B92B4E">
            <w:pPr>
              <w:jc w:val="left"/>
              <w:rPr>
                <w:rStyle w:val="ECCParagraph"/>
              </w:rPr>
            </w:pPr>
            <w:r w:rsidRPr="00395191">
              <w:t>4.2 km (0 dB), 2.8 km (6 dB), 2.2 km (10 dB), 1.6 km (15 dB), 0.46 km (34 dB)</w:t>
            </w:r>
          </w:p>
        </w:tc>
        <w:tc>
          <w:tcPr>
            <w:tcW w:w="2127" w:type="dxa"/>
            <w:vAlign w:val="bottom"/>
          </w:tcPr>
          <w:p w:rsidR="004F3E45" w:rsidRPr="00395191" w:rsidRDefault="004F3E45" w:rsidP="00B92B4E">
            <w:pPr>
              <w:jc w:val="left"/>
            </w:pPr>
            <w:r w:rsidRPr="00395191">
              <w:t>5,3 km (0 dB), 3,5 km (6 dB), 2,7 km (10 dB), 2 km (15 dB), 0.57 km (34 dB)</w:t>
            </w:r>
          </w:p>
        </w:tc>
      </w:tr>
    </w:tbl>
    <w:p w:rsidR="00CA30A6" w:rsidRPr="00395191" w:rsidRDefault="00CA30A6" w:rsidP="007A73B8">
      <w:pPr>
        <w:pStyle w:val="ECCTablenote"/>
      </w:pPr>
      <w:r w:rsidRPr="00395191">
        <w:t xml:space="preserve">Note 1: </w:t>
      </w:r>
      <w:r w:rsidR="00624E7D" w:rsidRPr="00395191">
        <w:t xml:space="preserve">A gain reduction relative to the peak of the main beam occurs due to the fact that the radio location antenna main beam does not point directly at the PMSE </w:t>
      </w:r>
      <w:proofErr w:type="spellStart"/>
      <w:r w:rsidR="00624E7D" w:rsidRPr="00395191">
        <w:t>device.The</w:t>
      </w:r>
      <w:proofErr w:type="spellEnd"/>
      <w:r w:rsidR="00624E7D" w:rsidRPr="00395191">
        <w:t xml:space="preserve"> value of gain G = </w:t>
      </w:r>
      <w:proofErr w:type="spellStart"/>
      <w:r w:rsidR="00624E7D" w:rsidRPr="00395191">
        <w:t>Gmax</w:t>
      </w:r>
      <w:proofErr w:type="spellEnd"/>
      <w:r w:rsidR="00624E7D" w:rsidRPr="00395191">
        <w:t xml:space="preserve"> - 4 dB) is used in the calculations. It should be noted that Recommendation ITU-R M. 1800 </w:t>
      </w:r>
      <w:r w:rsidR="00624E7D" w:rsidRPr="00395191">
        <w:fldChar w:fldCharType="begin"/>
      </w:r>
      <w:r w:rsidR="00624E7D" w:rsidRPr="00395191">
        <w:instrText xml:space="preserve"> REF _Ref430003828 \r \h  \* MERGEFORMAT </w:instrText>
      </w:r>
      <w:r w:rsidR="00624E7D" w:rsidRPr="00395191">
        <w:fldChar w:fldCharType="separate"/>
      </w:r>
      <w:r w:rsidR="0053511F">
        <w:t>[17]</w:t>
      </w:r>
      <w:r w:rsidR="00624E7D" w:rsidRPr="00395191">
        <w:fldChar w:fldCharType="end"/>
      </w:r>
      <w:r w:rsidR="00624E7D" w:rsidRPr="00395191">
        <w:t xml:space="preserve"> considered a more favourable case of attenuation where the reduction of gain is about 13 dB.</w:t>
      </w:r>
    </w:p>
    <w:p w:rsidR="00CA30A6" w:rsidRPr="00395191" w:rsidRDefault="00CA30A6" w:rsidP="007A73B8">
      <w:pPr>
        <w:pStyle w:val="ECCTablenote"/>
      </w:pPr>
      <w:r w:rsidRPr="00395191">
        <w:t xml:space="preserve">Note 2: </w:t>
      </w:r>
      <w:r w:rsidR="00B35CEE" w:rsidRPr="00395191">
        <w:t>A</w:t>
      </w:r>
      <w:r w:rsidRPr="00395191">
        <w:t xml:space="preserve">n antenna height of 10 m </w:t>
      </w:r>
      <w:proofErr w:type="gramStart"/>
      <w:r w:rsidRPr="00395191">
        <w:t>is considered</w:t>
      </w:r>
      <w:proofErr w:type="gramEnd"/>
      <w:r w:rsidRPr="00395191">
        <w:t xml:space="preserve"> (see Recommendation ITU-R M.1800</w:t>
      </w:r>
      <w:r w:rsidR="006F4CCA" w:rsidRPr="00395191">
        <w:t xml:space="preserve"> </w:t>
      </w:r>
      <w:r w:rsidR="006F4CCA" w:rsidRPr="00395191">
        <w:fldChar w:fldCharType="begin"/>
      </w:r>
      <w:r w:rsidR="006F4CCA" w:rsidRPr="00395191">
        <w:instrText xml:space="preserve"> REF _Ref430003828 \r \h </w:instrText>
      </w:r>
      <w:r w:rsidR="006F4CCA" w:rsidRPr="00395191">
        <w:fldChar w:fldCharType="separate"/>
      </w:r>
      <w:r w:rsidR="0053511F">
        <w:t>[17]</w:t>
      </w:r>
      <w:r w:rsidR="006F4CCA" w:rsidRPr="00395191">
        <w:fldChar w:fldCharType="end"/>
      </w:r>
      <w:r w:rsidRPr="00395191">
        <w:t>).</w:t>
      </w:r>
    </w:p>
    <w:p w:rsidR="00DE5C78" w:rsidRPr="00395191" w:rsidRDefault="00DE5C78" w:rsidP="00B35CEE">
      <w:pPr>
        <w:pStyle w:val="Heading3"/>
        <w:rPr>
          <w:lang w:val="en-GB"/>
        </w:rPr>
      </w:pPr>
      <w:bookmarkStart w:id="63" w:name="_Toc441668048"/>
      <w:r w:rsidRPr="00395191">
        <w:rPr>
          <w:lang w:val="en-GB"/>
        </w:rPr>
        <w:t>Impact of Radiolocation systems</w:t>
      </w:r>
      <w:r w:rsidRPr="00395191" w:rsidDel="00CA30A6">
        <w:rPr>
          <w:lang w:val="en-GB"/>
        </w:rPr>
        <w:t xml:space="preserve"> </w:t>
      </w:r>
      <w:r w:rsidRPr="00395191">
        <w:rPr>
          <w:lang w:val="en-GB"/>
        </w:rPr>
        <w:t xml:space="preserve">on </w:t>
      </w:r>
      <w:r w:rsidR="00394A4D" w:rsidRPr="00395191">
        <w:rPr>
          <w:lang w:val="en-GB"/>
        </w:rPr>
        <w:t xml:space="preserve">Audio </w:t>
      </w:r>
      <w:r w:rsidRPr="00395191">
        <w:rPr>
          <w:lang w:val="en-GB"/>
        </w:rPr>
        <w:t>PMSE</w:t>
      </w:r>
      <w:bookmarkEnd w:id="63"/>
    </w:p>
    <w:p w:rsidR="00DE5C78" w:rsidRPr="00395191" w:rsidRDefault="00156378" w:rsidP="007A73B8">
      <w:pPr>
        <w:pStyle w:val="Caption"/>
        <w:rPr>
          <w:lang w:val="en-GB"/>
        </w:rPr>
      </w:pPr>
      <w:r w:rsidRPr="00395191">
        <w:rPr>
          <w:lang w:val="en-GB"/>
        </w:rPr>
        <w:t xml:space="preserve">Table </w:t>
      </w:r>
      <w:r w:rsidRPr="00395191">
        <w:rPr>
          <w:lang w:val="en-GB"/>
        </w:rPr>
        <w:fldChar w:fldCharType="begin"/>
      </w:r>
      <w:r w:rsidRPr="00395191">
        <w:rPr>
          <w:lang w:val="en-GB"/>
        </w:rPr>
        <w:instrText xml:space="preserve"> SEQ Table \* ARABIC </w:instrText>
      </w:r>
      <w:r w:rsidRPr="00395191">
        <w:rPr>
          <w:lang w:val="en-GB"/>
        </w:rPr>
        <w:fldChar w:fldCharType="separate"/>
      </w:r>
      <w:r w:rsidR="0053511F">
        <w:rPr>
          <w:noProof/>
          <w:lang w:val="en-GB"/>
        </w:rPr>
        <w:t>18</w:t>
      </w:r>
      <w:r w:rsidRPr="00395191">
        <w:rPr>
          <w:lang w:val="en-GB"/>
        </w:rPr>
        <w:fldChar w:fldCharType="end"/>
      </w:r>
      <w:r w:rsidR="00DE5C78" w:rsidRPr="00395191">
        <w:rPr>
          <w:lang w:val="en-GB"/>
        </w:rPr>
        <w:t xml:space="preserve">:  Separation distances – Radiolocation system interfering with </w:t>
      </w:r>
      <w:r w:rsidR="00394A4D" w:rsidRPr="00395191">
        <w:rPr>
          <w:lang w:val="en-GB"/>
        </w:rPr>
        <w:t xml:space="preserve">audio </w:t>
      </w:r>
      <w:r w:rsidR="00DE5C78" w:rsidRPr="00395191">
        <w:rPr>
          <w:lang w:val="en-GB"/>
        </w:rPr>
        <w:t>PMSE</w:t>
      </w:r>
    </w:p>
    <w:tbl>
      <w:tblPr>
        <w:tblStyle w:val="ECCTable-redheader"/>
        <w:tblW w:w="9807" w:type="dxa"/>
        <w:tblInd w:w="-512" w:type="dxa"/>
        <w:tblLook w:val="01E0" w:firstRow="1" w:lastRow="1" w:firstColumn="1" w:lastColumn="1" w:noHBand="0" w:noVBand="0"/>
      </w:tblPr>
      <w:tblGrid>
        <w:gridCol w:w="3073"/>
        <w:gridCol w:w="1742"/>
        <w:gridCol w:w="1648"/>
        <w:gridCol w:w="1701"/>
        <w:gridCol w:w="1643"/>
      </w:tblGrid>
      <w:tr w:rsidR="00DE5C78" w:rsidRPr="00395191" w:rsidTr="00C30B26">
        <w:trPr>
          <w:cnfStyle w:val="100000000000" w:firstRow="1" w:lastRow="0" w:firstColumn="0" w:lastColumn="0" w:oddVBand="0" w:evenVBand="0" w:oddHBand="0" w:evenHBand="0" w:firstRowFirstColumn="0" w:firstRowLastColumn="0" w:lastRowFirstColumn="0" w:lastRowLastColumn="0"/>
        </w:trPr>
        <w:tc>
          <w:tcPr>
            <w:tcW w:w="3073" w:type="dxa"/>
          </w:tcPr>
          <w:p w:rsidR="00DE5C78" w:rsidRPr="00395191" w:rsidRDefault="00DE5C78" w:rsidP="00DE5C78">
            <w:r w:rsidRPr="00395191">
              <w:t xml:space="preserve">Parameter </w:t>
            </w:r>
          </w:p>
        </w:tc>
        <w:tc>
          <w:tcPr>
            <w:tcW w:w="1742" w:type="dxa"/>
          </w:tcPr>
          <w:p w:rsidR="00DE5C78" w:rsidRPr="00395191" w:rsidRDefault="00DE5C78" w:rsidP="00C30B26">
            <w:r w:rsidRPr="00395191">
              <w:t>Radiolocation</w:t>
            </w:r>
            <w:r w:rsidR="00C30B26" w:rsidRPr="00395191">
              <w:br/>
            </w:r>
            <w:r w:rsidRPr="00395191">
              <w:t>3</w:t>
            </w:r>
          </w:p>
        </w:tc>
        <w:tc>
          <w:tcPr>
            <w:tcW w:w="1648" w:type="dxa"/>
          </w:tcPr>
          <w:p w:rsidR="00DE5C78" w:rsidRPr="00395191" w:rsidRDefault="00DE5C78" w:rsidP="00C30B26">
            <w:r w:rsidRPr="00395191">
              <w:t>Radiolocation</w:t>
            </w:r>
            <w:r w:rsidR="00C30B26" w:rsidRPr="00395191">
              <w:br/>
            </w:r>
            <w:r w:rsidRPr="00395191">
              <w:t>4</w:t>
            </w:r>
          </w:p>
        </w:tc>
        <w:tc>
          <w:tcPr>
            <w:tcW w:w="1701" w:type="dxa"/>
          </w:tcPr>
          <w:p w:rsidR="00DE5C78" w:rsidRPr="00395191" w:rsidRDefault="00DE5C78" w:rsidP="00C30B26">
            <w:r w:rsidRPr="00395191">
              <w:t>Radiolocation</w:t>
            </w:r>
            <w:r w:rsidR="00C30B26" w:rsidRPr="00395191">
              <w:br/>
            </w:r>
            <w:r w:rsidRPr="00395191">
              <w:t>5</w:t>
            </w:r>
          </w:p>
        </w:tc>
        <w:tc>
          <w:tcPr>
            <w:tcW w:w="1643" w:type="dxa"/>
          </w:tcPr>
          <w:p w:rsidR="00DE5C78" w:rsidRPr="00395191" w:rsidRDefault="00DE5C78" w:rsidP="00C30B26">
            <w:r w:rsidRPr="00395191">
              <w:t>Radiolocation</w:t>
            </w:r>
            <w:r w:rsidR="00C30B26" w:rsidRPr="00395191">
              <w:br/>
            </w:r>
            <w:r w:rsidRPr="00395191">
              <w:t>10</w:t>
            </w:r>
          </w:p>
        </w:tc>
      </w:tr>
      <w:tr w:rsidR="00DE5C78" w:rsidRPr="00395191" w:rsidTr="00C30B26">
        <w:tc>
          <w:tcPr>
            <w:tcW w:w="3073" w:type="dxa"/>
          </w:tcPr>
          <w:p w:rsidR="00DE5C78" w:rsidRPr="00395191" w:rsidRDefault="00DE5C78" w:rsidP="00B92B4E">
            <w:pPr>
              <w:jc w:val="left"/>
            </w:pPr>
            <w:r w:rsidRPr="00395191">
              <w:t>e.i.r.p. (dBm)</w:t>
            </w:r>
          </w:p>
        </w:tc>
        <w:tc>
          <w:tcPr>
            <w:tcW w:w="1742" w:type="dxa"/>
          </w:tcPr>
          <w:p w:rsidR="00DE5C78" w:rsidRPr="00395191" w:rsidRDefault="00DE5C78" w:rsidP="00B92B4E">
            <w:pPr>
              <w:jc w:val="left"/>
            </w:pPr>
            <w:r w:rsidRPr="00395191">
              <w:t>76.5</w:t>
            </w:r>
          </w:p>
        </w:tc>
        <w:tc>
          <w:tcPr>
            <w:tcW w:w="1648" w:type="dxa"/>
          </w:tcPr>
          <w:p w:rsidR="00DE5C78" w:rsidRPr="00395191" w:rsidRDefault="00DE5C78" w:rsidP="00B92B4E">
            <w:pPr>
              <w:jc w:val="left"/>
            </w:pPr>
            <w:r w:rsidRPr="00395191">
              <w:t>80</w:t>
            </w:r>
          </w:p>
        </w:tc>
        <w:tc>
          <w:tcPr>
            <w:tcW w:w="1701" w:type="dxa"/>
          </w:tcPr>
          <w:p w:rsidR="00DE5C78" w:rsidRPr="00395191" w:rsidRDefault="00DE5C78" w:rsidP="00B92B4E">
            <w:pPr>
              <w:jc w:val="left"/>
            </w:pPr>
            <w:r w:rsidRPr="00395191">
              <w:t>73.9</w:t>
            </w:r>
          </w:p>
        </w:tc>
        <w:tc>
          <w:tcPr>
            <w:tcW w:w="1643" w:type="dxa"/>
          </w:tcPr>
          <w:p w:rsidR="00DE5C78" w:rsidRPr="00395191" w:rsidRDefault="00DE5C78" w:rsidP="00B92B4E">
            <w:pPr>
              <w:jc w:val="left"/>
            </w:pPr>
            <w:r w:rsidRPr="00395191">
              <w:t>85</w:t>
            </w:r>
          </w:p>
        </w:tc>
      </w:tr>
      <w:tr w:rsidR="00DE5C78" w:rsidRPr="00395191" w:rsidTr="00C30B26">
        <w:tc>
          <w:tcPr>
            <w:tcW w:w="3073" w:type="dxa"/>
          </w:tcPr>
          <w:p w:rsidR="00DE5C78" w:rsidRPr="00395191" w:rsidRDefault="00DE5C78" w:rsidP="00B92B4E">
            <w:pPr>
              <w:jc w:val="left"/>
            </w:pPr>
            <w:r w:rsidRPr="00395191">
              <w:t>Wall Loss (dB)</w:t>
            </w:r>
          </w:p>
        </w:tc>
        <w:tc>
          <w:tcPr>
            <w:tcW w:w="1742" w:type="dxa"/>
          </w:tcPr>
          <w:p w:rsidR="00DE5C78" w:rsidRPr="00395191" w:rsidRDefault="00DE5C78" w:rsidP="00B92B4E">
            <w:pPr>
              <w:jc w:val="left"/>
            </w:pPr>
            <w:r w:rsidRPr="00395191">
              <w:t>0, 6, 10, 15, 34</w:t>
            </w:r>
          </w:p>
        </w:tc>
        <w:tc>
          <w:tcPr>
            <w:tcW w:w="1648" w:type="dxa"/>
          </w:tcPr>
          <w:p w:rsidR="00DE5C78" w:rsidRPr="00395191" w:rsidRDefault="00DE5C78" w:rsidP="00B92B4E">
            <w:pPr>
              <w:jc w:val="left"/>
            </w:pPr>
            <w:r w:rsidRPr="00395191">
              <w:t>0, 6, 10, 15, 34</w:t>
            </w:r>
          </w:p>
        </w:tc>
        <w:tc>
          <w:tcPr>
            <w:tcW w:w="1701" w:type="dxa"/>
          </w:tcPr>
          <w:p w:rsidR="00DE5C78" w:rsidRPr="00395191" w:rsidRDefault="00DE5C78" w:rsidP="00B92B4E">
            <w:pPr>
              <w:jc w:val="left"/>
            </w:pPr>
            <w:r w:rsidRPr="00395191">
              <w:t>0, 6, 10, 15, 34</w:t>
            </w:r>
          </w:p>
        </w:tc>
        <w:tc>
          <w:tcPr>
            <w:tcW w:w="1643" w:type="dxa"/>
          </w:tcPr>
          <w:p w:rsidR="00DE5C78" w:rsidRPr="00395191" w:rsidRDefault="00DE5C78" w:rsidP="00B92B4E">
            <w:pPr>
              <w:jc w:val="left"/>
            </w:pPr>
            <w:r w:rsidRPr="00395191">
              <w:t>0, 6, 10, 15, 34</w:t>
            </w:r>
          </w:p>
        </w:tc>
      </w:tr>
      <w:tr w:rsidR="00DE5C78" w:rsidRPr="00395191" w:rsidTr="00C30B26">
        <w:tc>
          <w:tcPr>
            <w:tcW w:w="3073" w:type="dxa"/>
          </w:tcPr>
          <w:p w:rsidR="00DE5C78" w:rsidRPr="00395191" w:rsidRDefault="00DE5C78" w:rsidP="00B92B4E">
            <w:pPr>
              <w:jc w:val="left"/>
            </w:pPr>
            <w:r w:rsidRPr="00395191">
              <w:t>Receiver noise level (dBm)</w:t>
            </w:r>
          </w:p>
        </w:tc>
        <w:tc>
          <w:tcPr>
            <w:tcW w:w="1742" w:type="dxa"/>
          </w:tcPr>
          <w:p w:rsidR="00DE5C78" w:rsidRPr="00395191" w:rsidRDefault="00DE5C78" w:rsidP="00B92B4E">
            <w:pPr>
              <w:jc w:val="left"/>
            </w:pPr>
            <w:r w:rsidRPr="00395191">
              <w:t>-117.8</w:t>
            </w:r>
          </w:p>
        </w:tc>
        <w:tc>
          <w:tcPr>
            <w:tcW w:w="1648" w:type="dxa"/>
          </w:tcPr>
          <w:p w:rsidR="00DE5C78" w:rsidRPr="00395191" w:rsidRDefault="00DE5C78" w:rsidP="00B92B4E">
            <w:pPr>
              <w:jc w:val="left"/>
            </w:pPr>
            <w:r w:rsidRPr="00395191">
              <w:t>-117.8</w:t>
            </w:r>
          </w:p>
        </w:tc>
        <w:tc>
          <w:tcPr>
            <w:tcW w:w="1701" w:type="dxa"/>
          </w:tcPr>
          <w:p w:rsidR="00DE5C78" w:rsidRPr="00395191" w:rsidRDefault="00DE5C78" w:rsidP="00B92B4E">
            <w:pPr>
              <w:jc w:val="left"/>
            </w:pPr>
            <w:r w:rsidRPr="00395191">
              <w:t>-117.8</w:t>
            </w:r>
          </w:p>
        </w:tc>
        <w:tc>
          <w:tcPr>
            <w:tcW w:w="1643" w:type="dxa"/>
          </w:tcPr>
          <w:p w:rsidR="00DE5C78" w:rsidRPr="00395191" w:rsidRDefault="00DE5C78" w:rsidP="00B92B4E">
            <w:pPr>
              <w:jc w:val="left"/>
            </w:pPr>
            <w:r w:rsidRPr="00395191">
              <w:t>-117.8</w:t>
            </w:r>
          </w:p>
        </w:tc>
      </w:tr>
      <w:tr w:rsidR="00DE5C78" w:rsidRPr="00395191" w:rsidTr="00C30B26">
        <w:tc>
          <w:tcPr>
            <w:tcW w:w="3073" w:type="dxa"/>
          </w:tcPr>
          <w:p w:rsidR="00DE5C78" w:rsidRPr="00395191" w:rsidRDefault="00DE5C78" w:rsidP="00B92B4E">
            <w:pPr>
              <w:jc w:val="left"/>
            </w:pPr>
            <w:r w:rsidRPr="00395191">
              <w:t>Desensitization (dB)</w:t>
            </w:r>
          </w:p>
        </w:tc>
        <w:tc>
          <w:tcPr>
            <w:tcW w:w="1742" w:type="dxa"/>
          </w:tcPr>
          <w:p w:rsidR="00DE5C78" w:rsidRPr="00395191" w:rsidRDefault="00DE5C78" w:rsidP="00B92B4E">
            <w:pPr>
              <w:jc w:val="left"/>
            </w:pPr>
            <w:r w:rsidRPr="00395191">
              <w:t>3</w:t>
            </w:r>
          </w:p>
        </w:tc>
        <w:tc>
          <w:tcPr>
            <w:tcW w:w="1648" w:type="dxa"/>
          </w:tcPr>
          <w:p w:rsidR="00DE5C78" w:rsidRPr="00395191" w:rsidRDefault="00DE5C78" w:rsidP="00B92B4E">
            <w:pPr>
              <w:jc w:val="left"/>
            </w:pPr>
            <w:r w:rsidRPr="00395191">
              <w:t>3</w:t>
            </w:r>
          </w:p>
        </w:tc>
        <w:tc>
          <w:tcPr>
            <w:tcW w:w="1701" w:type="dxa"/>
          </w:tcPr>
          <w:p w:rsidR="00DE5C78" w:rsidRPr="00395191" w:rsidRDefault="00DE5C78" w:rsidP="00B92B4E">
            <w:pPr>
              <w:jc w:val="left"/>
            </w:pPr>
            <w:r w:rsidRPr="00395191">
              <w:t>3</w:t>
            </w:r>
          </w:p>
        </w:tc>
        <w:tc>
          <w:tcPr>
            <w:tcW w:w="1643" w:type="dxa"/>
          </w:tcPr>
          <w:p w:rsidR="00DE5C78" w:rsidRPr="00395191" w:rsidRDefault="00DE5C78" w:rsidP="00B92B4E">
            <w:pPr>
              <w:jc w:val="left"/>
            </w:pPr>
            <w:r w:rsidRPr="00395191">
              <w:t>3</w:t>
            </w:r>
          </w:p>
        </w:tc>
      </w:tr>
      <w:tr w:rsidR="00DE5C78" w:rsidRPr="00395191" w:rsidTr="00C30B26">
        <w:tc>
          <w:tcPr>
            <w:tcW w:w="3073" w:type="dxa"/>
          </w:tcPr>
          <w:p w:rsidR="00DE5C78" w:rsidRPr="00395191" w:rsidRDefault="00DE5C78" w:rsidP="00B92B4E">
            <w:pPr>
              <w:jc w:val="left"/>
            </w:pPr>
            <w:r w:rsidRPr="00395191">
              <w:t>Interference level (dBm)</w:t>
            </w:r>
          </w:p>
        </w:tc>
        <w:tc>
          <w:tcPr>
            <w:tcW w:w="1742" w:type="dxa"/>
          </w:tcPr>
          <w:p w:rsidR="00DE5C78" w:rsidRPr="00395191" w:rsidRDefault="00DE5C78" w:rsidP="00B92B4E">
            <w:pPr>
              <w:jc w:val="left"/>
            </w:pPr>
            <w:r w:rsidRPr="00395191">
              <w:t>-117.8</w:t>
            </w:r>
          </w:p>
        </w:tc>
        <w:tc>
          <w:tcPr>
            <w:tcW w:w="1648" w:type="dxa"/>
          </w:tcPr>
          <w:p w:rsidR="00DE5C78" w:rsidRPr="00395191" w:rsidRDefault="00DE5C78" w:rsidP="00B92B4E">
            <w:pPr>
              <w:jc w:val="left"/>
            </w:pPr>
            <w:r w:rsidRPr="00395191">
              <w:t>-117.8</w:t>
            </w:r>
          </w:p>
        </w:tc>
        <w:tc>
          <w:tcPr>
            <w:tcW w:w="1701" w:type="dxa"/>
          </w:tcPr>
          <w:p w:rsidR="00DE5C78" w:rsidRPr="00395191" w:rsidRDefault="00DE5C78" w:rsidP="00B92B4E">
            <w:pPr>
              <w:jc w:val="left"/>
            </w:pPr>
            <w:r w:rsidRPr="00395191">
              <w:t>-117.8</w:t>
            </w:r>
          </w:p>
        </w:tc>
        <w:tc>
          <w:tcPr>
            <w:tcW w:w="1643" w:type="dxa"/>
          </w:tcPr>
          <w:p w:rsidR="00DE5C78" w:rsidRPr="00395191" w:rsidRDefault="00DE5C78" w:rsidP="00B92B4E">
            <w:pPr>
              <w:jc w:val="left"/>
            </w:pPr>
            <w:r w:rsidRPr="00395191">
              <w:t>-117.8</w:t>
            </w:r>
          </w:p>
        </w:tc>
      </w:tr>
      <w:tr w:rsidR="00DE5C78" w:rsidRPr="00395191" w:rsidTr="00C30B26">
        <w:tc>
          <w:tcPr>
            <w:tcW w:w="3073" w:type="dxa"/>
          </w:tcPr>
          <w:p w:rsidR="00DE5C78" w:rsidRPr="00395191" w:rsidRDefault="00DE5C78" w:rsidP="00B92B4E">
            <w:pPr>
              <w:jc w:val="left"/>
            </w:pPr>
            <w:r w:rsidRPr="00395191">
              <w:t>Antenna gain (</w:t>
            </w:r>
            <w:proofErr w:type="spellStart"/>
            <w:r w:rsidRPr="00395191">
              <w:t>Gmax</w:t>
            </w:r>
            <w:proofErr w:type="spellEnd"/>
            <w:r w:rsidRPr="00395191">
              <w:t>) (dBi)</w:t>
            </w:r>
          </w:p>
        </w:tc>
        <w:tc>
          <w:tcPr>
            <w:tcW w:w="1742" w:type="dxa"/>
          </w:tcPr>
          <w:p w:rsidR="00DE5C78" w:rsidRPr="00395191" w:rsidRDefault="00DE5C78" w:rsidP="00B92B4E">
            <w:pPr>
              <w:jc w:val="left"/>
            </w:pPr>
            <w:r w:rsidRPr="00395191">
              <w:t>38.9</w:t>
            </w:r>
          </w:p>
        </w:tc>
        <w:tc>
          <w:tcPr>
            <w:tcW w:w="1648" w:type="dxa"/>
          </w:tcPr>
          <w:p w:rsidR="00DE5C78" w:rsidRPr="00395191" w:rsidRDefault="00DE5C78" w:rsidP="00B92B4E">
            <w:pPr>
              <w:jc w:val="left"/>
            </w:pPr>
            <w:r w:rsidRPr="00395191">
              <w:t>32.5</w:t>
            </w:r>
          </w:p>
        </w:tc>
        <w:tc>
          <w:tcPr>
            <w:tcW w:w="1701" w:type="dxa"/>
          </w:tcPr>
          <w:p w:rsidR="00DE5C78" w:rsidRPr="00395191" w:rsidRDefault="00DE5C78" w:rsidP="00B92B4E">
            <w:pPr>
              <w:jc w:val="left"/>
            </w:pPr>
            <w:r w:rsidRPr="00395191">
              <w:t>38.5</w:t>
            </w:r>
          </w:p>
        </w:tc>
        <w:tc>
          <w:tcPr>
            <w:tcW w:w="1643" w:type="dxa"/>
          </w:tcPr>
          <w:p w:rsidR="00DE5C78" w:rsidRPr="00395191" w:rsidRDefault="00DE5C78" w:rsidP="00B92B4E">
            <w:pPr>
              <w:jc w:val="left"/>
            </w:pPr>
            <w:r w:rsidRPr="00395191">
              <w:t>35</w:t>
            </w:r>
            <w:r w:rsidR="00B35CEE" w:rsidRPr="00395191">
              <w:t>.0</w:t>
            </w:r>
          </w:p>
        </w:tc>
      </w:tr>
      <w:tr w:rsidR="00DE5C78" w:rsidRPr="00395191" w:rsidTr="00C30B26">
        <w:tc>
          <w:tcPr>
            <w:tcW w:w="3073" w:type="dxa"/>
          </w:tcPr>
          <w:p w:rsidR="00DE5C78" w:rsidRPr="00395191" w:rsidRDefault="00DE5C78" w:rsidP="00B92B4E">
            <w:pPr>
              <w:jc w:val="left"/>
            </w:pPr>
            <w:r w:rsidRPr="00395191">
              <w:t>Relative antenna gain (dB)</w:t>
            </w:r>
          </w:p>
        </w:tc>
        <w:tc>
          <w:tcPr>
            <w:tcW w:w="1742" w:type="dxa"/>
          </w:tcPr>
          <w:p w:rsidR="00DE5C78" w:rsidRPr="00395191" w:rsidRDefault="00DE5C78" w:rsidP="00B92B4E">
            <w:pPr>
              <w:jc w:val="left"/>
            </w:pPr>
            <w:r w:rsidRPr="00395191">
              <w:t>-4</w:t>
            </w:r>
          </w:p>
        </w:tc>
        <w:tc>
          <w:tcPr>
            <w:tcW w:w="1648" w:type="dxa"/>
          </w:tcPr>
          <w:p w:rsidR="00DE5C78" w:rsidRPr="00395191" w:rsidRDefault="00DE5C78" w:rsidP="00B92B4E">
            <w:pPr>
              <w:jc w:val="left"/>
            </w:pPr>
            <w:r w:rsidRPr="00395191">
              <w:t>-4</w:t>
            </w:r>
          </w:p>
        </w:tc>
        <w:tc>
          <w:tcPr>
            <w:tcW w:w="1701" w:type="dxa"/>
          </w:tcPr>
          <w:p w:rsidR="00DE5C78" w:rsidRPr="00395191" w:rsidRDefault="00DE5C78" w:rsidP="00B92B4E">
            <w:pPr>
              <w:jc w:val="left"/>
            </w:pPr>
            <w:r w:rsidRPr="00395191">
              <w:t>-4</w:t>
            </w:r>
          </w:p>
        </w:tc>
        <w:tc>
          <w:tcPr>
            <w:tcW w:w="1643" w:type="dxa"/>
          </w:tcPr>
          <w:p w:rsidR="00DE5C78" w:rsidRPr="00395191" w:rsidRDefault="00DE5C78" w:rsidP="00B92B4E">
            <w:pPr>
              <w:jc w:val="left"/>
            </w:pPr>
            <w:r w:rsidRPr="00395191">
              <w:t>-4</w:t>
            </w:r>
          </w:p>
        </w:tc>
      </w:tr>
      <w:tr w:rsidR="00DE5C78" w:rsidRPr="00395191" w:rsidTr="00C30B26">
        <w:tc>
          <w:tcPr>
            <w:tcW w:w="3073" w:type="dxa"/>
          </w:tcPr>
          <w:p w:rsidR="00DE5C78" w:rsidRPr="00395191" w:rsidRDefault="00DE5C78" w:rsidP="00B92B4E">
            <w:pPr>
              <w:jc w:val="left"/>
            </w:pPr>
            <w:r w:rsidRPr="00395191">
              <w:t xml:space="preserve">Cross </w:t>
            </w:r>
            <w:r w:rsidR="00766D3E" w:rsidRPr="00395191">
              <w:t>polarisation</w:t>
            </w:r>
            <w:r w:rsidRPr="00395191">
              <w:t xml:space="preserve"> attenuation (dB)</w:t>
            </w:r>
          </w:p>
        </w:tc>
        <w:tc>
          <w:tcPr>
            <w:tcW w:w="1742" w:type="dxa"/>
          </w:tcPr>
          <w:p w:rsidR="00DE5C78" w:rsidRPr="00395191" w:rsidRDefault="00DE5C78" w:rsidP="00B92B4E">
            <w:pPr>
              <w:jc w:val="left"/>
            </w:pPr>
            <w:r w:rsidRPr="00395191">
              <w:t>10</w:t>
            </w:r>
          </w:p>
        </w:tc>
        <w:tc>
          <w:tcPr>
            <w:tcW w:w="1648" w:type="dxa"/>
          </w:tcPr>
          <w:p w:rsidR="00DE5C78" w:rsidRPr="00395191" w:rsidRDefault="00DE5C78" w:rsidP="00B92B4E">
            <w:pPr>
              <w:jc w:val="left"/>
            </w:pPr>
            <w:r w:rsidRPr="00395191">
              <w:t>0</w:t>
            </w:r>
          </w:p>
        </w:tc>
        <w:tc>
          <w:tcPr>
            <w:tcW w:w="1701" w:type="dxa"/>
          </w:tcPr>
          <w:p w:rsidR="00DE5C78" w:rsidRPr="00395191" w:rsidRDefault="00DE5C78" w:rsidP="00B92B4E">
            <w:pPr>
              <w:jc w:val="left"/>
            </w:pPr>
            <w:r w:rsidRPr="00395191">
              <w:t>10</w:t>
            </w:r>
          </w:p>
        </w:tc>
        <w:tc>
          <w:tcPr>
            <w:tcW w:w="1643" w:type="dxa"/>
          </w:tcPr>
          <w:p w:rsidR="00DE5C78" w:rsidRPr="00395191" w:rsidRDefault="00DE5C78" w:rsidP="00B92B4E">
            <w:pPr>
              <w:jc w:val="left"/>
            </w:pPr>
            <w:r w:rsidRPr="00395191">
              <w:t>0</w:t>
            </w:r>
          </w:p>
        </w:tc>
      </w:tr>
      <w:tr w:rsidR="00DE5C78" w:rsidRPr="00395191" w:rsidTr="00C30B26">
        <w:tc>
          <w:tcPr>
            <w:tcW w:w="3073" w:type="dxa"/>
          </w:tcPr>
          <w:p w:rsidR="00DE5C78" w:rsidRPr="00395191" w:rsidRDefault="00DE5C78" w:rsidP="00B92B4E">
            <w:pPr>
              <w:jc w:val="left"/>
            </w:pPr>
            <w:r w:rsidRPr="00395191">
              <w:t>Path loss (protection criterion) (dB)</w:t>
            </w:r>
          </w:p>
        </w:tc>
        <w:tc>
          <w:tcPr>
            <w:tcW w:w="1742" w:type="dxa"/>
          </w:tcPr>
          <w:p w:rsidR="00DE5C78" w:rsidRPr="00395191" w:rsidRDefault="00DE5C78" w:rsidP="00B92B4E">
            <w:pPr>
              <w:jc w:val="left"/>
            </w:pPr>
            <w:r w:rsidRPr="00395191">
              <w:t>208.8, 202.8, 198.8, 193.8, 174.8</w:t>
            </w:r>
          </w:p>
        </w:tc>
        <w:tc>
          <w:tcPr>
            <w:tcW w:w="1648" w:type="dxa"/>
          </w:tcPr>
          <w:p w:rsidR="00DE5C78" w:rsidRPr="00395191" w:rsidRDefault="00DE5C78" w:rsidP="00B92B4E">
            <w:pPr>
              <w:jc w:val="left"/>
            </w:pPr>
            <w:r w:rsidRPr="00395191">
              <w:t>219.4, 213.4, 209.4, 204.4, 185.4</w:t>
            </w:r>
          </w:p>
        </w:tc>
        <w:tc>
          <w:tcPr>
            <w:tcW w:w="1701" w:type="dxa"/>
          </w:tcPr>
          <w:p w:rsidR="00DE5C78" w:rsidRPr="00395191" w:rsidRDefault="00DE5C78" w:rsidP="00B92B4E">
            <w:pPr>
              <w:jc w:val="left"/>
            </w:pPr>
            <w:r w:rsidRPr="00395191">
              <w:t>208.3, 202.3, 198.3, 193.3, 174.3</w:t>
            </w:r>
          </w:p>
        </w:tc>
        <w:tc>
          <w:tcPr>
            <w:tcW w:w="1643" w:type="dxa"/>
          </w:tcPr>
          <w:p w:rsidR="00DE5C78" w:rsidRPr="00395191" w:rsidRDefault="00DE5C78" w:rsidP="00B92B4E">
            <w:pPr>
              <w:jc w:val="left"/>
            </w:pPr>
            <w:r w:rsidRPr="00395191">
              <w:t>222.1, 216.1, 212.1, 207.1, 188.1</w:t>
            </w:r>
          </w:p>
        </w:tc>
      </w:tr>
      <w:tr w:rsidR="00DE5C78" w:rsidRPr="00395191" w:rsidTr="00C30B26">
        <w:tc>
          <w:tcPr>
            <w:tcW w:w="3073" w:type="dxa"/>
          </w:tcPr>
          <w:p w:rsidR="00DE5C78" w:rsidRPr="00395191" w:rsidRDefault="00DE5C78" w:rsidP="00B92B4E">
            <w:pPr>
              <w:jc w:val="left"/>
            </w:pPr>
            <w:r w:rsidRPr="00395191">
              <w:t>Separation distance in the main lobe considering P</w:t>
            </w:r>
            <w:r w:rsidR="0053511F">
              <w:t>.</w:t>
            </w:r>
            <w:r w:rsidRPr="00395191">
              <w:t>1546 (rural) (km)</w:t>
            </w:r>
          </w:p>
        </w:tc>
        <w:tc>
          <w:tcPr>
            <w:tcW w:w="1742" w:type="dxa"/>
          </w:tcPr>
          <w:p w:rsidR="00DE5C78" w:rsidRPr="00395191" w:rsidRDefault="00DE5C78" w:rsidP="00B92B4E">
            <w:pPr>
              <w:jc w:val="left"/>
            </w:pPr>
            <w:r w:rsidRPr="00395191">
              <w:t>188.7 (0 dB), 123.5 (6 dB), 87 (10 dB), 58.1 (15 dB), 19.4 (34 dB)</w:t>
            </w:r>
          </w:p>
        </w:tc>
        <w:tc>
          <w:tcPr>
            <w:tcW w:w="1648" w:type="dxa"/>
          </w:tcPr>
          <w:p w:rsidR="00DE5C78" w:rsidRPr="00395191" w:rsidRDefault="00DE5C78" w:rsidP="00B92B4E">
            <w:pPr>
              <w:jc w:val="left"/>
            </w:pPr>
            <w:r w:rsidRPr="00395191">
              <w:t>304.9 (0 dB), 238.2 (6 dB), 194.4 (10 dB), 139.6 (15 dB), 33.9 (34 dB)</w:t>
            </w:r>
          </w:p>
        </w:tc>
        <w:tc>
          <w:tcPr>
            <w:tcW w:w="1701" w:type="dxa"/>
          </w:tcPr>
          <w:p w:rsidR="00DE5C78" w:rsidRPr="00395191" w:rsidRDefault="00DE5C78" w:rsidP="00B92B4E">
            <w:pPr>
              <w:jc w:val="left"/>
            </w:pPr>
            <w:r w:rsidRPr="00395191">
              <w:t>182.6 (0 dB), 118 (6 dB), 83 (10 dB), 55.8 (15 dB), 18.9 (34 dB)</w:t>
            </w:r>
          </w:p>
        </w:tc>
        <w:tc>
          <w:tcPr>
            <w:tcW w:w="1643" w:type="dxa"/>
          </w:tcPr>
          <w:p w:rsidR="00DE5C78" w:rsidRPr="00395191" w:rsidRDefault="00DE5C78" w:rsidP="00B92B4E">
            <w:pPr>
              <w:jc w:val="left"/>
            </w:pPr>
            <w:r w:rsidRPr="00395191">
              <w:t>335.7 (0 dB), 268.4 (6 dB), 224.5 (10 dB), 169.4 (15 dB), 39.7 (34 dB)</w:t>
            </w:r>
          </w:p>
        </w:tc>
      </w:tr>
      <w:tr w:rsidR="00DE5C78" w:rsidRPr="00395191" w:rsidTr="00C30B26">
        <w:tc>
          <w:tcPr>
            <w:tcW w:w="3073" w:type="dxa"/>
          </w:tcPr>
          <w:p w:rsidR="00DE5C78" w:rsidRPr="00395191" w:rsidRDefault="00DE5C78" w:rsidP="00B92B4E">
            <w:pPr>
              <w:jc w:val="left"/>
            </w:pPr>
            <w:r w:rsidRPr="00395191">
              <w:t>Separation distance in the main lobe considering P</w:t>
            </w:r>
            <w:r w:rsidR="0053511F">
              <w:t>.</w:t>
            </w:r>
            <w:r w:rsidRPr="00395191">
              <w:t>1546 (suburban) (km)</w:t>
            </w:r>
          </w:p>
        </w:tc>
        <w:tc>
          <w:tcPr>
            <w:tcW w:w="1742" w:type="dxa"/>
          </w:tcPr>
          <w:p w:rsidR="00DE5C78" w:rsidRPr="00395191" w:rsidRDefault="00DE5C78" w:rsidP="00B92B4E">
            <w:pPr>
              <w:jc w:val="left"/>
            </w:pPr>
            <w:r w:rsidRPr="00395191">
              <w:t>112.5 (0 dB), 67.1 (6 dB), 50.1 (10 dB), 36.7 (15 dB), 13.7 (34 dB)</w:t>
            </w:r>
          </w:p>
        </w:tc>
        <w:tc>
          <w:tcPr>
            <w:tcW w:w="1648" w:type="dxa"/>
          </w:tcPr>
          <w:p w:rsidR="00DE5C78" w:rsidRPr="00395191" w:rsidRDefault="00DE5C78" w:rsidP="00B92B4E">
            <w:pPr>
              <w:jc w:val="left"/>
            </w:pPr>
            <w:r w:rsidRPr="00395191">
              <w:t>226.3 (0 dB), 160.3 (6 dB), 117.7 (10 dB), 76 (15 dB), 23.1 (34 dB)</w:t>
            </w:r>
          </w:p>
        </w:tc>
        <w:tc>
          <w:tcPr>
            <w:tcW w:w="1701" w:type="dxa"/>
          </w:tcPr>
          <w:p w:rsidR="00DE5C78" w:rsidRPr="00395191" w:rsidRDefault="00DE5C78" w:rsidP="00B92B4E">
            <w:pPr>
              <w:jc w:val="left"/>
            </w:pPr>
            <w:r w:rsidRPr="00395191">
              <w:t>107.2 (0 dB), 64.3 (6 dB), 48.3 (10 dB), 35.5 (15 dB), 13.3 (34 dB)</w:t>
            </w:r>
          </w:p>
        </w:tc>
        <w:tc>
          <w:tcPr>
            <w:tcW w:w="1643" w:type="dxa"/>
          </w:tcPr>
          <w:p w:rsidR="00DE5C78" w:rsidRPr="00395191" w:rsidRDefault="00DE5C78" w:rsidP="00B92B4E">
            <w:pPr>
              <w:jc w:val="left"/>
            </w:pPr>
            <w:r w:rsidRPr="00395191">
              <w:t>256.2 (0 dB), 190.4 (6 dB), 146.4 (10 dB), 96.4 (15 dB), 26.7 (34 dB)</w:t>
            </w:r>
          </w:p>
        </w:tc>
      </w:tr>
    </w:tbl>
    <w:p w:rsidR="005A5784" w:rsidRPr="00395191" w:rsidRDefault="00BB07BE" w:rsidP="00B35CEE">
      <w:pPr>
        <w:pStyle w:val="Heading3"/>
        <w:rPr>
          <w:lang w:val="en-GB"/>
        </w:rPr>
      </w:pPr>
      <w:bookmarkStart w:id="64" w:name="_Toc441668049"/>
      <w:r w:rsidRPr="00395191">
        <w:rPr>
          <w:lang w:val="en-GB"/>
        </w:rPr>
        <w:t>Conclusions</w:t>
      </w:r>
      <w:bookmarkEnd w:id="64"/>
    </w:p>
    <w:p w:rsidR="00BB07BE" w:rsidRPr="00395191" w:rsidRDefault="00BB07BE" w:rsidP="00BB07BE">
      <w:r w:rsidRPr="00395191">
        <w:t xml:space="preserve">For the protection of Radiolocation systems, </w:t>
      </w:r>
    </w:p>
    <w:p w:rsidR="00C96D54" w:rsidRPr="00395191" w:rsidRDefault="00C96D54" w:rsidP="00C96D54">
      <w:pPr>
        <w:pStyle w:val="ECCBulletsLv1"/>
      </w:pPr>
      <w:proofErr w:type="gramStart"/>
      <w:r w:rsidRPr="00395191">
        <w:t>separation</w:t>
      </w:r>
      <w:proofErr w:type="gramEnd"/>
      <w:r w:rsidRPr="00395191">
        <w:t xml:space="preserve"> distances of the order of 19 km are necessary for IEM deployed outdoor</w:t>
      </w:r>
      <w:r w:rsidR="006C6362" w:rsidRPr="00395191">
        <w:t>s</w:t>
      </w:r>
      <w:r w:rsidRPr="00395191">
        <w:t>. If the deployment of IEM is limited to indoor, then</w:t>
      </w:r>
      <w:r w:rsidR="0001514F" w:rsidRPr="00395191">
        <w:t>,</w:t>
      </w:r>
      <w:r w:rsidRPr="00395191">
        <w:t xml:space="preserve"> </w:t>
      </w:r>
      <w:r w:rsidR="006C6362" w:rsidRPr="00395191">
        <w:t xml:space="preserve">a </w:t>
      </w:r>
      <w:r w:rsidRPr="00395191">
        <w:t>separation distance of about 7 km is necessary;</w:t>
      </w:r>
    </w:p>
    <w:p w:rsidR="00C96D54" w:rsidRPr="00395191" w:rsidRDefault="00C96D54" w:rsidP="00C96D54">
      <w:pPr>
        <w:pStyle w:val="ECCBulletsLv1"/>
      </w:pPr>
      <w:proofErr w:type="gramStart"/>
      <w:r w:rsidRPr="00395191">
        <w:lastRenderedPageBreak/>
        <w:t>separation</w:t>
      </w:r>
      <w:proofErr w:type="gramEnd"/>
      <w:r w:rsidRPr="00395191">
        <w:t xml:space="preserve"> distances of the order of 15 km are necessary for body worn and hand held equipment deployed outdoor</w:t>
      </w:r>
      <w:r w:rsidR="006C6362" w:rsidRPr="00395191">
        <w:t>s</w:t>
      </w:r>
      <w:r w:rsidRPr="00395191">
        <w:t xml:space="preserve">. If the deployment of body worn and hand held equipment is limited to indoor, then </w:t>
      </w:r>
      <w:r w:rsidR="006C6362" w:rsidRPr="00395191">
        <w:t xml:space="preserve">a </w:t>
      </w:r>
      <w:r w:rsidRPr="00395191">
        <w:t>separation distance of about 5</w:t>
      </w:r>
      <w:r w:rsidR="006C6362" w:rsidRPr="00395191">
        <w:t xml:space="preserve"> km is</w:t>
      </w:r>
      <w:r w:rsidR="00EE2DB4" w:rsidRPr="00395191">
        <w:t xml:space="preserve"> necessary.</w:t>
      </w:r>
    </w:p>
    <w:p w:rsidR="00A634A8" w:rsidRPr="00395191" w:rsidRDefault="00BB07BE" w:rsidP="00A634A8">
      <w:r w:rsidRPr="00395191">
        <w:t xml:space="preserve">It </w:t>
      </w:r>
      <w:proofErr w:type="gramStart"/>
      <w:r w:rsidRPr="00395191">
        <w:t>can be clearly seen</w:t>
      </w:r>
      <w:proofErr w:type="gramEnd"/>
      <w:r w:rsidRPr="00395191">
        <w:t xml:space="preserve"> that the radio microphone receiver would suffer from interference long before any interference occurs to the primary</w:t>
      </w:r>
      <w:r w:rsidR="00EE2DB4" w:rsidRPr="00395191">
        <w:t xml:space="preserve"> terrestrial</w:t>
      </w:r>
      <w:r w:rsidRPr="00395191">
        <w:t xml:space="preserve"> service. </w:t>
      </w:r>
      <w:r w:rsidR="00A634A8" w:rsidRPr="00395191">
        <w:t xml:space="preserve">Therefore, by implementing a scanning procedure in order to identify the parts of spectrum, which are in use by other transmitter(s) and the parts, which are available for successful </w:t>
      </w:r>
      <w:r w:rsidR="00394A4D" w:rsidRPr="00395191">
        <w:t xml:space="preserve">audio </w:t>
      </w:r>
      <w:r w:rsidR="00A634A8" w:rsidRPr="00395191">
        <w:t xml:space="preserve">PMSE operation, </w:t>
      </w:r>
      <w:r w:rsidR="00394A4D" w:rsidRPr="00395191">
        <w:t xml:space="preserve">audio </w:t>
      </w:r>
      <w:r w:rsidR="00A634A8" w:rsidRPr="00395191">
        <w:t xml:space="preserve">PMSE will avoid being interfered </w:t>
      </w:r>
      <w:r w:rsidR="006C6362" w:rsidRPr="00395191">
        <w:t xml:space="preserve">with </w:t>
      </w:r>
      <w:r w:rsidR="00A634A8" w:rsidRPr="00395191">
        <w:t>by Radiolocation systems</w:t>
      </w:r>
      <w:r w:rsidR="0067359A" w:rsidRPr="00395191">
        <w:t xml:space="preserve"> and avoid interfering with the Radiolocation systems</w:t>
      </w:r>
      <w:r w:rsidR="00A634A8" w:rsidRPr="00395191">
        <w:t xml:space="preserve">. </w:t>
      </w:r>
    </w:p>
    <w:p w:rsidR="00FD7605" w:rsidRPr="00395191" w:rsidRDefault="00F679C3" w:rsidP="00CA4D8B">
      <w:pPr>
        <w:pStyle w:val="Heading2"/>
        <w:rPr>
          <w:lang w:val="en-GB"/>
        </w:rPr>
      </w:pPr>
      <w:bookmarkStart w:id="65" w:name="_Toc441668050"/>
      <w:r w:rsidRPr="00395191">
        <w:rPr>
          <w:lang w:val="en-GB"/>
        </w:rPr>
        <w:t xml:space="preserve">Impact on </w:t>
      </w:r>
      <w:r w:rsidR="008565A1" w:rsidRPr="00395191">
        <w:rPr>
          <w:lang w:val="en-GB"/>
        </w:rPr>
        <w:t>Fixed Service</w:t>
      </w:r>
      <w:bookmarkEnd w:id="65"/>
    </w:p>
    <w:p w:rsidR="008565A1" w:rsidRPr="00395191" w:rsidRDefault="0067359A" w:rsidP="00B35CEE">
      <w:pPr>
        <w:pStyle w:val="Heading3"/>
        <w:rPr>
          <w:lang w:val="en-GB"/>
        </w:rPr>
      </w:pPr>
      <w:bookmarkStart w:id="66" w:name="_Toc441668051"/>
      <w:r w:rsidRPr="00395191">
        <w:rPr>
          <w:lang w:val="en-GB"/>
        </w:rPr>
        <w:t>S</w:t>
      </w:r>
      <w:r w:rsidR="00F679C3" w:rsidRPr="00395191">
        <w:rPr>
          <w:lang w:val="en-GB"/>
        </w:rPr>
        <w:t>ystems having similar characteristics as in the frequency range</w:t>
      </w:r>
      <w:r w:rsidR="00C30B26" w:rsidRPr="00395191">
        <w:rPr>
          <w:lang w:val="en-GB"/>
        </w:rPr>
        <w:t xml:space="preserve"> 1492-</w:t>
      </w:r>
      <w:r w:rsidRPr="00395191">
        <w:rPr>
          <w:lang w:val="en-GB"/>
        </w:rPr>
        <w:t>1517</w:t>
      </w:r>
      <w:r w:rsidR="00F679C3" w:rsidRPr="00395191">
        <w:rPr>
          <w:lang w:val="en-GB"/>
        </w:rPr>
        <w:t xml:space="preserve"> MHz</w:t>
      </w:r>
      <w:bookmarkEnd w:id="66"/>
    </w:p>
    <w:p w:rsidR="00F44699" w:rsidRPr="00395191" w:rsidRDefault="00F44699" w:rsidP="00F44699">
      <w:pPr>
        <w:pStyle w:val="Heading4"/>
        <w:rPr>
          <w:lang w:val="en-GB"/>
        </w:rPr>
      </w:pPr>
      <w:bookmarkStart w:id="67" w:name="_Toc421015234"/>
      <w:bookmarkStart w:id="68" w:name="_Toc441668052"/>
      <w:r w:rsidRPr="00395191">
        <w:rPr>
          <w:lang w:val="en-GB"/>
        </w:rPr>
        <w:t>Minimum coupling loss calculations</w:t>
      </w:r>
      <w:bookmarkEnd w:id="67"/>
      <w:bookmarkEnd w:id="68"/>
    </w:p>
    <w:p w:rsidR="00F44699" w:rsidRPr="00395191" w:rsidRDefault="00F44699" w:rsidP="00F44699">
      <w:r w:rsidRPr="00395191">
        <w:t>Considering the assumptions given in section 4, it is possible to determine the minimum separation distances in order to meet the Fixed Service interference criterion.</w:t>
      </w:r>
    </w:p>
    <w:p w:rsidR="000267FC" w:rsidRPr="00395191" w:rsidRDefault="000267FC" w:rsidP="00F44699"/>
    <w:p w:rsidR="00F44699" w:rsidRPr="00395191" w:rsidRDefault="00F44699" w:rsidP="00F44699">
      <w:pPr>
        <w:pStyle w:val="Caption"/>
        <w:rPr>
          <w:lang w:val="en-GB"/>
        </w:rPr>
      </w:pPr>
      <w:r w:rsidRPr="00395191">
        <w:rPr>
          <w:lang w:val="en-GB"/>
        </w:rPr>
        <w:t xml:space="preserve">Table </w:t>
      </w:r>
      <w:r w:rsidRPr="00395191">
        <w:rPr>
          <w:lang w:val="en-GB"/>
        </w:rPr>
        <w:fldChar w:fldCharType="begin"/>
      </w:r>
      <w:r w:rsidRPr="00395191">
        <w:rPr>
          <w:lang w:val="en-GB"/>
        </w:rPr>
        <w:instrText xml:space="preserve"> SEQ Table \* ARABIC </w:instrText>
      </w:r>
      <w:r w:rsidRPr="00395191">
        <w:rPr>
          <w:lang w:val="en-GB"/>
        </w:rPr>
        <w:fldChar w:fldCharType="separate"/>
      </w:r>
      <w:r w:rsidR="0053511F">
        <w:rPr>
          <w:noProof/>
          <w:lang w:val="en-GB"/>
        </w:rPr>
        <w:t>19</w:t>
      </w:r>
      <w:r w:rsidRPr="00395191">
        <w:rPr>
          <w:lang w:val="en-GB"/>
        </w:rPr>
        <w:fldChar w:fldCharType="end"/>
      </w:r>
      <w:r w:rsidRPr="00395191">
        <w:rPr>
          <w:lang w:val="en-GB"/>
        </w:rPr>
        <w:t xml:space="preserve">: Separation distances – Dish antenna - Fixed Service Coordinated </w:t>
      </w:r>
    </w:p>
    <w:tbl>
      <w:tblPr>
        <w:tblStyle w:val="ECCTable-redheader"/>
        <w:tblW w:w="9629" w:type="dxa"/>
        <w:tblInd w:w="0" w:type="dxa"/>
        <w:tblLook w:val="01E0" w:firstRow="1" w:lastRow="1" w:firstColumn="1" w:lastColumn="1" w:noHBand="0" w:noVBand="0"/>
      </w:tblPr>
      <w:tblGrid>
        <w:gridCol w:w="2507"/>
        <w:gridCol w:w="2427"/>
        <w:gridCol w:w="2455"/>
        <w:gridCol w:w="2240"/>
      </w:tblGrid>
      <w:tr w:rsidR="00F44699" w:rsidRPr="00395191" w:rsidTr="007A73B8">
        <w:trPr>
          <w:cnfStyle w:val="100000000000" w:firstRow="1" w:lastRow="0" w:firstColumn="0" w:lastColumn="0" w:oddVBand="0" w:evenVBand="0" w:oddHBand="0" w:evenHBand="0" w:firstRowFirstColumn="0" w:firstRowLastColumn="0" w:lastRowFirstColumn="0" w:lastRowLastColumn="0"/>
        </w:trPr>
        <w:tc>
          <w:tcPr>
            <w:tcW w:w="2507" w:type="dxa"/>
          </w:tcPr>
          <w:p w:rsidR="00F44699" w:rsidRPr="00395191" w:rsidRDefault="00F44699" w:rsidP="00F44699">
            <w:r w:rsidRPr="00395191">
              <w:t xml:space="preserve">Parameter </w:t>
            </w:r>
          </w:p>
        </w:tc>
        <w:tc>
          <w:tcPr>
            <w:tcW w:w="2427" w:type="dxa"/>
          </w:tcPr>
          <w:p w:rsidR="00F44699" w:rsidRPr="00395191" w:rsidRDefault="00F44699" w:rsidP="00F44699">
            <w:r w:rsidRPr="00395191">
              <w:t>Body worn</w:t>
            </w:r>
          </w:p>
        </w:tc>
        <w:tc>
          <w:tcPr>
            <w:tcW w:w="2455" w:type="dxa"/>
          </w:tcPr>
          <w:p w:rsidR="00F44699" w:rsidRPr="00395191" w:rsidRDefault="00F44699" w:rsidP="00F44699">
            <w:r w:rsidRPr="00395191">
              <w:t>Handheld</w:t>
            </w:r>
          </w:p>
        </w:tc>
        <w:tc>
          <w:tcPr>
            <w:tcW w:w="2240" w:type="dxa"/>
          </w:tcPr>
          <w:p w:rsidR="00F44699" w:rsidRPr="00395191" w:rsidRDefault="00F44699" w:rsidP="00F44699">
            <w:r w:rsidRPr="00395191">
              <w:t>IEM</w:t>
            </w:r>
          </w:p>
        </w:tc>
      </w:tr>
      <w:tr w:rsidR="00F44699" w:rsidRPr="00395191" w:rsidTr="007A73B8">
        <w:tc>
          <w:tcPr>
            <w:tcW w:w="2507" w:type="dxa"/>
          </w:tcPr>
          <w:p w:rsidR="00F44699" w:rsidRPr="00395191" w:rsidRDefault="00F44699" w:rsidP="00A8235D">
            <w:pPr>
              <w:jc w:val="left"/>
            </w:pPr>
            <w:r w:rsidRPr="00395191">
              <w:t>e.i.r.p</w:t>
            </w:r>
          </w:p>
        </w:tc>
        <w:tc>
          <w:tcPr>
            <w:tcW w:w="2427" w:type="dxa"/>
          </w:tcPr>
          <w:p w:rsidR="00F44699" w:rsidRPr="00395191" w:rsidRDefault="00F44699" w:rsidP="00A8235D">
            <w:pPr>
              <w:jc w:val="left"/>
            </w:pPr>
            <w:r w:rsidRPr="00395191">
              <w:t>17 dBm</w:t>
            </w:r>
          </w:p>
        </w:tc>
        <w:tc>
          <w:tcPr>
            <w:tcW w:w="2455" w:type="dxa"/>
          </w:tcPr>
          <w:p w:rsidR="00F44699" w:rsidRPr="00395191" w:rsidRDefault="00F44699" w:rsidP="00A8235D">
            <w:pPr>
              <w:jc w:val="left"/>
            </w:pPr>
            <w:r w:rsidRPr="00395191">
              <w:t>13 dBm</w:t>
            </w:r>
          </w:p>
        </w:tc>
        <w:tc>
          <w:tcPr>
            <w:tcW w:w="2240" w:type="dxa"/>
          </w:tcPr>
          <w:p w:rsidR="00F44699" w:rsidRPr="00395191" w:rsidRDefault="005D0423" w:rsidP="00A8235D">
            <w:pPr>
              <w:jc w:val="left"/>
            </w:pPr>
            <w:r w:rsidRPr="00395191">
              <w:t>9</w:t>
            </w:r>
            <w:r w:rsidR="00F44699" w:rsidRPr="00395191">
              <w:t xml:space="preserve"> dBm</w:t>
            </w:r>
          </w:p>
        </w:tc>
      </w:tr>
      <w:tr w:rsidR="00F44699" w:rsidRPr="00395191" w:rsidTr="007A73B8">
        <w:tc>
          <w:tcPr>
            <w:tcW w:w="2507" w:type="dxa"/>
          </w:tcPr>
          <w:p w:rsidR="00F44699" w:rsidRPr="00395191" w:rsidRDefault="00F44699" w:rsidP="00A8235D">
            <w:pPr>
              <w:jc w:val="left"/>
            </w:pPr>
            <w:r w:rsidRPr="00395191">
              <w:t>Body loss</w:t>
            </w:r>
          </w:p>
        </w:tc>
        <w:tc>
          <w:tcPr>
            <w:tcW w:w="2427" w:type="dxa"/>
          </w:tcPr>
          <w:p w:rsidR="00F44699" w:rsidRPr="00395191" w:rsidRDefault="00F44699" w:rsidP="00A8235D">
            <w:pPr>
              <w:jc w:val="left"/>
            </w:pPr>
            <w:r w:rsidRPr="00395191">
              <w:t>11 dB</w:t>
            </w:r>
          </w:p>
        </w:tc>
        <w:tc>
          <w:tcPr>
            <w:tcW w:w="2455" w:type="dxa"/>
          </w:tcPr>
          <w:p w:rsidR="00F44699" w:rsidRPr="00395191" w:rsidRDefault="00F44699" w:rsidP="00A8235D">
            <w:pPr>
              <w:jc w:val="left"/>
            </w:pPr>
            <w:r w:rsidRPr="00395191">
              <w:t>6 dB</w:t>
            </w:r>
          </w:p>
        </w:tc>
        <w:tc>
          <w:tcPr>
            <w:tcW w:w="2240" w:type="dxa"/>
          </w:tcPr>
          <w:p w:rsidR="00F44699" w:rsidRPr="00395191" w:rsidRDefault="00F44699" w:rsidP="00A8235D">
            <w:pPr>
              <w:jc w:val="left"/>
            </w:pPr>
            <w:r w:rsidRPr="00395191">
              <w:t>0 dB</w:t>
            </w:r>
          </w:p>
        </w:tc>
      </w:tr>
      <w:tr w:rsidR="00F44699" w:rsidRPr="00395191" w:rsidTr="007A73B8">
        <w:tc>
          <w:tcPr>
            <w:tcW w:w="2507" w:type="dxa"/>
          </w:tcPr>
          <w:p w:rsidR="00F44699" w:rsidRPr="00395191" w:rsidRDefault="00F44699" w:rsidP="00A8235D">
            <w:pPr>
              <w:jc w:val="left"/>
            </w:pPr>
            <w:r w:rsidRPr="00395191">
              <w:t xml:space="preserve">Wall loss </w:t>
            </w:r>
          </w:p>
        </w:tc>
        <w:tc>
          <w:tcPr>
            <w:tcW w:w="2427" w:type="dxa"/>
          </w:tcPr>
          <w:p w:rsidR="00F44699" w:rsidRPr="00395191" w:rsidRDefault="00E64C2E" w:rsidP="00A8235D">
            <w:pPr>
              <w:jc w:val="left"/>
            </w:pPr>
            <w:r w:rsidRPr="00395191">
              <w:t xml:space="preserve">0 dB - </w:t>
            </w:r>
            <w:r w:rsidR="00F44699" w:rsidRPr="00395191">
              <w:t>6 dB – 10 dB -15 dB – 34 dB</w:t>
            </w:r>
          </w:p>
        </w:tc>
        <w:tc>
          <w:tcPr>
            <w:tcW w:w="2455" w:type="dxa"/>
          </w:tcPr>
          <w:p w:rsidR="00F44699" w:rsidRPr="00395191" w:rsidRDefault="00E64C2E" w:rsidP="00A8235D">
            <w:pPr>
              <w:jc w:val="left"/>
            </w:pPr>
            <w:r w:rsidRPr="00395191">
              <w:t>0 dB - 6 dB – 10 dB -15 dB – 34 dB</w:t>
            </w:r>
          </w:p>
        </w:tc>
        <w:tc>
          <w:tcPr>
            <w:tcW w:w="2240" w:type="dxa"/>
          </w:tcPr>
          <w:p w:rsidR="00F44699" w:rsidRPr="00395191" w:rsidRDefault="00E64C2E" w:rsidP="00A8235D">
            <w:pPr>
              <w:jc w:val="left"/>
            </w:pPr>
            <w:r w:rsidRPr="00395191">
              <w:t>0 dB - 6 dB – 10 dB -15 dB – 34 dB</w:t>
            </w:r>
          </w:p>
        </w:tc>
      </w:tr>
      <w:tr w:rsidR="00F44699" w:rsidRPr="00395191" w:rsidTr="007A73B8">
        <w:tc>
          <w:tcPr>
            <w:tcW w:w="2507" w:type="dxa"/>
          </w:tcPr>
          <w:p w:rsidR="00F44699" w:rsidRPr="00395191" w:rsidRDefault="00F44699" w:rsidP="00A8235D">
            <w:pPr>
              <w:jc w:val="left"/>
            </w:pPr>
            <w:r w:rsidRPr="00395191">
              <w:t>Receiver noise level</w:t>
            </w:r>
          </w:p>
        </w:tc>
        <w:tc>
          <w:tcPr>
            <w:tcW w:w="2427" w:type="dxa"/>
          </w:tcPr>
          <w:p w:rsidR="00F44699" w:rsidRPr="00395191" w:rsidRDefault="00F44699" w:rsidP="00A8235D">
            <w:pPr>
              <w:jc w:val="left"/>
            </w:pPr>
            <w:r w:rsidRPr="00395191">
              <w:t>-113 dBm</w:t>
            </w:r>
          </w:p>
        </w:tc>
        <w:tc>
          <w:tcPr>
            <w:tcW w:w="2455" w:type="dxa"/>
          </w:tcPr>
          <w:p w:rsidR="00F44699" w:rsidRPr="00395191" w:rsidRDefault="00F44699" w:rsidP="00A8235D">
            <w:pPr>
              <w:jc w:val="left"/>
            </w:pPr>
            <w:r w:rsidRPr="00395191">
              <w:t>-113 dBm</w:t>
            </w:r>
          </w:p>
        </w:tc>
        <w:tc>
          <w:tcPr>
            <w:tcW w:w="2240" w:type="dxa"/>
          </w:tcPr>
          <w:p w:rsidR="00F44699" w:rsidRPr="00395191" w:rsidRDefault="00F44699" w:rsidP="00A8235D">
            <w:pPr>
              <w:jc w:val="left"/>
            </w:pPr>
            <w:r w:rsidRPr="00395191">
              <w:t>-113 dBm</w:t>
            </w:r>
          </w:p>
        </w:tc>
      </w:tr>
      <w:tr w:rsidR="00F44699" w:rsidRPr="00395191" w:rsidTr="007A73B8">
        <w:tc>
          <w:tcPr>
            <w:tcW w:w="2507" w:type="dxa"/>
          </w:tcPr>
          <w:p w:rsidR="00F44699" w:rsidRPr="00395191" w:rsidRDefault="00F44699" w:rsidP="00A8235D">
            <w:pPr>
              <w:jc w:val="left"/>
            </w:pPr>
            <w:r w:rsidRPr="00395191">
              <w:t>Target Interference to Noise Ratio</w:t>
            </w:r>
          </w:p>
        </w:tc>
        <w:tc>
          <w:tcPr>
            <w:tcW w:w="2427" w:type="dxa"/>
          </w:tcPr>
          <w:p w:rsidR="00F44699" w:rsidRPr="00395191" w:rsidRDefault="00F44699" w:rsidP="00A8235D">
            <w:pPr>
              <w:jc w:val="left"/>
            </w:pPr>
            <w:r w:rsidRPr="00395191">
              <w:t>-6 dB</w:t>
            </w:r>
          </w:p>
        </w:tc>
        <w:tc>
          <w:tcPr>
            <w:tcW w:w="2455" w:type="dxa"/>
          </w:tcPr>
          <w:p w:rsidR="00F44699" w:rsidRPr="00395191" w:rsidRDefault="00F44699" w:rsidP="00A8235D">
            <w:pPr>
              <w:jc w:val="left"/>
            </w:pPr>
            <w:r w:rsidRPr="00395191">
              <w:t>-6 dB</w:t>
            </w:r>
          </w:p>
        </w:tc>
        <w:tc>
          <w:tcPr>
            <w:tcW w:w="2240" w:type="dxa"/>
          </w:tcPr>
          <w:p w:rsidR="00F44699" w:rsidRPr="00395191" w:rsidRDefault="00F44699" w:rsidP="00A8235D">
            <w:pPr>
              <w:jc w:val="left"/>
            </w:pPr>
            <w:r w:rsidRPr="00395191">
              <w:t>-6 dB</w:t>
            </w:r>
          </w:p>
        </w:tc>
      </w:tr>
      <w:tr w:rsidR="00F44699" w:rsidRPr="00395191" w:rsidTr="007A73B8">
        <w:tc>
          <w:tcPr>
            <w:tcW w:w="2507" w:type="dxa"/>
          </w:tcPr>
          <w:p w:rsidR="00F44699" w:rsidRPr="00395191" w:rsidRDefault="00F44699" w:rsidP="00A8235D">
            <w:pPr>
              <w:jc w:val="left"/>
            </w:pPr>
            <w:r w:rsidRPr="00395191">
              <w:t>Interference level</w:t>
            </w:r>
          </w:p>
        </w:tc>
        <w:tc>
          <w:tcPr>
            <w:tcW w:w="2427" w:type="dxa"/>
          </w:tcPr>
          <w:p w:rsidR="00F44699" w:rsidRPr="00395191" w:rsidRDefault="00F44699" w:rsidP="00A8235D">
            <w:pPr>
              <w:jc w:val="left"/>
            </w:pPr>
            <w:r w:rsidRPr="00395191">
              <w:t>-119 dBm</w:t>
            </w:r>
          </w:p>
        </w:tc>
        <w:tc>
          <w:tcPr>
            <w:tcW w:w="2455" w:type="dxa"/>
          </w:tcPr>
          <w:p w:rsidR="00F44699" w:rsidRPr="00395191" w:rsidRDefault="00F44699" w:rsidP="00A8235D">
            <w:pPr>
              <w:jc w:val="left"/>
            </w:pPr>
            <w:r w:rsidRPr="00395191">
              <w:t>-119 dBm</w:t>
            </w:r>
          </w:p>
        </w:tc>
        <w:tc>
          <w:tcPr>
            <w:tcW w:w="2240" w:type="dxa"/>
          </w:tcPr>
          <w:p w:rsidR="00F44699" w:rsidRPr="00395191" w:rsidRDefault="00F44699" w:rsidP="00A8235D">
            <w:pPr>
              <w:jc w:val="left"/>
            </w:pPr>
            <w:r w:rsidRPr="00395191">
              <w:t>-119 dBm</w:t>
            </w:r>
          </w:p>
        </w:tc>
      </w:tr>
      <w:tr w:rsidR="00F44699" w:rsidRPr="00395191" w:rsidTr="007A73B8">
        <w:tc>
          <w:tcPr>
            <w:tcW w:w="2507" w:type="dxa"/>
          </w:tcPr>
          <w:p w:rsidR="00F44699" w:rsidRPr="00395191" w:rsidRDefault="00F44699" w:rsidP="00A8235D">
            <w:pPr>
              <w:jc w:val="left"/>
            </w:pPr>
            <w:r w:rsidRPr="00395191">
              <w:t xml:space="preserve">Antenna </w:t>
            </w:r>
          </w:p>
        </w:tc>
        <w:tc>
          <w:tcPr>
            <w:tcW w:w="2427" w:type="dxa"/>
          </w:tcPr>
          <w:p w:rsidR="00F44699" w:rsidRPr="00395191" w:rsidRDefault="00F44699" w:rsidP="00A8235D">
            <w:pPr>
              <w:jc w:val="left"/>
            </w:pPr>
            <w:r w:rsidRPr="00395191">
              <w:t>Type: Dish</w:t>
            </w:r>
            <w:r w:rsidRPr="00395191">
              <w:br/>
            </w:r>
            <w:proofErr w:type="spellStart"/>
            <w:r w:rsidRPr="00395191">
              <w:t>Gmax</w:t>
            </w:r>
            <w:proofErr w:type="spellEnd"/>
            <w:r w:rsidRPr="00395191">
              <w:t>= 30 dBi</w:t>
            </w:r>
            <w:r w:rsidRPr="00395191">
              <w:br/>
            </w:r>
          </w:p>
        </w:tc>
        <w:tc>
          <w:tcPr>
            <w:tcW w:w="2455" w:type="dxa"/>
          </w:tcPr>
          <w:p w:rsidR="00F44699" w:rsidRPr="00395191" w:rsidRDefault="00F44699" w:rsidP="00A8235D">
            <w:pPr>
              <w:jc w:val="left"/>
            </w:pPr>
            <w:r w:rsidRPr="00395191">
              <w:t>Type: Dish</w:t>
            </w:r>
            <w:r w:rsidRPr="00395191">
              <w:br/>
            </w:r>
            <w:proofErr w:type="spellStart"/>
            <w:r w:rsidRPr="00395191">
              <w:t>Gmax</w:t>
            </w:r>
            <w:proofErr w:type="spellEnd"/>
            <w:r w:rsidRPr="00395191">
              <w:t>= 30 dBi</w:t>
            </w:r>
            <w:r w:rsidRPr="00395191">
              <w:br/>
            </w:r>
          </w:p>
        </w:tc>
        <w:tc>
          <w:tcPr>
            <w:tcW w:w="2240" w:type="dxa"/>
          </w:tcPr>
          <w:p w:rsidR="00F44699" w:rsidRPr="00395191" w:rsidRDefault="00F44699" w:rsidP="00A8235D">
            <w:pPr>
              <w:jc w:val="left"/>
            </w:pPr>
            <w:r w:rsidRPr="00395191">
              <w:t>Type: Dish</w:t>
            </w:r>
            <w:r w:rsidRPr="00395191">
              <w:br/>
            </w:r>
            <w:proofErr w:type="spellStart"/>
            <w:r w:rsidRPr="00395191">
              <w:t>Gmax</w:t>
            </w:r>
            <w:proofErr w:type="spellEnd"/>
            <w:r w:rsidRPr="00395191">
              <w:t>= 30 dBi</w:t>
            </w:r>
          </w:p>
        </w:tc>
      </w:tr>
      <w:tr w:rsidR="00F44699" w:rsidRPr="00395191" w:rsidTr="007A73B8">
        <w:tc>
          <w:tcPr>
            <w:tcW w:w="2507" w:type="dxa"/>
          </w:tcPr>
          <w:p w:rsidR="00F44699" w:rsidRPr="00395191" w:rsidRDefault="00F44699" w:rsidP="00A8235D">
            <w:pPr>
              <w:jc w:val="left"/>
            </w:pPr>
            <w:r w:rsidRPr="00395191">
              <w:t>Path loss to meet the protection criterion</w:t>
            </w:r>
          </w:p>
        </w:tc>
        <w:tc>
          <w:tcPr>
            <w:tcW w:w="2427" w:type="dxa"/>
          </w:tcPr>
          <w:p w:rsidR="00F44699" w:rsidRPr="00395191" w:rsidRDefault="009A63D9" w:rsidP="00A8235D">
            <w:pPr>
              <w:jc w:val="left"/>
            </w:pPr>
            <w:r w:rsidRPr="00395191">
              <w:t xml:space="preserve">155 dB - </w:t>
            </w:r>
            <w:r w:rsidR="00F44699" w:rsidRPr="00395191">
              <w:t>149 dB – 145 dB – 140 dB – 121 dB</w:t>
            </w:r>
          </w:p>
        </w:tc>
        <w:tc>
          <w:tcPr>
            <w:tcW w:w="2455" w:type="dxa"/>
          </w:tcPr>
          <w:p w:rsidR="00F44699" w:rsidRPr="00395191" w:rsidRDefault="009A63D9" w:rsidP="00A8235D">
            <w:pPr>
              <w:jc w:val="left"/>
            </w:pPr>
            <w:r w:rsidRPr="00395191">
              <w:t>156 dB -</w:t>
            </w:r>
            <w:r w:rsidR="00F44699" w:rsidRPr="00395191">
              <w:t>150 dB – 146 dB – 141 dB - 122 dB</w:t>
            </w:r>
          </w:p>
        </w:tc>
        <w:tc>
          <w:tcPr>
            <w:tcW w:w="2240" w:type="dxa"/>
          </w:tcPr>
          <w:p w:rsidR="00F44699" w:rsidRPr="00395191" w:rsidRDefault="005D0423" w:rsidP="00A8235D">
            <w:pPr>
              <w:jc w:val="left"/>
            </w:pPr>
            <w:r w:rsidRPr="00395191">
              <w:t>158</w:t>
            </w:r>
            <w:r w:rsidR="009A63D9" w:rsidRPr="00395191">
              <w:t xml:space="preserve"> dB - </w:t>
            </w:r>
            <w:r w:rsidRPr="00395191">
              <w:t>152 dB – 148 dB – 143</w:t>
            </w:r>
            <w:r w:rsidR="00F44699" w:rsidRPr="00395191">
              <w:t xml:space="preserve"> dB</w:t>
            </w:r>
            <w:r w:rsidRPr="00395191">
              <w:t xml:space="preserve"> - 124</w:t>
            </w:r>
            <w:r w:rsidR="00F44699" w:rsidRPr="00395191">
              <w:t xml:space="preserve"> dB</w:t>
            </w:r>
          </w:p>
        </w:tc>
      </w:tr>
      <w:tr w:rsidR="00F44699" w:rsidRPr="00395191" w:rsidTr="007A73B8">
        <w:tc>
          <w:tcPr>
            <w:tcW w:w="2507" w:type="dxa"/>
          </w:tcPr>
          <w:p w:rsidR="00F44699" w:rsidRPr="00395191" w:rsidRDefault="00F44699" w:rsidP="00A8235D">
            <w:pPr>
              <w:jc w:val="left"/>
            </w:pPr>
            <w:r w:rsidRPr="00395191">
              <w:t xml:space="preserve">Separation distances in the main lobe </w:t>
            </w:r>
            <w:r w:rsidRPr="00395191">
              <w:rPr>
                <w:rStyle w:val="FootnoteReference"/>
              </w:rPr>
              <w:footnoteReference w:id="4"/>
            </w:r>
          </w:p>
        </w:tc>
        <w:tc>
          <w:tcPr>
            <w:tcW w:w="2427" w:type="dxa"/>
          </w:tcPr>
          <w:p w:rsidR="00F44699" w:rsidRPr="00395191" w:rsidRDefault="00F44699" w:rsidP="00A8235D">
            <w:pPr>
              <w:jc w:val="left"/>
            </w:pPr>
            <w:r w:rsidRPr="00395191">
              <w:t>20</w:t>
            </w:r>
            <w:r w:rsidR="009A63D9" w:rsidRPr="00395191">
              <w:t xml:space="preserve"> km (0</w:t>
            </w:r>
            <w:r w:rsidRPr="00395191">
              <w:t xml:space="preserve"> – 15 dB) </w:t>
            </w:r>
            <w:r w:rsidRPr="00395191">
              <w:rPr>
                <w:rStyle w:val="FootnoteReference"/>
              </w:rPr>
              <w:footnoteReference w:id="5"/>
            </w:r>
            <w:r w:rsidRPr="00395191">
              <w:t xml:space="preserve"> – </w:t>
            </w:r>
            <w:r w:rsidR="00ED29D0" w:rsidRPr="00395191">
              <w:t>9,8</w:t>
            </w:r>
            <w:r w:rsidRPr="00395191">
              <w:t xml:space="preserve"> km (34 dB)</w:t>
            </w:r>
          </w:p>
        </w:tc>
        <w:tc>
          <w:tcPr>
            <w:tcW w:w="2455" w:type="dxa"/>
          </w:tcPr>
          <w:p w:rsidR="00F44699" w:rsidRPr="00395191" w:rsidRDefault="00F44699" w:rsidP="00A8235D">
            <w:pPr>
              <w:jc w:val="left"/>
            </w:pPr>
            <w:r w:rsidRPr="00395191">
              <w:t xml:space="preserve">20 km </w:t>
            </w:r>
            <w:r w:rsidRPr="00395191">
              <w:rPr>
                <w:rStyle w:val="FootnoteReference"/>
              </w:rPr>
              <w:footnoteReference w:id="6"/>
            </w:r>
            <w:r w:rsidR="009A63D9" w:rsidRPr="00395191">
              <w:t xml:space="preserve"> (0</w:t>
            </w:r>
            <w:r w:rsidRPr="00395191">
              <w:t xml:space="preserve"> -15 dB)– 10</w:t>
            </w:r>
            <w:r w:rsidR="00ED29D0" w:rsidRPr="00395191">
              <w:t>,4</w:t>
            </w:r>
            <w:r w:rsidRPr="00395191">
              <w:t xml:space="preserve"> km (34 dB)</w:t>
            </w:r>
          </w:p>
        </w:tc>
        <w:tc>
          <w:tcPr>
            <w:tcW w:w="2240" w:type="dxa"/>
          </w:tcPr>
          <w:p w:rsidR="00F44699" w:rsidRPr="00395191" w:rsidRDefault="00F44699" w:rsidP="00A8235D">
            <w:pPr>
              <w:jc w:val="left"/>
            </w:pPr>
            <w:r w:rsidRPr="00395191">
              <w:t xml:space="preserve">21 km </w:t>
            </w:r>
            <w:r w:rsidRPr="00395191">
              <w:rPr>
                <w:rStyle w:val="FootnoteReference"/>
              </w:rPr>
              <w:footnoteReference w:id="7"/>
            </w:r>
            <w:r w:rsidR="009A63D9" w:rsidRPr="00395191">
              <w:t xml:space="preserve"> (0</w:t>
            </w:r>
            <w:r w:rsidR="005D0423" w:rsidRPr="00395191">
              <w:t xml:space="preserve"> – 15 dB) – 12</w:t>
            </w:r>
            <w:r w:rsidRPr="00395191">
              <w:t xml:space="preserve"> km (34 dB)</w:t>
            </w:r>
          </w:p>
        </w:tc>
      </w:tr>
      <w:tr w:rsidR="00F44699" w:rsidRPr="00395191" w:rsidTr="007A73B8">
        <w:tc>
          <w:tcPr>
            <w:tcW w:w="2507" w:type="dxa"/>
          </w:tcPr>
          <w:p w:rsidR="00F44699" w:rsidRPr="00395191" w:rsidRDefault="00F44699" w:rsidP="00A8235D">
            <w:pPr>
              <w:jc w:val="left"/>
            </w:pPr>
            <w:r w:rsidRPr="00395191">
              <w:lastRenderedPageBreak/>
              <w:t>Separation distance in the main lobe considering Extended Hata (Rural)</w:t>
            </w:r>
          </w:p>
        </w:tc>
        <w:tc>
          <w:tcPr>
            <w:tcW w:w="2427" w:type="dxa"/>
          </w:tcPr>
          <w:p w:rsidR="00F44699" w:rsidRPr="00395191" w:rsidRDefault="0064452A" w:rsidP="00A8235D">
            <w:pPr>
              <w:jc w:val="left"/>
            </w:pPr>
            <w:r w:rsidRPr="00395191">
              <w:t>25 km (0 dB) - 18</w:t>
            </w:r>
            <w:r w:rsidR="00F44699" w:rsidRPr="00395191">
              <w:t xml:space="preserve"> km (6 dB) – </w:t>
            </w:r>
            <w:r w:rsidRPr="00395191">
              <w:t>14</w:t>
            </w:r>
            <w:r w:rsidR="00F44699" w:rsidRPr="00395191">
              <w:t xml:space="preserve"> km (10 dB) – </w:t>
            </w:r>
            <w:r w:rsidRPr="00395191">
              <w:t>10</w:t>
            </w:r>
            <w:r w:rsidR="00F44699" w:rsidRPr="00395191">
              <w:t xml:space="preserve"> km (15 dB) – </w:t>
            </w:r>
            <w:r w:rsidRPr="00395191">
              <w:t>3</w:t>
            </w:r>
            <w:r w:rsidR="00F44699" w:rsidRPr="00395191">
              <w:t xml:space="preserve"> km (34 dB)</w:t>
            </w:r>
          </w:p>
        </w:tc>
        <w:tc>
          <w:tcPr>
            <w:tcW w:w="2455" w:type="dxa"/>
          </w:tcPr>
          <w:p w:rsidR="00F44699" w:rsidRPr="00395191" w:rsidRDefault="0064452A" w:rsidP="00A8235D">
            <w:pPr>
              <w:jc w:val="left"/>
            </w:pPr>
            <w:r w:rsidRPr="00395191">
              <w:t>27 km (0 dB) - 20</w:t>
            </w:r>
            <w:r w:rsidR="00F44699" w:rsidRPr="00395191">
              <w:t xml:space="preserve"> km (6 dB) –15 km (10 dB) – </w:t>
            </w:r>
            <w:r w:rsidRPr="00395191">
              <w:t>11 km (15 dB) – 3</w:t>
            </w:r>
            <w:r w:rsidR="00F44699" w:rsidRPr="00395191">
              <w:t xml:space="preserve"> km (34 dB)</w:t>
            </w:r>
          </w:p>
        </w:tc>
        <w:tc>
          <w:tcPr>
            <w:tcW w:w="2240" w:type="dxa"/>
          </w:tcPr>
          <w:p w:rsidR="00F44699" w:rsidRPr="00395191" w:rsidRDefault="004A1FCC" w:rsidP="00A8235D">
            <w:pPr>
              <w:jc w:val="left"/>
            </w:pPr>
            <w:r w:rsidRPr="00395191">
              <w:t>31</w:t>
            </w:r>
            <w:r w:rsidR="00D0560C" w:rsidRPr="00395191">
              <w:t xml:space="preserve"> km (0 dB) - </w:t>
            </w:r>
            <w:r w:rsidRPr="00395191">
              <w:t>23</w:t>
            </w:r>
            <w:r w:rsidR="00F44699" w:rsidRPr="00395191">
              <w:t xml:space="preserve"> km (6 dB) –</w:t>
            </w:r>
            <w:r w:rsidRPr="00395191">
              <w:t>19</w:t>
            </w:r>
            <w:r w:rsidR="00F44699" w:rsidRPr="00395191">
              <w:t xml:space="preserve"> km (10 dB) – </w:t>
            </w:r>
            <w:r w:rsidRPr="00395191">
              <w:t>14</w:t>
            </w:r>
            <w:r w:rsidR="00F44699" w:rsidRPr="00395191">
              <w:t xml:space="preserve"> km (15 dB) –</w:t>
            </w:r>
            <w:r w:rsidRPr="00395191">
              <w:t xml:space="preserve"> 3,9</w:t>
            </w:r>
            <w:r w:rsidR="00F44699" w:rsidRPr="00395191">
              <w:t xml:space="preserve"> km (34 dB)</w:t>
            </w:r>
          </w:p>
        </w:tc>
      </w:tr>
      <w:tr w:rsidR="00F44699" w:rsidRPr="00395191" w:rsidTr="007A73B8">
        <w:tc>
          <w:tcPr>
            <w:tcW w:w="2507" w:type="dxa"/>
          </w:tcPr>
          <w:p w:rsidR="00F44699" w:rsidRPr="00395191" w:rsidRDefault="00F44699" w:rsidP="00A8235D">
            <w:pPr>
              <w:jc w:val="left"/>
            </w:pPr>
            <w:r w:rsidRPr="00395191">
              <w:t>Separation distance in the main lobe considering Extended Hata (Sub urban)</w:t>
            </w:r>
          </w:p>
        </w:tc>
        <w:tc>
          <w:tcPr>
            <w:tcW w:w="2427" w:type="dxa"/>
          </w:tcPr>
          <w:p w:rsidR="00F44699" w:rsidRPr="00395191" w:rsidRDefault="0064452A" w:rsidP="00A8235D">
            <w:pPr>
              <w:jc w:val="left"/>
            </w:pPr>
            <w:r w:rsidRPr="00395191">
              <w:t>7,6 km (0 dB) - 5,1 km (6 dB) – 4 km (10 dB) – 2,9</w:t>
            </w:r>
            <w:r w:rsidR="00F44699" w:rsidRPr="00395191">
              <w:t xml:space="preserve"> km (15 dB) – 0,8</w:t>
            </w:r>
            <w:r w:rsidRPr="00395191">
              <w:t>5</w:t>
            </w:r>
            <w:r w:rsidR="00F44699" w:rsidRPr="00395191">
              <w:t xml:space="preserve"> km (34 dB)</w:t>
            </w:r>
          </w:p>
        </w:tc>
        <w:tc>
          <w:tcPr>
            <w:tcW w:w="2455" w:type="dxa"/>
          </w:tcPr>
          <w:p w:rsidR="00F44699" w:rsidRPr="00395191" w:rsidRDefault="0064452A" w:rsidP="00A8235D">
            <w:pPr>
              <w:jc w:val="left"/>
            </w:pPr>
            <w:r w:rsidRPr="00395191">
              <w:t>8,1</w:t>
            </w:r>
            <w:r w:rsidR="00275C33" w:rsidRPr="00395191">
              <w:t xml:space="preserve"> </w:t>
            </w:r>
            <w:r w:rsidRPr="00395191">
              <w:t>km (0 dB) - 5,5 km (6 dB) – 4,3 km (10 dB) – 3,1 km (15 dB) – 0,9</w:t>
            </w:r>
            <w:r w:rsidR="00F44699" w:rsidRPr="00395191">
              <w:t xml:space="preserve"> km (34 dB)</w:t>
            </w:r>
          </w:p>
        </w:tc>
        <w:tc>
          <w:tcPr>
            <w:tcW w:w="2240" w:type="dxa"/>
          </w:tcPr>
          <w:p w:rsidR="00F44699" w:rsidRPr="00395191" w:rsidRDefault="004A1FCC" w:rsidP="00A8235D">
            <w:pPr>
              <w:jc w:val="left"/>
            </w:pPr>
            <w:r w:rsidRPr="00395191">
              <w:t>10,2 km (0 dB) - 7</w:t>
            </w:r>
            <w:r w:rsidR="00D0560C" w:rsidRPr="00395191">
              <w:t xml:space="preserve"> </w:t>
            </w:r>
            <w:r w:rsidRPr="00395191">
              <w:t>km (6 dB) – 5,4 km (10 dB) – 3,9</w:t>
            </w:r>
            <w:r w:rsidR="00D0560C" w:rsidRPr="00395191">
              <w:t xml:space="preserve"> km (15 dB) – 1,</w:t>
            </w:r>
            <w:r w:rsidRPr="00395191">
              <w:t>1</w:t>
            </w:r>
            <w:r w:rsidR="00F44699" w:rsidRPr="00395191">
              <w:t xml:space="preserve"> km (34 dB)</w:t>
            </w:r>
          </w:p>
        </w:tc>
      </w:tr>
      <w:tr w:rsidR="00F44699" w:rsidRPr="00395191" w:rsidTr="007A73B8">
        <w:tc>
          <w:tcPr>
            <w:tcW w:w="2507" w:type="dxa"/>
          </w:tcPr>
          <w:p w:rsidR="00F44699" w:rsidRPr="00395191" w:rsidRDefault="00F44699" w:rsidP="00A8235D">
            <w:pPr>
              <w:jc w:val="left"/>
            </w:pPr>
            <w:r w:rsidRPr="00395191">
              <w:t>Path loss to meet the protection criterion in the side lobe</w:t>
            </w:r>
          </w:p>
        </w:tc>
        <w:tc>
          <w:tcPr>
            <w:tcW w:w="2427" w:type="dxa"/>
          </w:tcPr>
          <w:p w:rsidR="00F44699" w:rsidRPr="00395191" w:rsidRDefault="00E64C2E" w:rsidP="00A8235D">
            <w:pPr>
              <w:jc w:val="left"/>
            </w:pPr>
            <w:r w:rsidRPr="00395191">
              <w:t xml:space="preserve">117 dB - </w:t>
            </w:r>
            <w:r w:rsidR="00F44699" w:rsidRPr="00395191">
              <w:t>111 dB –107 dB –102 dB – 83 dB</w:t>
            </w:r>
          </w:p>
        </w:tc>
        <w:tc>
          <w:tcPr>
            <w:tcW w:w="2455" w:type="dxa"/>
          </w:tcPr>
          <w:p w:rsidR="00F44699" w:rsidRPr="00395191" w:rsidRDefault="00E64C2E" w:rsidP="00A8235D">
            <w:pPr>
              <w:jc w:val="left"/>
            </w:pPr>
            <w:r w:rsidRPr="00395191">
              <w:t xml:space="preserve">118 dB - </w:t>
            </w:r>
            <w:r w:rsidR="00F44699" w:rsidRPr="00395191">
              <w:t>112 dB – 108 dB – 103 dB – 84 dB</w:t>
            </w:r>
          </w:p>
        </w:tc>
        <w:tc>
          <w:tcPr>
            <w:tcW w:w="2240" w:type="dxa"/>
          </w:tcPr>
          <w:p w:rsidR="00F44699" w:rsidRPr="00395191" w:rsidRDefault="004A1FCC" w:rsidP="00A8235D">
            <w:pPr>
              <w:jc w:val="left"/>
            </w:pPr>
            <w:r w:rsidRPr="00395191">
              <w:t>120</w:t>
            </w:r>
            <w:r w:rsidR="00E64C2E" w:rsidRPr="00395191">
              <w:t xml:space="preserve"> dB - </w:t>
            </w:r>
            <w:r w:rsidRPr="00395191">
              <w:t>114</w:t>
            </w:r>
            <w:r w:rsidR="00F44699" w:rsidRPr="00395191">
              <w:t xml:space="preserve"> </w:t>
            </w:r>
            <w:r w:rsidRPr="00395191">
              <w:t xml:space="preserve"> dB – 110 dB – 105 dB – 86</w:t>
            </w:r>
            <w:r w:rsidR="00F44699" w:rsidRPr="00395191">
              <w:t xml:space="preserve"> dB</w:t>
            </w:r>
          </w:p>
        </w:tc>
      </w:tr>
      <w:tr w:rsidR="00F44699" w:rsidRPr="00395191" w:rsidTr="007A73B8">
        <w:tc>
          <w:tcPr>
            <w:tcW w:w="2507" w:type="dxa"/>
          </w:tcPr>
          <w:p w:rsidR="00F44699" w:rsidRPr="00395191" w:rsidRDefault="00F44699" w:rsidP="00A8235D">
            <w:pPr>
              <w:jc w:val="left"/>
            </w:pPr>
            <w:r w:rsidRPr="00395191">
              <w:t>Separation distances in the side lobe</w:t>
            </w:r>
          </w:p>
        </w:tc>
        <w:tc>
          <w:tcPr>
            <w:tcW w:w="2427" w:type="dxa"/>
          </w:tcPr>
          <w:p w:rsidR="00F44699" w:rsidRPr="00395191" w:rsidRDefault="00E64C2E" w:rsidP="00A8235D">
            <w:pPr>
              <w:jc w:val="left"/>
            </w:pPr>
            <w:r w:rsidRPr="00395191">
              <w:t xml:space="preserve">7,8 km (0 dB) - </w:t>
            </w:r>
            <w:r w:rsidR="00F44699" w:rsidRPr="00395191">
              <w:t>5,</w:t>
            </w:r>
            <w:r w:rsidR="00ED29D0" w:rsidRPr="00395191">
              <w:t>5</w:t>
            </w:r>
            <w:r w:rsidR="00F44699" w:rsidRPr="00395191">
              <w:t xml:space="preserve"> km (6 dB) – </w:t>
            </w:r>
            <w:r w:rsidR="00ED29D0" w:rsidRPr="00395191">
              <w:t>3,8</w:t>
            </w:r>
            <w:r w:rsidR="00F44699" w:rsidRPr="00395191">
              <w:t xml:space="preserve"> km (10 dB) – 2</w:t>
            </w:r>
            <w:r w:rsidR="00ED29D0" w:rsidRPr="00395191">
              <w:t>,1</w:t>
            </w:r>
            <w:r w:rsidR="00F44699" w:rsidRPr="00395191">
              <w:t xml:space="preserve"> km (15 dB) – 0,2 km (34 dB)</w:t>
            </w:r>
          </w:p>
        </w:tc>
        <w:tc>
          <w:tcPr>
            <w:tcW w:w="2455" w:type="dxa"/>
          </w:tcPr>
          <w:p w:rsidR="00F44699" w:rsidRPr="00395191" w:rsidRDefault="00E64C2E" w:rsidP="00A8235D">
            <w:pPr>
              <w:jc w:val="left"/>
            </w:pPr>
            <w:r w:rsidRPr="00395191">
              <w:t xml:space="preserve">8,2 km (0 dB) - </w:t>
            </w:r>
            <w:r w:rsidR="00130745" w:rsidRPr="00395191">
              <w:t>5,8</w:t>
            </w:r>
            <w:r w:rsidR="00F44699" w:rsidRPr="00395191">
              <w:t xml:space="preserve"> km (6 dB) – 4</w:t>
            </w:r>
            <w:r w:rsidR="00130745" w:rsidRPr="00395191">
              <w:t>,3</w:t>
            </w:r>
            <w:r w:rsidR="00F44699" w:rsidRPr="00395191">
              <w:t xml:space="preserve"> km (10 dB) – </w:t>
            </w:r>
            <w:r w:rsidR="00130745" w:rsidRPr="00395191">
              <w:t>2,4</w:t>
            </w:r>
            <w:r w:rsidR="00F44699" w:rsidRPr="00395191">
              <w:t xml:space="preserve"> km (15 dB) – 0,3 km (34 dB)</w:t>
            </w:r>
          </w:p>
        </w:tc>
        <w:tc>
          <w:tcPr>
            <w:tcW w:w="2240" w:type="dxa"/>
          </w:tcPr>
          <w:p w:rsidR="00F44699" w:rsidRPr="00395191" w:rsidRDefault="004A1FCC" w:rsidP="00A8235D">
            <w:pPr>
              <w:jc w:val="left"/>
            </w:pPr>
            <w:r w:rsidRPr="00395191">
              <w:t>9,2</w:t>
            </w:r>
            <w:r w:rsidR="00E64C2E" w:rsidRPr="00395191">
              <w:t xml:space="preserve"> km (0 dB) -</w:t>
            </w:r>
            <w:r w:rsidRPr="00395191">
              <w:t xml:space="preserve"> 6,5 km (6 dB) – 5</w:t>
            </w:r>
            <w:r w:rsidR="00130745" w:rsidRPr="00395191">
              <w:t>,2</w:t>
            </w:r>
            <w:r w:rsidRPr="00395191">
              <w:t xml:space="preserve"> km (10 dB) – 3</w:t>
            </w:r>
            <w:r w:rsidR="00F44699" w:rsidRPr="00395191">
              <w:t xml:space="preserve"> km (15 dB) – 0,</w:t>
            </w:r>
            <w:r w:rsidRPr="00395191">
              <w:t>3</w:t>
            </w:r>
            <w:r w:rsidR="00F44699" w:rsidRPr="00395191">
              <w:t xml:space="preserve"> km (34 dB)</w:t>
            </w:r>
          </w:p>
        </w:tc>
      </w:tr>
      <w:tr w:rsidR="00F44699" w:rsidRPr="00395191" w:rsidTr="007A73B8">
        <w:tc>
          <w:tcPr>
            <w:tcW w:w="2507" w:type="dxa"/>
          </w:tcPr>
          <w:p w:rsidR="00F44699" w:rsidRPr="00395191" w:rsidRDefault="00F44699" w:rsidP="00A8235D">
            <w:pPr>
              <w:jc w:val="left"/>
            </w:pPr>
            <w:r w:rsidRPr="00395191">
              <w:t>Separation distance in the side lobe considering Extended Hata (Rural)</w:t>
            </w:r>
          </w:p>
        </w:tc>
        <w:tc>
          <w:tcPr>
            <w:tcW w:w="2427" w:type="dxa"/>
          </w:tcPr>
          <w:p w:rsidR="00F44699" w:rsidRPr="00395191" w:rsidRDefault="00D0560C" w:rsidP="00A8235D">
            <w:pPr>
              <w:jc w:val="left"/>
            </w:pPr>
            <w:r w:rsidRPr="00395191">
              <w:t xml:space="preserve">2,3 km (0 dB) - </w:t>
            </w:r>
            <w:r w:rsidR="00F44699" w:rsidRPr="00395191">
              <w:t>1,</w:t>
            </w:r>
            <w:r w:rsidRPr="00395191">
              <w:t>5</w:t>
            </w:r>
            <w:r w:rsidR="00F44699" w:rsidRPr="00395191">
              <w:t xml:space="preserve"> km (6 dB) – 1,</w:t>
            </w:r>
            <w:r w:rsidRPr="00395191">
              <w:t>2</w:t>
            </w:r>
            <w:r w:rsidR="00F44699" w:rsidRPr="00395191">
              <w:t xml:space="preserve"> km (10 dB) – 0,</w:t>
            </w:r>
            <w:r w:rsidRPr="00395191">
              <w:t>8</w:t>
            </w:r>
            <w:r w:rsidR="00F44699" w:rsidRPr="00395191">
              <w:t>5 km (15 dB) – 0,2</w:t>
            </w:r>
            <w:r w:rsidRPr="00395191">
              <w:t>45</w:t>
            </w:r>
            <w:r w:rsidR="00F44699" w:rsidRPr="00395191">
              <w:t xml:space="preserve"> km (34 dB)</w:t>
            </w:r>
          </w:p>
        </w:tc>
        <w:tc>
          <w:tcPr>
            <w:tcW w:w="2455" w:type="dxa"/>
          </w:tcPr>
          <w:p w:rsidR="00F44699" w:rsidRPr="00395191" w:rsidRDefault="00D0560C" w:rsidP="00A8235D">
            <w:pPr>
              <w:jc w:val="left"/>
            </w:pPr>
            <w:r w:rsidRPr="00395191">
              <w:t xml:space="preserve">2,4 km (0 dB) - </w:t>
            </w:r>
            <w:r w:rsidR="00F44699" w:rsidRPr="00395191">
              <w:t>1,</w:t>
            </w:r>
            <w:r w:rsidRPr="00395191">
              <w:t>6</w:t>
            </w:r>
            <w:r w:rsidR="00F44699" w:rsidRPr="00395191">
              <w:t xml:space="preserve"> km (6 dB) –1,2</w:t>
            </w:r>
            <w:r w:rsidRPr="00395191">
              <w:t>5</w:t>
            </w:r>
            <w:r w:rsidR="00F44699" w:rsidRPr="00395191">
              <w:t xml:space="preserve"> km (10 dB) – </w:t>
            </w:r>
            <w:r w:rsidRPr="00395191">
              <w:t>0,9</w:t>
            </w:r>
            <w:r w:rsidR="00F44699" w:rsidRPr="00395191">
              <w:t xml:space="preserve"> km (15 dB) – 0,2</w:t>
            </w:r>
            <w:r w:rsidRPr="00395191">
              <w:t>6</w:t>
            </w:r>
            <w:r w:rsidR="00F44699" w:rsidRPr="00395191">
              <w:t xml:space="preserve"> km (34 dB)</w:t>
            </w:r>
          </w:p>
        </w:tc>
        <w:tc>
          <w:tcPr>
            <w:tcW w:w="2240" w:type="dxa"/>
          </w:tcPr>
          <w:p w:rsidR="00F44699" w:rsidRPr="00395191" w:rsidRDefault="004A1FCC" w:rsidP="00A8235D">
            <w:pPr>
              <w:jc w:val="left"/>
            </w:pPr>
            <w:r w:rsidRPr="00395191">
              <w:t>3</w:t>
            </w:r>
            <w:r w:rsidR="00001B36" w:rsidRPr="00395191">
              <w:t xml:space="preserve"> km (0 dB) - </w:t>
            </w:r>
            <w:r w:rsidRPr="00395191">
              <w:t>2</w:t>
            </w:r>
            <w:r w:rsidR="00F44699" w:rsidRPr="00395191">
              <w:t xml:space="preserve"> km (6 dB) –</w:t>
            </w:r>
            <w:r w:rsidRPr="00395191">
              <w:t xml:space="preserve"> 1,6</w:t>
            </w:r>
            <w:r w:rsidR="00F44699" w:rsidRPr="00395191">
              <w:t xml:space="preserve"> km (10 dB) – </w:t>
            </w:r>
            <w:r w:rsidRPr="00395191">
              <w:t>1,15 km (15 dB) – 0,39</w:t>
            </w:r>
            <w:r w:rsidR="00F44699" w:rsidRPr="00395191">
              <w:t xml:space="preserve"> km (34 dB)</w:t>
            </w:r>
          </w:p>
        </w:tc>
      </w:tr>
      <w:tr w:rsidR="00F44699" w:rsidRPr="00395191" w:rsidTr="007A73B8">
        <w:tc>
          <w:tcPr>
            <w:tcW w:w="2507" w:type="dxa"/>
          </w:tcPr>
          <w:p w:rsidR="00F44699" w:rsidRPr="00395191" w:rsidRDefault="00F44699" w:rsidP="00A8235D">
            <w:pPr>
              <w:jc w:val="left"/>
            </w:pPr>
            <w:r w:rsidRPr="00395191">
              <w:t>Separation distance in the side lobe considering Extended Hata (Sub urban)</w:t>
            </w:r>
          </w:p>
        </w:tc>
        <w:tc>
          <w:tcPr>
            <w:tcW w:w="2427" w:type="dxa"/>
          </w:tcPr>
          <w:p w:rsidR="00F44699" w:rsidRPr="00395191" w:rsidRDefault="00D0560C" w:rsidP="00A8235D">
            <w:pPr>
              <w:jc w:val="left"/>
            </w:pPr>
            <w:r w:rsidRPr="00395191">
              <w:t>0,65 km (0 dB) - 0,43</w:t>
            </w:r>
            <w:r w:rsidR="00F44699" w:rsidRPr="00395191">
              <w:t xml:space="preserve"> km (6 dB) – 0,3</w:t>
            </w:r>
            <w:r w:rsidRPr="00395191">
              <w:t>3 km (10 dB) – 0,24 km (15 dB) – 0,078</w:t>
            </w:r>
            <w:r w:rsidR="00F44699" w:rsidRPr="00395191">
              <w:t xml:space="preserve"> km (34 dB)</w:t>
            </w:r>
          </w:p>
        </w:tc>
        <w:tc>
          <w:tcPr>
            <w:tcW w:w="2455" w:type="dxa"/>
          </w:tcPr>
          <w:p w:rsidR="00F44699" w:rsidRPr="00395191" w:rsidRDefault="00D0560C" w:rsidP="00A8235D">
            <w:pPr>
              <w:jc w:val="left"/>
            </w:pPr>
            <w:r w:rsidRPr="00395191">
              <w:t>0,7</w:t>
            </w:r>
            <w:r w:rsidR="00275C33" w:rsidRPr="00395191">
              <w:t xml:space="preserve"> </w:t>
            </w:r>
            <w:r w:rsidRPr="00395191">
              <w:t xml:space="preserve">km (0 dB) - </w:t>
            </w:r>
            <w:r w:rsidR="00F44699" w:rsidRPr="00395191">
              <w:t>0,4</w:t>
            </w:r>
            <w:r w:rsidRPr="00395191">
              <w:t>6 km (6 dB) – 0,35</w:t>
            </w:r>
            <w:r w:rsidR="00F44699" w:rsidRPr="00395191">
              <w:t xml:space="preserve"> km (10 dB) – 0,2</w:t>
            </w:r>
            <w:r w:rsidRPr="00395191">
              <w:t>6 km (15 dB) – 0,081</w:t>
            </w:r>
            <w:r w:rsidR="00F44699" w:rsidRPr="00395191">
              <w:t xml:space="preserve"> km (34 dB)</w:t>
            </w:r>
          </w:p>
        </w:tc>
        <w:tc>
          <w:tcPr>
            <w:tcW w:w="2240" w:type="dxa"/>
          </w:tcPr>
          <w:p w:rsidR="00F44699" w:rsidRPr="00395191" w:rsidRDefault="004A1FCC" w:rsidP="00A8235D">
            <w:pPr>
              <w:jc w:val="left"/>
            </w:pPr>
            <w:r w:rsidRPr="00395191">
              <w:t>0,85</w:t>
            </w:r>
            <w:r w:rsidR="00275C33" w:rsidRPr="00395191">
              <w:t xml:space="preserve"> </w:t>
            </w:r>
            <w:r w:rsidR="00001B36" w:rsidRPr="00395191">
              <w:t xml:space="preserve">km (0 km) - </w:t>
            </w:r>
            <w:r w:rsidRPr="00395191">
              <w:t>0,58 km (6 dB) –0,45 km (10 dB) – 0,32 km (15 dB) – 0,095</w:t>
            </w:r>
            <w:r w:rsidR="00F44699" w:rsidRPr="00395191">
              <w:t xml:space="preserve"> km (34 dB)</w:t>
            </w:r>
          </w:p>
        </w:tc>
      </w:tr>
    </w:tbl>
    <w:p w:rsidR="00F44699" w:rsidRPr="00395191" w:rsidRDefault="00F44699" w:rsidP="00F44699">
      <w:pPr>
        <w:pStyle w:val="Caption"/>
        <w:rPr>
          <w:lang w:val="en-GB"/>
        </w:rPr>
      </w:pPr>
      <w:r w:rsidRPr="00395191">
        <w:rPr>
          <w:lang w:val="en-GB"/>
        </w:rPr>
        <w:t xml:space="preserve">Table </w:t>
      </w:r>
      <w:r w:rsidRPr="00395191">
        <w:rPr>
          <w:lang w:val="en-GB"/>
        </w:rPr>
        <w:fldChar w:fldCharType="begin"/>
      </w:r>
      <w:r w:rsidRPr="00395191">
        <w:rPr>
          <w:lang w:val="en-GB"/>
        </w:rPr>
        <w:instrText xml:space="preserve"> SEQ Table \* ARABIC </w:instrText>
      </w:r>
      <w:r w:rsidRPr="00395191">
        <w:rPr>
          <w:lang w:val="en-GB"/>
        </w:rPr>
        <w:fldChar w:fldCharType="separate"/>
      </w:r>
      <w:r w:rsidR="0053511F">
        <w:rPr>
          <w:noProof/>
          <w:lang w:val="en-GB"/>
        </w:rPr>
        <w:t>20</w:t>
      </w:r>
      <w:r w:rsidRPr="00395191">
        <w:rPr>
          <w:lang w:val="en-GB"/>
        </w:rPr>
        <w:fldChar w:fldCharType="end"/>
      </w:r>
      <w:r w:rsidRPr="00395191">
        <w:rPr>
          <w:lang w:val="en-GB"/>
        </w:rPr>
        <w:t>: Separation distances -Yagi antenna -</w:t>
      </w:r>
      <w:r w:rsidR="00130745" w:rsidRPr="00395191">
        <w:rPr>
          <w:lang w:val="en-GB"/>
        </w:rPr>
        <w:t xml:space="preserve"> </w:t>
      </w:r>
      <w:r w:rsidR="00C30B26" w:rsidRPr="00395191">
        <w:rPr>
          <w:lang w:val="en-GB"/>
        </w:rPr>
        <w:t>Fixed Service Coordinated</w:t>
      </w:r>
    </w:p>
    <w:tbl>
      <w:tblPr>
        <w:tblStyle w:val="ECCTable-redheader"/>
        <w:tblW w:w="9629" w:type="dxa"/>
        <w:tblInd w:w="0" w:type="dxa"/>
        <w:tblLook w:val="01E0" w:firstRow="1" w:lastRow="1" w:firstColumn="1" w:lastColumn="1" w:noHBand="0" w:noVBand="0"/>
      </w:tblPr>
      <w:tblGrid>
        <w:gridCol w:w="2499"/>
        <w:gridCol w:w="2436"/>
        <w:gridCol w:w="2465"/>
        <w:gridCol w:w="2229"/>
      </w:tblGrid>
      <w:tr w:rsidR="00F44699" w:rsidRPr="00395191" w:rsidTr="007A73B8">
        <w:trPr>
          <w:cnfStyle w:val="100000000000" w:firstRow="1" w:lastRow="0" w:firstColumn="0" w:lastColumn="0" w:oddVBand="0" w:evenVBand="0" w:oddHBand="0" w:evenHBand="0" w:firstRowFirstColumn="0" w:firstRowLastColumn="0" w:lastRowFirstColumn="0" w:lastRowLastColumn="0"/>
        </w:trPr>
        <w:tc>
          <w:tcPr>
            <w:tcW w:w="2499" w:type="dxa"/>
          </w:tcPr>
          <w:p w:rsidR="00F44699" w:rsidRPr="00395191" w:rsidRDefault="00F44699" w:rsidP="00F44699">
            <w:r w:rsidRPr="00395191">
              <w:t xml:space="preserve">Parameter </w:t>
            </w:r>
          </w:p>
        </w:tc>
        <w:tc>
          <w:tcPr>
            <w:tcW w:w="2436" w:type="dxa"/>
          </w:tcPr>
          <w:p w:rsidR="00F44699" w:rsidRPr="00395191" w:rsidRDefault="00F44699" w:rsidP="00F44699">
            <w:r w:rsidRPr="00395191">
              <w:t>Body worn</w:t>
            </w:r>
          </w:p>
        </w:tc>
        <w:tc>
          <w:tcPr>
            <w:tcW w:w="2465" w:type="dxa"/>
          </w:tcPr>
          <w:p w:rsidR="00F44699" w:rsidRPr="00395191" w:rsidRDefault="00F44699" w:rsidP="00F44699">
            <w:r w:rsidRPr="00395191">
              <w:t>Handheld</w:t>
            </w:r>
          </w:p>
        </w:tc>
        <w:tc>
          <w:tcPr>
            <w:tcW w:w="2229" w:type="dxa"/>
          </w:tcPr>
          <w:p w:rsidR="00F44699" w:rsidRPr="00395191" w:rsidRDefault="00F44699" w:rsidP="00F44699">
            <w:r w:rsidRPr="00395191">
              <w:t>IEM</w:t>
            </w:r>
          </w:p>
        </w:tc>
      </w:tr>
      <w:tr w:rsidR="00F44699" w:rsidRPr="00395191" w:rsidTr="007A73B8">
        <w:tc>
          <w:tcPr>
            <w:tcW w:w="2499" w:type="dxa"/>
          </w:tcPr>
          <w:p w:rsidR="00F44699" w:rsidRPr="00395191" w:rsidRDefault="00F44699" w:rsidP="00A8235D">
            <w:pPr>
              <w:jc w:val="left"/>
            </w:pPr>
            <w:r w:rsidRPr="00395191">
              <w:t>e.i.r.p</w:t>
            </w:r>
          </w:p>
        </w:tc>
        <w:tc>
          <w:tcPr>
            <w:tcW w:w="2436" w:type="dxa"/>
          </w:tcPr>
          <w:p w:rsidR="00F44699" w:rsidRPr="00395191" w:rsidRDefault="00F44699" w:rsidP="00A8235D">
            <w:pPr>
              <w:jc w:val="left"/>
            </w:pPr>
            <w:r w:rsidRPr="00395191">
              <w:t>17 dBm</w:t>
            </w:r>
          </w:p>
        </w:tc>
        <w:tc>
          <w:tcPr>
            <w:tcW w:w="2465" w:type="dxa"/>
          </w:tcPr>
          <w:p w:rsidR="00F44699" w:rsidRPr="00395191" w:rsidRDefault="00F44699" w:rsidP="00A8235D">
            <w:pPr>
              <w:jc w:val="left"/>
            </w:pPr>
            <w:r w:rsidRPr="00395191">
              <w:t>13 dBm</w:t>
            </w:r>
          </w:p>
        </w:tc>
        <w:tc>
          <w:tcPr>
            <w:tcW w:w="2229" w:type="dxa"/>
          </w:tcPr>
          <w:p w:rsidR="00F44699" w:rsidRPr="00395191" w:rsidRDefault="00BC70BD" w:rsidP="00A8235D">
            <w:pPr>
              <w:jc w:val="left"/>
            </w:pPr>
            <w:r w:rsidRPr="00395191">
              <w:t>9</w:t>
            </w:r>
            <w:r w:rsidR="00F44699" w:rsidRPr="00395191">
              <w:t xml:space="preserve"> dBm</w:t>
            </w:r>
          </w:p>
        </w:tc>
      </w:tr>
      <w:tr w:rsidR="00F44699" w:rsidRPr="00395191" w:rsidTr="007A73B8">
        <w:tc>
          <w:tcPr>
            <w:tcW w:w="2499" w:type="dxa"/>
          </w:tcPr>
          <w:p w:rsidR="00F44699" w:rsidRPr="00395191" w:rsidRDefault="00F44699" w:rsidP="00A8235D">
            <w:pPr>
              <w:jc w:val="left"/>
            </w:pPr>
            <w:r w:rsidRPr="00395191">
              <w:t>Body loss</w:t>
            </w:r>
          </w:p>
        </w:tc>
        <w:tc>
          <w:tcPr>
            <w:tcW w:w="2436" w:type="dxa"/>
          </w:tcPr>
          <w:p w:rsidR="00F44699" w:rsidRPr="00395191" w:rsidRDefault="00F44699" w:rsidP="00A8235D">
            <w:pPr>
              <w:jc w:val="left"/>
            </w:pPr>
            <w:r w:rsidRPr="00395191">
              <w:t>11 dB</w:t>
            </w:r>
          </w:p>
        </w:tc>
        <w:tc>
          <w:tcPr>
            <w:tcW w:w="2465" w:type="dxa"/>
          </w:tcPr>
          <w:p w:rsidR="00F44699" w:rsidRPr="00395191" w:rsidRDefault="00F44699" w:rsidP="00A8235D">
            <w:pPr>
              <w:jc w:val="left"/>
            </w:pPr>
            <w:r w:rsidRPr="00395191">
              <w:t>6 dB</w:t>
            </w:r>
          </w:p>
        </w:tc>
        <w:tc>
          <w:tcPr>
            <w:tcW w:w="2229" w:type="dxa"/>
          </w:tcPr>
          <w:p w:rsidR="00F44699" w:rsidRPr="00395191" w:rsidRDefault="00F44699" w:rsidP="00A8235D">
            <w:pPr>
              <w:jc w:val="left"/>
            </w:pPr>
            <w:r w:rsidRPr="00395191">
              <w:t>0 dB</w:t>
            </w:r>
          </w:p>
        </w:tc>
      </w:tr>
      <w:tr w:rsidR="00F44699" w:rsidRPr="00395191" w:rsidTr="007A73B8">
        <w:tc>
          <w:tcPr>
            <w:tcW w:w="2499" w:type="dxa"/>
          </w:tcPr>
          <w:p w:rsidR="00F44699" w:rsidRPr="00395191" w:rsidRDefault="00F44699" w:rsidP="00A8235D">
            <w:pPr>
              <w:jc w:val="left"/>
            </w:pPr>
            <w:r w:rsidRPr="00395191">
              <w:t xml:space="preserve">Wall loss </w:t>
            </w:r>
          </w:p>
        </w:tc>
        <w:tc>
          <w:tcPr>
            <w:tcW w:w="2436" w:type="dxa"/>
          </w:tcPr>
          <w:p w:rsidR="00F44699" w:rsidRPr="00395191" w:rsidRDefault="00E64C2E" w:rsidP="00A8235D">
            <w:pPr>
              <w:jc w:val="left"/>
            </w:pPr>
            <w:r w:rsidRPr="00395191">
              <w:t>0 dB - 6 dB – 10 dB -15 dB – 34 dB</w:t>
            </w:r>
          </w:p>
        </w:tc>
        <w:tc>
          <w:tcPr>
            <w:tcW w:w="2465" w:type="dxa"/>
          </w:tcPr>
          <w:p w:rsidR="00F44699" w:rsidRPr="00395191" w:rsidRDefault="00E64C2E" w:rsidP="00A8235D">
            <w:pPr>
              <w:jc w:val="left"/>
            </w:pPr>
            <w:r w:rsidRPr="00395191">
              <w:t>0 dB - 6 dB – 10 dB -15 dB – 34 dB</w:t>
            </w:r>
          </w:p>
        </w:tc>
        <w:tc>
          <w:tcPr>
            <w:tcW w:w="2229" w:type="dxa"/>
          </w:tcPr>
          <w:p w:rsidR="00F44699" w:rsidRPr="00395191" w:rsidRDefault="00445BA7" w:rsidP="00A8235D">
            <w:pPr>
              <w:jc w:val="left"/>
            </w:pPr>
            <w:r w:rsidRPr="00395191">
              <w:t>0 dB - 6 dB – 10 dB -15 dB – 34 dB</w:t>
            </w:r>
          </w:p>
        </w:tc>
      </w:tr>
      <w:tr w:rsidR="00F44699" w:rsidRPr="00395191" w:rsidTr="007A73B8">
        <w:tc>
          <w:tcPr>
            <w:tcW w:w="2499" w:type="dxa"/>
          </w:tcPr>
          <w:p w:rsidR="00F44699" w:rsidRPr="00395191" w:rsidRDefault="00F44699" w:rsidP="00A8235D">
            <w:pPr>
              <w:jc w:val="left"/>
            </w:pPr>
            <w:r w:rsidRPr="00395191">
              <w:t>Receiver noise level</w:t>
            </w:r>
          </w:p>
        </w:tc>
        <w:tc>
          <w:tcPr>
            <w:tcW w:w="2436" w:type="dxa"/>
          </w:tcPr>
          <w:p w:rsidR="00F44699" w:rsidRPr="00395191" w:rsidRDefault="00F44699" w:rsidP="00A8235D">
            <w:pPr>
              <w:jc w:val="left"/>
            </w:pPr>
            <w:r w:rsidRPr="00395191">
              <w:t>-113 dBm</w:t>
            </w:r>
          </w:p>
        </w:tc>
        <w:tc>
          <w:tcPr>
            <w:tcW w:w="2465" w:type="dxa"/>
          </w:tcPr>
          <w:p w:rsidR="00F44699" w:rsidRPr="00395191" w:rsidRDefault="00F44699" w:rsidP="00A8235D">
            <w:pPr>
              <w:jc w:val="left"/>
            </w:pPr>
            <w:r w:rsidRPr="00395191">
              <w:t>-113 dBm</w:t>
            </w:r>
          </w:p>
        </w:tc>
        <w:tc>
          <w:tcPr>
            <w:tcW w:w="2229" w:type="dxa"/>
          </w:tcPr>
          <w:p w:rsidR="00F44699" w:rsidRPr="00395191" w:rsidRDefault="00F44699" w:rsidP="00A8235D">
            <w:pPr>
              <w:jc w:val="left"/>
            </w:pPr>
            <w:r w:rsidRPr="00395191">
              <w:t>-113 dBm</w:t>
            </w:r>
          </w:p>
        </w:tc>
      </w:tr>
      <w:tr w:rsidR="00F44699" w:rsidRPr="00395191" w:rsidTr="007A73B8">
        <w:tc>
          <w:tcPr>
            <w:tcW w:w="2499" w:type="dxa"/>
          </w:tcPr>
          <w:p w:rsidR="00F44699" w:rsidRPr="00395191" w:rsidRDefault="00F44699" w:rsidP="00A8235D">
            <w:pPr>
              <w:jc w:val="left"/>
            </w:pPr>
            <w:r w:rsidRPr="00395191">
              <w:t>Target Interference to Noise Ratio</w:t>
            </w:r>
          </w:p>
        </w:tc>
        <w:tc>
          <w:tcPr>
            <w:tcW w:w="2436" w:type="dxa"/>
          </w:tcPr>
          <w:p w:rsidR="00F44699" w:rsidRPr="00395191" w:rsidRDefault="00F44699" w:rsidP="00A8235D">
            <w:pPr>
              <w:jc w:val="left"/>
            </w:pPr>
            <w:r w:rsidRPr="00395191">
              <w:t>-6 dB</w:t>
            </w:r>
          </w:p>
        </w:tc>
        <w:tc>
          <w:tcPr>
            <w:tcW w:w="2465" w:type="dxa"/>
          </w:tcPr>
          <w:p w:rsidR="00F44699" w:rsidRPr="00395191" w:rsidRDefault="00F44699" w:rsidP="00A8235D">
            <w:pPr>
              <w:jc w:val="left"/>
            </w:pPr>
            <w:r w:rsidRPr="00395191">
              <w:t>-6 dB</w:t>
            </w:r>
          </w:p>
        </w:tc>
        <w:tc>
          <w:tcPr>
            <w:tcW w:w="2229" w:type="dxa"/>
          </w:tcPr>
          <w:p w:rsidR="00F44699" w:rsidRPr="00395191" w:rsidRDefault="00F44699" w:rsidP="00A8235D">
            <w:pPr>
              <w:jc w:val="left"/>
            </w:pPr>
            <w:r w:rsidRPr="00395191">
              <w:t>-6 dB</w:t>
            </w:r>
          </w:p>
        </w:tc>
      </w:tr>
      <w:tr w:rsidR="00F44699" w:rsidRPr="00395191" w:rsidTr="007A73B8">
        <w:tc>
          <w:tcPr>
            <w:tcW w:w="2499" w:type="dxa"/>
          </w:tcPr>
          <w:p w:rsidR="00F44699" w:rsidRPr="00395191" w:rsidRDefault="00F44699" w:rsidP="00A8235D">
            <w:pPr>
              <w:jc w:val="left"/>
            </w:pPr>
            <w:r w:rsidRPr="00395191">
              <w:t>Interference level</w:t>
            </w:r>
          </w:p>
        </w:tc>
        <w:tc>
          <w:tcPr>
            <w:tcW w:w="2436" w:type="dxa"/>
          </w:tcPr>
          <w:p w:rsidR="00F44699" w:rsidRPr="00395191" w:rsidRDefault="00F44699" w:rsidP="00A8235D">
            <w:pPr>
              <w:jc w:val="left"/>
            </w:pPr>
            <w:r w:rsidRPr="00395191">
              <w:t>-119 dBm</w:t>
            </w:r>
          </w:p>
        </w:tc>
        <w:tc>
          <w:tcPr>
            <w:tcW w:w="2465" w:type="dxa"/>
          </w:tcPr>
          <w:p w:rsidR="00F44699" w:rsidRPr="00395191" w:rsidRDefault="00F44699" w:rsidP="00A8235D">
            <w:pPr>
              <w:jc w:val="left"/>
            </w:pPr>
            <w:r w:rsidRPr="00395191">
              <w:t>-119 dBm</w:t>
            </w:r>
          </w:p>
        </w:tc>
        <w:tc>
          <w:tcPr>
            <w:tcW w:w="2229" w:type="dxa"/>
          </w:tcPr>
          <w:p w:rsidR="00F44699" w:rsidRPr="00395191" w:rsidRDefault="00F44699" w:rsidP="00A8235D">
            <w:pPr>
              <w:jc w:val="left"/>
            </w:pPr>
            <w:r w:rsidRPr="00395191">
              <w:t>-119 dBm</w:t>
            </w:r>
          </w:p>
        </w:tc>
      </w:tr>
      <w:tr w:rsidR="00F44699" w:rsidRPr="00395191" w:rsidTr="007A73B8">
        <w:tc>
          <w:tcPr>
            <w:tcW w:w="2499" w:type="dxa"/>
          </w:tcPr>
          <w:p w:rsidR="00F44699" w:rsidRPr="00395191" w:rsidRDefault="00F44699" w:rsidP="00A8235D">
            <w:pPr>
              <w:jc w:val="left"/>
            </w:pPr>
            <w:r w:rsidRPr="00395191">
              <w:t xml:space="preserve">Antenna </w:t>
            </w:r>
          </w:p>
        </w:tc>
        <w:tc>
          <w:tcPr>
            <w:tcW w:w="2436" w:type="dxa"/>
          </w:tcPr>
          <w:p w:rsidR="00F44699" w:rsidRPr="00395191" w:rsidRDefault="00F44699" w:rsidP="00A8235D">
            <w:pPr>
              <w:jc w:val="left"/>
            </w:pPr>
            <w:r w:rsidRPr="00395191">
              <w:t>Type: Yagi</w:t>
            </w:r>
            <w:r w:rsidRPr="00395191">
              <w:br/>
            </w:r>
            <w:proofErr w:type="spellStart"/>
            <w:r w:rsidRPr="00395191">
              <w:t>Gmax</w:t>
            </w:r>
            <w:proofErr w:type="spellEnd"/>
            <w:r w:rsidRPr="00395191">
              <w:t>= 16 dBi</w:t>
            </w:r>
            <w:r w:rsidRPr="00395191">
              <w:br/>
            </w:r>
          </w:p>
        </w:tc>
        <w:tc>
          <w:tcPr>
            <w:tcW w:w="2465" w:type="dxa"/>
          </w:tcPr>
          <w:p w:rsidR="00F44699" w:rsidRPr="00395191" w:rsidRDefault="00F44699" w:rsidP="00A8235D">
            <w:pPr>
              <w:jc w:val="left"/>
            </w:pPr>
            <w:r w:rsidRPr="00395191">
              <w:t>Type: Yagi</w:t>
            </w:r>
            <w:r w:rsidRPr="00395191">
              <w:br/>
            </w:r>
            <w:proofErr w:type="spellStart"/>
            <w:r w:rsidRPr="00395191">
              <w:t>Gmax</w:t>
            </w:r>
            <w:proofErr w:type="spellEnd"/>
            <w:r w:rsidRPr="00395191">
              <w:t>= 16 dBi</w:t>
            </w:r>
          </w:p>
        </w:tc>
        <w:tc>
          <w:tcPr>
            <w:tcW w:w="2229" w:type="dxa"/>
          </w:tcPr>
          <w:p w:rsidR="00F44699" w:rsidRPr="00395191" w:rsidRDefault="00F44699" w:rsidP="00A8235D">
            <w:pPr>
              <w:jc w:val="left"/>
            </w:pPr>
            <w:r w:rsidRPr="00395191">
              <w:t>Type: Yagi</w:t>
            </w:r>
            <w:r w:rsidRPr="00395191">
              <w:br/>
            </w:r>
            <w:proofErr w:type="spellStart"/>
            <w:r w:rsidRPr="00395191">
              <w:t>Gmax</w:t>
            </w:r>
            <w:proofErr w:type="spellEnd"/>
            <w:r w:rsidRPr="00395191">
              <w:t>= 16 dBi</w:t>
            </w:r>
          </w:p>
        </w:tc>
      </w:tr>
      <w:tr w:rsidR="00F44699" w:rsidRPr="00395191" w:rsidTr="007A73B8">
        <w:tc>
          <w:tcPr>
            <w:tcW w:w="2499" w:type="dxa"/>
          </w:tcPr>
          <w:p w:rsidR="00F44699" w:rsidRPr="00395191" w:rsidRDefault="00F44699" w:rsidP="00A8235D">
            <w:pPr>
              <w:jc w:val="left"/>
            </w:pPr>
            <w:r w:rsidRPr="00395191">
              <w:t>Path loss to meet the protection criterion</w:t>
            </w:r>
          </w:p>
        </w:tc>
        <w:tc>
          <w:tcPr>
            <w:tcW w:w="2436" w:type="dxa"/>
          </w:tcPr>
          <w:p w:rsidR="00F44699" w:rsidRPr="00395191" w:rsidRDefault="009A63D9" w:rsidP="00A8235D">
            <w:pPr>
              <w:jc w:val="left"/>
            </w:pPr>
            <w:r w:rsidRPr="00395191">
              <w:t xml:space="preserve">141 dB - </w:t>
            </w:r>
            <w:r w:rsidR="00F44699" w:rsidRPr="00395191">
              <w:t>135 dB – 131 dB – 126 dB – 107 dB</w:t>
            </w:r>
          </w:p>
        </w:tc>
        <w:tc>
          <w:tcPr>
            <w:tcW w:w="2465" w:type="dxa"/>
          </w:tcPr>
          <w:p w:rsidR="00F44699" w:rsidRPr="00395191" w:rsidRDefault="009A63D9" w:rsidP="00A8235D">
            <w:pPr>
              <w:jc w:val="left"/>
            </w:pPr>
            <w:r w:rsidRPr="00395191">
              <w:t xml:space="preserve">142 dB - </w:t>
            </w:r>
            <w:r w:rsidR="00F44699" w:rsidRPr="00395191">
              <w:t>136 dB – 132 dB – 127 dB - 108 dB</w:t>
            </w:r>
          </w:p>
        </w:tc>
        <w:tc>
          <w:tcPr>
            <w:tcW w:w="2229" w:type="dxa"/>
          </w:tcPr>
          <w:p w:rsidR="00F44699" w:rsidRPr="00395191" w:rsidRDefault="00BC70BD" w:rsidP="00A8235D">
            <w:pPr>
              <w:jc w:val="left"/>
            </w:pPr>
            <w:r w:rsidRPr="00395191">
              <w:t>144</w:t>
            </w:r>
            <w:r w:rsidR="009A63D9" w:rsidRPr="00395191">
              <w:t xml:space="preserve"> dB - </w:t>
            </w:r>
            <w:r w:rsidRPr="00395191">
              <w:t>138 dB – 134 dB – 129 dB – 110</w:t>
            </w:r>
            <w:r w:rsidR="00F44699" w:rsidRPr="00395191">
              <w:t xml:space="preserve"> dB</w:t>
            </w:r>
          </w:p>
        </w:tc>
      </w:tr>
      <w:tr w:rsidR="00F44699" w:rsidRPr="00AE00E6" w:rsidTr="007A73B8">
        <w:tc>
          <w:tcPr>
            <w:tcW w:w="2499" w:type="dxa"/>
          </w:tcPr>
          <w:p w:rsidR="00F44699" w:rsidRPr="00395191" w:rsidRDefault="00F44699" w:rsidP="00A8235D">
            <w:pPr>
              <w:jc w:val="left"/>
            </w:pPr>
            <w:r w:rsidRPr="00395191">
              <w:lastRenderedPageBreak/>
              <w:t xml:space="preserve">Separation distances in the main lobe </w:t>
            </w:r>
            <w:r w:rsidRPr="00395191">
              <w:rPr>
                <w:rStyle w:val="FootnoteReference"/>
              </w:rPr>
              <w:footnoteReference w:id="8"/>
            </w:r>
          </w:p>
        </w:tc>
        <w:tc>
          <w:tcPr>
            <w:tcW w:w="2436" w:type="dxa"/>
          </w:tcPr>
          <w:p w:rsidR="000677B7" w:rsidRPr="0053511F" w:rsidRDefault="00F44699" w:rsidP="000677B7">
            <w:pPr>
              <w:jc w:val="left"/>
              <w:rPr>
                <w:lang w:val="da-DK"/>
              </w:rPr>
            </w:pPr>
            <w:r w:rsidRPr="0053511F">
              <w:rPr>
                <w:lang w:val="da-DK"/>
              </w:rPr>
              <w:t>20 km (</w:t>
            </w:r>
            <w:r w:rsidR="009A63D9" w:rsidRPr="0053511F">
              <w:rPr>
                <w:lang w:val="da-DK"/>
              </w:rPr>
              <w:t xml:space="preserve">0 dB - </w:t>
            </w:r>
            <w:r w:rsidRPr="0053511F">
              <w:rPr>
                <w:lang w:val="da-DK"/>
              </w:rPr>
              <w:t>6 dB</w:t>
            </w:r>
            <w:r w:rsidR="000677B7" w:rsidRPr="0053511F">
              <w:rPr>
                <w:lang w:val="da-DK"/>
              </w:rPr>
              <w:t>)</w:t>
            </w:r>
          </w:p>
          <w:p w:rsidR="00F44699" w:rsidRPr="0053511F" w:rsidRDefault="00F44699" w:rsidP="000677B7">
            <w:pPr>
              <w:jc w:val="left"/>
              <w:rPr>
                <w:lang w:val="da-DK"/>
              </w:rPr>
            </w:pPr>
            <w:r w:rsidRPr="0053511F">
              <w:rPr>
                <w:lang w:val="da-DK"/>
              </w:rPr>
              <w:t xml:space="preserve">– 17 km (10 dB) – 13 km (15 dB) – </w:t>
            </w:r>
            <w:r w:rsidR="00130745" w:rsidRPr="0053511F">
              <w:rPr>
                <w:lang w:val="da-DK"/>
              </w:rPr>
              <w:t>3,8</w:t>
            </w:r>
            <w:r w:rsidRPr="0053511F">
              <w:rPr>
                <w:lang w:val="da-DK"/>
              </w:rPr>
              <w:t xml:space="preserve"> km (34 dB) </w:t>
            </w:r>
          </w:p>
        </w:tc>
        <w:tc>
          <w:tcPr>
            <w:tcW w:w="2465" w:type="dxa"/>
          </w:tcPr>
          <w:p w:rsidR="00F44699" w:rsidRPr="0053511F" w:rsidRDefault="00F44699" w:rsidP="00A8235D">
            <w:pPr>
              <w:jc w:val="left"/>
              <w:rPr>
                <w:lang w:val="da-DK"/>
              </w:rPr>
            </w:pPr>
            <w:r w:rsidRPr="0053511F">
              <w:rPr>
                <w:lang w:val="da-DK"/>
              </w:rPr>
              <w:t xml:space="preserve">20 km </w:t>
            </w:r>
            <w:r w:rsidRPr="00395191">
              <w:rPr>
                <w:rStyle w:val="FootnoteReference"/>
              </w:rPr>
              <w:footnoteReference w:id="9"/>
            </w:r>
            <w:r w:rsidRPr="0053511F">
              <w:rPr>
                <w:lang w:val="da-DK"/>
              </w:rPr>
              <w:t>(</w:t>
            </w:r>
            <w:r w:rsidR="009A63D9" w:rsidRPr="0053511F">
              <w:rPr>
                <w:lang w:val="da-DK"/>
              </w:rPr>
              <w:t xml:space="preserve">0 dB - </w:t>
            </w:r>
            <w:r w:rsidRPr="0053511F">
              <w:rPr>
                <w:lang w:val="da-DK"/>
              </w:rPr>
              <w:t xml:space="preserve">6 dB) – 18 km (10 dB) – </w:t>
            </w:r>
            <w:r w:rsidR="00130745" w:rsidRPr="0053511F">
              <w:rPr>
                <w:lang w:val="da-DK"/>
              </w:rPr>
              <w:t>14</w:t>
            </w:r>
            <w:r w:rsidRPr="0053511F">
              <w:rPr>
                <w:lang w:val="da-DK"/>
              </w:rPr>
              <w:t xml:space="preserve"> km (15 dB) – 4</w:t>
            </w:r>
            <w:r w:rsidR="00130745" w:rsidRPr="0053511F">
              <w:rPr>
                <w:lang w:val="da-DK"/>
              </w:rPr>
              <w:t>,3</w:t>
            </w:r>
            <w:r w:rsidRPr="0053511F">
              <w:rPr>
                <w:lang w:val="da-DK"/>
              </w:rPr>
              <w:t xml:space="preserve"> km (34 dB)</w:t>
            </w:r>
          </w:p>
        </w:tc>
        <w:tc>
          <w:tcPr>
            <w:tcW w:w="2229" w:type="dxa"/>
          </w:tcPr>
          <w:p w:rsidR="00F44699" w:rsidRPr="0053511F" w:rsidRDefault="00F44699" w:rsidP="00A8235D">
            <w:pPr>
              <w:jc w:val="left"/>
              <w:rPr>
                <w:lang w:val="da-DK"/>
              </w:rPr>
            </w:pPr>
            <w:r w:rsidRPr="0053511F">
              <w:rPr>
                <w:lang w:val="da-DK"/>
              </w:rPr>
              <w:t xml:space="preserve">21 km </w:t>
            </w:r>
            <w:r w:rsidRPr="00395191">
              <w:rPr>
                <w:rStyle w:val="FootnoteReference"/>
              </w:rPr>
              <w:footnoteReference w:id="10"/>
            </w:r>
            <w:r w:rsidRPr="0053511F">
              <w:rPr>
                <w:lang w:val="da-DK"/>
              </w:rPr>
              <w:t xml:space="preserve"> </w:t>
            </w:r>
            <w:r w:rsidR="009A63D9" w:rsidRPr="0053511F">
              <w:rPr>
                <w:lang w:val="da-DK"/>
              </w:rPr>
              <w:t>(0</w:t>
            </w:r>
            <w:r w:rsidR="00BC70BD" w:rsidRPr="0053511F">
              <w:rPr>
                <w:lang w:val="da-DK"/>
              </w:rPr>
              <w:t xml:space="preserve"> dB – 10</w:t>
            </w:r>
            <w:r w:rsidRPr="0053511F">
              <w:rPr>
                <w:lang w:val="da-DK"/>
              </w:rPr>
              <w:t xml:space="preserve"> dB) </w:t>
            </w:r>
            <w:r w:rsidR="00BC70BD" w:rsidRPr="0053511F">
              <w:rPr>
                <w:lang w:val="da-DK"/>
              </w:rPr>
              <w:t>16 km (15 dB) – 5</w:t>
            </w:r>
            <w:r w:rsidRPr="0053511F">
              <w:rPr>
                <w:lang w:val="da-DK"/>
              </w:rPr>
              <w:t xml:space="preserve"> km (34 dB)</w:t>
            </w:r>
          </w:p>
        </w:tc>
      </w:tr>
      <w:tr w:rsidR="00F44699" w:rsidRPr="00395191" w:rsidTr="007A73B8">
        <w:tc>
          <w:tcPr>
            <w:tcW w:w="2499" w:type="dxa"/>
          </w:tcPr>
          <w:p w:rsidR="00F44699" w:rsidRPr="00395191" w:rsidRDefault="00F44699" w:rsidP="00A8235D">
            <w:pPr>
              <w:jc w:val="left"/>
            </w:pPr>
            <w:r w:rsidRPr="00395191">
              <w:t>Separation distance in the main lobe considering Extended Hata (Rural)</w:t>
            </w:r>
          </w:p>
        </w:tc>
        <w:tc>
          <w:tcPr>
            <w:tcW w:w="2436" w:type="dxa"/>
          </w:tcPr>
          <w:p w:rsidR="00F44699" w:rsidRPr="00395191" w:rsidRDefault="00445BA7" w:rsidP="00A8235D">
            <w:pPr>
              <w:jc w:val="left"/>
            </w:pPr>
            <w:r w:rsidRPr="00395191">
              <w:t xml:space="preserve">11 km (0dB) - </w:t>
            </w:r>
            <w:r w:rsidR="00FB630A" w:rsidRPr="00395191">
              <w:t>7,3</w:t>
            </w:r>
            <w:r w:rsidR="00F44699" w:rsidRPr="00395191">
              <w:t xml:space="preserve"> km (6 dB) – 5</w:t>
            </w:r>
            <w:r w:rsidR="00FB630A" w:rsidRPr="00395191">
              <w:t>,5</w:t>
            </w:r>
            <w:r w:rsidR="00F44699" w:rsidRPr="00395191">
              <w:t xml:space="preserve"> km (10 dB) – </w:t>
            </w:r>
            <w:r w:rsidR="00FB630A" w:rsidRPr="00395191">
              <w:t>4</w:t>
            </w:r>
            <w:r w:rsidR="00F44699" w:rsidRPr="00395191">
              <w:t xml:space="preserve"> km (15 dB) – </w:t>
            </w:r>
            <w:r w:rsidR="00FB630A" w:rsidRPr="00395191">
              <w:t>1,2</w:t>
            </w:r>
            <w:r w:rsidR="00F44699" w:rsidRPr="00395191">
              <w:t xml:space="preserve"> km (34 dB)</w:t>
            </w:r>
          </w:p>
        </w:tc>
        <w:tc>
          <w:tcPr>
            <w:tcW w:w="2465" w:type="dxa"/>
          </w:tcPr>
          <w:p w:rsidR="00F44699" w:rsidRPr="00395191" w:rsidRDefault="00FB630A" w:rsidP="00A8235D">
            <w:pPr>
              <w:jc w:val="left"/>
            </w:pPr>
            <w:r w:rsidRPr="00395191">
              <w:t xml:space="preserve">11,5 km (0dB) - </w:t>
            </w:r>
            <w:r w:rsidR="00F44699" w:rsidRPr="00395191">
              <w:t>7</w:t>
            </w:r>
            <w:r w:rsidRPr="00395191">
              <w:t>,8</w:t>
            </w:r>
            <w:r w:rsidR="00F44699" w:rsidRPr="00395191">
              <w:t xml:space="preserve"> km (6 </w:t>
            </w:r>
            <w:r w:rsidRPr="00395191">
              <w:t>dB) – 6</w:t>
            </w:r>
            <w:r w:rsidR="00F44699" w:rsidRPr="00395191">
              <w:t xml:space="preserve"> km (10 dB) – 4</w:t>
            </w:r>
            <w:r w:rsidRPr="00395191">
              <w:t>,4</w:t>
            </w:r>
            <w:r w:rsidR="00F44699" w:rsidRPr="00395191">
              <w:t xml:space="preserve"> km (15 dB) – </w:t>
            </w:r>
            <w:r w:rsidRPr="00395191">
              <w:t>1,2</w:t>
            </w:r>
            <w:r w:rsidR="00F44699" w:rsidRPr="00395191">
              <w:t>5 km (34 dB)</w:t>
            </w:r>
          </w:p>
        </w:tc>
        <w:tc>
          <w:tcPr>
            <w:tcW w:w="2229" w:type="dxa"/>
          </w:tcPr>
          <w:p w:rsidR="00F44699" w:rsidRPr="00395191" w:rsidRDefault="00BC70BD" w:rsidP="00A8235D">
            <w:pPr>
              <w:jc w:val="left"/>
            </w:pPr>
            <w:r w:rsidRPr="00395191">
              <w:t>14,5</w:t>
            </w:r>
            <w:r w:rsidR="009136A5" w:rsidRPr="00395191">
              <w:t xml:space="preserve"> km (0 dB) - </w:t>
            </w:r>
            <w:r w:rsidRPr="00395191">
              <w:t>10</w:t>
            </w:r>
            <w:r w:rsidR="00F44699" w:rsidRPr="00395191">
              <w:t xml:space="preserve"> km (6 </w:t>
            </w:r>
            <w:r w:rsidRPr="00395191">
              <w:t>dB) –7,5</w:t>
            </w:r>
            <w:r w:rsidR="00F44699" w:rsidRPr="00395191">
              <w:t xml:space="preserve"> km (10 dB) – </w:t>
            </w:r>
            <w:r w:rsidRPr="00395191">
              <w:t>5,5</w:t>
            </w:r>
            <w:r w:rsidR="00F44699" w:rsidRPr="00395191">
              <w:t xml:space="preserve"> km (15 dB) – </w:t>
            </w:r>
            <w:r w:rsidR="005423EA" w:rsidRPr="00395191">
              <w:t>1,6</w:t>
            </w:r>
            <w:r w:rsidR="00F44699" w:rsidRPr="00395191">
              <w:t xml:space="preserve"> km (34 dB)</w:t>
            </w:r>
          </w:p>
        </w:tc>
      </w:tr>
      <w:tr w:rsidR="00F44699" w:rsidRPr="00395191" w:rsidTr="007A73B8">
        <w:tc>
          <w:tcPr>
            <w:tcW w:w="2499" w:type="dxa"/>
          </w:tcPr>
          <w:p w:rsidR="00F44699" w:rsidRPr="00395191" w:rsidRDefault="00F44699" w:rsidP="00A8235D">
            <w:pPr>
              <w:jc w:val="left"/>
            </w:pPr>
            <w:r w:rsidRPr="00395191">
              <w:t>Separation distance in the main lobe considering Extended Hata (Sub urban)</w:t>
            </w:r>
          </w:p>
        </w:tc>
        <w:tc>
          <w:tcPr>
            <w:tcW w:w="2436" w:type="dxa"/>
          </w:tcPr>
          <w:p w:rsidR="00F44699" w:rsidRPr="00395191" w:rsidRDefault="00FB630A" w:rsidP="00A8235D">
            <w:pPr>
              <w:jc w:val="left"/>
            </w:pPr>
            <w:r w:rsidRPr="00395191">
              <w:t>3,1 km (0 dB) - 2</w:t>
            </w:r>
            <w:r w:rsidR="00F44699" w:rsidRPr="00395191">
              <w:t xml:space="preserve"> km (6 </w:t>
            </w:r>
            <w:r w:rsidRPr="00395191">
              <w:t>dB) – 1,6</w:t>
            </w:r>
            <w:r w:rsidR="00F44699" w:rsidRPr="00395191">
              <w:t xml:space="preserve"> km (10 dB) – 1</w:t>
            </w:r>
            <w:r w:rsidRPr="00395191">
              <w:t>,15</w:t>
            </w:r>
            <w:r w:rsidR="00F44699" w:rsidRPr="00395191">
              <w:t xml:space="preserve"> km (15 dB) –0,3</w:t>
            </w:r>
            <w:r w:rsidRPr="00395191">
              <w:t>3</w:t>
            </w:r>
            <w:r w:rsidR="00F44699" w:rsidRPr="00395191">
              <w:t xml:space="preserve"> km (34 dB)</w:t>
            </w:r>
          </w:p>
        </w:tc>
        <w:tc>
          <w:tcPr>
            <w:tcW w:w="2465" w:type="dxa"/>
          </w:tcPr>
          <w:p w:rsidR="00F44699" w:rsidRPr="00395191" w:rsidRDefault="00FB630A" w:rsidP="00A8235D">
            <w:pPr>
              <w:jc w:val="left"/>
            </w:pPr>
            <w:r w:rsidRPr="00395191">
              <w:t xml:space="preserve">3,3 km (0 dB) - </w:t>
            </w:r>
            <w:r w:rsidR="00F44699" w:rsidRPr="00395191">
              <w:t>2</w:t>
            </w:r>
            <w:r w:rsidRPr="00395191">
              <w:t>,2</w:t>
            </w:r>
            <w:r w:rsidR="00F44699" w:rsidRPr="00395191">
              <w:t xml:space="preserve"> km (6 </w:t>
            </w:r>
            <w:r w:rsidRPr="00395191">
              <w:t>dB) – 1,7</w:t>
            </w:r>
            <w:r w:rsidR="00F44699" w:rsidRPr="00395191">
              <w:t xml:space="preserve"> km (10 dB) – </w:t>
            </w:r>
            <w:r w:rsidRPr="00395191">
              <w:t>1,2</w:t>
            </w:r>
            <w:r w:rsidR="00F44699" w:rsidRPr="00395191">
              <w:t xml:space="preserve"> km (15 dB) – </w:t>
            </w:r>
            <w:r w:rsidRPr="00395191">
              <w:t>0,35</w:t>
            </w:r>
            <w:r w:rsidR="00F44699" w:rsidRPr="00395191">
              <w:t xml:space="preserve"> km (34 dB)</w:t>
            </w:r>
          </w:p>
        </w:tc>
        <w:tc>
          <w:tcPr>
            <w:tcW w:w="2229" w:type="dxa"/>
          </w:tcPr>
          <w:p w:rsidR="00F44699" w:rsidRPr="00395191" w:rsidRDefault="005423EA" w:rsidP="00A8235D">
            <w:pPr>
              <w:jc w:val="left"/>
            </w:pPr>
            <w:r w:rsidRPr="00395191">
              <w:t>4,1</w:t>
            </w:r>
            <w:r w:rsidR="009136A5" w:rsidRPr="00395191">
              <w:t xml:space="preserve"> km (0 dB) - </w:t>
            </w:r>
            <w:r w:rsidRPr="00395191">
              <w:t>2,8</w:t>
            </w:r>
            <w:r w:rsidR="00F44699" w:rsidRPr="00395191">
              <w:t xml:space="preserve"> km (6 </w:t>
            </w:r>
            <w:r w:rsidRPr="00395191">
              <w:t>dB) – 2,1 km (10 dB) – 1,55</w:t>
            </w:r>
            <w:r w:rsidR="00F44699" w:rsidRPr="00395191">
              <w:t xml:space="preserve"> km (15 dB) – </w:t>
            </w:r>
            <w:r w:rsidRPr="00395191">
              <w:t>0,45</w:t>
            </w:r>
            <w:r w:rsidR="00F44699" w:rsidRPr="00395191">
              <w:t xml:space="preserve"> km (34 dB)</w:t>
            </w:r>
          </w:p>
        </w:tc>
      </w:tr>
      <w:tr w:rsidR="00F44699" w:rsidRPr="00395191" w:rsidTr="007A73B8">
        <w:tc>
          <w:tcPr>
            <w:tcW w:w="2499" w:type="dxa"/>
          </w:tcPr>
          <w:p w:rsidR="00F44699" w:rsidRPr="00395191" w:rsidRDefault="00F44699" w:rsidP="00A8235D">
            <w:pPr>
              <w:jc w:val="left"/>
            </w:pPr>
            <w:r w:rsidRPr="00395191">
              <w:t>Path loss to meet the protection criterion in the side lobe</w:t>
            </w:r>
          </w:p>
        </w:tc>
        <w:tc>
          <w:tcPr>
            <w:tcW w:w="2436" w:type="dxa"/>
          </w:tcPr>
          <w:p w:rsidR="00F44699" w:rsidRPr="00395191" w:rsidRDefault="00E64C2E" w:rsidP="00A8235D">
            <w:pPr>
              <w:jc w:val="left"/>
            </w:pPr>
            <w:r w:rsidRPr="00395191">
              <w:t xml:space="preserve">120 dB - </w:t>
            </w:r>
            <w:r w:rsidR="00F44699" w:rsidRPr="00395191">
              <w:t>114 dB –110 dB –105 dB – 86 dB</w:t>
            </w:r>
          </w:p>
        </w:tc>
        <w:tc>
          <w:tcPr>
            <w:tcW w:w="2465" w:type="dxa"/>
          </w:tcPr>
          <w:p w:rsidR="00F44699" w:rsidRPr="00395191" w:rsidRDefault="00E64C2E" w:rsidP="00A8235D">
            <w:pPr>
              <w:jc w:val="left"/>
            </w:pPr>
            <w:r w:rsidRPr="00395191">
              <w:t xml:space="preserve">121 dB - </w:t>
            </w:r>
            <w:r w:rsidR="00F44699" w:rsidRPr="00395191">
              <w:t>115  dB – 111 dB – 106 dB – 87 dB</w:t>
            </w:r>
          </w:p>
        </w:tc>
        <w:tc>
          <w:tcPr>
            <w:tcW w:w="2229" w:type="dxa"/>
          </w:tcPr>
          <w:p w:rsidR="00F44699" w:rsidRPr="00395191" w:rsidRDefault="00BC70BD" w:rsidP="00A8235D">
            <w:pPr>
              <w:jc w:val="left"/>
            </w:pPr>
            <w:r w:rsidRPr="00395191">
              <w:t>123</w:t>
            </w:r>
            <w:r w:rsidR="00E64C2E" w:rsidRPr="00395191">
              <w:t xml:space="preserve"> dB - </w:t>
            </w:r>
            <w:r w:rsidRPr="00395191">
              <w:t>117</w:t>
            </w:r>
            <w:r w:rsidR="00F44699" w:rsidRPr="00395191">
              <w:t xml:space="preserve"> </w:t>
            </w:r>
            <w:r w:rsidRPr="00395191">
              <w:t xml:space="preserve"> dB – 113 dB – 108 dB – 89</w:t>
            </w:r>
            <w:r w:rsidR="00F44699" w:rsidRPr="00395191">
              <w:t xml:space="preserve"> dB</w:t>
            </w:r>
          </w:p>
        </w:tc>
      </w:tr>
      <w:tr w:rsidR="00F44699" w:rsidRPr="00395191" w:rsidTr="007A73B8">
        <w:tc>
          <w:tcPr>
            <w:tcW w:w="2499" w:type="dxa"/>
          </w:tcPr>
          <w:p w:rsidR="00F44699" w:rsidRPr="00395191" w:rsidRDefault="00F44699" w:rsidP="00A8235D">
            <w:pPr>
              <w:jc w:val="left"/>
            </w:pPr>
            <w:r w:rsidRPr="00395191">
              <w:t>Separation distances in the side lobe</w:t>
            </w:r>
          </w:p>
        </w:tc>
        <w:tc>
          <w:tcPr>
            <w:tcW w:w="2436" w:type="dxa"/>
          </w:tcPr>
          <w:p w:rsidR="00F44699" w:rsidRPr="00395191" w:rsidRDefault="00E64C2E" w:rsidP="00A8235D">
            <w:pPr>
              <w:jc w:val="left"/>
            </w:pPr>
            <w:r w:rsidRPr="00395191">
              <w:t xml:space="preserve">9,2 km (0 dB) - </w:t>
            </w:r>
            <w:r w:rsidR="00F44699" w:rsidRPr="00395191">
              <w:t>6</w:t>
            </w:r>
            <w:r w:rsidR="00130745" w:rsidRPr="00395191">
              <w:t>,5</w:t>
            </w:r>
            <w:r w:rsidR="00F44699" w:rsidRPr="00395191">
              <w:t xml:space="preserve"> km (6 dB) – 5</w:t>
            </w:r>
            <w:r w:rsidR="00130745" w:rsidRPr="00395191">
              <w:t>,2 km (10 dB) – 3</w:t>
            </w:r>
            <w:r w:rsidR="00F44699" w:rsidRPr="00395191">
              <w:t xml:space="preserve"> km (15 dB) – 0,3 km (34 dB)</w:t>
            </w:r>
          </w:p>
        </w:tc>
        <w:tc>
          <w:tcPr>
            <w:tcW w:w="2465" w:type="dxa"/>
          </w:tcPr>
          <w:p w:rsidR="00F44699" w:rsidRPr="00395191" w:rsidRDefault="00E64C2E" w:rsidP="00A8235D">
            <w:pPr>
              <w:jc w:val="left"/>
            </w:pPr>
            <w:r w:rsidRPr="00395191">
              <w:t xml:space="preserve">9,8 km (0 dB) - </w:t>
            </w:r>
            <w:r w:rsidR="00130745" w:rsidRPr="00395191">
              <w:t>6,9</w:t>
            </w:r>
            <w:r w:rsidR="00F44699" w:rsidRPr="00395191">
              <w:t xml:space="preserve"> km (6 dB) – </w:t>
            </w:r>
            <w:r w:rsidR="00130745" w:rsidRPr="00395191">
              <w:t>5,5</w:t>
            </w:r>
            <w:r w:rsidR="00F44699" w:rsidRPr="00395191">
              <w:t xml:space="preserve"> km (10 dB) – </w:t>
            </w:r>
            <w:r w:rsidR="00130745" w:rsidRPr="00395191">
              <w:t>3,4</w:t>
            </w:r>
            <w:r w:rsidR="00F44699" w:rsidRPr="00395191">
              <w:t xml:space="preserve"> km (15 dB) – 0,4 km (34 dB)</w:t>
            </w:r>
          </w:p>
        </w:tc>
        <w:tc>
          <w:tcPr>
            <w:tcW w:w="2229" w:type="dxa"/>
          </w:tcPr>
          <w:p w:rsidR="00F44699" w:rsidRPr="00395191" w:rsidRDefault="00BC70BD" w:rsidP="00A8235D">
            <w:pPr>
              <w:jc w:val="left"/>
            </w:pPr>
            <w:r w:rsidRPr="00395191">
              <w:t>11</w:t>
            </w:r>
            <w:r w:rsidR="00E64C2E" w:rsidRPr="00395191">
              <w:t xml:space="preserve"> km (0 dB) - </w:t>
            </w:r>
            <w:r w:rsidRPr="00395191">
              <w:t>7,8</w:t>
            </w:r>
            <w:r w:rsidR="00F44699" w:rsidRPr="00395191">
              <w:t xml:space="preserve"> km (6 dB) – </w:t>
            </w:r>
            <w:r w:rsidRPr="00395191">
              <w:t>6,2</w:t>
            </w:r>
            <w:r w:rsidR="00F44699" w:rsidRPr="00395191">
              <w:t xml:space="preserve"> km (10 dB) – </w:t>
            </w:r>
            <w:r w:rsidRPr="00395191">
              <w:t>4</w:t>
            </w:r>
            <w:r w:rsidR="00130745" w:rsidRPr="00395191">
              <w:t xml:space="preserve">,3 km (15 dB) – </w:t>
            </w:r>
            <w:r w:rsidRPr="00395191">
              <w:t>0,5</w:t>
            </w:r>
            <w:r w:rsidR="00F44699" w:rsidRPr="00395191">
              <w:t xml:space="preserve"> km (34 dB)</w:t>
            </w:r>
          </w:p>
        </w:tc>
      </w:tr>
      <w:tr w:rsidR="00F44699" w:rsidRPr="00395191" w:rsidTr="007A73B8">
        <w:tc>
          <w:tcPr>
            <w:tcW w:w="2499" w:type="dxa"/>
          </w:tcPr>
          <w:p w:rsidR="00F44699" w:rsidRPr="00395191" w:rsidRDefault="00F44699" w:rsidP="00A8235D">
            <w:pPr>
              <w:jc w:val="left"/>
            </w:pPr>
            <w:r w:rsidRPr="00395191">
              <w:t>Separation distance in the side lobe considering Extended Hata (Rural)</w:t>
            </w:r>
          </w:p>
        </w:tc>
        <w:tc>
          <w:tcPr>
            <w:tcW w:w="2436" w:type="dxa"/>
          </w:tcPr>
          <w:p w:rsidR="00F44699" w:rsidRPr="00395191" w:rsidRDefault="00C37D15" w:rsidP="00A8235D">
            <w:pPr>
              <w:jc w:val="left"/>
            </w:pPr>
            <w:r w:rsidRPr="00395191">
              <w:t xml:space="preserve">2,8 km (0 dB) - </w:t>
            </w:r>
            <w:r w:rsidR="00F44699" w:rsidRPr="00395191">
              <w:t>1,</w:t>
            </w:r>
            <w:r w:rsidRPr="00395191">
              <w:t>9</w:t>
            </w:r>
            <w:r w:rsidR="00F44699" w:rsidRPr="00395191">
              <w:t xml:space="preserve"> km (6 </w:t>
            </w:r>
            <w:r w:rsidRPr="00395191">
              <w:t>dB) – 1,4</w:t>
            </w:r>
            <w:r w:rsidR="00F44699" w:rsidRPr="00395191">
              <w:t xml:space="preserve"> km (10 dB) – </w:t>
            </w:r>
            <w:r w:rsidRPr="00395191">
              <w:t>1</w:t>
            </w:r>
            <w:r w:rsidR="00F44699" w:rsidRPr="00395191">
              <w:t xml:space="preserve"> km (15 dB) – 0,</w:t>
            </w:r>
            <w:r w:rsidRPr="00395191">
              <w:t>3</w:t>
            </w:r>
            <w:r w:rsidR="00F44699" w:rsidRPr="00395191">
              <w:t xml:space="preserve"> km (34 dB)</w:t>
            </w:r>
          </w:p>
        </w:tc>
        <w:tc>
          <w:tcPr>
            <w:tcW w:w="2465" w:type="dxa"/>
          </w:tcPr>
          <w:p w:rsidR="00F44699" w:rsidRPr="00395191" w:rsidRDefault="00C37D15" w:rsidP="00A8235D">
            <w:pPr>
              <w:jc w:val="left"/>
            </w:pPr>
            <w:r w:rsidRPr="00395191">
              <w:t>3 km (0 dB) - 2</w:t>
            </w:r>
            <w:r w:rsidR="00F44699" w:rsidRPr="00395191">
              <w:t xml:space="preserve"> km (6 dB) –1</w:t>
            </w:r>
            <w:r w:rsidRPr="00395191">
              <w:t>,5</w:t>
            </w:r>
            <w:r w:rsidR="00F44699" w:rsidRPr="00395191">
              <w:t xml:space="preserve"> km (10 dB) – </w:t>
            </w:r>
            <w:r w:rsidRPr="00395191">
              <w:t>1,1</w:t>
            </w:r>
            <w:r w:rsidR="00F44699" w:rsidRPr="00395191">
              <w:t xml:space="preserve"> km </w:t>
            </w:r>
            <w:r w:rsidRPr="00395191">
              <w:t>(15 dB) – 0,32</w:t>
            </w:r>
            <w:r w:rsidR="00F44699" w:rsidRPr="00395191">
              <w:t xml:space="preserve"> km (34 dB)</w:t>
            </w:r>
          </w:p>
        </w:tc>
        <w:tc>
          <w:tcPr>
            <w:tcW w:w="2229" w:type="dxa"/>
          </w:tcPr>
          <w:p w:rsidR="00F44699" w:rsidRPr="00395191" w:rsidRDefault="005423EA" w:rsidP="00A8235D">
            <w:pPr>
              <w:jc w:val="left"/>
            </w:pPr>
            <w:r w:rsidRPr="00395191">
              <w:t>3,7</w:t>
            </w:r>
            <w:r w:rsidR="00F0017A" w:rsidRPr="00395191">
              <w:t xml:space="preserve"> km (0 dB) - </w:t>
            </w:r>
            <w:r w:rsidRPr="00395191">
              <w:t>2,5</w:t>
            </w:r>
            <w:r w:rsidR="00F44699" w:rsidRPr="00395191">
              <w:t xml:space="preserve"> km (6 dB) – </w:t>
            </w:r>
            <w:r w:rsidRPr="00395191">
              <w:t>1,9</w:t>
            </w:r>
            <w:r w:rsidR="00F44699" w:rsidRPr="00395191">
              <w:t xml:space="preserve"> km (10 dB) – </w:t>
            </w:r>
            <w:r w:rsidRPr="00395191">
              <w:t>1,4 km (15 dB) – 0,4</w:t>
            </w:r>
            <w:r w:rsidR="00F44699" w:rsidRPr="00395191">
              <w:t xml:space="preserve"> km (34 dB)</w:t>
            </w:r>
          </w:p>
        </w:tc>
      </w:tr>
      <w:tr w:rsidR="00F44699" w:rsidRPr="00395191" w:rsidTr="007A73B8">
        <w:tc>
          <w:tcPr>
            <w:tcW w:w="2499" w:type="dxa"/>
          </w:tcPr>
          <w:p w:rsidR="00F44699" w:rsidRPr="00395191" w:rsidRDefault="00F44699" w:rsidP="00A8235D">
            <w:pPr>
              <w:jc w:val="left"/>
            </w:pPr>
            <w:r w:rsidRPr="00395191">
              <w:t>Separation distance in the side lobe considering Extended Hata (Sub urban)</w:t>
            </w:r>
          </w:p>
        </w:tc>
        <w:tc>
          <w:tcPr>
            <w:tcW w:w="2436" w:type="dxa"/>
          </w:tcPr>
          <w:p w:rsidR="00F44699" w:rsidRPr="00395191" w:rsidRDefault="00C37D15" w:rsidP="00A8235D">
            <w:pPr>
              <w:jc w:val="left"/>
            </w:pPr>
            <w:r w:rsidRPr="00395191">
              <w:t>0,77 km (0 dB) - 0,52 km (6 dB) – 0,4</w:t>
            </w:r>
            <w:r w:rsidR="00F44699" w:rsidRPr="00395191">
              <w:t xml:space="preserve"> km (10 dB) – 0,2</w:t>
            </w:r>
            <w:r w:rsidRPr="00395191">
              <w:t>9 km (15 dB) – 0,09</w:t>
            </w:r>
            <w:r w:rsidR="00F44699" w:rsidRPr="00395191">
              <w:t xml:space="preserve"> km (34 dB)</w:t>
            </w:r>
          </w:p>
        </w:tc>
        <w:tc>
          <w:tcPr>
            <w:tcW w:w="2465" w:type="dxa"/>
          </w:tcPr>
          <w:p w:rsidR="00F44699" w:rsidRPr="00395191" w:rsidRDefault="00C37D15" w:rsidP="00A8235D">
            <w:pPr>
              <w:jc w:val="left"/>
            </w:pPr>
            <w:r w:rsidRPr="00395191">
              <w:t xml:space="preserve">0,82 km (0 dB) - </w:t>
            </w:r>
            <w:r w:rsidR="00F44699" w:rsidRPr="00395191">
              <w:t>0,5</w:t>
            </w:r>
            <w:r w:rsidRPr="00395191">
              <w:t>5 km (6 dB) – 0,43 km (10 dB) – 0,31</w:t>
            </w:r>
            <w:r w:rsidR="00F44699" w:rsidRPr="00395191">
              <w:t xml:space="preserve"> km (15 dB</w:t>
            </w:r>
            <w:r w:rsidRPr="00395191">
              <w:t>) – 0,093</w:t>
            </w:r>
            <w:r w:rsidR="00F44699" w:rsidRPr="00395191">
              <w:t xml:space="preserve"> km (34 dB)</w:t>
            </w:r>
          </w:p>
        </w:tc>
        <w:tc>
          <w:tcPr>
            <w:tcW w:w="2229" w:type="dxa"/>
          </w:tcPr>
          <w:p w:rsidR="00F44699" w:rsidRPr="00395191" w:rsidRDefault="005423EA" w:rsidP="00A8235D">
            <w:pPr>
              <w:jc w:val="left"/>
            </w:pPr>
            <w:r w:rsidRPr="00395191">
              <w:t>1,0</w:t>
            </w:r>
            <w:r w:rsidR="00F0017A" w:rsidRPr="00395191">
              <w:t xml:space="preserve">5 km (0 dB) - </w:t>
            </w:r>
            <w:r w:rsidRPr="00395191">
              <w:t>0,7</w:t>
            </w:r>
            <w:r w:rsidR="00F44699" w:rsidRPr="00395191">
              <w:t xml:space="preserve"> km (6 dB) – </w:t>
            </w:r>
            <w:r w:rsidRPr="00395191">
              <w:t>0,55 km (10 dB) – 0,4 km (15 dB) – 0,11</w:t>
            </w:r>
            <w:r w:rsidR="00F44699" w:rsidRPr="00395191">
              <w:t xml:space="preserve"> km (34 dB)</w:t>
            </w:r>
          </w:p>
        </w:tc>
      </w:tr>
    </w:tbl>
    <w:p w:rsidR="00F679C3" w:rsidRPr="00395191" w:rsidRDefault="00F679C3" w:rsidP="00F679C3">
      <w:pPr>
        <w:pStyle w:val="Heading4"/>
        <w:rPr>
          <w:lang w:val="en-GB"/>
        </w:rPr>
      </w:pPr>
      <w:bookmarkStart w:id="69" w:name="_Toc421015235"/>
      <w:bookmarkStart w:id="70" w:name="_Toc441668053"/>
      <w:r w:rsidRPr="00395191">
        <w:rPr>
          <w:lang w:val="en-GB"/>
        </w:rPr>
        <w:t>SEAMCAT simulations</w:t>
      </w:r>
      <w:bookmarkEnd w:id="69"/>
      <w:bookmarkEnd w:id="70"/>
      <w:r w:rsidRPr="00395191">
        <w:rPr>
          <w:lang w:val="en-GB"/>
        </w:rPr>
        <w:t xml:space="preserve"> </w:t>
      </w:r>
    </w:p>
    <w:p w:rsidR="00F679C3" w:rsidRPr="00395191" w:rsidRDefault="00F679C3" w:rsidP="00F679C3">
      <w:r w:rsidRPr="00395191">
        <w:t xml:space="preserve">The approach </w:t>
      </w:r>
      <w:proofErr w:type="gramStart"/>
      <w:r w:rsidRPr="00395191">
        <w:t>is based</w:t>
      </w:r>
      <w:proofErr w:type="gramEnd"/>
      <w:r w:rsidRPr="00395191">
        <w:t xml:space="preserve"> on the simulations described in ECC Report 121</w:t>
      </w:r>
      <w:r w:rsidR="006F4CCA" w:rsidRPr="00395191">
        <w:t xml:space="preserve"> </w:t>
      </w:r>
      <w:r w:rsidR="006F4CCA" w:rsidRPr="00395191">
        <w:fldChar w:fldCharType="begin"/>
      </w:r>
      <w:r w:rsidR="006F4CCA" w:rsidRPr="00395191">
        <w:instrText xml:space="preserve"> REF _Ref430003466 \r \h </w:instrText>
      </w:r>
      <w:r w:rsidR="006F4CCA" w:rsidRPr="00395191">
        <w:fldChar w:fldCharType="separate"/>
      </w:r>
      <w:r w:rsidR="0053511F">
        <w:t>[8]</w:t>
      </w:r>
      <w:r w:rsidR="006F4CCA" w:rsidRPr="00395191">
        <w:fldChar w:fldCharType="end"/>
      </w:r>
      <w:r w:rsidRPr="00395191">
        <w:t xml:space="preserve">, a separation distance between the Fixed Service receiver and the </w:t>
      </w:r>
      <w:r w:rsidR="00394A4D" w:rsidRPr="00395191">
        <w:t xml:space="preserve">audio </w:t>
      </w:r>
      <w:r w:rsidRPr="00395191">
        <w:t xml:space="preserve">PMSE transmitters is considered. It </w:t>
      </w:r>
      <w:proofErr w:type="gramStart"/>
      <w:r w:rsidRPr="00395191">
        <w:t>should be noted</w:t>
      </w:r>
      <w:proofErr w:type="gramEnd"/>
      <w:r w:rsidRPr="00395191">
        <w:t xml:space="preserve"> that in a given 1 MHz the density of </w:t>
      </w:r>
      <w:r w:rsidR="00394A4D" w:rsidRPr="00395191">
        <w:t xml:space="preserve">audio </w:t>
      </w:r>
      <w:r w:rsidRPr="00395191">
        <w:t xml:space="preserve">PMSE devices in this frequency range is expected to be rather low. No more than </w:t>
      </w:r>
      <w:proofErr w:type="gramStart"/>
      <w:r w:rsidRPr="00395191">
        <w:t>2</w:t>
      </w:r>
      <w:proofErr w:type="gramEnd"/>
      <w:r w:rsidRPr="00395191">
        <w:t xml:space="preserve"> devices are expected to be deployed in a given area</w:t>
      </w:r>
      <w:r w:rsidR="00E97E06" w:rsidRPr="00395191">
        <w:t xml:space="preserve"> in a given 500 k</w:t>
      </w:r>
      <w:r w:rsidRPr="00395191">
        <w:t>Hz. The victim / interfering frequency is 1492.5 MHz.</w:t>
      </w:r>
    </w:p>
    <w:p w:rsidR="00F679C3" w:rsidRPr="00395191" w:rsidRDefault="00F679C3" w:rsidP="00F679C3">
      <w:r w:rsidRPr="00395191">
        <w:t xml:space="preserve">In order to consider a coordinated deployment, it is assumed the Fixed Service receiver is not pointing in the direction of the </w:t>
      </w:r>
      <w:r w:rsidR="00394A4D" w:rsidRPr="00395191">
        <w:t xml:space="preserve">audio </w:t>
      </w:r>
      <w:r w:rsidRPr="00395191">
        <w:t xml:space="preserve">PMSE transmitters or that the </w:t>
      </w:r>
      <w:r w:rsidR="00394A4D" w:rsidRPr="00395191">
        <w:t xml:space="preserve">audio </w:t>
      </w:r>
      <w:r w:rsidRPr="00395191">
        <w:t xml:space="preserve">PMSE are located in an area not located in the main beam of the Fixed Service antenna. If a coordination process is implemented in order to identify areas where </w:t>
      </w:r>
      <w:r w:rsidR="00394A4D" w:rsidRPr="00395191">
        <w:t xml:space="preserve">audio </w:t>
      </w:r>
      <w:r w:rsidRPr="00395191">
        <w:t xml:space="preserve">PMSE could be deployed, one could expect that the Fixed Service receiver is unlikely to point in the direction of </w:t>
      </w:r>
      <w:proofErr w:type="spellStart"/>
      <w:proofErr w:type="gramStart"/>
      <w:r w:rsidRPr="00395191">
        <w:t>a</w:t>
      </w:r>
      <w:proofErr w:type="spellEnd"/>
      <w:proofErr w:type="gramEnd"/>
      <w:r w:rsidRPr="00395191">
        <w:t xml:space="preserve"> </w:t>
      </w:r>
      <w:r w:rsidR="00394A4D" w:rsidRPr="00395191">
        <w:t xml:space="preserve">audio </w:t>
      </w:r>
      <w:r w:rsidRPr="00395191">
        <w:t xml:space="preserve">PMSE transmitter. Therefore, in the scenario, the Fixed Service receiver is deployed in the area </w:t>
      </w:r>
      <w:proofErr w:type="spellStart"/>
      <w:r w:rsidRPr="00395191">
        <w:t>centered</w:t>
      </w:r>
      <w:proofErr w:type="spellEnd"/>
      <w:r w:rsidRPr="00395191">
        <w:t xml:space="preserve"> on the Fixed Service transmitter limited to </w:t>
      </w:r>
      <w:proofErr w:type="gramStart"/>
      <w:r w:rsidRPr="00395191">
        <w:t>0</w:t>
      </w:r>
      <w:proofErr w:type="gramEnd"/>
      <w:r w:rsidRPr="00395191">
        <w:t xml:space="preserve"> to 90 degrees.</w:t>
      </w:r>
    </w:p>
    <w:p w:rsidR="00F679C3" w:rsidRPr="00395191" w:rsidRDefault="00F679C3" w:rsidP="00F679C3">
      <w:r w:rsidRPr="00395191">
        <w:lastRenderedPageBreak/>
        <w:t>Simulations are using the Extended Hata Model (rural) and considering the median value of the body loss.</w:t>
      </w:r>
    </w:p>
    <w:p w:rsidR="00F679C3" w:rsidRPr="00395191" w:rsidRDefault="00F679C3" w:rsidP="007A73B8">
      <w:pPr>
        <w:pStyle w:val="ECCFiguregraphcentered"/>
        <w:rPr>
          <w:lang w:val="en-GB"/>
        </w:rPr>
      </w:pPr>
      <w:r w:rsidRPr="00395191">
        <w:rPr>
          <w:lang w:val="da-DK" w:eastAsia="da-DK"/>
        </w:rPr>
        <w:drawing>
          <wp:inline distT="0" distB="0" distL="0" distR="0" wp14:anchorId="7962976E" wp14:editId="56586300">
            <wp:extent cx="5064493" cy="2933700"/>
            <wp:effectExtent l="0" t="0" r="3175" b="0"/>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38117" r="51006" b="8632"/>
                    <a:stretch/>
                  </pic:blipFill>
                  <pic:spPr bwMode="auto">
                    <a:xfrm>
                      <a:off x="0" y="0"/>
                      <a:ext cx="5067410" cy="2935390"/>
                    </a:xfrm>
                    <a:prstGeom prst="rect">
                      <a:avLst/>
                    </a:prstGeom>
                    <a:ln>
                      <a:noFill/>
                    </a:ln>
                    <a:extLst>
                      <a:ext uri="{53640926-AAD7-44D8-BBD7-CCE9431645EC}">
                        <a14:shadowObscured xmlns:a14="http://schemas.microsoft.com/office/drawing/2010/main"/>
                      </a:ext>
                    </a:extLst>
                  </pic:spPr>
                </pic:pic>
              </a:graphicData>
            </a:graphic>
          </wp:inline>
        </w:drawing>
      </w:r>
    </w:p>
    <w:p w:rsidR="00F679C3" w:rsidRPr="00395191" w:rsidRDefault="00F679C3" w:rsidP="00F679C3">
      <w:pPr>
        <w:pStyle w:val="Caption"/>
        <w:rPr>
          <w:lang w:val="en-GB"/>
        </w:rPr>
      </w:pPr>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8</w:t>
      </w:r>
      <w:r w:rsidRPr="00395191">
        <w:rPr>
          <w:lang w:val="en-GB"/>
        </w:rPr>
        <w:fldChar w:fldCharType="end"/>
      </w:r>
      <w:r w:rsidRPr="00395191">
        <w:rPr>
          <w:lang w:val="en-GB"/>
        </w:rPr>
        <w:t>: FS receiver not pointing in the direction of a PMSE transmitter</w:t>
      </w:r>
    </w:p>
    <w:p w:rsidR="00F679C3" w:rsidRPr="00395191" w:rsidRDefault="00F679C3" w:rsidP="00A8235D">
      <w:pPr>
        <w:keepNext/>
      </w:pPr>
      <w:r w:rsidRPr="00395191">
        <w:t>For a Yagi antenna, a separation distance of about:</w:t>
      </w:r>
    </w:p>
    <w:p w:rsidR="00F679C3" w:rsidRPr="00395191" w:rsidRDefault="001E7784" w:rsidP="00B35CEE">
      <w:pPr>
        <w:pStyle w:val="ECCBulletsLv1"/>
      </w:pPr>
      <w:r w:rsidRPr="00395191">
        <w:t>For body worn: 1.66 km (0</w:t>
      </w:r>
      <w:r w:rsidR="006A3B0F" w:rsidRPr="00395191">
        <w:t xml:space="preserve"> </w:t>
      </w:r>
      <w:r w:rsidRPr="00395191">
        <w:t>dB), 1 km (6 dB), 760 m (10 dB),  530 m (15 dB) and 0 m (34 dB)</w:t>
      </w:r>
    </w:p>
    <w:p w:rsidR="00F62581" w:rsidRPr="0053511F" w:rsidRDefault="00F679C3" w:rsidP="006C42B9">
      <w:pPr>
        <w:pStyle w:val="ECCBulletsLv1"/>
        <w:rPr>
          <w:lang w:val="da-DK"/>
        </w:rPr>
      </w:pPr>
      <w:r w:rsidRPr="0053511F">
        <w:rPr>
          <w:lang w:val="da-DK"/>
        </w:rPr>
        <w:t xml:space="preserve">For handheld: </w:t>
      </w:r>
      <w:r w:rsidR="00F62581" w:rsidRPr="0053511F">
        <w:rPr>
          <w:lang w:val="da-DK"/>
        </w:rPr>
        <w:t>2.55 km (0</w:t>
      </w:r>
      <w:r w:rsidR="006A3B0F" w:rsidRPr="0053511F">
        <w:rPr>
          <w:lang w:val="da-DK"/>
        </w:rPr>
        <w:t xml:space="preserve"> </w:t>
      </w:r>
      <w:r w:rsidR="00F62581" w:rsidRPr="0053511F">
        <w:rPr>
          <w:lang w:val="da-DK"/>
        </w:rPr>
        <w:t xml:space="preserve">dB), </w:t>
      </w:r>
      <w:r w:rsidR="006A3B0F" w:rsidRPr="0053511F">
        <w:rPr>
          <w:lang w:val="da-DK"/>
        </w:rPr>
        <w:t>1,65 km (6 d</w:t>
      </w:r>
      <w:r w:rsidR="00F62581" w:rsidRPr="0053511F">
        <w:rPr>
          <w:lang w:val="da-DK"/>
        </w:rPr>
        <w:t>B), 1.21 km (10 dB), 830 m (15 dB) and 150 m (34 dB)</w:t>
      </w:r>
    </w:p>
    <w:p w:rsidR="005424B8" w:rsidRPr="00395191" w:rsidRDefault="00F679C3" w:rsidP="006C42B9">
      <w:pPr>
        <w:pStyle w:val="ECCBulletsLv1"/>
      </w:pPr>
      <w:r w:rsidRPr="00395191">
        <w:t xml:space="preserve">For IEM: </w:t>
      </w:r>
      <w:r w:rsidR="005424B8" w:rsidRPr="00395191">
        <w:t>7,35 km (0</w:t>
      </w:r>
      <w:r w:rsidR="00B35CEE" w:rsidRPr="00395191">
        <w:t xml:space="preserve"> </w:t>
      </w:r>
      <w:r w:rsidR="005424B8" w:rsidRPr="00395191">
        <w:t>dB), 4,85 km (6  dB), 3,55 km (10 dB), 2,55 km (15 dB) and 57</w:t>
      </w:r>
      <w:r w:rsidR="001E7784" w:rsidRPr="00395191">
        <w:t>0 m (34 dB)</w:t>
      </w:r>
    </w:p>
    <w:p w:rsidR="00F679C3" w:rsidRPr="00395191" w:rsidRDefault="00F679C3" w:rsidP="00F679C3">
      <w:proofErr w:type="gramStart"/>
      <w:r w:rsidRPr="00395191">
        <w:t>is</w:t>
      </w:r>
      <w:proofErr w:type="gramEnd"/>
      <w:r w:rsidRPr="00395191">
        <w:t xml:space="preserve"> necessary in order to reach a percentag</w:t>
      </w:r>
      <w:r w:rsidR="001E7784" w:rsidRPr="00395191">
        <w:t>e of interference equals to 1%.</w:t>
      </w:r>
    </w:p>
    <w:p w:rsidR="007E1C32" w:rsidRPr="00395191" w:rsidRDefault="00F679C3" w:rsidP="00F679C3">
      <w:r w:rsidRPr="00395191">
        <w:t>For a Dish antenna, a separation distance of about:</w:t>
      </w:r>
    </w:p>
    <w:p w:rsidR="00FB49E7" w:rsidRPr="00395191" w:rsidRDefault="007E1C32" w:rsidP="006C42B9">
      <w:pPr>
        <w:pStyle w:val="ECCBulletsLv1"/>
        <w:rPr>
          <w:rStyle w:val="ECCParagraph"/>
        </w:rPr>
      </w:pPr>
      <w:r w:rsidRPr="00395191">
        <w:rPr>
          <w:rStyle w:val="ECCParagraph"/>
        </w:rPr>
        <w:t xml:space="preserve">For body worn: </w:t>
      </w:r>
      <w:r w:rsidR="00FB49E7" w:rsidRPr="00395191">
        <w:rPr>
          <w:rStyle w:val="ECCParagraph"/>
        </w:rPr>
        <w:t>1.35 km (0</w:t>
      </w:r>
      <w:r w:rsidR="006A3B0F" w:rsidRPr="00395191">
        <w:rPr>
          <w:rStyle w:val="ECCParagraph"/>
        </w:rPr>
        <w:t xml:space="preserve"> </w:t>
      </w:r>
      <w:r w:rsidR="00FB49E7" w:rsidRPr="00395191">
        <w:rPr>
          <w:rStyle w:val="ECCParagraph"/>
        </w:rPr>
        <w:t xml:space="preserve">dB), 820 m (6 dB), 620 m (10 dB), 420 m (15 dB) and 0 m (34 dB) </w:t>
      </w:r>
    </w:p>
    <w:p w:rsidR="007E1C32" w:rsidRPr="0053511F" w:rsidRDefault="007E1C32" w:rsidP="006C42B9">
      <w:pPr>
        <w:pStyle w:val="ECCBulletsLv1"/>
        <w:rPr>
          <w:lang w:val="da-DK"/>
        </w:rPr>
      </w:pPr>
      <w:r w:rsidRPr="0053511F">
        <w:rPr>
          <w:lang w:val="da-DK"/>
        </w:rPr>
        <w:t xml:space="preserve">For handheld: </w:t>
      </w:r>
      <w:r w:rsidR="00F77A8B" w:rsidRPr="0053511F">
        <w:rPr>
          <w:lang w:val="da-DK"/>
        </w:rPr>
        <w:t>1,97 km (0</w:t>
      </w:r>
      <w:r w:rsidR="006A3B0F" w:rsidRPr="0053511F">
        <w:rPr>
          <w:lang w:val="da-DK"/>
        </w:rPr>
        <w:t xml:space="preserve"> </w:t>
      </w:r>
      <w:r w:rsidR="00F77A8B" w:rsidRPr="0053511F">
        <w:rPr>
          <w:lang w:val="da-DK"/>
        </w:rPr>
        <w:t xml:space="preserve">dB), 1,31 </w:t>
      </w:r>
      <w:r w:rsidR="006A3B0F" w:rsidRPr="0053511F">
        <w:rPr>
          <w:lang w:val="da-DK"/>
        </w:rPr>
        <w:t>km (6 d</w:t>
      </w:r>
      <w:r w:rsidR="00F77A8B" w:rsidRPr="0053511F">
        <w:rPr>
          <w:lang w:val="da-DK"/>
        </w:rPr>
        <w:t>B), 960 km (10 dB), 660 m (15 dB) and 0 m (34 dB)</w:t>
      </w:r>
    </w:p>
    <w:p w:rsidR="007E1C32" w:rsidRPr="00395191" w:rsidRDefault="00321D3C" w:rsidP="007E1C32">
      <w:pPr>
        <w:pStyle w:val="ECCBulletsLv1"/>
      </w:pPr>
      <w:r w:rsidRPr="00395191">
        <w:t>For IEM</w:t>
      </w:r>
      <w:r w:rsidR="007E1C32" w:rsidRPr="00395191">
        <w:t>: 6 km (0 dB), 3,9 km (6 dB), 2,9 km (10 dB), 2 km (15 dB) and 45</w:t>
      </w:r>
      <w:r w:rsidR="001E7784" w:rsidRPr="00395191">
        <w:t>0 m (34 dB)</w:t>
      </w:r>
    </w:p>
    <w:p w:rsidR="00F679C3" w:rsidRPr="00395191" w:rsidRDefault="00F679C3" w:rsidP="00F679C3">
      <w:proofErr w:type="gramStart"/>
      <w:r w:rsidRPr="00395191">
        <w:t>is</w:t>
      </w:r>
      <w:proofErr w:type="gramEnd"/>
      <w:r w:rsidRPr="00395191">
        <w:t xml:space="preserve"> necessary in order to reach a percentage of interference equals to 1</w:t>
      </w:r>
      <w:r w:rsidR="009D7A66" w:rsidRPr="00395191">
        <w:t xml:space="preserve"> </w:t>
      </w:r>
      <w:r w:rsidRPr="00395191">
        <w:t>%.</w:t>
      </w:r>
    </w:p>
    <w:p w:rsidR="00F679C3" w:rsidRPr="00395191" w:rsidRDefault="00F679C3" w:rsidP="00F679C3">
      <w:pPr>
        <w:pStyle w:val="Heading3"/>
        <w:rPr>
          <w:lang w:val="en-GB"/>
        </w:rPr>
      </w:pPr>
      <w:bookmarkStart w:id="71" w:name="_Toc421015236"/>
      <w:bookmarkStart w:id="72" w:name="_Toc441668054"/>
      <w:r w:rsidRPr="00395191">
        <w:rPr>
          <w:lang w:val="en-GB"/>
        </w:rPr>
        <w:t xml:space="preserve">Considerations on the </w:t>
      </w:r>
      <w:r w:rsidR="00C30B26" w:rsidRPr="00395191">
        <w:rPr>
          <w:lang w:val="en-GB"/>
        </w:rPr>
        <w:t>non-co-</w:t>
      </w:r>
      <w:r w:rsidRPr="00395191">
        <w:rPr>
          <w:lang w:val="en-GB"/>
        </w:rPr>
        <w:t>frequency case</w:t>
      </w:r>
      <w:bookmarkEnd w:id="71"/>
      <w:bookmarkEnd w:id="72"/>
    </w:p>
    <w:p w:rsidR="00F679C3" w:rsidRPr="00395191" w:rsidRDefault="00F679C3" w:rsidP="00F679C3">
      <w:r w:rsidRPr="00395191">
        <w:t xml:space="preserve">Administrations may consider deploying </w:t>
      </w:r>
      <w:r w:rsidR="00394A4D" w:rsidRPr="00395191">
        <w:t xml:space="preserve">audio </w:t>
      </w:r>
      <w:r w:rsidRPr="00395191">
        <w:t xml:space="preserve">PMSE in an area where the Fixed Service </w:t>
      </w:r>
      <w:proofErr w:type="gramStart"/>
      <w:r w:rsidRPr="00395191">
        <w:t>is operated</w:t>
      </w:r>
      <w:proofErr w:type="gramEnd"/>
      <w:r w:rsidRPr="00395191">
        <w:t xml:space="preserve"> but with a frequency offset between the two systems. This section provides considerations for such a case. </w:t>
      </w:r>
    </w:p>
    <w:p w:rsidR="00F679C3" w:rsidRPr="00395191" w:rsidRDefault="00F679C3" w:rsidP="00F679C3">
      <w:proofErr w:type="gramStart"/>
      <w:r w:rsidRPr="00395191">
        <w:t>As a first step and in order to make easier the consideration of this case,</w:t>
      </w:r>
      <w:proofErr w:type="gramEnd"/>
      <w:r w:rsidRPr="00395191">
        <w:t xml:space="preserve"> we may assume that the </w:t>
      </w:r>
      <w:proofErr w:type="spellStart"/>
      <w:r w:rsidRPr="00395191">
        <w:t>center</w:t>
      </w:r>
      <w:proofErr w:type="spellEnd"/>
      <w:r w:rsidRPr="00395191">
        <w:t xml:space="preserve"> </w:t>
      </w:r>
      <w:r w:rsidR="00655FB6" w:rsidRPr="00395191">
        <w:t xml:space="preserve">frequency </w:t>
      </w:r>
      <w:r w:rsidRPr="00395191">
        <w:t xml:space="preserve">of the </w:t>
      </w:r>
      <w:r w:rsidR="00394A4D" w:rsidRPr="00395191">
        <w:t xml:space="preserve">audio </w:t>
      </w:r>
      <w:r w:rsidRPr="00395191">
        <w:t>PMSE is at a frequency offset of 1 MHz compared to the edge of the channel operated by the Fixed Service.</w:t>
      </w:r>
    </w:p>
    <w:p w:rsidR="00F679C3" w:rsidRPr="00395191" w:rsidRDefault="00F679C3" w:rsidP="00F679C3">
      <w:pPr>
        <w:pStyle w:val="Heading4"/>
        <w:rPr>
          <w:lang w:val="en-GB"/>
        </w:rPr>
      </w:pPr>
      <w:bookmarkStart w:id="73" w:name="_Toc421015237"/>
      <w:bookmarkStart w:id="74" w:name="_Toc441668055"/>
      <w:r w:rsidRPr="00395191">
        <w:rPr>
          <w:lang w:val="en-GB"/>
        </w:rPr>
        <w:t>Impact of the unwanted emissions</w:t>
      </w:r>
      <w:bookmarkEnd w:id="73"/>
      <w:bookmarkEnd w:id="74"/>
    </w:p>
    <w:p w:rsidR="00F679C3" w:rsidRPr="00395191" w:rsidRDefault="00F679C3" w:rsidP="00F679C3">
      <w:r w:rsidRPr="00395191">
        <w:t xml:space="preserve">Under this assumption, there will be a rejection of 60 </w:t>
      </w:r>
      <w:proofErr w:type="spellStart"/>
      <w:r w:rsidRPr="00395191">
        <w:t>dBc</w:t>
      </w:r>
      <w:proofErr w:type="spellEnd"/>
      <w:r w:rsidRPr="00395191">
        <w:t xml:space="preserve"> in 1 MHz between the in band power of the </w:t>
      </w:r>
      <w:r w:rsidR="00394A4D" w:rsidRPr="00395191">
        <w:t xml:space="preserve">audio </w:t>
      </w:r>
      <w:r w:rsidRPr="00395191">
        <w:t>PMSE device and the unwanted emissions level falling into the receiver of the Fixed Service.</w:t>
      </w:r>
    </w:p>
    <w:p w:rsidR="00F679C3" w:rsidRPr="00395191" w:rsidRDefault="00F679C3" w:rsidP="00F679C3">
      <w:r w:rsidRPr="00395191">
        <w:t xml:space="preserve">With regard to the impact of unwanted emissions, the results given in the previous tables </w:t>
      </w:r>
      <w:proofErr w:type="gramStart"/>
      <w:r w:rsidRPr="00395191">
        <w:t>can be translated</w:t>
      </w:r>
      <w:proofErr w:type="gramEnd"/>
      <w:r w:rsidRPr="00395191">
        <w:t xml:space="preserve"> by 63 dB in order to determine the necessary path loss.</w:t>
      </w:r>
    </w:p>
    <w:p w:rsidR="00F679C3" w:rsidRPr="00395191" w:rsidRDefault="00F679C3" w:rsidP="00C30B26">
      <w:pPr>
        <w:keepNext/>
        <w:rPr>
          <w:rStyle w:val="ECCHLbold"/>
        </w:rPr>
      </w:pPr>
      <w:r w:rsidRPr="00395191">
        <w:rPr>
          <w:rStyle w:val="ECCHLbold"/>
        </w:rPr>
        <w:lastRenderedPageBreak/>
        <w:t xml:space="preserve">For body worn </w:t>
      </w:r>
      <w:r w:rsidR="007861DE" w:rsidRPr="00395191">
        <w:rPr>
          <w:color w:val="FF0000"/>
        </w:rPr>
        <w:t>wireless</w:t>
      </w:r>
      <w:r w:rsidR="00394A4D" w:rsidRPr="00395191">
        <w:rPr>
          <w:rStyle w:val="ECCHLbold"/>
        </w:rPr>
        <w:t xml:space="preserve"> microphone </w:t>
      </w:r>
      <w:r w:rsidRPr="00395191">
        <w:rPr>
          <w:rStyle w:val="ECCHLbold"/>
        </w:rPr>
        <w:t>(best case):</w:t>
      </w:r>
    </w:p>
    <w:p w:rsidR="00F679C3" w:rsidRPr="00395191" w:rsidRDefault="00F679C3" w:rsidP="00F679C3">
      <w:proofErr w:type="gramStart"/>
      <w:r w:rsidRPr="00395191">
        <w:t>For the Yagi antenna, in the main beam case, the necessary path</w:t>
      </w:r>
      <w:r w:rsidR="00F057EB" w:rsidRPr="00395191">
        <w:t xml:space="preserve"> loss will be of the order of 78 dB</w:t>
      </w:r>
      <w:r w:rsidRPr="00395191">
        <w:t xml:space="preserve"> to 44 dB corresponding to a distance of about </w:t>
      </w:r>
      <w:r w:rsidR="00F057EB" w:rsidRPr="00395191">
        <w:t>1</w:t>
      </w:r>
      <w:r w:rsidRPr="00395191">
        <w:t xml:space="preserve">50 m in the worst case, indicating that even if the </w:t>
      </w:r>
      <w:r w:rsidR="007861DE" w:rsidRPr="00395191">
        <w:rPr>
          <w:color w:val="FF0000"/>
        </w:rPr>
        <w:t>wireless</w:t>
      </w:r>
      <w:r w:rsidR="007861DE" w:rsidRPr="00395191">
        <w:t xml:space="preserve"> </w:t>
      </w:r>
      <w:r w:rsidR="00394A4D" w:rsidRPr="00395191">
        <w:rPr>
          <w:rStyle w:val="ECCHLbold"/>
        </w:rPr>
        <w:t xml:space="preserve">microphones </w:t>
      </w:r>
      <w:r w:rsidRPr="00395191">
        <w:t>are operated nearby the Fixed Service antenna, there w</w:t>
      </w:r>
      <w:r w:rsidR="00F057EB" w:rsidRPr="00395191">
        <w:t>ould be no risk of interference, since the</w:t>
      </w:r>
      <w:r w:rsidR="007861DE" w:rsidRPr="00395191">
        <w:t xml:space="preserve"> </w:t>
      </w:r>
      <w:r w:rsidR="007861DE" w:rsidRPr="00395191">
        <w:rPr>
          <w:color w:val="FF0000"/>
        </w:rPr>
        <w:t>wireless</w:t>
      </w:r>
      <w:r w:rsidR="007861DE" w:rsidRPr="00395191">
        <w:rPr>
          <w:rStyle w:val="ECCHLbold"/>
        </w:rPr>
        <w:t xml:space="preserve"> </w:t>
      </w:r>
      <w:r w:rsidR="00394A4D" w:rsidRPr="00395191">
        <w:rPr>
          <w:rStyle w:val="ECCHLbold"/>
        </w:rPr>
        <w:t xml:space="preserve">microphones </w:t>
      </w:r>
      <w:r w:rsidR="00F057EB" w:rsidRPr="00395191">
        <w:t>are unlikely to be located in the main beam of the FS antenna at such distance.</w:t>
      </w:r>
      <w:proofErr w:type="gramEnd"/>
    </w:p>
    <w:p w:rsidR="00F679C3" w:rsidRPr="00395191" w:rsidRDefault="00F679C3" w:rsidP="00F679C3">
      <w:r w:rsidRPr="00395191">
        <w:t>For the Dish antenna, in the main beam case, the necessary path</w:t>
      </w:r>
      <w:r w:rsidR="00F057EB" w:rsidRPr="00395191">
        <w:t xml:space="preserve"> loss will be of the order of 92</w:t>
      </w:r>
      <w:r w:rsidRPr="00395191">
        <w:t xml:space="preserve"> dB to 58 dB corresp</w:t>
      </w:r>
      <w:r w:rsidR="00F057EB" w:rsidRPr="00395191">
        <w:t xml:space="preserve">onding to a distance of about 600 m (0 </w:t>
      </w:r>
      <w:r w:rsidR="006E3B90" w:rsidRPr="00395191">
        <w:t>dB) to 0 m (34 dB) (consider</w:t>
      </w:r>
      <w:r w:rsidRPr="00395191">
        <w:t xml:space="preserve">ing the free space model). In any case, </w:t>
      </w:r>
      <w:r w:rsidR="007861DE" w:rsidRPr="00395191">
        <w:rPr>
          <w:color w:val="FF0000"/>
        </w:rPr>
        <w:t>wireless</w:t>
      </w:r>
      <w:r w:rsidR="00394A4D" w:rsidRPr="00395191">
        <w:rPr>
          <w:rStyle w:val="ECCHLbold"/>
        </w:rPr>
        <w:t xml:space="preserve"> microphone</w:t>
      </w:r>
      <w:r w:rsidR="00D9363E" w:rsidRPr="00395191">
        <w:rPr>
          <w:rStyle w:val="ECCHLbold"/>
        </w:rPr>
        <w:t>s</w:t>
      </w:r>
      <w:r w:rsidR="00394A4D" w:rsidRPr="00395191">
        <w:rPr>
          <w:rStyle w:val="ECCHLbold"/>
        </w:rPr>
        <w:t xml:space="preserve"> </w:t>
      </w:r>
      <w:r w:rsidRPr="00395191">
        <w:t>are unlikely to be located in the main beam of the FS antenna if located in their vicinity. For the side lobe case, in the worst case, the necessary path</w:t>
      </w:r>
      <w:r w:rsidR="006E3B90" w:rsidRPr="00395191">
        <w:t xml:space="preserve"> loss will be of the order of 53</w:t>
      </w:r>
      <w:r w:rsidRPr="00395191">
        <w:t xml:space="preserve"> dB, indicating that even if the </w:t>
      </w:r>
      <w:r w:rsidR="007861DE" w:rsidRPr="00395191">
        <w:rPr>
          <w:color w:val="FF0000"/>
        </w:rPr>
        <w:t>wireless</w:t>
      </w:r>
      <w:r w:rsidR="00394A4D" w:rsidRPr="00395191">
        <w:rPr>
          <w:rStyle w:val="ECCHLbold"/>
        </w:rPr>
        <w:t xml:space="preserve"> microphones </w:t>
      </w:r>
      <w:proofErr w:type="gramStart"/>
      <w:r w:rsidRPr="00395191">
        <w:t>are</w:t>
      </w:r>
      <w:proofErr w:type="gramEnd"/>
      <w:r w:rsidRPr="00395191">
        <w:t xml:space="preserve"> operated nearby the Fixed Service antenna, there would be no risk of interference.</w:t>
      </w:r>
    </w:p>
    <w:p w:rsidR="00F679C3" w:rsidRPr="00395191" w:rsidRDefault="00F679C3" w:rsidP="00F679C3">
      <w:r w:rsidRPr="00395191">
        <w:t>For handheld: the results are very similar to the body worn case.</w:t>
      </w:r>
    </w:p>
    <w:p w:rsidR="00F679C3" w:rsidRPr="00395191" w:rsidRDefault="00F679C3" w:rsidP="00F679C3">
      <w:pPr>
        <w:rPr>
          <w:rStyle w:val="ECCHLbold"/>
        </w:rPr>
      </w:pPr>
      <w:r w:rsidRPr="00395191">
        <w:rPr>
          <w:rStyle w:val="ECCHLbold"/>
        </w:rPr>
        <w:t>For IEM (worst case):</w:t>
      </w:r>
    </w:p>
    <w:p w:rsidR="00F679C3" w:rsidRPr="00395191" w:rsidRDefault="00F679C3" w:rsidP="00F679C3">
      <w:r w:rsidRPr="00395191">
        <w:t>For the Yagi antenna, in the main beam case, the necessary path</w:t>
      </w:r>
      <w:r w:rsidR="006E3B90" w:rsidRPr="00395191">
        <w:t xml:space="preserve"> loss will be of the order of 81 dB to 47</w:t>
      </w:r>
      <w:r w:rsidRPr="00395191">
        <w:t xml:space="preserve"> dB corres</w:t>
      </w:r>
      <w:r w:rsidR="006E3B90" w:rsidRPr="00395191">
        <w:t>ponding to a distance of about 180 m (0</w:t>
      </w:r>
      <w:r w:rsidRPr="00395191">
        <w:t xml:space="preserve"> dB) to </w:t>
      </w:r>
      <w:r w:rsidR="006E3B90" w:rsidRPr="00395191">
        <w:t>0 m (34 dB) (consider</w:t>
      </w:r>
      <w:r w:rsidRPr="00395191">
        <w:t>ing the free s</w:t>
      </w:r>
      <w:r w:rsidR="006E3B90" w:rsidRPr="00395191">
        <w:t>pace model</w:t>
      </w:r>
      <w:r w:rsidRPr="00395191">
        <w:t>). For the side lobe case, in the worst case, the necessary path loss w</w:t>
      </w:r>
      <w:r w:rsidR="006E3B90" w:rsidRPr="00395191">
        <w:t>ill be of the order of 60 dB</w:t>
      </w:r>
      <w:r w:rsidRPr="00395191">
        <w:t xml:space="preserve">, indicating that even if the </w:t>
      </w:r>
      <w:r w:rsidR="00394A4D" w:rsidRPr="00395191">
        <w:t xml:space="preserve">IEM </w:t>
      </w:r>
      <w:proofErr w:type="gramStart"/>
      <w:r w:rsidRPr="00395191">
        <w:t>are</w:t>
      </w:r>
      <w:proofErr w:type="gramEnd"/>
      <w:r w:rsidRPr="00395191">
        <w:t xml:space="preserve"> operated nearby the Fixed Service antenna, there would be no risk of interference.</w:t>
      </w:r>
    </w:p>
    <w:p w:rsidR="00F679C3" w:rsidRPr="00395191" w:rsidRDefault="00F679C3" w:rsidP="00F679C3">
      <w:r w:rsidRPr="00395191">
        <w:t>For the Dish antenna, in the main beam case, the necessary path</w:t>
      </w:r>
      <w:r w:rsidR="00FB1E28" w:rsidRPr="00395191">
        <w:t xml:space="preserve"> loss will be of the order of 95 dB to 61</w:t>
      </w:r>
      <w:r w:rsidRPr="00395191">
        <w:t xml:space="preserve"> dB correspond</w:t>
      </w:r>
      <w:r w:rsidR="00FB1E28" w:rsidRPr="00395191">
        <w:t>ing to a distance of about 900 m (0 dB) to 18</w:t>
      </w:r>
      <w:r w:rsidRPr="00395191">
        <w:t xml:space="preserve"> m (34 dB) (assuming the free space model). </w:t>
      </w:r>
      <w:r w:rsidR="00FB1E28" w:rsidRPr="00395191">
        <w:t xml:space="preserve">In any case, </w:t>
      </w:r>
      <w:r w:rsidR="00394A4D" w:rsidRPr="00395191">
        <w:t xml:space="preserve">IEM </w:t>
      </w:r>
      <w:r w:rsidR="00FB1E28" w:rsidRPr="00395191">
        <w:t xml:space="preserve">are unlikely to be located in the main beam of the FS antenna if located in their vicinity. </w:t>
      </w:r>
      <w:r w:rsidRPr="00395191">
        <w:t>For the side lobe case, in the worst case, the necessary path</w:t>
      </w:r>
      <w:r w:rsidR="00FB1E28" w:rsidRPr="00395191">
        <w:t xml:space="preserve"> loss will be of the order of 56</w:t>
      </w:r>
      <w:r w:rsidRPr="00395191">
        <w:t xml:space="preserve"> dB, indicating that even if the </w:t>
      </w:r>
      <w:r w:rsidR="00394A4D" w:rsidRPr="00395191">
        <w:t xml:space="preserve">IEM </w:t>
      </w:r>
      <w:proofErr w:type="gramStart"/>
      <w:r w:rsidRPr="00395191">
        <w:t>are</w:t>
      </w:r>
      <w:proofErr w:type="gramEnd"/>
      <w:r w:rsidRPr="00395191">
        <w:t xml:space="preserve"> operated nearby the Fixed Service antenna, there would be no risk of interference.</w:t>
      </w:r>
    </w:p>
    <w:p w:rsidR="00F679C3" w:rsidRPr="00395191" w:rsidRDefault="00F679C3" w:rsidP="00F679C3">
      <w:pPr>
        <w:pStyle w:val="Heading4"/>
        <w:rPr>
          <w:lang w:val="en-GB"/>
        </w:rPr>
      </w:pPr>
      <w:bookmarkStart w:id="75" w:name="_Toc421015238"/>
      <w:bookmarkStart w:id="76" w:name="_Toc441668056"/>
      <w:r w:rsidRPr="00395191">
        <w:rPr>
          <w:lang w:val="en-GB"/>
        </w:rPr>
        <w:t>Impact on the blocking</w:t>
      </w:r>
      <w:bookmarkEnd w:id="75"/>
      <w:bookmarkEnd w:id="76"/>
    </w:p>
    <w:p w:rsidR="00F679C3" w:rsidRPr="00395191" w:rsidRDefault="00F679C3" w:rsidP="00F679C3">
      <w:r w:rsidRPr="00395191">
        <w:t xml:space="preserve">In order to assess the impact of </w:t>
      </w:r>
      <w:r w:rsidR="00394A4D" w:rsidRPr="00395191">
        <w:t xml:space="preserve">audio </w:t>
      </w:r>
      <w:r w:rsidRPr="00395191">
        <w:t xml:space="preserve">PMSE </w:t>
      </w:r>
      <w:r w:rsidR="00394A4D" w:rsidRPr="00395191">
        <w:t xml:space="preserve">systems </w:t>
      </w:r>
      <w:r w:rsidRPr="00395191">
        <w:t xml:space="preserve">on the blocking of the Fixed Service receiver, it would be necessary to have additional information on the distribution of the received power. As an initial step, the power received by the Fixed Service receiver is assumed </w:t>
      </w:r>
      <w:proofErr w:type="gramStart"/>
      <w:r w:rsidRPr="00395191">
        <w:t>to be equal</w:t>
      </w:r>
      <w:proofErr w:type="gramEnd"/>
      <w:r w:rsidRPr="00395191">
        <w:t xml:space="preserve"> to −87 dBm/MHz (see ECC Report 202 –</w:t>
      </w:r>
      <w:r w:rsidR="0053511F">
        <w:t xml:space="preserve"> </w:t>
      </w:r>
      <w:r w:rsidRPr="00395191">
        <w:t>Annex 5)</w:t>
      </w:r>
      <w:r w:rsidR="0053511F">
        <w:t xml:space="preserve"> </w:t>
      </w:r>
      <w:r w:rsidR="0053511F">
        <w:fldChar w:fldCharType="begin"/>
      </w:r>
      <w:r w:rsidR="0053511F">
        <w:instrText xml:space="preserve"> REF _Ref441667695 \n \h </w:instrText>
      </w:r>
      <w:r w:rsidR="0053511F">
        <w:fldChar w:fldCharType="separate"/>
      </w:r>
      <w:r w:rsidR="0053511F">
        <w:t>[18]</w:t>
      </w:r>
      <w:r w:rsidR="0053511F">
        <w:fldChar w:fldCharType="end"/>
      </w:r>
      <w:r w:rsidRPr="00395191">
        <w:t>.</w:t>
      </w:r>
    </w:p>
    <w:p w:rsidR="00F679C3" w:rsidRPr="00395191" w:rsidRDefault="00F679C3" w:rsidP="00F679C3">
      <w:r w:rsidRPr="00395191">
        <w:t xml:space="preserve">If body worn devices (best case) </w:t>
      </w:r>
      <w:proofErr w:type="gramStart"/>
      <w:r w:rsidRPr="00395191">
        <w:t>are deployed</w:t>
      </w:r>
      <w:proofErr w:type="gramEnd"/>
      <w:r w:rsidRPr="00395191">
        <w:t xml:space="preserve"> with a guard band of 1 MHz, nearby the channel operated by the Fixed Service a BR of 50 dB should be considered (see ECC Report 202). This implies that a path loss of:</w:t>
      </w:r>
    </w:p>
    <w:p w:rsidR="00F679C3" w:rsidRPr="00395191" w:rsidRDefault="00FB1E28" w:rsidP="00151591">
      <w:pPr>
        <w:pStyle w:val="ECCBulletsLv1"/>
      </w:pPr>
      <w:r w:rsidRPr="00395191">
        <w:t xml:space="preserve">-87 dBm + 50 dB – (6 dBm + 16 dBi - </w:t>
      </w:r>
      <w:proofErr w:type="spellStart"/>
      <w:r w:rsidRPr="00395191">
        <w:t>Attwallloss</w:t>
      </w:r>
      <w:proofErr w:type="spellEnd"/>
      <w:r w:rsidRPr="00395191">
        <w:t>) = -59</w:t>
      </w:r>
      <w:r w:rsidR="00F679C3" w:rsidRPr="00395191">
        <w:t xml:space="preserve"> dB + </w:t>
      </w:r>
      <w:proofErr w:type="spellStart"/>
      <w:r w:rsidR="00F679C3" w:rsidRPr="00395191">
        <w:t>Attwallloss</w:t>
      </w:r>
      <w:proofErr w:type="spellEnd"/>
      <w:r w:rsidR="00F679C3" w:rsidRPr="00395191">
        <w:t xml:space="preserve"> </w:t>
      </w:r>
      <w:proofErr w:type="gramStart"/>
      <w:r w:rsidR="00F679C3" w:rsidRPr="00395191">
        <w:t>should be considered</w:t>
      </w:r>
      <w:proofErr w:type="gramEnd"/>
      <w:r w:rsidRPr="00395191">
        <w:t xml:space="preserve"> in the main beam for the Yagi antenna</w:t>
      </w:r>
      <w:r w:rsidR="00F679C3" w:rsidRPr="00395191">
        <w:t>. Then, no interference is expected</w:t>
      </w:r>
      <w:r w:rsidR="002331E9" w:rsidRPr="00395191">
        <w:t xml:space="preserve"> </w:t>
      </w:r>
    </w:p>
    <w:p w:rsidR="00F679C3" w:rsidRPr="00395191" w:rsidRDefault="00F679C3" w:rsidP="00151591">
      <w:pPr>
        <w:pStyle w:val="ECCBulletsLv1"/>
      </w:pPr>
      <w:r w:rsidRPr="00395191">
        <w:t xml:space="preserve">-87 dBm + 50 dB – (6 dBm) + 30 dBi - </w:t>
      </w:r>
      <w:proofErr w:type="spellStart"/>
      <w:r w:rsidRPr="00395191">
        <w:t>Attwallloss</w:t>
      </w:r>
      <w:proofErr w:type="spellEnd"/>
      <w:r w:rsidRPr="00395191">
        <w:t xml:space="preserve">) = -73 dB + </w:t>
      </w:r>
      <w:proofErr w:type="spellStart"/>
      <w:r w:rsidRPr="00395191">
        <w:t>Attwallloss</w:t>
      </w:r>
      <w:proofErr w:type="spellEnd"/>
      <w:r w:rsidRPr="00395191">
        <w:t xml:space="preserve"> </w:t>
      </w:r>
      <w:proofErr w:type="gramStart"/>
      <w:r w:rsidRPr="00395191">
        <w:t>should be considered</w:t>
      </w:r>
      <w:proofErr w:type="gramEnd"/>
      <w:r w:rsidR="00FB1E28" w:rsidRPr="00395191">
        <w:t xml:space="preserve"> in the main beam for the Dish antenna</w:t>
      </w:r>
      <w:r w:rsidRPr="00395191">
        <w:t xml:space="preserve">. Then, no interference </w:t>
      </w:r>
      <w:proofErr w:type="gramStart"/>
      <w:r w:rsidRPr="00395191">
        <w:t>is expected</w:t>
      </w:r>
      <w:proofErr w:type="gramEnd"/>
      <w:r w:rsidR="002331E9" w:rsidRPr="00395191">
        <w:t xml:space="preserve"> since PMSE are not going to be located in the main beam of the FS link considering the corresponding distances (70 m)</w:t>
      </w:r>
      <w:r w:rsidRPr="00395191">
        <w:t>.</w:t>
      </w:r>
    </w:p>
    <w:p w:rsidR="00F679C3" w:rsidRPr="00395191" w:rsidRDefault="00F679C3" w:rsidP="00F679C3">
      <w:r w:rsidRPr="00395191">
        <w:t xml:space="preserve">If IEM devices (worst case) are deployed with a guard band of 1 MHz, nearby the channel operated by the Fixed Service a BR of </w:t>
      </w:r>
      <w:proofErr w:type="gramStart"/>
      <w:r w:rsidRPr="00395191">
        <w:t>50</w:t>
      </w:r>
      <w:proofErr w:type="gramEnd"/>
      <w:r w:rsidRPr="00395191">
        <w:t xml:space="preserve"> dB should be considered (see ECC Report 202). This implies that a path loss of:</w:t>
      </w:r>
    </w:p>
    <w:p w:rsidR="00F679C3" w:rsidRPr="00395191" w:rsidRDefault="004B31C6" w:rsidP="00151591">
      <w:pPr>
        <w:pStyle w:val="ECCBulletsLv1"/>
      </w:pPr>
      <w:r w:rsidRPr="00395191">
        <w:t>-87 dBm + 50 dB – ((</w:t>
      </w:r>
      <w:proofErr w:type="gramStart"/>
      <w:r w:rsidRPr="00395191">
        <w:t>9</w:t>
      </w:r>
      <w:proofErr w:type="gramEnd"/>
      <w:r w:rsidRPr="00395191">
        <w:t xml:space="preserve"> dBm) + 16</w:t>
      </w:r>
      <w:r w:rsidR="00F679C3" w:rsidRPr="00395191">
        <w:t xml:space="preserve"> dBi - </w:t>
      </w:r>
      <w:proofErr w:type="spellStart"/>
      <w:r w:rsidR="00F679C3" w:rsidRPr="00395191">
        <w:t>Attwallloss</w:t>
      </w:r>
      <w:proofErr w:type="spellEnd"/>
      <w:r w:rsidR="00F679C3" w:rsidRPr="00395191">
        <w:t>) =</w:t>
      </w:r>
      <w:r w:rsidRPr="00395191">
        <w:t xml:space="preserve"> -62</w:t>
      </w:r>
      <w:r w:rsidR="00F679C3" w:rsidRPr="00395191">
        <w:t xml:space="preserve"> dB - </w:t>
      </w:r>
      <w:proofErr w:type="spellStart"/>
      <w:r w:rsidR="00F679C3" w:rsidRPr="00395191">
        <w:t>Attwallloss</w:t>
      </w:r>
      <w:proofErr w:type="spellEnd"/>
      <w:r w:rsidR="00F679C3" w:rsidRPr="00395191">
        <w:t xml:space="preserve"> should be considered in the main beam for option 1 (Yagi antenna). Then, no interference is expected.</w:t>
      </w:r>
    </w:p>
    <w:p w:rsidR="006C64CD" w:rsidRDefault="004B31C6" w:rsidP="00151591">
      <w:pPr>
        <w:pStyle w:val="ECCBulletsLv1"/>
      </w:pPr>
      <w:r w:rsidRPr="00395191">
        <w:t>-87 dBm + 50 dB – (9</w:t>
      </w:r>
      <w:r w:rsidR="00F679C3" w:rsidRPr="00395191">
        <w:t xml:space="preserve"> dB</w:t>
      </w:r>
      <w:r w:rsidRPr="00395191">
        <w:t xml:space="preserve">m) + 30 dBi - </w:t>
      </w:r>
      <w:proofErr w:type="spellStart"/>
      <w:r w:rsidRPr="00395191">
        <w:t>Attwallloss</w:t>
      </w:r>
      <w:proofErr w:type="spellEnd"/>
      <w:r w:rsidRPr="00395191">
        <w:t>) = -76</w:t>
      </w:r>
      <w:r w:rsidR="00F679C3" w:rsidRPr="00395191">
        <w:t xml:space="preserve"> dB - </w:t>
      </w:r>
      <w:proofErr w:type="spellStart"/>
      <w:r w:rsidR="00F679C3" w:rsidRPr="00395191">
        <w:t>Attwallloss</w:t>
      </w:r>
      <w:proofErr w:type="spellEnd"/>
      <w:r w:rsidR="00F679C3" w:rsidRPr="00395191">
        <w:t xml:space="preserve"> should be considered in the main beam for option 2 (Dish antenna) corresponding to a distance of from 0 m (34 dB) to 120 m (</w:t>
      </w:r>
      <w:r w:rsidR="004B7AD6" w:rsidRPr="00395191">
        <w:t xml:space="preserve">0 </w:t>
      </w:r>
      <w:r w:rsidR="00F679C3" w:rsidRPr="00395191">
        <w:t>dB) (con</w:t>
      </w:r>
      <w:r w:rsidR="009E2B9F" w:rsidRPr="00395191">
        <w:t>sidering the free space model).</w:t>
      </w:r>
      <w:r w:rsidR="002331E9" w:rsidRPr="00395191">
        <w:t xml:space="preserve"> No interference </w:t>
      </w:r>
      <w:proofErr w:type="gramStart"/>
      <w:r w:rsidR="002331E9" w:rsidRPr="00395191">
        <w:t>is expected</w:t>
      </w:r>
      <w:proofErr w:type="gramEnd"/>
      <w:r w:rsidR="002331E9" w:rsidRPr="00395191">
        <w:t xml:space="preserve"> since IEM are not going to be located in the main beam of the FS link considering the corresponding distances.</w:t>
      </w:r>
    </w:p>
    <w:p w:rsidR="006C64CD" w:rsidRDefault="006C64CD">
      <w:r>
        <w:br w:type="page"/>
      </w:r>
    </w:p>
    <w:p w:rsidR="00F679C3" w:rsidRPr="00395191" w:rsidRDefault="00F679C3" w:rsidP="006C64CD">
      <w:pPr>
        <w:pStyle w:val="Heading4"/>
        <w:keepNext/>
        <w:rPr>
          <w:lang w:val="en-GB"/>
        </w:rPr>
      </w:pPr>
      <w:bookmarkStart w:id="77" w:name="_Toc421015239"/>
      <w:bookmarkStart w:id="78" w:name="_Toc441668057"/>
      <w:r w:rsidRPr="00395191">
        <w:rPr>
          <w:lang w:val="en-GB"/>
        </w:rPr>
        <w:lastRenderedPageBreak/>
        <w:t>Conclusions</w:t>
      </w:r>
      <w:bookmarkEnd w:id="77"/>
      <w:bookmarkEnd w:id="78"/>
    </w:p>
    <w:p w:rsidR="00F679C3" w:rsidRPr="00395191" w:rsidRDefault="00F679C3" w:rsidP="006C64CD">
      <w:pPr>
        <w:keepNext/>
      </w:pPr>
      <w:r w:rsidRPr="00395191">
        <w:t xml:space="preserve">In the case of co-frequency operation, separation distance </w:t>
      </w:r>
      <w:proofErr w:type="gramStart"/>
      <w:r w:rsidRPr="00395191">
        <w:t>could be implemented</w:t>
      </w:r>
      <w:proofErr w:type="gramEnd"/>
      <w:r w:rsidRPr="00395191">
        <w:t>. Separation distances are shorter for body wo</w:t>
      </w:r>
      <w:r w:rsidR="00C30B26" w:rsidRPr="00395191">
        <w:t>rn/handheld</w:t>
      </w:r>
      <w:r w:rsidR="007861DE" w:rsidRPr="00395191">
        <w:t xml:space="preserve"> </w:t>
      </w:r>
      <w:r w:rsidR="007861DE" w:rsidRPr="00395191">
        <w:rPr>
          <w:color w:val="FF0000"/>
        </w:rPr>
        <w:t>wireless</w:t>
      </w:r>
      <w:r w:rsidR="00394A4D" w:rsidRPr="00395191">
        <w:t xml:space="preserve"> microphones </w:t>
      </w:r>
      <w:r w:rsidR="00A8235D" w:rsidRPr="00395191">
        <w:t>(about 2.</w:t>
      </w:r>
      <w:r w:rsidR="009E2B9F" w:rsidRPr="00395191">
        <w:t>5</w:t>
      </w:r>
      <w:r w:rsidRPr="00395191">
        <w:t xml:space="preserve"> km</w:t>
      </w:r>
      <w:r w:rsidR="009E2B9F" w:rsidRPr="00395191">
        <w:t xml:space="preserve"> for outdoor deployment and 1 km for indoor deployment</w:t>
      </w:r>
      <w:r w:rsidR="00321D3C" w:rsidRPr="00395191">
        <w:t>) than for IEM (</w:t>
      </w:r>
      <w:r w:rsidR="00333890" w:rsidRPr="00395191">
        <w:t>7</w:t>
      </w:r>
      <w:r w:rsidRPr="00395191">
        <w:t xml:space="preserve"> km</w:t>
      </w:r>
      <w:r w:rsidR="009E2B9F" w:rsidRPr="00395191">
        <w:t xml:space="preserve"> for outdoor deployment and 2.5 km for indoor deployment</w:t>
      </w:r>
      <w:r w:rsidR="004B7C0A" w:rsidRPr="00395191">
        <w:t>) when located in the side lobes of the Fixed Service antenna</w:t>
      </w:r>
      <w:r w:rsidR="00333890" w:rsidRPr="00395191">
        <w:t xml:space="preserve"> (wall loss attenuation of 15 dB)</w:t>
      </w:r>
      <w:r w:rsidR="004B7C0A" w:rsidRPr="00395191">
        <w:t xml:space="preserve">. In the main lobe, separation distances of about 21 km </w:t>
      </w:r>
      <w:proofErr w:type="gramStart"/>
      <w:r w:rsidR="004B7C0A" w:rsidRPr="00395191">
        <w:t>are needed</w:t>
      </w:r>
      <w:proofErr w:type="gramEnd"/>
      <w:r w:rsidR="004B7C0A" w:rsidRPr="00395191">
        <w:t>.</w:t>
      </w:r>
    </w:p>
    <w:p w:rsidR="00F679C3" w:rsidRPr="00395191" w:rsidRDefault="00F679C3" w:rsidP="00F679C3">
      <w:r w:rsidRPr="00395191">
        <w:t xml:space="preserve">If a guard band of 1 MHz </w:t>
      </w:r>
      <w:proofErr w:type="gramStart"/>
      <w:r w:rsidRPr="00395191">
        <w:t>is considered</w:t>
      </w:r>
      <w:proofErr w:type="gramEnd"/>
      <w:r w:rsidRPr="00395191">
        <w:t xml:space="preserve"> between the edge of the channels used by the </w:t>
      </w:r>
      <w:r w:rsidR="00394A4D" w:rsidRPr="00395191">
        <w:t xml:space="preserve">audio </w:t>
      </w:r>
      <w:r w:rsidRPr="00395191">
        <w:t>PMSE and the Fixed Service receiver respectively, there will be no interference on the Fixed Service.</w:t>
      </w:r>
    </w:p>
    <w:p w:rsidR="00F679C3" w:rsidRPr="00395191" w:rsidRDefault="00F679C3" w:rsidP="002C49E3">
      <w:r w:rsidRPr="00395191">
        <w:t>For smaller guard bands, a combination of guard band associated with a separation dist</w:t>
      </w:r>
      <w:r w:rsidR="009E2B9F" w:rsidRPr="00395191">
        <w:t xml:space="preserve">ance may need to </w:t>
      </w:r>
      <w:proofErr w:type="gramStart"/>
      <w:r w:rsidR="009E2B9F" w:rsidRPr="00395191">
        <w:t>be considered</w:t>
      </w:r>
      <w:proofErr w:type="gramEnd"/>
      <w:r w:rsidR="009E2B9F" w:rsidRPr="00395191">
        <w:t>.</w:t>
      </w:r>
    </w:p>
    <w:p w:rsidR="00EC6D23" w:rsidRPr="00395191" w:rsidRDefault="00FD7605" w:rsidP="00B35CEE">
      <w:pPr>
        <w:pStyle w:val="Heading3"/>
        <w:rPr>
          <w:lang w:val="en-GB"/>
        </w:rPr>
      </w:pPr>
      <w:bookmarkStart w:id="79" w:name="_Toc414448593"/>
      <w:bookmarkStart w:id="80" w:name="_Toc441668058"/>
      <w:r w:rsidRPr="00395191">
        <w:rPr>
          <w:lang w:val="en-GB"/>
        </w:rPr>
        <w:t>Tactical radio relay</w:t>
      </w:r>
      <w:r w:rsidR="006F4CCA" w:rsidRPr="00395191">
        <w:rPr>
          <w:lang w:val="en-GB"/>
        </w:rPr>
        <w:t xml:space="preserve"> (</w:t>
      </w:r>
      <w:r w:rsidR="00EC6D23" w:rsidRPr="00395191">
        <w:rPr>
          <w:lang w:val="en-GB"/>
        </w:rPr>
        <w:t>TRR</w:t>
      </w:r>
      <w:bookmarkEnd w:id="79"/>
      <w:r w:rsidR="006F4CCA" w:rsidRPr="00395191">
        <w:rPr>
          <w:lang w:val="en-GB"/>
        </w:rPr>
        <w:t>)</w:t>
      </w:r>
      <w:bookmarkEnd w:id="80"/>
    </w:p>
    <w:p w:rsidR="00EC6D23" w:rsidRPr="00395191" w:rsidRDefault="00EC6D23" w:rsidP="00EC6D23">
      <w:pPr>
        <w:pStyle w:val="Heading3"/>
        <w:rPr>
          <w:lang w:val="en-GB"/>
        </w:rPr>
      </w:pPr>
      <w:bookmarkStart w:id="81" w:name="_Toc414448594"/>
      <w:bookmarkStart w:id="82" w:name="_Toc441668059"/>
      <w:r w:rsidRPr="00395191">
        <w:rPr>
          <w:lang w:val="en-GB"/>
        </w:rPr>
        <w:t>Considerations on the co-frequency case</w:t>
      </w:r>
      <w:bookmarkEnd w:id="81"/>
      <w:bookmarkEnd w:id="82"/>
    </w:p>
    <w:p w:rsidR="00EC6D23" w:rsidRPr="00395191" w:rsidRDefault="00EC6D23" w:rsidP="00EC6D23">
      <w:pPr>
        <w:pStyle w:val="Heading4"/>
        <w:rPr>
          <w:lang w:val="en-GB"/>
        </w:rPr>
      </w:pPr>
      <w:bookmarkStart w:id="83" w:name="_Toc414448595"/>
      <w:bookmarkStart w:id="84" w:name="_Toc441668060"/>
      <w:r w:rsidRPr="00395191">
        <w:rPr>
          <w:lang w:val="en-GB"/>
        </w:rPr>
        <w:t>Minimum coupling loss calculations</w:t>
      </w:r>
      <w:bookmarkEnd w:id="83"/>
      <w:bookmarkEnd w:id="84"/>
    </w:p>
    <w:p w:rsidR="00EC6D23" w:rsidRPr="00395191" w:rsidRDefault="00EC6D23" w:rsidP="00EC6D23">
      <w:r w:rsidRPr="00395191">
        <w:t xml:space="preserve">Considering the assumptions given in sections 2 and 3, it is possible to determine the minimum separation in order to meet the </w:t>
      </w:r>
      <w:r w:rsidR="00D9363E" w:rsidRPr="00395191">
        <w:t>TRR</w:t>
      </w:r>
      <w:r w:rsidRPr="00395191">
        <w:t xml:space="preserve"> interference criterion.</w:t>
      </w:r>
    </w:p>
    <w:p w:rsidR="0054777B" w:rsidRPr="00395191" w:rsidRDefault="0054777B" w:rsidP="00A8235D">
      <w:pPr>
        <w:pStyle w:val="Caption"/>
        <w:keepNext/>
        <w:rPr>
          <w:lang w:val="en-GB"/>
        </w:rPr>
      </w:pPr>
      <w:bookmarkStart w:id="85" w:name="_Ref430353878"/>
      <w:r w:rsidRPr="00395191">
        <w:rPr>
          <w:lang w:val="en-GB"/>
        </w:rPr>
        <w:t xml:space="preserve">Table </w:t>
      </w:r>
      <w:r w:rsidRPr="00395191">
        <w:rPr>
          <w:lang w:val="en-GB"/>
        </w:rPr>
        <w:fldChar w:fldCharType="begin"/>
      </w:r>
      <w:r w:rsidRPr="00395191">
        <w:rPr>
          <w:lang w:val="en-GB"/>
        </w:rPr>
        <w:instrText xml:space="preserve"> SEQ Table \* ARABIC </w:instrText>
      </w:r>
      <w:r w:rsidRPr="00395191">
        <w:rPr>
          <w:lang w:val="en-GB"/>
        </w:rPr>
        <w:fldChar w:fldCharType="separate"/>
      </w:r>
      <w:r w:rsidR="0053511F">
        <w:rPr>
          <w:noProof/>
          <w:lang w:val="en-GB"/>
        </w:rPr>
        <w:t>21</w:t>
      </w:r>
      <w:r w:rsidRPr="00395191">
        <w:rPr>
          <w:lang w:val="en-GB"/>
        </w:rPr>
        <w:fldChar w:fldCharType="end"/>
      </w:r>
      <w:bookmarkEnd w:id="85"/>
      <w:r w:rsidRPr="00395191">
        <w:rPr>
          <w:lang w:val="en-GB"/>
        </w:rPr>
        <w:t>: Separation distance</w:t>
      </w:r>
      <w:r w:rsidR="004E1248" w:rsidRPr="00395191">
        <w:rPr>
          <w:lang w:val="en-GB"/>
        </w:rPr>
        <w:t>s</w:t>
      </w:r>
      <w:r w:rsidRPr="00395191">
        <w:rPr>
          <w:lang w:val="en-GB"/>
        </w:rPr>
        <w:t xml:space="preserve"> – TRR</w:t>
      </w:r>
    </w:p>
    <w:tbl>
      <w:tblPr>
        <w:tblStyle w:val="ECCTable-redheader"/>
        <w:tblW w:w="5000" w:type="pct"/>
        <w:tblInd w:w="0" w:type="dxa"/>
        <w:tblLook w:val="01E0" w:firstRow="1" w:lastRow="1" w:firstColumn="1" w:lastColumn="1" w:noHBand="0" w:noVBand="0"/>
      </w:tblPr>
      <w:tblGrid>
        <w:gridCol w:w="2521"/>
        <w:gridCol w:w="2552"/>
        <w:gridCol w:w="2407"/>
        <w:gridCol w:w="2375"/>
      </w:tblGrid>
      <w:tr w:rsidR="00C30B26" w:rsidRPr="00395191" w:rsidTr="00C30B26">
        <w:trPr>
          <w:cnfStyle w:val="100000000000" w:firstRow="1" w:lastRow="0" w:firstColumn="0" w:lastColumn="0" w:oddVBand="0" w:evenVBand="0" w:oddHBand="0" w:evenHBand="0" w:firstRowFirstColumn="0" w:firstRowLastColumn="0" w:lastRowFirstColumn="0" w:lastRowLastColumn="0"/>
        </w:trPr>
        <w:tc>
          <w:tcPr>
            <w:tcW w:w="1279" w:type="pct"/>
          </w:tcPr>
          <w:p w:rsidR="0054777B" w:rsidRPr="00395191" w:rsidRDefault="0054777B" w:rsidP="00A8235D">
            <w:pPr>
              <w:pStyle w:val="ECCTableHeaderwhitefont"/>
              <w:keepNext/>
              <w:rPr>
                <w:rFonts w:cs="Arial"/>
              </w:rPr>
            </w:pPr>
            <w:r w:rsidRPr="00395191">
              <w:rPr>
                <w:rFonts w:cs="Arial"/>
              </w:rPr>
              <w:t xml:space="preserve">Parameter </w:t>
            </w:r>
          </w:p>
        </w:tc>
        <w:tc>
          <w:tcPr>
            <w:tcW w:w="1295" w:type="pct"/>
          </w:tcPr>
          <w:p w:rsidR="0054777B" w:rsidRPr="00395191" w:rsidRDefault="0054777B" w:rsidP="00A8235D">
            <w:pPr>
              <w:pStyle w:val="ECCTableHeaderwhitefont"/>
              <w:keepNext/>
              <w:rPr>
                <w:rFonts w:cs="Arial"/>
              </w:rPr>
            </w:pPr>
            <w:r w:rsidRPr="00395191">
              <w:rPr>
                <w:rFonts w:cs="Arial"/>
              </w:rPr>
              <w:t>Body worn</w:t>
            </w:r>
            <w:r w:rsidR="00B1375F" w:rsidRPr="00395191">
              <w:rPr>
                <w:rFonts w:cs="Arial"/>
              </w:rPr>
              <w:t xml:space="preserve"> wireless</w:t>
            </w:r>
            <w:r w:rsidR="00394A4D" w:rsidRPr="00395191">
              <w:rPr>
                <w:rFonts w:cs="Arial"/>
              </w:rPr>
              <w:t xml:space="preserve"> microphone</w:t>
            </w:r>
          </w:p>
        </w:tc>
        <w:tc>
          <w:tcPr>
            <w:tcW w:w="1221" w:type="pct"/>
          </w:tcPr>
          <w:p w:rsidR="00394A4D" w:rsidRPr="00395191" w:rsidRDefault="0054777B" w:rsidP="00394A4D">
            <w:pPr>
              <w:pStyle w:val="ECCTableHeaderwhitefont"/>
              <w:keepNext/>
              <w:rPr>
                <w:rFonts w:cs="Arial"/>
              </w:rPr>
            </w:pPr>
            <w:r w:rsidRPr="00395191">
              <w:rPr>
                <w:rFonts w:cs="Arial"/>
              </w:rPr>
              <w:t>Handheld</w:t>
            </w:r>
            <w:r w:rsidR="00394A4D" w:rsidRPr="00395191">
              <w:rPr>
                <w:rFonts w:cs="Arial"/>
              </w:rPr>
              <w:t xml:space="preserve"> </w:t>
            </w:r>
            <w:r w:rsidR="00B1375F" w:rsidRPr="00395191">
              <w:rPr>
                <w:rFonts w:cs="Arial"/>
              </w:rPr>
              <w:t>wireless</w:t>
            </w:r>
            <w:r w:rsidR="00B1375F" w:rsidRPr="00395191">
              <w:rPr>
                <w:rStyle w:val="ECCHLbold"/>
                <w:rFonts w:cs="Arial"/>
              </w:rPr>
              <w:t xml:space="preserve"> </w:t>
            </w:r>
            <w:r w:rsidR="00394A4D" w:rsidRPr="00395191">
              <w:rPr>
                <w:rFonts w:cs="Arial"/>
              </w:rPr>
              <w:t>microphone</w:t>
            </w:r>
          </w:p>
        </w:tc>
        <w:tc>
          <w:tcPr>
            <w:tcW w:w="1205" w:type="pct"/>
          </w:tcPr>
          <w:p w:rsidR="0054777B" w:rsidRPr="00395191" w:rsidRDefault="0054777B" w:rsidP="00A8235D">
            <w:pPr>
              <w:pStyle w:val="ECCTableHeaderwhitefont"/>
              <w:keepNext/>
              <w:rPr>
                <w:rFonts w:cs="Arial"/>
              </w:rPr>
            </w:pPr>
            <w:r w:rsidRPr="00395191">
              <w:rPr>
                <w:rFonts w:cs="Arial"/>
              </w:rPr>
              <w:t>IEM</w:t>
            </w:r>
          </w:p>
        </w:tc>
      </w:tr>
      <w:tr w:rsidR="00C30B26" w:rsidRPr="00395191" w:rsidTr="00C30B26">
        <w:tc>
          <w:tcPr>
            <w:tcW w:w="1279" w:type="pct"/>
          </w:tcPr>
          <w:p w:rsidR="0054777B" w:rsidRPr="00395191" w:rsidRDefault="0054777B" w:rsidP="00C30B26">
            <w:pPr>
              <w:keepNext/>
              <w:jc w:val="left"/>
            </w:pPr>
            <w:r w:rsidRPr="00395191">
              <w:t>e.i.r.p</w:t>
            </w:r>
          </w:p>
        </w:tc>
        <w:tc>
          <w:tcPr>
            <w:tcW w:w="1295" w:type="pct"/>
          </w:tcPr>
          <w:p w:rsidR="0054777B" w:rsidRPr="00395191" w:rsidRDefault="0054777B" w:rsidP="00C30B26">
            <w:pPr>
              <w:keepNext/>
              <w:jc w:val="left"/>
            </w:pPr>
            <w:r w:rsidRPr="00395191">
              <w:t>17 dBm</w:t>
            </w:r>
          </w:p>
        </w:tc>
        <w:tc>
          <w:tcPr>
            <w:tcW w:w="1221" w:type="pct"/>
          </w:tcPr>
          <w:p w:rsidR="0054777B" w:rsidRPr="00395191" w:rsidRDefault="0054777B" w:rsidP="00C30B26">
            <w:pPr>
              <w:keepNext/>
              <w:jc w:val="left"/>
            </w:pPr>
            <w:r w:rsidRPr="00395191">
              <w:t>13 dBm</w:t>
            </w:r>
          </w:p>
        </w:tc>
        <w:tc>
          <w:tcPr>
            <w:tcW w:w="1205" w:type="pct"/>
          </w:tcPr>
          <w:p w:rsidR="0054777B" w:rsidRPr="00395191" w:rsidRDefault="00FD7605" w:rsidP="00C30B26">
            <w:pPr>
              <w:keepNext/>
              <w:jc w:val="left"/>
            </w:pPr>
            <w:r w:rsidRPr="00395191">
              <w:t>9</w:t>
            </w:r>
            <w:r w:rsidR="0054777B" w:rsidRPr="00395191">
              <w:t xml:space="preserve"> dBm</w:t>
            </w:r>
          </w:p>
        </w:tc>
      </w:tr>
      <w:tr w:rsidR="00C30B26" w:rsidRPr="00395191" w:rsidTr="00C30B26">
        <w:tc>
          <w:tcPr>
            <w:tcW w:w="1279" w:type="pct"/>
          </w:tcPr>
          <w:p w:rsidR="0054777B" w:rsidRPr="00395191" w:rsidRDefault="0054777B" w:rsidP="00C30B26">
            <w:pPr>
              <w:jc w:val="left"/>
            </w:pPr>
            <w:r w:rsidRPr="00395191">
              <w:t>Body loss</w:t>
            </w:r>
          </w:p>
        </w:tc>
        <w:tc>
          <w:tcPr>
            <w:tcW w:w="1295" w:type="pct"/>
          </w:tcPr>
          <w:p w:rsidR="0054777B" w:rsidRPr="00395191" w:rsidRDefault="0054777B" w:rsidP="00C30B26">
            <w:pPr>
              <w:jc w:val="left"/>
            </w:pPr>
            <w:r w:rsidRPr="00395191">
              <w:t>11 dB</w:t>
            </w:r>
          </w:p>
        </w:tc>
        <w:tc>
          <w:tcPr>
            <w:tcW w:w="1221" w:type="pct"/>
          </w:tcPr>
          <w:p w:rsidR="0054777B" w:rsidRPr="00395191" w:rsidRDefault="0054777B" w:rsidP="00C30B26">
            <w:pPr>
              <w:jc w:val="left"/>
            </w:pPr>
            <w:r w:rsidRPr="00395191">
              <w:t>6 dB</w:t>
            </w:r>
          </w:p>
        </w:tc>
        <w:tc>
          <w:tcPr>
            <w:tcW w:w="1205" w:type="pct"/>
          </w:tcPr>
          <w:p w:rsidR="0054777B" w:rsidRPr="00395191" w:rsidRDefault="0054777B" w:rsidP="00C30B26">
            <w:pPr>
              <w:jc w:val="left"/>
            </w:pPr>
            <w:r w:rsidRPr="00395191">
              <w:t>0 dB</w:t>
            </w:r>
          </w:p>
        </w:tc>
      </w:tr>
      <w:tr w:rsidR="00C30B26" w:rsidRPr="00395191" w:rsidTr="00C30B26">
        <w:tc>
          <w:tcPr>
            <w:tcW w:w="1279" w:type="pct"/>
          </w:tcPr>
          <w:p w:rsidR="0054777B" w:rsidRPr="00395191" w:rsidRDefault="0054777B" w:rsidP="00C30B26">
            <w:pPr>
              <w:jc w:val="left"/>
            </w:pPr>
            <w:r w:rsidRPr="00395191">
              <w:t xml:space="preserve">Wall loss </w:t>
            </w:r>
          </w:p>
        </w:tc>
        <w:tc>
          <w:tcPr>
            <w:tcW w:w="1295" w:type="pct"/>
          </w:tcPr>
          <w:p w:rsidR="0054777B" w:rsidRPr="00395191" w:rsidRDefault="00643AFE" w:rsidP="00C30B26">
            <w:pPr>
              <w:jc w:val="left"/>
            </w:pPr>
            <w:r w:rsidRPr="00395191">
              <w:t xml:space="preserve">0 dB - </w:t>
            </w:r>
            <w:r w:rsidR="0054777B" w:rsidRPr="00395191">
              <w:t>6 dB – 10 dB -15 dB – 34 dB</w:t>
            </w:r>
          </w:p>
        </w:tc>
        <w:tc>
          <w:tcPr>
            <w:tcW w:w="1221" w:type="pct"/>
          </w:tcPr>
          <w:p w:rsidR="0054777B" w:rsidRPr="00395191" w:rsidRDefault="00643AFE" w:rsidP="00C30B26">
            <w:pPr>
              <w:jc w:val="left"/>
            </w:pPr>
            <w:r w:rsidRPr="00395191">
              <w:t>0 dB - 6 dB – 10 dB -15 dB – 34 dB</w:t>
            </w:r>
          </w:p>
        </w:tc>
        <w:tc>
          <w:tcPr>
            <w:tcW w:w="1205" w:type="pct"/>
          </w:tcPr>
          <w:p w:rsidR="0054777B" w:rsidRPr="00395191" w:rsidRDefault="00643AFE" w:rsidP="00C30B26">
            <w:pPr>
              <w:jc w:val="left"/>
            </w:pPr>
            <w:r w:rsidRPr="00395191">
              <w:t>0 dB - 6 dB – 10 dB -15 dB – 34 dB</w:t>
            </w:r>
          </w:p>
        </w:tc>
      </w:tr>
      <w:tr w:rsidR="00C30B26" w:rsidRPr="00395191" w:rsidTr="00C30B26">
        <w:tc>
          <w:tcPr>
            <w:tcW w:w="1279" w:type="pct"/>
          </w:tcPr>
          <w:p w:rsidR="0054777B" w:rsidRPr="00395191" w:rsidRDefault="0054777B" w:rsidP="00C30B26">
            <w:pPr>
              <w:jc w:val="left"/>
            </w:pPr>
            <w:r w:rsidRPr="00395191">
              <w:t>Receiver noise level</w:t>
            </w:r>
          </w:p>
        </w:tc>
        <w:tc>
          <w:tcPr>
            <w:tcW w:w="1295" w:type="pct"/>
          </w:tcPr>
          <w:p w:rsidR="0054777B" w:rsidRPr="00395191" w:rsidRDefault="0054777B" w:rsidP="00C30B26">
            <w:pPr>
              <w:jc w:val="left"/>
            </w:pPr>
            <w:r w:rsidRPr="00395191">
              <w:t>-105 dBm/1.5 MHz</w:t>
            </w:r>
          </w:p>
        </w:tc>
        <w:tc>
          <w:tcPr>
            <w:tcW w:w="1221" w:type="pct"/>
          </w:tcPr>
          <w:p w:rsidR="0054777B" w:rsidRPr="00395191" w:rsidRDefault="0054777B" w:rsidP="00C30B26">
            <w:pPr>
              <w:jc w:val="left"/>
            </w:pPr>
            <w:r w:rsidRPr="00395191">
              <w:t>-105 dBm/1.5 MHz</w:t>
            </w:r>
          </w:p>
        </w:tc>
        <w:tc>
          <w:tcPr>
            <w:tcW w:w="1205" w:type="pct"/>
          </w:tcPr>
          <w:p w:rsidR="0054777B" w:rsidRPr="00395191" w:rsidRDefault="0054777B" w:rsidP="00C30B26">
            <w:pPr>
              <w:jc w:val="left"/>
            </w:pPr>
            <w:r w:rsidRPr="00395191">
              <w:t>105 dBm/1.5 MHz</w:t>
            </w:r>
          </w:p>
        </w:tc>
      </w:tr>
      <w:tr w:rsidR="00C30B26" w:rsidRPr="00395191" w:rsidTr="00C30B26">
        <w:tc>
          <w:tcPr>
            <w:tcW w:w="1279" w:type="pct"/>
          </w:tcPr>
          <w:p w:rsidR="0054777B" w:rsidRPr="00395191" w:rsidRDefault="0054777B" w:rsidP="00C30B26">
            <w:pPr>
              <w:jc w:val="left"/>
            </w:pPr>
            <w:r w:rsidRPr="00395191">
              <w:t>Target Interference to Noise Ratio</w:t>
            </w:r>
          </w:p>
        </w:tc>
        <w:tc>
          <w:tcPr>
            <w:tcW w:w="1295" w:type="pct"/>
          </w:tcPr>
          <w:p w:rsidR="0054777B" w:rsidRPr="00395191" w:rsidRDefault="0054777B" w:rsidP="00C30B26">
            <w:pPr>
              <w:jc w:val="left"/>
            </w:pPr>
            <w:r w:rsidRPr="00395191">
              <w:t>0 dB</w:t>
            </w:r>
          </w:p>
        </w:tc>
        <w:tc>
          <w:tcPr>
            <w:tcW w:w="1221" w:type="pct"/>
          </w:tcPr>
          <w:p w:rsidR="0054777B" w:rsidRPr="00395191" w:rsidRDefault="0054777B" w:rsidP="00C30B26">
            <w:pPr>
              <w:jc w:val="left"/>
            </w:pPr>
            <w:r w:rsidRPr="00395191">
              <w:t>0 dB</w:t>
            </w:r>
          </w:p>
        </w:tc>
        <w:tc>
          <w:tcPr>
            <w:tcW w:w="1205" w:type="pct"/>
          </w:tcPr>
          <w:p w:rsidR="0054777B" w:rsidRPr="00395191" w:rsidRDefault="0054777B" w:rsidP="00C30B26">
            <w:pPr>
              <w:jc w:val="left"/>
            </w:pPr>
            <w:r w:rsidRPr="00395191">
              <w:t>0 dB</w:t>
            </w:r>
          </w:p>
        </w:tc>
      </w:tr>
      <w:tr w:rsidR="00C30B26" w:rsidRPr="00395191" w:rsidTr="00C30B26">
        <w:tc>
          <w:tcPr>
            <w:tcW w:w="1279" w:type="pct"/>
          </w:tcPr>
          <w:p w:rsidR="0054777B" w:rsidRPr="00395191" w:rsidRDefault="0054777B" w:rsidP="00C30B26">
            <w:pPr>
              <w:jc w:val="left"/>
            </w:pPr>
            <w:r w:rsidRPr="00395191">
              <w:t>Interference level</w:t>
            </w:r>
          </w:p>
        </w:tc>
        <w:tc>
          <w:tcPr>
            <w:tcW w:w="1295" w:type="pct"/>
          </w:tcPr>
          <w:p w:rsidR="0054777B" w:rsidRPr="00395191" w:rsidRDefault="0054777B" w:rsidP="00C30B26">
            <w:pPr>
              <w:jc w:val="left"/>
            </w:pPr>
            <w:r w:rsidRPr="00395191">
              <w:t>-105 dBm/1.5 MHz</w:t>
            </w:r>
          </w:p>
        </w:tc>
        <w:tc>
          <w:tcPr>
            <w:tcW w:w="1221" w:type="pct"/>
          </w:tcPr>
          <w:p w:rsidR="0054777B" w:rsidRPr="00395191" w:rsidRDefault="0054777B" w:rsidP="00C30B26">
            <w:pPr>
              <w:jc w:val="left"/>
            </w:pPr>
            <w:r w:rsidRPr="00395191">
              <w:t>-105 dBm/1.5 MHz</w:t>
            </w:r>
          </w:p>
        </w:tc>
        <w:tc>
          <w:tcPr>
            <w:tcW w:w="1205" w:type="pct"/>
          </w:tcPr>
          <w:p w:rsidR="0054777B" w:rsidRPr="00395191" w:rsidRDefault="0054777B" w:rsidP="00C30B26">
            <w:pPr>
              <w:jc w:val="left"/>
            </w:pPr>
            <w:r w:rsidRPr="00395191">
              <w:t>-105 dBm/1.5 MHz</w:t>
            </w:r>
          </w:p>
        </w:tc>
      </w:tr>
      <w:tr w:rsidR="00C30B26" w:rsidRPr="00395191" w:rsidTr="00C30B26">
        <w:tc>
          <w:tcPr>
            <w:tcW w:w="1279" w:type="pct"/>
          </w:tcPr>
          <w:p w:rsidR="0054777B" w:rsidRPr="00395191" w:rsidRDefault="0054777B" w:rsidP="00C30B26">
            <w:pPr>
              <w:jc w:val="left"/>
            </w:pPr>
            <w:r w:rsidRPr="00395191">
              <w:t xml:space="preserve">Antenna </w:t>
            </w:r>
          </w:p>
        </w:tc>
        <w:tc>
          <w:tcPr>
            <w:tcW w:w="1295" w:type="pct"/>
          </w:tcPr>
          <w:p w:rsidR="0054777B" w:rsidRPr="00395191" w:rsidRDefault="0054777B" w:rsidP="00C30B26">
            <w:pPr>
              <w:jc w:val="left"/>
            </w:pPr>
            <w:proofErr w:type="spellStart"/>
            <w:r w:rsidRPr="00395191">
              <w:t>Gmax</w:t>
            </w:r>
            <w:proofErr w:type="spellEnd"/>
            <w:r w:rsidRPr="00395191">
              <w:t>= 21 dBi</w:t>
            </w:r>
          </w:p>
        </w:tc>
        <w:tc>
          <w:tcPr>
            <w:tcW w:w="1221" w:type="pct"/>
          </w:tcPr>
          <w:p w:rsidR="0054777B" w:rsidRPr="00395191" w:rsidRDefault="0054777B" w:rsidP="00C30B26">
            <w:pPr>
              <w:jc w:val="left"/>
            </w:pPr>
            <w:proofErr w:type="spellStart"/>
            <w:r w:rsidRPr="00395191">
              <w:t>Gmax</w:t>
            </w:r>
            <w:proofErr w:type="spellEnd"/>
            <w:r w:rsidRPr="00395191">
              <w:t>= 21 dBi</w:t>
            </w:r>
          </w:p>
        </w:tc>
        <w:tc>
          <w:tcPr>
            <w:tcW w:w="1205" w:type="pct"/>
          </w:tcPr>
          <w:p w:rsidR="0054777B" w:rsidRPr="00395191" w:rsidRDefault="0054777B" w:rsidP="00C30B26">
            <w:pPr>
              <w:jc w:val="left"/>
            </w:pPr>
            <w:proofErr w:type="spellStart"/>
            <w:r w:rsidRPr="00395191">
              <w:t>Gmax</w:t>
            </w:r>
            <w:proofErr w:type="spellEnd"/>
            <w:r w:rsidRPr="00395191">
              <w:t>= 21 dBi</w:t>
            </w:r>
          </w:p>
        </w:tc>
      </w:tr>
      <w:tr w:rsidR="00C30B26" w:rsidRPr="00395191" w:rsidTr="00C30B26">
        <w:tc>
          <w:tcPr>
            <w:tcW w:w="1279" w:type="pct"/>
          </w:tcPr>
          <w:p w:rsidR="0054777B" w:rsidRPr="00395191" w:rsidRDefault="0054777B" w:rsidP="00C30B26">
            <w:pPr>
              <w:jc w:val="left"/>
            </w:pPr>
            <w:r w:rsidRPr="00395191">
              <w:t>Feeder Loss</w:t>
            </w:r>
          </w:p>
        </w:tc>
        <w:tc>
          <w:tcPr>
            <w:tcW w:w="1295" w:type="pct"/>
          </w:tcPr>
          <w:p w:rsidR="0054777B" w:rsidRPr="00395191" w:rsidDel="00B07AC3" w:rsidRDefault="0054777B" w:rsidP="00C30B26">
            <w:pPr>
              <w:jc w:val="left"/>
            </w:pPr>
            <w:r w:rsidRPr="00395191">
              <w:t>4 dB</w:t>
            </w:r>
          </w:p>
        </w:tc>
        <w:tc>
          <w:tcPr>
            <w:tcW w:w="1221" w:type="pct"/>
          </w:tcPr>
          <w:p w:rsidR="0054777B" w:rsidRPr="00395191" w:rsidRDefault="0054777B" w:rsidP="00C30B26">
            <w:pPr>
              <w:jc w:val="left"/>
            </w:pPr>
            <w:r w:rsidRPr="00395191">
              <w:t>4 dB</w:t>
            </w:r>
          </w:p>
        </w:tc>
        <w:tc>
          <w:tcPr>
            <w:tcW w:w="1205" w:type="pct"/>
          </w:tcPr>
          <w:p w:rsidR="0054777B" w:rsidRPr="00395191" w:rsidDel="00B07AC3" w:rsidRDefault="0054777B" w:rsidP="00C30B26">
            <w:pPr>
              <w:jc w:val="left"/>
            </w:pPr>
            <w:r w:rsidRPr="00395191">
              <w:t>4 dB</w:t>
            </w:r>
          </w:p>
        </w:tc>
      </w:tr>
      <w:tr w:rsidR="00C30B26" w:rsidRPr="00395191" w:rsidTr="00C30B26">
        <w:tc>
          <w:tcPr>
            <w:tcW w:w="1279" w:type="pct"/>
          </w:tcPr>
          <w:p w:rsidR="009D601A" w:rsidRPr="00395191" w:rsidRDefault="009D601A" w:rsidP="00C30B26">
            <w:pPr>
              <w:jc w:val="left"/>
            </w:pPr>
            <w:r w:rsidRPr="00395191">
              <w:t xml:space="preserve">Polarisation discrimination </w:t>
            </w:r>
            <w:r w:rsidR="00C30B26" w:rsidRPr="00395191">
              <w:br/>
            </w:r>
            <w:r w:rsidRPr="00395191">
              <w:t>(linear to circular)</w:t>
            </w:r>
          </w:p>
        </w:tc>
        <w:tc>
          <w:tcPr>
            <w:tcW w:w="1295" w:type="pct"/>
          </w:tcPr>
          <w:p w:rsidR="009D601A" w:rsidRPr="00395191" w:rsidRDefault="009D601A" w:rsidP="00C30B26">
            <w:pPr>
              <w:jc w:val="left"/>
            </w:pPr>
            <w:r w:rsidRPr="00395191">
              <w:t>3 dB</w:t>
            </w:r>
          </w:p>
        </w:tc>
        <w:tc>
          <w:tcPr>
            <w:tcW w:w="1221" w:type="pct"/>
          </w:tcPr>
          <w:p w:rsidR="009D601A" w:rsidRPr="00395191" w:rsidRDefault="009D601A" w:rsidP="00C30B26">
            <w:pPr>
              <w:jc w:val="left"/>
            </w:pPr>
            <w:r w:rsidRPr="00395191">
              <w:t>3 dB</w:t>
            </w:r>
          </w:p>
        </w:tc>
        <w:tc>
          <w:tcPr>
            <w:tcW w:w="1205" w:type="pct"/>
          </w:tcPr>
          <w:p w:rsidR="009D601A" w:rsidRPr="00395191" w:rsidRDefault="009D601A" w:rsidP="00C30B26">
            <w:pPr>
              <w:jc w:val="left"/>
            </w:pPr>
            <w:r w:rsidRPr="00395191">
              <w:t>3 dB</w:t>
            </w:r>
          </w:p>
        </w:tc>
      </w:tr>
      <w:tr w:rsidR="00C30B26" w:rsidRPr="00395191" w:rsidTr="00C30B26">
        <w:tc>
          <w:tcPr>
            <w:tcW w:w="1279" w:type="pct"/>
          </w:tcPr>
          <w:p w:rsidR="0054777B" w:rsidRPr="00395191" w:rsidRDefault="0054777B" w:rsidP="00C30B26">
            <w:pPr>
              <w:jc w:val="left"/>
            </w:pPr>
            <w:r w:rsidRPr="00395191">
              <w:t>Path loss to meet the protection criterion</w:t>
            </w:r>
          </w:p>
        </w:tc>
        <w:tc>
          <w:tcPr>
            <w:tcW w:w="1295" w:type="pct"/>
          </w:tcPr>
          <w:p w:rsidR="0054777B" w:rsidRPr="00395191" w:rsidRDefault="00643AFE" w:rsidP="00C30B26">
            <w:pPr>
              <w:jc w:val="left"/>
            </w:pPr>
            <w:r w:rsidRPr="00395191">
              <w:t>12</w:t>
            </w:r>
            <w:r w:rsidR="009D601A" w:rsidRPr="00395191">
              <w:t>5</w:t>
            </w:r>
            <w:r w:rsidRPr="00395191">
              <w:t xml:space="preserve"> dB - </w:t>
            </w:r>
            <w:r w:rsidR="0054777B" w:rsidRPr="00395191">
              <w:t>1</w:t>
            </w:r>
            <w:r w:rsidR="009D601A" w:rsidRPr="00395191">
              <w:t>19</w:t>
            </w:r>
            <w:r w:rsidR="0054777B" w:rsidRPr="00395191">
              <w:t xml:space="preserve"> dB – 11</w:t>
            </w:r>
            <w:r w:rsidR="009D601A" w:rsidRPr="00395191">
              <w:t>5</w:t>
            </w:r>
            <w:r w:rsidR="0054777B" w:rsidRPr="00395191">
              <w:t xml:space="preserve"> dB – 11</w:t>
            </w:r>
            <w:r w:rsidR="009D601A" w:rsidRPr="00395191">
              <w:t>0</w:t>
            </w:r>
            <w:r w:rsidR="0054777B" w:rsidRPr="00395191">
              <w:t xml:space="preserve"> dB – 9</w:t>
            </w:r>
            <w:r w:rsidR="009D601A" w:rsidRPr="00395191">
              <w:t>1</w:t>
            </w:r>
            <w:r w:rsidR="0054777B" w:rsidRPr="00395191">
              <w:t xml:space="preserve"> dB</w:t>
            </w:r>
            <w:r w:rsidR="0054777B" w:rsidRPr="00395191" w:rsidDel="005E1EFD">
              <w:t xml:space="preserve"> </w:t>
            </w:r>
          </w:p>
        </w:tc>
        <w:tc>
          <w:tcPr>
            <w:tcW w:w="1221" w:type="pct"/>
          </w:tcPr>
          <w:p w:rsidR="0054777B" w:rsidRPr="00395191" w:rsidRDefault="00643AFE" w:rsidP="00C30B26">
            <w:pPr>
              <w:jc w:val="left"/>
            </w:pPr>
            <w:r w:rsidRPr="00395191">
              <w:t>1</w:t>
            </w:r>
            <w:r w:rsidR="00EC6D23" w:rsidRPr="00395191">
              <w:t>2</w:t>
            </w:r>
            <w:r w:rsidR="009D601A" w:rsidRPr="00395191">
              <w:t>6</w:t>
            </w:r>
            <w:r w:rsidRPr="00395191">
              <w:t xml:space="preserve"> dB - </w:t>
            </w:r>
            <w:r w:rsidR="0054777B" w:rsidRPr="00395191">
              <w:t>12</w:t>
            </w:r>
            <w:r w:rsidR="009D601A" w:rsidRPr="00395191">
              <w:t>0</w:t>
            </w:r>
            <w:r w:rsidR="0054777B" w:rsidRPr="00395191">
              <w:t xml:space="preserve"> dB – 11</w:t>
            </w:r>
            <w:r w:rsidR="009D601A" w:rsidRPr="00395191">
              <w:t>6</w:t>
            </w:r>
            <w:r w:rsidR="0054777B" w:rsidRPr="00395191">
              <w:t xml:space="preserve"> dB – 11</w:t>
            </w:r>
            <w:r w:rsidR="009D601A" w:rsidRPr="00395191">
              <w:t>1</w:t>
            </w:r>
            <w:r w:rsidR="0054777B" w:rsidRPr="00395191">
              <w:t xml:space="preserve"> dB – 9</w:t>
            </w:r>
            <w:r w:rsidR="009D601A" w:rsidRPr="00395191">
              <w:t>2</w:t>
            </w:r>
            <w:r w:rsidR="0054777B" w:rsidRPr="00395191">
              <w:t xml:space="preserve"> dB</w:t>
            </w:r>
          </w:p>
        </w:tc>
        <w:tc>
          <w:tcPr>
            <w:tcW w:w="1205" w:type="pct"/>
          </w:tcPr>
          <w:p w:rsidR="0054777B" w:rsidRPr="00395191" w:rsidRDefault="00643AFE" w:rsidP="00C30B26">
            <w:pPr>
              <w:jc w:val="left"/>
            </w:pPr>
            <w:r w:rsidRPr="00395191">
              <w:t>1</w:t>
            </w:r>
            <w:r w:rsidR="009D601A" w:rsidRPr="00395191">
              <w:t>28</w:t>
            </w:r>
            <w:r w:rsidRPr="00395191">
              <w:t xml:space="preserve"> dB - </w:t>
            </w:r>
            <w:r w:rsidR="0054777B" w:rsidRPr="00395191">
              <w:t>1</w:t>
            </w:r>
            <w:r w:rsidR="009D601A" w:rsidRPr="00395191">
              <w:t>22</w:t>
            </w:r>
            <w:r w:rsidR="0054777B" w:rsidRPr="00395191">
              <w:t xml:space="preserve"> dB – 1</w:t>
            </w:r>
            <w:r w:rsidR="009D601A" w:rsidRPr="00395191">
              <w:t>18</w:t>
            </w:r>
            <w:r w:rsidR="0054777B" w:rsidRPr="00395191">
              <w:t xml:space="preserve"> dB – 1</w:t>
            </w:r>
            <w:r w:rsidR="009D601A" w:rsidRPr="00395191">
              <w:t>13</w:t>
            </w:r>
            <w:r w:rsidR="0054777B" w:rsidRPr="00395191">
              <w:t xml:space="preserve"> dB – </w:t>
            </w:r>
            <w:r w:rsidR="009D601A" w:rsidRPr="00395191">
              <w:t>94</w:t>
            </w:r>
            <w:r w:rsidR="0054777B" w:rsidRPr="00395191">
              <w:t xml:space="preserve"> dB</w:t>
            </w:r>
          </w:p>
        </w:tc>
      </w:tr>
      <w:tr w:rsidR="00C30B26" w:rsidRPr="00395191" w:rsidTr="00C30B26">
        <w:tc>
          <w:tcPr>
            <w:tcW w:w="1279" w:type="pct"/>
          </w:tcPr>
          <w:p w:rsidR="0054777B" w:rsidRPr="00395191" w:rsidRDefault="0054777B" w:rsidP="00C30B26">
            <w:pPr>
              <w:jc w:val="left"/>
            </w:pPr>
            <w:r w:rsidRPr="00395191">
              <w:t>Separation distances in the main lobe</w:t>
            </w:r>
            <w:r w:rsidR="00AB624E" w:rsidRPr="00395191">
              <w:t xml:space="preserve"> (Note 1)</w:t>
            </w:r>
          </w:p>
        </w:tc>
        <w:tc>
          <w:tcPr>
            <w:tcW w:w="1295" w:type="pct"/>
          </w:tcPr>
          <w:p w:rsidR="0054777B" w:rsidRPr="00395191" w:rsidRDefault="00643AFE" w:rsidP="00C30B26">
            <w:pPr>
              <w:jc w:val="left"/>
            </w:pPr>
            <w:r w:rsidRPr="00395191">
              <w:t>1</w:t>
            </w:r>
            <w:r w:rsidR="009D601A" w:rsidRPr="00395191">
              <w:t>2</w:t>
            </w:r>
            <w:r w:rsidRPr="00395191">
              <w:t xml:space="preserve"> km (0</w:t>
            </w:r>
            <w:r w:rsidR="009D601A" w:rsidRPr="00395191">
              <w:t xml:space="preserve"> </w:t>
            </w:r>
            <w:r w:rsidRPr="00395191">
              <w:t xml:space="preserve">dB) - </w:t>
            </w:r>
            <w:r w:rsidR="009D601A" w:rsidRPr="00395191">
              <w:t>9</w:t>
            </w:r>
            <w:r w:rsidR="0054777B" w:rsidRPr="00395191">
              <w:t xml:space="preserve"> km (6 dB) – </w:t>
            </w:r>
            <w:r w:rsidR="009D601A" w:rsidRPr="00395191">
              <w:t>7</w:t>
            </w:r>
            <w:r w:rsidR="0054777B" w:rsidRPr="00395191">
              <w:t xml:space="preserve"> km (10 dB) – </w:t>
            </w:r>
            <w:r w:rsidR="009D601A" w:rsidRPr="00395191">
              <w:t>5</w:t>
            </w:r>
            <w:r w:rsidR="0054777B" w:rsidRPr="00395191">
              <w:t xml:space="preserve"> km (15 dB) – 1 km (34 dB)</w:t>
            </w:r>
          </w:p>
        </w:tc>
        <w:tc>
          <w:tcPr>
            <w:tcW w:w="1221" w:type="pct"/>
          </w:tcPr>
          <w:p w:rsidR="0054777B" w:rsidRPr="00395191" w:rsidRDefault="00643AFE" w:rsidP="00C30B26">
            <w:pPr>
              <w:jc w:val="left"/>
            </w:pPr>
            <w:r w:rsidRPr="00395191">
              <w:t>1</w:t>
            </w:r>
            <w:r w:rsidR="00266826" w:rsidRPr="00395191">
              <w:t>3</w:t>
            </w:r>
            <w:r w:rsidRPr="00395191">
              <w:t xml:space="preserve"> km (0</w:t>
            </w:r>
            <w:r w:rsidR="009D601A" w:rsidRPr="00395191">
              <w:t xml:space="preserve"> </w:t>
            </w:r>
            <w:r w:rsidRPr="00395191">
              <w:t xml:space="preserve">dB) - </w:t>
            </w:r>
            <w:r w:rsidR="00266826" w:rsidRPr="00395191">
              <w:t>9</w:t>
            </w:r>
            <w:r w:rsidR="0054777B" w:rsidRPr="00395191">
              <w:t xml:space="preserve"> km (6 dB) – </w:t>
            </w:r>
            <w:r w:rsidR="00266826" w:rsidRPr="00395191">
              <w:t>7</w:t>
            </w:r>
            <w:r w:rsidR="0054777B" w:rsidRPr="00395191">
              <w:t xml:space="preserve"> km (10 dB) – </w:t>
            </w:r>
            <w:r w:rsidR="00266826" w:rsidRPr="00395191">
              <w:t>6</w:t>
            </w:r>
            <w:r w:rsidR="0054777B" w:rsidRPr="00395191">
              <w:t xml:space="preserve"> km (15 dB) – 1 km (34 dB)</w:t>
            </w:r>
          </w:p>
        </w:tc>
        <w:tc>
          <w:tcPr>
            <w:tcW w:w="1205" w:type="pct"/>
          </w:tcPr>
          <w:p w:rsidR="0054777B" w:rsidRPr="00395191" w:rsidRDefault="00B030DC" w:rsidP="00C30B26">
            <w:pPr>
              <w:jc w:val="left"/>
            </w:pPr>
            <w:r w:rsidRPr="00395191">
              <w:t>15</w:t>
            </w:r>
            <w:r w:rsidR="00EC6D23" w:rsidRPr="00395191">
              <w:t xml:space="preserve"> km (0</w:t>
            </w:r>
            <w:r w:rsidR="0054777B" w:rsidRPr="00395191">
              <w:t xml:space="preserve"> dB) – </w:t>
            </w:r>
            <w:r w:rsidRPr="00395191">
              <w:t>10</w:t>
            </w:r>
            <w:r w:rsidR="00EC6D23" w:rsidRPr="00395191">
              <w:t xml:space="preserve"> km (6</w:t>
            </w:r>
            <w:r w:rsidR="0054777B" w:rsidRPr="00395191">
              <w:t xml:space="preserve"> dB) – </w:t>
            </w:r>
            <w:r w:rsidRPr="00395191">
              <w:t>8</w:t>
            </w:r>
            <w:r w:rsidR="00EC6D23" w:rsidRPr="00395191">
              <w:t xml:space="preserve"> km (10 dB) - </w:t>
            </w:r>
            <w:r w:rsidRPr="00395191">
              <w:t>6</w:t>
            </w:r>
            <w:r w:rsidR="0054777B" w:rsidRPr="00395191">
              <w:t xml:space="preserve"> km (15 dB) – </w:t>
            </w:r>
            <w:r w:rsidR="00E04882" w:rsidRPr="00395191">
              <w:t>1</w:t>
            </w:r>
            <w:r w:rsidR="0054777B" w:rsidRPr="00395191">
              <w:t xml:space="preserve"> km (34 dB)</w:t>
            </w:r>
          </w:p>
        </w:tc>
      </w:tr>
      <w:tr w:rsidR="00C30B26" w:rsidRPr="00395191" w:rsidTr="00C30B26">
        <w:tc>
          <w:tcPr>
            <w:tcW w:w="1279" w:type="pct"/>
          </w:tcPr>
          <w:p w:rsidR="0054777B" w:rsidRPr="00395191" w:rsidRDefault="0054777B" w:rsidP="00C30B26">
            <w:pPr>
              <w:jc w:val="left"/>
            </w:pPr>
            <w:r w:rsidRPr="00395191">
              <w:t xml:space="preserve">Separation distance in </w:t>
            </w:r>
            <w:r w:rsidRPr="00395191">
              <w:lastRenderedPageBreak/>
              <w:t>the main lobe considering Extended Hata (Rural)</w:t>
            </w:r>
          </w:p>
        </w:tc>
        <w:tc>
          <w:tcPr>
            <w:tcW w:w="1295" w:type="pct"/>
          </w:tcPr>
          <w:p w:rsidR="0054777B" w:rsidRPr="00395191" w:rsidRDefault="0080532D" w:rsidP="00C30B26">
            <w:pPr>
              <w:jc w:val="left"/>
            </w:pPr>
            <w:r w:rsidRPr="00395191">
              <w:lastRenderedPageBreak/>
              <w:t>3,3</w:t>
            </w:r>
            <w:r w:rsidR="005A5784" w:rsidRPr="00395191">
              <w:t xml:space="preserve"> km (0 dB) - </w:t>
            </w:r>
            <w:r w:rsidRPr="00395191">
              <w:t>2</w:t>
            </w:r>
            <w:r w:rsidR="0054777B" w:rsidRPr="00395191">
              <w:t xml:space="preserve">,2 km (6 </w:t>
            </w:r>
            <w:r w:rsidR="0054777B" w:rsidRPr="00395191">
              <w:lastRenderedPageBreak/>
              <w:t xml:space="preserve">dB) – </w:t>
            </w:r>
            <w:r w:rsidRPr="00395191">
              <w:t>1,7</w:t>
            </w:r>
            <w:r w:rsidR="0054777B" w:rsidRPr="00395191">
              <w:t xml:space="preserve"> km (10 dB) – 1,</w:t>
            </w:r>
            <w:r w:rsidRPr="00395191">
              <w:t>25</w:t>
            </w:r>
            <w:r w:rsidR="0054777B" w:rsidRPr="00395191">
              <w:t xml:space="preserve"> km (15 dB) – 0.</w:t>
            </w:r>
            <w:r w:rsidRPr="00395191">
              <w:t>3</w:t>
            </w:r>
            <w:r w:rsidR="0054777B" w:rsidRPr="00395191">
              <w:t>5 km (34 dB)</w:t>
            </w:r>
          </w:p>
        </w:tc>
        <w:tc>
          <w:tcPr>
            <w:tcW w:w="1221" w:type="pct"/>
          </w:tcPr>
          <w:p w:rsidR="0054777B" w:rsidRPr="00395191" w:rsidRDefault="0080532D" w:rsidP="00C30B26">
            <w:pPr>
              <w:jc w:val="left"/>
            </w:pPr>
            <w:r w:rsidRPr="00395191">
              <w:lastRenderedPageBreak/>
              <w:t>3,5</w:t>
            </w:r>
            <w:r w:rsidR="005A5784" w:rsidRPr="00395191">
              <w:t xml:space="preserve"> km (0 dB) - </w:t>
            </w:r>
            <w:r w:rsidRPr="00395191">
              <w:t>2</w:t>
            </w:r>
            <w:r w:rsidR="0054777B" w:rsidRPr="00395191">
              <w:t xml:space="preserve">,4 km </w:t>
            </w:r>
            <w:r w:rsidR="0054777B" w:rsidRPr="00395191">
              <w:lastRenderedPageBreak/>
              <w:t xml:space="preserve">(6 dB) – </w:t>
            </w:r>
            <w:r w:rsidRPr="00395191">
              <w:t>1,8</w:t>
            </w:r>
            <w:r w:rsidR="0054777B" w:rsidRPr="00395191">
              <w:t xml:space="preserve"> km (10 dB) – 1,</w:t>
            </w:r>
            <w:r w:rsidRPr="00395191">
              <w:t>3</w:t>
            </w:r>
            <w:r w:rsidR="0054777B" w:rsidRPr="00395191">
              <w:t xml:space="preserve"> km (15 dB) – 0,</w:t>
            </w:r>
            <w:r w:rsidRPr="00395191">
              <w:t>38</w:t>
            </w:r>
            <w:r w:rsidR="0054777B" w:rsidRPr="00395191">
              <w:t xml:space="preserve"> km (34 dB)</w:t>
            </w:r>
          </w:p>
        </w:tc>
        <w:tc>
          <w:tcPr>
            <w:tcW w:w="1205" w:type="pct"/>
          </w:tcPr>
          <w:p w:rsidR="0054777B" w:rsidRPr="00395191" w:rsidRDefault="0080532D" w:rsidP="00C30B26">
            <w:pPr>
              <w:jc w:val="left"/>
            </w:pPr>
            <w:r w:rsidRPr="00395191">
              <w:lastRenderedPageBreak/>
              <w:t>4,3</w:t>
            </w:r>
            <w:r w:rsidR="005A5784" w:rsidRPr="00395191">
              <w:t xml:space="preserve"> km (0 dB) - </w:t>
            </w:r>
            <w:r w:rsidRPr="00395191">
              <w:t>2,9</w:t>
            </w:r>
            <w:r w:rsidR="0054777B" w:rsidRPr="00395191">
              <w:t xml:space="preserve"> km </w:t>
            </w:r>
            <w:r w:rsidR="0054777B" w:rsidRPr="00395191">
              <w:lastRenderedPageBreak/>
              <w:t xml:space="preserve">(6 dB) – </w:t>
            </w:r>
            <w:r w:rsidRPr="00395191">
              <w:t>2,3</w:t>
            </w:r>
            <w:r w:rsidR="00AB624E" w:rsidRPr="00395191">
              <w:t xml:space="preserve"> km (10 dB) – </w:t>
            </w:r>
            <w:r w:rsidRPr="00395191">
              <w:t>1,6</w:t>
            </w:r>
            <w:r w:rsidR="00AB624E" w:rsidRPr="00395191">
              <w:t xml:space="preserve"> km (15 dB) – </w:t>
            </w:r>
            <w:r w:rsidRPr="00395191">
              <w:t>0,47</w:t>
            </w:r>
            <w:r w:rsidR="0054777B" w:rsidRPr="00395191">
              <w:t xml:space="preserve"> km (34 dB)</w:t>
            </w:r>
          </w:p>
        </w:tc>
      </w:tr>
      <w:tr w:rsidR="00C30B26" w:rsidRPr="00395191" w:rsidTr="00C30B26">
        <w:tc>
          <w:tcPr>
            <w:tcW w:w="1279" w:type="pct"/>
          </w:tcPr>
          <w:p w:rsidR="0054777B" w:rsidRPr="00395191" w:rsidRDefault="0054777B" w:rsidP="00C30B26">
            <w:pPr>
              <w:jc w:val="left"/>
            </w:pPr>
            <w:r w:rsidRPr="00395191">
              <w:lastRenderedPageBreak/>
              <w:t>Path loss to meet the protection criterion in the side lobe (23dB rejection is assumed)</w:t>
            </w:r>
          </w:p>
        </w:tc>
        <w:tc>
          <w:tcPr>
            <w:tcW w:w="1295" w:type="pct"/>
          </w:tcPr>
          <w:p w:rsidR="0054777B" w:rsidRPr="00395191" w:rsidRDefault="00643AFE" w:rsidP="00C30B26">
            <w:pPr>
              <w:jc w:val="left"/>
            </w:pPr>
            <w:r w:rsidRPr="00395191">
              <w:t>10</w:t>
            </w:r>
            <w:r w:rsidR="009D601A" w:rsidRPr="00395191">
              <w:t>2</w:t>
            </w:r>
            <w:r w:rsidRPr="00395191">
              <w:t xml:space="preserve"> dB - </w:t>
            </w:r>
            <w:r w:rsidR="0054777B" w:rsidRPr="00395191">
              <w:t>9</w:t>
            </w:r>
            <w:r w:rsidR="009D601A" w:rsidRPr="00395191">
              <w:t>6</w:t>
            </w:r>
            <w:r w:rsidR="0054777B" w:rsidRPr="00395191">
              <w:t xml:space="preserve"> dB – 9</w:t>
            </w:r>
            <w:r w:rsidR="00266826" w:rsidRPr="00395191">
              <w:t>2</w:t>
            </w:r>
            <w:r w:rsidR="0054777B" w:rsidRPr="00395191">
              <w:t xml:space="preserve"> dB – </w:t>
            </w:r>
            <w:r w:rsidR="00266826" w:rsidRPr="00395191">
              <w:t>87</w:t>
            </w:r>
            <w:r w:rsidR="0054777B" w:rsidRPr="00395191">
              <w:t xml:space="preserve"> dB – </w:t>
            </w:r>
            <w:r w:rsidR="00266826" w:rsidRPr="00395191">
              <w:t>68</w:t>
            </w:r>
            <w:r w:rsidR="0054777B" w:rsidRPr="00395191">
              <w:t xml:space="preserve"> dB</w:t>
            </w:r>
          </w:p>
        </w:tc>
        <w:tc>
          <w:tcPr>
            <w:tcW w:w="1221" w:type="pct"/>
          </w:tcPr>
          <w:p w:rsidR="0054777B" w:rsidRPr="00395191" w:rsidRDefault="00643AFE" w:rsidP="00C30B26">
            <w:pPr>
              <w:jc w:val="left"/>
            </w:pPr>
            <w:r w:rsidRPr="00395191">
              <w:t>10</w:t>
            </w:r>
            <w:r w:rsidR="00266826" w:rsidRPr="00395191">
              <w:t>3</w:t>
            </w:r>
            <w:r w:rsidRPr="00395191">
              <w:t xml:space="preserve"> dB - </w:t>
            </w:r>
            <w:r w:rsidR="00266826" w:rsidRPr="00395191">
              <w:t>97</w:t>
            </w:r>
            <w:r w:rsidR="0054777B" w:rsidRPr="00395191">
              <w:t xml:space="preserve"> dB – 9</w:t>
            </w:r>
            <w:r w:rsidR="00266826" w:rsidRPr="00395191">
              <w:t>3</w:t>
            </w:r>
            <w:r w:rsidR="0054777B" w:rsidRPr="00395191">
              <w:t xml:space="preserve"> dB – </w:t>
            </w:r>
            <w:r w:rsidR="00266826" w:rsidRPr="00395191">
              <w:t>88</w:t>
            </w:r>
            <w:r w:rsidR="0054777B" w:rsidRPr="00395191">
              <w:t xml:space="preserve"> dB – </w:t>
            </w:r>
            <w:r w:rsidR="00266826" w:rsidRPr="00395191">
              <w:t>69</w:t>
            </w:r>
            <w:r w:rsidR="0054777B" w:rsidRPr="00395191">
              <w:t xml:space="preserve"> dB</w:t>
            </w:r>
          </w:p>
        </w:tc>
        <w:tc>
          <w:tcPr>
            <w:tcW w:w="1205" w:type="pct"/>
          </w:tcPr>
          <w:p w:rsidR="0054777B" w:rsidRPr="00395191" w:rsidRDefault="00643AFE" w:rsidP="00C30B26">
            <w:pPr>
              <w:jc w:val="left"/>
            </w:pPr>
            <w:r w:rsidRPr="00395191">
              <w:t>1</w:t>
            </w:r>
            <w:r w:rsidR="0080532D" w:rsidRPr="00395191">
              <w:t>06</w:t>
            </w:r>
            <w:r w:rsidRPr="00395191">
              <w:t xml:space="preserve"> dB - </w:t>
            </w:r>
            <w:r w:rsidR="0080532D" w:rsidRPr="00395191">
              <w:t>99</w:t>
            </w:r>
            <w:r w:rsidR="0054777B" w:rsidRPr="00395191">
              <w:t xml:space="preserve"> dB – </w:t>
            </w:r>
            <w:r w:rsidR="0080532D" w:rsidRPr="00395191">
              <w:t>95</w:t>
            </w:r>
            <w:r w:rsidR="0054777B" w:rsidRPr="00395191">
              <w:t xml:space="preserve"> dB – </w:t>
            </w:r>
            <w:r w:rsidR="0080532D" w:rsidRPr="00395191">
              <w:t>90</w:t>
            </w:r>
            <w:r w:rsidR="0054777B" w:rsidRPr="00395191">
              <w:t xml:space="preserve"> dB – </w:t>
            </w:r>
            <w:r w:rsidR="0080532D" w:rsidRPr="00395191">
              <w:t>71</w:t>
            </w:r>
            <w:r w:rsidR="0054777B" w:rsidRPr="00395191">
              <w:t xml:space="preserve"> dB</w:t>
            </w:r>
          </w:p>
        </w:tc>
      </w:tr>
      <w:tr w:rsidR="00C30B26" w:rsidRPr="00395191" w:rsidTr="00C30B26">
        <w:tc>
          <w:tcPr>
            <w:tcW w:w="1279" w:type="pct"/>
          </w:tcPr>
          <w:p w:rsidR="0054777B" w:rsidRPr="00395191" w:rsidRDefault="0054777B" w:rsidP="00C30B26">
            <w:pPr>
              <w:jc w:val="left"/>
            </w:pPr>
            <w:r w:rsidRPr="00395191">
              <w:t>Separation distan</w:t>
            </w:r>
            <w:r w:rsidR="00AB624E" w:rsidRPr="00395191">
              <w:t>ces in the side lobe (Note 1</w:t>
            </w:r>
            <w:r w:rsidRPr="00395191">
              <w:t>)</w:t>
            </w:r>
          </w:p>
        </w:tc>
        <w:tc>
          <w:tcPr>
            <w:tcW w:w="1295" w:type="pct"/>
          </w:tcPr>
          <w:p w:rsidR="0054777B" w:rsidRPr="00395191" w:rsidRDefault="00266826" w:rsidP="00C30B26">
            <w:pPr>
              <w:jc w:val="left"/>
            </w:pPr>
            <w:r w:rsidRPr="00395191">
              <w:t>2,2</w:t>
            </w:r>
            <w:r w:rsidR="00643AFE" w:rsidRPr="00395191">
              <w:t xml:space="preserve"> km (0 dB) - 1,</w:t>
            </w:r>
            <w:r w:rsidRPr="00395191">
              <w:t>1</w:t>
            </w:r>
            <w:r w:rsidR="0054777B" w:rsidRPr="00395191">
              <w:t xml:space="preserve"> km (6 </w:t>
            </w:r>
            <w:r w:rsidR="00643AFE" w:rsidRPr="00395191">
              <w:t xml:space="preserve">dB) – </w:t>
            </w:r>
            <w:r w:rsidRPr="00395191">
              <w:t>0,7</w:t>
            </w:r>
            <w:r w:rsidR="00643AFE" w:rsidRPr="00395191">
              <w:t xml:space="preserve"> km (10 dB) – 0,</w:t>
            </w:r>
            <w:r w:rsidRPr="00395191">
              <w:t>4</w:t>
            </w:r>
            <w:r w:rsidR="0054777B" w:rsidRPr="00395191">
              <w:t xml:space="preserve"> km (15 dB) – 0,</w:t>
            </w:r>
            <w:r w:rsidRPr="00395191">
              <w:t>04</w:t>
            </w:r>
            <w:r w:rsidR="0054777B" w:rsidRPr="00395191">
              <w:t xml:space="preserve"> km (34 dB)</w:t>
            </w:r>
          </w:p>
        </w:tc>
        <w:tc>
          <w:tcPr>
            <w:tcW w:w="1221" w:type="pct"/>
          </w:tcPr>
          <w:p w:rsidR="0054777B" w:rsidRPr="00395191" w:rsidRDefault="00266826" w:rsidP="00C30B26">
            <w:pPr>
              <w:jc w:val="left"/>
            </w:pPr>
            <w:r w:rsidRPr="00395191">
              <w:t>2</w:t>
            </w:r>
            <w:r w:rsidR="00643AFE" w:rsidRPr="00395191">
              <w:t>,</w:t>
            </w:r>
            <w:r w:rsidR="00EC6D23" w:rsidRPr="00395191">
              <w:t>5 km (0 dB) -</w:t>
            </w:r>
            <w:r w:rsidR="00643AFE" w:rsidRPr="00395191">
              <w:t xml:space="preserve"> </w:t>
            </w:r>
            <w:r w:rsidR="00EC6D23" w:rsidRPr="00395191">
              <w:t>1,</w:t>
            </w:r>
            <w:r w:rsidRPr="00395191">
              <w:t>2</w:t>
            </w:r>
            <w:r w:rsidR="0054777B" w:rsidRPr="00395191">
              <w:t xml:space="preserve"> km (6 dB) – </w:t>
            </w:r>
            <w:r w:rsidRPr="00395191">
              <w:t>0,8</w:t>
            </w:r>
            <w:r w:rsidR="0054777B" w:rsidRPr="00395191">
              <w:t xml:space="preserve"> km (10 dB) – 0,</w:t>
            </w:r>
            <w:r w:rsidRPr="00395191">
              <w:t>4</w:t>
            </w:r>
            <w:r w:rsidR="0054777B" w:rsidRPr="00395191">
              <w:t xml:space="preserve"> km (15 dB) – 0,</w:t>
            </w:r>
            <w:r w:rsidRPr="00395191">
              <w:t>05</w:t>
            </w:r>
            <w:r w:rsidR="0054777B" w:rsidRPr="00395191">
              <w:t xml:space="preserve"> km (34 dB)</w:t>
            </w:r>
          </w:p>
        </w:tc>
        <w:tc>
          <w:tcPr>
            <w:tcW w:w="1205" w:type="pct"/>
          </w:tcPr>
          <w:p w:rsidR="0054777B" w:rsidRPr="00395191" w:rsidRDefault="0080532D" w:rsidP="00C30B26">
            <w:pPr>
              <w:jc w:val="left"/>
            </w:pPr>
            <w:r w:rsidRPr="00395191">
              <w:t>3,1</w:t>
            </w:r>
            <w:r w:rsidR="00EC6D23" w:rsidRPr="00395191">
              <w:t xml:space="preserve"> km (0 dB) - </w:t>
            </w:r>
            <w:r w:rsidRPr="00395191">
              <w:t>1,5</w:t>
            </w:r>
            <w:r w:rsidR="0054777B" w:rsidRPr="00395191">
              <w:t xml:space="preserve"> km (6 dB) – </w:t>
            </w:r>
            <w:r w:rsidRPr="00395191">
              <w:t>1,</w:t>
            </w:r>
            <w:r w:rsidR="0054777B" w:rsidRPr="00395191">
              <w:t xml:space="preserve"> km (10 dB) – </w:t>
            </w:r>
            <w:r w:rsidR="00E04882" w:rsidRPr="00395191">
              <w:t>0,</w:t>
            </w:r>
            <w:r w:rsidRPr="00395191">
              <w:t>5</w:t>
            </w:r>
            <w:r w:rsidR="0054777B" w:rsidRPr="00395191">
              <w:t xml:space="preserve"> km (15 dB) – 0,</w:t>
            </w:r>
            <w:r w:rsidRPr="00395191">
              <w:t>06</w:t>
            </w:r>
            <w:r w:rsidR="0054777B" w:rsidRPr="00395191">
              <w:t xml:space="preserve"> km (34 dB)</w:t>
            </w:r>
          </w:p>
        </w:tc>
      </w:tr>
      <w:tr w:rsidR="00C30B26" w:rsidRPr="00395191" w:rsidTr="00C30B26">
        <w:tc>
          <w:tcPr>
            <w:tcW w:w="1279" w:type="pct"/>
          </w:tcPr>
          <w:p w:rsidR="0054777B" w:rsidRPr="00395191" w:rsidRDefault="0054777B" w:rsidP="00C30B26">
            <w:pPr>
              <w:jc w:val="left"/>
            </w:pPr>
            <w:r w:rsidRPr="00395191">
              <w:t>Separation distance in the main lobe considering Extended Hata (Rural)</w:t>
            </w:r>
          </w:p>
        </w:tc>
        <w:tc>
          <w:tcPr>
            <w:tcW w:w="1295" w:type="pct"/>
          </w:tcPr>
          <w:p w:rsidR="0054777B" w:rsidRPr="00395191" w:rsidRDefault="00B030DC" w:rsidP="00C30B26">
            <w:pPr>
              <w:jc w:val="left"/>
              <w:rPr>
                <w:rStyle w:val="ECCParagraph"/>
              </w:rPr>
            </w:pPr>
            <w:r w:rsidRPr="00395191">
              <w:rPr>
                <w:rStyle w:val="ECCParagraph"/>
              </w:rPr>
              <w:t>0,73</w:t>
            </w:r>
            <w:r w:rsidR="005A5784" w:rsidRPr="00395191">
              <w:rPr>
                <w:rStyle w:val="ECCParagraph"/>
              </w:rPr>
              <w:t xml:space="preserve"> km (0 dB) - </w:t>
            </w:r>
            <w:r w:rsidR="0054777B" w:rsidRPr="00395191">
              <w:rPr>
                <w:rStyle w:val="ECCParagraph"/>
              </w:rPr>
              <w:t>0,</w:t>
            </w:r>
            <w:r w:rsidRPr="00395191">
              <w:rPr>
                <w:rStyle w:val="ECCParagraph"/>
              </w:rPr>
              <w:t>49</w:t>
            </w:r>
            <w:r w:rsidR="0054777B" w:rsidRPr="00395191">
              <w:rPr>
                <w:rStyle w:val="ECCParagraph"/>
              </w:rPr>
              <w:t xml:space="preserve"> km (6 dB) – 0,</w:t>
            </w:r>
            <w:r w:rsidRPr="00395191">
              <w:rPr>
                <w:rStyle w:val="ECCParagraph"/>
              </w:rPr>
              <w:t>38</w:t>
            </w:r>
            <w:r w:rsidR="0054777B" w:rsidRPr="00395191">
              <w:rPr>
                <w:rStyle w:val="ECCParagraph"/>
              </w:rPr>
              <w:t xml:space="preserve"> km (10 dB) – 0,</w:t>
            </w:r>
            <w:r w:rsidRPr="00395191">
              <w:rPr>
                <w:rStyle w:val="ECCParagraph"/>
              </w:rPr>
              <w:t>27</w:t>
            </w:r>
            <w:r w:rsidR="0054777B" w:rsidRPr="00395191">
              <w:rPr>
                <w:rStyle w:val="ECCParagraph"/>
              </w:rPr>
              <w:t xml:space="preserve"> km (15 dB) – 0,</w:t>
            </w:r>
            <w:r w:rsidRPr="00395191">
              <w:rPr>
                <w:rStyle w:val="ECCParagraph"/>
              </w:rPr>
              <w:t>04</w:t>
            </w:r>
            <w:r w:rsidR="0054777B" w:rsidRPr="00395191">
              <w:rPr>
                <w:rStyle w:val="ECCParagraph"/>
              </w:rPr>
              <w:t xml:space="preserve"> km (34 dB)</w:t>
            </w:r>
          </w:p>
        </w:tc>
        <w:tc>
          <w:tcPr>
            <w:tcW w:w="1221" w:type="pct"/>
          </w:tcPr>
          <w:p w:rsidR="0054777B" w:rsidRPr="00395191" w:rsidRDefault="00B030DC" w:rsidP="00C30B26">
            <w:pPr>
              <w:jc w:val="left"/>
              <w:rPr>
                <w:rStyle w:val="ECCParagraph"/>
              </w:rPr>
            </w:pPr>
            <w:r w:rsidRPr="00395191">
              <w:rPr>
                <w:rStyle w:val="ECCParagraph"/>
              </w:rPr>
              <w:t>0,77</w:t>
            </w:r>
            <w:r w:rsidR="00AB624E" w:rsidRPr="00395191">
              <w:rPr>
                <w:rStyle w:val="ECCParagraph"/>
              </w:rPr>
              <w:t xml:space="preserve"> km (0 dB) - </w:t>
            </w:r>
            <w:r w:rsidR="0054777B" w:rsidRPr="00395191">
              <w:rPr>
                <w:rStyle w:val="ECCParagraph"/>
              </w:rPr>
              <w:t>0,</w:t>
            </w:r>
            <w:r w:rsidRPr="00395191">
              <w:rPr>
                <w:rStyle w:val="ECCParagraph"/>
              </w:rPr>
              <w:t>52</w:t>
            </w:r>
            <w:r w:rsidR="0054777B" w:rsidRPr="00395191">
              <w:rPr>
                <w:rStyle w:val="ECCParagraph"/>
              </w:rPr>
              <w:t xml:space="preserve"> km (6 dB) – 0,</w:t>
            </w:r>
            <w:r w:rsidRPr="00395191">
              <w:rPr>
                <w:rStyle w:val="ECCParagraph"/>
              </w:rPr>
              <w:t>4</w:t>
            </w:r>
            <w:r w:rsidR="0054777B" w:rsidRPr="00395191">
              <w:rPr>
                <w:rStyle w:val="ECCParagraph"/>
              </w:rPr>
              <w:t xml:space="preserve"> km (10 dB) – 0,</w:t>
            </w:r>
            <w:r w:rsidRPr="00395191">
              <w:rPr>
                <w:rStyle w:val="ECCParagraph"/>
              </w:rPr>
              <w:t>29</w:t>
            </w:r>
            <w:r w:rsidR="0054777B" w:rsidRPr="00395191">
              <w:rPr>
                <w:rStyle w:val="ECCParagraph"/>
              </w:rPr>
              <w:t xml:space="preserve"> km (15 dB) – 0,</w:t>
            </w:r>
            <w:r w:rsidRPr="00395191">
              <w:rPr>
                <w:rStyle w:val="ECCParagraph"/>
              </w:rPr>
              <w:t>045</w:t>
            </w:r>
            <w:r w:rsidR="0054777B" w:rsidRPr="00395191">
              <w:rPr>
                <w:rStyle w:val="ECCParagraph"/>
              </w:rPr>
              <w:t xml:space="preserve"> km (34 dB)</w:t>
            </w:r>
          </w:p>
        </w:tc>
        <w:tc>
          <w:tcPr>
            <w:tcW w:w="1205" w:type="pct"/>
          </w:tcPr>
          <w:p w:rsidR="0054777B" w:rsidRPr="00395191" w:rsidRDefault="00B030DC" w:rsidP="00C30B26">
            <w:pPr>
              <w:jc w:val="left"/>
            </w:pPr>
            <w:r w:rsidRPr="00395191">
              <w:t>0,97</w:t>
            </w:r>
            <w:r w:rsidR="005A5784" w:rsidRPr="00395191">
              <w:t xml:space="preserve"> km (0 dB) - </w:t>
            </w:r>
            <w:r w:rsidRPr="00395191">
              <w:t>0,65</w:t>
            </w:r>
            <w:r w:rsidR="0054777B" w:rsidRPr="00395191">
              <w:t xml:space="preserve"> km (6 dB) – </w:t>
            </w:r>
            <w:r w:rsidRPr="00395191">
              <w:t>0,5</w:t>
            </w:r>
            <w:r w:rsidR="0054777B" w:rsidRPr="00395191">
              <w:t xml:space="preserve"> km (10 dB) – 0,</w:t>
            </w:r>
            <w:r w:rsidRPr="00395191">
              <w:t>35</w:t>
            </w:r>
            <w:r w:rsidR="0054777B" w:rsidRPr="00395191">
              <w:t xml:space="preserve"> km (15 dB) – 0,</w:t>
            </w:r>
            <w:r w:rsidRPr="00395191">
              <w:t>0</w:t>
            </w:r>
            <w:r w:rsidR="0054777B" w:rsidRPr="00395191">
              <w:t>6 km (34 dB)</w:t>
            </w:r>
          </w:p>
        </w:tc>
      </w:tr>
    </w:tbl>
    <w:p w:rsidR="00AB624E" w:rsidRPr="00395191" w:rsidRDefault="00D72E88">
      <w:pPr>
        <w:pStyle w:val="ECCTablenote"/>
      </w:pPr>
      <w:bookmarkStart w:id="86" w:name="_Toc414448596"/>
      <w:r w:rsidRPr="00395191">
        <w:rPr>
          <w:rStyle w:val="ECCParagraph"/>
          <w:sz w:val="16"/>
        </w:rPr>
        <w:t>Note 1</w:t>
      </w:r>
      <w:r w:rsidRPr="00395191">
        <w:rPr>
          <w:rStyle w:val="ECCParagraph"/>
        </w:rPr>
        <w:t>:</w:t>
      </w:r>
      <w:r w:rsidR="00856EA3" w:rsidRPr="00395191">
        <w:rPr>
          <w:rStyle w:val="ECCParagraph"/>
          <w:sz w:val="16"/>
        </w:rPr>
        <w:t xml:space="preserve"> </w:t>
      </w:r>
      <w:r w:rsidR="00AB624E" w:rsidRPr="00395191">
        <w:rPr>
          <w:rStyle w:val="ECCParagraph"/>
          <w:sz w:val="16"/>
        </w:rPr>
        <w:t>Resulting protection distances are calculated using a dual slope free space model (20 log for distances up to 5 km and 40 log above) (see ECC Report 121) also considering the Line of sight is calculated using: 3.57*(</w:t>
      </w:r>
      <w:proofErr w:type="spellStart"/>
      <w:r w:rsidR="00AB624E" w:rsidRPr="00395191">
        <w:rPr>
          <w:rStyle w:val="ECCParagraph"/>
          <w:sz w:val="16"/>
        </w:rPr>
        <w:t>ht</w:t>
      </w:r>
      <w:proofErr w:type="spellEnd"/>
      <w:r w:rsidR="00AB624E" w:rsidRPr="00395191">
        <w:rPr>
          <w:rStyle w:val="ECCParagraph"/>
          <w:sz w:val="16"/>
        </w:rPr>
        <w:t xml:space="preserve"> m)^0.5+3.57*(hr m)^0.5, where the results is in km.</w:t>
      </w:r>
    </w:p>
    <w:p w:rsidR="00EC6D23" w:rsidRPr="00395191" w:rsidRDefault="00EC6D23" w:rsidP="00721056">
      <w:pPr>
        <w:pStyle w:val="Heading4"/>
        <w:rPr>
          <w:lang w:val="en-GB"/>
        </w:rPr>
      </w:pPr>
      <w:bookmarkStart w:id="87" w:name="_Toc441668061"/>
      <w:r w:rsidRPr="00395191">
        <w:rPr>
          <w:lang w:val="en-GB"/>
        </w:rPr>
        <w:t>SEAMCAT simulations</w:t>
      </w:r>
      <w:bookmarkEnd w:id="86"/>
      <w:bookmarkEnd w:id="87"/>
      <w:r w:rsidRPr="00395191">
        <w:rPr>
          <w:lang w:val="en-GB"/>
        </w:rPr>
        <w:t xml:space="preserve"> </w:t>
      </w:r>
    </w:p>
    <w:p w:rsidR="00EC6D23" w:rsidRPr="00395191" w:rsidRDefault="00EC6D23" w:rsidP="00EC6D23">
      <w:r w:rsidRPr="00395191">
        <w:t xml:space="preserve">In order to consider the aggregated impact of </w:t>
      </w:r>
      <w:r w:rsidR="00394A4D" w:rsidRPr="00395191">
        <w:t xml:space="preserve">audio </w:t>
      </w:r>
      <w:r w:rsidRPr="00395191">
        <w:t>PMSE devices operating on the same frequency of a Mobile Service station additional simulations may need to be  conducted using SEAMCAT.</w:t>
      </w:r>
    </w:p>
    <w:p w:rsidR="00EC6D23" w:rsidRPr="00395191" w:rsidRDefault="00EC6D23" w:rsidP="00EF6A04">
      <w:r w:rsidRPr="00395191">
        <w:t xml:space="preserve">Simulations </w:t>
      </w:r>
      <w:proofErr w:type="gramStart"/>
      <w:r w:rsidRPr="00395191">
        <w:t>were run</w:t>
      </w:r>
      <w:proofErr w:type="gramEnd"/>
      <w:r w:rsidRPr="00395191">
        <w:t xml:space="preserve"> considering the scenarios built for ECC Report 202 </w:t>
      </w:r>
      <w:r w:rsidR="00EF6A04" w:rsidRPr="00395191">
        <w:fldChar w:fldCharType="begin"/>
      </w:r>
      <w:r w:rsidR="00EF6A04" w:rsidRPr="00395191">
        <w:instrText xml:space="preserve"> REF _Ref430003935 \r \h  \* MERGEFORMAT </w:instrText>
      </w:r>
      <w:r w:rsidR="00EF6A04" w:rsidRPr="00395191">
        <w:fldChar w:fldCharType="separate"/>
      </w:r>
      <w:r w:rsidR="0053511F">
        <w:t>[18]</w:t>
      </w:r>
      <w:r w:rsidR="00EF6A04" w:rsidRPr="00395191">
        <w:fldChar w:fldCharType="end"/>
      </w:r>
      <w:r w:rsidR="00EF6A04" w:rsidRPr="00395191">
        <w:t xml:space="preserve"> </w:t>
      </w:r>
      <w:r w:rsidRPr="00395191">
        <w:t>and replacing the interferer by PMSE devices.</w:t>
      </w:r>
      <w:r w:rsidR="00324707" w:rsidRPr="00395191">
        <w:t xml:space="preserve"> The propagation model is Extended Hata - rural environment.</w:t>
      </w:r>
    </w:p>
    <w:p w:rsidR="00EC6D23" w:rsidRPr="00395191" w:rsidRDefault="00EC6D23" w:rsidP="00EC6D23">
      <w:pPr>
        <w:pStyle w:val="Caption"/>
        <w:rPr>
          <w:lang w:val="en-GB"/>
        </w:rPr>
      </w:pPr>
      <w:r w:rsidRPr="00395191">
        <w:rPr>
          <w:lang w:val="en-GB"/>
        </w:rPr>
        <w:t xml:space="preserve">Table </w:t>
      </w:r>
      <w:r w:rsidRPr="00395191">
        <w:rPr>
          <w:lang w:val="en-GB"/>
        </w:rPr>
        <w:fldChar w:fldCharType="begin"/>
      </w:r>
      <w:r w:rsidRPr="00395191">
        <w:rPr>
          <w:lang w:val="en-GB"/>
        </w:rPr>
        <w:instrText xml:space="preserve"> SEQ Table \* ARABIC </w:instrText>
      </w:r>
      <w:r w:rsidRPr="00395191">
        <w:rPr>
          <w:lang w:val="en-GB"/>
        </w:rPr>
        <w:fldChar w:fldCharType="separate"/>
      </w:r>
      <w:r w:rsidR="0053511F">
        <w:rPr>
          <w:noProof/>
          <w:lang w:val="en-GB"/>
        </w:rPr>
        <w:t>22</w:t>
      </w:r>
      <w:r w:rsidRPr="00395191">
        <w:rPr>
          <w:lang w:val="en-GB"/>
        </w:rPr>
        <w:fldChar w:fldCharType="end"/>
      </w:r>
      <w:r w:rsidRPr="00395191">
        <w:rPr>
          <w:lang w:val="en-GB"/>
        </w:rPr>
        <w:t>: Probability of interference –</w:t>
      </w:r>
      <w:r w:rsidR="00A23C5B" w:rsidRPr="00395191">
        <w:rPr>
          <w:lang w:val="en-GB"/>
        </w:rPr>
        <w:t xml:space="preserve"> </w:t>
      </w:r>
      <w:r w:rsidRPr="00395191">
        <w:rPr>
          <w:lang w:val="en-GB"/>
        </w:rPr>
        <w:t xml:space="preserve">PMSE </w:t>
      </w:r>
      <w:r w:rsidR="00A23C5B" w:rsidRPr="00395191">
        <w:rPr>
          <w:lang w:val="en-GB"/>
        </w:rPr>
        <w:t>–</w:t>
      </w:r>
      <w:r w:rsidRPr="00395191">
        <w:rPr>
          <w:lang w:val="en-GB"/>
        </w:rPr>
        <w:t xml:space="preserve"> TRR</w:t>
      </w:r>
    </w:p>
    <w:tbl>
      <w:tblPr>
        <w:tblW w:w="6272"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1520"/>
        <w:gridCol w:w="890"/>
        <w:gridCol w:w="890"/>
        <w:gridCol w:w="987"/>
        <w:gridCol w:w="993"/>
        <w:gridCol w:w="992"/>
      </w:tblGrid>
      <w:tr w:rsidR="00B37141" w:rsidRPr="00395191" w:rsidTr="00A23C5B">
        <w:trPr>
          <w:trHeight w:val="165"/>
          <w:tblHeader/>
          <w:jc w:val="center"/>
        </w:trPr>
        <w:tc>
          <w:tcPr>
            <w:tcW w:w="1520" w:type="dxa"/>
            <w:vMerge w:val="restart"/>
            <w:tcBorders>
              <w:right w:val="single" w:sz="8" w:space="0" w:color="FFFFFF"/>
            </w:tcBorders>
            <w:shd w:val="clear" w:color="auto" w:fill="D2232A"/>
            <w:vAlign w:val="center"/>
          </w:tcPr>
          <w:p w:rsidR="00B37141" w:rsidRPr="00395191" w:rsidRDefault="00B37141" w:rsidP="00EC6D23">
            <w:pPr>
              <w:rPr>
                <w:rFonts w:cs="Arial"/>
                <w:b/>
              </w:rPr>
            </w:pPr>
          </w:p>
        </w:tc>
        <w:tc>
          <w:tcPr>
            <w:tcW w:w="4752" w:type="dxa"/>
            <w:gridSpan w:val="5"/>
            <w:tcBorders>
              <w:bottom w:val="single" w:sz="4" w:space="0" w:color="FFFFFF" w:themeColor="background1"/>
            </w:tcBorders>
            <w:shd w:val="clear" w:color="auto" w:fill="D2232A"/>
          </w:tcPr>
          <w:p w:rsidR="00B37141" w:rsidRPr="00395191" w:rsidRDefault="00B37141" w:rsidP="00504868">
            <w:pPr>
              <w:pStyle w:val="ECCTableHeaderwhitefont"/>
              <w:rPr>
                <w:rFonts w:cs="Arial"/>
                <w:b/>
              </w:rPr>
            </w:pPr>
            <w:r w:rsidRPr="00395191">
              <w:rPr>
                <w:rFonts w:cs="Arial"/>
                <w:b/>
              </w:rPr>
              <w:t>Wall attenuation</w:t>
            </w:r>
          </w:p>
        </w:tc>
      </w:tr>
      <w:tr w:rsidR="00B37141" w:rsidRPr="00395191" w:rsidTr="00A23C5B">
        <w:trPr>
          <w:trHeight w:val="165"/>
          <w:tblHeader/>
          <w:jc w:val="center"/>
        </w:trPr>
        <w:tc>
          <w:tcPr>
            <w:tcW w:w="1520" w:type="dxa"/>
            <w:vMerge/>
            <w:tcBorders>
              <w:right w:val="single" w:sz="8" w:space="0" w:color="FFFFFF"/>
            </w:tcBorders>
            <w:shd w:val="clear" w:color="auto" w:fill="D2232A"/>
            <w:vAlign w:val="center"/>
          </w:tcPr>
          <w:p w:rsidR="00B37141" w:rsidRPr="00395191" w:rsidRDefault="00B37141" w:rsidP="00EC6D23">
            <w:pPr>
              <w:rPr>
                <w:rFonts w:cs="Arial"/>
                <w:b/>
              </w:rPr>
            </w:pPr>
          </w:p>
        </w:tc>
        <w:tc>
          <w:tcPr>
            <w:tcW w:w="890" w:type="dxa"/>
            <w:tcBorders>
              <w:top w:val="single" w:sz="4" w:space="0" w:color="FFFFFF" w:themeColor="background1"/>
              <w:right w:val="single" w:sz="8" w:space="0" w:color="FFFFFF"/>
            </w:tcBorders>
            <w:shd w:val="clear" w:color="auto" w:fill="D2232A"/>
          </w:tcPr>
          <w:p w:rsidR="00B37141" w:rsidRPr="00395191" w:rsidRDefault="00B37141" w:rsidP="00504868">
            <w:pPr>
              <w:pStyle w:val="ECCTableHeaderwhitefont"/>
              <w:rPr>
                <w:rFonts w:cs="Arial"/>
                <w:b/>
              </w:rPr>
            </w:pPr>
            <w:r w:rsidRPr="00395191">
              <w:rPr>
                <w:rFonts w:cs="Arial"/>
                <w:b/>
              </w:rPr>
              <w:t>0 dB</w:t>
            </w:r>
          </w:p>
        </w:tc>
        <w:tc>
          <w:tcPr>
            <w:tcW w:w="890" w:type="dxa"/>
            <w:tcBorders>
              <w:top w:val="single" w:sz="4" w:space="0" w:color="FFFFFF" w:themeColor="background1"/>
              <w:left w:val="single" w:sz="8" w:space="0" w:color="FFFFFF"/>
            </w:tcBorders>
            <w:shd w:val="clear" w:color="auto" w:fill="D2232A"/>
          </w:tcPr>
          <w:p w:rsidR="00B37141" w:rsidRPr="00395191" w:rsidRDefault="00B37141" w:rsidP="00504868">
            <w:pPr>
              <w:pStyle w:val="ECCTableHeaderwhitefont"/>
              <w:rPr>
                <w:rFonts w:cs="Arial"/>
                <w:b/>
              </w:rPr>
            </w:pPr>
            <w:r w:rsidRPr="00395191">
              <w:rPr>
                <w:rFonts w:cs="Arial"/>
                <w:b/>
              </w:rPr>
              <w:t>6 dB</w:t>
            </w:r>
          </w:p>
        </w:tc>
        <w:tc>
          <w:tcPr>
            <w:tcW w:w="987" w:type="dxa"/>
            <w:tcBorders>
              <w:top w:val="single" w:sz="4" w:space="0" w:color="FFFFFF" w:themeColor="background1"/>
              <w:left w:val="single" w:sz="8" w:space="0" w:color="FFFFFF"/>
            </w:tcBorders>
            <w:shd w:val="clear" w:color="auto" w:fill="D2232A"/>
          </w:tcPr>
          <w:p w:rsidR="00B37141" w:rsidRPr="00395191" w:rsidRDefault="00B37141" w:rsidP="00504868">
            <w:pPr>
              <w:pStyle w:val="ECCTableHeaderwhitefont"/>
              <w:rPr>
                <w:rFonts w:cs="Arial"/>
                <w:b/>
              </w:rPr>
            </w:pPr>
            <w:r w:rsidRPr="00395191">
              <w:rPr>
                <w:rFonts w:cs="Arial"/>
                <w:b/>
              </w:rPr>
              <w:t>10 dB</w:t>
            </w:r>
          </w:p>
        </w:tc>
        <w:tc>
          <w:tcPr>
            <w:tcW w:w="993" w:type="dxa"/>
            <w:tcBorders>
              <w:top w:val="single" w:sz="4" w:space="0" w:color="FFFFFF" w:themeColor="background1"/>
              <w:left w:val="single" w:sz="8" w:space="0" w:color="FFFFFF"/>
            </w:tcBorders>
            <w:shd w:val="clear" w:color="auto" w:fill="D2232A"/>
          </w:tcPr>
          <w:p w:rsidR="00B37141" w:rsidRPr="00395191" w:rsidRDefault="00B37141" w:rsidP="00504868">
            <w:pPr>
              <w:pStyle w:val="ECCTableHeaderwhitefont"/>
              <w:rPr>
                <w:rFonts w:cs="Arial"/>
                <w:b/>
              </w:rPr>
            </w:pPr>
            <w:r w:rsidRPr="00395191">
              <w:rPr>
                <w:rFonts w:cs="Arial"/>
                <w:b/>
              </w:rPr>
              <w:t>15 dB</w:t>
            </w:r>
          </w:p>
        </w:tc>
        <w:tc>
          <w:tcPr>
            <w:tcW w:w="992" w:type="dxa"/>
            <w:tcBorders>
              <w:top w:val="single" w:sz="4" w:space="0" w:color="FFFFFF" w:themeColor="background1"/>
              <w:left w:val="single" w:sz="8" w:space="0" w:color="FFFFFF"/>
            </w:tcBorders>
            <w:shd w:val="clear" w:color="auto" w:fill="D2232A"/>
          </w:tcPr>
          <w:p w:rsidR="00B37141" w:rsidRPr="00395191" w:rsidRDefault="00B37141" w:rsidP="00504868">
            <w:pPr>
              <w:pStyle w:val="ECCTableHeaderwhitefont"/>
              <w:rPr>
                <w:rFonts w:cs="Arial"/>
                <w:b/>
              </w:rPr>
            </w:pPr>
            <w:r w:rsidRPr="00395191">
              <w:rPr>
                <w:rFonts w:cs="Arial"/>
                <w:b/>
              </w:rPr>
              <w:t>34 dB</w:t>
            </w:r>
          </w:p>
        </w:tc>
      </w:tr>
      <w:tr w:rsidR="00B37141" w:rsidRPr="00395191" w:rsidTr="00CA4D8B">
        <w:trPr>
          <w:jc w:val="center"/>
        </w:trPr>
        <w:tc>
          <w:tcPr>
            <w:tcW w:w="1520" w:type="dxa"/>
            <w:vAlign w:val="center"/>
          </w:tcPr>
          <w:p w:rsidR="00B37141" w:rsidRPr="00395191" w:rsidRDefault="00B37141" w:rsidP="004823FA">
            <w:r w:rsidRPr="00395191">
              <w:t>Body worn</w:t>
            </w:r>
          </w:p>
        </w:tc>
        <w:tc>
          <w:tcPr>
            <w:tcW w:w="890" w:type="dxa"/>
          </w:tcPr>
          <w:p w:rsidR="00B37141" w:rsidRPr="00395191" w:rsidRDefault="00B37141" w:rsidP="004823FA">
            <w:r w:rsidRPr="00395191">
              <w:t>1 %</w:t>
            </w:r>
          </w:p>
        </w:tc>
        <w:tc>
          <w:tcPr>
            <w:tcW w:w="890" w:type="dxa"/>
            <w:vAlign w:val="center"/>
          </w:tcPr>
          <w:p w:rsidR="00B37141" w:rsidRPr="00395191" w:rsidRDefault="00B37141" w:rsidP="009D7A66">
            <w:r w:rsidRPr="00395191">
              <w:t>0</w:t>
            </w:r>
            <w:r w:rsidR="009D7A66" w:rsidRPr="00395191">
              <w:t>.</w:t>
            </w:r>
            <w:r w:rsidR="00622382" w:rsidRPr="00395191">
              <w:t>13</w:t>
            </w:r>
            <w:r w:rsidRPr="00395191">
              <w:t xml:space="preserve"> %</w:t>
            </w:r>
          </w:p>
        </w:tc>
        <w:tc>
          <w:tcPr>
            <w:tcW w:w="987" w:type="dxa"/>
            <w:vAlign w:val="center"/>
          </w:tcPr>
          <w:p w:rsidR="00B37141" w:rsidRPr="00395191" w:rsidRDefault="00B37141" w:rsidP="004823FA">
            <w:r w:rsidRPr="00395191">
              <w:t>0</w:t>
            </w:r>
            <w:r w:rsidR="00E4290F" w:rsidRPr="00395191">
              <w:t>.</w:t>
            </w:r>
            <w:r w:rsidR="00622382" w:rsidRPr="00395191">
              <w:t>0</w:t>
            </w:r>
            <w:r w:rsidRPr="00395191">
              <w:t xml:space="preserve"> %</w:t>
            </w:r>
          </w:p>
        </w:tc>
        <w:tc>
          <w:tcPr>
            <w:tcW w:w="993" w:type="dxa"/>
            <w:vAlign w:val="center"/>
          </w:tcPr>
          <w:p w:rsidR="00B37141" w:rsidRPr="00395191" w:rsidRDefault="00B37141" w:rsidP="004823FA">
            <w:r w:rsidRPr="00395191">
              <w:t>0 %</w:t>
            </w:r>
          </w:p>
        </w:tc>
        <w:tc>
          <w:tcPr>
            <w:tcW w:w="992" w:type="dxa"/>
            <w:vAlign w:val="center"/>
          </w:tcPr>
          <w:p w:rsidR="00B37141" w:rsidRPr="00395191" w:rsidRDefault="00B37141" w:rsidP="004823FA">
            <w:r w:rsidRPr="00395191">
              <w:t>0 %</w:t>
            </w:r>
          </w:p>
        </w:tc>
      </w:tr>
      <w:tr w:rsidR="00B37141" w:rsidRPr="00395191" w:rsidTr="00CA4D8B">
        <w:trPr>
          <w:jc w:val="center"/>
        </w:trPr>
        <w:tc>
          <w:tcPr>
            <w:tcW w:w="1520" w:type="dxa"/>
            <w:vAlign w:val="center"/>
          </w:tcPr>
          <w:p w:rsidR="00B37141" w:rsidRPr="00395191" w:rsidRDefault="00B37141" w:rsidP="004823FA">
            <w:r w:rsidRPr="00395191">
              <w:t>Handheld</w:t>
            </w:r>
          </w:p>
        </w:tc>
        <w:tc>
          <w:tcPr>
            <w:tcW w:w="890" w:type="dxa"/>
          </w:tcPr>
          <w:p w:rsidR="00B37141" w:rsidRPr="00395191" w:rsidRDefault="00622382" w:rsidP="009D7A66">
            <w:r w:rsidRPr="00395191">
              <w:t>2</w:t>
            </w:r>
            <w:r w:rsidR="009D7A66" w:rsidRPr="00395191">
              <w:t>.</w:t>
            </w:r>
            <w:r w:rsidRPr="00395191">
              <w:t>5</w:t>
            </w:r>
            <w:r w:rsidR="00B37141" w:rsidRPr="00395191">
              <w:t xml:space="preserve"> %</w:t>
            </w:r>
          </w:p>
        </w:tc>
        <w:tc>
          <w:tcPr>
            <w:tcW w:w="890" w:type="dxa"/>
            <w:vAlign w:val="center"/>
          </w:tcPr>
          <w:p w:rsidR="00B37141" w:rsidRPr="00395191" w:rsidRDefault="00622382" w:rsidP="009D7A66">
            <w:r w:rsidRPr="00395191">
              <w:t>0</w:t>
            </w:r>
            <w:r w:rsidR="009D7A66" w:rsidRPr="00395191">
              <w:t>.</w:t>
            </w:r>
            <w:r w:rsidRPr="00395191">
              <w:t>9</w:t>
            </w:r>
            <w:r w:rsidR="00B37141" w:rsidRPr="00395191">
              <w:t xml:space="preserve"> %</w:t>
            </w:r>
          </w:p>
        </w:tc>
        <w:tc>
          <w:tcPr>
            <w:tcW w:w="987" w:type="dxa"/>
            <w:vAlign w:val="center"/>
          </w:tcPr>
          <w:p w:rsidR="00B37141" w:rsidRPr="00395191" w:rsidRDefault="00B37141" w:rsidP="009D7A66">
            <w:r w:rsidRPr="00395191">
              <w:t>0</w:t>
            </w:r>
            <w:r w:rsidR="009D7A66" w:rsidRPr="00395191">
              <w:t>.</w:t>
            </w:r>
            <w:r w:rsidR="00324707" w:rsidRPr="00395191">
              <w:t>28</w:t>
            </w:r>
            <w:r w:rsidRPr="00395191">
              <w:t xml:space="preserve"> %</w:t>
            </w:r>
          </w:p>
        </w:tc>
        <w:tc>
          <w:tcPr>
            <w:tcW w:w="993" w:type="dxa"/>
            <w:vAlign w:val="center"/>
          </w:tcPr>
          <w:p w:rsidR="00B37141" w:rsidRPr="00395191" w:rsidRDefault="00B37141" w:rsidP="004823FA">
            <w:r w:rsidRPr="00395191">
              <w:t>0 %</w:t>
            </w:r>
          </w:p>
        </w:tc>
        <w:tc>
          <w:tcPr>
            <w:tcW w:w="992" w:type="dxa"/>
            <w:vAlign w:val="center"/>
          </w:tcPr>
          <w:p w:rsidR="00B37141" w:rsidRPr="00395191" w:rsidRDefault="00B37141" w:rsidP="004823FA">
            <w:r w:rsidRPr="00395191">
              <w:t>0 %</w:t>
            </w:r>
          </w:p>
        </w:tc>
      </w:tr>
      <w:tr w:rsidR="00B37141" w:rsidRPr="00395191" w:rsidTr="00CA4D8B">
        <w:trPr>
          <w:jc w:val="center"/>
        </w:trPr>
        <w:tc>
          <w:tcPr>
            <w:tcW w:w="1520" w:type="dxa"/>
            <w:vAlign w:val="center"/>
          </w:tcPr>
          <w:p w:rsidR="00B37141" w:rsidRPr="00395191" w:rsidRDefault="00B37141" w:rsidP="004823FA">
            <w:r w:rsidRPr="00395191">
              <w:t>IEM</w:t>
            </w:r>
          </w:p>
        </w:tc>
        <w:tc>
          <w:tcPr>
            <w:tcW w:w="890" w:type="dxa"/>
          </w:tcPr>
          <w:p w:rsidR="00B37141" w:rsidRPr="00395191" w:rsidRDefault="00F32720" w:rsidP="004823FA">
            <w:r w:rsidRPr="00395191">
              <w:t>1</w:t>
            </w:r>
            <w:r w:rsidR="00622382" w:rsidRPr="00395191">
              <w:t>4</w:t>
            </w:r>
            <w:r w:rsidRPr="00395191">
              <w:t xml:space="preserve"> %</w:t>
            </w:r>
          </w:p>
        </w:tc>
        <w:tc>
          <w:tcPr>
            <w:tcW w:w="890" w:type="dxa"/>
            <w:vAlign w:val="center"/>
          </w:tcPr>
          <w:p w:rsidR="00B37141" w:rsidRPr="00395191" w:rsidRDefault="00622382" w:rsidP="009D7A66">
            <w:r w:rsidRPr="00395191">
              <w:t>4</w:t>
            </w:r>
            <w:r w:rsidR="009D7A66" w:rsidRPr="00395191">
              <w:t>.</w:t>
            </w:r>
            <w:r w:rsidRPr="00395191">
              <w:t>8</w:t>
            </w:r>
            <w:r w:rsidR="00B37141" w:rsidRPr="00395191">
              <w:t xml:space="preserve"> %</w:t>
            </w:r>
          </w:p>
        </w:tc>
        <w:tc>
          <w:tcPr>
            <w:tcW w:w="987" w:type="dxa"/>
            <w:vAlign w:val="center"/>
          </w:tcPr>
          <w:p w:rsidR="00B37141" w:rsidRPr="00395191" w:rsidRDefault="00622382" w:rsidP="009D7A66">
            <w:r w:rsidRPr="00395191">
              <w:t>2</w:t>
            </w:r>
            <w:r w:rsidR="009D7A66" w:rsidRPr="00395191">
              <w:t>.</w:t>
            </w:r>
            <w:r w:rsidRPr="00395191">
              <w:t>5</w:t>
            </w:r>
            <w:r w:rsidR="00B37141" w:rsidRPr="00395191">
              <w:t xml:space="preserve"> %</w:t>
            </w:r>
          </w:p>
        </w:tc>
        <w:tc>
          <w:tcPr>
            <w:tcW w:w="993" w:type="dxa"/>
            <w:vAlign w:val="center"/>
          </w:tcPr>
          <w:p w:rsidR="00B37141" w:rsidRPr="00395191" w:rsidRDefault="00B37141" w:rsidP="009D7A66">
            <w:r w:rsidRPr="00395191">
              <w:t>1</w:t>
            </w:r>
            <w:r w:rsidR="009D7A66" w:rsidRPr="00395191">
              <w:t>.</w:t>
            </w:r>
            <w:r w:rsidR="00622382" w:rsidRPr="00395191">
              <w:t>2</w:t>
            </w:r>
            <w:r w:rsidRPr="00395191">
              <w:t xml:space="preserve"> %</w:t>
            </w:r>
          </w:p>
        </w:tc>
        <w:tc>
          <w:tcPr>
            <w:tcW w:w="992" w:type="dxa"/>
            <w:vAlign w:val="center"/>
          </w:tcPr>
          <w:p w:rsidR="00B37141" w:rsidRPr="00395191" w:rsidRDefault="00B37141" w:rsidP="004823FA">
            <w:r w:rsidRPr="00395191">
              <w:t>0 %</w:t>
            </w:r>
          </w:p>
        </w:tc>
      </w:tr>
    </w:tbl>
    <w:p w:rsidR="00564C26" w:rsidRPr="00395191" w:rsidRDefault="00564C26" w:rsidP="00721056">
      <w:pPr>
        <w:pStyle w:val="Heading3"/>
        <w:rPr>
          <w:rStyle w:val="ECCHLcyan"/>
          <w:shd w:val="clear" w:color="auto" w:fill="auto"/>
        </w:rPr>
      </w:pPr>
      <w:bookmarkStart w:id="88" w:name="_Toc414448597"/>
      <w:bookmarkStart w:id="89" w:name="_Toc441668062"/>
      <w:r w:rsidRPr="00395191">
        <w:rPr>
          <w:rStyle w:val="ECCHLcyan"/>
          <w:shd w:val="clear" w:color="auto" w:fill="auto"/>
        </w:rPr>
        <w:t xml:space="preserve">Considerations on the </w:t>
      </w:r>
      <w:r w:rsidR="00A8235D" w:rsidRPr="00395191">
        <w:rPr>
          <w:rStyle w:val="ECCHLcyan"/>
          <w:shd w:val="clear" w:color="auto" w:fill="auto"/>
        </w:rPr>
        <w:t>non-co-</w:t>
      </w:r>
      <w:r w:rsidRPr="00395191">
        <w:rPr>
          <w:rStyle w:val="ECCHLcyan"/>
          <w:shd w:val="clear" w:color="auto" w:fill="auto"/>
        </w:rPr>
        <w:t>frequency case</w:t>
      </w:r>
      <w:bookmarkEnd w:id="88"/>
      <w:bookmarkEnd w:id="89"/>
    </w:p>
    <w:p w:rsidR="00564C26" w:rsidRPr="00395191" w:rsidRDefault="00564C26" w:rsidP="00564C26">
      <w:pPr>
        <w:rPr>
          <w:rStyle w:val="ECCParagraph"/>
        </w:rPr>
      </w:pPr>
      <w:r w:rsidRPr="00395191">
        <w:rPr>
          <w:rStyle w:val="ECCParagraph"/>
        </w:rPr>
        <w:t xml:space="preserve">Administrations may consider deploying </w:t>
      </w:r>
      <w:r w:rsidR="00394A4D" w:rsidRPr="00395191">
        <w:rPr>
          <w:rStyle w:val="ECCParagraph"/>
        </w:rPr>
        <w:t xml:space="preserve">audio </w:t>
      </w:r>
      <w:r w:rsidRPr="00395191">
        <w:rPr>
          <w:rStyle w:val="ECCParagraph"/>
        </w:rPr>
        <w:t xml:space="preserve">PMSE in an area where the Mobile Service </w:t>
      </w:r>
      <w:proofErr w:type="gramStart"/>
      <w:r w:rsidRPr="00395191">
        <w:rPr>
          <w:rStyle w:val="ECCParagraph"/>
        </w:rPr>
        <w:t>is operated</w:t>
      </w:r>
      <w:proofErr w:type="gramEnd"/>
      <w:r w:rsidRPr="00395191">
        <w:rPr>
          <w:rStyle w:val="ECCParagraph"/>
        </w:rPr>
        <w:t xml:space="preserve"> but with a frequency offset between the two systems. This section provides consideration for such a case. </w:t>
      </w:r>
    </w:p>
    <w:p w:rsidR="00564C26" w:rsidRPr="00395191" w:rsidRDefault="00564C26" w:rsidP="00564C26">
      <w:pPr>
        <w:rPr>
          <w:rStyle w:val="ECCParagraph"/>
        </w:rPr>
      </w:pPr>
      <w:proofErr w:type="gramStart"/>
      <w:r w:rsidRPr="00395191">
        <w:rPr>
          <w:rStyle w:val="ECCParagraph"/>
        </w:rPr>
        <w:t>As a first step and in order to make easier the consideration of this case,</w:t>
      </w:r>
      <w:proofErr w:type="gramEnd"/>
      <w:r w:rsidRPr="00395191">
        <w:rPr>
          <w:rStyle w:val="ECCParagraph"/>
        </w:rPr>
        <w:t xml:space="preserve"> we may assume that the </w:t>
      </w:r>
      <w:proofErr w:type="spellStart"/>
      <w:r w:rsidRPr="00395191">
        <w:rPr>
          <w:rStyle w:val="ECCParagraph"/>
        </w:rPr>
        <w:t>center</w:t>
      </w:r>
      <w:proofErr w:type="spellEnd"/>
      <w:r w:rsidRPr="00395191">
        <w:rPr>
          <w:rStyle w:val="ECCParagraph"/>
        </w:rPr>
        <w:t xml:space="preserve"> </w:t>
      </w:r>
      <w:r w:rsidR="00821445" w:rsidRPr="00395191">
        <w:rPr>
          <w:rStyle w:val="ECCParagraph"/>
        </w:rPr>
        <w:t xml:space="preserve">frequency </w:t>
      </w:r>
      <w:r w:rsidRPr="00395191">
        <w:rPr>
          <w:rStyle w:val="ECCParagraph"/>
        </w:rPr>
        <w:t xml:space="preserve">of the </w:t>
      </w:r>
      <w:r w:rsidR="00394A4D" w:rsidRPr="00395191">
        <w:rPr>
          <w:rStyle w:val="ECCParagraph"/>
        </w:rPr>
        <w:t xml:space="preserve">audio </w:t>
      </w:r>
      <w:r w:rsidRPr="00395191">
        <w:rPr>
          <w:rStyle w:val="ECCParagraph"/>
        </w:rPr>
        <w:t>PMSE is at a</w:t>
      </w:r>
      <w:r w:rsidR="00821445" w:rsidRPr="00395191">
        <w:rPr>
          <w:rStyle w:val="ECCParagraph"/>
        </w:rPr>
        <w:t>n</w:t>
      </w:r>
      <w:r w:rsidR="007A73B8" w:rsidRPr="00395191">
        <w:rPr>
          <w:rStyle w:val="ECCParagraph"/>
        </w:rPr>
        <w:t xml:space="preserve"> </w:t>
      </w:r>
      <w:r w:rsidRPr="00395191">
        <w:rPr>
          <w:rStyle w:val="ECCParagraph"/>
        </w:rPr>
        <w:t>offset of 1 MHz compared to the edges of the channel operated by the Fixed Service.</w:t>
      </w:r>
    </w:p>
    <w:p w:rsidR="00564C26" w:rsidRPr="00395191" w:rsidRDefault="00564C26" w:rsidP="006C64CD">
      <w:pPr>
        <w:pStyle w:val="Heading4"/>
        <w:keepNext/>
        <w:ind w:left="862" w:hanging="862"/>
        <w:rPr>
          <w:rStyle w:val="ECCHLcyan"/>
          <w:shd w:val="clear" w:color="auto" w:fill="auto"/>
        </w:rPr>
      </w:pPr>
      <w:bookmarkStart w:id="90" w:name="_Toc414448598"/>
      <w:bookmarkStart w:id="91" w:name="_Toc441668063"/>
      <w:r w:rsidRPr="00395191">
        <w:rPr>
          <w:rStyle w:val="ECCHLcyan"/>
          <w:shd w:val="clear" w:color="auto" w:fill="auto"/>
        </w:rPr>
        <w:lastRenderedPageBreak/>
        <w:t>Impact of the unwanted emissions</w:t>
      </w:r>
      <w:bookmarkEnd w:id="90"/>
      <w:bookmarkEnd w:id="91"/>
    </w:p>
    <w:p w:rsidR="00564C26" w:rsidRPr="00395191" w:rsidRDefault="00564C26" w:rsidP="007D4116">
      <w:r w:rsidRPr="00395191">
        <w:rPr>
          <w:rStyle w:val="ECCParagraph"/>
        </w:rPr>
        <w:t xml:space="preserve">Under this </w:t>
      </w:r>
      <w:r w:rsidRPr="00395191">
        <w:t xml:space="preserve">assumption, there will be a rejection of 60 </w:t>
      </w:r>
      <w:proofErr w:type="spellStart"/>
      <w:r w:rsidRPr="00395191">
        <w:t>dBc</w:t>
      </w:r>
      <w:proofErr w:type="spellEnd"/>
      <w:r w:rsidRPr="00395191">
        <w:t xml:space="preserve"> in 1 MHz between the in band power of the </w:t>
      </w:r>
      <w:r w:rsidR="00394A4D" w:rsidRPr="00395191">
        <w:rPr>
          <w:rStyle w:val="ECCParagraph"/>
        </w:rPr>
        <w:t xml:space="preserve">audio </w:t>
      </w:r>
      <w:r w:rsidRPr="00395191">
        <w:t>PMSE device and the unwanted emissions level falling into the receiver of the Mobile Service.</w:t>
      </w:r>
    </w:p>
    <w:p w:rsidR="00564C26" w:rsidRPr="00395191" w:rsidRDefault="00564C26" w:rsidP="007D4116">
      <w:r w:rsidRPr="00395191">
        <w:t xml:space="preserve">With regard to the impact of unwanted emissions, the results given in </w:t>
      </w:r>
      <w:r w:rsidR="007D4116" w:rsidRPr="00395191">
        <w:fldChar w:fldCharType="begin"/>
      </w:r>
      <w:r w:rsidR="007D4116" w:rsidRPr="00395191">
        <w:instrText xml:space="preserve"> REF _Ref430353878 \h  \* MERGEFORMAT </w:instrText>
      </w:r>
      <w:r w:rsidR="007D4116" w:rsidRPr="00395191">
        <w:fldChar w:fldCharType="separate"/>
      </w:r>
      <w:r w:rsidR="0053511F" w:rsidRPr="00395191">
        <w:t xml:space="preserve">Table </w:t>
      </w:r>
      <w:r w:rsidR="0053511F">
        <w:t>21</w:t>
      </w:r>
      <w:r w:rsidR="007D4116" w:rsidRPr="00395191">
        <w:fldChar w:fldCharType="end"/>
      </w:r>
      <w:r w:rsidR="007D4116" w:rsidRPr="00395191">
        <w:t xml:space="preserve"> </w:t>
      </w:r>
      <w:proofErr w:type="gramStart"/>
      <w:r w:rsidRPr="00395191">
        <w:t>can be translated</w:t>
      </w:r>
      <w:proofErr w:type="gramEnd"/>
      <w:r w:rsidRPr="00395191">
        <w:t xml:space="preserve"> by 60 dB in order to determine the necessary path loss.</w:t>
      </w:r>
    </w:p>
    <w:p w:rsidR="00564C26" w:rsidRPr="00395191" w:rsidRDefault="00564C26" w:rsidP="00564C26">
      <w:pPr>
        <w:rPr>
          <w:rStyle w:val="ECCParagraph"/>
        </w:rPr>
      </w:pPr>
      <w:r w:rsidRPr="00395191">
        <w:rPr>
          <w:rStyle w:val="ECCParagraph"/>
        </w:rPr>
        <w:t>In the main beam case, the necessary path loss will be of the order of 7</w:t>
      </w:r>
      <w:r w:rsidR="00C53C1A" w:rsidRPr="00395191">
        <w:rPr>
          <w:rStyle w:val="ECCParagraph"/>
        </w:rPr>
        <w:t>0</w:t>
      </w:r>
      <w:r w:rsidRPr="00395191">
        <w:rPr>
          <w:rStyle w:val="ECCParagraph"/>
        </w:rPr>
        <w:t xml:space="preserve"> dB corresponding to a distance of less than </w:t>
      </w:r>
      <w:r w:rsidR="00C53C1A" w:rsidRPr="00395191">
        <w:rPr>
          <w:rStyle w:val="ECCParagraph"/>
        </w:rPr>
        <w:t>6</w:t>
      </w:r>
      <w:r w:rsidR="008565A1" w:rsidRPr="00395191">
        <w:rPr>
          <w:rStyle w:val="ECCParagraph"/>
        </w:rPr>
        <w:t>0</w:t>
      </w:r>
      <w:r w:rsidRPr="00395191">
        <w:rPr>
          <w:rStyle w:val="ECCParagraph"/>
        </w:rPr>
        <w:t xml:space="preserve"> m (assuming the free space model). For the side lobe case, in the worst case, the necessary path loss will be of the order of </w:t>
      </w:r>
      <w:r w:rsidR="00C53C1A" w:rsidRPr="00395191">
        <w:rPr>
          <w:rStyle w:val="ECCParagraph"/>
        </w:rPr>
        <w:t>4</w:t>
      </w:r>
      <w:r w:rsidR="008565A1" w:rsidRPr="00395191">
        <w:rPr>
          <w:rStyle w:val="ECCParagraph"/>
        </w:rPr>
        <w:t>6</w:t>
      </w:r>
      <w:r w:rsidRPr="00395191">
        <w:rPr>
          <w:rStyle w:val="ECCParagraph"/>
        </w:rPr>
        <w:t xml:space="preserve"> dB, indicating that even if the </w:t>
      </w:r>
      <w:r w:rsidR="00394A4D" w:rsidRPr="00395191">
        <w:rPr>
          <w:rStyle w:val="ECCParagraph"/>
        </w:rPr>
        <w:t xml:space="preserve">audio </w:t>
      </w:r>
      <w:r w:rsidRPr="00395191">
        <w:rPr>
          <w:rStyle w:val="ECCParagraph"/>
        </w:rPr>
        <w:t xml:space="preserve">PMSE </w:t>
      </w:r>
      <w:proofErr w:type="gramStart"/>
      <w:r w:rsidRPr="00395191">
        <w:rPr>
          <w:rStyle w:val="ECCParagraph"/>
        </w:rPr>
        <w:t>are</w:t>
      </w:r>
      <w:proofErr w:type="gramEnd"/>
      <w:r w:rsidRPr="00395191">
        <w:rPr>
          <w:rStyle w:val="ECCParagraph"/>
        </w:rPr>
        <w:t xml:space="preserve"> operated nearby the Mobile Service antenna, there would be no risk of interference.</w:t>
      </w:r>
    </w:p>
    <w:p w:rsidR="00564C26" w:rsidRPr="00395191" w:rsidRDefault="00564C26" w:rsidP="00721056">
      <w:pPr>
        <w:pStyle w:val="Heading4"/>
        <w:rPr>
          <w:rStyle w:val="ECCHLcyan"/>
          <w:shd w:val="clear" w:color="auto" w:fill="auto"/>
        </w:rPr>
      </w:pPr>
      <w:bookmarkStart w:id="92" w:name="_Toc414448599"/>
      <w:bookmarkStart w:id="93" w:name="_Toc441668064"/>
      <w:r w:rsidRPr="00395191">
        <w:rPr>
          <w:rStyle w:val="ECCHLcyan"/>
          <w:shd w:val="clear" w:color="auto" w:fill="auto"/>
        </w:rPr>
        <w:t>Impact on the blocking</w:t>
      </w:r>
      <w:bookmarkEnd w:id="92"/>
      <w:bookmarkEnd w:id="93"/>
    </w:p>
    <w:p w:rsidR="00564C26" w:rsidRPr="00395191" w:rsidRDefault="00564C26" w:rsidP="00564C26">
      <w:pPr>
        <w:rPr>
          <w:rStyle w:val="ECCParagraph"/>
        </w:rPr>
      </w:pPr>
      <w:r w:rsidRPr="00395191">
        <w:rPr>
          <w:rStyle w:val="ECCParagraph"/>
        </w:rPr>
        <w:t xml:space="preserve">In order to assess the impact of </w:t>
      </w:r>
      <w:r w:rsidR="00394A4D" w:rsidRPr="00395191">
        <w:rPr>
          <w:rStyle w:val="ECCParagraph"/>
        </w:rPr>
        <w:t xml:space="preserve">audio </w:t>
      </w:r>
      <w:r w:rsidRPr="00395191">
        <w:rPr>
          <w:rStyle w:val="ECCParagraph"/>
        </w:rPr>
        <w:t xml:space="preserve">PMSE on the blocking of the Mobile Service receiver, it would be necessary to have additional information on the distribution of the received power. As an initial step, the power received by the Mobile Service receiver is assumed </w:t>
      </w:r>
      <w:proofErr w:type="gramStart"/>
      <w:r w:rsidRPr="00395191">
        <w:rPr>
          <w:rStyle w:val="ECCParagraph"/>
        </w:rPr>
        <w:t>to be equal</w:t>
      </w:r>
      <w:proofErr w:type="gramEnd"/>
      <w:r w:rsidRPr="00395191">
        <w:rPr>
          <w:rStyle w:val="ECCParagraph"/>
        </w:rPr>
        <w:t xml:space="preserve"> to −87 dBm in 1.5 MHz.</w:t>
      </w:r>
    </w:p>
    <w:p w:rsidR="00564C26" w:rsidRPr="00395191" w:rsidRDefault="00564C26" w:rsidP="00564C26">
      <w:pPr>
        <w:rPr>
          <w:rStyle w:val="ECCParagraph"/>
        </w:rPr>
      </w:pPr>
      <w:r w:rsidRPr="00395191">
        <w:rPr>
          <w:rStyle w:val="ECCParagraph"/>
        </w:rPr>
        <w:t xml:space="preserve">If </w:t>
      </w:r>
      <w:r w:rsidR="00394A4D" w:rsidRPr="00395191">
        <w:rPr>
          <w:rStyle w:val="ECCParagraph"/>
        </w:rPr>
        <w:t xml:space="preserve">audio </w:t>
      </w:r>
      <w:r w:rsidRPr="00395191">
        <w:rPr>
          <w:rStyle w:val="ECCParagraph"/>
        </w:rPr>
        <w:t>PMSE devices are deployed with a guard band of 1.5 MHz, nearby the channel operated by the Mobile Service a BR of 45 dB should be considered This implies that a path loss of:</w:t>
      </w:r>
    </w:p>
    <w:p w:rsidR="00564C26" w:rsidRPr="00395191" w:rsidRDefault="00564C26" w:rsidP="00564C26">
      <w:pPr>
        <w:rPr>
          <w:rStyle w:val="ECCParagraph"/>
        </w:rPr>
      </w:pPr>
      <w:r w:rsidRPr="00395191">
        <w:rPr>
          <w:rStyle w:val="ECCParagraph"/>
        </w:rPr>
        <w:t>-87 dBm + 45 dB – ((</w:t>
      </w:r>
      <w:proofErr w:type="gramStart"/>
      <w:r w:rsidR="00C53C1A" w:rsidRPr="00395191">
        <w:rPr>
          <w:rStyle w:val="ECCParagraph"/>
        </w:rPr>
        <w:t>5</w:t>
      </w:r>
      <w:proofErr w:type="gramEnd"/>
      <w:r w:rsidRPr="00395191">
        <w:rPr>
          <w:rStyle w:val="ECCParagraph"/>
        </w:rPr>
        <w:t xml:space="preserve"> dBm) + 21 dBi) = </w:t>
      </w:r>
      <w:r w:rsidR="00C53C1A" w:rsidRPr="00395191">
        <w:rPr>
          <w:rStyle w:val="ECCParagraph"/>
        </w:rPr>
        <w:t>68</w:t>
      </w:r>
      <w:r w:rsidRPr="00395191">
        <w:rPr>
          <w:rStyle w:val="ECCParagraph"/>
        </w:rPr>
        <w:t xml:space="preserve"> dB should be considered in the main beam corresponding to a distance less than </w:t>
      </w:r>
      <w:r w:rsidR="00C53C1A" w:rsidRPr="00395191">
        <w:rPr>
          <w:rStyle w:val="ECCParagraph"/>
        </w:rPr>
        <w:t>5</w:t>
      </w:r>
      <w:r w:rsidRPr="00395191">
        <w:rPr>
          <w:rStyle w:val="ECCParagraph"/>
        </w:rPr>
        <w:t xml:space="preserve">0 m (considering the free space model), </w:t>
      </w:r>
      <w:r w:rsidR="00C53C1A" w:rsidRPr="00395191">
        <w:rPr>
          <w:rStyle w:val="ECCParagraph"/>
        </w:rPr>
        <w:t>45</w:t>
      </w:r>
      <w:r w:rsidRPr="00395191">
        <w:rPr>
          <w:rStyle w:val="ECCParagraph"/>
        </w:rPr>
        <w:t xml:space="preserve"> dB in the sidelobes.</w:t>
      </w:r>
    </w:p>
    <w:p w:rsidR="00564C26" w:rsidRPr="00395191" w:rsidRDefault="00564C26" w:rsidP="00721056">
      <w:pPr>
        <w:pStyle w:val="Heading4"/>
        <w:rPr>
          <w:rStyle w:val="ECCHLcyan"/>
          <w:shd w:val="clear" w:color="auto" w:fill="auto"/>
        </w:rPr>
      </w:pPr>
      <w:bookmarkStart w:id="94" w:name="_Toc414448600"/>
      <w:bookmarkStart w:id="95" w:name="_Toc441668065"/>
      <w:r w:rsidRPr="00395191">
        <w:rPr>
          <w:rStyle w:val="ECCHLcyan"/>
          <w:shd w:val="clear" w:color="auto" w:fill="auto"/>
        </w:rPr>
        <w:t>Conclusions</w:t>
      </w:r>
      <w:bookmarkEnd w:id="94"/>
      <w:bookmarkEnd w:id="95"/>
    </w:p>
    <w:p w:rsidR="00C53C1A" w:rsidRPr="00395191" w:rsidRDefault="00C53C1A" w:rsidP="00C30B26">
      <w:pPr>
        <w:pStyle w:val="FootnoteText"/>
        <w:tabs>
          <w:tab w:val="clear" w:pos="284"/>
          <w:tab w:val="left" w:pos="0"/>
        </w:tabs>
        <w:ind w:left="0" w:firstLine="0"/>
        <w:rPr>
          <w:rStyle w:val="ECCParagraph"/>
        </w:rPr>
      </w:pPr>
      <w:r w:rsidRPr="00395191">
        <w:rPr>
          <w:rStyle w:val="ECCParagraph"/>
        </w:rPr>
        <w:t>In case of TRR, the risk of interference is quite low for the body worn and hand held equipment. The risk of interference is</w:t>
      </w:r>
      <w:r w:rsidR="004B7C0A" w:rsidRPr="00395191">
        <w:rPr>
          <w:rStyle w:val="ECCParagraph"/>
        </w:rPr>
        <w:t xml:space="preserve"> mo</w:t>
      </w:r>
      <w:r w:rsidRPr="00395191">
        <w:rPr>
          <w:rStyle w:val="ECCParagraph"/>
        </w:rPr>
        <w:t xml:space="preserve">re significant in case of IEM deployed outdoor. Administrations may consider two mitigation techniques: </w:t>
      </w:r>
    </w:p>
    <w:p w:rsidR="00C53C1A" w:rsidRPr="00395191" w:rsidRDefault="00C53C1A" w:rsidP="00C53C1A">
      <w:pPr>
        <w:pStyle w:val="ECCBulletsLv1"/>
        <w:rPr>
          <w:rStyle w:val="ECCParagraph"/>
        </w:rPr>
      </w:pPr>
      <w:r w:rsidRPr="00395191">
        <w:rPr>
          <w:rStyle w:val="ECCParagraph"/>
        </w:rPr>
        <w:t>Implementation of separation distances (1 km), if possible or</w:t>
      </w:r>
    </w:p>
    <w:p w:rsidR="00C53C1A" w:rsidRPr="00395191" w:rsidRDefault="00C53C1A" w:rsidP="00C53C1A">
      <w:pPr>
        <w:pStyle w:val="ECCBulletsLv1"/>
        <w:rPr>
          <w:rStyle w:val="ECCParagraph"/>
        </w:rPr>
      </w:pPr>
      <w:r w:rsidRPr="00395191">
        <w:rPr>
          <w:rStyle w:val="ECCParagraph"/>
        </w:rPr>
        <w:t>Limit the deployment of IEM to indoor.</w:t>
      </w:r>
    </w:p>
    <w:p w:rsidR="00BD7956" w:rsidRPr="00395191" w:rsidRDefault="00BD7956" w:rsidP="00CA4D8B">
      <w:pPr>
        <w:pStyle w:val="Heading2"/>
        <w:rPr>
          <w:lang w:val="en-GB"/>
        </w:rPr>
      </w:pPr>
      <w:bookmarkStart w:id="96" w:name="_Toc441668066"/>
      <w:r w:rsidRPr="00395191">
        <w:rPr>
          <w:lang w:val="en-GB"/>
        </w:rPr>
        <w:t>Mobile (UAS)</w:t>
      </w:r>
      <w:bookmarkEnd w:id="96"/>
    </w:p>
    <w:p w:rsidR="00632230" w:rsidRPr="00395191" w:rsidRDefault="00632230" w:rsidP="00B35CEE">
      <w:r w:rsidRPr="00395191">
        <w:t xml:space="preserve">The following table provides results of </w:t>
      </w:r>
      <w:r w:rsidR="00655FB6" w:rsidRPr="00395191">
        <w:t xml:space="preserve">the MCL calculations for the </w:t>
      </w:r>
      <w:r w:rsidRPr="00395191">
        <w:t xml:space="preserve">separation distances for </w:t>
      </w:r>
      <w:r w:rsidR="00655FB6" w:rsidRPr="00395191">
        <w:t xml:space="preserve">PMSE impact on </w:t>
      </w:r>
      <w:r w:rsidRPr="00395191">
        <w:t xml:space="preserve">UAS-BS </w:t>
      </w:r>
      <w:r w:rsidR="00655FB6" w:rsidRPr="00395191">
        <w:t xml:space="preserve">RX </w:t>
      </w:r>
      <w:r w:rsidR="00C74607" w:rsidRPr="00395191">
        <w:t xml:space="preserve">(with RX noise level of -90 dBm) </w:t>
      </w:r>
      <w:r w:rsidRPr="00395191">
        <w:t xml:space="preserve">considering the rural and sub-urban </w:t>
      </w:r>
      <w:r w:rsidR="00EF6A04" w:rsidRPr="00395191">
        <w:t>environment</w:t>
      </w:r>
      <w:r w:rsidRPr="00395191">
        <w:t>.</w:t>
      </w:r>
    </w:p>
    <w:p w:rsidR="0010343B" w:rsidRPr="00395191" w:rsidRDefault="0010343B" w:rsidP="0010343B">
      <w:pPr>
        <w:pStyle w:val="Caption"/>
        <w:rPr>
          <w:lang w:val="en-GB"/>
        </w:rPr>
      </w:pPr>
      <w:r w:rsidRPr="00395191">
        <w:rPr>
          <w:lang w:val="en-GB"/>
        </w:rPr>
        <w:t xml:space="preserve">Table </w:t>
      </w:r>
      <w:r w:rsidRPr="00395191">
        <w:rPr>
          <w:lang w:val="en-GB"/>
        </w:rPr>
        <w:fldChar w:fldCharType="begin"/>
      </w:r>
      <w:r w:rsidRPr="00395191">
        <w:rPr>
          <w:lang w:val="en-GB"/>
        </w:rPr>
        <w:instrText xml:space="preserve"> SEQ Table \* ARABIC </w:instrText>
      </w:r>
      <w:r w:rsidRPr="00395191">
        <w:rPr>
          <w:lang w:val="en-GB"/>
        </w:rPr>
        <w:fldChar w:fldCharType="separate"/>
      </w:r>
      <w:r w:rsidR="0053511F">
        <w:rPr>
          <w:noProof/>
          <w:lang w:val="en-GB"/>
        </w:rPr>
        <w:t>23</w:t>
      </w:r>
      <w:r w:rsidRPr="00395191">
        <w:rPr>
          <w:lang w:val="en-GB"/>
        </w:rPr>
        <w:fldChar w:fldCharType="end"/>
      </w:r>
      <w:r w:rsidRPr="00395191">
        <w:rPr>
          <w:lang w:val="en-GB"/>
        </w:rPr>
        <w:t xml:space="preserve">: </w:t>
      </w:r>
      <w:r w:rsidR="00632230" w:rsidRPr="00395191">
        <w:rPr>
          <w:lang w:val="en-GB"/>
        </w:rPr>
        <w:t>Separation distances – UAS-BS</w:t>
      </w:r>
    </w:p>
    <w:tbl>
      <w:tblPr>
        <w:tblW w:w="10049"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510"/>
        <w:gridCol w:w="2127"/>
        <w:gridCol w:w="2127"/>
        <w:gridCol w:w="2285"/>
      </w:tblGrid>
      <w:tr w:rsidR="0010343B" w:rsidRPr="00395191" w:rsidTr="00395191">
        <w:trPr>
          <w:tblHeader/>
          <w:jc w:val="center"/>
        </w:trPr>
        <w:tc>
          <w:tcPr>
            <w:tcW w:w="3510" w:type="dxa"/>
            <w:tcBorders>
              <w:right w:val="single" w:sz="8" w:space="0" w:color="FFFFFF"/>
            </w:tcBorders>
            <w:shd w:val="clear" w:color="auto" w:fill="D2232A"/>
            <w:vAlign w:val="center"/>
          </w:tcPr>
          <w:p w:rsidR="0010343B" w:rsidRPr="00395191" w:rsidRDefault="0010343B" w:rsidP="00504868">
            <w:pPr>
              <w:pStyle w:val="ECCTableHeaderwhitefont"/>
              <w:rPr>
                <w:b/>
              </w:rPr>
            </w:pPr>
            <w:r w:rsidRPr="00395191">
              <w:rPr>
                <w:b/>
              </w:rPr>
              <w:t xml:space="preserve">Parameter </w:t>
            </w:r>
          </w:p>
        </w:tc>
        <w:tc>
          <w:tcPr>
            <w:tcW w:w="2127" w:type="dxa"/>
            <w:tcBorders>
              <w:left w:val="single" w:sz="8" w:space="0" w:color="FFFFFF"/>
            </w:tcBorders>
            <w:shd w:val="clear" w:color="auto" w:fill="D2232A"/>
            <w:vAlign w:val="center"/>
          </w:tcPr>
          <w:p w:rsidR="0010343B" w:rsidRPr="00395191" w:rsidRDefault="0010343B" w:rsidP="00504868">
            <w:pPr>
              <w:pStyle w:val="ECCTableHeaderwhitefont"/>
              <w:rPr>
                <w:b/>
              </w:rPr>
            </w:pPr>
            <w:r w:rsidRPr="00395191">
              <w:rPr>
                <w:b/>
              </w:rPr>
              <w:t>Body worn</w:t>
            </w:r>
          </w:p>
        </w:tc>
        <w:tc>
          <w:tcPr>
            <w:tcW w:w="2127" w:type="dxa"/>
            <w:tcBorders>
              <w:left w:val="single" w:sz="8" w:space="0" w:color="FFFFFF"/>
            </w:tcBorders>
            <w:shd w:val="clear" w:color="auto" w:fill="D2232A"/>
            <w:vAlign w:val="center"/>
          </w:tcPr>
          <w:p w:rsidR="0010343B" w:rsidRPr="00395191" w:rsidRDefault="0010343B" w:rsidP="00504868">
            <w:pPr>
              <w:pStyle w:val="ECCTableHeaderwhitefont"/>
              <w:rPr>
                <w:b/>
              </w:rPr>
            </w:pPr>
            <w:r w:rsidRPr="00395191">
              <w:rPr>
                <w:b/>
              </w:rPr>
              <w:t>Handheld</w:t>
            </w:r>
          </w:p>
        </w:tc>
        <w:tc>
          <w:tcPr>
            <w:tcW w:w="2285" w:type="dxa"/>
            <w:tcBorders>
              <w:left w:val="single" w:sz="8" w:space="0" w:color="FFFFFF"/>
            </w:tcBorders>
            <w:shd w:val="clear" w:color="auto" w:fill="D2232A"/>
          </w:tcPr>
          <w:p w:rsidR="0010343B" w:rsidRPr="00395191" w:rsidRDefault="0010343B" w:rsidP="00504868">
            <w:pPr>
              <w:pStyle w:val="ECCTableHeaderwhitefont"/>
              <w:rPr>
                <w:b/>
              </w:rPr>
            </w:pPr>
            <w:r w:rsidRPr="00395191">
              <w:rPr>
                <w:b/>
              </w:rPr>
              <w:t>IEM</w:t>
            </w:r>
          </w:p>
        </w:tc>
      </w:tr>
      <w:tr w:rsidR="0010343B" w:rsidRPr="00395191" w:rsidTr="00395191">
        <w:trPr>
          <w:jc w:val="center"/>
        </w:trPr>
        <w:tc>
          <w:tcPr>
            <w:tcW w:w="3510" w:type="dxa"/>
            <w:vAlign w:val="center"/>
          </w:tcPr>
          <w:p w:rsidR="0010343B" w:rsidRPr="00395191" w:rsidRDefault="0010343B" w:rsidP="00A8235D">
            <w:pPr>
              <w:jc w:val="left"/>
            </w:pPr>
            <w:r w:rsidRPr="00395191">
              <w:t>e.i.r.p</w:t>
            </w:r>
          </w:p>
        </w:tc>
        <w:tc>
          <w:tcPr>
            <w:tcW w:w="2127" w:type="dxa"/>
            <w:vAlign w:val="center"/>
          </w:tcPr>
          <w:p w:rsidR="0010343B" w:rsidRPr="00395191" w:rsidRDefault="0010343B" w:rsidP="00A8235D">
            <w:pPr>
              <w:jc w:val="left"/>
            </w:pPr>
            <w:r w:rsidRPr="00395191">
              <w:t>17 dBm</w:t>
            </w:r>
          </w:p>
        </w:tc>
        <w:tc>
          <w:tcPr>
            <w:tcW w:w="2127" w:type="dxa"/>
            <w:vAlign w:val="center"/>
          </w:tcPr>
          <w:p w:rsidR="0010343B" w:rsidRPr="00395191" w:rsidRDefault="0010343B" w:rsidP="00A8235D">
            <w:pPr>
              <w:jc w:val="left"/>
            </w:pPr>
            <w:r w:rsidRPr="00395191">
              <w:t>13 dBm</w:t>
            </w:r>
          </w:p>
        </w:tc>
        <w:tc>
          <w:tcPr>
            <w:tcW w:w="2285" w:type="dxa"/>
            <w:vAlign w:val="center"/>
          </w:tcPr>
          <w:p w:rsidR="0010343B" w:rsidRPr="00395191" w:rsidRDefault="00321D3C" w:rsidP="00A8235D">
            <w:pPr>
              <w:jc w:val="left"/>
            </w:pPr>
            <w:r w:rsidRPr="00395191">
              <w:t>9</w:t>
            </w:r>
            <w:r w:rsidR="0010343B" w:rsidRPr="00395191">
              <w:t xml:space="preserve"> dBm</w:t>
            </w:r>
          </w:p>
        </w:tc>
      </w:tr>
      <w:tr w:rsidR="0010343B" w:rsidRPr="00395191" w:rsidTr="00395191">
        <w:trPr>
          <w:jc w:val="center"/>
        </w:trPr>
        <w:tc>
          <w:tcPr>
            <w:tcW w:w="3510" w:type="dxa"/>
            <w:vAlign w:val="center"/>
          </w:tcPr>
          <w:p w:rsidR="0010343B" w:rsidRPr="00395191" w:rsidRDefault="0010343B" w:rsidP="00A8235D">
            <w:pPr>
              <w:jc w:val="left"/>
            </w:pPr>
            <w:r w:rsidRPr="00395191">
              <w:t>Body loss</w:t>
            </w:r>
          </w:p>
        </w:tc>
        <w:tc>
          <w:tcPr>
            <w:tcW w:w="2127" w:type="dxa"/>
            <w:vAlign w:val="center"/>
          </w:tcPr>
          <w:p w:rsidR="0010343B" w:rsidRPr="00395191" w:rsidRDefault="0010343B" w:rsidP="00A8235D">
            <w:pPr>
              <w:jc w:val="left"/>
            </w:pPr>
            <w:r w:rsidRPr="00395191">
              <w:t>11 dB</w:t>
            </w:r>
          </w:p>
        </w:tc>
        <w:tc>
          <w:tcPr>
            <w:tcW w:w="2127" w:type="dxa"/>
            <w:vAlign w:val="center"/>
          </w:tcPr>
          <w:p w:rsidR="0010343B" w:rsidRPr="00395191" w:rsidRDefault="0010343B" w:rsidP="00A8235D">
            <w:pPr>
              <w:jc w:val="left"/>
            </w:pPr>
            <w:r w:rsidRPr="00395191">
              <w:t>6 dB</w:t>
            </w:r>
          </w:p>
        </w:tc>
        <w:tc>
          <w:tcPr>
            <w:tcW w:w="2285" w:type="dxa"/>
            <w:vAlign w:val="center"/>
          </w:tcPr>
          <w:p w:rsidR="0010343B" w:rsidRPr="00395191" w:rsidRDefault="0010343B" w:rsidP="00A8235D">
            <w:pPr>
              <w:jc w:val="left"/>
            </w:pPr>
            <w:r w:rsidRPr="00395191">
              <w:t>0 dB</w:t>
            </w:r>
          </w:p>
        </w:tc>
      </w:tr>
      <w:tr w:rsidR="0010343B" w:rsidRPr="00395191" w:rsidTr="00395191">
        <w:trPr>
          <w:jc w:val="center"/>
        </w:trPr>
        <w:tc>
          <w:tcPr>
            <w:tcW w:w="3510" w:type="dxa"/>
            <w:vAlign w:val="center"/>
          </w:tcPr>
          <w:p w:rsidR="0010343B" w:rsidRPr="00395191" w:rsidRDefault="0010343B" w:rsidP="00A8235D">
            <w:pPr>
              <w:jc w:val="left"/>
            </w:pPr>
            <w:r w:rsidRPr="00395191">
              <w:t xml:space="preserve">Wall loss </w:t>
            </w:r>
          </w:p>
        </w:tc>
        <w:tc>
          <w:tcPr>
            <w:tcW w:w="2127" w:type="dxa"/>
            <w:vAlign w:val="center"/>
          </w:tcPr>
          <w:p w:rsidR="0010343B" w:rsidRPr="00395191" w:rsidRDefault="0010343B" w:rsidP="00A8235D">
            <w:pPr>
              <w:jc w:val="left"/>
            </w:pPr>
            <w:r w:rsidRPr="00395191">
              <w:t>0 dB - 6 dB – 10 dB -15 dB – 34 dB</w:t>
            </w:r>
          </w:p>
        </w:tc>
        <w:tc>
          <w:tcPr>
            <w:tcW w:w="2127" w:type="dxa"/>
            <w:vAlign w:val="center"/>
          </w:tcPr>
          <w:p w:rsidR="0010343B" w:rsidRPr="00395191" w:rsidRDefault="0010343B" w:rsidP="00A8235D">
            <w:pPr>
              <w:jc w:val="left"/>
            </w:pPr>
            <w:r w:rsidRPr="00395191">
              <w:t>0 dB - 6 dB – 10 dB -15 dB – 34 dB</w:t>
            </w:r>
          </w:p>
        </w:tc>
        <w:tc>
          <w:tcPr>
            <w:tcW w:w="2285" w:type="dxa"/>
            <w:vAlign w:val="center"/>
          </w:tcPr>
          <w:p w:rsidR="0010343B" w:rsidRPr="00395191" w:rsidRDefault="0010343B" w:rsidP="00A8235D">
            <w:pPr>
              <w:jc w:val="left"/>
            </w:pPr>
            <w:r w:rsidRPr="00395191">
              <w:t>0 dB - 6 dB – 10 dB -15 dB – 34 dB</w:t>
            </w:r>
          </w:p>
        </w:tc>
      </w:tr>
      <w:tr w:rsidR="0010343B" w:rsidRPr="00395191" w:rsidTr="00395191">
        <w:trPr>
          <w:jc w:val="center"/>
        </w:trPr>
        <w:tc>
          <w:tcPr>
            <w:tcW w:w="3510" w:type="dxa"/>
            <w:vAlign w:val="center"/>
          </w:tcPr>
          <w:p w:rsidR="0010343B" w:rsidRPr="00395191" w:rsidRDefault="0010343B" w:rsidP="00A8235D">
            <w:pPr>
              <w:jc w:val="left"/>
            </w:pPr>
            <w:r w:rsidRPr="00395191">
              <w:t>Receiver noise level</w:t>
            </w:r>
          </w:p>
        </w:tc>
        <w:tc>
          <w:tcPr>
            <w:tcW w:w="2127" w:type="dxa"/>
            <w:vAlign w:val="center"/>
          </w:tcPr>
          <w:p w:rsidR="0010343B" w:rsidRPr="00395191" w:rsidRDefault="0010343B" w:rsidP="00A8235D">
            <w:pPr>
              <w:jc w:val="left"/>
            </w:pPr>
            <w:r w:rsidRPr="00395191">
              <w:t>-90 dBm</w:t>
            </w:r>
          </w:p>
        </w:tc>
        <w:tc>
          <w:tcPr>
            <w:tcW w:w="2127" w:type="dxa"/>
          </w:tcPr>
          <w:p w:rsidR="0010343B" w:rsidRPr="00395191" w:rsidRDefault="0010343B" w:rsidP="00A8235D">
            <w:pPr>
              <w:jc w:val="left"/>
            </w:pPr>
            <w:r w:rsidRPr="00395191">
              <w:t>-90 dBm</w:t>
            </w:r>
          </w:p>
        </w:tc>
        <w:tc>
          <w:tcPr>
            <w:tcW w:w="2285" w:type="dxa"/>
          </w:tcPr>
          <w:p w:rsidR="0010343B" w:rsidRPr="00395191" w:rsidRDefault="0010343B" w:rsidP="00A8235D">
            <w:pPr>
              <w:jc w:val="left"/>
            </w:pPr>
            <w:r w:rsidRPr="00395191">
              <w:t>-90 dBm</w:t>
            </w:r>
          </w:p>
        </w:tc>
      </w:tr>
      <w:tr w:rsidR="0010343B" w:rsidRPr="00395191" w:rsidTr="00395191">
        <w:trPr>
          <w:jc w:val="center"/>
        </w:trPr>
        <w:tc>
          <w:tcPr>
            <w:tcW w:w="3510" w:type="dxa"/>
            <w:vAlign w:val="center"/>
          </w:tcPr>
          <w:p w:rsidR="0010343B" w:rsidRPr="00395191" w:rsidRDefault="0010343B" w:rsidP="00A8235D">
            <w:pPr>
              <w:jc w:val="left"/>
            </w:pPr>
            <w:r w:rsidRPr="00395191">
              <w:t>Target Interference to Noise Ratio</w:t>
            </w:r>
          </w:p>
        </w:tc>
        <w:tc>
          <w:tcPr>
            <w:tcW w:w="2127" w:type="dxa"/>
            <w:vAlign w:val="center"/>
          </w:tcPr>
          <w:p w:rsidR="0010343B" w:rsidRPr="00395191" w:rsidRDefault="0010343B" w:rsidP="00A8235D">
            <w:pPr>
              <w:jc w:val="left"/>
            </w:pPr>
            <w:r w:rsidRPr="00395191">
              <w:t>-6 dB</w:t>
            </w:r>
          </w:p>
        </w:tc>
        <w:tc>
          <w:tcPr>
            <w:tcW w:w="2127" w:type="dxa"/>
          </w:tcPr>
          <w:p w:rsidR="0010343B" w:rsidRPr="00395191" w:rsidRDefault="0010343B" w:rsidP="00A8235D">
            <w:pPr>
              <w:jc w:val="left"/>
            </w:pPr>
            <w:r w:rsidRPr="00395191">
              <w:t>-6 dB</w:t>
            </w:r>
          </w:p>
        </w:tc>
        <w:tc>
          <w:tcPr>
            <w:tcW w:w="2285" w:type="dxa"/>
          </w:tcPr>
          <w:p w:rsidR="0010343B" w:rsidRPr="00395191" w:rsidRDefault="0010343B" w:rsidP="00A8235D">
            <w:pPr>
              <w:jc w:val="left"/>
            </w:pPr>
            <w:r w:rsidRPr="00395191">
              <w:t>-6 dB</w:t>
            </w:r>
          </w:p>
        </w:tc>
      </w:tr>
      <w:tr w:rsidR="0010343B" w:rsidRPr="00395191" w:rsidTr="00395191">
        <w:trPr>
          <w:jc w:val="center"/>
        </w:trPr>
        <w:tc>
          <w:tcPr>
            <w:tcW w:w="3510" w:type="dxa"/>
            <w:vAlign w:val="center"/>
          </w:tcPr>
          <w:p w:rsidR="0010343B" w:rsidRPr="00395191" w:rsidRDefault="0010343B" w:rsidP="00A8235D">
            <w:pPr>
              <w:jc w:val="left"/>
            </w:pPr>
            <w:r w:rsidRPr="00395191">
              <w:lastRenderedPageBreak/>
              <w:t>Interference level</w:t>
            </w:r>
          </w:p>
        </w:tc>
        <w:tc>
          <w:tcPr>
            <w:tcW w:w="2127" w:type="dxa"/>
            <w:vAlign w:val="center"/>
          </w:tcPr>
          <w:p w:rsidR="0010343B" w:rsidRPr="00395191" w:rsidRDefault="0010343B" w:rsidP="00A8235D">
            <w:pPr>
              <w:jc w:val="left"/>
            </w:pPr>
            <w:r w:rsidRPr="00395191">
              <w:t>-96 dBm</w:t>
            </w:r>
          </w:p>
        </w:tc>
        <w:tc>
          <w:tcPr>
            <w:tcW w:w="2127" w:type="dxa"/>
          </w:tcPr>
          <w:p w:rsidR="0010343B" w:rsidRPr="00395191" w:rsidRDefault="0010343B" w:rsidP="00A8235D">
            <w:pPr>
              <w:jc w:val="left"/>
            </w:pPr>
            <w:r w:rsidRPr="00395191">
              <w:t>-96 dBm</w:t>
            </w:r>
          </w:p>
        </w:tc>
        <w:tc>
          <w:tcPr>
            <w:tcW w:w="2285" w:type="dxa"/>
          </w:tcPr>
          <w:p w:rsidR="0010343B" w:rsidRPr="00395191" w:rsidRDefault="0010343B" w:rsidP="00A8235D">
            <w:pPr>
              <w:jc w:val="left"/>
            </w:pPr>
            <w:r w:rsidRPr="00395191">
              <w:t>-96 dBm</w:t>
            </w:r>
          </w:p>
        </w:tc>
      </w:tr>
      <w:tr w:rsidR="0010343B" w:rsidRPr="00395191" w:rsidTr="00395191">
        <w:trPr>
          <w:jc w:val="center"/>
        </w:trPr>
        <w:tc>
          <w:tcPr>
            <w:tcW w:w="3510" w:type="dxa"/>
            <w:vAlign w:val="center"/>
          </w:tcPr>
          <w:p w:rsidR="0010343B" w:rsidRPr="00395191" w:rsidRDefault="0010343B" w:rsidP="00A8235D">
            <w:pPr>
              <w:jc w:val="left"/>
            </w:pPr>
            <w:r w:rsidRPr="00395191">
              <w:t xml:space="preserve">Antenna </w:t>
            </w:r>
          </w:p>
        </w:tc>
        <w:tc>
          <w:tcPr>
            <w:tcW w:w="2127" w:type="dxa"/>
            <w:vAlign w:val="center"/>
          </w:tcPr>
          <w:p w:rsidR="0010343B" w:rsidRPr="00395191" w:rsidRDefault="0010343B" w:rsidP="00395191">
            <w:pPr>
              <w:jc w:val="left"/>
            </w:pPr>
            <w:r w:rsidRPr="00395191">
              <w:t>5 dBi</w:t>
            </w:r>
          </w:p>
        </w:tc>
        <w:tc>
          <w:tcPr>
            <w:tcW w:w="2127" w:type="dxa"/>
            <w:vAlign w:val="center"/>
          </w:tcPr>
          <w:p w:rsidR="0010343B" w:rsidRPr="00395191" w:rsidRDefault="0010343B" w:rsidP="00395191">
            <w:pPr>
              <w:jc w:val="left"/>
            </w:pPr>
            <w:r w:rsidRPr="00395191">
              <w:t>5 dBi</w:t>
            </w:r>
          </w:p>
        </w:tc>
        <w:tc>
          <w:tcPr>
            <w:tcW w:w="2285" w:type="dxa"/>
            <w:vAlign w:val="center"/>
          </w:tcPr>
          <w:p w:rsidR="0010343B" w:rsidRPr="00395191" w:rsidRDefault="0010343B" w:rsidP="00395191">
            <w:pPr>
              <w:jc w:val="left"/>
            </w:pPr>
            <w:r w:rsidRPr="00395191">
              <w:t>5 dBi</w:t>
            </w:r>
          </w:p>
        </w:tc>
      </w:tr>
      <w:tr w:rsidR="0010343B" w:rsidRPr="00395191" w:rsidTr="00395191">
        <w:trPr>
          <w:jc w:val="center"/>
        </w:trPr>
        <w:tc>
          <w:tcPr>
            <w:tcW w:w="3510" w:type="dxa"/>
            <w:vAlign w:val="center"/>
          </w:tcPr>
          <w:p w:rsidR="0010343B" w:rsidRPr="00395191" w:rsidRDefault="0010343B" w:rsidP="00A8235D">
            <w:pPr>
              <w:jc w:val="left"/>
            </w:pPr>
            <w:r w:rsidRPr="00395191">
              <w:t>Path loss to meet the protection criterion</w:t>
            </w:r>
            <w:r w:rsidR="00AC559F" w:rsidRPr="00395191">
              <w:t xml:space="preserve"> in the main lobe</w:t>
            </w:r>
          </w:p>
        </w:tc>
        <w:tc>
          <w:tcPr>
            <w:tcW w:w="2127" w:type="dxa"/>
          </w:tcPr>
          <w:p w:rsidR="0010343B" w:rsidRPr="00395191" w:rsidRDefault="0010343B" w:rsidP="00A8235D">
            <w:pPr>
              <w:jc w:val="left"/>
            </w:pPr>
            <w:r w:rsidRPr="00395191">
              <w:t>107 dB - 101 dB – 97 dB – 92 dB – 73 dB</w:t>
            </w:r>
            <w:r w:rsidRPr="00395191" w:rsidDel="005E1EFD">
              <w:t xml:space="preserve"> </w:t>
            </w:r>
          </w:p>
        </w:tc>
        <w:tc>
          <w:tcPr>
            <w:tcW w:w="2127" w:type="dxa"/>
          </w:tcPr>
          <w:p w:rsidR="0010343B" w:rsidRPr="00395191" w:rsidRDefault="0010343B" w:rsidP="00A8235D">
            <w:pPr>
              <w:jc w:val="left"/>
            </w:pPr>
            <w:r w:rsidRPr="00395191">
              <w:t>108 dB - 102 dB – 98 dB – 93 dB – 74 dB</w:t>
            </w:r>
          </w:p>
        </w:tc>
        <w:tc>
          <w:tcPr>
            <w:tcW w:w="2285" w:type="dxa"/>
          </w:tcPr>
          <w:p w:rsidR="0010343B" w:rsidRPr="00395191" w:rsidRDefault="0010343B" w:rsidP="00A8235D">
            <w:pPr>
              <w:jc w:val="left"/>
            </w:pPr>
            <w:r w:rsidRPr="00395191">
              <w:t>11</w:t>
            </w:r>
            <w:r w:rsidR="00321D3C" w:rsidRPr="00395191">
              <w:t>0</w:t>
            </w:r>
            <w:r w:rsidRPr="00395191">
              <w:t xml:space="preserve"> dB - 1</w:t>
            </w:r>
            <w:r w:rsidR="00321D3C" w:rsidRPr="00395191">
              <w:t>04</w:t>
            </w:r>
            <w:r w:rsidRPr="00395191">
              <w:t xml:space="preserve"> dB – 10</w:t>
            </w:r>
            <w:r w:rsidR="00321D3C" w:rsidRPr="00395191">
              <w:t>0</w:t>
            </w:r>
            <w:r w:rsidRPr="00395191">
              <w:t xml:space="preserve"> dB – </w:t>
            </w:r>
            <w:r w:rsidR="00321D3C" w:rsidRPr="00395191">
              <w:t>95</w:t>
            </w:r>
            <w:r w:rsidRPr="00395191">
              <w:t xml:space="preserve"> dB – </w:t>
            </w:r>
            <w:r w:rsidR="00321D3C" w:rsidRPr="00395191">
              <w:t>76</w:t>
            </w:r>
            <w:r w:rsidRPr="00395191">
              <w:t xml:space="preserve"> dB</w:t>
            </w:r>
          </w:p>
        </w:tc>
      </w:tr>
      <w:tr w:rsidR="0010343B" w:rsidRPr="00395191" w:rsidTr="00395191">
        <w:trPr>
          <w:jc w:val="center"/>
        </w:trPr>
        <w:tc>
          <w:tcPr>
            <w:tcW w:w="3510" w:type="dxa"/>
            <w:vAlign w:val="center"/>
          </w:tcPr>
          <w:p w:rsidR="0010343B" w:rsidRPr="00395191" w:rsidRDefault="0010343B" w:rsidP="00C30B26">
            <w:pPr>
              <w:jc w:val="left"/>
            </w:pPr>
            <w:r w:rsidRPr="00395191">
              <w:t>Separation distance in the main lobe considering Extended Hata (Rural)</w:t>
            </w:r>
          </w:p>
        </w:tc>
        <w:tc>
          <w:tcPr>
            <w:tcW w:w="2127" w:type="dxa"/>
          </w:tcPr>
          <w:p w:rsidR="0010343B" w:rsidRPr="00395191" w:rsidRDefault="0010343B">
            <w:pPr>
              <w:jc w:val="left"/>
              <w:rPr>
                <w:rStyle w:val="ECCParagraph"/>
              </w:rPr>
            </w:pPr>
            <w:r w:rsidRPr="00395191">
              <w:rPr>
                <w:rStyle w:val="ECCParagraph"/>
              </w:rPr>
              <w:t>0</w:t>
            </w:r>
            <w:r w:rsidR="009D7A66" w:rsidRPr="00395191">
              <w:rPr>
                <w:rStyle w:val="ECCParagraph"/>
              </w:rPr>
              <w:t>.</w:t>
            </w:r>
            <w:r w:rsidR="00A86C75" w:rsidRPr="00395191">
              <w:rPr>
                <w:rStyle w:val="ECCParagraph"/>
              </w:rPr>
              <w:t xml:space="preserve">27 </w:t>
            </w:r>
            <w:r w:rsidRPr="00395191">
              <w:rPr>
                <w:rStyle w:val="ECCParagraph"/>
              </w:rPr>
              <w:t>km (0</w:t>
            </w:r>
            <w:r w:rsidR="00504868" w:rsidRPr="00395191">
              <w:rPr>
                <w:rStyle w:val="ECCParagraph"/>
              </w:rPr>
              <w:t xml:space="preserve"> </w:t>
            </w:r>
            <w:r w:rsidRPr="00395191">
              <w:rPr>
                <w:rStyle w:val="ECCParagraph"/>
              </w:rPr>
              <w:t>dB) - 0</w:t>
            </w:r>
            <w:r w:rsidR="009D7A66" w:rsidRPr="00395191">
              <w:rPr>
                <w:rStyle w:val="ECCParagraph"/>
              </w:rPr>
              <w:t>.</w:t>
            </w:r>
            <w:r w:rsidR="00A86C75" w:rsidRPr="00395191">
              <w:rPr>
                <w:rStyle w:val="ECCParagraph"/>
              </w:rPr>
              <w:t xml:space="preserve">18 </w:t>
            </w:r>
            <w:r w:rsidRPr="00395191">
              <w:rPr>
                <w:rStyle w:val="ECCParagraph"/>
              </w:rPr>
              <w:t>km (6 dB) – 0</w:t>
            </w:r>
            <w:r w:rsidR="009D7A66" w:rsidRPr="00395191">
              <w:rPr>
                <w:rStyle w:val="ECCParagraph"/>
              </w:rPr>
              <w:t>.</w:t>
            </w:r>
            <w:r w:rsidR="00A86C75" w:rsidRPr="00395191">
              <w:rPr>
                <w:rStyle w:val="ECCParagraph"/>
              </w:rPr>
              <w:t xml:space="preserve">14 </w:t>
            </w:r>
            <w:r w:rsidRPr="00395191">
              <w:rPr>
                <w:rStyle w:val="ECCParagraph"/>
              </w:rPr>
              <w:t>km (10 dB) – 0</w:t>
            </w:r>
            <w:r w:rsidR="009D7A66" w:rsidRPr="00395191">
              <w:rPr>
                <w:rStyle w:val="ECCParagraph"/>
              </w:rPr>
              <w:t>.</w:t>
            </w:r>
            <w:r w:rsidR="00A86C75" w:rsidRPr="00395191">
              <w:rPr>
                <w:rStyle w:val="ECCParagraph"/>
              </w:rPr>
              <w:t xml:space="preserve">10 </w:t>
            </w:r>
            <w:r w:rsidRPr="00395191">
              <w:rPr>
                <w:rStyle w:val="ECCParagraph"/>
              </w:rPr>
              <w:t>km (15 dB) – 0</w:t>
            </w:r>
            <w:r w:rsidR="009D7A66" w:rsidRPr="00395191">
              <w:rPr>
                <w:rStyle w:val="ECCParagraph"/>
              </w:rPr>
              <w:t>.</w:t>
            </w:r>
            <w:r w:rsidRPr="00395191">
              <w:rPr>
                <w:rStyle w:val="ECCParagraph"/>
              </w:rPr>
              <w:t>05 km (34 dB)</w:t>
            </w:r>
          </w:p>
        </w:tc>
        <w:tc>
          <w:tcPr>
            <w:tcW w:w="2127" w:type="dxa"/>
          </w:tcPr>
          <w:p w:rsidR="0010343B" w:rsidRPr="00395191" w:rsidRDefault="0010343B">
            <w:pPr>
              <w:jc w:val="left"/>
              <w:rPr>
                <w:rStyle w:val="ECCParagraph"/>
              </w:rPr>
            </w:pPr>
            <w:r w:rsidRPr="00395191">
              <w:rPr>
                <w:rStyle w:val="ECCParagraph"/>
              </w:rPr>
              <w:t>0</w:t>
            </w:r>
            <w:r w:rsidR="009D7A66" w:rsidRPr="00395191">
              <w:rPr>
                <w:rStyle w:val="ECCParagraph"/>
              </w:rPr>
              <w:t>.</w:t>
            </w:r>
            <w:r w:rsidR="00A86C75" w:rsidRPr="00395191">
              <w:rPr>
                <w:rStyle w:val="ECCParagraph"/>
              </w:rPr>
              <w:t xml:space="preserve">20 </w:t>
            </w:r>
            <w:r w:rsidRPr="00395191">
              <w:rPr>
                <w:rStyle w:val="ECCParagraph"/>
              </w:rPr>
              <w:t>km (0 dB) – 0</w:t>
            </w:r>
            <w:r w:rsidR="009D7A66" w:rsidRPr="00395191">
              <w:rPr>
                <w:rStyle w:val="ECCParagraph"/>
              </w:rPr>
              <w:t>.</w:t>
            </w:r>
            <w:r w:rsidR="00A86C75" w:rsidRPr="00395191">
              <w:rPr>
                <w:rStyle w:val="ECCParagraph"/>
              </w:rPr>
              <w:t xml:space="preserve">20 </w:t>
            </w:r>
            <w:r w:rsidRPr="00395191">
              <w:rPr>
                <w:rStyle w:val="ECCParagraph"/>
              </w:rPr>
              <w:t>km (6 dB) – 0</w:t>
            </w:r>
            <w:r w:rsidR="009D7A66" w:rsidRPr="00395191">
              <w:rPr>
                <w:rStyle w:val="ECCParagraph"/>
              </w:rPr>
              <w:t>.</w:t>
            </w:r>
            <w:r w:rsidR="00A86C75" w:rsidRPr="00395191">
              <w:rPr>
                <w:rStyle w:val="ECCParagraph"/>
              </w:rPr>
              <w:t xml:space="preserve">15 </w:t>
            </w:r>
            <w:r w:rsidRPr="00395191">
              <w:rPr>
                <w:rStyle w:val="ECCParagraph"/>
              </w:rPr>
              <w:t>km (10 dB) - 0</w:t>
            </w:r>
            <w:r w:rsidR="009D7A66" w:rsidRPr="00395191">
              <w:rPr>
                <w:rStyle w:val="ECCParagraph"/>
              </w:rPr>
              <w:t>.</w:t>
            </w:r>
            <w:r w:rsidR="00A86C75" w:rsidRPr="00395191">
              <w:rPr>
                <w:rStyle w:val="ECCParagraph"/>
              </w:rPr>
              <w:t xml:space="preserve">11 </w:t>
            </w:r>
            <w:r w:rsidRPr="00395191">
              <w:rPr>
                <w:rStyle w:val="ECCParagraph"/>
              </w:rPr>
              <w:t>km (15 dB) – 0</w:t>
            </w:r>
            <w:r w:rsidR="009D7A66" w:rsidRPr="00395191">
              <w:rPr>
                <w:rStyle w:val="ECCParagraph"/>
              </w:rPr>
              <w:t>.</w:t>
            </w:r>
            <w:r w:rsidR="00A86C75" w:rsidRPr="00395191">
              <w:rPr>
                <w:rStyle w:val="ECCParagraph"/>
              </w:rPr>
              <w:t xml:space="preserve">052 </w:t>
            </w:r>
            <w:r w:rsidRPr="00395191">
              <w:rPr>
                <w:rStyle w:val="ECCParagraph"/>
              </w:rPr>
              <w:t>km (34 dB)</w:t>
            </w:r>
          </w:p>
        </w:tc>
        <w:tc>
          <w:tcPr>
            <w:tcW w:w="2285" w:type="dxa"/>
          </w:tcPr>
          <w:p w:rsidR="0010343B" w:rsidRPr="00395191" w:rsidRDefault="00632230">
            <w:pPr>
              <w:jc w:val="left"/>
            </w:pPr>
            <w:r w:rsidRPr="00395191">
              <w:t>0</w:t>
            </w:r>
            <w:r w:rsidR="009D7A66" w:rsidRPr="00395191">
              <w:t>.</w:t>
            </w:r>
            <w:r w:rsidR="00AC559F" w:rsidRPr="00395191">
              <w:t>4</w:t>
            </w:r>
            <w:r w:rsidR="0010343B" w:rsidRPr="00395191">
              <w:t xml:space="preserve"> km (0 d</w:t>
            </w:r>
            <w:r w:rsidRPr="00395191">
              <w:t>B) - 0</w:t>
            </w:r>
            <w:r w:rsidR="009D7A66" w:rsidRPr="00395191">
              <w:t>.</w:t>
            </w:r>
            <w:r w:rsidR="00A86C75" w:rsidRPr="00395191">
              <w:t xml:space="preserve">27 </w:t>
            </w:r>
            <w:r w:rsidRPr="00395191">
              <w:t>km  (6 dB) – 0</w:t>
            </w:r>
            <w:r w:rsidR="009D7A66" w:rsidRPr="00395191">
              <w:t>.</w:t>
            </w:r>
            <w:r w:rsidR="00A86C75" w:rsidRPr="00395191">
              <w:t xml:space="preserve">20 </w:t>
            </w:r>
            <w:r w:rsidRPr="00395191">
              <w:t>km (10 dB) – 0</w:t>
            </w:r>
            <w:r w:rsidR="009D7A66" w:rsidRPr="00395191">
              <w:t>.</w:t>
            </w:r>
            <w:r w:rsidR="00A86C75" w:rsidRPr="00395191">
              <w:t xml:space="preserve">15 </w:t>
            </w:r>
            <w:r w:rsidRPr="00395191">
              <w:t>km (15 dB) – 0</w:t>
            </w:r>
            <w:r w:rsidR="009D7A66" w:rsidRPr="00395191">
              <w:t>.</w:t>
            </w:r>
            <w:r w:rsidR="00A86C75" w:rsidRPr="00395191">
              <w:t xml:space="preserve">06 </w:t>
            </w:r>
            <w:r w:rsidR="0010343B" w:rsidRPr="00395191">
              <w:t>km (34 dB)</w:t>
            </w:r>
          </w:p>
        </w:tc>
      </w:tr>
      <w:tr w:rsidR="0010343B" w:rsidRPr="00AE00E6" w:rsidTr="00395191">
        <w:trPr>
          <w:jc w:val="center"/>
        </w:trPr>
        <w:tc>
          <w:tcPr>
            <w:tcW w:w="3510" w:type="dxa"/>
            <w:vAlign w:val="center"/>
          </w:tcPr>
          <w:p w:rsidR="0010343B" w:rsidRPr="00395191" w:rsidRDefault="00A86002" w:rsidP="00C30B26">
            <w:pPr>
              <w:jc w:val="left"/>
            </w:pPr>
            <w:r w:rsidRPr="00395191">
              <w:t>Separation distance in the main lobe considering Extended Hata (Semi Urban)</w:t>
            </w:r>
          </w:p>
        </w:tc>
        <w:tc>
          <w:tcPr>
            <w:tcW w:w="2127" w:type="dxa"/>
          </w:tcPr>
          <w:p w:rsidR="0010343B" w:rsidRPr="00395191" w:rsidRDefault="00632230">
            <w:pPr>
              <w:jc w:val="left"/>
              <w:rPr>
                <w:rStyle w:val="ECCParagraph"/>
              </w:rPr>
            </w:pPr>
            <w:r w:rsidRPr="00395191">
              <w:rPr>
                <w:rStyle w:val="ECCParagraph"/>
              </w:rPr>
              <w:t>0</w:t>
            </w:r>
            <w:r w:rsidR="009D7A66" w:rsidRPr="00395191">
              <w:rPr>
                <w:rStyle w:val="ECCParagraph"/>
              </w:rPr>
              <w:t>.</w:t>
            </w:r>
            <w:r w:rsidR="00A86C75" w:rsidRPr="00395191">
              <w:rPr>
                <w:rStyle w:val="ECCParagraph"/>
              </w:rPr>
              <w:t xml:space="preserve">092 </w:t>
            </w:r>
            <w:r w:rsidRPr="00395191">
              <w:rPr>
                <w:rStyle w:val="ECCParagraph"/>
              </w:rPr>
              <w:t>km (0</w:t>
            </w:r>
            <w:r w:rsidR="00504868" w:rsidRPr="00395191">
              <w:rPr>
                <w:rStyle w:val="ECCParagraph"/>
              </w:rPr>
              <w:t xml:space="preserve"> </w:t>
            </w:r>
            <w:r w:rsidRPr="00395191">
              <w:rPr>
                <w:rStyle w:val="ECCParagraph"/>
              </w:rPr>
              <w:t>dB) - 0</w:t>
            </w:r>
            <w:r w:rsidR="009D7A66" w:rsidRPr="00395191">
              <w:rPr>
                <w:rStyle w:val="ECCParagraph"/>
              </w:rPr>
              <w:t>.</w:t>
            </w:r>
            <w:r w:rsidR="00A86C75" w:rsidRPr="00395191">
              <w:rPr>
                <w:rStyle w:val="ECCParagraph"/>
              </w:rPr>
              <w:t xml:space="preserve">081 </w:t>
            </w:r>
            <w:r w:rsidRPr="00395191">
              <w:rPr>
                <w:rStyle w:val="ECCParagraph"/>
              </w:rPr>
              <w:t>km (6 dB) – 0</w:t>
            </w:r>
            <w:r w:rsidR="009D7A66" w:rsidRPr="00395191">
              <w:rPr>
                <w:rStyle w:val="ECCParagraph"/>
              </w:rPr>
              <w:t>.</w:t>
            </w:r>
            <w:r w:rsidR="00A86C75" w:rsidRPr="00395191">
              <w:rPr>
                <w:rStyle w:val="ECCParagraph"/>
              </w:rPr>
              <w:t xml:space="preserve">075 </w:t>
            </w:r>
            <w:r w:rsidRPr="00395191">
              <w:rPr>
                <w:rStyle w:val="ECCParagraph"/>
              </w:rPr>
              <w:t>km (10 dB) –0</w:t>
            </w:r>
            <w:r w:rsidR="009D7A66" w:rsidRPr="00395191">
              <w:rPr>
                <w:rStyle w:val="ECCParagraph"/>
              </w:rPr>
              <w:t>.</w:t>
            </w:r>
            <w:r w:rsidR="00A86C75" w:rsidRPr="00395191">
              <w:rPr>
                <w:rStyle w:val="ECCParagraph"/>
              </w:rPr>
              <w:t xml:space="preserve">067 </w:t>
            </w:r>
            <w:r w:rsidRPr="00395191">
              <w:rPr>
                <w:rStyle w:val="ECCParagraph"/>
              </w:rPr>
              <w:t>km (15 dB) – 0</w:t>
            </w:r>
            <w:r w:rsidR="009D7A66" w:rsidRPr="00395191">
              <w:rPr>
                <w:rStyle w:val="ECCParagraph"/>
              </w:rPr>
              <w:t>.</w:t>
            </w:r>
            <w:r w:rsidR="00A86C75" w:rsidRPr="00395191">
              <w:rPr>
                <w:rStyle w:val="ECCParagraph"/>
              </w:rPr>
              <w:t xml:space="preserve">045 </w:t>
            </w:r>
            <w:r w:rsidR="0010343B" w:rsidRPr="00395191">
              <w:rPr>
                <w:rStyle w:val="ECCParagraph"/>
              </w:rPr>
              <w:t>km (34 dB)</w:t>
            </w:r>
          </w:p>
        </w:tc>
        <w:tc>
          <w:tcPr>
            <w:tcW w:w="2127" w:type="dxa"/>
          </w:tcPr>
          <w:p w:rsidR="0010343B" w:rsidRPr="0053511F" w:rsidRDefault="00632230">
            <w:pPr>
              <w:jc w:val="left"/>
              <w:rPr>
                <w:rStyle w:val="ECCParagraph"/>
                <w:lang w:val="da-DK"/>
              </w:rPr>
            </w:pPr>
            <w:r w:rsidRPr="0053511F">
              <w:rPr>
                <w:rStyle w:val="ECCParagraph"/>
                <w:lang w:val="da-DK"/>
              </w:rPr>
              <w:t>0</w:t>
            </w:r>
            <w:r w:rsidR="009D7A66" w:rsidRPr="0053511F">
              <w:rPr>
                <w:rStyle w:val="ECCParagraph"/>
                <w:lang w:val="da-DK"/>
              </w:rPr>
              <w:t>.</w:t>
            </w:r>
            <w:r w:rsidR="00A86C75" w:rsidRPr="0053511F">
              <w:rPr>
                <w:rStyle w:val="ECCParagraph"/>
                <w:lang w:val="da-DK"/>
              </w:rPr>
              <w:t xml:space="preserve">094 </w:t>
            </w:r>
            <w:r w:rsidRPr="0053511F">
              <w:rPr>
                <w:rStyle w:val="ECCParagraph"/>
                <w:lang w:val="da-DK"/>
              </w:rPr>
              <w:t>(0 dB) – 0</w:t>
            </w:r>
            <w:r w:rsidR="009D7A66" w:rsidRPr="0053511F">
              <w:rPr>
                <w:rStyle w:val="ECCParagraph"/>
                <w:lang w:val="da-DK"/>
              </w:rPr>
              <w:t>.</w:t>
            </w:r>
            <w:r w:rsidR="00A86C75" w:rsidRPr="0053511F">
              <w:rPr>
                <w:rStyle w:val="ECCParagraph"/>
                <w:lang w:val="da-DK"/>
              </w:rPr>
              <w:t xml:space="preserve">083 </w:t>
            </w:r>
            <w:r w:rsidR="0010343B" w:rsidRPr="0053511F">
              <w:rPr>
                <w:rStyle w:val="ECCParagraph"/>
                <w:lang w:val="da-DK"/>
              </w:rPr>
              <w:t xml:space="preserve">km (6 dB) </w:t>
            </w:r>
            <w:r w:rsidRPr="0053511F">
              <w:rPr>
                <w:rStyle w:val="ECCParagraph"/>
                <w:lang w:val="da-DK"/>
              </w:rPr>
              <w:t>– 0</w:t>
            </w:r>
            <w:r w:rsidR="009D7A66" w:rsidRPr="0053511F">
              <w:rPr>
                <w:rStyle w:val="ECCParagraph"/>
                <w:lang w:val="da-DK"/>
              </w:rPr>
              <w:t>.</w:t>
            </w:r>
            <w:r w:rsidR="00A86C75" w:rsidRPr="0053511F">
              <w:rPr>
                <w:rStyle w:val="ECCParagraph"/>
                <w:lang w:val="da-DK"/>
              </w:rPr>
              <w:t xml:space="preserve">076 </w:t>
            </w:r>
            <w:r w:rsidRPr="0053511F">
              <w:rPr>
                <w:rStyle w:val="ECCParagraph"/>
                <w:lang w:val="da-DK"/>
              </w:rPr>
              <w:t>km (10 dB) – 0</w:t>
            </w:r>
            <w:r w:rsidR="009D7A66" w:rsidRPr="0053511F">
              <w:rPr>
                <w:rStyle w:val="ECCParagraph"/>
                <w:lang w:val="da-DK"/>
              </w:rPr>
              <w:t>.</w:t>
            </w:r>
            <w:r w:rsidR="00A86C75" w:rsidRPr="0053511F">
              <w:rPr>
                <w:rStyle w:val="ECCParagraph"/>
                <w:lang w:val="da-DK"/>
              </w:rPr>
              <w:t xml:space="preserve">069 </w:t>
            </w:r>
            <w:r w:rsidRPr="0053511F">
              <w:rPr>
                <w:rStyle w:val="ECCParagraph"/>
                <w:lang w:val="da-DK"/>
              </w:rPr>
              <w:t>km (15 dB) – 0</w:t>
            </w:r>
            <w:r w:rsidR="009D7A66" w:rsidRPr="0053511F">
              <w:rPr>
                <w:rStyle w:val="ECCParagraph"/>
                <w:lang w:val="da-DK"/>
              </w:rPr>
              <w:t>.</w:t>
            </w:r>
            <w:r w:rsidR="00A86C75" w:rsidRPr="0053511F">
              <w:rPr>
                <w:rStyle w:val="ECCParagraph"/>
                <w:lang w:val="da-DK"/>
              </w:rPr>
              <w:t xml:space="preserve">046 </w:t>
            </w:r>
            <w:r w:rsidR="0010343B" w:rsidRPr="0053511F">
              <w:rPr>
                <w:rStyle w:val="ECCParagraph"/>
                <w:lang w:val="da-DK"/>
              </w:rPr>
              <w:t>km (34 dB)</w:t>
            </w:r>
          </w:p>
        </w:tc>
        <w:tc>
          <w:tcPr>
            <w:tcW w:w="2285" w:type="dxa"/>
          </w:tcPr>
          <w:p w:rsidR="0010343B" w:rsidRPr="0053511F" w:rsidRDefault="00632230">
            <w:pPr>
              <w:jc w:val="left"/>
              <w:rPr>
                <w:lang w:val="da-DK"/>
              </w:rPr>
            </w:pPr>
            <w:r w:rsidRPr="0053511F">
              <w:rPr>
                <w:lang w:val="da-DK"/>
              </w:rPr>
              <w:t>0</w:t>
            </w:r>
            <w:r w:rsidR="009D7A66" w:rsidRPr="0053511F">
              <w:rPr>
                <w:lang w:val="da-DK"/>
              </w:rPr>
              <w:t>.</w:t>
            </w:r>
            <w:r w:rsidR="00A86C75" w:rsidRPr="0053511F">
              <w:rPr>
                <w:lang w:val="da-DK"/>
              </w:rPr>
              <w:t xml:space="preserve">11 </w:t>
            </w:r>
            <w:r w:rsidRPr="0053511F">
              <w:rPr>
                <w:lang w:val="da-DK"/>
              </w:rPr>
              <w:t>km (0 dB) – 0</w:t>
            </w:r>
            <w:r w:rsidR="009D7A66" w:rsidRPr="0053511F">
              <w:rPr>
                <w:lang w:val="da-DK"/>
              </w:rPr>
              <w:t>.</w:t>
            </w:r>
            <w:r w:rsidR="00A86C75" w:rsidRPr="0053511F">
              <w:rPr>
                <w:lang w:val="da-DK"/>
              </w:rPr>
              <w:t xml:space="preserve">090 </w:t>
            </w:r>
            <w:r w:rsidRPr="0053511F">
              <w:rPr>
                <w:lang w:val="da-DK"/>
              </w:rPr>
              <w:t>km (6 dB) –0</w:t>
            </w:r>
            <w:r w:rsidR="009D7A66" w:rsidRPr="0053511F">
              <w:rPr>
                <w:lang w:val="da-DK"/>
              </w:rPr>
              <w:t>.</w:t>
            </w:r>
            <w:r w:rsidR="00A86C75" w:rsidRPr="0053511F">
              <w:rPr>
                <w:lang w:val="da-DK"/>
              </w:rPr>
              <w:t xml:space="preserve">083 </w:t>
            </w:r>
            <w:r w:rsidRPr="0053511F">
              <w:rPr>
                <w:lang w:val="da-DK"/>
              </w:rPr>
              <w:t>km (10 dB) – 0</w:t>
            </w:r>
            <w:r w:rsidR="009D7A66" w:rsidRPr="0053511F">
              <w:rPr>
                <w:lang w:val="da-DK"/>
              </w:rPr>
              <w:t>.</w:t>
            </w:r>
            <w:r w:rsidR="00A86C75" w:rsidRPr="0053511F">
              <w:rPr>
                <w:lang w:val="da-DK"/>
              </w:rPr>
              <w:t xml:space="preserve">074 </w:t>
            </w:r>
            <w:r w:rsidRPr="0053511F">
              <w:rPr>
                <w:lang w:val="da-DK"/>
              </w:rPr>
              <w:t>km (15 dB) – 0</w:t>
            </w:r>
            <w:r w:rsidR="009D7A66" w:rsidRPr="0053511F">
              <w:rPr>
                <w:lang w:val="da-DK"/>
              </w:rPr>
              <w:t>.</w:t>
            </w:r>
            <w:r w:rsidR="00A86C75" w:rsidRPr="0053511F">
              <w:rPr>
                <w:lang w:val="da-DK"/>
              </w:rPr>
              <w:t xml:space="preserve">050 </w:t>
            </w:r>
            <w:r w:rsidR="0010343B" w:rsidRPr="0053511F">
              <w:rPr>
                <w:lang w:val="da-DK"/>
              </w:rPr>
              <w:t>km (34 dB)</w:t>
            </w:r>
          </w:p>
        </w:tc>
      </w:tr>
      <w:tr w:rsidR="00AC559F" w:rsidRPr="00395191" w:rsidTr="00395191">
        <w:trPr>
          <w:jc w:val="center"/>
        </w:trPr>
        <w:tc>
          <w:tcPr>
            <w:tcW w:w="3510" w:type="dxa"/>
            <w:vAlign w:val="center"/>
          </w:tcPr>
          <w:p w:rsidR="00AC559F" w:rsidRPr="00395191" w:rsidRDefault="00AC559F" w:rsidP="00A8235D">
            <w:pPr>
              <w:jc w:val="left"/>
            </w:pPr>
            <w:r w:rsidRPr="00395191">
              <w:t xml:space="preserve">Path loss to meet the </w:t>
            </w:r>
            <w:r w:rsidR="008E08CB" w:rsidRPr="00395191">
              <w:t>protection criterion in the side</w:t>
            </w:r>
            <w:r w:rsidRPr="00395191">
              <w:t xml:space="preserve"> lobe</w:t>
            </w:r>
          </w:p>
        </w:tc>
        <w:tc>
          <w:tcPr>
            <w:tcW w:w="2127" w:type="dxa"/>
          </w:tcPr>
          <w:p w:rsidR="00AC559F" w:rsidRPr="00395191" w:rsidRDefault="00AC559F">
            <w:pPr>
              <w:jc w:val="left"/>
              <w:rPr>
                <w:rStyle w:val="ECCParagraph"/>
              </w:rPr>
            </w:pPr>
            <w:r w:rsidRPr="00395191">
              <w:t xml:space="preserve">99 dB - 93 dB – 89 dB – </w:t>
            </w:r>
            <w:r w:rsidR="00A86C75" w:rsidRPr="00395191">
              <w:t xml:space="preserve">84 </w:t>
            </w:r>
            <w:r w:rsidRPr="00395191">
              <w:t xml:space="preserve">dB – </w:t>
            </w:r>
            <w:r w:rsidR="00A86C75" w:rsidRPr="00395191">
              <w:t xml:space="preserve">65 </w:t>
            </w:r>
            <w:r w:rsidRPr="00395191">
              <w:t>dB</w:t>
            </w:r>
            <w:r w:rsidRPr="00395191" w:rsidDel="005E1EFD">
              <w:t xml:space="preserve"> </w:t>
            </w:r>
          </w:p>
        </w:tc>
        <w:tc>
          <w:tcPr>
            <w:tcW w:w="2127" w:type="dxa"/>
          </w:tcPr>
          <w:p w:rsidR="00AC559F" w:rsidRPr="00395191" w:rsidRDefault="00AC559F" w:rsidP="00A8235D">
            <w:pPr>
              <w:jc w:val="left"/>
              <w:rPr>
                <w:rStyle w:val="ECCParagraph"/>
              </w:rPr>
            </w:pPr>
            <w:r w:rsidRPr="00395191">
              <w:t>100 dB - 94 dB – 90 dB – 85 dB – 66 dB</w:t>
            </w:r>
          </w:p>
        </w:tc>
        <w:tc>
          <w:tcPr>
            <w:tcW w:w="2285" w:type="dxa"/>
          </w:tcPr>
          <w:p w:rsidR="00AC559F" w:rsidRPr="00395191" w:rsidRDefault="00AC559F" w:rsidP="00A8235D">
            <w:pPr>
              <w:jc w:val="left"/>
            </w:pPr>
            <w:r w:rsidRPr="00395191">
              <w:t>102 dB - 96 dB – 92 dB – 87 dB – 68 dB</w:t>
            </w:r>
          </w:p>
        </w:tc>
      </w:tr>
      <w:tr w:rsidR="00516559" w:rsidRPr="00395191" w:rsidTr="00395191">
        <w:trPr>
          <w:jc w:val="center"/>
        </w:trPr>
        <w:tc>
          <w:tcPr>
            <w:tcW w:w="3510" w:type="dxa"/>
            <w:vAlign w:val="center"/>
          </w:tcPr>
          <w:p w:rsidR="00516559" w:rsidRPr="00395191" w:rsidRDefault="008E08CB" w:rsidP="00395191">
            <w:pPr>
              <w:jc w:val="left"/>
            </w:pPr>
            <w:r w:rsidRPr="00395191">
              <w:t>Separation distance in the side</w:t>
            </w:r>
            <w:r w:rsidR="00516559" w:rsidRPr="00395191">
              <w:t xml:space="preserve"> lobe considering Extended Hata (Rural)</w:t>
            </w:r>
          </w:p>
        </w:tc>
        <w:tc>
          <w:tcPr>
            <w:tcW w:w="2127" w:type="dxa"/>
          </w:tcPr>
          <w:p w:rsidR="00516559" w:rsidRPr="00395191" w:rsidRDefault="00516559">
            <w:pPr>
              <w:jc w:val="left"/>
            </w:pPr>
            <w:r w:rsidRPr="00395191">
              <w:rPr>
                <w:rStyle w:val="ECCParagraph"/>
              </w:rPr>
              <w:t>0</w:t>
            </w:r>
            <w:r w:rsidR="009D7A66" w:rsidRPr="00395191">
              <w:rPr>
                <w:rStyle w:val="ECCParagraph"/>
              </w:rPr>
              <w:t>.</w:t>
            </w:r>
            <w:r w:rsidR="00A86C75" w:rsidRPr="00395191">
              <w:rPr>
                <w:rStyle w:val="ECCParagraph"/>
              </w:rPr>
              <w:t xml:space="preserve">16 </w:t>
            </w:r>
            <w:r w:rsidRPr="00395191">
              <w:rPr>
                <w:rStyle w:val="ECCParagraph"/>
              </w:rPr>
              <w:t>km (0 dB) - 0</w:t>
            </w:r>
            <w:r w:rsidR="009D7A66" w:rsidRPr="00395191">
              <w:rPr>
                <w:rStyle w:val="ECCParagraph"/>
              </w:rPr>
              <w:t>.</w:t>
            </w:r>
            <w:r w:rsidRPr="00395191">
              <w:rPr>
                <w:rStyle w:val="ECCParagraph"/>
              </w:rPr>
              <w:t>1</w:t>
            </w:r>
            <w:r w:rsidR="00A86C75" w:rsidRPr="00395191">
              <w:rPr>
                <w:rStyle w:val="ECCParagraph"/>
              </w:rPr>
              <w:t>1</w:t>
            </w:r>
            <w:r w:rsidRPr="00395191">
              <w:rPr>
                <w:rStyle w:val="ECCParagraph"/>
              </w:rPr>
              <w:t xml:space="preserve"> km (6 dB) – 0</w:t>
            </w:r>
            <w:r w:rsidR="009D7A66" w:rsidRPr="00395191">
              <w:rPr>
                <w:rStyle w:val="ECCParagraph"/>
              </w:rPr>
              <w:t>.</w:t>
            </w:r>
            <w:r w:rsidR="00A86C75" w:rsidRPr="00395191">
              <w:rPr>
                <w:rStyle w:val="ECCParagraph"/>
              </w:rPr>
              <w:t xml:space="preserve">09 </w:t>
            </w:r>
            <w:r w:rsidRPr="00395191">
              <w:rPr>
                <w:rStyle w:val="ECCParagraph"/>
              </w:rPr>
              <w:t>km (10 dB) – 0</w:t>
            </w:r>
            <w:r w:rsidR="009D7A66" w:rsidRPr="00395191">
              <w:rPr>
                <w:rStyle w:val="ECCParagraph"/>
              </w:rPr>
              <w:t>.</w:t>
            </w:r>
            <w:r w:rsidR="00A86C75" w:rsidRPr="00395191">
              <w:rPr>
                <w:rStyle w:val="ECCParagraph"/>
              </w:rPr>
              <w:t xml:space="preserve">075 </w:t>
            </w:r>
            <w:r w:rsidRPr="00395191">
              <w:rPr>
                <w:rStyle w:val="ECCParagraph"/>
              </w:rPr>
              <w:t>km (15 dB) – 0</w:t>
            </w:r>
            <w:r w:rsidR="009D7A66" w:rsidRPr="00395191">
              <w:rPr>
                <w:rStyle w:val="ECCParagraph"/>
              </w:rPr>
              <w:t>.</w:t>
            </w:r>
            <w:r w:rsidR="00A86C75" w:rsidRPr="00395191">
              <w:rPr>
                <w:rStyle w:val="ECCParagraph"/>
              </w:rPr>
              <w:t xml:space="preserve">031 </w:t>
            </w:r>
            <w:r w:rsidRPr="00395191">
              <w:rPr>
                <w:rStyle w:val="ECCParagraph"/>
              </w:rPr>
              <w:t>km (34 dB)</w:t>
            </w:r>
          </w:p>
        </w:tc>
        <w:tc>
          <w:tcPr>
            <w:tcW w:w="2127" w:type="dxa"/>
          </w:tcPr>
          <w:p w:rsidR="00516559" w:rsidRPr="00395191" w:rsidRDefault="00516559">
            <w:pPr>
              <w:jc w:val="left"/>
            </w:pPr>
            <w:r w:rsidRPr="00395191">
              <w:rPr>
                <w:rStyle w:val="ECCParagraph"/>
              </w:rPr>
              <w:t>0</w:t>
            </w:r>
            <w:r w:rsidR="009D7A66" w:rsidRPr="00395191">
              <w:rPr>
                <w:rStyle w:val="ECCParagraph"/>
              </w:rPr>
              <w:t>.</w:t>
            </w:r>
            <w:r w:rsidR="00A86C75" w:rsidRPr="00395191">
              <w:rPr>
                <w:rStyle w:val="ECCParagraph"/>
              </w:rPr>
              <w:t xml:space="preserve">17 </w:t>
            </w:r>
            <w:r w:rsidRPr="00395191">
              <w:rPr>
                <w:rStyle w:val="ECCParagraph"/>
              </w:rPr>
              <w:t>km (0 dB) – 0</w:t>
            </w:r>
            <w:r w:rsidR="009D7A66" w:rsidRPr="00395191">
              <w:rPr>
                <w:rStyle w:val="ECCParagraph"/>
              </w:rPr>
              <w:t>.</w:t>
            </w:r>
            <w:r w:rsidR="00A86C75" w:rsidRPr="00395191">
              <w:rPr>
                <w:rStyle w:val="ECCParagraph"/>
              </w:rPr>
              <w:t xml:space="preserve">12 </w:t>
            </w:r>
            <w:r w:rsidRPr="00395191">
              <w:rPr>
                <w:rStyle w:val="ECCParagraph"/>
              </w:rPr>
              <w:t>km (6 dB) – 0</w:t>
            </w:r>
            <w:r w:rsidR="009D7A66" w:rsidRPr="00395191">
              <w:rPr>
                <w:rStyle w:val="ECCParagraph"/>
              </w:rPr>
              <w:t>.</w:t>
            </w:r>
            <w:r w:rsidR="00A86C75" w:rsidRPr="00395191">
              <w:rPr>
                <w:rStyle w:val="ECCParagraph"/>
              </w:rPr>
              <w:t xml:space="preserve">095 </w:t>
            </w:r>
            <w:r w:rsidRPr="00395191">
              <w:rPr>
                <w:rStyle w:val="ECCParagraph"/>
              </w:rPr>
              <w:t>km (10 dB) - 0</w:t>
            </w:r>
            <w:r w:rsidR="009D7A66" w:rsidRPr="00395191">
              <w:rPr>
                <w:rStyle w:val="ECCParagraph"/>
              </w:rPr>
              <w:t>.</w:t>
            </w:r>
            <w:r w:rsidR="00A86C75" w:rsidRPr="00395191">
              <w:rPr>
                <w:rStyle w:val="ECCParagraph"/>
              </w:rPr>
              <w:t xml:space="preserve">078 </w:t>
            </w:r>
            <w:r w:rsidRPr="00395191">
              <w:rPr>
                <w:rStyle w:val="ECCParagraph"/>
              </w:rPr>
              <w:t>km (15 dB) – 0</w:t>
            </w:r>
            <w:r w:rsidR="009D7A66" w:rsidRPr="00395191">
              <w:rPr>
                <w:rStyle w:val="ECCParagraph"/>
              </w:rPr>
              <w:t>.</w:t>
            </w:r>
            <w:r w:rsidR="00A86C75" w:rsidRPr="00395191">
              <w:rPr>
                <w:rStyle w:val="ECCParagraph"/>
              </w:rPr>
              <w:t xml:space="preserve">035 </w:t>
            </w:r>
            <w:r w:rsidRPr="00395191">
              <w:rPr>
                <w:rStyle w:val="ECCParagraph"/>
              </w:rPr>
              <w:t>km (34 dB)</w:t>
            </w:r>
          </w:p>
        </w:tc>
        <w:tc>
          <w:tcPr>
            <w:tcW w:w="2285" w:type="dxa"/>
          </w:tcPr>
          <w:p w:rsidR="00516559" w:rsidRPr="00395191" w:rsidRDefault="00516559">
            <w:pPr>
              <w:jc w:val="left"/>
            </w:pPr>
            <w:r w:rsidRPr="00395191">
              <w:t>0</w:t>
            </w:r>
            <w:r w:rsidR="009D7A66" w:rsidRPr="00395191">
              <w:t>.</w:t>
            </w:r>
            <w:r w:rsidR="00A86C75" w:rsidRPr="00395191">
              <w:t xml:space="preserve">23 </w:t>
            </w:r>
            <w:r w:rsidRPr="00395191">
              <w:t>km (0 dB) - 0</w:t>
            </w:r>
            <w:r w:rsidR="009D7A66" w:rsidRPr="00395191">
              <w:t>.</w:t>
            </w:r>
            <w:r w:rsidR="00A86C75" w:rsidRPr="00395191">
              <w:t xml:space="preserve">15 </w:t>
            </w:r>
            <w:r w:rsidRPr="00395191">
              <w:t>km  (6 dB) – 0</w:t>
            </w:r>
            <w:r w:rsidR="009D7A66" w:rsidRPr="00395191">
              <w:t>.</w:t>
            </w:r>
            <w:r w:rsidR="00A86C75" w:rsidRPr="00395191">
              <w:t xml:space="preserve">12 </w:t>
            </w:r>
            <w:r w:rsidRPr="00395191">
              <w:t>km (10 dB) – 0</w:t>
            </w:r>
            <w:r w:rsidR="009D7A66" w:rsidRPr="00395191">
              <w:t>.</w:t>
            </w:r>
            <w:r w:rsidR="00A86C75" w:rsidRPr="00395191">
              <w:t xml:space="preserve">091 </w:t>
            </w:r>
            <w:r w:rsidRPr="00395191">
              <w:t>km (15 dB) – 0</w:t>
            </w:r>
            <w:r w:rsidR="009D7A66" w:rsidRPr="00395191">
              <w:t>.</w:t>
            </w:r>
            <w:r w:rsidRPr="00395191">
              <w:t>042 km (34 dB)</w:t>
            </w:r>
          </w:p>
        </w:tc>
      </w:tr>
      <w:tr w:rsidR="00516559" w:rsidRPr="00395191" w:rsidTr="00395191">
        <w:trPr>
          <w:jc w:val="center"/>
        </w:trPr>
        <w:tc>
          <w:tcPr>
            <w:tcW w:w="3510" w:type="dxa"/>
            <w:vAlign w:val="center"/>
          </w:tcPr>
          <w:p w:rsidR="00516559" w:rsidRPr="00395191" w:rsidRDefault="008E08CB" w:rsidP="00395191">
            <w:pPr>
              <w:jc w:val="left"/>
            </w:pPr>
            <w:r w:rsidRPr="00395191">
              <w:t>Separation distance in the side</w:t>
            </w:r>
            <w:r w:rsidR="00516559" w:rsidRPr="00395191">
              <w:t xml:space="preserve"> lobe considering Extended Hata (Semi Urban)</w:t>
            </w:r>
          </w:p>
        </w:tc>
        <w:tc>
          <w:tcPr>
            <w:tcW w:w="2127" w:type="dxa"/>
          </w:tcPr>
          <w:p w:rsidR="00516559" w:rsidRPr="00395191" w:rsidRDefault="00516559">
            <w:pPr>
              <w:jc w:val="left"/>
            </w:pPr>
            <w:r w:rsidRPr="00395191">
              <w:rPr>
                <w:rStyle w:val="ECCParagraph"/>
              </w:rPr>
              <w:t>0</w:t>
            </w:r>
            <w:r w:rsidR="009D7A66" w:rsidRPr="00395191">
              <w:rPr>
                <w:rStyle w:val="ECCParagraph"/>
              </w:rPr>
              <w:t>.</w:t>
            </w:r>
            <w:r w:rsidR="00A86C75" w:rsidRPr="00395191">
              <w:rPr>
                <w:rStyle w:val="ECCParagraph"/>
              </w:rPr>
              <w:t xml:space="preserve">078 </w:t>
            </w:r>
            <w:r w:rsidRPr="00395191">
              <w:rPr>
                <w:rStyle w:val="ECCParagraph"/>
              </w:rPr>
              <w:t>km (0 dB) - 0</w:t>
            </w:r>
            <w:r w:rsidR="009D7A66" w:rsidRPr="00395191">
              <w:rPr>
                <w:rStyle w:val="ECCParagraph"/>
              </w:rPr>
              <w:t>.</w:t>
            </w:r>
            <w:r w:rsidR="00A86C75" w:rsidRPr="00395191">
              <w:rPr>
                <w:rStyle w:val="ECCParagraph"/>
              </w:rPr>
              <w:t xml:space="preserve">069 </w:t>
            </w:r>
            <w:r w:rsidRPr="00395191">
              <w:rPr>
                <w:rStyle w:val="ECCParagraph"/>
              </w:rPr>
              <w:t>km (6 dB) – 0</w:t>
            </w:r>
            <w:r w:rsidR="009D7A66" w:rsidRPr="00395191">
              <w:rPr>
                <w:rStyle w:val="ECCParagraph"/>
              </w:rPr>
              <w:t>.</w:t>
            </w:r>
            <w:r w:rsidR="00A86C75" w:rsidRPr="00395191">
              <w:rPr>
                <w:rStyle w:val="ECCParagraph"/>
              </w:rPr>
              <w:t xml:space="preserve">063 </w:t>
            </w:r>
            <w:r w:rsidRPr="00395191">
              <w:rPr>
                <w:rStyle w:val="ECCParagraph"/>
              </w:rPr>
              <w:t>km (10 dB) – 0</w:t>
            </w:r>
            <w:r w:rsidR="009D7A66" w:rsidRPr="00395191">
              <w:rPr>
                <w:rStyle w:val="ECCParagraph"/>
              </w:rPr>
              <w:t>.</w:t>
            </w:r>
            <w:r w:rsidR="00A86C75" w:rsidRPr="00395191">
              <w:rPr>
                <w:rStyle w:val="ECCParagraph"/>
              </w:rPr>
              <w:t xml:space="preserve">057 </w:t>
            </w:r>
            <w:r w:rsidRPr="00395191">
              <w:rPr>
                <w:rStyle w:val="ECCParagraph"/>
              </w:rPr>
              <w:t>km (15 dB) – 0</w:t>
            </w:r>
            <w:r w:rsidR="009D7A66" w:rsidRPr="00395191">
              <w:rPr>
                <w:rStyle w:val="ECCParagraph"/>
              </w:rPr>
              <w:t>.</w:t>
            </w:r>
            <w:r w:rsidR="00A86C75" w:rsidRPr="00395191">
              <w:rPr>
                <w:rStyle w:val="ECCParagraph"/>
              </w:rPr>
              <w:t xml:space="preserve">031 </w:t>
            </w:r>
            <w:r w:rsidRPr="00395191">
              <w:rPr>
                <w:rStyle w:val="ECCParagraph"/>
              </w:rPr>
              <w:t>km (34 dB)</w:t>
            </w:r>
          </w:p>
        </w:tc>
        <w:tc>
          <w:tcPr>
            <w:tcW w:w="2127" w:type="dxa"/>
          </w:tcPr>
          <w:p w:rsidR="00516559" w:rsidRPr="00395191" w:rsidRDefault="00516559">
            <w:pPr>
              <w:jc w:val="left"/>
            </w:pPr>
            <w:r w:rsidRPr="00395191">
              <w:rPr>
                <w:rStyle w:val="ECCParagraph"/>
              </w:rPr>
              <w:t>0</w:t>
            </w:r>
            <w:r w:rsidR="009D7A66" w:rsidRPr="00395191">
              <w:rPr>
                <w:rStyle w:val="ECCParagraph"/>
              </w:rPr>
              <w:t>.</w:t>
            </w:r>
            <w:r w:rsidR="00A86C75" w:rsidRPr="00395191">
              <w:rPr>
                <w:rStyle w:val="ECCParagraph"/>
              </w:rPr>
              <w:t xml:space="preserve">080 </w:t>
            </w:r>
            <w:r w:rsidRPr="00395191">
              <w:rPr>
                <w:rStyle w:val="ECCParagraph"/>
              </w:rPr>
              <w:t>km (0 dB) – 0</w:t>
            </w:r>
            <w:r w:rsidR="009D7A66" w:rsidRPr="00395191">
              <w:rPr>
                <w:rStyle w:val="ECCParagraph"/>
              </w:rPr>
              <w:t>.</w:t>
            </w:r>
            <w:r w:rsidR="00A86C75" w:rsidRPr="00395191">
              <w:rPr>
                <w:rStyle w:val="ECCParagraph"/>
              </w:rPr>
              <w:t xml:space="preserve">070 </w:t>
            </w:r>
            <w:r w:rsidRPr="00395191">
              <w:rPr>
                <w:rStyle w:val="ECCParagraph"/>
              </w:rPr>
              <w:t>km (6 dB) – 0</w:t>
            </w:r>
            <w:r w:rsidR="009D7A66" w:rsidRPr="00395191">
              <w:rPr>
                <w:rStyle w:val="ECCParagraph"/>
              </w:rPr>
              <w:t>.</w:t>
            </w:r>
            <w:r w:rsidR="00A86C75" w:rsidRPr="00395191">
              <w:rPr>
                <w:rStyle w:val="ECCParagraph"/>
              </w:rPr>
              <w:t xml:space="preserve">065 </w:t>
            </w:r>
            <w:r w:rsidRPr="00395191">
              <w:rPr>
                <w:rStyle w:val="ECCParagraph"/>
              </w:rPr>
              <w:t>km (10 dB) - 0</w:t>
            </w:r>
            <w:r w:rsidR="009D7A66" w:rsidRPr="00395191">
              <w:rPr>
                <w:rStyle w:val="ECCParagraph"/>
              </w:rPr>
              <w:t>.</w:t>
            </w:r>
            <w:r w:rsidR="00A86C75" w:rsidRPr="00395191">
              <w:rPr>
                <w:rStyle w:val="ECCParagraph"/>
              </w:rPr>
              <w:t xml:space="preserve">058 </w:t>
            </w:r>
            <w:r w:rsidRPr="00395191">
              <w:rPr>
                <w:rStyle w:val="ECCParagraph"/>
              </w:rPr>
              <w:t>km (15 dB) – 0</w:t>
            </w:r>
            <w:r w:rsidR="009D7A66" w:rsidRPr="00395191">
              <w:rPr>
                <w:rStyle w:val="ECCParagraph"/>
              </w:rPr>
              <w:t>.</w:t>
            </w:r>
            <w:r w:rsidR="00A86C75" w:rsidRPr="00395191">
              <w:rPr>
                <w:rStyle w:val="ECCParagraph"/>
              </w:rPr>
              <w:t xml:space="preserve">034 </w:t>
            </w:r>
            <w:r w:rsidRPr="00395191">
              <w:rPr>
                <w:rStyle w:val="ECCParagraph"/>
              </w:rPr>
              <w:t>km (34 dB)</w:t>
            </w:r>
          </w:p>
        </w:tc>
        <w:tc>
          <w:tcPr>
            <w:tcW w:w="2285" w:type="dxa"/>
          </w:tcPr>
          <w:p w:rsidR="00516559" w:rsidRPr="00395191" w:rsidRDefault="00516559">
            <w:pPr>
              <w:jc w:val="left"/>
            </w:pPr>
            <w:r w:rsidRPr="00395191">
              <w:t>0</w:t>
            </w:r>
            <w:r w:rsidR="009D7A66" w:rsidRPr="00395191">
              <w:t>.</w:t>
            </w:r>
            <w:r w:rsidR="00A86C75" w:rsidRPr="00395191">
              <w:t xml:space="preserve">087 </w:t>
            </w:r>
            <w:r w:rsidRPr="00395191">
              <w:t>km (0 dB) – 0</w:t>
            </w:r>
            <w:r w:rsidR="009D7A66" w:rsidRPr="00395191">
              <w:t>.</w:t>
            </w:r>
            <w:r w:rsidR="00A86C75" w:rsidRPr="00395191">
              <w:t xml:space="preserve">076 </w:t>
            </w:r>
            <w:r w:rsidRPr="00395191">
              <w:t>km (6 dB) –0</w:t>
            </w:r>
            <w:r w:rsidR="009D7A66" w:rsidRPr="00395191">
              <w:t>.</w:t>
            </w:r>
            <w:r w:rsidR="00A86C75" w:rsidRPr="00395191">
              <w:t xml:space="preserve">071 </w:t>
            </w:r>
            <w:r w:rsidRPr="00395191">
              <w:t>km (10 dB) – 0</w:t>
            </w:r>
            <w:r w:rsidR="009D7A66" w:rsidRPr="00395191">
              <w:t>.</w:t>
            </w:r>
            <w:r w:rsidR="00A86C75" w:rsidRPr="00395191">
              <w:t xml:space="preserve">062 </w:t>
            </w:r>
            <w:r w:rsidRPr="00395191">
              <w:t>km (15 dB) – 0</w:t>
            </w:r>
            <w:r w:rsidR="009D7A66" w:rsidRPr="00395191">
              <w:t>.</w:t>
            </w:r>
            <w:r w:rsidR="00A86C75" w:rsidRPr="00395191">
              <w:t xml:space="preserve">041 </w:t>
            </w:r>
            <w:r w:rsidRPr="00395191">
              <w:t>km (34 dB)</w:t>
            </w:r>
          </w:p>
        </w:tc>
      </w:tr>
    </w:tbl>
    <w:p w:rsidR="00C74607" w:rsidRPr="00395191" w:rsidRDefault="00C74607" w:rsidP="00B35CEE">
      <w:pPr>
        <w:pStyle w:val="ECCBulletsLv1"/>
        <w:numPr>
          <w:ilvl w:val="0"/>
          <w:numId w:val="0"/>
        </w:numPr>
        <w:ind w:left="340"/>
        <w:rPr>
          <w:rStyle w:val="ECCParagraph"/>
        </w:rPr>
      </w:pPr>
    </w:p>
    <w:p w:rsidR="00C74607" w:rsidRPr="00395191" w:rsidRDefault="00C74607" w:rsidP="00C74607">
      <w:r w:rsidRPr="00395191">
        <w:t xml:space="preserve">The following table provides results of the MCL calculations for the separation distances for PMSE impact on UAS-UAV considering the free space model. An altitude of 2000 m </w:t>
      </w:r>
      <w:proofErr w:type="gramStart"/>
      <w:r w:rsidRPr="00395191">
        <w:t>is considered</w:t>
      </w:r>
      <w:proofErr w:type="gramEnd"/>
      <w:r w:rsidRPr="00395191">
        <w:t xml:space="preserve"> for the UAV, it should be noted that ECC Report 172</w:t>
      </w:r>
      <w:r w:rsidR="0053511F">
        <w:t xml:space="preserve"> </w:t>
      </w:r>
      <w:r w:rsidR="0053511F">
        <w:fldChar w:fldCharType="begin"/>
      </w:r>
      <w:r w:rsidR="0053511F">
        <w:instrText xml:space="preserve"> REF _Ref414445710 \n \h </w:instrText>
      </w:r>
      <w:r w:rsidR="0053511F">
        <w:fldChar w:fldCharType="separate"/>
      </w:r>
      <w:r w:rsidR="0053511F">
        <w:t>[5]</w:t>
      </w:r>
      <w:r w:rsidR="0053511F">
        <w:fldChar w:fldCharType="end"/>
      </w:r>
      <w:r w:rsidRPr="00395191">
        <w:t xml:space="preserve"> considered an altitude of 3000 m.</w:t>
      </w:r>
    </w:p>
    <w:p w:rsidR="00C74607" w:rsidRPr="00395191" w:rsidRDefault="00C74607" w:rsidP="00C74607">
      <w:pPr>
        <w:pStyle w:val="Caption"/>
        <w:rPr>
          <w:lang w:val="en-GB"/>
        </w:rPr>
      </w:pPr>
      <w:r w:rsidRPr="00395191">
        <w:rPr>
          <w:lang w:val="en-GB"/>
        </w:rPr>
        <w:t xml:space="preserve">Table </w:t>
      </w:r>
      <w:r w:rsidRPr="00395191">
        <w:rPr>
          <w:lang w:val="en-GB"/>
        </w:rPr>
        <w:fldChar w:fldCharType="begin"/>
      </w:r>
      <w:r w:rsidRPr="00395191">
        <w:rPr>
          <w:lang w:val="en-GB"/>
        </w:rPr>
        <w:instrText xml:space="preserve"> SEQ Table \* ARABIC </w:instrText>
      </w:r>
      <w:r w:rsidRPr="00395191">
        <w:rPr>
          <w:lang w:val="en-GB"/>
        </w:rPr>
        <w:fldChar w:fldCharType="separate"/>
      </w:r>
      <w:r w:rsidR="0053511F">
        <w:rPr>
          <w:noProof/>
          <w:lang w:val="en-GB"/>
        </w:rPr>
        <w:t>24</w:t>
      </w:r>
      <w:r w:rsidRPr="00395191">
        <w:rPr>
          <w:lang w:val="en-GB"/>
        </w:rPr>
        <w:fldChar w:fldCharType="end"/>
      </w:r>
      <w:r w:rsidRPr="00395191">
        <w:rPr>
          <w:lang w:val="en-GB"/>
        </w:rPr>
        <w:t>: Separation distances – UAS-UAV</w:t>
      </w:r>
    </w:p>
    <w:tbl>
      <w:tblPr>
        <w:tblW w:w="9891"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510"/>
        <w:gridCol w:w="2127"/>
        <w:gridCol w:w="2127"/>
        <w:gridCol w:w="2127"/>
      </w:tblGrid>
      <w:tr w:rsidR="00C74607" w:rsidRPr="00395191" w:rsidTr="008961D8">
        <w:trPr>
          <w:tblHeader/>
          <w:jc w:val="center"/>
        </w:trPr>
        <w:tc>
          <w:tcPr>
            <w:tcW w:w="3510" w:type="dxa"/>
            <w:tcBorders>
              <w:right w:val="single" w:sz="8" w:space="0" w:color="FFFFFF"/>
            </w:tcBorders>
            <w:shd w:val="clear" w:color="auto" w:fill="D2232A"/>
            <w:vAlign w:val="center"/>
          </w:tcPr>
          <w:p w:rsidR="00C74607" w:rsidRPr="00395191" w:rsidRDefault="00C74607" w:rsidP="008961D8">
            <w:pPr>
              <w:pStyle w:val="ECCTableHeaderwhitefont"/>
            </w:pPr>
            <w:r w:rsidRPr="00395191">
              <w:t xml:space="preserve">Parameter </w:t>
            </w:r>
          </w:p>
        </w:tc>
        <w:tc>
          <w:tcPr>
            <w:tcW w:w="2127" w:type="dxa"/>
            <w:tcBorders>
              <w:left w:val="single" w:sz="8" w:space="0" w:color="FFFFFF"/>
            </w:tcBorders>
            <w:shd w:val="clear" w:color="auto" w:fill="D2232A"/>
            <w:vAlign w:val="center"/>
          </w:tcPr>
          <w:p w:rsidR="00C74607" w:rsidRPr="00395191" w:rsidRDefault="00C74607" w:rsidP="008961D8">
            <w:pPr>
              <w:pStyle w:val="ECCTableHeaderwhitefont"/>
            </w:pPr>
            <w:r w:rsidRPr="00395191">
              <w:t>Body worn</w:t>
            </w:r>
          </w:p>
        </w:tc>
        <w:tc>
          <w:tcPr>
            <w:tcW w:w="2127" w:type="dxa"/>
            <w:tcBorders>
              <w:left w:val="single" w:sz="8" w:space="0" w:color="FFFFFF"/>
            </w:tcBorders>
            <w:shd w:val="clear" w:color="auto" w:fill="D2232A"/>
            <w:vAlign w:val="center"/>
          </w:tcPr>
          <w:p w:rsidR="00C74607" w:rsidRPr="00395191" w:rsidRDefault="00C74607" w:rsidP="008961D8">
            <w:pPr>
              <w:pStyle w:val="ECCTableHeaderwhitefont"/>
            </w:pPr>
            <w:r w:rsidRPr="00395191">
              <w:t>Handheld</w:t>
            </w:r>
          </w:p>
        </w:tc>
        <w:tc>
          <w:tcPr>
            <w:tcW w:w="2127" w:type="dxa"/>
            <w:tcBorders>
              <w:left w:val="single" w:sz="8" w:space="0" w:color="FFFFFF"/>
            </w:tcBorders>
            <w:shd w:val="clear" w:color="auto" w:fill="D2232A"/>
          </w:tcPr>
          <w:p w:rsidR="00C74607" w:rsidRPr="00395191" w:rsidRDefault="00C74607" w:rsidP="008961D8">
            <w:pPr>
              <w:pStyle w:val="ECCTableHeaderwhitefont"/>
            </w:pPr>
            <w:r w:rsidRPr="00395191">
              <w:t>IEM</w:t>
            </w:r>
          </w:p>
        </w:tc>
      </w:tr>
      <w:tr w:rsidR="00C74607" w:rsidRPr="00395191" w:rsidTr="008961D8">
        <w:trPr>
          <w:jc w:val="center"/>
        </w:trPr>
        <w:tc>
          <w:tcPr>
            <w:tcW w:w="3510" w:type="dxa"/>
            <w:vAlign w:val="center"/>
          </w:tcPr>
          <w:p w:rsidR="00C74607" w:rsidRPr="00395191" w:rsidRDefault="00C74607" w:rsidP="008961D8">
            <w:pPr>
              <w:rPr>
                <w:rFonts w:cs="Arial"/>
              </w:rPr>
            </w:pPr>
            <w:r w:rsidRPr="00395191">
              <w:rPr>
                <w:rFonts w:cs="Arial"/>
              </w:rPr>
              <w:t>e.i.r.p</w:t>
            </w:r>
          </w:p>
        </w:tc>
        <w:tc>
          <w:tcPr>
            <w:tcW w:w="2127" w:type="dxa"/>
            <w:vAlign w:val="center"/>
          </w:tcPr>
          <w:p w:rsidR="00C74607" w:rsidRPr="00395191" w:rsidRDefault="00C74607" w:rsidP="008961D8">
            <w:pPr>
              <w:rPr>
                <w:rFonts w:cs="Arial"/>
              </w:rPr>
            </w:pPr>
            <w:r w:rsidRPr="00395191">
              <w:rPr>
                <w:rFonts w:cs="Arial"/>
              </w:rPr>
              <w:t>17 dBm</w:t>
            </w:r>
          </w:p>
        </w:tc>
        <w:tc>
          <w:tcPr>
            <w:tcW w:w="2127" w:type="dxa"/>
            <w:vAlign w:val="center"/>
          </w:tcPr>
          <w:p w:rsidR="00C74607" w:rsidRPr="00395191" w:rsidRDefault="00C74607" w:rsidP="008961D8">
            <w:pPr>
              <w:rPr>
                <w:rFonts w:cs="Arial"/>
              </w:rPr>
            </w:pPr>
            <w:r w:rsidRPr="00395191">
              <w:rPr>
                <w:rFonts w:cs="Arial"/>
              </w:rPr>
              <w:t>13 dBm</w:t>
            </w:r>
          </w:p>
        </w:tc>
        <w:tc>
          <w:tcPr>
            <w:tcW w:w="2127" w:type="dxa"/>
            <w:vAlign w:val="center"/>
          </w:tcPr>
          <w:p w:rsidR="00C74607" w:rsidRPr="00395191" w:rsidRDefault="00C74607" w:rsidP="008961D8">
            <w:pPr>
              <w:rPr>
                <w:rFonts w:cs="Arial"/>
              </w:rPr>
            </w:pPr>
            <w:r w:rsidRPr="00395191">
              <w:rPr>
                <w:rFonts w:cs="Arial"/>
              </w:rPr>
              <w:t>9 dBm</w:t>
            </w:r>
          </w:p>
        </w:tc>
      </w:tr>
      <w:tr w:rsidR="00C74607" w:rsidRPr="00395191" w:rsidTr="008961D8">
        <w:trPr>
          <w:jc w:val="center"/>
        </w:trPr>
        <w:tc>
          <w:tcPr>
            <w:tcW w:w="3510" w:type="dxa"/>
            <w:vAlign w:val="center"/>
          </w:tcPr>
          <w:p w:rsidR="00C74607" w:rsidRPr="00395191" w:rsidRDefault="00C74607" w:rsidP="008961D8">
            <w:pPr>
              <w:rPr>
                <w:rFonts w:cs="Arial"/>
              </w:rPr>
            </w:pPr>
            <w:r w:rsidRPr="00395191">
              <w:rPr>
                <w:rFonts w:cs="Arial"/>
              </w:rPr>
              <w:t>Body loss</w:t>
            </w:r>
          </w:p>
        </w:tc>
        <w:tc>
          <w:tcPr>
            <w:tcW w:w="2127" w:type="dxa"/>
            <w:vAlign w:val="center"/>
          </w:tcPr>
          <w:p w:rsidR="00C74607" w:rsidRPr="00395191" w:rsidRDefault="00C74607" w:rsidP="008961D8">
            <w:pPr>
              <w:rPr>
                <w:rFonts w:cs="Arial"/>
              </w:rPr>
            </w:pPr>
            <w:r w:rsidRPr="00395191">
              <w:rPr>
                <w:rFonts w:cs="Arial"/>
              </w:rPr>
              <w:t>11 dB</w:t>
            </w:r>
          </w:p>
        </w:tc>
        <w:tc>
          <w:tcPr>
            <w:tcW w:w="2127" w:type="dxa"/>
            <w:vAlign w:val="center"/>
          </w:tcPr>
          <w:p w:rsidR="00C74607" w:rsidRPr="00395191" w:rsidRDefault="00C74607" w:rsidP="008961D8">
            <w:pPr>
              <w:rPr>
                <w:rFonts w:cs="Arial"/>
              </w:rPr>
            </w:pPr>
            <w:r w:rsidRPr="00395191">
              <w:rPr>
                <w:rFonts w:cs="Arial"/>
              </w:rPr>
              <w:t>6 dB</w:t>
            </w:r>
          </w:p>
        </w:tc>
        <w:tc>
          <w:tcPr>
            <w:tcW w:w="2127" w:type="dxa"/>
            <w:vAlign w:val="center"/>
          </w:tcPr>
          <w:p w:rsidR="00C74607" w:rsidRPr="00395191" w:rsidRDefault="00C74607" w:rsidP="008961D8">
            <w:pPr>
              <w:rPr>
                <w:rFonts w:cs="Arial"/>
              </w:rPr>
            </w:pPr>
            <w:r w:rsidRPr="00395191">
              <w:rPr>
                <w:rFonts w:cs="Arial"/>
              </w:rPr>
              <w:t>0 dB</w:t>
            </w:r>
          </w:p>
        </w:tc>
      </w:tr>
      <w:tr w:rsidR="00C74607" w:rsidRPr="00395191" w:rsidTr="008961D8">
        <w:trPr>
          <w:jc w:val="center"/>
        </w:trPr>
        <w:tc>
          <w:tcPr>
            <w:tcW w:w="3510" w:type="dxa"/>
            <w:vAlign w:val="center"/>
          </w:tcPr>
          <w:p w:rsidR="00C74607" w:rsidRPr="00395191" w:rsidRDefault="00C74607" w:rsidP="008961D8">
            <w:pPr>
              <w:rPr>
                <w:rFonts w:cs="Arial"/>
              </w:rPr>
            </w:pPr>
            <w:r w:rsidRPr="00395191">
              <w:rPr>
                <w:rFonts w:cs="Arial"/>
              </w:rPr>
              <w:t xml:space="preserve">Wall loss </w:t>
            </w:r>
          </w:p>
        </w:tc>
        <w:tc>
          <w:tcPr>
            <w:tcW w:w="2127" w:type="dxa"/>
            <w:vAlign w:val="center"/>
          </w:tcPr>
          <w:p w:rsidR="00C74607" w:rsidRPr="00395191" w:rsidRDefault="00C74607" w:rsidP="008961D8">
            <w:pPr>
              <w:rPr>
                <w:rFonts w:cs="Arial"/>
              </w:rPr>
            </w:pPr>
            <w:r w:rsidRPr="00395191">
              <w:rPr>
                <w:rFonts w:cs="Arial"/>
              </w:rPr>
              <w:t>0 dB - 6 dB – 10 dB -15 dB – 34 dB</w:t>
            </w:r>
          </w:p>
        </w:tc>
        <w:tc>
          <w:tcPr>
            <w:tcW w:w="2127" w:type="dxa"/>
            <w:vAlign w:val="center"/>
          </w:tcPr>
          <w:p w:rsidR="00C74607" w:rsidRPr="00395191" w:rsidRDefault="00C74607" w:rsidP="008961D8">
            <w:pPr>
              <w:rPr>
                <w:rFonts w:cs="Arial"/>
              </w:rPr>
            </w:pPr>
            <w:r w:rsidRPr="00395191">
              <w:rPr>
                <w:rFonts w:cs="Arial"/>
              </w:rPr>
              <w:t>0 dB - 6 dB – 10 dB -15 dB – 34 dB</w:t>
            </w:r>
          </w:p>
        </w:tc>
        <w:tc>
          <w:tcPr>
            <w:tcW w:w="2127" w:type="dxa"/>
            <w:vAlign w:val="center"/>
          </w:tcPr>
          <w:p w:rsidR="00C74607" w:rsidRPr="00395191" w:rsidRDefault="00C74607" w:rsidP="008961D8">
            <w:pPr>
              <w:rPr>
                <w:rFonts w:cs="Arial"/>
              </w:rPr>
            </w:pPr>
            <w:r w:rsidRPr="00395191">
              <w:rPr>
                <w:rFonts w:cs="Arial"/>
              </w:rPr>
              <w:t>0 dB - 6 dB – 10 dB -15 dB – 34 dB</w:t>
            </w:r>
          </w:p>
        </w:tc>
      </w:tr>
      <w:tr w:rsidR="00C74607" w:rsidRPr="00395191" w:rsidTr="008961D8">
        <w:trPr>
          <w:jc w:val="center"/>
        </w:trPr>
        <w:tc>
          <w:tcPr>
            <w:tcW w:w="3510" w:type="dxa"/>
            <w:vAlign w:val="center"/>
          </w:tcPr>
          <w:p w:rsidR="00C74607" w:rsidRPr="00395191" w:rsidRDefault="00C74607" w:rsidP="008961D8">
            <w:pPr>
              <w:rPr>
                <w:rFonts w:cs="Arial"/>
              </w:rPr>
            </w:pPr>
            <w:r w:rsidRPr="00395191">
              <w:rPr>
                <w:rFonts w:cs="Arial"/>
              </w:rPr>
              <w:lastRenderedPageBreak/>
              <w:t>Receiver noise level</w:t>
            </w:r>
          </w:p>
        </w:tc>
        <w:tc>
          <w:tcPr>
            <w:tcW w:w="2127" w:type="dxa"/>
            <w:vAlign w:val="center"/>
          </w:tcPr>
          <w:p w:rsidR="00C74607" w:rsidRPr="00395191" w:rsidRDefault="00C74607" w:rsidP="008961D8">
            <w:pPr>
              <w:rPr>
                <w:rFonts w:cs="Arial"/>
              </w:rPr>
            </w:pPr>
            <w:r w:rsidRPr="00395191">
              <w:rPr>
                <w:rFonts w:cs="Arial"/>
              </w:rPr>
              <w:t>-90 dBm</w:t>
            </w:r>
          </w:p>
        </w:tc>
        <w:tc>
          <w:tcPr>
            <w:tcW w:w="2127" w:type="dxa"/>
          </w:tcPr>
          <w:p w:rsidR="00C74607" w:rsidRPr="00395191" w:rsidRDefault="00C74607" w:rsidP="008961D8">
            <w:pPr>
              <w:rPr>
                <w:rFonts w:cs="Arial"/>
              </w:rPr>
            </w:pPr>
            <w:r w:rsidRPr="00395191">
              <w:rPr>
                <w:rFonts w:cs="Arial"/>
              </w:rPr>
              <w:t>-90 dBm</w:t>
            </w:r>
          </w:p>
        </w:tc>
        <w:tc>
          <w:tcPr>
            <w:tcW w:w="2127" w:type="dxa"/>
          </w:tcPr>
          <w:p w:rsidR="00C74607" w:rsidRPr="00395191" w:rsidRDefault="00C74607" w:rsidP="008961D8">
            <w:pPr>
              <w:rPr>
                <w:rFonts w:cs="Arial"/>
              </w:rPr>
            </w:pPr>
            <w:r w:rsidRPr="00395191">
              <w:rPr>
                <w:rFonts w:cs="Arial"/>
              </w:rPr>
              <w:t>-90 dBm</w:t>
            </w:r>
          </w:p>
        </w:tc>
      </w:tr>
      <w:tr w:rsidR="00C74607" w:rsidRPr="00395191" w:rsidTr="008961D8">
        <w:trPr>
          <w:jc w:val="center"/>
        </w:trPr>
        <w:tc>
          <w:tcPr>
            <w:tcW w:w="3510" w:type="dxa"/>
            <w:vAlign w:val="center"/>
          </w:tcPr>
          <w:p w:rsidR="00C74607" w:rsidRPr="00395191" w:rsidRDefault="00C74607" w:rsidP="008961D8">
            <w:pPr>
              <w:rPr>
                <w:rFonts w:cs="Arial"/>
              </w:rPr>
            </w:pPr>
            <w:r w:rsidRPr="00395191">
              <w:rPr>
                <w:rFonts w:cs="Arial"/>
              </w:rPr>
              <w:t>Target Interference to Noise Ratio</w:t>
            </w:r>
          </w:p>
        </w:tc>
        <w:tc>
          <w:tcPr>
            <w:tcW w:w="2127" w:type="dxa"/>
            <w:vAlign w:val="center"/>
          </w:tcPr>
          <w:p w:rsidR="00C74607" w:rsidRPr="00395191" w:rsidRDefault="00C74607" w:rsidP="008961D8">
            <w:pPr>
              <w:rPr>
                <w:rFonts w:cs="Arial"/>
              </w:rPr>
            </w:pPr>
            <w:r w:rsidRPr="00395191">
              <w:rPr>
                <w:rFonts w:cs="Arial"/>
              </w:rPr>
              <w:t>-6 dB</w:t>
            </w:r>
          </w:p>
        </w:tc>
        <w:tc>
          <w:tcPr>
            <w:tcW w:w="2127" w:type="dxa"/>
          </w:tcPr>
          <w:p w:rsidR="00C74607" w:rsidRPr="00395191" w:rsidRDefault="00C74607" w:rsidP="008961D8">
            <w:pPr>
              <w:rPr>
                <w:rFonts w:cs="Arial"/>
              </w:rPr>
            </w:pPr>
            <w:r w:rsidRPr="00395191">
              <w:rPr>
                <w:rFonts w:cs="Arial"/>
              </w:rPr>
              <w:t>-6 dB</w:t>
            </w:r>
          </w:p>
        </w:tc>
        <w:tc>
          <w:tcPr>
            <w:tcW w:w="2127" w:type="dxa"/>
          </w:tcPr>
          <w:p w:rsidR="00C74607" w:rsidRPr="00395191" w:rsidRDefault="00C74607" w:rsidP="008961D8">
            <w:pPr>
              <w:rPr>
                <w:rFonts w:cs="Arial"/>
              </w:rPr>
            </w:pPr>
            <w:r w:rsidRPr="00395191">
              <w:rPr>
                <w:rFonts w:cs="Arial"/>
              </w:rPr>
              <w:t>-6 dB</w:t>
            </w:r>
          </w:p>
        </w:tc>
      </w:tr>
      <w:tr w:rsidR="00C74607" w:rsidRPr="00395191" w:rsidTr="008961D8">
        <w:trPr>
          <w:jc w:val="center"/>
        </w:trPr>
        <w:tc>
          <w:tcPr>
            <w:tcW w:w="3510" w:type="dxa"/>
            <w:vAlign w:val="center"/>
          </w:tcPr>
          <w:p w:rsidR="00C74607" w:rsidRPr="00395191" w:rsidRDefault="00C74607" w:rsidP="008961D8">
            <w:pPr>
              <w:rPr>
                <w:rFonts w:cs="Arial"/>
              </w:rPr>
            </w:pPr>
            <w:r w:rsidRPr="00395191">
              <w:rPr>
                <w:rFonts w:cs="Arial"/>
              </w:rPr>
              <w:t>Interference level</w:t>
            </w:r>
          </w:p>
        </w:tc>
        <w:tc>
          <w:tcPr>
            <w:tcW w:w="2127" w:type="dxa"/>
            <w:vAlign w:val="center"/>
          </w:tcPr>
          <w:p w:rsidR="00C74607" w:rsidRPr="00395191" w:rsidRDefault="00C74607" w:rsidP="008961D8">
            <w:pPr>
              <w:rPr>
                <w:rFonts w:cs="Arial"/>
              </w:rPr>
            </w:pPr>
            <w:r w:rsidRPr="00395191">
              <w:rPr>
                <w:rFonts w:cs="Arial"/>
              </w:rPr>
              <w:t>-96 dBm</w:t>
            </w:r>
          </w:p>
        </w:tc>
        <w:tc>
          <w:tcPr>
            <w:tcW w:w="2127" w:type="dxa"/>
          </w:tcPr>
          <w:p w:rsidR="00C74607" w:rsidRPr="00395191" w:rsidRDefault="00C74607" w:rsidP="008961D8">
            <w:pPr>
              <w:rPr>
                <w:rFonts w:cs="Arial"/>
              </w:rPr>
            </w:pPr>
            <w:r w:rsidRPr="00395191">
              <w:rPr>
                <w:rFonts w:cs="Arial"/>
              </w:rPr>
              <w:t>-96 dBm</w:t>
            </w:r>
          </w:p>
        </w:tc>
        <w:tc>
          <w:tcPr>
            <w:tcW w:w="2127" w:type="dxa"/>
          </w:tcPr>
          <w:p w:rsidR="00C74607" w:rsidRPr="00395191" w:rsidRDefault="00C74607" w:rsidP="008961D8">
            <w:pPr>
              <w:rPr>
                <w:rFonts w:cs="Arial"/>
              </w:rPr>
            </w:pPr>
            <w:r w:rsidRPr="00395191">
              <w:rPr>
                <w:rFonts w:cs="Arial"/>
              </w:rPr>
              <w:t>-96 dBm</w:t>
            </w:r>
          </w:p>
        </w:tc>
      </w:tr>
      <w:tr w:rsidR="00C74607" w:rsidRPr="00395191" w:rsidTr="008961D8">
        <w:trPr>
          <w:trHeight w:val="332"/>
          <w:jc w:val="center"/>
        </w:trPr>
        <w:tc>
          <w:tcPr>
            <w:tcW w:w="3510" w:type="dxa"/>
            <w:vAlign w:val="center"/>
          </w:tcPr>
          <w:p w:rsidR="00C74607" w:rsidRPr="00395191" w:rsidRDefault="00C74607" w:rsidP="008961D8">
            <w:pPr>
              <w:rPr>
                <w:rFonts w:cs="Arial"/>
              </w:rPr>
            </w:pPr>
            <w:r w:rsidRPr="00395191">
              <w:rPr>
                <w:rFonts w:cs="Arial"/>
              </w:rPr>
              <w:t xml:space="preserve">Antenna </w:t>
            </w:r>
          </w:p>
        </w:tc>
        <w:tc>
          <w:tcPr>
            <w:tcW w:w="2127" w:type="dxa"/>
            <w:vAlign w:val="center"/>
          </w:tcPr>
          <w:p w:rsidR="00C74607" w:rsidRPr="00395191" w:rsidRDefault="00C74607" w:rsidP="008961D8">
            <w:pPr>
              <w:rPr>
                <w:rFonts w:cs="Arial"/>
              </w:rPr>
            </w:pPr>
            <w:r w:rsidRPr="00395191">
              <w:rPr>
                <w:rFonts w:cs="Arial"/>
              </w:rPr>
              <w:t>1 dBi</w:t>
            </w:r>
          </w:p>
        </w:tc>
        <w:tc>
          <w:tcPr>
            <w:tcW w:w="2127" w:type="dxa"/>
            <w:vAlign w:val="center"/>
          </w:tcPr>
          <w:p w:rsidR="00C74607" w:rsidRPr="00395191" w:rsidRDefault="00C74607" w:rsidP="008961D8">
            <w:pPr>
              <w:rPr>
                <w:rFonts w:cs="Arial"/>
              </w:rPr>
            </w:pPr>
            <w:r w:rsidRPr="00395191">
              <w:rPr>
                <w:rFonts w:cs="Arial"/>
              </w:rPr>
              <w:t>1 dBi</w:t>
            </w:r>
          </w:p>
        </w:tc>
        <w:tc>
          <w:tcPr>
            <w:tcW w:w="2127" w:type="dxa"/>
            <w:vAlign w:val="center"/>
          </w:tcPr>
          <w:p w:rsidR="00C74607" w:rsidRPr="00395191" w:rsidRDefault="00C74607" w:rsidP="008961D8">
            <w:pPr>
              <w:rPr>
                <w:rFonts w:cs="Arial"/>
              </w:rPr>
            </w:pPr>
            <w:r w:rsidRPr="00395191">
              <w:rPr>
                <w:rFonts w:cs="Arial"/>
              </w:rPr>
              <w:t>1 dBi</w:t>
            </w:r>
          </w:p>
        </w:tc>
      </w:tr>
      <w:tr w:rsidR="00C74607" w:rsidRPr="00395191" w:rsidTr="008961D8">
        <w:trPr>
          <w:jc w:val="center"/>
        </w:trPr>
        <w:tc>
          <w:tcPr>
            <w:tcW w:w="3510" w:type="dxa"/>
            <w:vAlign w:val="center"/>
          </w:tcPr>
          <w:p w:rsidR="00C74607" w:rsidRPr="00395191" w:rsidRDefault="00C74607" w:rsidP="008961D8">
            <w:pPr>
              <w:rPr>
                <w:rFonts w:cs="Arial"/>
              </w:rPr>
            </w:pPr>
            <w:r w:rsidRPr="00395191">
              <w:rPr>
                <w:rFonts w:cs="Arial"/>
              </w:rPr>
              <w:t>Path loss to meet the protection criterion in the main lobe</w:t>
            </w:r>
          </w:p>
        </w:tc>
        <w:tc>
          <w:tcPr>
            <w:tcW w:w="2127" w:type="dxa"/>
          </w:tcPr>
          <w:p w:rsidR="00C74607" w:rsidRPr="00395191" w:rsidRDefault="00C74607" w:rsidP="008961D8">
            <w:pPr>
              <w:rPr>
                <w:rFonts w:cs="Arial"/>
              </w:rPr>
            </w:pPr>
            <w:r w:rsidRPr="00395191">
              <w:rPr>
                <w:rFonts w:cs="Arial"/>
              </w:rPr>
              <w:t>103 dB - 97 dB – 93 dB – 88 dB – 69 dB</w:t>
            </w:r>
            <w:r w:rsidRPr="00395191" w:rsidDel="005E1EFD">
              <w:rPr>
                <w:rFonts w:cs="Arial"/>
              </w:rPr>
              <w:t xml:space="preserve"> </w:t>
            </w:r>
          </w:p>
        </w:tc>
        <w:tc>
          <w:tcPr>
            <w:tcW w:w="2127" w:type="dxa"/>
          </w:tcPr>
          <w:p w:rsidR="00C74607" w:rsidRPr="00395191" w:rsidRDefault="00C74607" w:rsidP="008961D8">
            <w:pPr>
              <w:rPr>
                <w:rFonts w:cs="Arial"/>
              </w:rPr>
            </w:pPr>
            <w:r w:rsidRPr="00395191">
              <w:rPr>
                <w:rFonts w:cs="Arial"/>
              </w:rPr>
              <w:t>104 dB - 98 dB – 94 dB – 89 dB – 70 dB</w:t>
            </w:r>
          </w:p>
        </w:tc>
        <w:tc>
          <w:tcPr>
            <w:tcW w:w="2127" w:type="dxa"/>
          </w:tcPr>
          <w:p w:rsidR="00C74607" w:rsidRPr="00395191" w:rsidRDefault="00C74607" w:rsidP="008961D8">
            <w:pPr>
              <w:rPr>
                <w:rFonts w:cs="Arial"/>
              </w:rPr>
            </w:pPr>
            <w:r w:rsidRPr="00395191">
              <w:rPr>
                <w:rFonts w:cs="Arial"/>
              </w:rPr>
              <w:t>106 dB - 100 dB – 96 dB – 91 dB – 72 dB</w:t>
            </w:r>
          </w:p>
        </w:tc>
      </w:tr>
      <w:tr w:rsidR="00C74607" w:rsidRPr="00395191" w:rsidTr="008961D8">
        <w:trPr>
          <w:jc w:val="center"/>
        </w:trPr>
        <w:tc>
          <w:tcPr>
            <w:tcW w:w="3510" w:type="dxa"/>
            <w:vAlign w:val="center"/>
          </w:tcPr>
          <w:p w:rsidR="00C74607" w:rsidRPr="00395191" w:rsidRDefault="00C74607" w:rsidP="00395191">
            <w:pPr>
              <w:rPr>
                <w:rFonts w:cs="Arial"/>
              </w:rPr>
            </w:pPr>
            <w:r w:rsidRPr="00395191">
              <w:rPr>
                <w:rFonts w:cs="Arial"/>
              </w:rPr>
              <w:t>Separation distance in the main lobe considering Free Space</w:t>
            </w:r>
          </w:p>
        </w:tc>
        <w:tc>
          <w:tcPr>
            <w:tcW w:w="2127" w:type="dxa"/>
          </w:tcPr>
          <w:p w:rsidR="00C74607" w:rsidRPr="00395191" w:rsidRDefault="00C74607" w:rsidP="008961D8">
            <w:pPr>
              <w:rPr>
                <w:rStyle w:val="ECCParagraph"/>
                <w:rFonts w:cs="Arial"/>
              </w:rPr>
            </w:pPr>
            <w:r w:rsidRPr="00395191">
              <w:rPr>
                <w:rStyle w:val="ECCParagraph"/>
                <w:rFonts w:cs="Arial"/>
              </w:rPr>
              <w:t xml:space="preserve">1,4 km (0 dB) - </w:t>
            </w:r>
            <w:r w:rsidRPr="00395191">
              <w:rPr>
                <w:rFonts w:cs="Arial"/>
              </w:rPr>
              <w:t>NA (6dB – 10 dB - 15 dB – 34 dB)</w:t>
            </w:r>
          </w:p>
        </w:tc>
        <w:tc>
          <w:tcPr>
            <w:tcW w:w="2127" w:type="dxa"/>
          </w:tcPr>
          <w:p w:rsidR="00C74607" w:rsidRPr="00395191" w:rsidRDefault="00C74607" w:rsidP="008961D8">
            <w:pPr>
              <w:rPr>
                <w:rStyle w:val="ECCParagraph"/>
                <w:rFonts w:cs="Arial"/>
              </w:rPr>
            </w:pPr>
            <w:r w:rsidRPr="00395191">
              <w:rPr>
                <w:rStyle w:val="ECCParagraph"/>
                <w:rFonts w:cs="Arial"/>
              </w:rPr>
              <w:t xml:space="preserve">1,9 km (0 dB) – </w:t>
            </w:r>
            <w:r w:rsidRPr="00395191">
              <w:rPr>
                <w:rFonts w:cs="Arial"/>
              </w:rPr>
              <w:t>NA (6dB – 10 dB - 15 dB – 34 dB)</w:t>
            </w:r>
          </w:p>
        </w:tc>
        <w:tc>
          <w:tcPr>
            <w:tcW w:w="2127" w:type="dxa"/>
          </w:tcPr>
          <w:p w:rsidR="00C74607" w:rsidRPr="00395191" w:rsidRDefault="00C74607" w:rsidP="008961D8">
            <w:pPr>
              <w:rPr>
                <w:rFonts w:cs="Arial"/>
              </w:rPr>
            </w:pPr>
            <w:r w:rsidRPr="00395191">
              <w:rPr>
                <w:rFonts w:cs="Arial"/>
              </w:rPr>
              <w:t>2,9 km (0 dB) – NA (6dB – 10 dB - 15 dB – 34 dB)</w:t>
            </w:r>
          </w:p>
        </w:tc>
      </w:tr>
    </w:tbl>
    <w:p w:rsidR="00C74607" w:rsidRPr="00395191" w:rsidRDefault="00C74607" w:rsidP="00C74607">
      <w:pPr>
        <w:pStyle w:val="ECCBulletsLv1"/>
        <w:numPr>
          <w:ilvl w:val="0"/>
          <w:numId w:val="0"/>
        </w:numPr>
        <w:ind w:left="340"/>
        <w:rPr>
          <w:rStyle w:val="ECCParagraph"/>
        </w:rPr>
      </w:pPr>
    </w:p>
    <w:p w:rsidR="00C74607" w:rsidRPr="00395191" w:rsidRDefault="00553F1D" w:rsidP="00807025">
      <w:pPr>
        <w:pStyle w:val="Heading3"/>
        <w:rPr>
          <w:lang w:val="en-GB"/>
        </w:rPr>
      </w:pPr>
      <w:bookmarkStart w:id="97" w:name="_Toc441668067"/>
      <w:r w:rsidRPr="00395191">
        <w:rPr>
          <w:lang w:val="en-GB"/>
        </w:rPr>
        <w:t>Conclusions</w:t>
      </w:r>
      <w:bookmarkEnd w:id="97"/>
    </w:p>
    <w:p w:rsidR="005E125A" w:rsidRPr="00395191" w:rsidRDefault="00553F1D" w:rsidP="00395191">
      <w:pPr>
        <w:pStyle w:val="ECCBulletsLv1"/>
        <w:numPr>
          <w:ilvl w:val="0"/>
          <w:numId w:val="0"/>
        </w:numPr>
        <w:tabs>
          <w:tab w:val="clear" w:pos="340"/>
          <w:tab w:val="left" w:pos="0"/>
        </w:tabs>
        <w:rPr>
          <w:rStyle w:val="ECCParagraph"/>
        </w:rPr>
      </w:pPr>
      <w:r w:rsidRPr="00395191">
        <w:rPr>
          <w:rStyle w:val="ECCParagraph"/>
        </w:rPr>
        <w:t>For UAS BS</w:t>
      </w:r>
      <w:r w:rsidR="005E125A" w:rsidRPr="00395191">
        <w:rPr>
          <w:rStyle w:val="ECCParagraph"/>
        </w:rPr>
        <w:t>:</w:t>
      </w:r>
    </w:p>
    <w:p w:rsidR="00553F1D" w:rsidRPr="00395191" w:rsidRDefault="00553F1D" w:rsidP="00395191">
      <w:pPr>
        <w:pStyle w:val="ECCBulletsLv1"/>
        <w:rPr>
          <w:rStyle w:val="ECCParagraph"/>
        </w:rPr>
      </w:pPr>
      <w:proofErr w:type="gramStart"/>
      <w:r w:rsidRPr="00395191">
        <w:rPr>
          <w:rStyle w:val="ECCParagraph"/>
        </w:rPr>
        <w:t>the</w:t>
      </w:r>
      <w:proofErr w:type="gramEnd"/>
      <w:r w:rsidRPr="00395191">
        <w:rPr>
          <w:rStyle w:val="ECCParagraph"/>
        </w:rPr>
        <w:t xml:space="preserve"> separation distances are of the order of 250 m, considering the mobile usage of this system, the need and practicability of the implementation of such a separation distance is questionable.</w:t>
      </w:r>
    </w:p>
    <w:p w:rsidR="00553F1D" w:rsidRPr="00395191" w:rsidRDefault="00553F1D" w:rsidP="00395191">
      <w:pPr>
        <w:pStyle w:val="ECCBulletsLv1"/>
        <w:numPr>
          <w:ilvl w:val="0"/>
          <w:numId w:val="0"/>
        </w:numPr>
        <w:tabs>
          <w:tab w:val="clear" w:pos="340"/>
          <w:tab w:val="left" w:pos="0"/>
        </w:tabs>
        <w:rPr>
          <w:rStyle w:val="ECCParagraph"/>
        </w:rPr>
      </w:pPr>
      <w:r w:rsidRPr="00395191">
        <w:rPr>
          <w:rStyle w:val="ECCParagraph"/>
        </w:rPr>
        <w:t xml:space="preserve">For UAS UAV: </w:t>
      </w:r>
    </w:p>
    <w:p w:rsidR="00553F1D" w:rsidRPr="00395191" w:rsidRDefault="00553F1D" w:rsidP="00395191">
      <w:pPr>
        <w:pStyle w:val="ECCBulletsLv1"/>
        <w:rPr>
          <w:rStyle w:val="ECCParagraph"/>
        </w:rPr>
      </w:pPr>
      <w:r w:rsidRPr="00395191">
        <w:rPr>
          <w:rStyle w:val="ECCParagraph"/>
        </w:rPr>
        <w:t xml:space="preserve">outdoor PMSE, the separation distances are of the order of 3 km, </w:t>
      </w:r>
    </w:p>
    <w:p w:rsidR="00553F1D" w:rsidRPr="00395191" w:rsidRDefault="00553F1D" w:rsidP="00395191">
      <w:pPr>
        <w:pStyle w:val="ECCBulletsLv1"/>
        <w:rPr>
          <w:rStyle w:val="ECCParagraph"/>
        </w:rPr>
      </w:pPr>
      <w:proofErr w:type="gramStart"/>
      <w:r w:rsidRPr="00395191">
        <w:rPr>
          <w:rStyle w:val="ECCParagraph"/>
        </w:rPr>
        <w:t>indoor</w:t>
      </w:r>
      <w:proofErr w:type="gramEnd"/>
      <w:r w:rsidRPr="00395191">
        <w:rPr>
          <w:rStyle w:val="ECCParagraph"/>
        </w:rPr>
        <w:t xml:space="preserve"> PMSE, no need for mitigation techniques.</w:t>
      </w:r>
    </w:p>
    <w:p w:rsidR="00F46126" w:rsidRPr="00395191" w:rsidRDefault="00F46126" w:rsidP="00CA4D8B">
      <w:pPr>
        <w:pStyle w:val="Heading2"/>
        <w:rPr>
          <w:lang w:val="en-GB"/>
        </w:rPr>
      </w:pPr>
      <w:bookmarkStart w:id="98" w:name="_Ref430353997"/>
      <w:bookmarkStart w:id="99" w:name="_Toc441668068"/>
      <w:r w:rsidRPr="00395191">
        <w:rPr>
          <w:lang w:val="en-GB"/>
        </w:rPr>
        <w:t>Co-existence between PMSE and RAS</w:t>
      </w:r>
      <w:bookmarkEnd w:id="98"/>
      <w:bookmarkEnd w:id="99"/>
    </w:p>
    <w:p w:rsidR="00F46126" w:rsidRPr="00395191" w:rsidRDefault="00F46126" w:rsidP="001E699F">
      <w:pPr>
        <w:pStyle w:val="Heading4"/>
        <w:rPr>
          <w:lang w:val="en-GB"/>
        </w:rPr>
      </w:pPr>
      <w:bookmarkStart w:id="100" w:name="_Toc441668069"/>
      <w:r w:rsidRPr="00395191">
        <w:rPr>
          <w:lang w:val="en-GB"/>
        </w:rPr>
        <w:t>Study parameters</w:t>
      </w:r>
      <w:bookmarkEnd w:id="100"/>
    </w:p>
    <w:p w:rsidR="001839FF" w:rsidRPr="00395191" w:rsidRDefault="001839FF" w:rsidP="007D4116">
      <w:r w:rsidRPr="00395191">
        <w:t xml:space="preserve">The study parameters, as summarised in </w:t>
      </w:r>
      <w:r w:rsidR="007D4116" w:rsidRPr="00395191">
        <w:fldChar w:fldCharType="begin"/>
      </w:r>
      <w:r w:rsidR="007D4116" w:rsidRPr="00395191">
        <w:instrText xml:space="preserve"> REF _Ref430353896 \h  \* MERGEFORMAT </w:instrText>
      </w:r>
      <w:r w:rsidR="007D4116" w:rsidRPr="00395191">
        <w:fldChar w:fldCharType="separate"/>
      </w:r>
      <w:r w:rsidR="0053511F" w:rsidRPr="00395191">
        <w:t xml:space="preserve">Table </w:t>
      </w:r>
      <w:r w:rsidR="0053511F">
        <w:t>25</w:t>
      </w:r>
      <w:r w:rsidR="007D4116" w:rsidRPr="00395191">
        <w:fldChar w:fldCharType="end"/>
      </w:r>
      <w:r w:rsidR="007D4116" w:rsidRPr="00395191">
        <w:t xml:space="preserve"> </w:t>
      </w:r>
      <w:r w:rsidRPr="00395191">
        <w:t xml:space="preserve">of this section, </w:t>
      </w:r>
      <w:proofErr w:type="gramStart"/>
      <w:r w:rsidRPr="00395191">
        <w:t>were taken</w:t>
      </w:r>
      <w:proofErr w:type="gramEnd"/>
      <w:r w:rsidRPr="00395191">
        <w:t xml:space="preserve"> from Section 3 of this ECC Report. The compatibility calculations were performed for the </w:t>
      </w:r>
      <w:r w:rsidR="00394A4D" w:rsidRPr="00395191">
        <w:rPr>
          <w:rStyle w:val="ECCParagraph"/>
        </w:rPr>
        <w:t xml:space="preserve">audio </w:t>
      </w:r>
      <w:r w:rsidRPr="00395191">
        <w:t xml:space="preserve">PMSE operating as a single emitter at a direct line of sight on an RAS station (i.e., the </w:t>
      </w:r>
      <w:proofErr w:type="gramStart"/>
      <w:r w:rsidRPr="00395191">
        <w:t>worst case</w:t>
      </w:r>
      <w:proofErr w:type="gramEnd"/>
      <w:r w:rsidRPr="00395191">
        <w:t xml:space="preserve"> scenario). </w:t>
      </w:r>
    </w:p>
    <w:p w:rsidR="001839FF" w:rsidRPr="00395191" w:rsidRDefault="001839FF" w:rsidP="00EF6A04">
      <w:r w:rsidRPr="00395191">
        <w:t xml:space="preserve">The transmitted power in the RAS band </w:t>
      </w:r>
      <w:proofErr w:type="gramStart"/>
      <w:r w:rsidRPr="00395191">
        <w:t>is calculated</w:t>
      </w:r>
      <w:proofErr w:type="gramEnd"/>
      <w:r w:rsidRPr="00395191">
        <w:t xml:space="preserve"> by a numerical integration over the spectrum mask. The threshold interference level at any frequency </w:t>
      </w:r>
      <w:proofErr w:type="gramStart"/>
      <w:r w:rsidRPr="00395191">
        <w:t>is obtained</w:t>
      </w:r>
      <w:proofErr w:type="gramEnd"/>
      <w:r w:rsidRPr="00395191">
        <w:t xml:space="preserve"> from the methodology and tables in the </w:t>
      </w:r>
      <w:r w:rsidR="00EF6A04" w:rsidRPr="00395191">
        <w:t xml:space="preserve">Recommendation </w:t>
      </w:r>
      <w:r w:rsidRPr="00395191">
        <w:t>ITU-R RA.769-2</w:t>
      </w:r>
      <w:r w:rsidR="00EF6A04" w:rsidRPr="00395191">
        <w:t xml:space="preserve"> </w:t>
      </w:r>
      <w:r w:rsidR="00EF6A04" w:rsidRPr="00395191">
        <w:fldChar w:fldCharType="begin"/>
      </w:r>
      <w:r w:rsidR="00EF6A04" w:rsidRPr="00395191">
        <w:instrText xml:space="preserve"> REF _Ref414447479 \r \h  \* MERGEFORMAT </w:instrText>
      </w:r>
      <w:r w:rsidR="00EF6A04" w:rsidRPr="00395191">
        <w:fldChar w:fldCharType="separate"/>
      </w:r>
      <w:r w:rsidR="0053511F">
        <w:t>[12]</w:t>
      </w:r>
      <w:r w:rsidR="00EF6A04" w:rsidRPr="00395191">
        <w:fldChar w:fldCharType="end"/>
      </w:r>
      <w:r w:rsidRPr="00395191">
        <w:t xml:space="preserve">, using antenna and receiver temperatures of the closest match. The minimum coupling loss </w:t>
      </w:r>
      <w:proofErr w:type="gramStart"/>
      <w:r w:rsidRPr="00395191">
        <w:t>is then calculated</w:t>
      </w:r>
      <w:proofErr w:type="gramEnd"/>
      <w:r w:rsidRPr="00395191">
        <w:t xml:space="preserve"> using the obtained power levels and mitigations for single entry scenario.</w:t>
      </w:r>
    </w:p>
    <w:p w:rsidR="006C64CD" w:rsidRDefault="001839FF" w:rsidP="00C81DB3">
      <w:r w:rsidRPr="00395191">
        <w:t>The path loss analysis fully follows the methodology in the propagation model described in Recommendation ITU-R P.452-15</w:t>
      </w:r>
      <w:r w:rsidR="00EF6A04" w:rsidRPr="00395191">
        <w:t xml:space="preserve"> </w:t>
      </w:r>
      <w:r w:rsidR="00EF6A04" w:rsidRPr="00395191">
        <w:fldChar w:fldCharType="begin"/>
      </w:r>
      <w:r w:rsidR="00EF6A04" w:rsidRPr="00395191">
        <w:instrText xml:space="preserve"> REF _Ref414447286 \r \h  \* MERGEFORMAT </w:instrText>
      </w:r>
      <w:r w:rsidR="00EF6A04" w:rsidRPr="00395191">
        <w:fldChar w:fldCharType="separate"/>
      </w:r>
      <w:r w:rsidR="0053511F">
        <w:t>[11]</w:t>
      </w:r>
      <w:r w:rsidR="00EF6A04" w:rsidRPr="00395191">
        <w:fldChar w:fldCharType="end"/>
      </w:r>
      <w:r w:rsidRPr="00395191">
        <w:t>. The transmission loss calculations include the effects of attenuation from atmospheric absorption and anomalous propagation, spherical earth diffraction, tropospheric scatter, and ground clutter (considering a village clutter category).</w:t>
      </w:r>
      <w:r w:rsidR="00333890" w:rsidRPr="00395191">
        <w:t xml:space="preserve"> </w:t>
      </w:r>
      <w:r w:rsidRPr="00395191">
        <w:t xml:space="preserve">The atmospheric attenuation at frequencies below 500 MHz was assumed to be </w:t>
      </w:r>
      <w:proofErr w:type="gramStart"/>
      <w:r w:rsidRPr="00395191">
        <w:t>0</w:t>
      </w:r>
      <w:proofErr w:type="gramEnd"/>
      <w:r w:rsidR="000267FC" w:rsidRPr="00395191">
        <w:t xml:space="preserve"> </w:t>
      </w:r>
      <w:r w:rsidRPr="00395191">
        <w:t xml:space="preserve">dB/km. </w:t>
      </w:r>
      <w:r w:rsidR="002331E9" w:rsidRPr="00395191">
        <w:t xml:space="preserve">Finally, the minimum single emitter separation distance </w:t>
      </w:r>
      <w:proofErr w:type="gramStart"/>
      <w:r w:rsidR="002331E9" w:rsidRPr="00395191">
        <w:t>is obtained</w:t>
      </w:r>
      <w:proofErr w:type="gramEnd"/>
      <w:r w:rsidR="002331E9" w:rsidRPr="00395191">
        <w:t xml:space="preserve"> from the interception of the path loss curve with the MCL value, as demonstrated in Figure 9.</w:t>
      </w:r>
      <w:r w:rsidR="00C81DB3" w:rsidRPr="00395191">
        <w:t xml:space="preserve"> </w:t>
      </w:r>
    </w:p>
    <w:p w:rsidR="006C64CD" w:rsidRDefault="006C64CD">
      <w:r>
        <w:br w:type="page"/>
      </w:r>
    </w:p>
    <w:p w:rsidR="001839FF" w:rsidRPr="00395191" w:rsidRDefault="00F46126" w:rsidP="006C64CD">
      <w:pPr>
        <w:pStyle w:val="Heading4"/>
        <w:keepNext/>
        <w:rPr>
          <w:lang w:val="en-GB"/>
        </w:rPr>
      </w:pPr>
      <w:bookmarkStart w:id="101" w:name="_Toc441668070"/>
      <w:r w:rsidRPr="00395191">
        <w:rPr>
          <w:lang w:val="en-GB"/>
        </w:rPr>
        <w:lastRenderedPageBreak/>
        <w:t>Impact of</w:t>
      </w:r>
      <w:r w:rsidR="001839FF" w:rsidRPr="00395191">
        <w:rPr>
          <w:lang w:val="en-GB"/>
        </w:rPr>
        <w:t xml:space="preserve"> the</w:t>
      </w:r>
      <w:r w:rsidRPr="00395191">
        <w:rPr>
          <w:lang w:val="en-GB"/>
        </w:rPr>
        <w:t xml:space="preserve"> emissions from wireless microphones </w:t>
      </w:r>
      <w:r w:rsidR="001839FF" w:rsidRPr="00395191">
        <w:rPr>
          <w:lang w:val="en-GB"/>
        </w:rPr>
        <w:t xml:space="preserve">on </w:t>
      </w:r>
      <w:r w:rsidR="00A8235D" w:rsidRPr="00395191">
        <w:rPr>
          <w:lang w:val="en-GB"/>
        </w:rPr>
        <w:t>RAS station operating in 1350-</w:t>
      </w:r>
      <w:r w:rsidR="001839FF" w:rsidRPr="00395191">
        <w:rPr>
          <w:lang w:val="en-GB"/>
        </w:rPr>
        <w:t>1400 MHz or/and 1400-1427 MHz</w:t>
      </w:r>
      <w:bookmarkEnd w:id="101"/>
    </w:p>
    <w:p w:rsidR="001839FF" w:rsidRPr="00395191" w:rsidRDefault="001839FF" w:rsidP="006C64CD">
      <w:pPr>
        <w:keepNext/>
      </w:pPr>
      <w:r w:rsidRPr="00395191">
        <w:t xml:space="preserve">Recommendation ITU-R RA.769-2 provides threshold levels of -204.5 dBW for interference detrimental to the RAS for the band 1400-1427 MHz. The obtained MCLs for the three types of PMSE transmitters vary from 111.8 dB to 122.8 dB, which translate to separation distances of 0.8 km to 3.5 km, respectively, between an active microphone and a radio astronomical antenna. </w:t>
      </w:r>
    </w:p>
    <w:p w:rsidR="007A73B8" w:rsidRPr="00395191" w:rsidRDefault="007A73B8" w:rsidP="00395191">
      <w:pPr>
        <w:pStyle w:val="Caption"/>
        <w:keepNext/>
        <w:rPr>
          <w:lang w:val="en-GB"/>
        </w:rPr>
      </w:pPr>
      <w:bookmarkStart w:id="102" w:name="_Ref430353896"/>
      <w:r w:rsidRPr="00395191">
        <w:rPr>
          <w:lang w:val="en-GB"/>
        </w:rPr>
        <w:t xml:space="preserve">Table </w:t>
      </w:r>
      <w:r w:rsidRPr="00395191">
        <w:rPr>
          <w:lang w:val="en-GB"/>
        </w:rPr>
        <w:fldChar w:fldCharType="begin"/>
      </w:r>
      <w:r w:rsidRPr="00395191">
        <w:rPr>
          <w:lang w:val="en-GB"/>
        </w:rPr>
        <w:instrText xml:space="preserve"> SEQ Table \* ARABIC </w:instrText>
      </w:r>
      <w:r w:rsidRPr="00395191">
        <w:rPr>
          <w:lang w:val="en-GB"/>
        </w:rPr>
        <w:fldChar w:fldCharType="separate"/>
      </w:r>
      <w:r w:rsidR="0053511F">
        <w:rPr>
          <w:noProof/>
          <w:lang w:val="en-GB"/>
        </w:rPr>
        <w:t>25</w:t>
      </w:r>
      <w:r w:rsidRPr="00395191">
        <w:rPr>
          <w:lang w:val="en-GB"/>
        </w:rPr>
        <w:fldChar w:fldCharType="end"/>
      </w:r>
      <w:bookmarkEnd w:id="102"/>
      <w:r w:rsidRPr="00395191">
        <w:rPr>
          <w:lang w:val="en-GB"/>
        </w:rPr>
        <w:t xml:space="preserve">: </w:t>
      </w:r>
      <w:r w:rsidR="00394A4D" w:rsidRPr="00395191">
        <w:rPr>
          <w:lang w:val="en-GB"/>
        </w:rPr>
        <w:t xml:space="preserve">Audio </w:t>
      </w:r>
      <w:r w:rsidRPr="00395191">
        <w:rPr>
          <w:lang w:val="en-GB"/>
        </w:rPr>
        <w:t>PMSE-RAS Compatibility results assuming flat terrain</w:t>
      </w:r>
    </w:p>
    <w:tbl>
      <w:tblPr>
        <w:tblStyle w:val="ECCTable-redheader"/>
        <w:tblW w:w="0" w:type="auto"/>
        <w:tblInd w:w="-437" w:type="dxa"/>
        <w:tblLayout w:type="fixed"/>
        <w:tblLook w:val="04A0" w:firstRow="1" w:lastRow="0" w:firstColumn="1" w:lastColumn="0" w:noHBand="0" w:noVBand="1"/>
      </w:tblPr>
      <w:tblGrid>
        <w:gridCol w:w="2698"/>
        <w:gridCol w:w="1891"/>
        <w:gridCol w:w="1843"/>
        <w:gridCol w:w="1842"/>
      </w:tblGrid>
      <w:tr w:rsidR="001839FF" w:rsidRPr="00395191" w:rsidTr="00395191">
        <w:trPr>
          <w:cnfStyle w:val="100000000000" w:firstRow="1" w:lastRow="0" w:firstColumn="0" w:lastColumn="0" w:oddVBand="0" w:evenVBand="0" w:oddHBand="0" w:evenHBand="0" w:firstRowFirstColumn="0" w:firstRowLastColumn="0" w:lastRowFirstColumn="0" w:lastRowLastColumn="0"/>
          <w:trHeight w:val="627"/>
        </w:trPr>
        <w:tc>
          <w:tcPr>
            <w:tcW w:w="2698" w:type="dxa"/>
          </w:tcPr>
          <w:p w:rsidR="001839FF" w:rsidRPr="00395191" w:rsidRDefault="00395191" w:rsidP="00395191">
            <w:pPr>
              <w:pStyle w:val="ECCTableHeaderwhitefont"/>
            </w:pPr>
            <w:r w:rsidRPr="00395191">
              <w:t>P</w:t>
            </w:r>
            <w:r w:rsidR="001839FF" w:rsidRPr="00395191">
              <w:t>arameters</w:t>
            </w:r>
          </w:p>
        </w:tc>
        <w:tc>
          <w:tcPr>
            <w:tcW w:w="1891" w:type="dxa"/>
          </w:tcPr>
          <w:p w:rsidR="001839FF" w:rsidRPr="00395191" w:rsidRDefault="001839FF" w:rsidP="001839FF">
            <w:pPr>
              <w:pStyle w:val="ECCTableHeaderwhitefont"/>
            </w:pPr>
            <w:r w:rsidRPr="00395191">
              <w:t>IEM</w:t>
            </w:r>
          </w:p>
        </w:tc>
        <w:tc>
          <w:tcPr>
            <w:tcW w:w="1843" w:type="dxa"/>
          </w:tcPr>
          <w:p w:rsidR="001839FF" w:rsidRPr="00395191" w:rsidRDefault="001839FF" w:rsidP="001839FF">
            <w:pPr>
              <w:pStyle w:val="ECCTableHeaderwhitefont"/>
            </w:pPr>
            <w:r w:rsidRPr="00395191">
              <w:t xml:space="preserve">Handheld </w:t>
            </w:r>
          </w:p>
        </w:tc>
        <w:tc>
          <w:tcPr>
            <w:tcW w:w="1842" w:type="dxa"/>
          </w:tcPr>
          <w:p w:rsidR="001839FF" w:rsidRPr="00395191" w:rsidRDefault="001839FF" w:rsidP="001839FF">
            <w:pPr>
              <w:pStyle w:val="ECCTableHeaderwhitefont"/>
            </w:pPr>
            <w:r w:rsidRPr="00395191">
              <w:t>Body worn</w:t>
            </w:r>
          </w:p>
        </w:tc>
      </w:tr>
      <w:tr w:rsidR="001839FF" w:rsidRPr="00395191" w:rsidTr="00395191">
        <w:tc>
          <w:tcPr>
            <w:tcW w:w="2698" w:type="dxa"/>
          </w:tcPr>
          <w:p w:rsidR="001839FF" w:rsidRPr="00395191" w:rsidRDefault="001839FF" w:rsidP="00395191">
            <w:pPr>
              <w:pStyle w:val="ECCTabletext"/>
              <w:jc w:val="left"/>
            </w:pPr>
            <w:r w:rsidRPr="00395191">
              <w:t>Transmitter e.i.r.p</w:t>
            </w:r>
          </w:p>
        </w:tc>
        <w:tc>
          <w:tcPr>
            <w:tcW w:w="1891" w:type="dxa"/>
          </w:tcPr>
          <w:p w:rsidR="001839FF" w:rsidRPr="00395191" w:rsidRDefault="001839FF" w:rsidP="00395191">
            <w:pPr>
              <w:pStyle w:val="ECCTabletext"/>
              <w:jc w:val="left"/>
            </w:pPr>
            <w:r w:rsidRPr="00395191">
              <w:t>9 dBm</w:t>
            </w:r>
          </w:p>
        </w:tc>
        <w:tc>
          <w:tcPr>
            <w:tcW w:w="1843" w:type="dxa"/>
          </w:tcPr>
          <w:p w:rsidR="001839FF" w:rsidRPr="00395191" w:rsidRDefault="001839FF" w:rsidP="00395191">
            <w:pPr>
              <w:pStyle w:val="ECCTabletext"/>
              <w:jc w:val="left"/>
            </w:pPr>
            <w:r w:rsidRPr="00395191">
              <w:t>13 dBm</w:t>
            </w:r>
          </w:p>
        </w:tc>
        <w:tc>
          <w:tcPr>
            <w:tcW w:w="1842" w:type="dxa"/>
          </w:tcPr>
          <w:p w:rsidR="001839FF" w:rsidRPr="00395191" w:rsidRDefault="001839FF" w:rsidP="00395191">
            <w:pPr>
              <w:pStyle w:val="ECCTabletext"/>
              <w:jc w:val="left"/>
            </w:pPr>
            <w:r w:rsidRPr="00395191">
              <w:t>17 dBm</w:t>
            </w:r>
          </w:p>
        </w:tc>
      </w:tr>
      <w:tr w:rsidR="001839FF" w:rsidRPr="00395191" w:rsidTr="00395191">
        <w:tc>
          <w:tcPr>
            <w:tcW w:w="2698" w:type="dxa"/>
          </w:tcPr>
          <w:p w:rsidR="001839FF" w:rsidRPr="00395191" w:rsidRDefault="001839FF" w:rsidP="00395191">
            <w:pPr>
              <w:pStyle w:val="ECCTabletext"/>
              <w:jc w:val="left"/>
            </w:pPr>
            <w:r w:rsidRPr="00395191">
              <w:t>Body loss</w:t>
            </w:r>
          </w:p>
        </w:tc>
        <w:tc>
          <w:tcPr>
            <w:tcW w:w="1891" w:type="dxa"/>
          </w:tcPr>
          <w:p w:rsidR="001839FF" w:rsidRPr="00395191" w:rsidRDefault="001839FF" w:rsidP="00395191">
            <w:pPr>
              <w:pStyle w:val="ECCTabletext"/>
              <w:jc w:val="left"/>
            </w:pPr>
            <w:r w:rsidRPr="00395191">
              <w:t>0 dB</w:t>
            </w:r>
          </w:p>
        </w:tc>
        <w:tc>
          <w:tcPr>
            <w:tcW w:w="1843" w:type="dxa"/>
          </w:tcPr>
          <w:p w:rsidR="001839FF" w:rsidRPr="00395191" w:rsidRDefault="001839FF" w:rsidP="00395191">
            <w:pPr>
              <w:pStyle w:val="ECCTabletext"/>
              <w:jc w:val="left"/>
            </w:pPr>
            <w:r w:rsidRPr="00395191">
              <w:t>6 dBm</w:t>
            </w:r>
          </w:p>
        </w:tc>
        <w:tc>
          <w:tcPr>
            <w:tcW w:w="1842" w:type="dxa"/>
          </w:tcPr>
          <w:p w:rsidR="001839FF" w:rsidRPr="00395191" w:rsidRDefault="001839FF" w:rsidP="00395191">
            <w:pPr>
              <w:pStyle w:val="ECCTabletext"/>
              <w:jc w:val="left"/>
            </w:pPr>
            <w:r w:rsidRPr="00395191">
              <w:t>11 dBm</w:t>
            </w:r>
          </w:p>
        </w:tc>
      </w:tr>
      <w:tr w:rsidR="001839FF" w:rsidRPr="00395191" w:rsidTr="00395191">
        <w:tc>
          <w:tcPr>
            <w:tcW w:w="2698" w:type="dxa"/>
          </w:tcPr>
          <w:p w:rsidR="001839FF" w:rsidRPr="00395191" w:rsidRDefault="001839FF" w:rsidP="00395191">
            <w:pPr>
              <w:pStyle w:val="ECCTabletext"/>
              <w:jc w:val="left"/>
            </w:pPr>
            <w:r w:rsidRPr="00395191">
              <w:t>Total e.i.r.p</w:t>
            </w:r>
          </w:p>
        </w:tc>
        <w:tc>
          <w:tcPr>
            <w:tcW w:w="1891" w:type="dxa"/>
          </w:tcPr>
          <w:p w:rsidR="001839FF" w:rsidRPr="00395191" w:rsidRDefault="001839FF" w:rsidP="00395191">
            <w:pPr>
              <w:pStyle w:val="ECCTabletext"/>
              <w:jc w:val="left"/>
            </w:pPr>
            <w:r w:rsidRPr="00395191">
              <w:t>9 dBm</w:t>
            </w:r>
          </w:p>
        </w:tc>
        <w:tc>
          <w:tcPr>
            <w:tcW w:w="1843" w:type="dxa"/>
          </w:tcPr>
          <w:p w:rsidR="001839FF" w:rsidRPr="00395191" w:rsidRDefault="001839FF" w:rsidP="00395191">
            <w:pPr>
              <w:pStyle w:val="ECCTabletext"/>
              <w:jc w:val="left"/>
            </w:pPr>
            <w:r w:rsidRPr="00395191">
              <w:t>7 dBm</w:t>
            </w:r>
          </w:p>
        </w:tc>
        <w:tc>
          <w:tcPr>
            <w:tcW w:w="1842" w:type="dxa"/>
          </w:tcPr>
          <w:p w:rsidR="001839FF" w:rsidRPr="00395191" w:rsidRDefault="001839FF" w:rsidP="00395191">
            <w:pPr>
              <w:pStyle w:val="ECCTabletext"/>
              <w:jc w:val="left"/>
            </w:pPr>
            <w:r w:rsidRPr="00395191">
              <w:t>6 dBm</w:t>
            </w:r>
          </w:p>
        </w:tc>
      </w:tr>
      <w:tr w:rsidR="001839FF" w:rsidRPr="00395191" w:rsidTr="00395191">
        <w:tc>
          <w:tcPr>
            <w:tcW w:w="2698" w:type="dxa"/>
          </w:tcPr>
          <w:p w:rsidR="001839FF" w:rsidRPr="00395191" w:rsidRDefault="001839FF" w:rsidP="00395191">
            <w:pPr>
              <w:pStyle w:val="ECCTabletext"/>
              <w:jc w:val="left"/>
            </w:pPr>
            <w:r w:rsidRPr="00395191">
              <w:t>Transmitter bandwidth</w:t>
            </w:r>
          </w:p>
        </w:tc>
        <w:tc>
          <w:tcPr>
            <w:tcW w:w="1891" w:type="dxa"/>
          </w:tcPr>
          <w:p w:rsidR="001839FF" w:rsidRPr="00395191" w:rsidRDefault="001839FF" w:rsidP="00395191">
            <w:pPr>
              <w:pStyle w:val="ECCTabletext"/>
              <w:jc w:val="left"/>
            </w:pPr>
            <w:r w:rsidRPr="00395191">
              <w:t>0.2 MHz</w:t>
            </w:r>
          </w:p>
        </w:tc>
        <w:tc>
          <w:tcPr>
            <w:tcW w:w="1843" w:type="dxa"/>
          </w:tcPr>
          <w:p w:rsidR="001839FF" w:rsidRPr="00395191" w:rsidRDefault="001839FF" w:rsidP="00395191">
            <w:pPr>
              <w:pStyle w:val="ECCTabletext"/>
              <w:jc w:val="left"/>
            </w:pPr>
            <w:r w:rsidRPr="00395191">
              <w:t>0.2 MHz</w:t>
            </w:r>
          </w:p>
        </w:tc>
        <w:tc>
          <w:tcPr>
            <w:tcW w:w="1842" w:type="dxa"/>
          </w:tcPr>
          <w:p w:rsidR="001839FF" w:rsidRPr="00395191" w:rsidRDefault="001839FF" w:rsidP="00395191">
            <w:pPr>
              <w:pStyle w:val="ECCTabletext"/>
              <w:jc w:val="left"/>
            </w:pPr>
            <w:r w:rsidRPr="00395191">
              <w:t>0.2 MHz</w:t>
            </w:r>
          </w:p>
        </w:tc>
      </w:tr>
      <w:tr w:rsidR="001839FF" w:rsidRPr="00395191" w:rsidTr="00395191">
        <w:tc>
          <w:tcPr>
            <w:tcW w:w="2698" w:type="dxa"/>
          </w:tcPr>
          <w:p w:rsidR="001839FF" w:rsidRPr="00395191" w:rsidRDefault="001839FF" w:rsidP="00395191">
            <w:pPr>
              <w:pStyle w:val="ECCTabletext"/>
              <w:jc w:val="left"/>
            </w:pPr>
            <w:r w:rsidRPr="00395191">
              <w:t>Duty cycle</w:t>
            </w:r>
          </w:p>
        </w:tc>
        <w:tc>
          <w:tcPr>
            <w:tcW w:w="1891" w:type="dxa"/>
          </w:tcPr>
          <w:p w:rsidR="001839FF" w:rsidRPr="00395191" w:rsidRDefault="001839FF" w:rsidP="00395191">
            <w:pPr>
              <w:pStyle w:val="ECCTabletext"/>
              <w:jc w:val="left"/>
            </w:pPr>
            <w:r w:rsidRPr="00395191">
              <w:t>100%</w:t>
            </w:r>
          </w:p>
        </w:tc>
        <w:tc>
          <w:tcPr>
            <w:tcW w:w="1843" w:type="dxa"/>
          </w:tcPr>
          <w:p w:rsidR="001839FF" w:rsidRPr="00395191" w:rsidRDefault="001839FF" w:rsidP="00395191">
            <w:pPr>
              <w:pStyle w:val="ECCTabletext"/>
              <w:jc w:val="left"/>
            </w:pPr>
            <w:r w:rsidRPr="00395191">
              <w:t>100%</w:t>
            </w:r>
          </w:p>
        </w:tc>
        <w:tc>
          <w:tcPr>
            <w:tcW w:w="1842" w:type="dxa"/>
          </w:tcPr>
          <w:p w:rsidR="001839FF" w:rsidRPr="00395191" w:rsidRDefault="001839FF" w:rsidP="00395191">
            <w:pPr>
              <w:pStyle w:val="ECCTabletext"/>
              <w:jc w:val="left"/>
            </w:pPr>
            <w:r w:rsidRPr="00395191">
              <w:t>100%</w:t>
            </w:r>
          </w:p>
        </w:tc>
      </w:tr>
      <w:tr w:rsidR="001839FF" w:rsidRPr="00395191" w:rsidTr="00395191">
        <w:tc>
          <w:tcPr>
            <w:tcW w:w="2698" w:type="dxa"/>
          </w:tcPr>
          <w:p w:rsidR="001839FF" w:rsidRPr="00395191" w:rsidRDefault="001839FF" w:rsidP="00395191">
            <w:pPr>
              <w:pStyle w:val="ECCTabletext"/>
              <w:jc w:val="left"/>
            </w:pPr>
            <w:r w:rsidRPr="00395191">
              <w:t>Antenna height</w:t>
            </w:r>
          </w:p>
        </w:tc>
        <w:tc>
          <w:tcPr>
            <w:tcW w:w="1891" w:type="dxa"/>
          </w:tcPr>
          <w:p w:rsidR="001839FF" w:rsidRPr="00395191" w:rsidRDefault="001839FF" w:rsidP="00395191">
            <w:pPr>
              <w:pStyle w:val="ECCTabletext"/>
              <w:jc w:val="left"/>
            </w:pPr>
            <w:r w:rsidRPr="00395191">
              <w:t>2 m</w:t>
            </w:r>
          </w:p>
        </w:tc>
        <w:tc>
          <w:tcPr>
            <w:tcW w:w="1843" w:type="dxa"/>
          </w:tcPr>
          <w:p w:rsidR="001839FF" w:rsidRPr="00395191" w:rsidRDefault="001839FF" w:rsidP="00395191">
            <w:pPr>
              <w:pStyle w:val="ECCTabletext"/>
              <w:jc w:val="left"/>
            </w:pPr>
            <w:r w:rsidRPr="00395191">
              <w:t>1.5 m</w:t>
            </w:r>
          </w:p>
        </w:tc>
        <w:tc>
          <w:tcPr>
            <w:tcW w:w="1842" w:type="dxa"/>
          </w:tcPr>
          <w:p w:rsidR="001839FF" w:rsidRPr="00395191" w:rsidRDefault="001839FF" w:rsidP="00395191">
            <w:pPr>
              <w:pStyle w:val="ECCTabletext"/>
              <w:jc w:val="left"/>
            </w:pPr>
            <w:r w:rsidRPr="00395191">
              <w:t>1.5 m</w:t>
            </w:r>
          </w:p>
        </w:tc>
      </w:tr>
      <w:tr w:rsidR="001839FF" w:rsidRPr="00395191" w:rsidTr="00395191">
        <w:tc>
          <w:tcPr>
            <w:tcW w:w="2698" w:type="dxa"/>
          </w:tcPr>
          <w:p w:rsidR="001839FF" w:rsidRPr="00395191" w:rsidRDefault="001839FF" w:rsidP="00395191">
            <w:pPr>
              <w:pStyle w:val="ECCTabletext"/>
              <w:jc w:val="left"/>
            </w:pPr>
            <w:proofErr w:type="spellStart"/>
            <w:r w:rsidRPr="00395191">
              <w:t>Center</w:t>
            </w:r>
            <w:proofErr w:type="spellEnd"/>
            <w:r w:rsidRPr="00395191">
              <w:t xml:space="preserve"> frequency</w:t>
            </w:r>
          </w:p>
        </w:tc>
        <w:tc>
          <w:tcPr>
            <w:tcW w:w="1891" w:type="dxa"/>
          </w:tcPr>
          <w:p w:rsidR="001839FF" w:rsidRPr="00395191" w:rsidRDefault="001839FF" w:rsidP="00395191">
            <w:pPr>
              <w:pStyle w:val="ECCTabletext"/>
              <w:jc w:val="left"/>
            </w:pPr>
            <w:r w:rsidRPr="00395191">
              <w:t>1380 MHz</w:t>
            </w:r>
          </w:p>
        </w:tc>
        <w:tc>
          <w:tcPr>
            <w:tcW w:w="1843" w:type="dxa"/>
          </w:tcPr>
          <w:p w:rsidR="001839FF" w:rsidRPr="00395191" w:rsidRDefault="001839FF" w:rsidP="00395191">
            <w:pPr>
              <w:pStyle w:val="ECCTabletext"/>
              <w:jc w:val="left"/>
            </w:pPr>
            <w:r w:rsidRPr="00395191">
              <w:t>1380 MHz</w:t>
            </w:r>
          </w:p>
        </w:tc>
        <w:tc>
          <w:tcPr>
            <w:tcW w:w="1842" w:type="dxa"/>
          </w:tcPr>
          <w:p w:rsidR="001839FF" w:rsidRPr="00395191" w:rsidRDefault="001839FF" w:rsidP="00395191">
            <w:pPr>
              <w:pStyle w:val="ECCTabletext"/>
              <w:jc w:val="left"/>
            </w:pPr>
            <w:r w:rsidRPr="00395191">
              <w:t>1380 MHz</w:t>
            </w:r>
          </w:p>
        </w:tc>
      </w:tr>
      <w:tr w:rsidR="001839FF" w:rsidRPr="00395191" w:rsidTr="00395191">
        <w:tc>
          <w:tcPr>
            <w:tcW w:w="8274" w:type="dxa"/>
            <w:gridSpan w:val="4"/>
          </w:tcPr>
          <w:p w:rsidR="001839FF" w:rsidRPr="00395191" w:rsidRDefault="00395191" w:rsidP="00395191">
            <w:pPr>
              <w:pStyle w:val="ECCTabletext"/>
              <w:jc w:val="left"/>
            </w:pPr>
            <w:r w:rsidRPr="00395191">
              <w:t>I</w:t>
            </w:r>
            <w:r w:rsidR="001839FF" w:rsidRPr="00395191">
              <w:t>n-band sharing at 1330-1400 MHz</w:t>
            </w:r>
          </w:p>
        </w:tc>
      </w:tr>
      <w:tr w:rsidR="001839FF" w:rsidRPr="00395191" w:rsidTr="00395191">
        <w:tc>
          <w:tcPr>
            <w:tcW w:w="2698" w:type="dxa"/>
          </w:tcPr>
          <w:p w:rsidR="001839FF" w:rsidRPr="00395191" w:rsidRDefault="001839FF" w:rsidP="00395191">
            <w:pPr>
              <w:pStyle w:val="ECCTabletext"/>
              <w:jc w:val="left"/>
            </w:pPr>
            <w:r w:rsidRPr="00395191">
              <w:t>RAS protection level</w:t>
            </w:r>
          </w:p>
        </w:tc>
        <w:tc>
          <w:tcPr>
            <w:tcW w:w="1891" w:type="dxa"/>
          </w:tcPr>
          <w:p w:rsidR="001839FF" w:rsidRPr="00395191" w:rsidRDefault="001839FF" w:rsidP="00395191">
            <w:pPr>
              <w:pStyle w:val="ECCTabletext"/>
              <w:jc w:val="left"/>
            </w:pPr>
            <w:r w:rsidRPr="00395191">
              <w:t>-220.2 dBW</w:t>
            </w:r>
          </w:p>
        </w:tc>
        <w:tc>
          <w:tcPr>
            <w:tcW w:w="1843" w:type="dxa"/>
          </w:tcPr>
          <w:p w:rsidR="001839FF" w:rsidRPr="00395191" w:rsidRDefault="001839FF" w:rsidP="00395191">
            <w:pPr>
              <w:pStyle w:val="ECCTabletext"/>
              <w:jc w:val="left"/>
            </w:pPr>
            <w:r w:rsidRPr="00395191">
              <w:t xml:space="preserve"> -220.2 dBW</w:t>
            </w:r>
          </w:p>
        </w:tc>
        <w:tc>
          <w:tcPr>
            <w:tcW w:w="1842" w:type="dxa"/>
          </w:tcPr>
          <w:p w:rsidR="001839FF" w:rsidRPr="00395191" w:rsidRDefault="001839FF" w:rsidP="00395191">
            <w:pPr>
              <w:pStyle w:val="ECCTabletext"/>
              <w:jc w:val="left"/>
            </w:pPr>
            <w:r w:rsidRPr="00395191">
              <w:t>-220.2 dBW</w:t>
            </w:r>
          </w:p>
        </w:tc>
      </w:tr>
      <w:tr w:rsidR="001839FF" w:rsidRPr="00395191" w:rsidTr="00395191">
        <w:tc>
          <w:tcPr>
            <w:tcW w:w="2698" w:type="dxa"/>
          </w:tcPr>
          <w:p w:rsidR="001839FF" w:rsidRPr="00395191" w:rsidRDefault="001839FF" w:rsidP="00395191">
            <w:pPr>
              <w:pStyle w:val="ECCTabletext"/>
              <w:jc w:val="left"/>
            </w:pPr>
            <w:r w:rsidRPr="00395191">
              <w:t xml:space="preserve">e.i.r.p in RAS band </w:t>
            </w:r>
          </w:p>
        </w:tc>
        <w:tc>
          <w:tcPr>
            <w:tcW w:w="1891" w:type="dxa"/>
          </w:tcPr>
          <w:p w:rsidR="001839FF" w:rsidRPr="00395191" w:rsidRDefault="001839FF" w:rsidP="00395191">
            <w:pPr>
              <w:pStyle w:val="ECCTabletext"/>
              <w:jc w:val="left"/>
            </w:pPr>
            <w:r w:rsidRPr="00395191">
              <w:t>-31 dBW</w:t>
            </w:r>
          </w:p>
        </w:tc>
        <w:tc>
          <w:tcPr>
            <w:tcW w:w="1843" w:type="dxa"/>
          </w:tcPr>
          <w:p w:rsidR="001839FF" w:rsidRPr="00395191" w:rsidRDefault="001839FF" w:rsidP="00395191">
            <w:pPr>
              <w:pStyle w:val="ECCTabletext"/>
              <w:jc w:val="left"/>
            </w:pPr>
            <w:r w:rsidRPr="00395191">
              <w:t xml:space="preserve"> -33 dBW</w:t>
            </w:r>
          </w:p>
        </w:tc>
        <w:tc>
          <w:tcPr>
            <w:tcW w:w="1842" w:type="dxa"/>
          </w:tcPr>
          <w:p w:rsidR="001839FF" w:rsidRPr="00395191" w:rsidRDefault="001839FF" w:rsidP="00395191">
            <w:pPr>
              <w:pStyle w:val="ECCTabletext"/>
              <w:jc w:val="left"/>
            </w:pPr>
            <w:r w:rsidRPr="00395191">
              <w:t>-34 dBW</w:t>
            </w:r>
          </w:p>
        </w:tc>
      </w:tr>
      <w:tr w:rsidR="001839FF" w:rsidRPr="00395191" w:rsidTr="00395191">
        <w:trPr>
          <w:trHeight w:val="141"/>
        </w:trPr>
        <w:tc>
          <w:tcPr>
            <w:tcW w:w="2698" w:type="dxa"/>
          </w:tcPr>
          <w:p w:rsidR="001839FF" w:rsidRPr="00395191" w:rsidRDefault="001839FF" w:rsidP="00395191">
            <w:pPr>
              <w:pStyle w:val="ECCTabletext"/>
              <w:jc w:val="left"/>
            </w:pPr>
            <w:r w:rsidRPr="00395191">
              <w:t>MCL</w:t>
            </w:r>
          </w:p>
        </w:tc>
        <w:tc>
          <w:tcPr>
            <w:tcW w:w="1891" w:type="dxa"/>
          </w:tcPr>
          <w:p w:rsidR="001839FF" w:rsidRPr="00395191" w:rsidRDefault="001839FF" w:rsidP="00395191">
            <w:pPr>
              <w:pStyle w:val="ECCTabletext"/>
              <w:jc w:val="left"/>
            </w:pPr>
            <w:r w:rsidRPr="00395191">
              <w:t>189.2 dB</w:t>
            </w:r>
          </w:p>
        </w:tc>
        <w:tc>
          <w:tcPr>
            <w:tcW w:w="1843" w:type="dxa"/>
          </w:tcPr>
          <w:p w:rsidR="001839FF" w:rsidRPr="00395191" w:rsidRDefault="001839FF" w:rsidP="00395191">
            <w:pPr>
              <w:pStyle w:val="ECCTabletext"/>
              <w:jc w:val="left"/>
            </w:pPr>
            <w:r w:rsidRPr="00395191">
              <w:t xml:space="preserve"> 187.2 dB</w:t>
            </w:r>
          </w:p>
        </w:tc>
        <w:tc>
          <w:tcPr>
            <w:tcW w:w="1842" w:type="dxa"/>
          </w:tcPr>
          <w:p w:rsidR="001839FF" w:rsidRPr="00395191" w:rsidRDefault="001839FF" w:rsidP="00395191">
            <w:pPr>
              <w:pStyle w:val="ECCTabletext"/>
              <w:jc w:val="left"/>
            </w:pPr>
            <w:r w:rsidRPr="00395191">
              <w:t>186.2 dB</w:t>
            </w:r>
          </w:p>
        </w:tc>
      </w:tr>
      <w:tr w:rsidR="001839FF" w:rsidRPr="00395191" w:rsidTr="00395191">
        <w:trPr>
          <w:trHeight w:val="141"/>
        </w:trPr>
        <w:tc>
          <w:tcPr>
            <w:tcW w:w="2698" w:type="dxa"/>
          </w:tcPr>
          <w:p w:rsidR="001839FF" w:rsidRPr="00395191" w:rsidRDefault="001839FF" w:rsidP="00395191">
            <w:pPr>
              <w:pStyle w:val="ECCTabletext"/>
              <w:jc w:val="left"/>
            </w:pPr>
            <w:r w:rsidRPr="00395191">
              <w:t>Separation distance</w:t>
            </w:r>
          </w:p>
        </w:tc>
        <w:tc>
          <w:tcPr>
            <w:tcW w:w="1891" w:type="dxa"/>
          </w:tcPr>
          <w:p w:rsidR="001839FF" w:rsidRPr="00395191" w:rsidRDefault="001839FF" w:rsidP="00395191">
            <w:pPr>
              <w:jc w:val="left"/>
            </w:pPr>
            <w:r w:rsidRPr="00395191">
              <w:t>55 km</w:t>
            </w:r>
          </w:p>
        </w:tc>
        <w:tc>
          <w:tcPr>
            <w:tcW w:w="1843" w:type="dxa"/>
          </w:tcPr>
          <w:p w:rsidR="001839FF" w:rsidRPr="00395191" w:rsidRDefault="001839FF" w:rsidP="00395191">
            <w:pPr>
              <w:jc w:val="left"/>
            </w:pPr>
            <w:r w:rsidRPr="00395191">
              <w:t xml:space="preserve"> 51 km</w:t>
            </w:r>
          </w:p>
        </w:tc>
        <w:tc>
          <w:tcPr>
            <w:tcW w:w="1842" w:type="dxa"/>
          </w:tcPr>
          <w:p w:rsidR="001839FF" w:rsidRPr="00395191" w:rsidRDefault="001839FF" w:rsidP="00395191">
            <w:pPr>
              <w:jc w:val="left"/>
            </w:pPr>
            <w:r w:rsidRPr="00395191">
              <w:t>50 km</w:t>
            </w:r>
          </w:p>
        </w:tc>
      </w:tr>
      <w:tr w:rsidR="001839FF" w:rsidRPr="00395191" w:rsidTr="00395191">
        <w:trPr>
          <w:trHeight w:val="141"/>
        </w:trPr>
        <w:tc>
          <w:tcPr>
            <w:tcW w:w="2698" w:type="dxa"/>
          </w:tcPr>
          <w:p w:rsidR="001839FF" w:rsidRPr="00395191" w:rsidRDefault="001839FF" w:rsidP="00395191">
            <w:pPr>
              <w:pStyle w:val="ECCTabletext"/>
              <w:jc w:val="left"/>
            </w:pPr>
            <w:r w:rsidRPr="00395191">
              <w:t>Required reduction in spurious emissions</w:t>
            </w:r>
          </w:p>
        </w:tc>
        <w:tc>
          <w:tcPr>
            <w:tcW w:w="1891" w:type="dxa"/>
          </w:tcPr>
          <w:p w:rsidR="001839FF" w:rsidRPr="00395191" w:rsidRDefault="001839FF" w:rsidP="00395191">
            <w:pPr>
              <w:pStyle w:val="ECCTabletext"/>
              <w:jc w:val="left"/>
            </w:pPr>
            <w:r w:rsidRPr="00395191">
              <w:t>90.4 dB</w:t>
            </w:r>
          </w:p>
        </w:tc>
        <w:tc>
          <w:tcPr>
            <w:tcW w:w="1843" w:type="dxa"/>
          </w:tcPr>
          <w:p w:rsidR="001839FF" w:rsidRPr="00395191" w:rsidRDefault="001839FF" w:rsidP="00395191">
            <w:pPr>
              <w:pStyle w:val="ECCTabletext"/>
              <w:jc w:val="left"/>
            </w:pPr>
            <w:r w:rsidRPr="00395191">
              <w:t xml:space="preserve"> 87.6 dB</w:t>
            </w:r>
          </w:p>
        </w:tc>
        <w:tc>
          <w:tcPr>
            <w:tcW w:w="1842" w:type="dxa"/>
          </w:tcPr>
          <w:p w:rsidR="001839FF" w:rsidRPr="00395191" w:rsidRDefault="001839FF" w:rsidP="00395191">
            <w:pPr>
              <w:pStyle w:val="ECCTabletext"/>
              <w:jc w:val="left"/>
            </w:pPr>
            <w:r w:rsidRPr="00395191">
              <w:t>86.6 dB</w:t>
            </w:r>
          </w:p>
        </w:tc>
      </w:tr>
      <w:tr w:rsidR="001839FF" w:rsidRPr="00395191" w:rsidTr="00395191">
        <w:trPr>
          <w:trHeight w:val="141"/>
        </w:trPr>
        <w:tc>
          <w:tcPr>
            <w:tcW w:w="2698" w:type="dxa"/>
          </w:tcPr>
          <w:p w:rsidR="001839FF" w:rsidRPr="00395191" w:rsidRDefault="001839FF" w:rsidP="00395191">
            <w:pPr>
              <w:pStyle w:val="ECCTabletext"/>
              <w:jc w:val="left"/>
            </w:pPr>
            <w:r w:rsidRPr="00395191">
              <w:t>Spurious emission limit</w:t>
            </w:r>
          </w:p>
        </w:tc>
        <w:tc>
          <w:tcPr>
            <w:tcW w:w="1891" w:type="dxa"/>
          </w:tcPr>
          <w:p w:rsidR="001839FF" w:rsidRPr="00395191" w:rsidRDefault="001839FF" w:rsidP="00395191">
            <w:pPr>
              <w:jc w:val="left"/>
            </w:pPr>
            <w:r w:rsidRPr="00395191">
              <w:t>-74.4 dBm/MHz</w:t>
            </w:r>
          </w:p>
        </w:tc>
        <w:tc>
          <w:tcPr>
            <w:tcW w:w="1843" w:type="dxa"/>
          </w:tcPr>
          <w:p w:rsidR="001839FF" w:rsidRPr="00395191" w:rsidRDefault="001839FF" w:rsidP="00395191">
            <w:pPr>
              <w:jc w:val="left"/>
            </w:pPr>
            <w:r w:rsidRPr="00395191">
              <w:t xml:space="preserve"> -73.6 dBm/MHz</w:t>
            </w:r>
          </w:p>
        </w:tc>
        <w:tc>
          <w:tcPr>
            <w:tcW w:w="1842" w:type="dxa"/>
          </w:tcPr>
          <w:p w:rsidR="001839FF" w:rsidRPr="00395191" w:rsidRDefault="001839FF" w:rsidP="00395191">
            <w:pPr>
              <w:jc w:val="left"/>
            </w:pPr>
            <w:r w:rsidRPr="00395191">
              <w:t>-73.6 dBm/MHz</w:t>
            </w:r>
          </w:p>
        </w:tc>
      </w:tr>
      <w:tr w:rsidR="001839FF" w:rsidRPr="00395191" w:rsidTr="00395191">
        <w:trPr>
          <w:trHeight w:val="141"/>
        </w:trPr>
        <w:tc>
          <w:tcPr>
            <w:tcW w:w="8274" w:type="dxa"/>
            <w:gridSpan w:val="4"/>
          </w:tcPr>
          <w:p w:rsidR="001839FF" w:rsidRPr="00395191" w:rsidRDefault="00395191" w:rsidP="00395191">
            <w:pPr>
              <w:jc w:val="left"/>
            </w:pPr>
            <w:r w:rsidRPr="00395191">
              <w:t>U</w:t>
            </w:r>
            <w:r w:rsidR="001839FF" w:rsidRPr="00395191">
              <w:t>nwanted emission into the RAS 1400-1427 MHz band</w:t>
            </w:r>
          </w:p>
        </w:tc>
      </w:tr>
      <w:tr w:rsidR="001839FF" w:rsidRPr="00395191" w:rsidTr="00395191">
        <w:trPr>
          <w:trHeight w:val="141"/>
        </w:trPr>
        <w:tc>
          <w:tcPr>
            <w:tcW w:w="2698" w:type="dxa"/>
          </w:tcPr>
          <w:p w:rsidR="001839FF" w:rsidRPr="00395191" w:rsidRDefault="001839FF" w:rsidP="00395191">
            <w:pPr>
              <w:pStyle w:val="ECCTabletext"/>
              <w:jc w:val="left"/>
            </w:pPr>
            <w:r w:rsidRPr="00395191">
              <w:t>RAS protection level</w:t>
            </w:r>
          </w:p>
        </w:tc>
        <w:tc>
          <w:tcPr>
            <w:tcW w:w="1891" w:type="dxa"/>
          </w:tcPr>
          <w:p w:rsidR="001839FF" w:rsidRPr="00395191" w:rsidRDefault="001839FF" w:rsidP="00395191">
            <w:pPr>
              <w:jc w:val="left"/>
            </w:pPr>
            <w:r w:rsidRPr="00395191">
              <w:t>-204.5 dBW</w:t>
            </w:r>
          </w:p>
        </w:tc>
        <w:tc>
          <w:tcPr>
            <w:tcW w:w="1843" w:type="dxa"/>
          </w:tcPr>
          <w:p w:rsidR="001839FF" w:rsidRPr="00395191" w:rsidRDefault="001839FF" w:rsidP="00395191">
            <w:pPr>
              <w:jc w:val="left"/>
            </w:pPr>
            <w:r w:rsidRPr="00395191">
              <w:t>-204.5 dBW</w:t>
            </w:r>
          </w:p>
        </w:tc>
        <w:tc>
          <w:tcPr>
            <w:tcW w:w="1842" w:type="dxa"/>
          </w:tcPr>
          <w:p w:rsidR="001839FF" w:rsidRPr="00395191" w:rsidRDefault="001839FF" w:rsidP="00395191">
            <w:pPr>
              <w:jc w:val="left"/>
            </w:pPr>
            <w:r w:rsidRPr="00395191">
              <w:t>-204.5 dBW</w:t>
            </w:r>
          </w:p>
        </w:tc>
      </w:tr>
      <w:tr w:rsidR="001839FF" w:rsidRPr="00395191" w:rsidTr="00395191">
        <w:trPr>
          <w:trHeight w:val="141"/>
        </w:trPr>
        <w:tc>
          <w:tcPr>
            <w:tcW w:w="2698" w:type="dxa"/>
          </w:tcPr>
          <w:p w:rsidR="001839FF" w:rsidRPr="00395191" w:rsidRDefault="001839FF" w:rsidP="00395191">
            <w:pPr>
              <w:pStyle w:val="ECCTabletext"/>
              <w:jc w:val="left"/>
            </w:pPr>
            <w:r w:rsidRPr="00395191">
              <w:t xml:space="preserve">e.i.r.p in RAS band </w:t>
            </w:r>
          </w:p>
        </w:tc>
        <w:tc>
          <w:tcPr>
            <w:tcW w:w="1891" w:type="dxa"/>
          </w:tcPr>
          <w:p w:rsidR="001839FF" w:rsidRPr="00395191" w:rsidRDefault="001839FF" w:rsidP="00395191">
            <w:pPr>
              <w:jc w:val="left"/>
            </w:pPr>
            <w:r w:rsidRPr="00395191">
              <w:t>-89.7 dBW</w:t>
            </w:r>
          </w:p>
        </w:tc>
        <w:tc>
          <w:tcPr>
            <w:tcW w:w="1843" w:type="dxa"/>
          </w:tcPr>
          <w:p w:rsidR="001839FF" w:rsidRPr="00395191" w:rsidRDefault="001839FF" w:rsidP="00395191">
            <w:pPr>
              <w:jc w:val="left"/>
            </w:pPr>
            <w:r w:rsidRPr="00395191">
              <w:t>-91.7  dBW</w:t>
            </w:r>
          </w:p>
        </w:tc>
        <w:tc>
          <w:tcPr>
            <w:tcW w:w="1842" w:type="dxa"/>
          </w:tcPr>
          <w:p w:rsidR="001839FF" w:rsidRPr="00395191" w:rsidRDefault="001839FF" w:rsidP="00395191">
            <w:pPr>
              <w:jc w:val="left"/>
            </w:pPr>
            <w:r w:rsidRPr="00395191">
              <w:t>-92.7  dBW</w:t>
            </w:r>
          </w:p>
        </w:tc>
      </w:tr>
      <w:tr w:rsidR="001839FF" w:rsidRPr="00395191" w:rsidTr="00395191">
        <w:trPr>
          <w:trHeight w:val="141"/>
        </w:trPr>
        <w:tc>
          <w:tcPr>
            <w:tcW w:w="2698" w:type="dxa"/>
          </w:tcPr>
          <w:p w:rsidR="001839FF" w:rsidRPr="00395191" w:rsidRDefault="001839FF" w:rsidP="00395191">
            <w:pPr>
              <w:pStyle w:val="ECCTabletext"/>
              <w:jc w:val="left"/>
            </w:pPr>
            <w:r w:rsidRPr="00395191">
              <w:t>MCL</w:t>
            </w:r>
          </w:p>
        </w:tc>
        <w:tc>
          <w:tcPr>
            <w:tcW w:w="1891" w:type="dxa"/>
          </w:tcPr>
          <w:p w:rsidR="001839FF" w:rsidRPr="00395191" w:rsidRDefault="001839FF" w:rsidP="00395191">
            <w:pPr>
              <w:jc w:val="left"/>
            </w:pPr>
            <w:r w:rsidRPr="00395191">
              <w:t xml:space="preserve"> 114.8 dB</w:t>
            </w:r>
          </w:p>
        </w:tc>
        <w:tc>
          <w:tcPr>
            <w:tcW w:w="1843" w:type="dxa"/>
          </w:tcPr>
          <w:p w:rsidR="001839FF" w:rsidRPr="00395191" w:rsidRDefault="001839FF" w:rsidP="00395191">
            <w:pPr>
              <w:jc w:val="left"/>
            </w:pPr>
            <w:r w:rsidRPr="00395191">
              <w:t xml:space="preserve"> 112.8  dB</w:t>
            </w:r>
          </w:p>
        </w:tc>
        <w:tc>
          <w:tcPr>
            <w:tcW w:w="1842" w:type="dxa"/>
          </w:tcPr>
          <w:p w:rsidR="001839FF" w:rsidRPr="00395191" w:rsidRDefault="001839FF" w:rsidP="00395191">
            <w:pPr>
              <w:jc w:val="left"/>
            </w:pPr>
            <w:r w:rsidRPr="00395191">
              <w:t>111.8  dB</w:t>
            </w:r>
          </w:p>
        </w:tc>
      </w:tr>
      <w:tr w:rsidR="001839FF" w:rsidRPr="00395191" w:rsidTr="00395191">
        <w:trPr>
          <w:trHeight w:val="141"/>
        </w:trPr>
        <w:tc>
          <w:tcPr>
            <w:tcW w:w="2698" w:type="dxa"/>
          </w:tcPr>
          <w:p w:rsidR="001839FF" w:rsidRPr="00395191" w:rsidRDefault="001839FF" w:rsidP="00395191">
            <w:pPr>
              <w:pStyle w:val="ECCTabletext"/>
              <w:jc w:val="left"/>
            </w:pPr>
            <w:r w:rsidRPr="00395191">
              <w:t>Separation distance</w:t>
            </w:r>
          </w:p>
        </w:tc>
        <w:tc>
          <w:tcPr>
            <w:tcW w:w="1891" w:type="dxa"/>
          </w:tcPr>
          <w:p w:rsidR="001839FF" w:rsidRPr="00395191" w:rsidRDefault="001839FF" w:rsidP="00395191">
            <w:pPr>
              <w:jc w:val="left"/>
            </w:pPr>
            <w:r w:rsidRPr="00395191">
              <w:t xml:space="preserve">  1.3 km</w:t>
            </w:r>
          </w:p>
        </w:tc>
        <w:tc>
          <w:tcPr>
            <w:tcW w:w="1843" w:type="dxa"/>
          </w:tcPr>
          <w:p w:rsidR="001839FF" w:rsidRPr="00395191" w:rsidRDefault="001839FF" w:rsidP="00395191">
            <w:pPr>
              <w:jc w:val="left"/>
            </w:pPr>
            <w:r w:rsidRPr="00395191">
              <w:t xml:space="preserve"> 1.0  km</w:t>
            </w:r>
          </w:p>
        </w:tc>
        <w:tc>
          <w:tcPr>
            <w:tcW w:w="1842" w:type="dxa"/>
          </w:tcPr>
          <w:p w:rsidR="001839FF" w:rsidRPr="00395191" w:rsidRDefault="001839FF" w:rsidP="00395191">
            <w:pPr>
              <w:jc w:val="left"/>
            </w:pPr>
            <w:r w:rsidRPr="00395191">
              <w:t>0.8  km</w:t>
            </w:r>
          </w:p>
        </w:tc>
      </w:tr>
      <w:tr w:rsidR="001839FF" w:rsidRPr="00395191" w:rsidTr="00395191">
        <w:trPr>
          <w:trHeight w:val="141"/>
        </w:trPr>
        <w:tc>
          <w:tcPr>
            <w:tcW w:w="2698" w:type="dxa"/>
          </w:tcPr>
          <w:p w:rsidR="001839FF" w:rsidRPr="00395191" w:rsidRDefault="001839FF" w:rsidP="00395191">
            <w:pPr>
              <w:pStyle w:val="ECCTabletext"/>
              <w:jc w:val="left"/>
            </w:pPr>
            <w:r w:rsidRPr="00395191">
              <w:t>Required reduction in spurious emissions</w:t>
            </w:r>
          </w:p>
        </w:tc>
        <w:tc>
          <w:tcPr>
            <w:tcW w:w="1891" w:type="dxa"/>
          </w:tcPr>
          <w:p w:rsidR="001839FF" w:rsidRPr="00395191" w:rsidRDefault="001839FF" w:rsidP="00395191">
            <w:pPr>
              <w:jc w:val="left"/>
            </w:pPr>
            <w:r w:rsidRPr="00395191">
              <w:t xml:space="preserve"> 15.8 dB</w:t>
            </w:r>
          </w:p>
        </w:tc>
        <w:tc>
          <w:tcPr>
            <w:tcW w:w="1843" w:type="dxa"/>
          </w:tcPr>
          <w:p w:rsidR="001839FF" w:rsidRPr="00395191" w:rsidRDefault="001839FF" w:rsidP="00395191">
            <w:pPr>
              <w:jc w:val="left"/>
            </w:pPr>
            <w:r w:rsidRPr="00395191">
              <w:t xml:space="preserve"> 13.0  dB</w:t>
            </w:r>
          </w:p>
        </w:tc>
        <w:tc>
          <w:tcPr>
            <w:tcW w:w="1842" w:type="dxa"/>
          </w:tcPr>
          <w:p w:rsidR="001839FF" w:rsidRPr="00395191" w:rsidRDefault="001839FF" w:rsidP="00395191">
            <w:pPr>
              <w:jc w:val="left"/>
            </w:pPr>
            <w:r w:rsidRPr="00395191">
              <w:t>12.0  dB</w:t>
            </w:r>
          </w:p>
        </w:tc>
      </w:tr>
      <w:tr w:rsidR="001839FF" w:rsidRPr="00395191" w:rsidTr="00395191">
        <w:trPr>
          <w:trHeight w:val="141"/>
        </w:trPr>
        <w:tc>
          <w:tcPr>
            <w:tcW w:w="2698" w:type="dxa"/>
          </w:tcPr>
          <w:p w:rsidR="001839FF" w:rsidRPr="00395191" w:rsidRDefault="001839FF" w:rsidP="00395191">
            <w:pPr>
              <w:pStyle w:val="ECCTabletext"/>
              <w:jc w:val="left"/>
            </w:pPr>
            <w:r w:rsidRPr="00395191">
              <w:t>Spurious emission limit</w:t>
            </w:r>
          </w:p>
        </w:tc>
        <w:tc>
          <w:tcPr>
            <w:tcW w:w="1891" w:type="dxa"/>
          </w:tcPr>
          <w:p w:rsidR="001839FF" w:rsidRPr="00395191" w:rsidRDefault="001839FF" w:rsidP="00395191">
            <w:pPr>
              <w:jc w:val="left"/>
            </w:pPr>
            <w:r w:rsidRPr="00395191">
              <w:t xml:space="preserve"> -89.9 dBm/MHz</w:t>
            </w:r>
          </w:p>
        </w:tc>
        <w:tc>
          <w:tcPr>
            <w:tcW w:w="1843" w:type="dxa"/>
          </w:tcPr>
          <w:p w:rsidR="001839FF" w:rsidRPr="00395191" w:rsidRDefault="001839FF" w:rsidP="00395191">
            <w:pPr>
              <w:jc w:val="left"/>
            </w:pPr>
            <w:r w:rsidRPr="00395191">
              <w:t>-89.0 dBm/MHz</w:t>
            </w:r>
          </w:p>
        </w:tc>
        <w:tc>
          <w:tcPr>
            <w:tcW w:w="1842" w:type="dxa"/>
          </w:tcPr>
          <w:p w:rsidR="001839FF" w:rsidRPr="00395191" w:rsidRDefault="001839FF" w:rsidP="00395191">
            <w:pPr>
              <w:jc w:val="left"/>
            </w:pPr>
            <w:r w:rsidRPr="00395191">
              <w:t>-89.0 dBm/MHz</w:t>
            </w:r>
          </w:p>
        </w:tc>
      </w:tr>
    </w:tbl>
    <w:p w:rsidR="001839FF" w:rsidRPr="00395191" w:rsidRDefault="001839FF" w:rsidP="00403245">
      <w:pPr>
        <w:pStyle w:val="Caption"/>
        <w:rPr>
          <w:lang w:val="en-GB"/>
        </w:rPr>
      </w:pPr>
    </w:p>
    <w:p w:rsidR="00395191" w:rsidRPr="00395191" w:rsidRDefault="00395191" w:rsidP="00395191"/>
    <w:p w:rsidR="001839FF" w:rsidRPr="00395191" w:rsidRDefault="00F20BA8" w:rsidP="00F46126">
      <w:pPr>
        <w:pStyle w:val="Caption"/>
        <w:rPr>
          <w:lang w:val="en-GB"/>
        </w:rPr>
      </w:pPr>
      <w:r w:rsidRPr="00395191">
        <w:rPr>
          <w:noProof/>
          <w:lang w:eastAsia="da-DK"/>
        </w:rPr>
        <w:lastRenderedPageBreak/>
        <mc:AlternateContent>
          <mc:Choice Requires="wpg">
            <w:drawing>
              <wp:inline distT="0" distB="0" distL="0" distR="0" wp14:anchorId="08314EEF" wp14:editId="66ADED1B">
                <wp:extent cx="5575935" cy="2125980"/>
                <wp:effectExtent l="0" t="0" r="5715" b="7620"/>
                <wp:docPr id="89" name="Group 89"/>
                <wp:cNvGraphicFramePr/>
                <a:graphic xmlns:a="http://schemas.openxmlformats.org/drawingml/2006/main">
                  <a:graphicData uri="http://schemas.microsoft.com/office/word/2010/wordprocessingGroup">
                    <wpg:wgp>
                      <wpg:cNvGrpSpPr/>
                      <wpg:grpSpPr>
                        <a:xfrm>
                          <a:off x="0" y="0"/>
                          <a:ext cx="5575935" cy="2125980"/>
                          <a:chOff x="0" y="0"/>
                          <a:chExt cx="5576157" cy="2126120"/>
                        </a:xfrm>
                      </wpg:grpSpPr>
                      <pic:pic xmlns:pic="http://schemas.openxmlformats.org/drawingml/2006/picture">
                        <pic:nvPicPr>
                          <pic:cNvPr id="81" name="Picture 2" descr="Macintosh HD:Users:talayeh:Desktop:2015-09-Iasi:hh-1400.jpg"/>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2631004" y="0"/>
                            <a:ext cx="2945153" cy="2126120"/>
                          </a:xfrm>
                          <a:prstGeom prst="rect">
                            <a:avLst/>
                          </a:prstGeom>
                          <a:noFill/>
                          <a:ln>
                            <a:noFill/>
                          </a:ln>
                        </pic:spPr>
                      </pic:pic>
                      <pic:pic xmlns:pic="http://schemas.openxmlformats.org/drawingml/2006/picture">
                        <pic:nvPicPr>
                          <pic:cNvPr id="82" name="Picture 1" descr="Macintosh HD:Users:talayeh:Desktop:2015-09-Iasi:hh-1300.jpg"/>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50488"/>
                            <a:ext cx="2905885" cy="2075632"/>
                          </a:xfrm>
                          <a:prstGeom prst="rect">
                            <a:avLst/>
                          </a:prstGeom>
                          <a:noFill/>
                          <a:ln>
                            <a:noFill/>
                          </a:ln>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64403E97" id="Group 89" o:spid="_x0000_s1026" style="width:439.05pt;height:167.4pt;mso-position-horizontal-relative:char;mso-position-vertical-relative:line" coordsize="55761,212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f6&#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">
                <v:shape id="Picture 2" o:spid="_x0000_s1027" type="#_x0000_t75" alt="Macintosh HD:Users:talayeh:Desktop:2015-09-Iasi:hh-1400.jpg" style="position:absolute;left:26310;width:29451;height:21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">
                  <v:imagedata r:id="rId23" o:title="hh-1400"/>
                  <v:path arrowok="t"/>
                </v:shape>
                <v:shape id="Picture 1" o:spid="_x0000_s1028" type="#_x0000_t75" alt="Macintosh HD:Users:talayeh:Desktop:2015-09-Iasi:hh-1300.jpg" style="position:absolute;top:504;width:29058;height:20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">
                  <v:imagedata r:id="rId24" o:title="hh-1300"/>
                  <v:path arrowok="t"/>
                </v:shape>
                <w10:anchorlock/>
              </v:group>
            </w:pict>
          </mc:Fallback>
        </mc:AlternateContent>
      </w:r>
    </w:p>
    <w:p w:rsidR="00395191" w:rsidRPr="00395191" w:rsidRDefault="00395191" w:rsidP="00395191"/>
    <w:p w:rsidR="00F46126" w:rsidRPr="00395191" w:rsidRDefault="0096038C" w:rsidP="00F20BA8">
      <w:pPr>
        <w:pStyle w:val="Caption"/>
        <w:rPr>
          <w:lang w:val="en-GB"/>
        </w:rPr>
      </w:pPr>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9</w:t>
      </w:r>
      <w:r w:rsidRPr="00395191">
        <w:rPr>
          <w:lang w:val="en-GB"/>
        </w:rPr>
        <w:fldChar w:fldCharType="end"/>
      </w:r>
      <w:r w:rsidRPr="00395191">
        <w:rPr>
          <w:lang w:val="en-GB"/>
        </w:rPr>
        <w:t xml:space="preserve"> </w:t>
      </w:r>
      <w:r w:rsidR="00F46126" w:rsidRPr="00395191">
        <w:rPr>
          <w:lang w:val="en-GB"/>
        </w:rPr>
        <w:t xml:space="preserve">: Path loss attenuation graphs for </w:t>
      </w:r>
      <w:r w:rsidR="001839FF" w:rsidRPr="00395191">
        <w:rPr>
          <w:lang w:val="en-GB"/>
        </w:rPr>
        <w:t xml:space="preserve">the </w:t>
      </w:r>
      <w:r w:rsidR="00F46126" w:rsidRPr="00395191">
        <w:rPr>
          <w:lang w:val="en-GB"/>
        </w:rPr>
        <w:t>emission</w:t>
      </w:r>
      <w:r w:rsidR="001839FF" w:rsidRPr="00395191">
        <w:rPr>
          <w:lang w:val="en-GB"/>
        </w:rPr>
        <w:t>s</w:t>
      </w:r>
      <w:r w:rsidR="00F46126" w:rsidRPr="00395191">
        <w:rPr>
          <w:lang w:val="en-GB"/>
        </w:rPr>
        <w:t xml:space="preserve"> from a PMSE wireless microphone (left) and in-band emission (right) depicting the required separation distances from a radio telescope assuming a flat terrain profile</w:t>
      </w:r>
      <w:r w:rsidR="001839FF" w:rsidRPr="00395191">
        <w:rPr>
          <w:lang w:val="en-GB"/>
        </w:rPr>
        <w:t xml:space="preserve"> with a horizontal RAS antenna pointing direction</w:t>
      </w:r>
    </w:p>
    <w:p w:rsidR="00F46126" w:rsidRPr="00395191" w:rsidRDefault="00F46126" w:rsidP="00A8235D">
      <w:pPr>
        <w:pStyle w:val="Heading4"/>
        <w:keepNext/>
        <w:ind w:left="862" w:hanging="862"/>
        <w:rPr>
          <w:lang w:val="en-GB"/>
        </w:rPr>
      </w:pPr>
      <w:bookmarkStart w:id="103" w:name="_Toc441668071"/>
      <w:r w:rsidRPr="00395191">
        <w:rPr>
          <w:lang w:val="en-GB"/>
        </w:rPr>
        <w:t>Conclusion</w:t>
      </w:r>
      <w:bookmarkEnd w:id="103"/>
    </w:p>
    <w:p w:rsidR="001839FF" w:rsidRPr="00395191" w:rsidRDefault="001839FF" w:rsidP="001839FF">
      <w:pPr>
        <w:pStyle w:val="Heading4"/>
        <w:rPr>
          <w:lang w:val="en-GB"/>
        </w:rPr>
      </w:pPr>
      <w:bookmarkStart w:id="104" w:name="_Toc414447619"/>
      <w:bookmarkStart w:id="105" w:name="_Toc441668072"/>
      <w:r w:rsidRPr="00395191">
        <w:rPr>
          <w:lang w:val="en-GB"/>
        </w:rPr>
        <w:t>Conclusions In-band sharing results for the 1330-1400 MHz band</w:t>
      </w:r>
      <w:bookmarkEnd w:id="104"/>
      <w:bookmarkEnd w:id="105"/>
      <w:r w:rsidRPr="00395191">
        <w:rPr>
          <w:lang w:val="en-GB"/>
        </w:rPr>
        <w:t xml:space="preserve"> </w:t>
      </w:r>
    </w:p>
    <w:p w:rsidR="001839FF" w:rsidRPr="00395191" w:rsidRDefault="001839FF" w:rsidP="001839FF">
      <w:r w:rsidRPr="00395191">
        <w:t xml:space="preserve">The 1330-1400 MHz band </w:t>
      </w:r>
      <w:proofErr w:type="gramStart"/>
      <w:r w:rsidRPr="00395191">
        <w:t>is used</w:t>
      </w:r>
      <w:proofErr w:type="gramEnd"/>
      <w:r w:rsidRPr="00395191">
        <w:t xml:space="preserve"> for spectral line observations, with a typical bandwidth of 20 kHz. The protection level as derived from </w:t>
      </w:r>
      <w:r w:rsidR="00395191" w:rsidRPr="00395191">
        <w:t xml:space="preserve">Recommendation </w:t>
      </w:r>
      <w:r w:rsidRPr="00395191">
        <w:t xml:space="preserve">ITU-R RA.769-2 </w:t>
      </w:r>
      <w:r w:rsidRPr="00395191">
        <w:fldChar w:fldCharType="begin"/>
      </w:r>
      <w:r w:rsidRPr="00395191">
        <w:instrText xml:space="preserve"> REF _Ref414447479 \r \h </w:instrText>
      </w:r>
      <w:r w:rsidRPr="00395191">
        <w:fldChar w:fldCharType="separate"/>
      </w:r>
      <w:r w:rsidR="0053511F">
        <w:t>[12]</w:t>
      </w:r>
      <w:r w:rsidRPr="00395191">
        <w:fldChar w:fldCharType="end"/>
      </w:r>
      <w:r w:rsidRPr="00395191">
        <w:t xml:space="preserve"> is -220.2 dBW for this bandwidth. The achieved </w:t>
      </w:r>
      <w:r w:rsidR="00AA2003" w:rsidRPr="00395191">
        <w:t xml:space="preserve">separation </w:t>
      </w:r>
      <w:r w:rsidRPr="00395191">
        <w:t xml:space="preserve">distances are in order of 50 km, between an active microphone deployed outdoors and a radio astronomical antenna. No </w:t>
      </w:r>
      <w:r w:rsidR="00AA2003" w:rsidRPr="00395191">
        <w:t xml:space="preserve">separation distance </w:t>
      </w:r>
      <w:proofErr w:type="gramStart"/>
      <w:r w:rsidRPr="00395191">
        <w:t>is needed</w:t>
      </w:r>
      <w:proofErr w:type="gramEnd"/>
      <w:r w:rsidRPr="00395191">
        <w:t xml:space="preserve"> if the deployment is limited to indoors.</w:t>
      </w:r>
    </w:p>
    <w:p w:rsidR="001839FF" w:rsidRPr="00395191" w:rsidRDefault="00AA2003" w:rsidP="001839FF">
      <w:r w:rsidRPr="00395191">
        <w:t xml:space="preserve">The calculations are based on a standard </w:t>
      </w:r>
      <w:proofErr w:type="gramStart"/>
      <w:r w:rsidRPr="00395191">
        <w:t>0 dBi</w:t>
      </w:r>
      <w:proofErr w:type="gramEnd"/>
      <w:r w:rsidRPr="00395191">
        <w:t xml:space="preserve"> RAS antenna gain, and are independent of the antenna </w:t>
      </w:r>
      <w:r w:rsidRPr="00395191">
        <w:rPr>
          <w:szCs w:val="20"/>
        </w:rPr>
        <w:t xml:space="preserve">pointing. </w:t>
      </w:r>
      <w:r w:rsidRPr="00395191">
        <w:t>The separation distances may be shorter depending upon factors such as terrain shielding.</w:t>
      </w:r>
      <w:r w:rsidR="001839FF" w:rsidRPr="00395191">
        <w:t xml:space="preserve"> </w:t>
      </w:r>
    </w:p>
    <w:p w:rsidR="001839FF" w:rsidRPr="00395191" w:rsidRDefault="001839FF" w:rsidP="001839FF">
      <w:pPr>
        <w:pStyle w:val="Heading4"/>
        <w:rPr>
          <w:lang w:val="en-GB"/>
        </w:rPr>
      </w:pPr>
      <w:bookmarkStart w:id="106" w:name="_Toc414447621"/>
      <w:bookmarkStart w:id="107" w:name="_Toc441668073"/>
      <w:r w:rsidRPr="00395191">
        <w:rPr>
          <w:lang w:val="en-GB"/>
        </w:rPr>
        <w:t>Conclusion</w:t>
      </w:r>
      <w:bookmarkEnd w:id="106"/>
      <w:r w:rsidRPr="00395191">
        <w:rPr>
          <w:lang w:val="en-GB"/>
        </w:rPr>
        <w:t>s for the 1400-1427 MHz band</w:t>
      </w:r>
      <w:bookmarkEnd w:id="107"/>
    </w:p>
    <w:p w:rsidR="001839FF" w:rsidRPr="00395191" w:rsidRDefault="001839FF" w:rsidP="001839FF">
      <w:r w:rsidRPr="00395191">
        <w:t xml:space="preserve">The 1400-1427 MHz band </w:t>
      </w:r>
      <w:proofErr w:type="gramStart"/>
      <w:r w:rsidRPr="00395191">
        <w:t>is used</w:t>
      </w:r>
      <w:proofErr w:type="gramEnd"/>
      <w:r w:rsidRPr="00395191">
        <w:t xml:space="preserve"> for continuum observations, with a typical bandwidth of 27 MHz. The protection level as derived from </w:t>
      </w:r>
      <w:r w:rsidR="00395191" w:rsidRPr="00395191">
        <w:t>Recommendation ITU-R</w:t>
      </w:r>
      <w:r w:rsidRPr="00395191">
        <w:t xml:space="preserve"> RA.769-2 is -204 dBW for this bandwidth. The achieved </w:t>
      </w:r>
      <w:r w:rsidR="00E059E1" w:rsidRPr="00395191">
        <w:t xml:space="preserve">separation </w:t>
      </w:r>
      <w:r w:rsidRPr="00395191">
        <w:t xml:space="preserve">distances are in order of 1 km, between an active microphone deployed outdoors and a radio astronomical antenna. No </w:t>
      </w:r>
      <w:r w:rsidR="00E059E1" w:rsidRPr="00395191">
        <w:t xml:space="preserve">separation distance </w:t>
      </w:r>
      <w:proofErr w:type="gramStart"/>
      <w:r w:rsidRPr="00395191">
        <w:t>is needed</w:t>
      </w:r>
      <w:proofErr w:type="gramEnd"/>
      <w:r w:rsidRPr="00395191">
        <w:t xml:space="preserve"> if the deployment is limited to indoors.</w:t>
      </w:r>
    </w:p>
    <w:p w:rsidR="001839FF" w:rsidRPr="00395191" w:rsidRDefault="00E059E1" w:rsidP="007D4116">
      <w:r w:rsidRPr="00395191">
        <w:t xml:space="preserve">The calculations are based on a standard </w:t>
      </w:r>
      <w:proofErr w:type="gramStart"/>
      <w:r w:rsidRPr="00395191">
        <w:t>0 dBi</w:t>
      </w:r>
      <w:proofErr w:type="gramEnd"/>
      <w:r w:rsidRPr="00395191">
        <w:t xml:space="preserve"> RAS antenna gain, and are independent of the antenna </w:t>
      </w:r>
      <w:r w:rsidRPr="00395191">
        <w:rPr>
          <w:sz w:val="16"/>
          <w:szCs w:val="16"/>
        </w:rPr>
        <w:t>pointing</w:t>
      </w:r>
      <w:r w:rsidRPr="00395191">
        <w:t>. The separation distances may be shorter depending upon factors such as terrain shielding.</w:t>
      </w:r>
      <w:r w:rsidR="001839FF" w:rsidRPr="00395191">
        <w:t xml:space="preserve"> </w:t>
      </w:r>
    </w:p>
    <w:p w:rsidR="001E27EB" w:rsidRPr="00395191" w:rsidRDefault="001E27EB" w:rsidP="001E27EB"/>
    <w:p w:rsidR="002C49E3" w:rsidRPr="00395191" w:rsidRDefault="002C49E3" w:rsidP="002C49E3">
      <w:pPr>
        <w:pStyle w:val="Heading1"/>
        <w:rPr>
          <w:lang w:val="en-GB"/>
        </w:rPr>
      </w:pPr>
      <w:bookmarkStart w:id="108" w:name="_Toc441668074"/>
      <w:r w:rsidRPr="00395191">
        <w:rPr>
          <w:lang w:val="en-GB"/>
        </w:rPr>
        <w:lastRenderedPageBreak/>
        <w:t>Discussion and conclusion</w:t>
      </w:r>
      <w:bookmarkEnd w:id="108"/>
    </w:p>
    <w:p w:rsidR="00487645" w:rsidRPr="00395191" w:rsidRDefault="00487645" w:rsidP="00487645">
      <w:pPr>
        <w:rPr>
          <w:rStyle w:val="ECCParagraph"/>
        </w:rPr>
      </w:pPr>
      <w:bookmarkStart w:id="109" w:name="_Ref430003536"/>
      <w:bookmarkStart w:id="110" w:name="_Toc169147730"/>
      <w:bookmarkStart w:id="111" w:name="_Toc380059616"/>
      <w:bookmarkStart w:id="112" w:name="_Toc380059758"/>
      <w:bookmarkStart w:id="113" w:name="_Toc396383874"/>
      <w:bookmarkStart w:id="114" w:name="_Toc396917307"/>
      <w:bookmarkStart w:id="115" w:name="_Toc396917418"/>
      <w:bookmarkStart w:id="116" w:name="_Toc396917638"/>
      <w:bookmarkStart w:id="117" w:name="_Toc396917653"/>
      <w:bookmarkStart w:id="118" w:name="_Toc396917758"/>
      <w:r w:rsidRPr="00395191">
        <w:rPr>
          <w:rStyle w:val="ECCParagraph"/>
        </w:rPr>
        <w:t>This ECC Reports investigates the compatibility between wireless microphones and others systems in the frequency range 1350-1400 MHz</w:t>
      </w:r>
      <w:r w:rsidR="004E6F8B" w:rsidRPr="00395191">
        <w:rPr>
          <w:rStyle w:val="ECCParagraph"/>
        </w:rPr>
        <w:t xml:space="preserve"> and adjacent band compatibility with system at 1300-1350 MHz and 1400-1427 MHz</w:t>
      </w:r>
      <w:r w:rsidRPr="00395191">
        <w:rPr>
          <w:rStyle w:val="ECCParagraph"/>
        </w:rPr>
        <w:t>.</w:t>
      </w:r>
    </w:p>
    <w:p w:rsidR="00487645" w:rsidRPr="00395191" w:rsidRDefault="00487645" w:rsidP="00487645">
      <w:pPr>
        <w:rPr>
          <w:rStyle w:val="ECCParagraph"/>
        </w:rPr>
      </w:pPr>
      <w:r w:rsidRPr="00395191">
        <w:rPr>
          <w:rStyle w:val="ECCParagraph"/>
        </w:rPr>
        <w:t>This report considered only body worn</w:t>
      </w:r>
      <w:r w:rsidR="00394A4D" w:rsidRPr="00395191">
        <w:rPr>
          <w:rStyle w:val="ECCParagraph"/>
        </w:rPr>
        <w:t xml:space="preserve"> and</w:t>
      </w:r>
      <w:r w:rsidRPr="00395191">
        <w:rPr>
          <w:rStyle w:val="ECCParagraph"/>
        </w:rPr>
        <w:t xml:space="preserve"> handheld </w:t>
      </w:r>
      <w:r w:rsidR="00394A4D" w:rsidRPr="00395191">
        <w:rPr>
          <w:rStyle w:val="ECCParagraph"/>
        </w:rPr>
        <w:t xml:space="preserve">wireless microphone </w:t>
      </w:r>
      <w:r w:rsidRPr="00395191">
        <w:rPr>
          <w:rStyle w:val="ECCParagraph"/>
        </w:rPr>
        <w:t>and IEM</w:t>
      </w:r>
      <w:r w:rsidR="00394A4D" w:rsidRPr="00395191">
        <w:rPr>
          <w:rStyle w:val="ECCParagraph"/>
        </w:rPr>
        <w:t>, but excluding wireless microphones on stands</w:t>
      </w:r>
      <w:r w:rsidRPr="00395191">
        <w:rPr>
          <w:rStyle w:val="ECCParagraph"/>
        </w:rPr>
        <w:t>.</w:t>
      </w:r>
    </w:p>
    <w:p w:rsidR="00487645" w:rsidRPr="00395191" w:rsidRDefault="00487645" w:rsidP="00487645">
      <w:r w:rsidRPr="00395191">
        <w:t xml:space="preserve">Co-channel sharing between the Radiolocation Service/Fixed Service and wireless microphones at the same geographical location would be problematic because of the disruptive effect on the wireless microphone receivers from the radiolocation or the Fixed Service signals. Therefore, by implementing a scanning procedure in order to identify the parts of spectrum, which are in use by other transmitter(s) and the parts, which are available for successful </w:t>
      </w:r>
      <w:r w:rsidR="00394A4D" w:rsidRPr="00395191">
        <w:rPr>
          <w:rStyle w:val="ECCParagraph"/>
        </w:rPr>
        <w:t xml:space="preserve">audio </w:t>
      </w:r>
      <w:r w:rsidRPr="00395191">
        <w:t xml:space="preserve">PMSE operation, </w:t>
      </w:r>
      <w:r w:rsidR="00394A4D" w:rsidRPr="00395191">
        <w:rPr>
          <w:rStyle w:val="ECCParagraph"/>
        </w:rPr>
        <w:t xml:space="preserve">audio </w:t>
      </w:r>
      <w:r w:rsidRPr="00395191">
        <w:t>PMSE will avoid being interfered with by Radiolocation/Fixed Service systems and avoid interfering with the Radiolocation</w:t>
      </w:r>
      <w:r w:rsidR="00395191" w:rsidRPr="00395191">
        <w:t xml:space="preserve"> </w:t>
      </w:r>
      <w:r w:rsidRPr="00395191">
        <w:t>/</w:t>
      </w:r>
      <w:r w:rsidR="00395191" w:rsidRPr="00395191">
        <w:t xml:space="preserve"> </w:t>
      </w:r>
      <w:r w:rsidRPr="00395191">
        <w:t>Fixed Service systems.</w:t>
      </w:r>
    </w:p>
    <w:p w:rsidR="00487645" w:rsidRPr="00395191" w:rsidRDefault="00487645" w:rsidP="00487645">
      <w:r w:rsidRPr="00395191">
        <w:t>Geographical sharing for co-channel operation based on exclusion zones around the radars is practical. Co-channel sharing between the fixed service - coordinated and wi</w:t>
      </w:r>
      <w:r w:rsidR="00A8235D" w:rsidRPr="00395191">
        <w:t xml:space="preserve">reless microphones is feasible </w:t>
      </w:r>
      <w:r w:rsidRPr="00395191">
        <w:t>with the separation distances given in the table.</w:t>
      </w:r>
    </w:p>
    <w:p w:rsidR="00487645" w:rsidRPr="00395191" w:rsidRDefault="00487645" w:rsidP="00487645">
      <w:pPr>
        <w:rPr>
          <w:rStyle w:val="ECCParagraph"/>
        </w:rPr>
      </w:pPr>
      <w:r w:rsidRPr="00395191">
        <w:t>In case of TRR, the risk of interference is quite low for the body worn and hand held equipment. The risk of interference is more significant in case of IEM deployed outdoors. Administrations may consider two mitigation techniques</w:t>
      </w:r>
      <w:r w:rsidRPr="00395191">
        <w:rPr>
          <w:rStyle w:val="ECCParagraph"/>
        </w:rPr>
        <w:t xml:space="preserve">: </w:t>
      </w:r>
    </w:p>
    <w:p w:rsidR="00487645" w:rsidRPr="00395191" w:rsidRDefault="00487645" w:rsidP="00487645">
      <w:pPr>
        <w:pStyle w:val="ECCBulletsLv1"/>
        <w:rPr>
          <w:rStyle w:val="ECCParagraph"/>
        </w:rPr>
      </w:pPr>
      <w:r w:rsidRPr="00395191">
        <w:rPr>
          <w:rStyle w:val="ECCParagraph"/>
        </w:rPr>
        <w:t>Implementation of separation distances (1 km), if possible or</w:t>
      </w:r>
    </w:p>
    <w:p w:rsidR="00487645" w:rsidRPr="00395191" w:rsidRDefault="00487645" w:rsidP="00487645">
      <w:pPr>
        <w:pStyle w:val="ECCBulletsLv1"/>
        <w:rPr>
          <w:rStyle w:val="ECCParagraph"/>
        </w:rPr>
      </w:pPr>
      <w:r w:rsidRPr="00395191">
        <w:rPr>
          <w:rStyle w:val="ECCParagraph"/>
        </w:rPr>
        <w:t>Limit the deployment of IEM to indoors.</w:t>
      </w:r>
    </w:p>
    <w:p w:rsidR="00DB41F1" w:rsidRPr="00395191" w:rsidRDefault="00487645" w:rsidP="00DB41F1">
      <w:r w:rsidRPr="00395191">
        <w:t xml:space="preserve">For UAS </w:t>
      </w:r>
      <w:r w:rsidR="00DB41F1" w:rsidRPr="00395191">
        <w:t xml:space="preserve">BS, </w:t>
      </w:r>
      <w:r w:rsidRPr="00395191">
        <w:t>the separation distances are of the order of 250 m, considering the mobile usage of this system, the need and practicability of the implementation of such a separation distance is questionable.</w:t>
      </w:r>
      <w:r w:rsidR="00DB41F1" w:rsidRPr="00395191">
        <w:t xml:space="preserve"> For UAS UAV: </w:t>
      </w:r>
    </w:p>
    <w:p w:rsidR="00DB41F1" w:rsidRPr="00395191" w:rsidRDefault="00DB41F1" w:rsidP="00395191">
      <w:pPr>
        <w:pStyle w:val="ECCBulletsLv1"/>
      </w:pPr>
      <w:r w:rsidRPr="00395191">
        <w:t xml:space="preserve">outdoor PMSE, the separation distances are of the order of 3 km, </w:t>
      </w:r>
    </w:p>
    <w:p w:rsidR="00487645" w:rsidRPr="00395191" w:rsidRDefault="00DB41F1" w:rsidP="00395191">
      <w:pPr>
        <w:pStyle w:val="ECCBulletsLv1"/>
      </w:pPr>
      <w:proofErr w:type="gramStart"/>
      <w:r w:rsidRPr="00395191">
        <w:t>indoor</w:t>
      </w:r>
      <w:proofErr w:type="gramEnd"/>
      <w:r w:rsidRPr="00395191">
        <w:t xml:space="preserve"> PMSE, no need for mitigation techniques.</w:t>
      </w:r>
    </w:p>
    <w:p w:rsidR="00487645" w:rsidRPr="00395191" w:rsidRDefault="00487645" w:rsidP="00487645">
      <w:r w:rsidRPr="00395191">
        <w:t>The following table provides an overview of the proposed mitigation techniques.</w:t>
      </w:r>
    </w:p>
    <w:p w:rsidR="00487645" w:rsidRPr="00395191" w:rsidRDefault="004F59F6" w:rsidP="004F59F6">
      <w:pPr>
        <w:pStyle w:val="Caption"/>
        <w:rPr>
          <w:lang w:val="en-GB"/>
        </w:rPr>
      </w:pPr>
      <w:r w:rsidRPr="00395191">
        <w:rPr>
          <w:lang w:val="en-GB"/>
        </w:rPr>
        <w:t xml:space="preserve">Table </w:t>
      </w:r>
      <w:r w:rsidRPr="00395191">
        <w:rPr>
          <w:lang w:val="en-GB"/>
        </w:rPr>
        <w:fldChar w:fldCharType="begin"/>
      </w:r>
      <w:r w:rsidRPr="00395191">
        <w:rPr>
          <w:lang w:val="en-GB"/>
        </w:rPr>
        <w:instrText xml:space="preserve"> SEQ Table \* ARABIC </w:instrText>
      </w:r>
      <w:r w:rsidRPr="00395191">
        <w:rPr>
          <w:lang w:val="en-GB"/>
        </w:rPr>
        <w:fldChar w:fldCharType="separate"/>
      </w:r>
      <w:r w:rsidR="0053511F">
        <w:rPr>
          <w:noProof/>
          <w:lang w:val="en-GB"/>
        </w:rPr>
        <w:t>26</w:t>
      </w:r>
      <w:r w:rsidRPr="00395191">
        <w:rPr>
          <w:lang w:val="en-GB"/>
        </w:rPr>
        <w:fldChar w:fldCharType="end"/>
      </w:r>
      <w:r w:rsidR="00487645" w:rsidRPr="00395191">
        <w:rPr>
          <w:lang w:val="en-GB"/>
        </w:rPr>
        <w:t>: overview of the proposed mitigation techniques</w:t>
      </w:r>
    </w:p>
    <w:tbl>
      <w:tblPr>
        <w:tblStyle w:val="ECCTable-redheader"/>
        <w:tblW w:w="0" w:type="auto"/>
        <w:tblInd w:w="0" w:type="dxa"/>
        <w:tblLook w:val="04A0" w:firstRow="1" w:lastRow="0" w:firstColumn="1" w:lastColumn="0" w:noHBand="0" w:noVBand="1"/>
      </w:tblPr>
      <w:tblGrid>
        <w:gridCol w:w="1980"/>
        <w:gridCol w:w="3827"/>
        <w:gridCol w:w="3822"/>
      </w:tblGrid>
      <w:tr w:rsidR="00A23C5B" w:rsidRPr="00395191" w:rsidTr="00A23C5B">
        <w:trPr>
          <w:cnfStyle w:val="100000000000" w:firstRow="1" w:lastRow="0" w:firstColumn="0" w:lastColumn="0" w:oddVBand="0" w:evenVBand="0" w:oddHBand="0" w:evenHBand="0" w:firstRowFirstColumn="0" w:firstRowLastColumn="0" w:lastRowFirstColumn="0" w:lastRowLastColumn="0"/>
        </w:trPr>
        <w:tc>
          <w:tcPr>
            <w:tcW w:w="1980" w:type="dxa"/>
          </w:tcPr>
          <w:p w:rsidR="00A23C5B" w:rsidRPr="00395191" w:rsidRDefault="00A23C5B" w:rsidP="00487645">
            <w:r w:rsidRPr="00395191">
              <w:t>Service</w:t>
            </w:r>
          </w:p>
        </w:tc>
        <w:tc>
          <w:tcPr>
            <w:tcW w:w="3827" w:type="dxa"/>
          </w:tcPr>
          <w:p w:rsidR="00A23C5B" w:rsidRPr="00395191" w:rsidRDefault="00A23C5B" w:rsidP="000941BB">
            <w:r w:rsidRPr="00395191">
              <w:t>Body worn / Hand held</w:t>
            </w:r>
            <w:r w:rsidR="00394A4D" w:rsidRPr="00395191">
              <w:t xml:space="preserve"> microphone</w:t>
            </w:r>
          </w:p>
        </w:tc>
        <w:tc>
          <w:tcPr>
            <w:tcW w:w="3822" w:type="dxa"/>
          </w:tcPr>
          <w:p w:rsidR="00A23C5B" w:rsidRPr="00395191" w:rsidRDefault="00A23C5B" w:rsidP="000941BB">
            <w:r w:rsidRPr="00395191">
              <w:t>IEM</w:t>
            </w:r>
          </w:p>
        </w:tc>
      </w:tr>
      <w:tr w:rsidR="00A23C5B" w:rsidRPr="00395191" w:rsidTr="00A23C5B">
        <w:tc>
          <w:tcPr>
            <w:tcW w:w="1980" w:type="dxa"/>
          </w:tcPr>
          <w:p w:rsidR="00A23C5B" w:rsidRPr="00395191" w:rsidRDefault="00A23C5B" w:rsidP="000941BB">
            <w:r w:rsidRPr="00395191">
              <w:t>Radiolocation</w:t>
            </w:r>
          </w:p>
        </w:tc>
        <w:tc>
          <w:tcPr>
            <w:tcW w:w="3827" w:type="dxa"/>
          </w:tcPr>
          <w:p w:rsidR="00A23C5B" w:rsidRPr="00395191" w:rsidRDefault="00A23C5B" w:rsidP="000941BB">
            <w:r w:rsidRPr="00395191">
              <w:t xml:space="preserve">Outdoor: </w:t>
            </w:r>
            <w:r w:rsidRPr="00395191">
              <w:br/>
              <w:t xml:space="preserve">separation distance of 15 km </w:t>
            </w:r>
          </w:p>
          <w:p w:rsidR="00A23C5B" w:rsidRPr="00395191" w:rsidRDefault="00A23C5B" w:rsidP="000941BB">
            <w:r w:rsidRPr="00395191">
              <w:t xml:space="preserve">Indoor: </w:t>
            </w:r>
            <w:r w:rsidRPr="00395191">
              <w:br/>
              <w:t xml:space="preserve">separation distance of 5 km </w:t>
            </w:r>
          </w:p>
        </w:tc>
        <w:tc>
          <w:tcPr>
            <w:tcW w:w="3822" w:type="dxa"/>
          </w:tcPr>
          <w:p w:rsidR="00A23C5B" w:rsidRPr="00395191" w:rsidRDefault="00A23C5B" w:rsidP="00A8235D">
            <w:pPr>
              <w:jc w:val="left"/>
            </w:pPr>
            <w:r w:rsidRPr="00395191">
              <w:t xml:space="preserve">Outdoor: </w:t>
            </w:r>
            <w:r w:rsidRPr="00395191">
              <w:br/>
              <w:t xml:space="preserve">separation distance of 19 km </w:t>
            </w:r>
          </w:p>
          <w:p w:rsidR="00A23C5B" w:rsidRPr="00395191" w:rsidRDefault="00A23C5B" w:rsidP="00A8235D">
            <w:pPr>
              <w:jc w:val="left"/>
            </w:pPr>
            <w:r w:rsidRPr="00395191">
              <w:t xml:space="preserve">Indoor: </w:t>
            </w:r>
            <w:r w:rsidRPr="00395191">
              <w:br/>
              <w:t xml:space="preserve">separation distance of 7 km </w:t>
            </w:r>
          </w:p>
        </w:tc>
      </w:tr>
      <w:tr w:rsidR="00A8235D" w:rsidRPr="00395191" w:rsidTr="00A23C5B">
        <w:tc>
          <w:tcPr>
            <w:tcW w:w="1980" w:type="dxa"/>
          </w:tcPr>
          <w:p w:rsidR="00A8235D" w:rsidRPr="00395191" w:rsidRDefault="00A8235D" w:rsidP="00A8235D">
            <w:pPr>
              <w:jc w:val="left"/>
            </w:pPr>
            <w:r w:rsidRPr="00395191">
              <w:t>Fixed Service - coordinated</w:t>
            </w:r>
          </w:p>
        </w:tc>
        <w:tc>
          <w:tcPr>
            <w:tcW w:w="3827" w:type="dxa"/>
          </w:tcPr>
          <w:p w:rsidR="00A8235D" w:rsidRPr="00395191" w:rsidRDefault="00A8235D" w:rsidP="00A8235D">
            <w:pPr>
              <w:jc w:val="left"/>
            </w:pPr>
            <w:r w:rsidRPr="00395191">
              <w:t>Main lobe: 20 km</w:t>
            </w:r>
          </w:p>
          <w:p w:rsidR="00A8235D" w:rsidRPr="00395191" w:rsidRDefault="00A8235D" w:rsidP="00A8235D">
            <w:pPr>
              <w:jc w:val="left"/>
            </w:pPr>
            <w:r w:rsidRPr="00395191">
              <w:t>Side lobe</w:t>
            </w:r>
          </w:p>
          <w:p w:rsidR="00A8235D" w:rsidRPr="00395191" w:rsidRDefault="00A8235D" w:rsidP="00A8235D">
            <w:pPr>
              <w:jc w:val="left"/>
            </w:pPr>
            <w:r w:rsidRPr="00395191">
              <w:t xml:space="preserve">Outdoor: </w:t>
            </w:r>
            <w:r w:rsidR="00A23C5B" w:rsidRPr="00395191">
              <w:br/>
            </w:r>
            <w:r w:rsidRPr="00395191">
              <w:t xml:space="preserve">separation distance of 2,5 km </w:t>
            </w:r>
          </w:p>
          <w:p w:rsidR="00A8235D" w:rsidRPr="00395191" w:rsidRDefault="00A8235D" w:rsidP="00A8235D">
            <w:pPr>
              <w:jc w:val="left"/>
            </w:pPr>
            <w:r w:rsidRPr="00395191">
              <w:t xml:space="preserve">Indoor: </w:t>
            </w:r>
            <w:r w:rsidR="00A23C5B" w:rsidRPr="00395191">
              <w:br/>
            </w:r>
            <w:r w:rsidRPr="00395191">
              <w:t xml:space="preserve">separation distance of 1 km </w:t>
            </w:r>
          </w:p>
        </w:tc>
        <w:tc>
          <w:tcPr>
            <w:tcW w:w="3822" w:type="dxa"/>
          </w:tcPr>
          <w:p w:rsidR="00A8235D" w:rsidRPr="00395191" w:rsidRDefault="00A8235D" w:rsidP="00A8235D">
            <w:pPr>
              <w:jc w:val="left"/>
            </w:pPr>
            <w:r w:rsidRPr="00395191">
              <w:t>Main lobe: 21 km</w:t>
            </w:r>
          </w:p>
          <w:p w:rsidR="00A8235D" w:rsidRPr="00395191" w:rsidRDefault="00A8235D" w:rsidP="00A8235D">
            <w:pPr>
              <w:jc w:val="left"/>
            </w:pPr>
            <w:r w:rsidRPr="00395191">
              <w:t>Side lobe:</w:t>
            </w:r>
          </w:p>
          <w:p w:rsidR="00A8235D" w:rsidRPr="00395191" w:rsidRDefault="00A8235D" w:rsidP="00A8235D">
            <w:pPr>
              <w:jc w:val="left"/>
            </w:pPr>
            <w:r w:rsidRPr="00395191">
              <w:t xml:space="preserve">Outdoor: </w:t>
            </w:r>
            <w:r w:rsidR="00A23C5B" w:rsidRPr="00395191">
              <w:br/>
            </w:r>
            <w:r w:rsidRPr="00395191">
              <w:t xml:space="preserve">separation distances of 7 km </w:t>
            </w:r>
          </w:p>
          <w:p w:rsidR="00A8235D" w:rsidRPr="00395191" w:rsidRDefault="00A8235D" w:rsidP="00A8235D">
            <w:pPr>
              <w:jc w:val="left"/>
            </w:pPr>
            <w:r w:rsidRPr="00395191">
              <w:t xml:space="preserve">Indoor: </w:t>
            </w:r>
            <w:r w:rsidR="00A23C5B" w:rsidRPr="00395191">
              <w:br/>
            </w:r>
            <w:r w:rsidRPr="00395191">
              <w:t xml:space="preserve">separation distances of 2,5 km </w:t>
            </w:r>
          </w:p>
        </w:tc>
      </w:tr>
      <w:tr w:rsidR="00A8235D" w:rsidRPr="00395191" w:rsidTr="00A23C5B">
        <w:tc>
          <w:tcPr>
            <w:tcW w:w="1980" w:type="dxa"/>
          </w:tcPr>
          <w:p w:rsidR="00A8235D" w:rsidRPr="00395191" w:rsidRDefault="00A8235D" w:rsidP="00487645">
            <w:r w:rsidRPr="00395191">
              <w:t>TRR</w:t>
            </w:r>
          </w:p>
        </w:tc>
        <w:tc>
          <w:tcPr>
            <w:tcW w:w="3827" w:type="dxa"/>
          </w:tcPr>
          <w:p w:rsidR="00A8235D" w:rsidRPr="00395191" w:rsidRDefault="00A8235D" w:rsidP="00487645">
            <w:r w:rsidRPr="00395191">
              <w:t>None</w:t>
            </w:r>
          </w:p>
        </w:tc>
        <w:tc>
          <w:tcPr>
            <w:tcW w:w="3822" w:type="dxa"/>
          </w:tcPr>
          <w:p w:rsidR="00A8235D" w:rsidRPr="00395191" w:rsidRDefault="00A8235D" w:rsidP="00A23C5B">
            <w:pPr>
              <w:jc w:val="left"/>
            </w:pPr>
            <w:r w:rsidRPr="00395191">
              <w:t>Limit the deployment to indoor or separation distance of 1 km.</w:t>
            </w:r>
          </w:p>
        </w:tc>
      </w:tr>
      <w:tr w:rsidR="00A8235D" w:rsidRPr="00395191" w:rsidTr="00A23C5B">
        <w:tc>
          <w:tcPr>
            <w:tcW w:w="1980" w:type="dxa"/>
          </w:tcPr>
          <w:p w:rsidR="00A8235D" w:rsidRPr="00395191" w:rsidRDefault="00A8235D" w:rsidP="00A8235D">
            <w:pPr>
              <w:jc w:val="left"/>
            </w:pPr>
            <w:r w:rsidRPr="00395191">
              <w:t>UAS</w:t>
            </w:r>
            <w:r w:rsidR="004E6F8B" w:rsidRPr="00395191">
              <w:t xml:space="preserve"> BS</w:t>
            </w:r>
          </w:p>
        </w:tc>
        <w:tc>
          <w:tcPr>
            <w:tcW w:w="3827" w:type="dxa"/>
          </w:tcPr>
          <w:p w:rsidR="00A8235D" w:rsidRPr="00395191" w:rsidRDefault="00A8235D" w:rsidP="00A8235D">
            <w:pPr>
              <w:jc w:val="left"/>
            </w:pPr>
            <w:r w:rsidRPr="00395191">
              <w:t>200 m outdoor - 50 m indoor</w:t>
            </w:r>
          </w:p>
        </w:tc>
        <w:tc>
          <w:tcPr>
            <w:tcW w:w="3822" w:type="dxa"/>
          </w:tcPr>
          <w:p w:rsidR="00A8235D" w:rsidRPr="00395191" w:rsidRDefault="00A8235D" w:rsidP="00A8235D">
            <w:pPr>
              <w:jc w:val="left"/>
            </w:pPr>
            <w:r w:rsidRPr="00395191">
              <w:t>250 m outdoor - 100 m indoor</w:t>
            </w:r>
          </w:p>
        </w:tc>
      </w:tr>
      <w:tr w:rsidR="004E6F8B" w:rsidRPr="00395191" w:rsidTr="00A23C5B">
        <w:tc>
          <w:tcPr>
            <w:tcW w:w="1980" w:type="dxa"/>
          </w:tcPr>
          <w:p w:rsidR="004E6F8B" w:rsidRPr="00395191" w:rsidRDefault="004E6F8B" w:rsidP="00A8235D">
            <w:pPr>
              <w:jc w:val="left"/>
            </w:pPr>
            <w:r w:rsidRPr="00395191">
              <w:lastRenderedPageBreak/>
              <w:t>UAV</w:t>
            </w:r>
          </w:p>
        </w:tc>
        <w:tc>
          <w:tcPr>
            <w:tcW w:w="3827" w:type="dxa"/>
          </w:tcPr>
          <w:p w:rsidR="004E6F8B" w:rsidRPr="00395191" w:rsidRDefault="004E6F8B">
            <w:pPr>
              <w:jc w:val="left"/>
            </w:pPr>
            <w:r w:rsidRPr="00395191">
              <w:t>2  km outdoor -  (no separation needed for indoor)</w:t>
            </w:r>
          </w:p>
        </w:tc>
        <w:tc>
          <w:tcPr>
            <w:tcW w:w="3822" w:type="dxa"/>
          </w:tcPr>
          <w:p w:rsidR="004E6F8B" w:rsidRPr="00395191" w:rsidRDefault="004E6F8B" w:rsidP="00A8235D">
            <w:pPr>
              <w:jc w:val="left"/>
            </w:pPr>
            <w:r w:rsidRPr="00395191">
              <w:t>3  km outdoor -  (no separation needed for indoor)</w:t>
            </w:r>
          </w:p>
        </w:tc>
      </w:tr>
      <w:tr w:rsidR="00A8235D" w:rsidRPr="00395191" w:rsidTr="00A23C5B">
        <w:tc>
          <w:tcPr>
            <w:tcW w:w="1980" w:type="dxa"/>
          </w:tcPr>
          <w:p w:rsidR="00A8235D" w:rsidRPr="00395191" w:rsidRDefault="00A8235D" w:rsidP="00A8235D">
            <w:pPr>
              <w:jc w:val="left"/>
            </w:pPr>
            <w:r w:rsidRPr="00395191">
              <w:t>RAS</w:t>
            </w:r>
          </w:p>
        </w:tc>
        <w:tc>
          <w:tcPr>
            <w:tcW w:w="3827" w:type="dxa"/>
          </w:tcPr>
          <w:p w:rsidR="00A8235D" w:rsidRPr="00395191" w:rsidRDefault="00A8235D" w:rsidP="00A23C5B">
            <w:pPr>
              <w:spacing w:before="0"/>
              <w:jc w:val="left"/>
            </w:pPr>
            <w:r w:rsidRPr="00395191">
              <w:t xml:space="preserve">1350-1400 MHz: </w:t>
            </w:r>
          </w:p>
          <w:p w:rsidR="00A8235D" w:rsidRPr="00395191" w:rsidRDefault="00A8235D" w:rsidP="00A8235D">
            <w:pPr>
              <w:jc w:val="left"/>
            </w:pPr>
            <w:r w:rsidRPr="00395191">
              <w:t xml:space="preserve">Indoor: </w:t>
            </w:r>
            <w:r w:rsidR="00A23C5B" w:rsidRPr="00395191">
              <w:br/>
            </w:r>
            <w:r w:rsidRPr="00395191">
              <w:t xml:space="preserve">no </w:t>
            </w:r>
            <w:r w:rsidR="006C20EE" w:rsidRPr="00395191">
              <w:t>separation</w:t>
            </w:r>
            <w:r w:rsidRPr="00395191">
              <w:t xml:space="preserve"> distance</w:t>
            </w:r>
          </w:p>
          <w:p w:rsidR="00A23C5B" w:rsidRPr="00395191" w:rsidRDefault="00A8235D" w:rsidP="00A8235D">
            <w:pPr>
              <w:jc w:val="left"/>
            </w:pPr>
            <w:r w:rsidRPr="00395191">
              <w:t xml:space="preserve">Outdoor: </w:t>
            </w:r>
            <w:r w:rsidR="00A23C5B" w:rsidRPr="00395191">
              <w:br/>
            </w:r>
            <w:r w:rsidRPr="00395191">
              <w:t xml:space="preserve">51 km </w:t>
            </w:r>
            <w:r w:rsidR="006C20EE" w:rsidRPr="00395191">
              <w:t>separation</w:t>
            </w:r>
            <w:r w:rsidRPr="00395191">
              <w:t xml:space="preserve"> distance (see Note)</w:t>
            </w:r>
            <w:r w:rsidR="00A23C5B" w:rsidRPr="00395191">
              <w:t xml:space="preserve"> </w:t>
            </w:r>
          </w:p>
          <w:p w:rsidR="00A8235D" w:rsidRPr="00395191" w:rsidRDefault="00A8235D" w:rsidP="00A8235D">
            <w:pPr>
              <w:jc w:val="left"/>
            </w:pPr>
            <w:r w:rsidRPr="00395191">
              <w:t xml:space="preserve">1400-1427 MHz: </w:t>
            </w:r>
          </w:p>
          <w:p w:rsidR="00A8235D" w:rsidRPr="00395191" w:rsidRDefault="00A8235D" w:rsidP="00A8235D">
            <w:pPr>
              <w:jc w:val="left"/>
            </w:pPr>
            <w:r w:rsidRPr="00395191">
              <w:t xml:space="preserve">Indoor: </w:t>
            </w:r>
            <w:r w:rsidR="00A23C5B" w:rsidRPr="00395191">
              <w:br/>
            </w:r>
            <w:r w:rsidRPr="00395191">
              <w:t xml:space="preserve">no </w:t>
            </w:r>
            <w:r w:rsidR="006C20EE" w:rsidRPr="00395191">
              <w:t>separation</w:t>
            </w:r>
            <w:r w:rsidRPr="00395191">
              <w:t xml:space="preserve"> distance</w:t>
            </w:r>
          </w:p>
          <w:p w:rsidR="00A8235D" w:rsidRPr="00395191" w:rsidRDefault="00A8235D" w:rsidP="00A8235D">
            <w:pPr>
              <w:jc w:val="left"/>
            </w:pPr>
            <w:r w:rsidRPr="00395191">
              <w:t xml:space="preserve">Outdoor: </w:t>
            </w:r>
            <w:r w:rsidR="00A23C5B" w:rsidRPr="00395191">
              <w:br/>
            </w:r>
            <w:r w:rsidRPr="00395191">
              <w:t xml:space="preserve">1.0 km </w:t>
            </w:r>
            <w:r w:rsidR="006C20EE" w:rsidRPr="00395191">
              <w:t>separation</w:t>
            </w:r>
            <w:r w:rsidRPr="00395191">
              <w:t xml:space="preserve"> distance (see Note</w:t>
            </w:r>
            <w:r w:rsidR="00333890" w:rsidRPr="00395191">
              <w:t xml:space="preserve"> 1</w:t>
            </w:r>
            <w:r w:rsidRPr="00395191">
              <w:t>)</w:t>
            </w:r>
          </w:p>
        </w:tc>
        <w:tc>
          <w:tcPr>
            <w:tcW w:w="3822" w:type="dxa"/>
          </w:tcPr>
          <w:p w:rsidR="00A8235D" w:rsidRPr="00395191" w:rsidRDefault="00A8235D" w:rsidP="00A23C5B">
            <w:pPr>
              <w:spacing w:before="160"/>
              <w:jc w:val="left"/>
            </w:pPr>
            <w:r w:rsidRPr="00395191">
              <w:t xml:space="preserve">1350-1400 MHz: </w:t>
            </w:r>
          </w:p>
          <w:p w:rsidR="00A8235D" w:rsidRPr="00395191" w:rsidRDefault="00A8235D" w:rsidP="00A8235D">
            <w:pPr>
              <w:jc w:val="left"/>
            </w:pPr>
            <w:r w:rsidRPr="00395191">
              <w:t xml:space="preserve">Indoor: </w:t>
            </w:r>
            <w:r w:rsidR="00A23C5B" w:rsidRPr="00395191">
              <w:br/>
            </w:r>
            <w:r w:rsidRPr="00395191">
              <w:t xml:space="preserve">no </w:t>
            </w:r>
            <w:r w:rsidR="006C20EE" w:rsidRPr="00395191">
              <w:t>separation</w:t>
            </w:r>
            <w:r w:rsidRPr="00395191">
              <w:t xml:space="preserve"> distance</w:t>
            </w:r>
          </w:p>
          <w:p w:rsidR="00A8235D" w:rsidRPr="00395191" w:rsidRDefault="00A8235D" w:rsidP="00A8235D">
            <w:pPr>
              <w:jc w:val="left"/>
            </w:pPr>
            <w:r w:rsidRPr="00395191">
              <w:t xml:space="preserve">Outdoor: </w:t>
            </w:r>
            <w:r w:rsidR="00A23C5B" w:rsidRPr="00395191">
              <w:br/>
            </w:r>
            <w:r w:rsidRPr="00395191">
              <w:t xml:space="preserve">55 km </w:t>
            </w:r>
            <w:r w:rsidR="006C20EE" w:rsidRPr="00395191">
              <w:t>separation</w:t>
            </w:r>
            <w:r w:rsidRPr="00395191">
              <w:t xml:space="preserve"> distance  (see Note)</w:t>
            </w:r>
            <w:r w:rsidR="00A23C5B" w:rsidRPr="00395191">
              <w:t xml:space="preserve"> </w:t>
            </w:r>
          </w:p>
          <w:p w:rsidR="00A23C5B" w:rsidRPr="00395191" w:rsidRDefault="00A8235D" w:rsidP="00A8235D">
            <w:pPr>
              <w:jc w:val="left"/>
            </w:pPr>
            <w:r w:rsidRPr="00395191">
              <w:t xml:space="preserve">1400-1427 MHz: </w:t>
            </w:r>
          </w:p>
          <w:p w:rsidR="00A8235D" w:rsidRPr="00395191" w:rsidRDefault="00A8235D" w:rsidP="00A8235D">
            <w:pPr>
              <w:jc w:val="left"/>
            </w:pPr>
            <w:r w:rsidRPr="00395191">
              <w:t>Indoor:</w:t>
            </w:r>
            <w:r w:rsidR="00A23C5B" w:rsidRPr="00395191">
              <w:br/>
            </w:r>
            <w:r w:rsidRPr="00395191">
              <w:t xml:space="preserve">no </w:t>
            </w:r>
            <w:r w:rsidR="006C20EE" w:rsidRPr="00395191">
              <w:t>separation</w:t>
            </w:r>
            <w:r w:rsidRPr="00395191">
              <w:t xml:space="preserve"> distance</w:t>
            </w:r>
          </w:p>
          <w:p w:rsidR="00A8235D" w:rsidRPr="00395191" w:rsidRDefault="00A8235D" w:rsidP="00A8235D">
            <w:pPr>
              <w:jc w:val="left"/>
            </w:pPr>
            <w:r w:rsidRPr="00395191">
              <w:t xml:space="preserve">Outdoor: </w:t>
            </w:r>
            <w:r w:rsidR="00A23C5B" w:rsidRPr="00395191">
              <w:br/>
            </w:r>
            <w:r w:rsidRPr="00395191">
              <w:t xml:space="preserve">1.3 km </w:t>
            </w:r>
            <w:r w:rsidR="006C20EE" w:rsidRPr="00395191">
              <w:t>separation</w:t>
            </w:r>
            <w:r w:rsidRPr="00395191">
              <w:t xml:space="preserve"> distance (see Note</w:t>
            </w:r>
            <w:r w:rsidR="00333890" w:rsidRPr="00395191">
              <w:t xml:space="preserve"> 1</w:t>
            </w:r>
            <w:r w:rsidRPr="00395191">
              <w:t>)</w:t>
            </w:r>
          </w:p>
          <w:p w:rsidR="00A8235D" w:rsidRPr="00395191" w:rsidRDefault="00A8235D" w:rsidP="00A8235D">
            <w:pPr>
              <w:jc w:val="left"/>
            </w:pPr>
          </w:p>
        </w:tc>
      </w:tr>
    </w:tbl>
    <w:p w:rsidR="00487645" w:rsidRPr="00395191" w:rsidRDefault="00487645" w:rsidP="00487645">
      <w:pPr>
        <w:pStyle w:val="FootnoteText"/>
        <w:rPr>
          <w:lang w:val="en-GB"/>
        </w:rPr>
      </w:pPr>
      <w:r w:rsidRPr="00395191">
        <w:rPr>
          <w:lang w:val="en-GB"/>
        </w:rPr>
        <w:t>Note</w:t>
      </w:r>
      <w:r w:rsidR="00801F98" w:rsidRPr="00395191">
        <w:rPr>
          <w:lang w:val="en-GB"/>
        </w:rPr>
        <w:t xml:space="preserve"> 1</w:t>
      </w:r>
      <w:r w:rsidRPr="00395191">
        <w:rPr>
          <w:lang w:val="en-GB"/>
        </w:rPr>
        <w:t xml:space="preserve">: </w:t>
      </w:r>
      <w:r w:rsidR="00AA2003" w:rsidRPr="00395191">
        <w:rPr>
          <w:lang w:val="en-GB"/>
        </w:rPr>
        <w:t xml:space="preserve"> The calculations are based on a standard </w:t>
      </w:r>
      <w:proofErr w:type="gramStart"/>
      <w:r w:rsidR="00AA2003" w:rsidRPr="00395191">
        <w:rPr>
          <w:lang w:val="en-GB"/>
        </w:rPr>
        <w:t>0 dBi</w:t>
      </w:r>
      <w:proofErr w:type="gramEnd"/>
      <w:r w:rsidR="00AA2003" w:rsidRPr="00395191">
        <w:rPr>
          <w:lang w:val="en-GB"/>
        </w:rPr>
        <w:t xml:space="preserve"> RAS antenna gain, and are independent of the antenna pointing. The separation distances may be shorter depending upon factors such as terrain shielding.</w:t>
      </w:r>
    </w:p>
    <w:p w:rsidR="00333890" w:rsidRPr="00395191" w:rsidRDefault="00333890" w:rsidP="00487645">
      <w:pPr>
        <w:pStyle w:val="FootnoteText"/>
        <w:rPr>
          <w:lang w:val="en-GB"/>
        </w:rPr>
      </w:pPr>
      <w:r w:rsidRPr="00395191">
        <w:rPr>
          <w:lang w:val="en-GB"/>
        </w:rPr>
        <w:t>Note</w:t>
      </w:r>
      <w:r w:rsidR="00801F98" w:rsidRPr="00395191">
        <w:rPr>
          <w:lang w:val="en-GB"/>
        </w:rPr>
        <w:t xml:space="preserve"> 2</w:t>
      </w:r>
      <w:r w:rsidRPr="00395191">
        <w:rPr>
          <w:lang w:val="en-GB"/>
        </w:rPr>
        <w:t>: separation distances assumed wall losses of 15 dB for indoor use.</w:t>
      </w:r>
    </w:p>
    <w:p w:rsidR="00487645" w:rsidRPr="00395191" w:rsidRDefault="00487645" w:rsidP="00487645">
      <w:r w:rsidRPr="00395191">
        <w:t>Recogni</w:t>
      </w:r>
      <w:r w:rsidR="00A8235D" w:rsidRPr="00395191">
        <w:t>s</w:t>
      </w:r>
      <w:r w:rsidRPr="00395191">
        <w:t>ing that some administrations operate their radiolocation service in the band 1350-1375 MH</w:t>
      </w:r>
      <w:r w:rsidR="00395191" w:rsidRPr="00395191">
        <w:t>z and some others in the band 1</w:t>
      </w:r>
      <w:r w:rsidRPr="00395191">
        <w:t xml:space="preserve">375-1400 MHz, one may conclude that at least 25 MHz </w:t>
      </w:r>
      <w:proofErr w:type="gramStart"/>
      <w:r w:rsidRPr="00395191">
        <w:t>could be made</w:t>
      </w:r>
      <w:proofErr w:type="gramEnd"/>
      <w:r w:rsidRPr="00395191">
        <w:t xml:space="preserve"> available for the deployment of </w:t>
      </w:r>
      <w:r w:rsidR="007E748A" w:rsidRPr="00395191">
        <w:t>audio PMSE</w:t>
      </w:r>
      <w:r w:rsidRPr="00395191">
        <w:t xml:space="preserve">. In order to cover the different national cases, the tuning range for wireless microphones should identify the whole band </w:t>
      </w:r>
      <w:proofErr w:type="gramStart"/>
      <w:r w:rsidRPr="00395191">
        <w:t>1350-1400 MHz. Depending on the national situation, administrations</w:t>
      </w:r>
      <w:proofErr w:type="gramEnd"/>
      <w:r w:rsidRPr="00395191">
        <w:t xml:space="preserve"> will decide which portion of the tuning range within the 50 MHz could be then made available for </w:t>
      </w:r>
      <w:r w:rsidR="007E748A" w:rsidRPr="00395191">
        <w:t>audio PMSE</w:t>
      </w:r>
      <w:r w:rsidRPr="00395191">
        <w:t xml:space="preserve">. </w:t>
      </w:r>
    </w:p>
    <w:p w:rsidR="00F46126" w:rsidRPr="00395191" w:rsidRDefault="00394A4D" w:rsidP="00F46126">
      <w:pPr>
        <w:pStyle w:val="ECCAnnexheading1"/>
        <w:rPr>
          <w:lang w:val="en-GB"/>
        </w:rPr>
      </w:pPr>
      <w:bookmarkStart w:id="119" w:name="_Ref440463662"/>
      <w:bookmarkStart w:id="120" w:name="_Toc441668075"/>
      <w:r w:rsidRPr="00395191">
        <w:rPr>
          <w:lang w:val="en-GB"/>
        </w:rPr>
        <w:lastRenderedPageBreak/>
        <w:t xml:space="preserve">AUDIO </w:t>
      </w:r>
      <w:r w:rsidR="00F46126" w:rsidRPr="00395191">
        <w:rPr>
          <w:lang w:val="en-GB"/>
        </w:rPr>
        <w:t>PMSE BODY LOSS</w:t>
      </w:r>
      <w:bookmarkEnd w:id="109"/>
      <w:bookmarkEnd w:id="119"/>
      <w:bookmarkEnd w:id="120"/>
    </w:p>
    <w:p w:rsidR="000B69E8" w:rsidRPr="00395191" w:rsidRDefault="000B69E8" w:rsidP="000B69E8">
      <w:pPr>
        <w:pStyle w:val="ECCAnnexheading2"/>
        <w:rPr>
          <w:lang w:val="en-GB"/>
        </w:rPr>
      </w:pPr>
      <w:r w:rsidRPr="00395191">
        <w:rPr>
          <w:lang w:val="en-GB"/>
        </w:rPr>
        <w:t>Introduction</w:t>
      </w:r>
    </w:p>
    <w:p w:rsidR="00F46126" w:rsidRPr="00395191" w:rsidRDefault="007D4116" w:rsidP="007D4116">
      <w:r w:rsidRPr="00395191">
        <w:t>B</w:t>
      </w:r>
      <w:r w:rsidR="00A160C0" w:rsidRPr="00395191">
        <w:t xml:space="preserve">ands in </w:t>
      </w:r>
      <w:r w:rsidR="000B69E8" w:rsidRPr="00395191">
        <w:t xml:space="preserve">the </w:t>
      </w:r>
      <w:r w:rsidR="00A160C0" w:rsidRPr="00395191">
        <w:t>frequency range</w:t>
      </w:r>
      <w:r w:rsidR="000B69E8" w:rsidRPr="00395191">
        <w:t xml:space="preserve"> 1350 to </w:t>
      </w:r>
      <w:r w:rsidR="00CD63E6" w:rsidRPr="00395191">
        <w:t xml:space="preserve">1400 </w:t>
      </w:r>
      <w:r w:rsidR="000B69E8" w:rsidRPr="00395191">
        <w:t xml:space="preserve">MHz </w:t>
      </w:r>
      <w:proofErr w:type="gramStart"/>
      <w:r w:rsidRPr="00395191">
        <w:t>have been studied</w:t>
      </w:r>
      <w:proofErr w:type="gramEnd"/>
      <w:r w:rsidRPr="00395191">
        <w:t xml:space="preserve"> </w:t>
      </w:r>
      <w:r w:rsidR="000B69E8" w:rsidRPr="00395191">
        <w:t xml:space="preserve">for the compatibility of </w:t>
      </w:r>
      <w:r w:rsidR="00394A4D" w:rsidRPr="00395191">
        <w:t xml:space="preserve">audio </w:t>
      </w:r>
      <w:r w:rsidR="000B69E8" w:rsidRPr="00395191">
        <w:t xml:space="preserve">PMSE usage with a number of primary services. For this </w:t>
      </w:r>
      <w:proofErr w:type="gramStart"/>
      <w:r w:rsidR="000B69E8" w:rsidRPr="00395191">
        <w:t>investigation</w:t>
      </w:r>
      <w:proofErr w:type="gramEnd"/>
      <w:r w:rsidR="000B69E8" w:rsidRPr="00395191">
        <w:t xml:space="preserve"> the body loss parameter is an important characteristic. This summarizes information that </w:t>
      </w:r>
      <w:proofErr w:type="gramStart"/>
      <w:r w:rsidR="000B69E8" w:rsidRPr="00395191">
        <w:t>has been obtained</w:t>
      </w:r>
      <w:proofErr w:type="gramEnd"/>
      <w:r w:rsidR="000B69E8" w:rsidRPr="00395191">
        <w:t xml:space="preserve"> from CEPT and ITU documents.</w:t>
      </w:r>
    </w:p>
    <w:p w:rsidR="000B69E8" w:rsidRPr="00395191" w:rsidRDefault="00D7421D" w:rsidP="000B69E8">
      <w:pPr>
        <w:pStyle w:val="ECCAnnexheading2"/>
        <w:rPr>
          <w:lang w:val="en-GB"/>
        </w:rPr>
      </w:pPr>
      <w:bookmarkStart w:id="121" w:name="_Ref440463702"/>
      <w:r w:rsidRPr="00395191">
        <w:rPr>
          <w:lang w:val="en-GB"/>
        </w:rPr>
        <w:t xml:space="preserve">Explanation </w:t>
      </w:r>
      <w:r w:rsidR="000B69E8" w:rsidRPr="00395191">
        <w:rPr>
          <w:lang w:val="en-GB"/>
        </w:rPr>
        <w:t xml:space="preserve">of </w:t>
      </w:r>
      <w:r w:rsidRPr="00395191">
        <w:rPr>
          <w:lang w:val="en-GB"/>
        </w:rPr>
        <w:t xml:space="preserve">the term </w:t>
      </w:r>
      <w:r w:rsidR="000B69E8" w:rsidRPr="00395191">
        <w:rPr>
          <w:lang w:val="en-GB"/>
        </w:rPr>
        <w:t>body loss</w:t>
      </w:r>
      <w:bookmarkEnd w:id="121"/>
    </w:p>
    <w:p w:rsidR="00487645" w:rsidRPr="00395191" w:rsidRDefault="008961D8" w:rsidP="00487645">
      <w:r w:rsidRPr="00395191">
        <w:t xml:space="preserve">The term “body loss” refers to the additional radiation losses </w:t>
      </w:r>
      <w:proofErr w:type="gramStart"/>
      <w:r w:rsidRPr="00395191">
        <w:t>as a result</w:t>
      </w:r>
      <w:proofErr w:type="gramEnd"/>
      <w:r w:rsidRPr="00395191">
        <w:t xml:space="preserve"> of the microphone antenna being </w:t>
      </w:r>
      <w:r w:rsidR="009A2BFA" w:rsidRPr="00395191">
        <w:t>in the vicinity of</w:t>
      </w:r>
      <w:r w:rsidRPr="00395191">
        <w:t xml:space="preserve"> the body and to the </w:t>
      </w:r>
      <w:r w:rsidR="009363D2" w:rsidRPr="00395191">
        <w:t>equipment</w:t>
      </w:r>
      <w:r w:rsidRPr="00395191">
        <w:t xml:space="preserve"> </w:t>
      </w:r>
      <w:r w:rsidR="009363D2" w:rsidRPr="00395191">
        <w:t>mis</w:t>
      </w:r>
      <w:r w:rsidRPr="00395191">
        <w:t xml:space="preserve">match. It </w:t>
      </w:r>
      <w:proofErr w:type="gramStart"/>
      <w:r w:rsidRPr="00395191">
        <w:t>is measured</w:t>
      </w:r>
      <w:proofErr w:type="gramEnd"/>
      <w:r w:rsidRPr="00395191">
        <w:t xml:space="preserve"> using as a reference the power radiated by an ideal dipole when connected to a transmitter of equal power to the PMSE device. This effect is greater for body worn microphones compared with hand held </w:t>
      </w:r>
      <w:proofErr w:type="gramStart"/>
      <w:r w:rsidRPr="00395191">
        <w:t>microphones</w:t>
      </w:r>
      <w:proofErr w:type="gramEnd"/>
      <w:r w:rsidRPr="00395191">
        <w:t xml:space="preserve"> as the antenna is just a few millimetres from the body. </w:t>
      </w:r>
    </w:p>
    <w:p w:rsidR="00487645" w:rsidRPr="00395191" w:rsidRDefault="00487645" w:rsidP="00487645">
      <w:pPr>
        <w:pStyle w:val="ECCAnnexheading2"/>
        <w:rPr>
          <w:lang w:val="en-GB"/>
        </w:rPr>
      </w:pPr>
      <w:r w:rsidRPr="00395191">
        <w:rPr>
          <w:lang w:val="en-GB"/>
        </w:rPr>
        <w:t>PMSE wireless microphone operation</w:t>
      </w:r>
    </w:p>
    <w:p w:rsidR="00487645" w:rsidRPr="00395191" w:rsidRDefault="00D14D83" w:rsidP="001B0E15">
      <w:r w:rsidRPr="00395191">
        <w:t xml:space="preserve">Based on feedback from the PMSE community </w:t>
      </w:r>
      <w:r w:rsidR="00487645" w:rsidRPr="00395191">
        <w:t xml:space="preserve">PMSE wireless microphone operations </w:t>
      </w:r>
      <w:proofErr w:type="gramStart"/>
      <w:r w:rsidR="00487645" w:rsidRPr="00395191">
        <w:t>can be split</w:t>
      </w:r>
      <w:proofErr w:type="gramEnd"/>
      <w:r w:rsidR="00487645" w:rsidRPr="00395191">
        <w:t xml:space="preserve"> into the following use-case scenarios</w:t>
      </w:r>
      <w:r w:rsidR="00A23C5B" w:rsidRPr="00395191">
        <w:t>:</w:t>
      </w:r>
    </w:p>
    <w:p w:rsidR="00487645" w:rsidRPr="00395191" w:rsidRDefault="00487645" w:rsidP="00487645">
      <w:pPr>
        <w:pStyle w:val="ECCBulletsLv1"/>
      </w:pPr>
      <w:r w:rsidRPr="00395191">
        <w:t>60% body-worn operation</w:t>
      </w:r>
      <w:r w:rsidR="00A23C5B" w:rsidRPr="00395191">
        <w:t>;</w:t>
      </w:r>
    </w:p>
    <w:p w:rsidR="00487645" w:rsidRPr="00395191" w:rsidRDefault="00487645" w:rsidP="00487645">
      <w:pPr>
        <w:pStyle w:val="ECCBulletsLv1"/>
      </w:pPr>
      <w:r w:rsidRPr="00395191">
        <w:t>25% hand-held operation</w:t>
      </w:r>
      <w:r w:rsidR="00A23C5B" w:rsidRPr="00395191">
        <w:t>;</w:t>
      </w:r>
    </w:p>
    <w:p w:rsidR="00487645" w:rsidRPr="00395191" w:rsidRDefault="00487645" w:rsidP="00487645">
      <w:pPr>
        <w:pStyle w:val="ECCBulletsLv1"/>
      </w:pPr>
      <w:r w:rsidRPr="00395191">
        <w:t xml:space="preserve">14% floor tripod </w:t>
      </w:r>
      <w:r w:rsidR="00D14D83" w:rsidRPr="00395191">
        <w:t>close to the user's body;</w:t>
      </w:r>
      <w:r w:rsidRPr="00395191">
        <w:t xml:space="preserve"> </w:t>
      </w:r>
      <w:r w:rsidR="00D14D83" w:rsidRPr="00395191">
        <w:t>(not studied in this report)</w:t>
      </w:r>
      <w:r w:rsidR="00A23C5B" w:rsidRPr="00395191">
        <w:t>;</w:t>
      </w:r>
    </w:p>
    <w:p w:rsidR="00487645" w:rsidRPr="00395191" w:rsidRDefault="00487645" w:rsidP="00487645">
      <w:pPr>
        <w:pStyle w:val="ECCBulletsLv1"/>
      </w:pPr>
      <w:proofErr w:type="gramStart"/>
      <w:r w:rsidRPr="00395191">
        <w:t>1</w:t>
      </w:r>
      <w:proofErr w:type="gramEnd"/>
      <w:r w:rsidRPr="00395191">
        <w:t xml:space="preserve">% table tripod </w:t>
      </w:r>
      <w:r w:rsidR="00D14D83" w:rsidRPr="00395191">
        <w:t>(not studied in this report)</w:t>
      </w:r>
      <w:r w:rsidR="00A23C5B" w:rsidRPr="00395191">
        <w:t>.</w:t>
      </w:r>
    </w:p>
    <w:p w:rsidR="00487645" w:rsidRPr="00395191" w:rsidRDefault="00487645" w:rsidP="00487645">
      <w:r w:rsidRPr="00395191">
        <w:t xml:space="preserve">These live situation pictures represent typical </w:t>
      </w:r>
      <w:r w:rsidR="00394A4D" w:rsidRPr="00395191">
        <w:t xml:space="preserve">audio </w:t>
      </w:r>
      <w:r w:rsidRPr="00395191">
        <w:t xml:space="preserve">PMSE use </w:t>
      </w:r>
      <w:r w:rsidRPr="00395191">
        <w:fldChar w:fldCharType="begin"/>
      </w:r>
      <w:r w:rsidRPr="00395191">
        <w:instrText xml:space="preserve"> REF _Ref430003477 \n \h </w:instrText>
      </w:r>
      <w:r w:rsidRPr="00395191">
        <w:fldChar w:fldCharType="separate"/>
      </w:r>
      <w:r w:rsidR="0053511F">
        <w:t>[4]</w:t>
      </w:r>
      <w:r w:rsidRPr="00395191">
        <w:fldChar w:fldCharType="end"/>
      </w:r>
      <w:r w:rsidRPr="00395191">
        <w:t xml:space="preserve">. </w:t>
      </w:r>
    </w:p>
    <w:p w:rsidR="00487645" w:rsidRPr="00395191" w:rsidRDefault="00487645" w:rsidP="00487645">
      <w:r w:rsidRPr="00395191">
        <w:rPr>
          <w:noProof/>
          <w:lang w:val="da-DK" w:eastAsia="da-DK"/>
        </w:rPr>
        <w:drawing>
          <wp:inline distT="0" distB="0" distL="0" distR="0" wp14:anchorId="396E0D2F" wp14:editId="4DFC9EE3">
            <wp:extent cx="1985750" cy="2947154"/>
            <wp:effectExtent l="0" t="0" r="0" b="5715"/>
            <wp:docPr id="91" name="Picture 91" descr="H:\DATA\WORD\Radio\SPECTRE\Meetings Ext\WGSE\150928-1002 France\PMSE contributions\PMSE 1492-1525 MHz\Handhe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DATA\WORD\Radio\SPECTRE\Meetings Ext\WGSE\150928-1002 France\PMSE contributions\PMSE 1492-1525 MHz\Handheld.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85179" cy="2946306"/>
                    </a:xfrm>
                    <a:prstGeom prst="rect">
                      <a:avLst/>
                    </a:prstGeom>
                    <a:noFill/>
                    <a:ln>
                      <a:noFill/>
                    </a:ln>
                  </pic:spPr>
                </pic:pic>
              </a:graphicData>
            </a:graphic>
          </wp:inline>
        </w:drawing>
      </w:r>
      <w:r w:rsidRPr="00395191">
        <w:t xml:space="preserve"> </w:t>
      </w:r>
      <w:r w:rsidRPr="00395191">
        <w:rPr>
          <w:noProof/>
          <w:lang w:val="da-DK" w:eastAsia="da-DK"/>
        </w:rPr>
        <w:drawing>
          <wp:inline distT="0" distB="0" distL="0" distR="0" wp14:anchorId="6F6849FF" wp14:editId="0EEBAC2F">
            <wp:extent cx="1937982" cy="2931671"/>
            <wp:effectExtent l="0" t="0" r="5715" b="2540"/>
            <wp:docPr id="21" name="Picture 21" descr="H:\DATA\WORD\Radio\SPECTRE\Meetings Ext\WGSE\150928-1002 France\PMSE contributions\PMSE 1492-1525 MHz\body_wo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DATA\WORD\Radio\SPECTRE\Meetings Ext\WGSE\150928-1002 France\PMSE contributions\PMSE 1492-1525 MHz\body_worn.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37793" cy="2931386"/>
                    </a:xfrm>
                    <a:prstGeom prst="rect">
                      <a:avLst/>
                    </a:prstGeom>
                    <a:noFill/>
                    <a:ln>
                      <a:noFill/>
                    </a:ln>
                  </pic:spPr>
                </pic:pic>
              </a:graphicData>
            </a:graphic>
          </wp:inline>
        </w:drawing>
      </w:r>
      <w:r w:rsidRPr="00395191">
        <w:t xml:space="preserve"> </w:t>
      </w:r>
      <w:r w:rsidRPr="00395191">
        <w:rPr>
          <w:noProof/>
          <w:lang w:val="da-DK" w:eastAsia="da-DK"/>
        </w:rPr>
        <w:drawing>
          <wp:inline distT="0" distB="0" distL="0" distR="0" wp14:anchorId="023933CF" wp14:editId="67855088">
            <wp:extent cx="2001608" cy="2912901"/>
            <wp:effectExtent l="0" t="0" r="0" b="1905"/>
            <wp:docPr id="30" name="Picture 30" descr="H:\DATA\WORD\Radio\SPECTRE\Meetings Ext\WGSE\150928-1002 France\PMSE contributions\PMSE 1492-1525 MHz\trip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DATA\WORD\Radio\SPECTRE\Meetings Ext\WGSE\150928-1002 France\PMSE contributions\PMSE 1492-1525 MHz\tripod.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01728" cy="2913075"/>
                    </a:xfrm>
                    <a:prstGeom prst="rect">
                      <a:avLst/>
                    </a:prstGeom>
                    <a:noFill/>
                    <a:ln>
                      <a:noFill/>
                    </a:ln>
                  </pic:spPr>
                </pic:pic>
              </a:graphicData>
            </a:graphic>
          </wp:inline>
        </w:drawing>
      </w:r>
    </w:p>
    <w:p w:rsidR="00487645" w:rsidRPr="00395191" w:rsidRDefault="00487645" w:rsidP="00487645">
      <w:pPr>
        <w:pStyle w:val="Caption"/>
        <w:rPr>
          <w:lang w:val="en-GB"/>
        </w:rPr>
      </w:pPr>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10</w:t>
      </w:r>
      <w:r w:rsidRPr="00395191">
        <w:rPr>
          <w:lang w:val="en-GB"/>
        </w:rPr>
        <w:fldChar w:fldCharType="end"/>
      </w:r>
      <w:r w:rsidRPr="00395191">
        <w:rPr>
          <w:lang w:val="en-GB"/>
        </w:rPr>
        <w:t>: Hand-held (left), body-worn (middle) and tripod (right) operated devices</w:t>
      </w:r>
    </w:p>
    <w:p w:rsidR="000B69E8" w:rsidRPr="00395191" w:rsidRDefault="00487645" w:rsidP="000B69E8">
      <w:r w:rsidRPr="00395191">
        <w:t xml:space="preserve">When an audio PMSE device is used without body contact, for example by performing artists, speakers at conventions </w:t>
      </w:r>
      <w:proofErr w:type="spellStart"/>
      <w:r w:rsidRPr="00395191">
        <w:t>etc</w:t>
      </w:r>
      <w:proofErr w:type="spellEnd"/>
      <w:r w:rsidRPr="00395191">
        <w:t xml:space="preserve">, the body loss for such a scenario can intuitively be expected to be lower than for the handheld or the body worn scenario. </w:t>
      </w:r>
    </w:p>
    <w:p w:rsidR="000B69E8" w:rsidRPr="00395191" w:rsidRDefault="000B69E8" w:rsidP="000B69E8">
      <w:pPr>
        <w:pStyle w:val="ECCAnnexheading2"/>
        <w:rPr>
          <w:lang w:val="en-GB"/>
        </w:rPr>
      </w:pPr>
      <w:r w:rsidRPr="00395191">
        <w:rPr>
          <w:lang w:val="en-GB"/>
        </w:rPr>
        <w:lastRenderedPageBreak/>
        <w:t>Summary of existing information on PMSE body loss</w:t>
      </w:r>
    </w:p>
    <w:p w:rsidR="00B90E6C" w:rsidRPr="00395191" w:rsidRDefault="00B90E6C" w:rsidP="005F6CB4">
      <w:r w:rsidRPr="00395191">
        <w:t xml:space="preserve">The ERC REPORT 42 </w:t>
      </w:r>
      <w:r w:rsidR="005F6CB4" w:rsidRPr="00395191">
        <w:fldChar w:fldCharType="begin"/>
      </w:r>
      <w:r w:rsidR="005F6CB4" w:rsidRPr="00395191">
        <w:instrText xml:space="preserve"> REF _Ref430004239 \r \h  \* MERGEFORMAT </w:instrText>
      </w:r>
      <w:r w:rsidR="005F6CB4" w:rsidRPr="00395191">
        <w:fldChar w:fldCharType="separate"/>
      </w:r>
      <w:r w:rsidR="0053511F">
        <w:t>[19]</w:t>
      </w:r>
      <w:r w:rsidR="005F6CB4" w:rsidRPr="00395191">
        <w:fldChar w:fldCharType="end"/>
      </w:r>
      <w:r w:rsidR="005F6CB4" w:rsidRPr="00395191">
        <w:t xml:space="preserve"> </w:t>
      </w:r>
      <w:r w:rsidRPr="00395191">
        <w:t xml:space="preserve">and its successor CEPT Report 30 </w:t>
      </w:r>
      <w:r w:rsidR="005F6CB4" w:rsidRPr="00395191">
        <w:fldChar w:fldCharType="begin"/>
      </w:r>
      <w:r w:rsidR="005F6CB4" w:rsidRPr="00395191">
        <w:instrText xml:space="preserve"> REF _Ref430004240 \r \h  \* MERGEFORMAT </w:instrText>
      </w:r>
      <w:r w:rsidR="005F6CB4" w:rsidRPr="00395191">
        <w:fldChar w:fldCharType="separate"/>
      </w:r>
      <w:r w:rsidR="0053511F">
        <w:t>[20]</w:t>
      </w:r>
      <w:r w:rsidR="005F6CB4" w:rsidRPr="00395191">
        <w:fldChar w:fldCharType="end"/>
      </w:r>
      <w:r w:rsidR="005F6CB4" w:rsidRPr="00395191">
        <w:t xml:space="preserve"> </w:t>
      </w:r>
      <w:r w:rsidRPr="00395191">
        <w:t>show body loss plots</w:t>
      </w:r>
    </w:p>
    <w:tbl>
      <w:tblPr>
        <w:tblStyle w:val="ECCTable-clean"/>
        <w:tblW w:w="0" w:type="auto"/>
        <w:tblInd w:w="0" w:type="dxa"/>
        <w:tblLook w:val="01E0" w:firstRow="1" w:lastRow="1" w:firstColumn="1" w:lastColumn="1" w:noHBand="0" w:noVBand="0"/>
      </w:tblPr>
      <w:tblGrid>
        <w:gridCol w:w="4606"/>
        <w:gridCol w:w="4606"/>
      </w:tblGrid>
      <w:tr w:rsidR="00CC18EE" w:rsidRPr="00395191" w:rsidTr="003838C3">
        <w:trPr>
          <w:cnfStyle w:val="100000000000" w:firstRow="1" w:lastRow="0" w:firstColumn="0" w:lastColumn="0" w:oddVBand="0" w:evenVBand="0" w:oddHBand="0" w:evenHBand="0" w:firstRowFirstColumn="0" w:firstRowLastColumn="0" w:lastRowFirstColumn="0" w:lastRowLastColumn="0"/>
        </w:trPr>
        <w:tc>
          <w:tcPr>
            <w:tcW w:w="4606" w:type="dxa"/>
          </w:tcPr>
          <w:p w:rsidR="00CC18EE" w:rsidRPr="00395191" w:rsidRDefault="00CC18EE" w:rsidP="004574DF">
            <w:r w:rsidRPr="00395191">
              <w:rPr>
                <w:noProof/>
                <w:lang w:val="da-DK" w:eastAsia="da-DK"/>
              </w:rPr>
              <w:drawing>
                <wp:inline distT="0" distB="0" distL="0" distR="0" wp14:anchorId="006F646D" wp14:editId="4C6C6D1C">
                  <wp:extent cx="2714625" cy="1838325"/>
                  <wp:effectExtent l="0" t="0" r="9525"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14625" cy="1838325"/>
                          </a:xfrm>
                          <a:prstGeom prst="rect">
                            <a:avLst/>
                          </a:prstGeom>
                          <a:noFill/>
                          <a:ln>
                            <a:noFill/>
                          </a:ln>
                        </pic:spPr>
                      </pic:pic>
                    </a:graphicData>
                  </a:graphic>
                </wp:inline>
              </w:drawing>
            </w:r>
          </w:p>
        </w:tc>
        <w:tc>
          <w:tcPr>
            <w:tcW w:w="4606" w:type="dxa"/>
          </w:tcPr>
          <w:p w:rsidR="00CC18EE" w:rsidRPr="00395191" w:rsidRDefault="00CC18EE" w:rsidP="004574DF">
            <w:r w:rsidRPr="00395191">
              <w:rPr>
                <w:noProof/>
                <w:lang w:val="da-DK" w:eastAsia="da-DK"/>
              </w:rPr>
              <w:drawing>
                <wp:inline distT="0" distB="0" distL="0" distR="0" wp14:anchorId="76A297E6" wp14:editId="56AA37DB">
                  <wp:extent cx="2524125" cy="1866900"/>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24125" cy="1866900"/>
                          </a:xfrm>
                          <a:prstGeom prst="rect">
                            <a:avLst/>
                          </a:prstGeom>
                          <a:noFill/>
                          <a:ln>
                            <a:noFill/>
                          </a:ln>
                        </pic:spPr>
                      </pic:pic>
                    </a:graphicData>
                  </a:graphic>
                </wp:inline>
              </w:drawing>
            </w:r>
          </w:p>
        </w:tc>
      </w:tr>
      <w:tr w:rsidR="00CC18EE" w:rsidRPr="00395191" w:rsidTr="003838C3">
        <w:tc>
          <w:tcPr>
            <w:tcW w:w="4606" w:type="dxa"/>
          </w:tcPr>
          <w:p w:rsidR="00CC18EE" w:rsidRPr="00395191" w:rsidRDefault="00CC18EE" w:rsidP="00CC18EE">
            <w:r w:rsidRPr="00395191">
              <w:t>Body loss for hand held devices: 8dB</w:t>
            </w:r>
          </w:p>
        </w:tc>
        <w:tc>
          <w:tcPr>
            <w:tcW w:w="4606" w:type="dxa"/>
          </w:tcPr>
          <w:p w:rsidR="00CC18EE" w:rsidRPr="00395191" w:rsidRDefault="00CC18EE" w:rsidP="00CC18EE">
            <w:r w:rsidRPr="00395191">
              <w:t>Body loss for body-worn devices: 18dB</w:t>
            </w:r>
          </w:p>
        </w:tc>
      </w:tr>
    </w:tbl>
    <w:p w:rsidR="00CC18EE" w:rsidRPr="00395191" w:rsidRDefault="0096038C" w:rsidP="0031797A">
      <w:pPr>
        <w:pStyle w:val="Caption"/>
        <w:rPr>
          <w:lang w:val="en-GB"/>
        </w:rPr>
      </w:pPr>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11</w:t>
      </w:r>
      <w:r w:rsidRPr="00395191">
        <w:rPr>
          <w:lang w:val="en-GB"/>
        </w:rPr>
        <w:fldChar w:fldCharType="end"/>
      </w:r>
      <w:r w:rsidR="00CC18EE" w:rsidRPr="00395191">
        <w:rPr>
          <w:lang w:val="en-GB"/>
        </w:rPr>
        <w:t>: Body loss</w:t>
      </w:r>
    </w:p>
    <w:p w:rsidR="00B90E6C" w:rsidRPr="00395191" w:rsidRDefault="00B90E6C" w:rsidP="005F6CB4">
      <w:pPr>
        <w:pStyle w:val="ECCTablenote"/>
      </w:pPr>
      <w:r w:rsidRPr="00395191">
        <w:t xml:space="preserve">Note: </w:t>
      </w:r>
      <w:r w:rsidRPr="00395191">
        <w:rPr>
          <w:rFonts w:eastAsia="Calibri"/>
        </w:rPr>
        <w:t>ERC Report 42</w:t>
      </w:r>
      <w:r w:rsidR="005F6CB4" w:rsidRPr="00395191">
        <w:rPr>
          <w:rFonts w:eastAsia="Calibri"/>
        </w:rPr>
        <w:t xml:space="preserve"> </w:t>
      </w:r>
      <w:r w:rsidRPr="00395191">
        <w:t xml:space="preserve">refers to 650 MHz and </w:t>
      </w:r>
      <w:r w:rsidRPr="00395191">
        <w:rPr>
          <w:rFonts w:eastAsia="Calibri"/>
        </w:rPr>
        <w:t>CEPT Report 30</w:t>
      </w:r>
      <w:r w:rsidR="005F6CB4" w:rsidRPr="00395191">
        <w:rPr>
          <w:rFonts w:eastAsia="Calibri"/>
        </w:rPr>
        <w:t xml:space="preserve"> </w:t>
      </w:r>
      <w:r w:rsidR="005F6CB4" w:rsidRPr="00395191">
        <w:rPr>
          <w:rFonts w:eastAsia="Calibri"/>
        </w:rPr>
        <w:fldChar w:fldCharType="begin"/>
      </w:r>
      <w:r w:rsidR="005F6CB4" w:rsidRPr="00395191">
        <w:rPr>
          <w:rFonts w:eastAsia="Calibri"/>
        </w:rPr>
        <w:instrText xml:space="preserve"> REF _Ref430004240 \r \h  \* MERGEFORMAT </w:instrText>
      </w:r>
      <w:r w:rsidR="005F6CB4" w:rsidRPr="00395191">
        <w:rPr>
          <w:rFonts w:eastAsia="Calibri"/>
        </w:rPr>
      </w:r>
      <w:r w:rsidR="005F6CB4" w:rsidRPr="00395191">
        <w:rPr>
          <w:rFonts w:eastAsia="Calibri"/>
        </w:rPr>
        <w:fldChar w:fldCharType="separate"/>
      </w:r>
      <w:r w:rsidR="0053511F">
        <w:rPr>
          <w:rFonts w:eastAsia="Calibri"/>
        </w:rPr>
        <w:t>[20]</w:t>
      </w:r>
      <w:r w:rsidR="005F6CB4" w:rsidRPr="00395191">
        <w:rPr>
          <w:rFonts w:eastAsia="Calibri"/>
        </w:rPr>
        <w:fldChar w:fldCharType="end"/>
      </w:r>
      <w:r w:rsidRPr="00395191">
        <w:t xml:space="preserve"> to 800 MHz.</w:t>
      </w:r>
    </w:p>
    <w:p w:rsidR="00B90E6C" w:rsidRPr="00395191" w:rsidRDefault="00B90E6C" w:rsidP="00031A5E">
      <w:pPr>
        <w:pStyle w:val="ECCAnnexheading3"/>
        <w:rPr>
          <w:lang w:val="en-GB"/>
        </w:rPr>
      </w:pPr>
      <w:r w:rsidRPr="00395191">
        <w:rPr>
          <w:lang w:val="en-GB"/>
        </w:rPr>
        <w:t>Anechoic Chamber Measurements of Cobham Technical Services</w:t>
      </w:r>
      <w:r w:rsidR="00031A5E" w:rsidRPr="00395191">
        <w:rPr>
          <w:lang w:val="en-GB"/>
        </w:rPr>
        <w:t xml:space="preserve"> </w:t>
      </w:r>
      <w:r w:rsidR="00031A5E" w:rsidRPr="00395191">
        <w:rPr>
          <w:lang w:val="en-GB"/>
        </w:rPr>
        <w:fldChar w:fldCharType="begin"/>
      </w:r>
      <w:r w:rsidR="00031A5E" w:rsidRPr="00395191">
        <w:rPr>
          <w:lang w:val="en-GB"/>
        </w:rPr>
        <w:instrText xml:space="preserve"> REF _Ref430354261 \r \h </w:instrText>
      </w:r>
      <w:r w:rsidR="00031A5E" w:rsidRPr="00395191">
        <w:rPr>
          <w:lang w:val="en-GB"/>
        </w:rPr>
      </w:r>
      <w:r w:rsidR="00031A5E" w:rsidRPr="00395191">
        <w:rPr>
          <w:lang w:val="en-GB"/>
        </w:rPr>
        <w:fldChar w:fldCharType="separate"/>
      </w:r>
      <w:r w:rsidR="0053511F">
        <w:rPr>
          <w:lang w:val="en-GB"/>
        </w:rPr>
        <w:t>[22]</w:t>
      </w:r>
      <w:r w:rsidR="00031A5E" w:rsidRPr="00395191">
        <w:rPr>
          <w:lang w:val="en-GB"/>
        </w:rPr>
        <w:fldChar w:fldCharType="end"/>
      </w:r>
      <w:r w:rsidRPr="00395191">
        <w:rPr>
          <w:lang w:val="en-GB"/>
        </w:rPr>
        <w:t xml:space="preserve"> </w:t>
      </w:r>
    </w:p>
    <w:p w:rsidR="00B90E6C" w:rsidRPr="00395191" w:rsidRDefault="00B90E6C" w:rsidP="00B90E6C">
      <w:r w:rsidRPr="00395191">
        <w:t xml:space="preserve">In </w:t>
      </w:r>
      <w:proofErr w:type="gramStart"/>
      <w:r w:rsidRPr="00395191">
        <w:t>2009</w:t>
      </w:r>
      <w:proofErr w:type="gramEnd"/>
      <w:r w:rsidRPr="00395191">
        <w:t xml:space="preserve"> Cobham presented the results of measurement undertaken for Ofcom UK in a West End Theatre to evaluate the loss on a transmitted signal from a belt-pack PMSE transmitter. </w:t>
      </w:r>
    </w:p>
    <w:p w:rsidR="00B90E6C" w:rsidRPr="00395191" w:rsidRDefault="00B90E6C" w:rsidP="005F6CB4">
      <w:r w:rsidRPr="00395191">
        <w:t>This picture refers to the results in ERC Report 42</w:t>
      </w:r>
      <w:r w:rsidR="005F6CB4" w:rsidRPr="00395191">
        <w:t xml:space="preserve"> </w:t>
      </w:r>
      <w:r w:rsidRPr="00395191">
        <w:t xml:space="preserve">identified by Cobham: </w:t>
      </w:r>
    </w:p>
    <w:p w:rsidR="00E61072" w:rsidRPr="00395191" w:rsidRDefault="00E61072" w:rsidP="00DA74D1">
      <w:pPr>
        <w:jc w:val="center"/>
      </w:pPr>
      <w:r w:rsidRPr="00395191">
        <w:rPr>
          <w:noProof/>
          <w:lang w:val="da-DK" w:eastAsia="da-DK"/>
        </w:rPr>
        <w:drawing>
          <wp:inline distT="0" distB="0" distL="0" distR="0" wp14:anchorId="5B2DBC93" wp14:editId="04A84273">
            <wp:extent cx="5731510" cy="3354070"/>
            <wp:effectExtent l="19050" t="19050" r="21590" b="17780"/>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1510" cy="3354070"/>
                    </a:xfrm>
                    <a:prstGeom prst="rect">
                      <a:avLst/>
                    </a:prstGeom>
                    <a:noFill/>
                    <a:ln>
                      <a:solidFill>
                        <a:srgbClr val="0070C0"/>
                      </a:solidFill>
                    </a:ln>
                  </pic:spPr>
                </pic:pic>
              </a:graphicData>
            </a:graphic>
          </wp:inline>
        </w:drawing>
      </w:r>
    </w:p>
    <w:p w:rsidR="00B90E6C" w:rsidRPr="00395191" w:rsidRDefault="0096038C" w:rsidP="0031797A">
      <w:pPr>
        <w:pStyle w:val="Caption"/>
        <w:rPr>
          <w:lang w:val="en-GB"/>
        </w:rPr>
      </w:pPr>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12</w:t>
      </w:r>
      <w:r w:rsidRPr="00395191">
        <w:rPr>
          <w:lang w:val="en-GB"/>
        </w:rPr>
        <w:fldChar w:fldCharType="end"/>
      </w:r>
      <w:r w:rsidR="00B90E6C" w:rsidRPr="00395191">
        <w:rPr>
          <w:lang w:val="en-GB"/>
        </w:rPr>
        <w:t xml:space="preserve">: Polar plot of body loss as a function of angle measured inside an anechoic chamber </w:t>
      </w:r>
    </w:p>
    <w:p w:rsidR="00B90E6C" w:rsidRPr="00395191" w:rsidRDefault="00B90E6C" w:rsidP="005F6CB4">
      <w:r w:rsidRPr="00395191">
        <w:lastRenderedPageBreak/>
        <w:t xml:space="preserve">“The results performed under ideal conditions in the anechoic chamber suggest body loss values of 22 to 25 dB along the main vertical axis. These results are similar to that shown in ERC </w:t>
      </w:r>
      <w:r w:rsidR="00395191" w:rsidRPr="00395191">
        <w:t>R</w:t>
      </w:r>
      <w:r w:rsidRPr="00395191">
        <w:t xml:space="preserve">eport 42 </w:t>
      </w:r>
      <w:r w:rsidR="005F6CB4" w:rsidRPr="00395191">
        <w:rPr>
          <w:rStyle w:val="ECCHLyellow"/>
        </w:rPr>
        <w:fldChar w:fldCharType="begin"/>
      </w:r>
      <w:r w:rsidR="005F6CB4" w:rsidRPr="00395191">
        <w:instrText xml:space="preserve"> REF _Ref430004239 \r \h </w:instrText>
      </w:r>
      <w:r w:rsidR="005F6CB4" w:rsidRPr="00395191">
        <w:rPr>
          <w:rStyle w:val="ECCHLyellow"/>
        </w:rPr>
      </w:r>
      <w:r w:rsidR="005F6CB4" w:rsidRPr="00395191">
        <w:rPr>
          <w:rStyle w:val="ECCHLyellow"/>
        </w:rPr>
        <w:fldChar w:fldCharType="separate"/>
      </w:r>
      <w:r w:rsidR="0053511F">
        <w:t>[19]</w:t>
      </w:r>
      <w:r w:rsidR="005F6CB4" w:rsidRPr="00395191">
        <w:rPr>
          <w:rStyle w:val="ECCHLyellow"/>
        </w:rPr>
        <w:fldChar w:fldCharType="end"/>
      </w:r>
      <w:r w:rsidRPr="00395191">
        <w:t xml:space="preserve"> for a transmitter operating at a frequency of 650 MHz.”</w:t>
      </w:r>
    </w:p>
    <w:p w:rsidR="00B90E6C" w:rsidRPr="00395191" w:rsidRDefault="00ED4C2A" w:rsidP="00B90E6C">
      <w:pPr>
        <w:pStyle w:val="ECCAnnexheading3"/>
        <w:rPr>
          <w:lang w:val="en-GB"/>
        </w:rPr>
      </w:pPr>
      <w:r w:rsidRPr="00395191">
        <w:rPr>
          <w:lang w:val="en-GB"/>
        </w:rPr>
        <w:t>C</w:t>
      </w:r>
      <w:r w:rsidR="00B90E6C" w:rsidRPr="00395191">
        <w:rPr>
          <w:lang w:val="en-GB"/>
        </w:rPr>
        <w:t>onclusion</w:t>
      </w:r>
    </w:p>
    <w:p w:rsidR="00B90E6C" w:rsidRPr="00395191" w:rsidRDefault="00B90E6C" w:rsidP="00B90E6C">
      <w:r w:rsidRPr="00395191">
        <w:t xml:space="preserve">Changes in frequency significantly change the body loss, thus one cannot transfer this results to 1350-1525 MHz. Therefore, additional information </w:t>
      </w:r>
      <w:proofErr w:type="gramStart"/>
      <w:r w:rsidRPr="00395191">
        <w:t>will be provided</w:t>
      </w:r>
      <w:proofErr w:type="gramEnd"/>
      <w:r w:rsidRPr="00395191">
        <w:t xml:space="preserve"> on the following pages.</w:t>
      </w:r>
    </w:p>
    <w:p w:rsidR="00B90E6C" w:rsidRPr="00395191" w:rsidRDefault="00B90E6C" w:rsidP="00B90E6C">
      <w:pPr>
        <w:pStyle w:val="ECCAnnexheading3"/>
        <w:rPr>
          <w:lang w:val="en-GB"/>
        </w:rPr>
      </w:pPr>
      <w:r w:rsidRPr="00395191">
        <w:rPr>
          <w:lang w:val="en-GB"/>
        </w:rPr>
        <w:t>Median body loss</w:t>
      </w:r>
    </w:p>
    <w:p w:rsidR="00B90E6C" w:rsidRPr="00395191" w:rsidRDefault="00B90E6C" w:rsidP="00151717">
      <w:r w:rsidRPr="00395191">
        <w:t xml:space="preserve">Section 6.2 of </w:t>
      </w:r>
      <w:r w:rsidR="00395191" w:rsidRPr="00395191">
        <w:t xml:space="preserve">Recommendation </w:t>
      </w:r>
      <w:r w:rsidRPr="00395191">
        <w:t xml:space="preserve">ITU-R P.1406-1 </w:t>
      </w:r>
      <w:r w:rsidR="00151717" w:rsidRPr="00395191">
        <w:fldChar w:fldCharType="begin"/>
      </w:r>
      <w:r w:rsidR="00151717" w:rsidRPr="00395191">
        <w:instrText xml:space="preserve"> REF _Ref430004353 \r \h  \* MERGEFORMAT </w:instrText>
      </w:r>
      <w:r w:rsidR="00151717" w:rsidRPr="00395191">
        <w:fldChar w:fldCharType="separate"/>
      </w:r>
      <w:r w:rsidR="0053511F">
        <w:t>[21]</w:t>
      </w:r>
      <w:r w:rsidR="00151717" w:rsidRPr="00395191">
        <w:fldChar w:fldCharType="end"/>
      </w:r>
      <w:r w:rsidR="00151717" w:rsidRPr="00395191">
        <w:t xml:space="preserve"> </w:t>
      </w:r>
      <w:r w:rsidR="00F20BA8" w:rsidRPr="00395191">
        <w:t>summari</w:t>
      </w:r>
      <w:r w:rsidR="000F2562" w:rsidRPr="00395191">
        <w:t>s</w:t>
      </w:r>
      <w:r w:rsidR="00F20BA8" w:rsidRPr="00395191">
        <w:t>es</w:t>
      </w:r>
      <w:r w:rsidRPr="00395191">
        <w:t xml:space="preserve">: </w:t>
      </w:r>
    </w:p>
    <w:p w:rsidR="00B90E6C" w:rsidRPr="00395191" w:rsidRDefault="00B90E6C" w:rsidP="00B90E6C">
      <w:r w:rsidRPr="00395191">
        <w:t>"The presence of the human body in the field surrounding a portable transceiver, cellular phone, or paging receiver can degrade the effective antenna performance – the closer the antenna to the body the greater the degradation. The effect is also frequency dependent as shown in Fig. 2, which is based on a recent detailed study on portable transceivers at four commonly used frequencies.”</w:t>
      </w:r>
    </w:p>
    <w:p w:rsidR="00B90E6C" w:rsidRPr="00395191" w:rsidRDefault="00B90E6C">
      <w:pPr>
        <w:pStyle w:val="ECCAnnexheading3"/>
        <w:rPr>
          <w:rFonts w:eastAsia="Calibri"/>
          <w:lang w:val="en-GB"/>
        </w:rPr>
      </w:pPr>
      <w:r w:rsidRPr="00395191">
        <w:rPr>
          <w:lang w:val="en-GB"/>
        </w:rPr>
        <w:t xml:space="preserve">Measurements of German DKE provided in 2012 </w:t>
      </w:r>
      <w:r w:rsidR="007030C9" w:rsidRPr="00395191">
        <w:rPr>
          <w:lang w:val="en-GB"/>
        </w:rPr>
        <w:t xml:space="preserve">and 2015 </w:t>
      </w:r>
      <w:r w:rsidRPr="00395191">
        <w:rPr>
          <w:lang w:val="en-GB"/>
        </w:rPr>
        <w:t>PMSE measurements</w:t>
      </w:r>
    </w:p>
    <w:p w:rsidR="00B90E6C" w:rsidRPr="00395191" w:rsidRDefault="00B90E6C" w:rsidP="00B90E6C">
      <w:r w:rsidRPr="00395191">
        <w:t xml:space="preserve">Several measurements </w:t>
      </w:r>
      <w:proofErr w:type="gramStart"/>
      <w:r w:rsidRPr="00395191">
        <w:t>were taken</w:t>
      </w:r>
      <w:proofErr w:type="gramEnd"/>
      <w:r w:rsidRPr="00395191">
        <w:t xml:space="preserve"> in a shielded and reflection-free test chamber and present frequency-depended body absorption effect for PMSE. The PMSE equipment </w:t>
      </w:r>
      <w:proofErr w:type="gramStart"/>
      <w:r w:rsidRPr="00395191">
        <w:t>was operated</w:t>
      </w:r>
      <w:proofErr w:type="gramEnd"/>
      <w:r w:rsidRPr="00395191">
        <w:t xml:space="preserve"> on a rotary plate. The distance from PMSE to the </w:t>
      </w:r>
      <w:proofErr w:type="gramStart"/>
      <w:r w:rsidRPr="00395191">
        <w:t>test lab receiver antenna</w:t>
      </w:r>
      <w:proofErr w:type="gramEnd"/>
      <w:r w:rsidRPr="00395191">
        <w:t xml:space="preserve"> was 3m. The device under test (DUT) </w:t>
      </w:r>
      <w:proofErr w:type="gramStart"/>
      <w:r w:rsidRPr="00395191">
        <w:t>was first operated fixed to a Styrofoam block and later mounted on a man- representing a practical application</w:t>
      </w:r>
      <w:proofErr w:type="gramEnd"/>
      <w:r w:rsidRPr="00395191">
        <w:t>.</w:t>
      </w:r>
    </w:p>
    <w:p w:rsidR="00B90E6C" w:rsidRPr="00395191" w:rsidRDefault="00B90E6C" w:rsidP="00B90E6C">
      <w:pPr>
        <w:pStyle w:val="ECCAnnexheading4"/>
        <w:rPr>
          <w:lang w:val="en-GB"/>
        </w:rPr>
      </w:pPr>
      <w:r w:rsidRPr="00395191">
        <w:rPr>
          <w:lang w:val="en-GB"/>
        </w:rPr>
        <w:t>Test at 800 MHz</w:t>
      </w:r>
    </w:p>
    <w:p w:rsidR="00B90E6C" w:rsidRPr="00395191" w:rsidRDefault="00B90E6C" w:rsidP="00B90E6C">
      <w:pPr>
        <w:rPr>
          <w:rStyle w:val="ECCHLbold"/>
        </w:rPr>
      </w:pPr>
      <w:r w:rsidRPr="00395191">
        <w:rPr>
          <w:rStyle w:val="ECCHLbold"/>
        </w:rPr>
        <w:t>Unmounted hand held transmitter 800 MHz (P=30mW)</w:t>
      </w:r>
    </w:p>
    <w:tbl>
      <w:tblPr>
        <w:tblStyle w:val="ECCTable-clean"/>
        <w:tblW w:w="0" w:type="auto"/>
        <w:tblInd w:w="0" w:type="dxa"/>
        <w:tblLook w:val="04A0" w:firstRow="1" w:lastRow="0" w:firstColumn="1" w:lastColumn="0" w:noHBand="0" w:noVBand="1"/>
      </w:tblPr>
      <w:tblGrid>
        <w:gridCol w:w="4927"/>
        <w:gridCol w:w="4928"/>
      </w:tblGrid>
      <w:tr w:rsidR="0096038C" w:rsidRPr="00395191" w:rsidTr="0096038C">
        <w:trPr>
          <w:cnfStyle w:val="100000000000" w:firstRow="1" w:lastRow="0" w:firstColumn="0" w:lastColumn="0" w:oddVBand="0" w:evenVBand="0" w:oddHBand="0" w:evenHBand="0" w:firstRowFirstColumn="0" w:firstRowLastColumn="0" w:lastRowFirstColumn="0" w:lastRowLastColumn="0"/>
        </w:trPr>
        <w:tc>
          <w:tcPr>
            <w:tcW w:w="4927" w:type="dxa"/>
          </w:tcPr>
          <w:p w:rsidR="0096038C" w:rsidRPr="00395191" w:rsidRDefault="0096038C" w:rsidP="00B90E6C">
            <w:r w:rsidRPr="00395191">
              <w:rPr>
                <w:noProof/>
                <w:lang w:val="da-DK" w:eastAsia="da-DK"/>
              </w:rPr>
              <mc:AlternateContent>
                <mc:Choice Requires="wps">
                  <w:drawing>
                    <wp:anchor distT="0" distB="0" distL="114300" distR="114300" simplePos="0" relativeHeight="251655168" behindDoc="0" locked="0" layoutInCell="1" allowOverlap="1" wp14:anchorId="4609F099" wp14:editId="065FE79D">
                      <wp:simplePos x="0" y="0"/>
                      <wp:positionH relativeFrom="column">
                        <wp:posOffset>459105</wp:posOffset>
                      </wp:positionH>
                      <wp:positionV relativeFrom="paragraph">
                        <wp:posOffset>1108710</wp:posOffset>
                      </wp:positionV>
                      <wp:extent cx="200025" cy="459740"/>
                      <wp:effectExtent l="60643" t="110807" r="32067" b="146368"/>
                      <wp:wrapNone/>
                      <wp:docPr id="27" name="Pfeil nach unten 25"/>
                      <wp:cNvGraphicFramePr/>
                      <a:graphic xmlns:a="http://schemas.openxmlformats.org/drawingml/2006/main">
                        <a:graphicData uri="http://schemas.microsoft.com/office/word/2010/wordprocessingShape">
                          <wps:wsp>
                            <wps:cNvSpPr/>
                            <wps:spPr>
                              <a:xfrm rot="18123245">
                                <a:off x="0" y="0"/>
                                <a:ext cx="200025" cy="459740"/>
                              </a:xfrm>
                              <a:prstGeom prst="downArrow">
                                <a:avLst/>
                              </a:prstGeom>
                              <a:solidFill>
                                <a:srgbClr val="FFFF00">
                                  <a:alpha val="50000"/>
                                </a:srgbClr>
                              </a:solidFill>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71F1822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feil nach unten 25" o:spid="_x0000_s1026" type="#_x0000_t67" style="position:absolute;margin-left:36.15pt;margin-top:87.3pt;width:15.75pt;height:36.2pt;rotation:-3797544fd;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" adj="16901" fillcolor="yellow" strokecolor="#94b64e [3046]">
                      <v:fill opacity="32896f"/>
                      <v:shadow on="t" color="black" opacity="24903f" origin=",.5" offset="0,.55556mm"/>
                    </v:shape>
                  </w:pict>
                </mc:Fallback>
              </mc:AlternateContent>
            </w:r>
            <w:r w:rsidRPr="00395191">
              <w:rPr>
                <w:noProof/>
                <w:lang w:val="da-DK" w:eastAsia="da-DK"/>
              </w:rPr>
              <w:drawing>
                <wp:inline distT="0" distB="0" distL="0" distR="0" wp14:anchorId="28453732" wp14:editId="026345BF">
                  <wp:extent cx="2571115" cy="2688590"/>
                  <wp:effectExtent l="0" t="0" r="0" b="0"/>
                  <wp:docPr id="28"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71115" cy="2688590"/>
                          </a:xfrm>
                          <a:prstGeom prst="rect">
                            <a:avLst/>
                          </a:prstGeom>
                          <a:noFill/>
                          <a:ln>
                            <a:noFill/>
                          </a:ln>
                        </pic:spPr>
                      </pic:pic>
                    </a:graphicData>
                  </a:graphic>
                </wp:inline>
              </w:drawing>
            </w:r>
          </w:p>
        </w:tc>
        <w:tc>
          <w:tcPr>
            <w:tcW w:w="4928" w:type="dxa"/>
          </w:tcPr>
          <w:p w:rsidR="0096038C" w:rsidRPr="00395191" w:rsidRDefault="004A6012" w:rsidP="00B90E6C">
            <w:r w:rsidRPr="00395191">
              <w:rPr>
                <w:noProof/>
                <w:lang w:val="da-DK" w:eastAsia="da-DK"/>
              </w:rPr>
              <w:drawing>
                <wp:inline distT="0" distB="0" distL="0" distR="0" wp14:anchorId="357755ED" wp14:editId="3E283F04">
                  <wp:extent cx="2753523" cy="2809717"/>
                  <wp:effectExtent l="0" t="0" r="8890" b="0"/>
                  <wp:docPr id="93" name="Billed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8365" t="24740" r="8139" b="12156"/>
                          <a:stretch/>
                        </pic:blipFill>
                        <pic:spPr bwMode="auto">
                          <a:xfrm>
                            <a:off x="0" y="0"/>
                            <a:ext cx="2757847" cy="2814130"/>
                          </a:xfrm>
                          <a:prstGeom prst="rect">
                            <a:avLst/>
                          </a:prstGeom>
                          <a:ln>
                            <a:noFill/>
                          </a:ln>
                          <a:extLst>
                            <a:ext uri="{53640926-AAD7-44D8-BBD7-CCE9431645EC}">
                              <a14:shadowObscured xmlns:a14="http://schemas.microsoft.com/office/drawing/2010/main"/>
                            </a:ext>
                          </a:extLst>
                        </pic:spPr>
                      </pic:pic>
                    </a:graphicData>
                  </a:graphic>
                </wp:inline>
              </w:drawing>
            </w:r>
          </w:p>
        </w:tc>
      </w:tr>
      <w:tr w:rsidR="0096038C" w:rsidRPr="00395191" w:rsidTr="0096038C">
        <w:tc>
          <w:tcPr>
            <w:tcW w:w="4927" w:type="dxa"/>
          </w:tcPr>
          <w:p w:rsidR="0096038C" w:rsidRPr="00395191" w:rsidRDefault="0096038C" w:rsidP="00F51436">
            <w:pPr>
              <w:pStyle w:val="Caption"/>
              <w:jc w:val="both"/>
              <w:rPr>
                <w:lang w:val="en-GB"/>
              </w:rPr>
            </w:pPr>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13</w:t>
            </w:r>
            <w:r w:rsidRPr="00395191">
              <w:rPr>
                <w:lang w:val="en-GB"/>
              </w:rPr>
              <w:fldChar w:fldCharType="end"/>
            </w:r>
            <w:r w:rsidR="0031797A" w:rsidRPr="00395191">
              <w:rPr>
                <w:lang w:val="en-GB"/>
              </w:rPr>
              <w:t>:</w:t>
            </w:r>
            <w:r w:rsidRPr="00395191">
              <w:rPr>
                <w:lang w:val="en-GB"/>
              </w:rPr>
              <w:t>device under test at Styrofoam block</w:t>
            </w:r>
          </w:p>
        </w:tc>
        <w:tc>
          <w:tcPr>
            <w:tcW w:w="4928" w:type="dxa"/>
          </w:tcPr>
          <w:p w:rsidR="00F51436" w:rsidRPr="00395191" w:rsidRDefault="00F51436" w:rsidP="00F51436">
            <w:pPr>
              <w:pStyle w:val="Caption"/>
              <w:jc w:val="both"/>
              <w:rPr>
                <w:lang w:val="en-GB"/>
              </w:rPr>
            </w:pPr>
          </w:p>
          <w:p w:rsidR="0096038C" w:rsidRPr="00395191" w:rsidRDefault="0096038C" w:rsidP="00F51436">
            <w:pPr>
              <w:pStyle w:val="Caption"/>
              <w:jc w:val="both"/>
              <w:rPr>
                <w:lang w:val="en-GB"/>
              </w:rPr>
            </w:pPr>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14</w:t>
            </w:r>
            <w:r w:rsidRPr="00395191">
              <w:rPr>
                <w:lang w:val="en-GB"/>
              </w:rPr>
              <w:fldChar w:fldCharType="end"/>
            </w:r>
            <w:r w:rsidR="0031797A" w:rsidRPr="00395191">
              <w:rPr>
                <w:lang w:val="en-GB"/>
              </w:rPr>
              <w:t>:</w:t>
            </w:r>
            <w:r w:rsidRPr="00395191">
              <w:rPr>
                <w:lang w:val="en-GB"/>
              </w:rPr>
              <w:t>polar pattern of radiated device power</w:t>
            </w:r>
          </w:p>
        </w:tc>
      </w:tr>
    </w:tbl>
    <w:p w:rsidR="00B90E6C" w:rsidRPr="00395191" w:rsidRDefault="00B90E6C" w:rsidP="003838C3">
      <w:pPr>
        <w:pStyle w:val="ECCTablenote"/>
      </w:pPr>
      <w:r w:rsidRPr="00395191">
        <w:t xml:space="preserve">Note: this test scenario </w:t>
      </w:r>
      <w:proofErr w:type="gramStart"/>
      <w:r w:rsidRPr="00395191">
        <w:t>is also shown</w:t>
      </w:r>
      <w:proofErr w:type="gramEnd"/>
      <w:r w:rsidRPr="00395191">
        <w:t xml:space="preserve"> in</w:t>
      </w:r>
      <w:r w:rsidR="00031A5E" w:rsidRPr="00395191">
        <w:t xml:space="preserve"> </w:t>
      </w:r>
      <w:r w:rsidR="00031A5E" w:rsidRPr="00395191">
        <w:fldChar w:fldCharType="begin"/>
      </w:r>
      <w:r w:rsidR="00031A5E" w:rsidRPr="00395191">
        <w:instrText xml:space="preserve"> REF _Ref379552637 \h </w:instrText>
      </w:r>
      <w:r w:rsidR="003838C3" w:rsidRPr="00395191">
        <w:instrText xml:space="preserve"> \* MERGEFORMAT </w:instrText>
      </w:r>
      <w:r w:rsidR="00031A5E" w:rsidRPr="00395191">
        <w:fldChar w:fldCharType="separate"/>
      </w:r>
      <w:r w:rsidR="0053511F" w:rsidRPr="00395191">
        <w:t xml:space="preserve">Figure </w:t>
      </w:r>
      <w:r w:rsidR="0053511F">
        <w:rPr>
          <w:noProof/>
        </w:rPr>
        <w:t>7</w:t>
      </w:r>
      <w:r w:rsidR="00031A5E" w:rsidRPr="00395191">
        <w:fldChar w:fldCharType="end"/>
      </w:r>
      <w:r w:rsidRPr="00395191">
        <w:t xml:space="preserve"> by the long-dashed line circle</w:t>
      </w:r>
    </w:p>
    <w:p w:rsidR="003838C3" w:rsidRPr="00395191" w:rsidRDefault="003838C3">
      <w:pPr>
        <w:rPr>
          <w:rFonts w:eastAsia="Times New Roman"/>
          <w:sz w:val="16"/>
          <w:szCs w:val="16"/>
        </w:rPr>
      </w:pPr>
      <w:r w:rsidRPr="00395191">
        <w:br w:type="page"/>
      </w:r>
    </w:p>
    <w:p w:rsidR="00B90E6C" w:rsidRPr="00395191" w:rsidRDefault="00B90E6C" w:rsidP="00B90E6C">
      <w:pPr>
        <w:rPr>
          <w:rStyle w:val="ECCHLbold"/>
        </w:rPr>
      </w:pPr>
      <w:r w:rsidRPr="00395191">
        <w:rPr>
          <w:rStyle w:val="ECCHLbold"/>
        </w:rPr>
        <w:lastRenderedPageBreak/>
        <w:t>Hand held transmitter 800 MHz (P=30mW)</w:t>
      </w:r>
    </w:p>
    <w:tbl>
      <w:tblPr>
        <w:tblStyle w:val="ECCTable-clean"/>
        <w:tblW w:w="0" w:type="auto"/>
        <w:tblInd w:w="0" w:type="dxa"/>
        <w:tblLook w:val="04A0" w:firstRow="1" w:lastRow="0" w:firstColumn="1" w:lastColumn="0" w:noHBand="0" w:noVBand="1"/>
      </w:tblPr>
      <w:tblGrid>
        <w:gridCol w:w="4927"/>
        <w:gridCol w:w="4928"/>
      </w:tblGrid>
      <w:tr w:rsidR="0096038C" w:rsidRPr="00395191" w:rsidTr="0096038C">
        <w:trPr>
          <w:cnfStyle w:val="100000000000" w:firstRow="1" w:lastRow="0" w:firstColumn="0" w:lastColumn="0" w:oddVBand="0" w:evenVBand="0" w:oddHBand="0" w:evenHBand="0" w:firstRowFirstColumn="0" w:firstRowLastColumn="0" w:lastRowFirstColumn="0" w:lastRowLastColumn="0"/>
        </w:trPr>
        <w:tc>
          <w:tcPr>
            <w:tcW w:w="4927" w:type="dxa"/>
          </w:tcPr>
          <w:p w:rsidR="0096038C" w:rsidRPr="00395191" w:rsidRDefault="004A6012" w:rsidP="00B90E6C">
            <w:r w:rsidRPr="00395191">
              <w:rPr>
                <w:noProof/>
                <w:lang w:val="da-DK" w:eastAsia="da-DK"/>
              </w:rPr>
              <w:drawing>
                <wp:inline distT="0" distB="0" distL="0" distR="0" wp14:anchorId="290645BC" wp14:editId="70AE097F">
                  <wp:extent cx="2606157" cy="3035229"/>
                  <wp:effectExtent l="0" t="0" r="3810" b="0"/>
                  <wp:docPr id="95" name="Billed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4980" t="23245" r="44663" b="8957"/>
                          <a:stretch/>
                        </pic:blipFill>
                        <pic:spPr bwMode="auto">
                          <a:xfrm>
                            <a:off x="0" y="0"/>
                            <a:ext cx="2606157" cy="3035229"/>
                          </a:xfrm>
                          <a:prstGeom prst="rect">
                            <a:avLst/>
                          </a:prstGeom>
                          <a:ln>
                            <a:noFill/>
                          </a:ln>
                          <a:extLst>
                            <a:ext uri="{53640926-AAD7-44D8-BBD7-CCE9431645EC}">
                              <a14:shadowObscured xmlns:a14="http://schemas.microsoft.com/office/drawing/2010/main"/>
                            </a:ext>
                          </a:extLst>
                        </pic:spPr>
                      </pic:pic>
                    </a:graphicData>
                  </a:graphic>
                </wp:inline>
              </w:drawing>
            </w:r>
          </w:p>
        </w:tc>
        <w:tc>
          <w:tcPr>
            <w:tcW w:w="4928" w:type="dxa"/>
          </w:tcPr>
          <w:p w:rsidR="0096038C" w:rsidRPr="00395191" w:rsidRDefault="004A6012" w:rsidP="00B90E6C">
            <w:r w:rsidRPr="00395191">
              <w:rPr>
                <w:noProof/>
                <w:lang w:val="da-DK" w:eastAsia="da-DK"/>
              </w:rPr>
              <w:drawing>
                <wp:inline distT="0" distB="0" distL="0" distR="0" wp14:anchorId="5FAF42EC" wp14:editId="61A74640">
                  <wp:extent cx="2867378" cy="2895130"/>
                  <wp:effectExtent l="0" t="0" r="9525" b="635"/>
                  <wp:docPr id="94" name="Billed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7625" t="22819" r="6113" b="11510"/>
                          <a:stretch/>
                        </pic:blipFill>
                        <pic:spPr bwMode="auto">
                          <a:xfrm>
                            <a:off x="0" y="0"/>
                            <a:ext cx="2869101" cy="2896870"/>
                          </a:xfrm>
                          <a:prstGeom prst="rect">
                            <a:avLst/>
                          </a:prstGeom>
                          <a:ln>
                            <a:noFill/>
                          </a:ln>
                          <a:extLst>
                            <a:ext uri="{53640926-AAD7-44D8-BBD7-CCE9431645EC}">
                              <a14:shadowObscured xmlns:a14="http://schemas.microsoft.com/office/drawing/2010/main"/>
                            </a:ext>
                          </a:extLst>
                        </pic:spPr>
                      </pic:pic>
                    </a:graphicData>
                  </a:graphic>
                </wp:inline>
              </w:drawing>
            </w:r>
          </w:p>
        </w:tc>
      </w:tr>
      <w:tr w:rsidR="0096038C" w:rsidRPr="00395191" w:rsidTr="0096038C">
        <w:tc>
          <w:tcPr>
            <w:tcW w:w="4927" w:type="dxa"/>
          </w:tcPr>
          <w:p w:rsidR="0096038C" w:rsidRPr="00395191" w:rsidRDefault="0096038C" w:rsidP="00395191">
            <w:pPr>
              <w:pStyle w:val="Caption"/>
              <w:rPr>
                <w:lang w:val="en-GB"/>
              </w:rPr>
            </w:pPr>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15</w:t>
            </w:r>
            <w:r w:rsidRPr="00395191">
              <w:rPr>
                <w:lang w:val="en-GB"/>
              </w:rPr>
              <w:fldChar w:fldCharType="end"/>
            </w:r>
            <w:r w:rsidR="00F51436" w:rsidRPr="00395191">
              <w:rPr>
                <w:lang w:val="en-GB"/>
              </w:rPr>
              <w:t xml:space="preserve">: </w:t>
            </w:r>
            <w:r w:rsidR="00395191" w:rsidRPr="00395191">
              <w:rPr>
                <w:lang w:val="en-GB"/>
              </w:rPr>
              <w:t>H</w:t>
            </w:r>
            <w:r w:rsidRPr="00395191">
              <w:rPr>
                <w:lang w:val="en-GB"/>
              </w:rPr>
              <w:t>and held device under test</w:t>
            </w:r>
          </w:p>
        </w:tc>
        <w:tc>
          <w:tcPr>
            <w:tcW w:w="4928" w:type="dxa"/>
          </w:tcPr>
          <w:p w:rsidR="0096038C" w:rsidRPr="00395191" w:rsidRDefault="0096038C" w:rsidP="00395191">
            <w:pPr>
              <w:pStyle w:val="Caption"/>
              <w:rPr>
                <w:lang w:val="en-GB"/>
              </w:rPr>
            </w:pPr>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16</w:t>
            </w:r>
            <w:r w:rsidRPr="00395191">
              <w:rPr>
                <w:lang w:val="en-GB"/>
              </w:rPr>
              <w:fldChar w:fldCharType="end"/>
            </w:r>
            <w:r w:rsidR="00F51436" w:rsidRPr="00395191">
              <w:rPr>
                <w:lang w:val="en-GB"/>
              </w:rPr>
              <w:t xml:space="preserve">: </w:t>
            </w:r>
            <w:r w:rsidR="00395191" w:rsidRPr="00395191">
              <w:rPr>
                <w:lang w:val="en-GB"/>
              </w:rPr>
              <w:t>P</w:t>
            </w:r>
            <w:r w:rsidRPr="00395191">
              <w:rPr>
                <w:lang w:val="en-GB"/>
              </w:rPr>
              <w:t>olar pattern of radiated device power</w:t>
            </w:r>
          </w:p>
        </w:tc>
      </w:tr>
    </w:tbl>
    <w:p w:rsidR="00B90E6C" w:rsidRPr="00395191" w:rsidRDefault="00B90E6C" w:rsidP="00B90E6C"/>
    <w:p w:rsidR="00B90E6C" w:rsidRPr="00395191" w:rsidRDefault="00B90E6C" w:rsidP="00B90E6C">
      <w:pPr>
        <w:rPr>
          <w:rStyle w:val="ECCHLbold"/>
        </w:rPr>
      </w:pPr>
      <w:r w:rsidRPr="00395191">
        <w:rPr>
          <w:rStyle w:val="ECCHLbold"/>
        </w:rPr>
        <w:t>Body-worn transmitter 800 MHz (P=30mW)</w:t>
      </w:r>
    </w:p>
    <w:tbl>
      <w:tblPr>
        <w:tblStyle w:val="ECCTable-clean"/>
        <w:tblW w:w="0" w:type="auto"/>
        <w:tblInd w:w="0" w:type="dxa"/>
        <w:tblLook w:val="04A0" w:firstRow="1" w:lastRow="0" w:firstColumn="1" w:lastColumn="0" w:noHBand="0" w:noVBand="1"/>
      </w:tblPr>
      <w:tblGrid>
        <w:gridCol w:w="4927"/>
        <w:gridCol w:w="4928"/>
      </w:tblGrid>
      <w:tr w:rsidR="0096038C" w:rsidRPr="00395191" w:rsidTr="0096038C">
        <w:trPr>
          <w:cnfStyle w:val="100000000000" w:firstRow="1" w:lastRow="0" w:firstColumn="0" w:lastColumn="0" w:oddVBand="0" w:evenVBand="0" w:oddHBand="0" w:evenHBand="0" w:firstRowFirstColumn="0" w:firstRowLastColumn="0" w:lastRowFirstColumn="0" w:lastRowLastColumn="0"/>
        </w:trPr>
        <w:tc>
          <w:tcPr>
            <w:tcW w:w="4927" w:type="dxa"/>
          </w:tcPr>
          <w:p w:rsidR="0096038C" w:rsidRPr="00395191" w:rsidRDefault="004A6012" w:rsidP="00B90E6C">
            <w:r w:rsidRPr="00395191">
              <w:rPr>
                <w:noProof/>
                <w:lang w:val="da-DK" w:eastAsia="da-DK"/>
              </w:rPr>
              <w:drawing>
                <wp:inline distT="0" distB="0" distL="0" distR="0" wp14:anchorId="693F0261" wp14:editId="314B2A1E">
                  <wp:extent cx="2743200" cy="3075615"/>
                  <wp:effectExtent l="0" t="0" r="0" b="0"/>
                  <wp:docPr id="97" name="Billed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27080" r="51309" b="9811"/>
                          <a:stretch/>
                        </pic:blipFill>
                        <pic:spPr bwMode="auto">
                          <a:xfrm>
                            <a:off x="0" y="0"/>
                            <a:ext cx="2745355" cy="3078031"/>
                          </a:xfrm>
                          <a:prstGeom prst="rect">
                            <a:avLst/>
                          </a:prstGeom>
                          <a:ln>
                            <a:noFill/>
                          </a:ln>
                          <a:extLst>
                            <a:ext uri="{53640926-AAD7-44D8-BBD7-CCE9431645EC}">
                              <a14:shadowObscured xmlns:a14="http://schemas.microsoft.com/office/drawing/2010/main"/>
                            </a:ext>
                          </a:extLst>
                        </pic:spPr>
                      </pic:pic>
                    </a:graphicData>
                  </a:graphic>
                </wp:inline>
              </w:drawing>
            </w:r>
          </w:p>
        </w:tc>
        <w:tc>
          <w:tcPr>
            <w:tcW w:w="4928" w:type="dxa"/>
          </w:tcPr>
          <w:p w:rsidR="0096038C" w:rsidRPr="00395191" w:rsidRDefault="004A6012" w:rsidP="00B90E6C">
            <w:r w:rsidRPr="00395191">
              <w:rPr>
                <w:noProof/>
                <w:lang w:val="da-DK" w:eastAsia="da-DK"/>
              </w:rPr>
              <w:drawing>
                <wp:inline distT="0" distB="0" distL="0" distR="0" wp14:anchorId="2B9B8370" wp14:editId="080E1E8E">
                  <wp:extent cx="2957689" cy="2974759"/>
                  <wp:effectExtent l="0" t="0" r="0" b="0"/>
                  <wp:docPr id="99" name="Billed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0883" t="27081" r="34656" b="9597"/>
                          <a:stretch/>
                        </pic:blipFill>
                        <pic:spPr bwMode="auto">
                          <a:xfrm>
                            <a:off x="0" y="0"/>
                            <a:ext cx="2964599" cy="2981709"/>
                          </a:xfrm>
                          <a:prstGeom prst="rect">
                            <a:avLst/>
                          </a:prstGeom>
                          <a:ln>
                            <a:noFill/>
                          </a:ln>
                          <a:extLst>
                            <a:ext uri="{53640926-AAD7-44D8-BBD7-CCE9431645EC}">
                              <a14:shadowObscured xmlns:a14="http://schemas.microsoft.com/office/drawing/2010/main"/>
                            </a:ext>
                          </a:extLst>
                        </pic:spPr>
                      </pic:pic>
                    </a:graphicData>
                  </a:graphic>
                </wp:inline>
              </w:drawing>
            </w:r>
          </w:p>
        </w:tc>
      </w:tr>
      <w:tr w:rsidR="0096038C" w:rsidRPr="00395191" w:rsidTr="0096038C">
        <w:tc>
          <w:tcPr>
            <w:tcW w:w="4927" w:type="dxa"/>
          </w:tcPr>
          <w:p w:rsidR="0096038C" w:rsidRPr="00395191" w:rsidRDefault="0096038C" w:rsidP="00395191">
            <w:pPr>
              <w:pStyle w:val="Caption"/>
              <w:rPr>
                <w:lang w:val="en-GB"/>
              </w:rPr>
            </w:pPr>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17</w:t>
            </w:r>
            <w:r w:rsidRPr="00395191">
              <w:rPr>
                <w:lang w:val="en-GB"/>
              </w:rPr>
              <w:fldChar w:fldCharType="end"/>
            </w:r>
            <w:r w:rsidR="00F51436" w:rsidRPr="00395191">
              <w:rPr>
                <w:lang w:val="en-GB"/>
              </w:rPr>
              <w:t xml:space="preserve">: </w:t>
            </w:r>
            <w:r w:rsidR="00395191" w:rsidRPr="00395191">
              <w:rPr>
                <w:lang w:val="en-GB"/>
              </w:rPr>
              <w:t>D</w:t>
            </w:r>
            <w:r w:rsidRPr="00395191">
              <w:rPr>
                <w:lang w:val="en-GB"/>
              </w:rPr>
              <w:t>evice under test at human body</w:t>
            </w:r>
          </w:p>
        </w:tc>
        <w:tc>
          <w:tcPr>
            <w:tcW w:w="4928" w:type="dxa"/>
          </w:tcPr>
          <w:p w:rsidR="0096038C" w:rsidRPr="00395191" w:rsidRDefault="0096038C" w:rsidP="00F51436">
            <w:pPr>
              <w:pStyle w:val="Caption"/>
              <w:rPr>
                <w:lang w:val="en-GB"/>
              </w:rPr>
            </w:pPr>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18</w:t>
            </w:r>
            <w:r w:rsidRPr="00395191">
              <w:rPr>
                <w:lang w:val="en-GB"/>
              </w:rPr>
              <w:fldChar w:fldCharType="end"/>
            </w:r>
            <w:r w:rsidR="00F51436" w:rsidRPr="00395191">
              <w:rPr>
                <w:lang w:val="en-GB"/>
              </w:rPr>
              <w:t xml:space="preserve">: </w:t>
            </w:r>
            <w:r w:rsidR="00395191" w:rsidRPr="00395191">
              <w:rPr>
                <w:lang w:val="en-GB"/>
              </w:rPr>
              <w:t>P</w:t>
            </w:r>
            <w:r w:rsidRPr="00395191">
              <w:rPr>
                <w:lang w:val="en-GB"/>
              </w:rPr>
              <w:t>olar pattern of radiated device power</w:t>
            </w:r>
          </w:p>
        </w:tc>
      </w:tr>
    </w:tbl>
    <w:p w:rsidR="000267FC" w:rsidRPr="00395191" w:rsidRDefault="000267FC" w:rsidP="000267FC">
      <w:pPr>
        <w:pStyle w:val="ECCAnnexheading4"/>
        <w:numPr>
          <w:ilvl w:val="0"/>
          <w:numId w:val="0"/>
        </w:numPr>
        <w:ind w:left="864"/>
        <w:rPr>
          <w:lang w:val="en-GB"/>
        </w:rPr>
      </w:pPr>
    </w:p>
    <w:p w:rsidR="000267FC" w:rsidRPr="00395191" w:rsidRDefault="000267FC" w:rsidP="000267FC"/>
    <w:p w:rsidR="00B90E6C" w:rsidRPr="00395191" w:rsidRDefault="00B90E6C" w:rsidP="00B90E6C">
      <w:pPr>
        <w:pStyle w:val="ECCAnnexheading4"/>
        <w:rPr>
          <w:lang w:val="en-GB"/>
        </w:rPr>
      </w:pPr>
      <w:r w:rsidRPr="00395191">
        <w:rPr>
          <w:lang w:val="en-GB"/>
        </w:rPr>
        <w:lastRenderedPageBreak/>
        <w:t>Test at 1800 MHz</w:t>
      </w:r>
    </w:p>
    <w:p w:rsidR="00B90E6C" w:rsidRPr="00395191" w:rsidRDefault="00B90E6C" w:rsidP="00B90E6C">
      <w:pPr>
        <w:rPr>
          <w:rStyle w:val="ECCHLbold"/>
        </w:rPr>
      </w:pPr>
      <w:r w:rsidRPr="00395191">
        <w:rPr>
          <w:rStyle w:val="ECCHLbold"/>
        </w:rPr>
        <w:t>Unmounted hand held transmitter 1800 MHz (P=10mW)</w:t>
      </w:r>
    </w:p>
    <w:tbl>
      <w:tblPr>
        <w:tblStyle w:val="ECCTable-clean"/>
        <w:tblW w:w="0" w:type="auto"/>
        <w:tblInd w:w="0" w:type="dxa"/>
        <w:tblLook w:val="04A0" w:firstRow="1" w:lastRow="0" w:firstColumn="1" w:lastColumn="0" w:noHBand="0" w:noVBand="1"/>
      </w:tblPr>
      <w:tblGrid>
        <w:gridCol w:w="4842"/>
        <w:gridCol w:w="5013"/>
      </w:tblGrid>
      <w:tr w:rsidR="0096038C" w:rsidRPr="00395191" w:rsidTr="000267FC">
        <w:trPr>
          <w:cnfStyle w:val="100000000000" w:firstRow="1" w:lastRow="0" w:firstColumn="0" w:lastColumn="0" w:oddVBand="0" w:evenVBand="0" w:oddHBand="0" w:evenHBand="0" w:firstRowFirstColumn="0" w:firstRowLastColumn="0" w:lastRowFirstColumn="0" w:lastRowLastColumn="0"/>
        </w:trPr>
        <w:tc>
          <w:tcPr>
            <w:tcW w:w="4842" w:type="dxa"/>
          </w:tcPr>
          <w:p w:rsidR="0096038C" w:rsidRPr="00395191" w:rsidRDefault="00155B25" w:rsidP="00B90E6C">
            <w:r w:rsidRPr="00395191">
              <w:rPr>
                <w:noProof/>
                <w:lang w:val="da-DK" w:eastAsia="da-DK"/>
              </w:rPr>
              <w:drawing>
                <wp:inline distT="0" distB="0" distL="0" distR="0" wp14:anchorId="20B6F046" wp14:editId="252C7A3C">
                  <wp:extent cx="3013251" cy="3054650"/>
                  <wp:effectExtent l="0" t="0" r="0" b="0"/>
                  <wp:docPr id="109" name="Billed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4981" t="28364" r="41350" b="8739"/>
                          <a:stretch/>
                        </pic:blipFill>
                        <pic:spPr bwMode="auto">
                          <a:xfrm>
                            <a:off x="0" y="0"/>
                            <a:ext cx="3015789" cy="3057223"/>
                          </a:xfrm>
                          <a:prstGeom prst="rect">
                            <a:avLst/>
                          </a:prstGeom>
                          <a:ln>
                            <a:noFill/>
                          </a:ln>
                          <a:extLst>
                            <a:ext uri="{53640926-AAD7-44D8-BBD7-CCE9431645EC}">
                              <a14:shadowObscured xmlns:a14="http://schemas.microsoft.com/office/drawing/2010/main"/>
                            </a:ext>
                          </a:extLst>
                        </pic:spPr>
                      </pic:pic>
                    </a:graphicData>
                  </a:graphic>
                </wp:inline>
              </w:drawing>
            </w:r>
          </w:p>
        </w:tc>
        <w:tc>
          <w:tcPr>
            <w:tcW w:w="5013" w:type="dxa"/>
          </w:tcPr>
          <w:p w:rsidR="0096038C" w:rsidRPr="00395191" w:rsidRDefault="00155B25" w:rsidP="00B90E6C">
            <w:r w:rsidRPr="00395191">
              <w:rPr>
                <w:noProof/>
                <w:lang w:val="da-DK" w:eastAsia="da-DK"/>
              </w:rPr>
              <w:drawing>
                <wp:inline distT="0" distB="0" distL="0" distR="0" wp14:anchorId="365A0A3E" wp14:editId="3747BA13">
                  <wp:extent cx="3115734" cy="3138170"/>
                  <wp:effectExtent l="0" t="0" r="8890" b="5080"/>
                  <wp:docPr id="112" name="Billed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41683" t="28295" r="7411" b="8779"/>
                          <a:stretch/>
                        </pic:blipFill>
                        <pic:spPr bwMode="auto">
                          <a:xfrm>
                            <a:off x="0" y="0"/>
                            <a:ext cx="3115874" cy="3138311"/>
                          </a:xfrm>
                          <a:prstGeom prst="rect">
                            <a:avLst/>
                          </a:prstGeom>
                          <a:ln>
                            <a:noFill/>
                          </a:ln>
                          <a:extLst>
                            <a:ext uri="{53640926-AAD7-44D8-BBD7-CCE9431645EC}">
                              <a14:shadowObscured xmlns:a14="http://schemas.microsoft.com/office/drawing/2010/main"/>
                            </a:ext>
                          </a:extLst>
                        </pic:spPr>
                      </pic:pic>
                    </a:graphicData>
                  </a:graphic>
                </wp:inline>
              </w:drawing>
            </w:r>
          </w:p>
        </w:tc>
      </w:tr>
      <w:tr w:rsidR="0096038C" w:rsidRPr="00395191" w:rsidTr="000267FC">
        <w:tc>
          <w:tcPr>
            <w:tcW w:w="4842" w:type="dxa"/>
          </w:tcPr>
          <w:p w:rsidR="0096038C" w:rsidRPr="00395191" w:rsidRDefault="0096038C" w:rsidP="00395191">
            <w:pPr>
              <w:pStyle w:val="Caption"/>
              <w:rPr>
                <w:lang w:val="en-GB"/>
              </w:rPr>
            </w:pPr>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19</w:t>
            </w:r>
            <w:r w:rsidRPr="00395191">
              <w:rPr>
                <w:lang w:val="en-GB"/>
              </w:rPr>
              <w:fldChar w:fldCharType="end"/>
            </w:r>
            <w:r w:rsidR="00F51436" w:rsidRPr="00395191">
              <w:rPr>
                <w:lang w:val="en-GB"/>
              </w:rPr>
              <w:t xml:space="preserve">: </w:t>
            </w:r>
            <w:r w:rsidR="00395191" w:rsidRPr="00395191">
              <w:rPr>
                <w:lang w:val="en-GB"/>
              </w:rPr>
              <w:t>D</w:t>
            </w:r>
            <w:r w:rsidRPr="00395191">
              <w:rPr>
                <w:lang w:val="en-GB"/>
              </w:rPr>
              <w:t>evice under test at Styrofoam block</w:t>
            </w:r>
          </w:p>
        </w:tc>
        <w:tc>
          <w:tcPr>
            <w:tcW w:w="5013" w:type="dxa"/>
          </w:tcPr>
          <w:p w:rsidR="0096038C" w:rsidRPr="00395191" w:rsidRDefault="0096038C" w:rsidP="00F51436">
            <w:pPr>
              <w:pStyle w:val="Caption"/>
              <w:rPr>
                <w:lang w:val="en-GB"/>
              </w:rPr>
            </w:pPr>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20</w:t>
            </w:r>
            <w:r w:rsidRPr="00395191">
              <w:rPr>
                <w:lang w:val="en-GB"/>
              </w:rPr>
              <w:fldChar w:fldCharType="end"/>
            </w:r>
            <w:r w:rsidR="00F51436" w:rsidRPr="00395191">
              <w:rPr>
                <w:lang w:val="en-GB"/>
              </w:rPr>
              <w:t xml:space="preserve">: </w:t>
            </w:r>
            <w:r w:rsidR="00395191" w:rsidRPr="00395191">
              <w:rPr>
                <w:lang w:val="en-GB"/>
              </w:rPr>
              <w:t>P</w:t>
            </w:r>
            <w:r w:rsidRPr="00395191">
              <w:rPr>
                <w:lang w:val="en-GB"/>
              </w:rPr>
              <w:t>olar pattern of radiated power</w:t>
            </w:r>
          </w:p>
        </w:tc>
      </w:tr>
    </w:tbl>
    <w:p w:rsidR="00B90E6C" w:rsidRPr="00395191" w:rsidRDefault="00B90E6C" w:rsidP="003838C3">
      <w:pPr>
        <w:pStyle w:val="ECCTablenote"/>
      </w:pPr>
      <w:r w:rsidRPr="00395191">
        <w:t>Note: Each object in the immediate neighbourhood influences the radiation, which includes the Styrofoam block.</w:t>
      </w:r>
    </w:p>
    <w:p w:rsidR="00B90E6C" w:rsidRPr="00395191" w:rsidRDefault="00B90E6C" w:rsidP="00B90E6C">
      <w:pPr>
        <w:rPr>
          <w:rStyle w:val="ECCHLbold"/>
        </w:rPr>
      </w:pPr>
      <w:r w:rsidRPr="00395191">
        <w:rPr>
          <w:rStyle w:val="ECCHLbold"/>
        </w:rPr>
        <w:t>Hand held transmitter 1800 MHz (P=10mW)</w:t>
      </w:r>
    </w:p>
    <w:tbl>
      <w:tblPr>
        <w:tblStyle w:val="ECCTable-clean"/>
        <w:tblW w:w="0" w:type="auto"/>
        <w:tblInd w:w="0" w:type="dxa"/>
        <w:tblLook w:val="04A0" w:firstRow="1" w:lastRow="0" w:firstColumn="1" w:lastColumn="0" w:noHBand="0" w:noVBand="1"/>
      </w:tblPr>
      <w:tblGrid>
        <w:gridCol w:w="4927"/>
        <w:gridCol w:w="4928"/>
      </w:tblGrid>
      <w:tr w:rsidR="0096038C" w:rsidRPr="00395191" w:rsidTr="0096038C">
        <w:trPr>
          <w:cnfStyle w:val="100000000000" w:firstRow="1" w:lastRow="0" w:firstColumn="0" w:lastColumn="0" w:oddVBand="0" w:evenVBand="0" w:oddHBand="0" w:evenHBand="0" w:firstRowFirstColumn="0" w:firstRowLastColumn="0" w:lastRowFirstColumn="0" w:lastRowLastColumn="0"/>
        </w:trPr>
        <w:tc>
          <w:tcPr>
            <w:tcW w:w="4927" w:type="dxa"/>
          </w:tcPr>
          <w:p w:rsidR="0096038C" w:rsidRPr="00395191" w:rsidRDefault="00155B25" w:rsidP="00B90E6C">
            <w:r w:rsidRPr="00395191">
              <w:rPr>
                <w:noProof/>
                <w:lang w:val="da-DK" w:eastAsia="da-DK"/>
              </w:rPr>
              <w:drawing>
                <wp:inline distT="0" distB="0" distL="0" distR="0" wp14:anchorId="55BA44AA" wp14:editId="65E91ED3">
                  <wp:extent cx="2664178" cy="2985943"/>
                  <wp:effectExtent l="0" t="0" r="3175" b="5080"/>
                  <wp:docPr id="114" name="Billed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7009" t="22409" r="44116" b="10364"/>
                          <a:stretch/>
                        </pic:blipFill>
                        <pic:spPr bwMode="auto">
                          <a:xfrm>
                            <a:off x="0" y="0"/>
                            <a:ext cx="2665752" cy="2987707"/>
                          </a:xfrm>
                          <a:prstGeom prst="rect">
                            <a:avLst/>
                          </a:prstGeom>
                          <a:ln>
                            <a:noFill/>
                          </a:ln>
                          <a:extLst>
                            <a:ext uri="{53640926-AAD7-44D8-BBD7-CCE9431645EC}">
                              <a14:shadowObscured xmlns:a14="http://schemas.microsoft.com/office/drawing/2010/main"/>
                            </a:ext>
                          </a:extLst>
                        </pic:spPr>
                      </pic:pic>
                    </a:graphicData>
                  </a:graphic>
                </wp:inline>
              </w:drawing>
            </w:r>
          </w:p>
        </w:tc>
        <w:tc>
          <w:tcPr>
            <w:tcW w:w="4928" w:type="dxa"/>
          </w:tcPr>
          <w:p w:rsidR="0096038C" w:rsidRPr="00395191" w:rsidRDefault="00155B25" w:rsidP="00B90E6C">
            <w:r w:rsidRPr="00395191">
              <w:rPr>
                <w:noProof/>
                <w:lang w:val="da-DK" w:eastAsia="da-DK"/>
              </w:rPr>
              <w:drawing>
                <wp:inline distT="0" distB="0" distL="0" distR="0" wp14:anchorId="3B50622A" wp14:editId="15D2B31C">
                  <wp:extent cx="2988889" cy="2957689"/>
                  <wp:effectExtent l="0" t="0" r="2540" b="0"/>
                  <wp:docPr id="113" name="Billed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40023" t="23995" r="6295" b="10811"/>
                          <a:stretch/>
                        </pic:blipFill>
                        <pic:spPr bwMode="auto">
                          <a:xfrm>
                            <a:off x="0" y="0"/>
                            <a:ext cx="2991283" cy="2960058"/>
                          </a:xfrm>
                          <a:prstGeom prst="rect">
                            <a:avLst/>
                          </a:prstGeom>
                          <a:ln>
                            <a:noFill/>
                          </a:ln>
                          <a:extLst>
                            <a:ext uri="{53640926-AAD7-44D8-BBD7-CCE9431645EC}">
                              <a14:shadowObscured xmlns:a14="http://schemas.microsoft.com/office/drawing/2010/main"/>
                            </a:ext>
                          </a:extLst>
                        </pic:spPr>
                      </pic:pic>
                    </a:graphicData>
                  </a:graphic>
                </wp:inline>
              </w:drawing>
            </w:r>
          </w:p>
        </w:tc>
      </w:tr>
      <w:tr w:rsidR="0096038C" w:rsidRPr="00395191" w:rsidTr="0096038C">
        <w:tc>
          <w:tcPr>
            <w:tcW w:w="4927" w:type="dxa"/>
          </w:tcPr>
          <w:p w:rsidR="0096038C" w:rsidRPr="00395191" w:rsidRDefault="0096038C" w:rsidP="00F51436">
            <w:pPr>
              <w:pStyle w:val="Caption"/>
              <w:rPr>
                <w:lang w:val="en-GB"/>
              </w:rPr>
            </w:pPr>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21</w:t>
            </w:r>
            <w:r w:rsidRPr="00395191">
              <w:rPr>
                <w:lang w:val="en-GB"/>
              </w:rPr>
              <w:fldChar w:fldCharType="end"/>
            </w:r>
            <w:r w:rsidR="00F51436" w:rsidRPr="00395191">
              <w:rPr>
                <w:lang w:val="en-GB"/>
              </w:rPr>
              <w:t xml:space="preserve">: </w:t>
            </w:r>
            <w:r w:rsidR="00395191" w:rsidRPr="00395191">
              <w:rPr>
                <w:lang w:val="en-GB"/>
              </w:rPr>
              <w:t>H</w:t>
            </w:r>
            <w:r w:rsidRPr="00395191">
              <w:rPr>
                <w:lang w:val="en-GB"/>
              </w:rPr>
              <w:t>and held device under test</w:t>
            </w:r>
          </w:p>
        </w:tc>
        <w:tc>
          <w:tcPr>
            <w:tcW w:w="4928" w:type="dxa"/>
          </w:tcPr>
          <w:p w:rsidR="0096038C" w:rsidRPr="00395191" w:rsidRDefault="0096038C" w:rsidP="00F51436">
            <w:pPr>
              <w:pStyle w:val="Caption"/>
              <w:rPr>
                <w:lang w:val="en-GB"/>
              </w:rPr>
            </w:pPr>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22</w:t>
            </w:r>
            <w:r w:rsidRPr="00395191">
              <w:rPr>
                <w:lang w:val="en-GB"/>
              </w:rPr>
              <w:fldChar w:fldCharType="end"/>
            </w:r>
            <w:r w:rsidR="00F51436" w:rsidRPr="00395191">
              <w:rPr>
                <w:lang w:val="en-GB"/>
              </w:rPr>
              <w:t xml:space="preserve">: </w:t>
            </w:r>
            <w:r w:rsidR="00395191" w:rsidRPr="00395191">
              <w:rPr>
                <w:lang w:val="en-GB"/>
              </w:rPr>
              <w:t>P</w:t>
            </w:r>
            <w:r w:rsidRPr="00395191">
              <w:rPr>
                <w:lang w:val="en-GB"/>
              </w:rPr>
              <w:t>olar pattern of radiated power</w:t>
            </w:r>
          </w:p>
        </w:tc>
      </w:tr>
    </w:tbl>
    <w:p w:rsidR="003838C3" w:rsidRPr="00395191" w:rsidRDefault="003838C3" w:rsidP="00B90E6C">
      <w:pPr>
        <w:rPr>
          <w:rStyle w:val="ECCHLbold"/>
        </w:rPr>
      </w:pPr>
    </w:p>
    <w:p w:rsidR="003838C3" w:rsidRPr="00395191" w:rsidRDefault="003838C3">
      <w:pPr>
        <w:rPr>
          <w:rStyle w:val="ECCHLbold"/>
        </w:rPr>
      </w:pPr>
      <w:r w:rsidRPr="00395191">
        <w:rPr>
          <w:rStyle w:val="ECCHLbold"/>
        </w:rPr>
        <w:br w:type="page"/>
      </w:r>
    </w:p>
    <w:p w:rsidR="00B90E6C" w:rsidRPr="00395191" w:rsidRDefault="00B90E6C" w:rsidP="00B90E6C">
      <w:pPr>
        <w:rPr>
          <w:rStyle w:val="ECCHLbold"/>
        </w:rPr>
      </w:pPr>
      <w:r w:rsidRPr="00395191">
        <w:rPr>
          <w:rStyle w:val="ECCHLbold"/>
        </w:rPr>
        <w:lastRenderedPageBreak/>
        <w:t>Unmounted body worn transmitter 1800 MHz (P=10mW)</w:t>
      </w:r>
    </w:p>
    <w:tbl>
      <w:tblPr>
        <w:tblStyle w:val="ECCTable-clean"/>
        <w:tblW w:w="0" w:type="auto"/>
        <w:tblInd w:w="0" w:type="dxa"/>
        <w:tblLook w:val="04A0" w:firstRow="1" w:lastRow="0" w:firstColumn="1" w:lastColumn="0" w:noHBand="0" w:noVBand="1"/>
      </w:tblPr>
      <w:tblGrid>
        <w:gridCol w:w="4689"/>
        <w:gridCol w:w="5166"/>
      </w:tblGrid>
      <w:tr w:rsidR="0096038C" w:rsidRPr="00395191" w:rsidTr="000267FC">
        <w:trPr>
          <w:cnfStyle w:val="100000000000" w:firstRow="1" w:lastRow="0" w:firstColumn="0" w:lastColumn="0" w:oddVBand="0" w:evenVBand="0" w:oddHBand="0" w:evenHBand="0" w:firstRowFirstColumn="0" w:firstRowLastColumn="0" w:lastRowFirstColumn="0" w:lastRowLastColumn="0"/>
        </w:trPr>
        <w:tc>
          <w:tcPr>
            <w:tcW w:w="4689" w:type="dxa"/>
          </w:tcPr>
          <w:p w:rsidR="0096038C" w:rsidRPr="00395191" w:rsidRDefault="00155B25" w:rsidP="00B90E6C">
            <w:r w:rsidRPr="00395191">
              <w:rPr>
                <w:noProof/>
                <w:lang w:val="da-DK" w:eastAsia="da-DK"/>
              </w:rPr>
              <w:drawing>
                <wp:inline distT="0" distB="0" distL="0" distR="0" wp14:anchorId="4F2E0872" wp14:editId="3406DDFF">
                  <wp:extent cx="2788355" cy="2959130"/>
                  <wp:effectExtent l="0" t="0" r="0" b="0"/>
                  <wp:docPr id="115" name="Billed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0145" t="29652" r="41532" b="7409"/>
                          <a:stretch/>
                        </pic:blipFill>
                        <pic:spPr bwMode="auto">
                          <a:xfrm>
                            <a:off x="0" y="0"/>
                            <a:ext cx="2789277" cy="2960108"/>
                          </a:xfrm>
                          <a:prstGeom prst="rect">
                            <a:avLst/>
                          </a:prstGeom>
                          <a:ln>
                            <a:noFill/>
                          </a:ln>
                          <a:extLst>
                            <a:ext uri="{53640926-AAD7-44D8-BBD7-CCE9431645EC}">
                              <a14:shadowObscured xmlns:a14="http://schemas.microsoft.com/office/drawing/2010/main"/>
                            </a:ext>
                          </a:extLst>
                        </pic:spPr>
                      </pic:pic>
                    </a:graphicData>
                  </a:graphic>
                </wp:inline>
              </w:drawing>
            </w:r>
          </w:p>
        </w:tc>
        <w:tc>
          <w:tcPr>
            <w:tcW w:w="5166" w:type="dxa"/>
          </w:tcPr>
          <w:p w:rsidR="0096038C" w:rsidRPr="00395191" w:rsidRDefault="00155B25" w:rsidP="00B90E6C">
            <w:r w:rsidRPr="00395191">
              <w:rPr>
                <w:noProof/>
                <w:lang w:val="da-DK" w:eastAsia="da-DK"/>
              </w:rPr>
              <w:drawing>
                <wp:inline distT="0" distB="0" distL="0" distR="0" wp14:anchorId="067F5EA6" wp14:editId="5F5EC611">
                  <wp:extent cx="3136688" cy="3159942"/>
                  <wp:effectExtent l="0" t="0" r="6985" b="2540"/>
                  <wp:docPr id="116" name="Billed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5042" t="29652" r="14052" b="7409"/>
                          <a:stretch/>
                        </pic:blipFill>
                        <pic:spPr bwMode="auto">
                          <a:xfrm>
                            <a:off x="0" y="0"/>
                            <a:ext cx="3139708" cy="3162985"/>
                          </a:xfrm>
                          <a:prstGeom prst="rect">
                            <a:avLst/>
                          </a:prstGeom>
                          <a:ln>
                            <a:noFill/>
                          </a:ln>
                          <a:extLst>
                            <a:ext uri="{53640926-AAD7-44D8-BBD7-CCE9431645EC}">
                              <a14:shadowObscured xmlns:a14="http://schemas.microsoft.com/office/drawing/2010/main"/>
                            </a:ext>
                          </a:extLst>
                        </pic:spPr>
                      </pic:pic>
                    </a:graphicData>
                  </a:graphic>
                </wp:inline>
              </w:drawing>
            </w:r>
          </w:p>
        </w:tc>
      </w:tr>
      <w:tr w:rsidR="0096038C" w:rsidRPr="00395191" w:rsidTr="000267FC">
        <w:tc>
          <w:tcPr>
            <w:tcW w:w="4689" w:type="dxa"/>
          </w:tcPr>
          <w:p w:rsidR="0096038C" w:rsidRPr="00395191" w:rsidRDefault="00673AC5" w:rsidP="00F51436">
            <w:pPr>
              <w:pStyle w:val="Caption"/>
              <w:rPr>
                <w:lang w:val="en-GB"/>
              </w:rPr>
            </w:pPr>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23</w:t>
            </w:r>
            <w:r w:rsidRPr="00395191">
              <w:rPr>
                <w:lang w:val="en-GB"/>
              </w:rPr>
              <w:fldChar w:fldCharType="end"/>
            </w:r>
            <w:r w:rsidR="00F51436" w:rsidRPr="00395191">
              <w:rPr>
                <w:lang w:val="en-GB"/>
              </w:rPr>
              <w:t xml:space="preserve">: </w:t>
            </w:r>
            <w:r w:rsidR="00395191" w:rsidRPr="00395191">
              <w:rPr>
                <w:lang w:val="en-GB"/>
              </w:rPr>
              <w:t>D</w:t>
            </w:r>
            <w:r w:rsidR="0096038C" w:rsidRPr="00395191">
              <w:rPr>
                <w:lang w:val="en-GB"/>
              </w:rPr>
              <w:t>evice under test at Styrofoam block</w:t>
            </w:r>
          </w:p>
        </w:tc>
        <w:tc>
          <w:tcPr>
            <w:tcW w:w="5166" w:type="dxa"/>
          </w:tcPr>
          <w:p w:rsidR="0096038C" w:rsidRPr="00395191" w:rsidRDefault="00673AC5" w:rsidP="00F51436">
            <w:pPr>
              <w:pStyle w:val="Caption"/>
              <w:rPr>
                <w:lang w:val="en-GB"/>
              </w:rPr>
            </w:pPr>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24</w:t>
            </w:r>
            <w:r w:rsidRPr="00395191">
              <w:rPr>
                <w:lang w:val="en-GB"/>
              </w:rPr>
              <w:fldChar w:fldCharType="end"/>
            </w:r>
            <w:r w:rsidR="00F51436" w:rsidRPr="00395191">
              <w:rPr>
                <w:lang w:val="en-GB"/>
              </w:rPr>
              <w:t xml:space="preserve">: </w:t>
            </w:r>
            <w:r w:rsidR="00395191" w:rsidRPr="00395191">
              <w:rPr>
                <w:lang w:val="en-GB"/>
              </w:rPr>
              <w:t>P</w:t>
            </w:r>
            <w:r w:rsidR="0096038C" w:rsidRPr="00395191">
              <w:rPr>
                <w:lang w:val="en-GB"/>
              </w:rPr>
              <w:t>olar pattern of radiated device power</w:t>
            </w:r>
          </w:p>
          <w:p w:rsidR="0096038C" w:rsidRPr="00395191" w:rsidRDefault="0096038C" w:rsidP="00673AC5">
            <w:pPr>
              <w:keepNext/>
            </w:pPr>
          </w:p>
        </w:tc>
      </w:tr>
    </w:tbl>
    <w:p w:rsidR="00B90E6C" w:rsidRPr="00395191" w:rsidRDefault="00B90E6C" w:rsidP="00B90E6C">
      <w:pPr>
        <w:rPr>
          <w:rStyle w:val="ECCHLbold"/>
        </w:rPr>
      </w:pPr>
      <w:r w:rsidRPr="00395191">
        <w:rPr>
          <w:rStyle w:val="ECCHLbold"/>
        </w:rPr>
        <w:t>Body worn transmitter 1800 MHz (P=10mW)</w:t>
      </w:r>
    </w:p>
    <w:tbl>
      <w:tblPr>
        <w:tblStyle w:val="ECCTable-clean"/>
        <w:tblW w:w="0" w:type="auto"/>
        <w:tblInd w:w="0" w:type="dxa"/>
        <w:tblLook w:val="04A0" w:firstRow="1" w:lastRow="0" w:firstColumn="1" w:lastColumn="0" w:noHBand="0" w:noVBand="1"/>
      </w:tblPr>
      <w:tblGrid>
        <w:gridCol w:w="4719"/>
        <w:gridCol w:w="5136"/>
      </w:tblGrid>
      <w:tr w:rsidR="00673AC5" w:rsidRPr="00395191" w:rsidTr="00673AC5">
        <w:trPr>
          <w:cnfStyle w:val="100000000000" w:firstRow="1" w:lastRow="0" w:firstColumn="0" w:lastColumn="0" w:oddVBand="0" w:evenVBand="0" w:oddHBand="0" w:evenHBand="0" w:firstRowFirstColumn="0" w:firstRowLastColumn="0" w:lastRowFirstColumn="0" w:lastRowLastColumn="0"/>
        </w:trPr>
        <w:tc>
          <w:tcPr>
            <w:tcW w:w="4927" w:type="dxa"/>
          </w:tcPr>
          <w:p w:rsidR="00673AC5" w:rsidRPr="00395191" w:rsidRDefault="00155B25" w:rsidP="00B90E6C">
            <w:r w:rsidRPr="00395191">
              <w:rPr>
                <w:noProof/>
                <w:lang w:val="da-DK" w:eastAsia="da-DK"/>
              </w:rPr>
              <w:drawing>
                <wp:inline distT="0" distB="0" distL="0" distR="0" wp14:anchorId="51E16A1E" wp14:editId="4FB0E8F9">
                  <wp:extent cx="2787015" cy="3172178"/>
                  <wp:effectExtent l="0" t="0" r="0" b="9525"/>
                  <wp:docPr id="118" name="Billed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6826" t="25129" r="47620" b="11237"/>
                          <a:stretch/>
                        </pic:blipFill>
                        <pic:spPr bwMode="auto">
                          <a:xfrm>
                            <a:off x="0" y="0"/>
                            <a:ext cx="2788261" cy="3173596"/>
                          </a:xfrm>
                          <a:prstGeom prst="rect">
                            <a:avLst/>
                          </a:prstGeom>
                          <a:ln>
                            <a:noFill/>
                          </a:ln>
                          <a:extLst>
                            <a:ext uri="{53640926-AAD7-44D8-BBD7-CCE9431645EC}">
                              <a14:shadowObscured xmlns:a14="http://schemas.microsoft.com/office/drawing/2010/main"/>
                            </a:ext>
                          </a:extLst>
                        </pic:spPr>
                      </pic:pic>
                    </a:graphicData>
                  </a:graphic>
                </wp:inline>
              </w:drawing>
            </w:r>
          </w:p>
        </w:tc>
        <w:tc>
          <w:tcPr>
            <w:tcW w:w="4928" w:type="dxa"/>
          </w:tcPr>
          <w:p w:rsidR="00673AC5" w:rsidRPr="00395191" w:rsidRDefault="00155B25" w:rsidP="00B90E6C">
            <w:r w:rsidRPr="00395191">
              <w:rPr>
                <w:noProof/>
                <w:lang w:val="da-DK" w:eastAsia="da-DK"/>
              </w:rPr>
              <w:drawing>
                <wp:inline distT="0" distB="0" distL="0" distR="0" wp14:anchorId="50E67DC2" wp14:editId="35736B7F">
                  <wp:extent cx="3115733" cy="3103880"/>
                  <wp:effectExtent l="0" t="0" r="8890" b="1270"/>
                  <wp:docPr id="117" name="Billed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7076" t="26030" r="11999" b="11709"/>
                          <a:stretch/>
                        </pic:blipFill>
                        <pic:spPr bwMode="auto">
                          <a:xfrm>
                            <a:off x="0" y="0"/>
                            <a:ext cx="3116981" cy="3105123"/>
                          </a:xfrm>
                          <a:prstGeom prst="rect">
                            <a:avLst/>
                          </a:prstGeom>
                          <a:ln>
                            <a:noFill/>
                          </a:ln>
                          <a:extLst>
                            <a:ext uri="{53640926-AAD7-44D8-BBD7-CCE9431645EC}">
                              <a14:shadowObscured xmlns:a14="http://schemas.microsoft.com/office/drawing/2010/main"/>
                            </a:ext>
                          </a:extLst>
                        </pic:spPr>
                      </pic:pic>
                    </a:graphicData>
                  </a:graphic>
                </wp:inline>
              </w:drawing>
            </w:r>
          </w:p>
        </w:tc>
      </w:tr>
      <w:tr w:rsidR="00673AC5" w:rsidRPr="00395191" w:rsidTr="00673AC5">
        <w:tc>
          <w:tcPr>
            <w:tcW w:w="4927" w:type="dxa"/>
          </w:tcPr>
          <w:p w:rsidR="00673AC5" w:rsidRPr="00395191" w:rsidRDefault="00673AC5" w:rsidP="00395191">
            <w:pPr>
              <w:pStyle w:val="Caption"/>
              <w:rPr>
                <w:lang w:val="en-GB"/>
              </w:rPr>
            </w:pPr>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25</w:t>
            </w:r>
            <w:r w:rsidRPr="00395191">
              <w:rPr>
                <w:lang w:val="en-GB"/>
              </w:rPr>
              <w:fldChar w:fldCharType="end"/>
            </w:r>
            <w:r w:rsidR="00F51436" w:rsidRPr="00395191">
              <w:rPr>
                <w:lang w:val="en-GB"/>
              </w:rPr>
              <w:t xml:space="preserve">: </w:t>
            </w:r>
            <w:r w:rsidR="00395191" w:rsidRPr="00395191">
              <w:rPr>
                <w:lang w:val="en-GB"/>
              </w:rPr>
              <w:t>Device under test at human body</w:t>
            </w:r>
          </w:p>
        </w:tc>
        <w:tc>
          <w:tcPr>
            <w:tcW w:w="4928" w:type="dxa"/>
          </w:tcPr>
          <w:p w:rsidR="00673AC5" w:rsidRPr="00395191" w:rsidRDefault="00673AC5" w:rsidP="00F51436">
            <w:pPr>
              <w:pStyle w:val="Caption"/>
              <w:rPr>
                <w:lang w:val="en-GB"/>
              </w:rPr>
            </w:pPr>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26</w:t>
            </w:r>
            <w:r w:rsidRPr="00395191">
              <w:rPr>
                <w:lang w:val="en-GB"/>
              </w:rPr>
              <w:fldChar w:fldCharType="end"/>
            </w:r>
            <w:r w:rsidR="00F51436" w:rsidRPr="00395191">
              <w:rPr>
                <w:lang w:val="en-GB"/>
              </w:rPr>
              <w:t xml:space="preserve">: </w:t>
            </w:r>
            <w:r w:rsidR="00395191" w:rsidRPr="00395191">
              <w:rPr>
                <w:lang w:val="en-GB"/>
              </w:rPr>
              <w:t>P</w:t>
            </w:r>
            <w:r w:rsidRPr="00395191">
              <w:rPr>
                <w:lang w:val="en-GB"/>
              </w:rPr>
              <w:t>olar pattern of radiated device power</w:t>
            </w:r>
          </w:p>
        </w:tc>
      </w:tr>
    </w:tbl>
    <w:p w:rsidR="003838C3" w:rsidRPr="00395191" w:rsidRDefault="003838C3" w:rsidP="000267FC"/>
    <w:p w:rsidR="003838C3" w:rsidRPr="00395191" w:rsidRDefault="003838C3">
      <w:r w:rsidRPr="00395191">
        <w:br w:type="page"/>
      </w:r>
    </w:p>
    <w:p w:rsidR="00B90E6C" w:rsidRPr="00395191" w:rsidRDefault="00B90E6C" w:rsidP="00B90E6C">
      <w:pPr>
        <w:pStyle w:val="ECCAnnexheading4"/>
        <w:rPr>
          <w:lang w:val="en-GB"/>
        </w:rPr>
      </w:pPr>
      <w:r w:rsidRPr="00395191">
        <w:rPr>
          <w:lang w:val="en-GB"/>
        </w:rPr>
        <w:lastRenderedPageBreak/>
        <w:t xml:space="preserve">Limitation of these </w:t>
      </w:r>
      <w:r w:rsidR="00AA3FBD" w:rsidRPr="00395191">
        <w:rPr>
          <w:lang w:val="en-GB"/>
        </w:rPr>
        <w:t xml:space="preserve">Audio </w:t>
      </w:r>
      <w:r w:rsidRPr="00395191">
        <w:rPr>
          <w:lang w:val="en-GB"/>
        </w:rPr>
        <w:t>PMSE measurements</w:t>
      </w:r>
    </w:p>
    <w:p w:rsidR="00B90E6C" w:rsidRPr="00395191" w:rsidRDefault="00B90E6C" w:rsidP="00B90E6C">
      <w:r w:rsidRPr="00395191">
        <w:t xml:space="preserve">Each </w:t>
      </w:r>
      <w:r w:rsidR="00AA3FBD" w:rsidRPr="00395191">
        <w:t>Audio</w:t>
      </w:r>
      <w:r w:rsidR="00D14D83" w:rsidRPr="00395191">
        <w:t xml:space="preserve"> </w:t>
      </w:r>
      <w:r w:rsidRPr="00395191">
        <w:t xml:space="preserve">PMSE unit has a different antenna characteristic. The short </w:t>
      </w:r>
      <w:r w:rsidR="00AA3FBD" w:rsidRPr="00395191">
        <w:t xml:space="preserve">audio </w:t>
      </w:r>
      <w:r w:rsidRPr="00395191">
        <w:t xml:space="preserve">PMSE antenna does not represent the gain of a standard dipole. </w:t>
      </w:r>
      <w:proofErr w:type="gramStart"/>
      <w:r w:rsidRPr="00395191">
        <w:t>Therefore</w:t>
      </w:r>
      <w:proofErr w:type="gramEnd"/>
      <w:r w:rsidRPr="00395191">
        <w:t xml:space="preserve"> the DUT on a Styrofoam block has limited suitability as a reference. Although the hand-held and body-worn measurements </w:t>
      </w:r>
      <w:proofErr w:type="gramStart"/>
      <w:r w:rsidRPr="00395191">
        <w:t>show</w:t>
      </w:r>
      <w:proofErr w:type="gramEnd"/>
      <w:r w:rsidRPr="00395191">
        <w:t xml:space="preserve"> real-live scenarios if compared with a standard dipole antenna would lead to higher body absorption results.</w:t>
      </w:r>
    </w:p>
    <w:p w:rsidR="00B90E6C" w:rsidRPr="00395191" w:rsidRDefault="00B90E6C" w:rsidP="00B90E6C">
      <w:r w:rsidRPr="00395191">
        <w:t xml:space="preserve">Different </w:t>
      </w:r>
      <w:r w:rsidR="00AA3FBD" w:rsidRPr="00395191">
        <w:t xml:space="preserve">Audio </w:t>
      </w:r>
      <w:r w:rsidRPr="00395191">
        <w:t>PMSE mounting positions on the human body will lead to different results. Best-case or worst-case assessm</w:t>
      </w:r>
      <w:r w:rsidR="00151717" w:rsidRPr="00395191">
        <w:t>ents were not the subject of the</w:t>
      </w:r>
      <w:r w:rsidRPr="00395191">
        <w:t>s</w:t>
      </w:r>
      <w:r w:rsidR="00151717" w:rsidRPr="00395191">
        <w:t>e</w:t>
      </w:r>
      <w:r w:rsidRPr="00395191">
        <w:t xml:space="preserve"> tests.</w:t>
      </w:r>
    </w:p>
    <w:p w:rsidR="00B90E6C" w:rsidRPr="00395191" w:rsidRDefault="00B90E6C" w:rsidP="00B90E6C">
      <w:r w:rsidRPr="00395191">
        <w:t xml:space="preserve">The test </w:t>
      </w:r>
      <w:proofErr w:type="gramStart"/>
      <w:r w:rsidRPr="00395191">
        <w:t>was carried out</w:t>
      </w:r>
      <w:proofErr w:type="gramEnd"/>
      <w:r w:rsidRPr="00395191">
        <w:t xml:space="preserve"> with devices from just one manufacturer.</w:t>
      </w:r>
    </w:p>
    <w:p w:rsidR="00B90E6C" w:rsidRPr="00395191" w:rsidRDefault="00B90E6C" w:rsidP="00B90E6C">
      <w:pPr>
        <w:pStyle w:val="ECCAnnexheading4"/>
        <w:rPr>
          <w:lang w:val="en-GB"/>
        </w:rPr>
      </w:pPr>
      <w:r w:rsidRPr="00395191">
        <w:rPr>
          <w:lang w:val="en-GB"/>
        </w:rPr>
        <w:t>Test output parameter for the minimum body loss effect of PMSE</w:t>
      </w:r>
    </w:p>
    <w:p w:rsidR="00B90E6C" w:rsidRPr="00395191" w:rsidRDefault="00B90E6C" w:rsidP="00B90E6C">
      <w:r w:rsidRPr="00395191">
        <w:t xml:space="preserve">The following graphics show the test lab measurement of the receiver input power provided by a fixed measurement antenna. This level is dependent on the rotary plate angle. The distance from PMSE transmitter to the </w:t>
      </w:r>
      <w:proofErr w:type="gramStart"/>
      <w:r w:rsidRPr="00395191">
        <w:t>test lab receiver antenna</w:t>
      </w:r>
      <w:proofErr w:type="gramEnd"/>
      <w:r w:rsidRPr="00395191">
        <w:t xml:space="preserve"> was 3 m. The device under test (DUT) </w:t>
      </w:r>
      <w:proofErr w:type="gramStart"/>
      <w:r w:rsidRPr="00395191">
        <w:t>was first operated fixed to a Styrofoam block and later mounted on a man in a practical application position</w:t>
      </w:r>
      <w:proofErr w:type="gramEnd"/>
      <w:r w:rsidRPr="00395191">
        <w:t>.</w:t>
      </w:r>
    </w:p>
    <w:p w:rsidR="00B90E6C" w:rsidRPr="00395191" w:rsidRDefault="00B90E6C" w:rsidP="00B90E6C">
      <w:pPr>
        <w:rPr>
          <w:rStyle w:val="ECCHLbold"/>
        </w:rPr>
      </w:pPr>
      <w:r w:rsidRPr="00395191">
        <w:rPr>
          <w:rStyle w:val="ECCHLbold"/>
        </w:rPr>
        <w:t>PMSE operated at 800 MHz</w:t>
      </w:r>
    </w:p>
    <w:tbl>
      <w:tblPr>
        <w:tblStyle w:val="ECCTable-clean"/>
        <w:tblW w:w="0" w:type="auto"/>
        <w:tblInd w:w="0" w:type="dxa"/>
        <w:tblLook w:val="04A0" w:firstRow="1" w:lastRow="0" w:firstColumn="1" w:lastColumn="0" w:noHBand="0" w:noVBand="1"/>
      </w:tblPr>
      <w:tblGrid>
        <w:gridCol w:w="4478"/>
        <w:gridCol w:w="5377"/>
      </w:tblGrid>
      <w:tr w:rsidR="00673AC5" w:rsidRPr="00395191" w:rsidTr="000267FC">
        <w:trPr>
          <w:cnfStyle w:val="100000000000" w:firstRow="1" w:lastRow="0" w:firstColumn="0" w:lastColumn="0" w:oddVBand="0" w:evenVBand="0" w:oddHBand="0" w:evenHBand="0" w:firstRowFirstColumn="0" w:firstRowLastColumn="0" w:lastRowFirstColumn="0" w:lastRowLastColumn="0"/>
        </w:trPr>
        <w:tc>
          <w:tcPr>
            <w:tcW w:w="4478" w:type="dxa"/>
          </w:tcPr>
          <w:p w:rsidR="00673AC5" w:rsidRPr="00395191" w:rsidRDefault="00124D3E" w:rsidP="00B90E6C">
            <w:r w:rsidRPr="00395191">
              <w:rPr>
                <w:noProof/>
                <w:lang w:val="da-DK" w:eastAsia="da-DK"/>
              </w:rPr>
              <w:drawing>
                <wp:inline distT="0" distB="0" distL="0" distR="0" wp14:anchorId="27EFAFD2" wp14:editId="3138C61C">
                  <wp:extent cx="2799644" cy="838835"/>
                  <wp:effectExtent l="0" t="0" r="1270" b="0"/>
                  <wp:docPr id="145" name="Billed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9969" t="30372" r="58631" b="54587"/>
                          <a:stretch/>
                        </pic:blipFill>
                        <pic:spPr bwMode="auto">
                          <a:xfrm>
                            <a:off x="0" y="0"/>
                            <a:ext cx="2810384" cy="842053"/>
                          </a:xfrm>
                          <a:prstGeom prst="rect">
                            <a:avLst/>
                          </a:prstGeom>
                          <a:ln>
                            <a:noFill/>
                          </a:ln>
                          <a:extLst>
                            <a:ext uri="{53640926-AAD7-44D8-BBD7-CCE9431645EC}">
                              <a14:shadowObscured xmlns:a14="http://schemas.microsoft.com/office/drawing/2010/main"/>
                            </a:ext>
                          </a:extLst>
                        </pic:spPr>
                      </pic:pic>
                    </a:graphicData>
                  </a:graphic>
                </wp:inline>
              </w:drawing>
            </w:r>
          </w:p>
        </w:tc>
        <w:tc>
          <w:tcPr>
            <w:tcW w:w="5377" w:type="dxa"/>
          </w:tcPr>
          <w:p w:rsidR="00673AC5" w:rsidRPr="00395191" w:rsidRDefault="00124D3E" w:rsidP="00B90E6C">
            <w:r w:rsidRPr="00395191">
              <w:rPr>
                <w:noProof/>
                <w:lang w:val="da-DK" w:eastAsia="da-DK"/>
              </w:rPr>
              <w:drawing>
                <wp:inline distT="0" distB="0" distL="0" distR="0" wp14:anchorId="6A14EA33" wp14:editId="3F69920D">
                  <wp:extent cx="3387189" cy="826770"/>
                  <wp:effectExtent l="0" t="0" r="3810" b="0"/>
                  <wp:docPr id="146" name="Billed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41044" t="30372" r="20426" b="54587"/>
                          <a:stretch/>
                        </pic:blipFill>
                        <pic:spPr bwMode="auto">
                          <a:xfrm>
                            <a:off x="0" y="0"/>
                            <a:ext cx="3388111" cy="826995"/>
                          </a:xfrm>
                          <a:prstGeom prst="rect">
                            <a:avLst/>
                          </a:prstGeom>
                          <a:ln>
                            <a:noFill/>
                          </a:ln>
                          <a:extLst>
                            <a:ext uri="{53640926-AAD7-44D8-BBD7-CCE9431645EC}">
                              <a14:shadowObscured xmlns:a14="http://schemas.microsoft.com/office/drawing/2010/main"/>
                            </a:ext>
                          </a:extLst>
                        </pic:spPr>
                      </pic:pic>
                    </a:graphicData>
                  </a:graphic>
                </wp:inline>
              </w:drawing>
            </w:r>
          </w:p>
        </w:tc>
      </w:tr>
      <w:tr w:rsidR="00673AC5" w:rsidRPr="00395191" w:rsidTr="000267FC">
        <w:tc>
          <w:tcPr>
            <w:tcW w:w="4478" w:type="dxa"/>
          </w:tcPr>
          <w:p w:rsidR="00673AC5" w:rsidRPr="00395191" w:rsidRDefault="00673AC5" w:rsidP="00F51436">
            <w:pPr>
              <w:pStyle w:val="Caption"/>
              <w:rPr>
                <w:lang w:val="en-GB"/>
              </w:rPr>
            </w:pPr>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27</w:t>
            </w:r>
            <w:r w:rsidRPr="00395191">
              <w:rPr>
                <w:lang w:val="en-GB"/>
              </w:rPr>
              <w:fldChar w:fldCharType="end"/>
            </w:r>
            <w:r w:rsidR="00F51436" w:rsidRPr="00395191">
              <w:rPr>
                <w:lang w:val="en-GB"/>
              </w:rPr>
              <w:t xml:space="preserve">: </w:t>
            </w:r>
            <w:r w:rsidR="00395191" w:rsidRPr="00395191">
              <w:rPr>
                <w:lang w:val="en-GB"/>
              </w:rPr>
              <w:t>R</w:t>
            </w:r>
            <w:r w:rsidRPr="00395191">
              <w:rPr>
                <w:lang w:val="en-GB"/>
              </w:rPr>
              <w:t>eceiver level of hand-held DUT at Styrofoam block</w:t>
            </w:r>
          </w:p>
        </w:tc>
        <w:tc>
          <w:tcPr>
            <w:tcW w:w="5377" w:type="dxa"/>
          </w:tcPr>
          <w:p w:rsidR="00673AC5" w:rsidRPr="00395191" w:rsidRDefault="00673AC5" w:rsidP="00F51436">
            <w:pPr>
              <w:pStyle w:val="Caption"/>
              <w:rPr>
                <w:lang w:val="en-GB"/>
              </w:rPr>
            </w:pPr>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28</w:t>
            </w:r>
            <w:r w:rsidRPr="00395191">
              <w:rPr>
                <w:lang w:val="en-GB"/>
              </w:rPr>
              <w:fldChar w:fldCharType="end"/>
            </w:r>
            <w:r w:rsidR="00F51436" w:rsidRPr="00395191">
              <w:rPr>
                <w:lang w:val="en-GB"/>
              </w:rPr>
              <w:t xml:space="preserve">: </w:t>
            </w:r>
            <w:r w:rsidR="00395191" w:rsidRPr="00395191">
              <w:rPr>
                <w:lang w:val="en-GB"/>
              </w:rPr>
              <w:t>R</w:t>
            </w:r>
            <w:r w:rsidRPr="00395191">
              <w:rPr>
                <w:lang w:val="en-GB"/>
              </w:rPr>
              <w:t>eceiver level of a hand-held DUT</w:t>
            </w:r>
          </w:p>
        </w:tc>
      </w:tr>
    </w:tbl>
    <w:p w:rsidR="00673AC5" w:rsidRPr="00395191" w:rsidRDefault="00B90E6C" w:rsidP="00124D3E">
      <w:pPr>
        <w:pStyle w:val="ECCTablenote"/>
      </w:pPr>
      <w:r w:rsidRPr="00395191">
        <w:t xml:space="preserve">Note: </w:t>
      </w:r>
      <w:proofErr w:type="gramStart"/>
      <w:r w:rsidRPr="00395191">
        <w:t>between the two markers (M1 and M2)</w:t>
      </w:r>
      <w:proofErr w:type="gramEnd"/>
      <w:r w:rsidRPr="00395191">
        <w:t xml:space="preserve"> the rotary plate makes a 360 degree turn.</w:t>
      </w:r>
    </w:p>
    <w:p w:rsidR="003838C3" w:rsidRPr="00395191" w:rsidRDefault="003838C3" w:rsidP="00124D3E">
      <w:pPr>
        <w:pStyle w:val="ECCTablenote"/>
      </w:pPr>
    </w:p>
    <w:tbl>
      <w:tblPr>
        <w:tblStyle w:val="ECCTable-clean"/>
        <w:tblW w:w="0" w:type="auto"/>
        <w:tblInd w:w="0" w:type="dxa"/>
        <w:tblLook w:val="04A0" w:firstRow="1" w:lastRow="0" w:firstColumn="1" w:lastColumn="0" w:noHBand="0" w:noVBand="1"/>
      </w:tblPr>
      <w:tblGrid>
        <w:gridCol w:w="4544"/>
        <w:gridCol w:w="5311"/>
      </w:tblGrid>
      <w:tr w:rsidR="00673AC5" w:rsidRPr="00395191" w:rsidTr="00673AC5">
        <w:trPr>
          <w:cnfStyle w:val="100000000000" w:firstRow="1" w:lastRow="0" w:firstColumn="0" w:lastColumn="0" w:oddVBand="0" w:evenVBand="0" w:oddHBand="0" w:evenHBand="0" w:firstRowFirstColumn="0" w:firstRowLastColumn="0" w:lastRowFirstColumn="0" w:lastRowLastColumn="0"/>
        </w:trPr>
        <w:tc>
          <w:tcPr>
            <w:tcW w:w="4927" w:type="dxa"/>
          </w:tcPr>
          <w:p w:rsidR="00673AC5" w:rsidRPr="00395191" w:rsidRDefault="00124D3E" w:rsidP="00B90E6C">
            <w:r w:rsidRPr="00395191">
              <w:rPr>
                <w:noProof/>
                <w:lang w:val="da-DK" w:eastAsia="da-DK"/>
              </w:rPr>
              <w:drawing>
                <wp:inline distT="0" distB="0" distL="0" distR="0" wp14:anchorId="5014C94C" wp14:editId="487B5AE0">
                  <wp:extent cx="2867378" cy="914354"/>
                  <wp:effectExtent l="0" t="0" r="0" b="635"/>
                  <wp:docPr id="143" name="Billed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6460" t="65166" r="55318" b="15347"/>
                          <a:stretch/>
                        </pic:blipFill>
                        <pic:spPr bwMode="auto">
                          <a:xfrm>
                            <a:off x="0" y="0"/>
                            <a:ext cx="2877293" cy="917516"/>
                          </a:xfrm>
                          <a:prstGeom prst="rect">
                            <a:avLst/>
                          </a:prstGeom>
                          <a:ln>
                            <a:noFill/>
                          </a:ln>
                          <a:extLst>
                            <a:ext uri="{53640926-AAD7-44D8-BBD7-CCE9431645EC}">
                              <a14:shadowObscured xmlns:a14="http://schemas.microsoft.com/office/drawing/2010/main"/>
                            </a:ext>
                          </a:extLst>
                        </pic:spPr>
                      </pic:pic>
                    </a:graphicData>
                  </a:graphic>
                </wp:inline>
              </w:drawing>
            </w:r>
          </w:p>
        </w:tc>
        <w:tc>
          <w:tcPr>
            <w:tcW w:w="4928" w:type="dxa"/>
          </w:tcPr>
          <w:p w:rsidR="00673AC5" w:rsidRPr="00395191" w:rsidRDefault="00124D3E" w:rsidP="00B90E6C">
            <w:r w:rsidRPr="00395191">
              <w:rPr>
                <w:noProof/>
                <w:lang w:val="da-DK" w:eastAsia="da-DK"/>
              </w:rPr>
              <w:drawing>
                <wp:inline distT="0" distB="0" distL="0" distR="0" wp14:anchorId="3F5A1D4A" wp14:editId="7F227885">
                  <wp:extent cx="3375277" cy="882650"/>
                  <wp:effectExtent l="0" t="0" r="0" b="0"/>
                  <wp:docPr id="144" name="Billed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44342" t="65166" r="9047" b="15347"/>
                          <a:stretch/>
                        </pic:blipFill>
                        <pic:spPr bwMode="auto">
                          <a:xfrm>
                            <a:off x="0" y="0"/>
                            <a:ext cx="3376539" cy="882980"/>
                          </a:xfrm>
                          <a:prstGeom prst="rect">
                            <a:avLst/>
                          </a:prstGeom>
                          <a:ln>
                            <a:noFill/>
                          </a:ln>
                          <a:extLst>
                            <a:ext uri="{53640926-AAD7-44D8-BBD7-CCE9431645EC}">
                              <a14:shadowObscured xmlns:a14="http://schemas.microsoft.com/office/drawing/2010/main"/>
                            </a:ext>
                          </a:extLst>
                        </pic:spPr>
                      </pic:pic>
                    </a:graphicData>
                  </a:graphic>
                </wp:inline>
              </w:drawing>
            </w:r>
          </w:p>
        </w:tc>
      </w:tr>
      <w:tr w:rsidR="00673AC5" w:rsidRPr="00395191" w:rsidTr="00673AC5">
        <w:tc>
          <w:tcPr>
            <w:tcW w:w="4927" w:type="dxa"/>
          </w:tcPr>
          <w:p w:rsidR="00673AC5" w:rsidRPr="00395191" w:rsidRDefault="00AD3412" w:rsidP="00F51436">
            <w:pPr>
              <w:pStyle w:val="Caption"/>
              <w:rPr>
                <w:lang w:val="en-GB"/>
              </w:rPr>
            </w:pPr>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29</w:t>
            </w:r>
            <w:r w:rsidRPr="00395191">
              <w:rPr>
                <w:lang w:val="en-GB"/>
              </w:rPr>
              <w:fldChar w:fldCharType="end"/>
            </w:r>
            <w:r w:rsidR="00395191" w:rsidRPr="00395191">
              <w:rPr>
                <w:lang w:val="en-GB"/>
              </w:rPr>
              <w:t>: R</w:t>
            </w:r>
            <w:r w:rsidRPr="00395191">
              <w:rPr>
                <w:lang w:val="en-GB"/>
              </w:rPr>
              <w:t>eceiver level of body-worn DUT at Styrofoam block</w:t>
            </w:r>
          </w:p>
        </w:tc>
        <w:tc>
          <w:tcPr>
            <w:tcW w:w="4928" w:type="dxa"/>
          </w:tcPr>
          <w:p w:rsidR="00673AC5" w:rsidRPr="00395191" w:rsidRDefault="00AD3412" w:rsidP="00F51436">
            <w:pPr>
              <w:pStyle w:val="Caption"/>
              <w:rPr>
                <w:lang w:val="en-GB"/>
              </w:rPr>
            </w:pPr>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30</w:t>
            </w:r>
            <w:r w:rsidRPr="00395191">
              <w:rPr>
                <w:lang w:val="en-GB"/>
              </w:rPr>
              <w:fldChar w:fldCharType="end"/>
            </w:r>
            <w:r w:rsidR="00395191" w:rsidRPr="00395191">
              <w:rPr>
                <w:lang w:val="en-GB"/>
              </w:rPr>
              <w:t>: R</w:t>
            </w:r>
            <w:r w:rsidRPr="00395191">
              <w:rPr>
                <w:lang w:val="en-GB"/>
              </w:rPr>
              <w:t>eceiver level of a body-worn DUT</w:t>
            </w:r>
          </w:p>
        </w:tc>
      </w:tr>
    </w:tbl>
    <w:p w:rsidR="00B90E6C" w:rsidRPr="00395191" w:rsidRDefault="00B90E6C" w:rsidP="00151717">
      <w:pPr>
        <w:pStyle w:val="ECCTablenote"/>
      </w:pPr>
      <w:r w:rsidRPr="00395191">
        <w:t xml:space="preserve">Note: </w:t>
      </w:r>
      <w:proofErr w:type="gramStart"/>
      <w:r w:rsidRPr="00395191">
        <w:t>between the two markers (M1 and M2)</w:t>
      </w:r>
      <w:proofErr w:type="gramEnd"/>
      <w:r w:rsidRPr="00395191">
        <w:t xml:space="preserve"> the rotary plate makes a 360 degree turn.</w:t>
      </w:r>
    </w:p>
    <w:p w:rsidR="00B90E6C" w:rsidRPr="00395191" w:rsidRDefault="00AA3FBD" w:rsidP="00B90E6C">
      <w:pPr>
        <w:rPr>
          <w:rStyle w:val="ECCHLbold"/>
        </w:rPr>
      </w:pPr>
      <w:r w:rsidRPr="00395191">
        <w:rPr>
          <w:rStyle w:val="ECCHLbold"/>
        </w:rPr>
        <w:t xml:space="preserve">Audio </w:t>
      </w:r>
      <w:r w:rsidR="00B90E6C" w:rsidRPr="00395191">
        <w:rPr>
          <w:rStyle w:val="ECCHLbold"/>
        </w:rPr>
        <w:t>PMSE operated at 1800 MHz</w:t>
      </w:r>
    </w:p>
    <w:tbl>
      <w:tblPr>
        <w:tblStyle w:val="ECCTable-clean"/>
        <w:tblW w:w="0" w:type="auto"/>
        <w:tblInd w:w="0" w:type="dxa"/>
        <w:tblLook w:val="04A0" w:firstRow="1" w:lastRow="0" w:firstColumn="1" w:lastColumn="0" w:noHBand="0" w:noVBand="1"/>
      </w:tblPr>
      <w:tblGrid>
        <w:gridCol w:w="4574"/>
        <w:gridCol w:w="5281"/>
      </w:tblGrid>
      <w:tr w:rsidR="001D2D2B" w:rsidRPr="00395191" w:rsidTr="00124D3E">
        <w:trPr>
          <w:cnfStyle w:val="100000000000" w:firstRow="1" w:lastRow="0" w:firstColumn="0" w:lastColumn="0" w:oddVBand="0" w:evenVBand="0" w:oddHBand="0" w:evenHBand="0" w:firstRowFirstColumn="0" w:firstRowLastColumn="0" w:lastRowFirstColumn="0" w:lastRowLastColumn="0"/>
        </w:trPr>
        <w:tc>
          <w:tcPr>
            <w:tcW w:w="4574" w:type="dxa"/>
          </w:tcPr>
          <w:p w:rsidR="001D2D2B" w:rsidRPr="00395191" w:rsidRDefault="00124D3E" w:rsidP="00B90E6C">
            <w:r w:rsidRPr="00395191">
              <w:rPr>
                <w:noProof/>
                <w:lang w:val="da-DK" w:eastAsia="da-DK"/>
              </w:rPr>
              <w:drawing>
                <wp:inline distT="0" distB="0" distL="0" distR="0" wp14:anchorId="687681F2" wp14:editId="256415E1">
                  <wp:extent cx="2810933" cy="1071245"/>
                  <wp:effectExtent l="0" t="0" r="8890" b="0"/>
                  <wp:docPr id="147" name="Billed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7752" t="51602" r="52061" b="23912"/>
                          <a:stretch/>
                        </pic:blipFill>
                        <pic:spPr bwMode="auto">
                          <a:xfrm>
                            <a:off x="0" y="0"/>
                            <a:ext cx="2824129" cy="1076274"/>
                          </a:xfrm>
                          <a:prstGeom prst="rect">
                            <a:avLst/>
                          </a:prstGeom>
                          <a:ln>
                            <a:noFill/>
                          </a:ln>
                          <a:extLst>
                            <a:ext uri="{53640926-AAD7-44D8-BBD7-CCE9431645EC}">
                              <a14:shadowObscured xmlns:a14="http://schemas.microsoft.com/office/drawing/2010/main"/>
                            </a:ext>
                          </a:extLst>
                        </pic:spPr>
                      </pic:pic>
                    </a:graphicData>
                  </a:graphic>
                </wp:inline>
              </w:drawing>
            </w:r>
          </w:p>
        </w:tc>
        <w:tc>
          <w:tcPr>
            <w:tcW w:w="5281" w:type="dxa"/>
          </w:tcPr>
          <w:p w:rsidR="001D2D2B" w:rsidRPr="00395191" w:rsidRDefault="00124D3E" w:rsidP="00124D3E">
            <w:r w:rsidRPr="00395191">
              <w:rPr>
                <w:noProof/>
                <w:lang w:val="da-DK" w:eastAsia="da-DK"/>
              </w:rPr>
              <w:drawing>
                <wp:inline distT="0" distB="0" distL="0" distR="0" wp14:anchorId="0BA820F9" wp14:editId="4C05A7D4">
                  <wp:extent cx="3268908" cy="1071245"/>
                  <wp:effectExtent l="0" t="0" r="8255" b="0"/>
                  <wp:docPr id="148" name="Billed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47294" t="51602" r="5971" b="23912"/>
                          <a:stretch/>
                        </pic:blipFill>
                        <pic:spPr bwMode="auto">
                          <a:xfrm>
                            <a:off x="0" y="0"/>
                            <a:ext cx="3284254" cy="1076274"/>
                          </a:xfrm>
                          <a:prstGeom prst="rect">
                            <a:avLst/>
                          </a:prstGeom>
                          <a:ln>
                            <a:noFill/>
                          </a:ln>
                          <a:extLst>
                            <a:ext uri="{53640926-AAD7-44D8-BBD7-CCE9431645EC}">
                              <a14:shadowObscured xmlns:a14="http://schemas.microsoft.com/office/drawing/2010/main"/>
                            </a:ext>
                          </a:extLst>
                        </pic:spPr>
                      </pic:pic>
                    </a:graphicData>
                  </a:graphic>
                </wp:inline>
              </w:drawing>
            </w:r>
          </w:p>
        </w:tc>
      </w:tr>
      <w:tr w:rsidR="001D2D2B" w:rsidRPr="00395191" w:rsidTr="00124D3E">
        <w:tc>
          <w:tcPr>
            <w:tcW w:w="4574" w:type="dxa"/>
          </w:tcPr>
          <w:p w:rsidR="001D2D2B" w:rsidRPr="00395191" w:rsidRDefault="001D2D2B" w:rsidP="00D22632">
            <w:pPr>
              <w:pStyle w:val="Caption"/>
              <w:rPr>
                <w:lang w:val="en-GB"/>
              </w:rPr>
            </w:pPr>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31</w:t>
            </w:r>
            <w:r w:rsidRPr="00395191">
              <w:rPr>
                <w:lang w:val="en-GB"/>
              </w:rPr>
              <w:fldChar w:fldCharType="end"/>
            </w:r>
            <w:r w:rsidR="00D22632" w:rsidRPr="00395191">
              <w:rPr>
                <w:lang w:val="en-GB"/>
              </w:rPr>
              <w:t xml:space="preserve">: </w:t>
            </w:r>
            <w:r w:rsidR="00395191" w:rsidRPr="00395191">
              <w:rPr>
                <w:lang w:val="en-GB"/>
              </w:rPr>
              <w:t>R</w:t>
            </w:r>
            <w:r w:rsidRPr="00395191">
              <w:rPr>
                <w:lang w:val="en-GB"/>
              </w:rPr>
              <w:t>eceiver level of hand-held DUT at Styrofoam block</w:t>
            </w:r>
          </w:p>
        </w:tc>
        <w:tc>
          <w:tcPr>
            <w:tcW w:w="5281" w:type="dxa"/>
          </w:tcPr>
          <w:p w:rsidR="001D2D2B" w:rsidRPr="00395191" w:rsidRDefault="001D2D2B" w:rsidP="00D22632">
            <w:pPr>
              <w:pStyle w:val="Caption"/>
              <w:rPr>
                <w:lang w:val="en-GB"/>
              </w:rPr>
            </w:pPr>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32</w:t>
            </w:r>
            <w:r w:rsidRPr="00395191">
              <w:rPr>
                <w:lang w:val="en-GB"/>
              </w:rPr>
              <w:fldChar w:fldCharType="end"/>
            </w:r>
            <w:r w:rsidR="00D22632" w:rsidRPr="00395191">
              <w:rPr>
                <w:lang w:val="en-GB"/>
              </w:rPr>
              <w:t xml:space="preserve">: </w:t>
            </w:r>
            <w:r w:rsidR="00395191" w:rsidRPr="00395191">
              <w:rPr>
                <w:lang w:val="en-GB"/>
              </w:rPr>
              <w:t>R</w:t>
            </w:r>
            <w:r w:rsidRPr="00395191">
              <w:rPr>
                <w:lang w:val="en-GB"/>
              </w:rPr>
              <w:t>eceiver level of hand-held DUT</w:t>
            </w:r>
          </w:p>
        </w:tc>
      </w:tr>
    </w:tbl>
    <w:p w:rsidR="00B90E6C" w:rsidRPr="00395191" w:rsidRDefault="00B90E6C" w:rsidP="000267FC">
      <w:pPr>
        <w:pStyle w:val="ECCTablenote"/>
      </w:pPr>
      <w:r w:rsidRPr="00395191">
        <w:t xml:space="preserve">Note: </w:t>
      </w:r>
      <w:proofErr w:type="gramStart"/>
      <w:r w:rsidRPr="00395191">
        <w:t>between the two markers (M1 and M2)</w:t>
      </w:r>
      <w:proofErr w:type="gramEnd"/>
      <w:r w:rsidRPr="00395191">
        <w:t xml:space="preserve"> the rotary plate makes a 360 degree turn.</w:t>
      </w:r>
    </w:p>
    <w:p w:rsidR="000267FC" w:rsidRPr="00395191" w:rsidRDefault="000267FC" w:rsidP="00151717">
      <w:pPr>
        <w:pStyle w:val="ECCTablenote"/>
      </w:pPr>
    </w:p>
    <w:p w:rsidR="000267FC" w:rsidRPr="00395191" w:rsidRDefault="000267FC" w:rsidP="00151717">
      <w:pPr>
        <w:pStyle w:val="ECCTablenote"/>
      </w:pPr>
    </w:p>
    <w:tbl>
      <w:tblPr>
        <w:tblStyle w:val="ECCTable-clean"/>
        <w:tblW w:w="0" w:type="auto"/>
        <w:tblInd w:w="0" w:type="dxa"/>
        <w:tblLook w:val="04A0" w:firstRow="1" w:lastRow="0" w:firstColumn="1" w:lastColumn="0" w:noHBand="0" w:noVBand="1"/>
      </w:tblPr>
      <w:tblGrid>
        <w:gridCol w:w="4655"/>
        <w:gridCol w:w="5200"/>
      </w:tblGrid>
      <w:tr w:rsidR="001D2D2B" w:rsidRPr="00395191" w:rsidTr="00124D3E">
        <w:trPr>
          <w:cnfStyle w:val="100000000000" w:firstRow="1" w:lastRow="0" w:firstColumn="0" w:lastColumn="0" w:oddVBand="0" w:evenVBand="0" w:oddHBand="0" w:evenHBand="0" w:firstRowFirstColumn="0" w:firstRowLastColumn="0" w:lastRowFirstColumn="0" w:lastRowLastColumn="0"/>
        </w:trPr>
        <w:tc>
          <w:tcPr>
            <w:tcW w:w="4655" w:type="dxa"/>
          </w:tcPr>
          <w:p w:rsidR="001D2D2B" w:rsidRPr="00395191" w:rsidRDefault="00124D3E" w:rsidP="00B90E6C">
            <w:r w:rsidRPr="00395191">
              <w:rPr>
                <w:noProof/>
                <w:lang w:val="da-DK" w:eastAsia="da-DK"/>
              </w:rPr>
              <w:lastRenderedPageBreak/>
              <w:drawing>
                <wp:inline distT="0" distB="0" distL="0" distR="0" wp14:anchorId="100452C6" wp14:editId="10E838D8">
                  <wp:extent cx="2935111" cy="1071880"/>
                  <wp:effectExtent l="0" t="0" r="0" b="0"/>
                  <wp:docPr id="149" name="Billed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7563" t="45705" r="52016" b="30695"/>
                          <a:stretch/>
                        </pic:blipFill>
                        <pic:spPr bwMode="auto">
                          <a:xfrm>
                            <a:off x="0" y="0"/>
                            <a:ext cx="2942715" cy="1074657"/>
                          </a:xfrm>
                          <a:prstGeom prst="rect">
                            <a:avLst/>
                          </a:prstGeom>
                          <a:ln>
                            <a:noFill/>
                          </a:ln>
                          <a:extLst>
                            <a:ext uri="{53640926-AAD7-44D8-BBD7-CCE9431645EC}">
                              <a14:shadowObscured xmlns:a14="http://schemas.microsoft.com/office/drawing/2010/main"/>
                            </a:ext>
                          </a:extLst>
                        </pic:spPr>
                      </pic:pic>
                    </a:graphicData>
                  </a:graphic>
                </wp:inline>
              </w:drawing>
            </w:r>
          </w:p>
        </w:tc>
        <w:tc>
          <w:tcPr>
            <w:tcW w:w="5200" w:type="dxa"/>
          </w:tcPr>
          <w:p w:rsidR="001D2D2B" w:rsidRPr="00395191" w:rsidRDefault="00124D3E" w:rsidP="00B90E6C">
            <w:r w:rsidRPr="00395191">
              <w:rPr>
                <w:noProof/>
                <w:lang w:val="da-DK" w:eastAsia="da-DK"/>
              </w:rPr>
              <w:drawing>
                <wp:inline distT="0" distB="0" distL="0" distR="0" wp14:anchorId="37D971D0" wp14:editId="2BF00D02">
                  <wp:extent cx="3286245" cy="1036955"/>
                  <wp:effectExtent l="0" t="0" r="9525" b="0"/>
                  <wp:docPr id="150" name="Billed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47879" t="45705" r="5364" b="30695"/>
                          <a:stretch/>
                        </pic:blipFill>
                        <pic:spPr bwMode="auto">
                          <a:xfrm>
                            <a:off x="0" y="0"/>
                            <a:ext cx="3286787" cy="1037126"/>
                          </a:xfrm>
                          <a:prstGeom prst="rect">
                            <a:avLst/>
                          </a:prstGeom>
                          <a:ln>
                            <a:noFill/>
                          </a:ln>
                          <a:extLst>
                            <a:ext uri="{53640926-AAD7-44D8-BBD7-CCE9431645EC}">
                              <a14:shadowObscured xmlns:a14="http://schemas.microsoft.com/office/drawing/2010/main"/>
                            </a:ext>
                          </a:extLst>
                        </pic:spPr>
                      </pic:pic>
                    </a:graphicData>
                  </a:graphic>
                </wp:inline>
              </w:drawing>
            </w:r>
          </w:p>
        </w:tc>
      </w:tr>
      <w:tr w:rsidR="001D2D2B" w:rsidRPr="00395191" w:rsidTr="00124D3E">
        <w:tc>
          <w:tcPr>
            <w:tcW w:w="4655" w:type="dxa"/>
          </w:tcPr>
          <w:p w:rsidR="001D2D2B" w:rsidRPr="00395191" w:rsidRDefault="001D2D2B" w:rsidP="00D22632">
            <w:pPr>
              <w:pStyle w:val="Caption"/>
              <w:rPr>
                <w:lang w:val="en-GB"/>
              </w:rPr>
            </w:pPr>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33</w:t>
            </w:r>
            <w:r w:rsidRPr="00395191">
              <w:rPr>
                <w:lang w:val="en-GB"/>
              </w:rPr>
              <w:fldChar w:fldCharType="end"/>
            </w:r>
            <w:r w:rsidR="00D22632" w:rsidRPr="00395191">
              <w:rPr>
                <w:lang w:val="en-GB"/>
              </w:rPr>
              <w:t xml:space="preserve">: </w:t>
            </w:r>
            <w:r w:rsidR="00395191" w:rsidRPr="00395191">
              <w:rPr>
                <w:lang w:val="en-GB"/>
              </w:rPr>
              <w:t>R</w:t>
            </w:r>
            <w:r w:rsidRPr="00395191">
              <w:rPr>
                <w:lang w:val="en-GB"/>
              </w:rPr>
              <w:t>eceiver level of body-worn DUT at Styrofoam block</w:t>
            </w:r>
          </w:p>
        </w:tc>
        <w:tc>
          <w:tcPr>
            <w:tcW w:w="5200" w:type="dxa"/>
          </w:tcPr>
          <w:p w:rsidR="001D2D2B" w:rsidRPr="00395191" w:rsidRDefault="001D2D2B" w:rsidP="000267FC">
            <w:pPr>
              <w:pStyle w:val="Caption"/>
              <w:rPr>
                <w:lang w:val="en-GB"/>
              </w:rPr>
            </w:pPr>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34</w:t>
            </w:r>
            <w:r w:rsidRPr="00395191">
              <w:rPr>
                <w:lang w:val="en-GB"/>
              </w:rPr>
              <w:fldChar w:fldCharType="end"/>
            </w:r>
            <w:r w:rsidR="00D22632" w:rsidRPr="00395191">
              <w:rPr>
                <w:lang w:val="en-GB"/>
              </w:rPr>
              <w:t xml:space="preserve">: </w:t>
            </w:r>
            <w:r w:rsidR="00395191" w:rsidRPr="00395191">
              <w:rPr>
                <w:lang w:val="en-GB"/>
              </w:rPr>
              <w:t>R</w:t>
            </w:r>
            <w:r w:rsidRPr="00395191">
              <w:rPr>
                <w:lang w:val="en-GB"/>
              </w:rPr>
              <w:t>ece</w:t>
            </w:r>
            <w:r w:rsidR="000267FC" w:rsidRPr="00395191">
              <w:rPr>
                <w:lang w:val="en-GB"/>
              </w:rPr>
              <w:t>iver level of body-worn DUT</w:t>
            </w:r>
          </w:p>
        </w:tc>
      </w:tr>
    </w:tbl>
    <w:p w:rsidR="00650042" w:rsidRPr="00395191" w:rsidRDefault="00650042" w:rsidP="000267FC">
      <w:pPr>
        <w:pStyle w:val="ECCTablenote"/>
      </w:pPr>
      <w:r w:rsidRPr="00395191">
        <w:t xml:space="preserve">Note: </w:t>
      </w:r>
      <w:proofErr w:type="gramStart"/>
      <w:r w:rsidRPr="00395191">
        <w:t>between the two markers (M1 and M2)</w:t>
      </w:r>
      <w:proofErr w:type="gramEnd"/>
      <w:r w:rsidRPr="00395191">
        <w:t xml:space="preserve"> the rotary plate makes a 360 degree turn.</w:t>
      </w:r>
    </w:p>
    <w:p w:rsidR="00650042" w:rsidRPr="00395191" w:rsidRDefault="00650042" w:rsidP="00650042">
      <w:pPr>
        <w:pStyle w:val="ECCAnnexheading3"/>
        <w:rPr>
          <w:lang w:val="en-GB"/>
        </w:rPr>
      </w:pPr>
      <w:r w:rsidRPr="00395191">
        <w:rPr>
          <w:lang w:val="en-GB"/>
        </w:rPr>
        <w:t>Median body loss effect of PMSE</w:t>
      </w:r>
    </w:p>
    <w:p w:rsidR="00650042" w:rsidRPr="00395191" w:rsidRDefault="00650042" w:rsidP="00650042">
      <w:pPr>
        <w:pStyle w:val="ECCAnnexheading4"/>
        <w:rPr>
          <w:lang w:val="en-GB"/>
        </w:rPr>
      </w:pPr>
      <w:r w:rsidRPr="00395191">
        <w:rPr>
          <w:lang w:val="en-GB"/>
        </w:rPr>
        <w:t>Result transfer to 1350-1525 MHz of minimum body loss effect of PMSE</w:t>
      </w:r>
    </w:p>
    <w:p w:rsidR="00650042" w:rsidRPr="00395191" w:rsidRDefault="00650042" w:rsidP="00650042">
      <w:r w:rsidRPr="00395191">
        <w:t xml:space="preserve">Because </w:t>
      </w:r>
      <w:r w:rsidR="0053511F">
        <w:t xml:space="preserve">Recommendation </w:t>
      </w:r>
      <w:r w:rsidRPr="00395191">
        <w:t xml:space="preserve">ITU-R P.1406 is referring to median values of body </w:t>
      </w:r>
      <w:proofErr w:type="gramStart"/>
      <w:r w:rsidRPr="00395191">
        <w:t>loss</w:t>
      </w:r>
      <w:proofErr w:type="gramEnd"/>
      <w:r w:rsidRPr="00395191">
        <w:t xml:space="preserve"> we present a similar information in the table and the graphic below. The median value for PMSE body loss </w:t>
      </w:r>
      <w:proofErr w:type="gramStart"/>
      <w:r w:rsidRPr="00395191">
        <w:t>was calculated</w:t>
      </w:r>
      <w:proofErr w:type="gramEnd"/>
      <w:r w:rsidRPr="00395191">
        <w:t xml:space="preserve"> from test lab receiver measurement:</w:t>
      </w:r>
    </w:p>
    <w:p w:rsidR="00650042" w:rsidRPr="00395191" w:rsidRDefault="00156378" w:rsidP="00156378">
      <w:pPr>
        <w:pStyle w:val="Caption"/>
        <w:rPr>
          <w:lang w:val="en-GB"/>
        </w:rPr>
      </w:pPr>
      <w:r w:rsidRPr="00395191">
        <w:rPr>
          <w:lang w:val="en-GB"/>
        </w:rPr>
        <w:t xml:space="preserve">Table </w:t>
      </w:r>
      <w:r w:rsidR="00D54C55" w:rsidRPr="00395191">
        <w:rPr>
          <w:lang w:val="en-GB"/>
        </w:rPr>
        <w:fldChar w:fldCharType="begin"/>
      </w:r>
      <w:r w:rsidR="00D54C55" w:rsidRPr="00395191">
        <w:rPr>
          <w:lang w:val="en-GB"/>
        </w:rPr>
        <w:instrText xml:space="preserve"> SEQ Table \* ARABIC </w:instrText>
      </w:r>
      <w:r w:rsidR="00D54C55" w:rsidRPr="00395191">
        <w:rPr>
          <w:lang w:val="en-GB"/>
        </w:rPr>
        <w:fldChar w:fldCharType="separate"/>
      </w:r>
      <w:r w:rsidR="0053511F">
        <w:rPr>
          <w:noProof/>
          <w:lang w:val="en-GB"/>
        </w:rPr>
        <w:t>27</w:t>
      </w:r>
      <w:r w:rsidR="00D54C55" w:rsidRPr="00395191">
        <w:rPr>
          <w:noProof/>
          <w:lang w:val="en-GB"/>
        </w:rPr>
        <w:fldChar w:fldCharType="end"/>
      </w:r>
      <w:r w:rsidR="00D54C55" w:rsidRPr="00395191">
        <w:rPr>
          <w:lang w:val="en-GB"/>
        </w:rPr>
        <w:t>: Median value for PMSE body loss</w:t>
      </w:r>
    </w:p>
    <w:tbl>
      <w:tblPr>
        <w:tblStyle w:val="ECCTable-redheader"/>
        <w:tblW w:w="0" w:type="auto"/>
        <w:tblInd w:w="0" w:type="dxa"/>
        <w:tblLook w:val="04A0" w:firstRow="1" w:lastRow="0" w:firstColumn="1" w:lastColumn="0" w:noHBand="0" w:noVBand="1"/>
      </w:tblPr>
      <w:tblGrid>
        <w:gridCol w:w="1683"/>
        <w:gridCol w:w="1178"/>
        <w:gridCol w:w="1306"/>
      </w:tblGrid>
      <w:tr w:rsidR="000D6CFA" w:rsidRPr="00395191" w:rsidTr="00B35CEE">
        <w:trPr>
          <w:cnfStyle w:val="100000000000" w:firstRow="1" w:lastRow="0" w:firstColumn="0" w:lastColumn="0" w:oddVBand="0" w:evenVBand="0" w:oddHBand="0" w:evenHBand="0" w:firstRowFirstColumn="0" w:firstRowLastColumn="0" w:lastRowFirstColumn="0" w:lastRowLastColumn="0"/>
        </w:trPr>
        <w:tc>
          <w:tcPr>
            <w:tcW w:w="0" w:type="auto"/>
          </w:tcPr>
          <w:p w:rsidR="000D6CFA" w:rsidRPr="00395191" w:rsidRDefault="000D6CFA" w:rsidP="00650042">
            <w:r w:rsidRPr="00395191">
              <w:t>PMSE use form</w:t>
            </w:r>
          </w:p>
        </w:tc>
        <w:tc>
          <w:tcPr>
            <w:tcW w:w="0" w:type="auto"/>
            <w:gridSpan w:val="2"/>
          </w:tcPr>
          <w:p w:rsidR="000D6CFA" w:rsidRPr="00395191" w:rsidRDefault="000D6CFA" w:rsidP="00650042">
            <w:r w:rsidRPr="00395191">
              <w:t>Median body loss effect</w:t>
            </w:r>
          </w:p>
        </w:tc>
      </w:tr>
      <w:tr w:rsidR="000D6CFA" w:rsidRPr="00395191" w:rsidTr="00B35CEE">
        <w:tc>
          <w:tcPr>
            <w:tcW w:w="0" w:type="auto"/>
          </w:tcPr>
          <w:p w:rsidR="000D6CFA" w:rsidRPr="00395191" w:rsidRDefault="000D6CFA" w:rsidP="00650042"/>
        </w:tc>
        <w:tc>
          <w:tcPr>
            <w:tcW w:w="0" w:type="auto"/>
          </w:tcPr>
          <w:p w:rsidR="000D6CFA" w:rsidRPr="00395191" w:rsidRDefault="000D6CFA" w:rsidP="00650042">
            <w:r w:rsidRPr="00395191">
              <w:t>800 MHz</w:t>
            </w:r>
          </w:p>
        </w:tc>
        <w:tc>
          <w:tcPr>
            <w:tcW w:w="0" w:type="auto"/>
          </w:tcPr>
          <w:p w:rsidR="000D6CFA" w:rsidRPr="00395191" w:rsidRDefault="000D6CFA" w:rsidP="00650042">
            <w:r w:rsidRPr="00395191">
              <w:t>1800 MHz</w:t>
            </w:r>
          </w:p>
        </w:tc>
      </w:tr>
      <w:tr w:rsidR="000D6CFA" w:rsidRPr="00395191" w:rsidTr="00B35CEE">
        <w:tc>
          <w:tcPr>
            <w:tcW w:w="0" w:type="auto"/>
          </w:tcPr>
          <w:p w:rsidR="000D6CFA" w:rsidRPr="00395191" w:rsidRDefault="000D6CFA" w:rsidP="00650042">
            <w:r w:rsidRPr="00395191">
              <w:t>Hand-held</w:t>
            </w:r>
          </w:p>
        </w:tc>
        <w:tc>
          <w:tcPr>
            <w:tcW w:w="0" w:type="auto"/>
          </w:tcPr>
          <w:p w:rsidR="000D6CFA" w:rsidRPr="00395191" w:rsidRDefault="000D6CFA" w:rsidP="00650042">
            <w:r w:rsidRPr="00395191">
              <w:t>9,7</w:t>
            </w:r>
          </w:p>
        </w:tc>
        <w:tc>
          <w:tcPr>
            <w:tcW w:w="0" w:type="auto"/>
          </w:tcPr>
          <w:p w:rsidR="000D6CFA" w:rsidRPr="00395191" w:rsidRDefault="000D6CFA" w:rsidP="00650042">
            <w:r w:rsidRPr="00395191">
              <w:t>12,3</w:t>
            </w:r>
          </w:p>
        </w:tc>
      </w:tr>
      <w:tr w:rsidR="000D6CFA" w:rsidRPr="00395191" w:rsidTr="00B35CEE">
        <w:tc>
          <w:tcPr>
            <w:tcW w:w="0" w:type="auto"/>
          </w:tcPr>
          <w:p w:rsidR="000D6CFA" w:rsidRPr="00395191" w:rsidRDefault="000D6CFA" w:rsidP="00650042">
            <w:r w:rsidRPr="00395191">
              <w:t>Body-worn</w:t>
            </w:r>
          </w:p>
        </w:tc>
        <w:tc>
          <w:tcPr>
            <w:tcW w:w="0" w:type="auto"/>
          </w:tcPr>
          <w:p w:rsidR="000D6CFA" w:rsidRPr="00395191" w:rsidRDefault="000D6CFA" w:rsidP="00650042">
            <w:r w:rsidRPr="00395191">
              <w:t>15,7</w:t>
            </w:r>
          </w:p>
        </w:tc>
        <w:tc>
          <w:tcPr>
            <w:tcW w:w="0" w:type="auto"/>
          </w:tcPr>
          <w:p w:rsidR="000D6CFA" w:rsidRPr="00395191" w:rsidRDefault="000D6CFA" w:rsidP="00650042">
            <w:r w:rsidRPr="00395191">
              <w:t>21,6</w:t>
            </w:r>
          </w:p>
        </w:tc>
      </w:tr>
    </w:tbl>
    <w:p w:rsidR="005A410A" w:rsidRPr="00395191" w:rsidRDefault="005A410A" w:rsidP="009827AF">
      <w:pPr>
        <w:pStyle w:val="ECCAnnexheading2"/>
        <w:rPr>
          <w:lang w:val="en-GB"/>
        </w:rPr>
      </w:pPr>
      <w:r w:rsidRPr="00395191">
        <w:rPr>
          <w:lang w:val="en-GB"/>
        </w:rPr>
        <w:t>Measurement of the radiated power of 1 455 MH</w:t>
      </w:r>
      <w:r w:rsidRPr="00395191">
        <w:rPr>
          <w:sz w:val="16"/>
          <w:lang w:val="en-GB"/>
        </w:rPr>
        <w:t>z</w:t>
      </w:r>
      <w:r w:rsidRPr="00395191">
        <w:rPr>
          <w:lang w:val="en-GB"/>
        </w:rPr>
        <w:t xml:space="preserve"> body-worn PMSE</w:t>
      </w:r>
    </w:p>
    <w:p w:rsidR="005A410A" w:rsidRPr="00395191" w:rsidRDefault="005A410A" w:rsidP="009827AF">
      <w:pPr>
        <w:pStyle w:val="ECCAnnexheading3"/>
        <w:rPr>
          <w:lang w:val="en-GB"/>
        </w:rPr>
      </w:pPr>
      <w:r w:rsidRPr="00395191">
        <w:rPr>
          <w:lang w:val="en-GB"/>
        </w:rPr>
        <w:t>Purpose of measurement</w:t>
      </w:r>
    </w:p>
    <w:p w:rsidR="005A410A" w:rsidRPr="00395191" w:rsidRDefault="005A410A" w:rsidP="005A410A">
      <w:proofErr w:type="gramStart"/>
      <w:r w:rsidRPr="00395191">
        <w:t>Expanding on previous measurement at 800 and 1800 MHz body loss by DKE in 2012</w:t>
      </w:r>
      <w:r w:rsidRPr="00395191">
        <w:rPr>
          <w:rStyle w:val="FootnoteReference"/>
        </w:rPr>
        <w:footnoteReference w:id="11"/>
      </w:r>
      <w:r w:rsidRPr="00395191">
        <w:t>.</w:t>
      </w:r>
      <w:proofErr w:type="gramEnd"/>
    </w:p>
    <w:p w:rsidR="005A410A" w:rsidRPr="00395191" w:rsidRDefault="005A410A" w:rsidP="005A410A">
      <w:proofErr w:type="gramStart"/>
      <w:r w:rsidRPr="00395191">
        <w:t>Additional information on frequency dependant effect of body absorption.</w:t>
      </w:r>
      <w:proofErr w:type="gramEnd"/>
    </w:p>
    <w:p w:rsidR="009827AF" w:rsidRPr="00395191" w:rsidRDefault="005A410A" w:rsidP="00CB7C0B">
      <w:pPr>
        <w:pStyle w:val="ECCAnnexheading3"/>
        <w:keepNext/>
        <w:rPr>
          <w:lang w:val="en-GB"/>
        </w:rPr>
      </w:pPr>
      <w:r w:rsidRPr="00395191">
        <w:rPr>
          <w:lang w:val="en-GB"/>
        </w:rPr>
        <w:lastRenderedPageBreak/>
        <w:t>Measurement setup</w:t>
      </w:r>
    </w:p>
    <w:p w:rsidR="005A410A" w:rsidRPr="00395191" w:rsidRDefault="005A410A" w:rsidP="00CB7C0B">
      <w:pPr>
        <w:keepNext/>
      </w:pPr>
      <w:r w:rsidRPr="00395191">
        <w:t xml:space="preserve">The lab test </w:t>
      </w:r>
      <w:proofErr w:type="gramStart"/>
      <w:r w:rsidRPr="00395191">
        <w:t>was carried out</w:t>
      </w:r>
      <w:proofErr w:type="gramEnd"/>
      <w:r w:rsidRPr="00395191">
        <w:t xml:space="preserve"> in the EMC test chamber of </w:t>
      </w:r>
      <w:proofErr w:type="spellStart"/>
      <w:r w:rsidRPr="00395191">
        <w:t>Sennheiser</w:t>
      </w:r>
      <w:proofErr w:type="spellEnd"/>
      <w:r w:rsidRPr="00395191">
        <w:t xml:space="preserve"> Electronic at </w:t>
      </w:r>
      <w:proofErr w:type="spellStart"/>
      <w:r w:rsidRPr="00395191">
        <w:t>Wedemark</w:t>
      </w:r>
      <w:proofErr w:type="spellEnd"/>
      <w:r w:rsidRPr="00395191">
        <w:t xml:space="preserve"> (D):</w:t>
      </w:r>
    </w:p>
    <w:p w:rsidR="005A410A" w:rsidRPr="00395191" w:rsidRDefault="005A410A" w:rsidP="00FE7C18">
      <w:pPr>
        <w:pStyle w:val="Caption"/>
        <w:rPr>
          <w:lang w:val="en-GB"/>
        </w:rPr>
      </w:pPr>
      <w:r w:rsidRPr="00395191">
        <w:rPr>
          <w:noProof/>
          <w:lang w:eastAsia="da-DK"/>
        </w:rPr>
        <w:drawing>
          <wp:inline distT="0" distB="0" distL="0" distR="0" wp14:anchorId="332FD467" wp14:editId="4CF4429E">
            <wp:extent cx="3513296" cy="2340000"/>
            <wp:effectExtent l="0" t="0" r="0" b="3175"/>
            <wp:docPr id="20" name="Grafik 6" descr="C:\1_30042015\ECC\SE7\2015\SE7_Mai2015_Wedemark\DKE\Grafiken_gross\Kamm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1_30042015\ECC\SE7\2015\SE7_Mai2015_Wedemark\DKE\Grafiken_gross\Kammer.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13296" cy="2340000"/>
                    </a:xfrm>
                    <a:prstGeom prst="rect">
                      <a:avLst/>
                    </a:prstGeom>
                    <a:noFill/>
                    <a:ln>
                      <a:noFill/>
                    </a:ln>
                  </pic:spPr>
                </pic:pic>
              </a:graphicData>
            </a:graphic>
          </wp:inline>
        </w:drawing>
      </w:r>
      <w:r w:rsidRPr="00395191">
        <w:rPr>
          <w:lang w:val="en-GB"/>
        </w:rPr>
        <w:br/>
      </w:r>
    </w:p>
    <w:p w:rsidR="00FE7C18" w:rsidRPr="00395191" w:rsidRDefault="00FE7C18" w:rsidP="00FE7C18">
      <w:pPr>
        <w:pStyle w:val="Caption"/>
        <w:rPr>
          <w:lang w:val="en-GB"/>
        </w:rPr>
      </w:pPr>
      <w:r w:rsidRPr="00395191">
        <w:rPr>
          <w:lang w:val="en-GB"/>
        </w:rPr>
        <w:t xml:space="preserve">Figure </w:t>
      </w:r>
      <w:r w:rsidR="008C6D4A" w:rsidRPr="00395191">
        <w:rPr>
          <w:lang w:val="en-GB"/>
        </w:rPr>
        <w:fldChar w:fldCharType="begin"/>
      </w:r>
      <w:r w:rsidR="008C6D4A" w:rsidRPr="00395191">
        <w:rPr>
          <w:lang w:val="en-GB"/>
        </w:rPr>
        <w:instrText xml:space="preserve"> SEQ Figure \* ARABIC </w:instrText>
      </w:r>
      <w:r w:rsidR="008C6D4A" w:rsidRPr="00395191">
        <w:rPr>
          <w:lang w:val="en-GB"/>
        </w:rPr>
        <w:fldChar w:fldCharType="separate"/>
      </w:r>
      <w:r w:rsidR="0053511F">
        <w:rPr>
          <w:noProof/>
          <w:lang w:val="en-GB"/>
        </w:rPr>
        <w:t>35</w:t>
      </w:r>
      <w:r w:rsidR="008C6D4A" w:rsidRPr="00395191">
        <w:rPr>
          <w:noProof/>
          <w:lang w:val="en-GB"/>
        </w:rPr>
        <w:fldChar w:fldCharType="end"/>
      </w:r>
      <w:r w:rsidR="00D54C55" w:rsidRPr="00395191">
        <w:rPr>
          <w:lang w:val="en-GB"/>
        </w:rPr>
        <w:t>: Test setup</w:t>
      </w:r>
    </w:p>
    <w:p w:rsidR="005A410A" w:rsidRPr="00395191" w:rsidRDefault="005A410A" w:rsidP="00410C6D">
      <w:pPr>
        <w:pStyle w:val="ECCAnnexheading3"/>
        <w:rPr>
          <w:rStyle w:val="ECCHLbold"/>
          <w:b/>
          <w:bCs w:val="0"/>
          <w:lang w:val="en-GB"/>
        </w:rPr>
      </w:pPr>
      <w:r w:rsidRPr="00395191">
        <w:rPr>
          <w:rStyle w:val="ECCHLbold"/>
          <w:b/>
          <w:bCs w:val="0"/>
          <w:lang w:val="en-GB"/>
        </w:rPr>
        <w:t>Reference Dipole measurement</w:t>
      </w:r>
      <w:r w:rsidR="00151717" w:rsidRPr="00395191">
        <w:rPr>
          <w:rStyle w:val="ECCHLbold"/>
          <w:b/>
          <w:bCs w:val="0"/>
          <w:lang w:val="en-GB"/>
        </w:rPr>
        <w:t xml:space="preserve"> </w:t>
      </w:r>
    </w:p>
    <w:p w:rsidR="000F2562" w:rsidRPr="00395191" w:rsidRDefault="005A410A">
      <w:r w:rsidRPr="00395191">
        <w:t>A typical wide-band dipole (SBA 9119</w:t>
      </w:r>
      <w:r w:rsidR="00D54C55" w:rsidRPr="00395191">
        <w:t xml:space="preserve">, see </w:t>
      </w:r>
      <w:r w:rsidR="00D54C55" w:rsidRPr="00395191">
        <w:rPr>
          <w:rStyle w:val="ECCHLyellow"/>
        </w:rPr>
        <w:fldChar w:fldCharType="begin"/>
      </w:r>
      <w:r w:rsidR="00D54C55" w:rsidRPr="00395191">
        <w:rPr>
          <w:rStyle w:val="ECCHLyellow"/>
        </w:rPr>
        <w:instrText xml:space="preserve"> REF _Ref430351798 \h </w:instrText>
      </w:r>
      <w:r w:rsidR="00D54C55" w:rsidRPr="00395191">
        <w:rPr>
          <w:rStyle w:val="ECCHLyellow"/>
        </w:rPr>
      </w:r>
      <w:r w:rsidR="00D54C55" w:rsidRPr="00395191">
        <w:rPr>
          <w:rStyle w:val="ECCHLyellow"/>
        </w:rPr>
        <w:fldChar w:fldCharType="separate"/>
      </w:r>
      <w:r w:rsidR="0053511F" w:rsidRPr="00395191">
        <w:t xml:space="preserve">Figure </w:t>
      </w:r>
      <w:r w:rsidR="0053511F">
        <w:rPr>
          <w:noProof/>
        </w:rPr>
        <w:t>36</w:t>
      </w:r>
      <w:r w:rsidR="00D54C55" w:rsidRPr="00395191">
        <w:rPr>
          <w:rStyle w:val="ECCHLyellow"/>
        </w:rPr>
        <w:fldChar w:fldCharType="end"/>
      </w:r>
      <w:r w:rsidRPr="00395191">
        <w:t xml:space="preserve">) </w:t>
      </w:r>
      <w:proofErr w:type="gramStart"/>
      <w:r w:rsidRPr="00395191">
        <w:t>was mounted</w:t>
      </w:r>
      <w:proofErr w:type="gramEnd"/>
      <w:r w:rsidRPr="00395191">
        <w:t xml:space="preserve"> in the non-anechoic test chamber, placed on a wooden rotating test platform. Radiated RF power </w:t>
      </w:r>
      <w:proofErr w:type="gramStart"/>
      <w:r w:rsidRPr="00395191">
        <w:t>was measured</w:t>
      </w:r>
      <w:proofErr w:type="gramEnd"/>
      <w:r w:rsidRPr="00395191">
        <w:t xml:space="preserve"> at different antenna heights of 1.1 m and 1.5 m and show a significant effect of mounting position</w:t>
      </w:r>
      <w:r w:rsidR="00D54C55" w:rsidRPr="00395191">
        <w:t>.</w:t>
      </w:r>
    </w:p>
    <w:p w:rsidR="000F2562" w:rsidRPr="00395191" w:rsidRDefault="000F2562"/>
    <w:p w:rsidR="005A410A" w:rsidRPr="00395191" w:rsidRDefault="005A410A">
      <w:r w:rsidRPr="00395191">
        <w:t xml:space="preserve">             </w:t>
      </w:r>
      <w:r w:rsidRPr="00395191">
        <w:rPr>
          <w:noProof/>
          <w:lang w:val="da-DK" w:eastAsia="da-DK"/>
        </w:rPr>
        <w:drawing>
          <wp:inline distT="0" distB="0" distL="0" distR="0" wp14:anchorId="51AC8103" wp14:editId="61DE3338">
            <wp:extent cx="3717606" cy="2808000"/>
            <wp:effectExtent l="38100" t="38100" r="92710" b="87630"/>
            <wp:docPr id="44" name="Grafik 29" descr="C:\1_30042015\ECC\SE7\2015\SE7_Mai2015_Wedemark\DKE\Grafiken_gross\PowerSBA9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1_30042015\ECC\SE7\2015\SE7_Mai2015_Wedemark\DKE\Grafiken_gross\PowerSBA9119.png"/>
                    <pic:cNvPicPr>
                      <a:picLocks noChangeAspect="1" noChangeArrowheads="1"/>
                    </pic:cNvPicPr>
                  </pic:nvPicPr>
                  <pic:blipFill>
                    <a:blip r:embed="rId50" cstate="print">
                      <a:extLst>
                        <a:ext uri="{BEBA8EAE-BF5A-486C-A8C5-ECC9F3942E4B}">
                          <a14:imgProps xmlns:a14="http://schemas.microsoft.com/office/drawing/2010/main">
                            <a14:imgLayer r:embed="rId51">
                              <a14:imgEffect>
                                <a14:sharpenSoften amount="10000"/>
                              </a14:imgEffect>
                              <a14:imgEffect>
                                <a14:brightnessContrast contrast="10000"/>
                              </a14:imgEffect>
                            </a14:imgLayer>
                          </a14:imgProps>
                        </a:ext>
                        <a:ext uri="{28A0092B-C50C-407E-A947-70E740481C1C}">
                          <a14:useLocalDpi xmlns:a14="http://schemas.microsoft.com/office/drawing/2010/main" val="0"/>
                        </a:ext>
                      </a:extLst>
                    </a:blip>
                    <a:srcRect/>
                    <a:stretch>
                      <a:fillRect/>
                    </a:stretch>
                  </pic:blipFill>
                  <pic:spPr bwMode="auto">
                    <a:xfrm>
                      <a:off x="0" y="0"/>
                      <a:ext cx="3717606" cy="2808000"/>
                    </a:xfrm>
                    <a:prstGeom prst="rect">
                      <a:avLst/>
                    </a:prstGeom>
                    <a:noFill/>
                    <a:ln>
                      <a:noFill/>
                    </a:ln>
                    <a:effectLst>
                      <a:outerShdw blurRad="50800" dist="38100" dir="2700000" algn="tl" rotWithShape="0">
                        <a:prstClr val="black">
                          <a:alpha val="40000"/>
                        </a:prstClr>
                      </a:outerShdw>
                    </a:effectLst>
                  </pic:spPr>
                </pic:pic>
              </a:graphicData>
            </a:graphic>
          </wp:inline>
        </w:drawing>
      </w:r>
      <w:r w:rsidR="000D6CFA" w:rsidRPr="00395191">
        <w:rPr>
          <w:noProof/>
          <w:lang w:val="da-DK" w:eastAsia="da-DK"/>
        </w:rPr>
        <w:drawing>
          <wp:inline distT="0" distB="0" distL="0" distR="0" wp14:anchorId="245FD119" wp14:editId="0AE57930">
            <wp:extent cx="1414800" cy="2808000"/>
            <wp:effectExtent l="38100" t="38100" r="90170" b="87630"/>
            <wp:docPr id="80" name="Grafik 13" descr="C:\1_30042015\ECC\SE7\2015\SE7_Mai2015_Wedemark\DKE\Grafiken_gross\Dipole.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1_30042015\ECC\SE7\2015\SE7_Mai2015_Wedemark\DKE\Grafiken_gross\Dipole.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414800" cy="280800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1D2D2B" w:rsidRPr="00395191" w:rsidRDefault="001D2D2B" w:rsidP="001D2D2B">
      <w:pPr>
        <w:pStyle w:val="Caption"/>
        <w:rPr>
          <w:lang w:val="en-GB"/>
        </w:rPr>
      </w:pPr>
      <w:bookmarkStart w:id="122" w:name="_Ref430351798"/>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36</w:t>
      </w:r>
      <w:r w:rsidRPr="00395191">
        <w:rPr>
          <w:lang w:val="en-GB"/>
        </w:rPr>
        <w:fldChar w:fldCharType="end"/>
      </w:r>
      <w:bookmarkEnd w:id="122"/>
      <w:r w:rsidR="00D54C55" w:rsidRPr="00395191">
        <w:rPr>
          <w:lang w:val="en-GB"/>
        </w:rPr>
        <w:t xml:space="preserve"> : Radiated power of typical wide band dipole</w:t>
      </w:r>
    </w:p>
    <w:p w:rsidR="005A410A" w:rsidRPr="00395191" w:rsidRDefault="005A410A" w:rsidP="000F2562">
      <w:pPr>
        <w:pStyle w:val="ECCAnnexheading3"/>
        <w:keepNext/>
        <w:rPr>
          <w:rStyle w:val="ECCHLbold"/>
          <w:b/>
          <w:bCs w:val="0"/>
          <w:lang w:val="en-GB"/>
        </w:rPr>
      </w:pPr>
      <w:bookmarkStart w:id="123" w:name="_Ref430354477"/>
      <w:r w:rsidRPr="00395191">
        <w:rPr>
          <w:rStyle w:val="ECCHLbold"/>
          <w:b/>
          <w:bCs w:val="0"/>
          <w:lang w:val="en-GB"/>
        </w:rPr>
        <w:lastRenderedPageBreak/>
        <w:t>Body-worn transmitter in free space</w:t>
      </w:r>
      <w:bookmarkEnd w:id="123"/>
    </w:p>
    <w:p w:rsidR="003838C3" w:rsidRPr="00395191" w:rsidRDefault="005A410A" w:rsidP="000F2562">
      <w:pPr>
        <w:keepNext/>
      </w:pPr>
      <w:r w:rsidRPr="00395191">
        <w:t xml:space="preserve">Body-word PMSE </w:t>
      </w:r>
      <w:proofErr w:type="gramStart"/>
      <w:r w:rsidRPr="00395191">
        <w:t>are</w:t>
      </w:r>
      <w:proofErr w:type="gramEnd"/>
      <w:r w:rsidRPr="00395191">
        <w:t xml:space="preserve"> optimized for maximum radiated power when close to the human body. Without the body effect and due to the incorrectly matched antenna the 10 mW test transmitter radiates a significantly lower RF field:</w:t>
      </w:r>
    </w:p>
    <w:p w:rsidR="005A410A" w:rsidRPr="00395191" w:rsidRDefault="005A410A" w:rsidP="005A410A">
      <w:r w:rsidRPr="00395191">
        <w:t xml:space="preserve">  </w:t>
      </w:r>
      <w:r w:rsidRPr="00395191">
        <w:rPr>
          <w:noProof/>
          <w:lang w:val="da-DK" w:eastAsia="da-DK"/>
        </w:rPr>
        <w:drawing>
          <wp:inline distT="0" distB="0" distL="0" distR="0" wp14:anchorId="2066D665" wp14:editId="243B9DC3">
            <wp:extent cx="925569" cy="2880000"/>
            <wp:effectExtent l="38100" t="38100" r="103505" b="92075"/>
            <wp:docPr id="45" name="Grafik 18" descr="C:\1_30042015\ECC\SE7\2015\SE7_Mai2015_Wedemark\DKE\Grafiken_gross\TestTransmit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1_30042015\ECC\SE7\2015\SE7_Mai2015_Wedemark\DKE\Grafiken_gross\TestTransmitter.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25569" cy="2880000"/>
                    </a:xfrm>
                    <a:prstGeom prst="rect">
                      <a:avLst/>
                    </a:prstGeom>
                    <a:noFill/>
                    <a:ln>
                      <a:noFill/>
                    </a:ln>
                    <a:effectLst>
                      <a:outerShdw blurRad="50800" dist="38100" dir="2700000" algn="tl" rotWithShape="0">
                        <a:prstClr val="black">
                          <a:alpha val="40000"/>
                        </a:prstClr>
                      </a:outerShdw>
                    </a:effectLst>
                  </pic:spPr>
                </pic:pic>
              </a:graphicData>
            </a:graphic>
          </wp:inline>
        </w:drawing>
      </w:r>
      <w:r w:rsidRPr="00395191">
        <w:t xml:space="preserve">  </w:t>
      </w:r>
      <w:r w:rsidRPr="00395191">
        <w:rPr>
          <w:noProof/>
          <w:lang w:val="da-DK" w:eastAsia="da-DK"/>
        </w:rPr>
        <w:drawing>
          <wp:inline distT="0" distB="0" distL="0" distR="0" wp14:anchorId="1E1FF6BE" wp14:editId="4B4993A4">
            <wp:extent cx="4103614" cy="2880000"/>
            <wp:effectExtent l="38100" t="38100" r="87630" b="92075"/>
            <wp:docPr id="48" name="Grafik 19" descr="O:\SE7_Mai2015_Wedemark\DKE\Grafiken\image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SE7_Mai2015_Wedemark\DKE\Grafiken\image011.png"/>
                    <pic:cNvPicPr>
                      <a:picLocks noChangeAspect="1" noChangeArrowheads="1"/>
                    </pic:cNvPicPr>
                  </pic:nvPicPr>
                  <pic:blipFill>
                    <a:blip r:embed="rId54" cstate="print">
                      <a:extLst>
                        <a:ext uri="{BEBA8EAE-BF5A-486C-A8C5-ECC9F3942E4B}">
                          <a14:imgProps xmlns:a14="http://schemas.microsoft.com/office/drawing/2010/main">
                            <a14:imgLayer r:embed="rId55">
                              <a14:imgEffect>
                                <a14:sharpenSoften amount="10000"/>
                              </a14:imgEffect>
                            </a14:imgLayer>
                          </a14:imgProps>
                        </a:ext>
                        <a:ext uri="{28A0092B-C50C-407E-A947-70E740481C1C}">
                          <a14:useLocalDpi xmlns:a14="http://schemas.microsoft.com/office/drawing/2010/main" val="0"/>
                        </a:ext>
                      </a:extLst>
                    </a:blip>
                    <a:srcRect/>
                    <a:stretch>
                      <a:fillRect/>
                    </a:stretch>
                  </pic:blipFill>
                  <pic:spPr bwMode="auto">
                    <a:xfrm>
                      <a:off x="0" y="0"/>
                      <a:ext cx="4103614" cy="288000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1D2D2B" w:rsidRPr="00395191" w:rsidRDefault="001D2D2B" w:rsidP="001D2D2B">
      <w:pPr>
        <w:pStyle w:val="Caption"/>
        <w:rPr>
          <w:lang w:val="en-GB"/>
        </w:rPr>
      </w:pPr>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37</w:t>
      </w:r>
      <w:r w:rsidRPr="00395191">
        <w:rPr>
          <w:lang w:val="en-GB"/>
        </w:rPr>
        <w:fldChar w:fldCharType="end"/>
      </w:r>
      <w:r w:rsidR="00D54C55" w:rsidRPr="00395191">
        <w:rPr>
          <w:lang w:val="en-GB"/>
        </w:rPr>
        <w:t>: Test transmitter without body effect</w:t>
      </w:r>
    </w:p>
    <w:p w:rsidR="005A410A" w:rsidRPr="00395191" w:rsidRDefault="005A410A" w:rsidP="005A410A">
      <w:r w:rsidRPr="00395191">
        <w:t xml:space="preserve">The well-known vertical antenna characteristic is almost round. The real scenario differs from it, also in this test. This </w:t>
      </w:r>
      <w:proofErr w:type="gramStart"/>
      <w:r w:rsidRPr="00395191">
        <w:t>can be seen</w:t>
      </w:r>
      <w:proofErr w:type="gramEnd"/>
      <w:r w:rsidRPr="00395191">
        <w:t xml:space="preserve"> above in the graph of RF attenuation distribution and compares with the</w:t>
      </w:r>
      <w:r w:rsidR="00151717" w:rsidRPr="00395191">
        <w:t xml:space="preserve"> reference dipole measurement. </w:t>
      </w:r>
      <w:r w:rsidRPr="00395191">
        <w:t xml:space="preserve">The diagram </w:t>
      </w:r>
      <w:proofErr w:type="gramStart"/>
      <w:r w:rsidRPr="00395191">
        <w:t>unbalance mainly arise</w:t>
      </w:r>
      <w:proofErr w:type="gramEnd"/>
      <w:r w:rsidRPr="00395191">
        <w:t xml:space="preserve"> from the test transceiver design and the laboratory fastening.</w:t>
      </w:r>
    </w:p>
    <w:p w:rsidR="005A410A" w:rsidRPr="00395191" w:rsidRDefault="005A410A" w:rsidP="00151717">
      <w:pPr>
        <w:pStyle w:val="ECCFiguregraphcentered"/>
        <w:rPr>
          <w:lang w:val="en-GB"/>
        </w:rPr>
      </w:pPr>
      <w:r w:rsidRPr="00395191">
        <w:rPr>
          <w:lang w:val="da-DK" w:eastAsia="da-DK"/>
        </w:rPr>
        <w:drawing>
          <wp:inline distT="0" distB="0" distL="0" distR="0" wp14:anchorId="60B1D264" wp14:editId="20E14209">
            <wp:extent cx="4322573" cy="2700000"/>
            <wp:effectExtent l="38100" t="38100" r="97155" b="100965"/>
            <wp:docPr id="49" name="Grafik 20" descr="O:\SE7_Mai2015_Wedemark\DKE\Grafiken\image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SE7_Mai2015_Wedemark\DKE\Grafiken\image015.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322573" cy="270000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1D2D2B" w:rsidRPr="00395191" w:rsidRDefault="001D2D2B" w:rsidP="001D2D2B">
      <w:pPr>
        <w:pStyle w:val="Caption"/>
        <w:rPr>
          <w:lang w:val="en-GB"/>
        </w:rPr>
      </w:pPr>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38</w:t>
      </w:r>
      <w:r w:rsidRPr="00395191">
        <w:rPr>
          <w:lang w:val="en-GB"/>
        </w:rPr>
        <w:fldChar w:fldCharType="end"/>
      </w:r>
      <w:r w:rsidR="00D54C55" w:rsidRPr="00395191">
        <w:rPr>
          <w:lang w:val="en-GB"/>
        </w:rPr>
        <w:t>: Parameter distribution of test transmitter without body effect</w:t>
      </w:r>
    </w:p>
    <w:p w:rsidR="005A410A" w:rsidRPr="00395191" w:rsidRDefault="005A410A" w:rsidP="000F2562">
      <w:pPr>
        <w:pStyle w:val="ECCAnnexheading3"/>
        <w:keepNext/>
        <w:rPr>
          <w:rStyle w:val="ECCHLbold"/>
          <w:b/>
          <w:bCs w:val="0"/>
          <w:lang w:val="en-GB"/>
        </w:rPr>
      </w:pPr>
      <w:bookmarkStart w:id="124" w:name="_Ref430354488"/>
      <w:r w:rsidRPr="00395191">
        <w:rPr>
          <w:rStyle w:val="ECCHLbold"/>
          <w:b/>
          <w:bCs w:val="0"/>
          <w:lang w:val="en-GB"/>
        </w:rPr>
        <w:lastRenderedPageBreak/>
        <w:t>Body-worn transmitter</w:t>
      </w:r>
      <w:bookmarkEnd w:id="124"/>
    </w:p>
    <w:p w:rsidR="000267FC" w:rsidRPr="00395191" w:rsidRDefault="005A410A" w:rsidP="005A410A">
      <w:r w:rsidRPr="00395191">
        <w:t xml:space="preserve">The test transmitter </w:t>
      </w:r>
      <w:proofErr w:type="gramStart"/>
      <w:r w:rsidRPr="00395191">
        <w:t>was mounted</w:t>
      </w:r>
      <w:proofErr w:type="gramEnd"/>
      <w:r w:rsidRPr="00395191">
        <w:t xml:space="preserve"> on a male and female test subject in two positions: on the front and then on the back.</w:t>
      </w:r>
    </w:p>
    <w:p w:rsidR="005A410A" w:rsidRPr="00395191" w:rsidRDefault="005A410A" w:rsidP="00D22632">
      <w:pPr>
        <w:pStyle w:val="ECCAnnexheading4"/>
        <w:rPr>
          <w:lang w:val="en-GB"/>
        </w:rPr>
      </w:pPr>
      <w:r w:rsidRPr="00395191">
        <w:rPr>
          <w:lang w:val="en-GB"/>
        </w:rPr>
        <w:t xml:space="preserve">Test transceiver mounted in body position on male test subject </w:t>
      </w:r>
    </w:p>
    <w:p w:rsidR="005A410A" w:rsidRPr="00395191" w:rsidRDefault="005A410A" w:rsidP="00D54C55">
      <w:r w:rsidRPr="00395191">
        <w:t xml:space="preserve">PMSE </w:t>
      </w:r>
      <w:proofErr w:type="gramStart"/>
      <w:r w:rsidRPr="00395191">
        <w:t>can be fixed</w:t>
      </w:r>
      <w:proofErr w:type="gramEnd"/>
      <w:r w:rsidRPr="00395191">
        <w:t xml:space="preserve"> on different position on the human body. In this scenario a typical body position was choose</w:t>
      </w:r>
      <w:r w:rsidR="00151717" w:rsidRPr="00395191">
        <w:t xml:space="preserve">. </w:t>
      </w:r>
      <w:r w:rsidRPr="00395191">
        <w:t xml:space="preserve">Section </w:t>
      </w:r>
      <w:r w:rsidR="00D54C55" w:rsidRPr="00395191">
        <w:fldChar w:fldCharType="begin"/>
      </w:r>
      <w:r w:rsidR="00D54C55" w:rsidRPr="00395191">
        <w:instrText xml:space="preserve"> REF _Ref430351914 \r \h  \* MERGEFORMAT </w:instrText>
      </w:r>
      <w:r w:rsidR="00D54C55" w:rsidRPr="00395191">
        <w:fldChar w:fldCharType="separate"/>
      </w:r>
      <w:r w:rsidR="0053511F">
        <w:t>A1.5.7</w:t>
      </w:r>
      <w:r w:rsidR="00D54C55" w:rsidRPr="00395191">
        <w:fldChar w:fldCharType="end"/>
      </w:r>
      <w:r w:rsidRPr="00395191">
        <w:t xml:space="preserve"> discusses the body effect in a symmetrical mounting position.</w:t>
      </w:r>
    </w:p>
    <w:p w:rsidR="005A410A" w:rsidRPr="00395191" w:rsidRDefault="005A410A" w:rsidP="005A410A">
      <w:r w:rsidRPr="00395191">
        <w:rPr>
          <w:noProof/>
          <w:lang w:val="da-DK" w:eastAsia="da-DK"/>
        </w:rPr>
        <w:drawing>
          <wp:anchor distT="0" distB="0" distL="114300" distR="114300" simplePos="0" relativeHeight="251672576" behindDoc="0" locked="0" layoutInCell="1" allowOverlap="1" wp14:anchorId="7CAF28D6" wp14:editId="66BE8437">
            <wp:simplePos x="0" y="0"/>
            <wp:positionH relativeFrom="column">
              <wp:posOffset>3455670</wp:posOffset>
            </wp:positionH>
            <wp:positionV relativeFrom="paragraph">
              <wp:posOffset>1494361</wp:posOffset>
            </wp:positionV>
            <wp:extent cx="468000" cy="255600"/>
            <wp:effectExtent l="0" t="0" r="8255" b="0"/>
            <wp:wrapNone/>
            <wp:docPr id="5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nBP_Body_right.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68000" cy="255600"/>
                    </a:xfrm>
                    <a:prstGeom prst="rect">
                      <a:avLst/>
                    </a:prstGeom>
                  </pic:spPr>
                </pic:pic>
              </a:graphicData>
            </a:graphic>
            <wp14:sizeRelH relativeFrom="margin">
              <wp14:pctWidth>0</wp14:pctWidth>
            </wp14:sizeRelH>
            <wp14:sizeRelV relativeFrom="margin">
              <wp14:pctHeight>0</wp14:pctHeight>
            </wp14:sizeRelV>
          </wp:anchor>
        </w:drawing>
      </w:r>
      <w:r w:rsidRPr="00395191">
        <w:rPr>
          <w:noProof/>
          <w:lang w:val="da-DK" w:eastAsia="da-DK"/>
        </w:rPr>
        <w:drawing>
          <wp:inline distT="0" distB="0" distL="0" distR="0" wp14:anchorId="35E3102B" wp14:editId="62F00175">
            <wp:extent cx="1612499" cy="2808000"/>
            <wp:effectExtent l="38100" t="38100" r="102235" b="87630"/>
            <wp:docPr id="51" name="Grafik 24" descr="C:\1_30042015\ECC\SE7\2015\SE7_Mai2015_Wedemark\DKE\Grafiken_gross\MaleBod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1_30042015\ECC\SE7\2015\SE7_Mai2015_Wedemark\DKE\Grafiken_gross\MaleBody.pn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8968" r="4896"/>
                    <a:stretch/>
                  </pic:blipFill>
                  <pic:spPr bwMode="auto">
                    <a:xfrm>
                      <a:off x="0" y="0"/>
                      <a:ext cx="1612499" cy="280800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Pr="00395191">
        <w:rPr>
          <w:noProof/>
          <w:lang w:val="da-DK" w:eastAsia="da-DK"/>
        </w:rPr>
        <w:drawing>
          <wp:inline distT="0" distB="0" distL="0" distR="0" wp14:anchorId="2C74DC6B" wp14:editId="1A38B277">
            <wp:extent cx="3830628" cy="2808000"/>
            <wp:effectExtent l="38100" t="38100" r="93980" b="87630"/>
            <wp:docPr id="52" name="Grafik 23" descr="O:\SE7_Mai2015_Wedemark\DKE\Grafiken\image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SE7_Mai2015_Wedemark\DKE\Grafiken\image017.png"/>
                    <pic:cNvPicPr>
                      <a:picLocks noChangeAspect="1" noChangeArrowheads="1"/>
                    </pic:cNvPicPr>
                  </pic:nvPicPr>
                  <pic:blipFill>
                    <a:blip r:embed="rId59" cstate="print">
                      <a:extLst>
                        <a:ext uri="{BEBA8EAE-BF5A-486C-A8C5-ECC9F3942E4B}">
                          <a14:imgProps xmlns:a14="http://schemas.microsoft.com/office/drawing/2010/main">
                            <a14:imgLayer r:embed="rId60">
                              <a14:imgEffect>
                                <a14:sharpenSoften amount="10000"/>
                              </a14:imgEffect>
                            </a14:imgLayer>
                          </a14:imgProps>
                        </a:ext>
                        <a:ext uri="{28A0092B-C50C-407E-A947-70E740481C1C}">
                          <a14:useLocalDpi xmlns:a14="http://schemas.microsoft.com/office/drawing/2010/main" val="0"/>
                        </a:ext>
                      </a:extLst>
                    </a:blip>
                    <a:srcRect/>
                    <a:stretch>
                      <a:fillRect/>
                    </a:stretch>
                  </pic:blipFill>
                  <pic:spPr bwMode="auto">
                    <a:xfrm>
                      <a:off x="0" y="0"/>
                      <a:ext cx="3830628" cy="280800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1D2D2B" w:rsidRPr="00395191" w:rsidRDefault="001D2D2B" w:rsidP="001D2D2B">
      <w:pPr>
        <w:pStyle w:val="Caption"/>
        <w:rPr>
          <w:lang w:val="en-GB"/>
        </w:rPr>
      </w:pPr>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39</w:t>
      </w:r>
      <w:r w:rsidRPr="00395191">
        <w:rPr>
          <w:lang w:val="en-GB"/>
        </w:rPr>
        <w:fldChar w:fldCharType="end"/>
      </w:r>
      <w:r w:rsidR="00D54C55" w:rsidRPr="00395191">
        <w:rPr>
          <w:lang w:val="en-GB"/>
        </w:rPr>
        <w:t>: Test transmitter in body position on male test subject</w:t>
      </w:r>
    </w:p>
    <w:p w:rsidR="005A410A" w:rsidRPr="00395191" w:rsidRDefault="005A410A" w:rsidP="00D54C55">
      <w:r w:rsidRPr="00395191">
        <w:t xml:space="preserve">The body absorption has a significant effect on the antenna polar diagram. This </w:t>
      </w:r>
      <w:proofErr w:type="gramStart"/>
      <w:r w:rsidRPr="00395191">
        <w:t>is also clearly shown</w:t>
      </w:r>
      <w:proofErr w:type="gramEnd"/>
      <w:r w:rsidRPr="00395191">
        <w:t xml:space="preserve"> in the graph of body loss parameter distribution</w:t>
      </w:r>
      <w:r w:rsidR="00D54C55" w:rsidRPr="00395191">
        <w:t>.</w:t>
      </w:r>
      <w:r w:rsidRPr="00395191">
        <w:t xml:space="preserve"> </w:t>
      </w:r>
    </w:p>
    <w:p w:rsidR="005A410A" w:rsidRPr="00395191" w:rsidRDefault="005A410A" w:rsidP="00151717">
      <w:pPr>
        <w:pStyle w:val="ECCFiguregraphcentered"/>
        <w:rPr>
          <w:lang w:val="en-GB"/>
        </w:rPr>
      </w:pPr>
      <w:r w:rsidRPr="00395191">
        <w:rPr>
          <w:lang w:val="da-DK" w:eastAsia="da-DK"/>
        </w:rPr>
        <w:drawing>
          <wp:inline distT="0" distB="0" distL="0" distR="0" wp14:anchorId="0C233E8C" wp14:editId="3F2346FE">
            <wp:extent cx="4214827" cy="2700000"/>
            <wp:effectExtent l="38100" t="38100" r="90805" b="100965"/>
            <wp:docPr id="53" name="Grafik 27" descr="O:\SE7_Mai2015_Wedemark\DKE\Grafiken\image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SE7_Mai2015_Wedemark\DKE\Grafiken\image021.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214827" cy="270000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1D2D2B" w:rsidRPr="00395191" w:rsidRDefault="001D2D2B" w:rsidP="001D2D2B">
      <w:pPr>
        <w:pStyle w:val="Caption"/>
        <w:rPr>
          <w:lang w:val="en-GB"/>
        </w:rPr>
      </w:pPr>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40</w:t>
      </w:r>
      <w:r w:rsidRPr="00395191">
        <w:rPr>
          <w:lang w:val="en-GB"/>
        </w:rPr>
        <w:fldChar w:fldCharType="end"/>
      </w:r>
      <w:r w:rsidR="00D54C55" w:rsidRPr="00395191">
        <w:rPr>
          <w:lang w:val="en-GB"/>
        </w:rPr>
        <w:t>: Body loss parameter distribution (male body)</w:t>
      </w:r>
    </w:p>
    <w:p w:rsidR="005A410A" w:rsidRPr="00395191" w:rsidRDefault="005A410A" w:rsidP="000F2562">
      <w:pPr>
        <w:keepNext/>
      </w:pPr>
      <w:r w:rsidRPr="00395191">
        <w:lastRenderedPageBreak/>
        <w:t xml:space="preserve">Summary of variance of measured body attenuation </w:t>
      </w:r>
    </w:p>
    <w:p w:rsidR="005A410A" w:rsidRPr="0053511F" w:rsidRDefault="005A410A" w:rsidP="00395191">
      <w:pPr>
        <w:jc w:val="center"/>
        <w:rPr>
          <w:lang w:val="da-DK"/>
        </w:rPr>
      </w:pPr>
      <w:r w:rsidRPr="0053511F">
        <w:rPr>
          <w:lang w:val="da-DK"/>
        </w:rPr>
        <w:t>Min= 11 dB / Max= 58 dB / Delta= 47 dB / Median= 24 dB / Mean= 27 dB</w:t>
      </w:r>
    </w:p>
    <w:p w:rsidR="000F2562" w:rsidRPr="00395191" w:rsidRDefault="005A410A" w:rsidP="005A410A">
      <w:r w:rsidRPr="00395191">
        <w:t xml:space="preserve">Note: All results </w:t>
      </w:r>
      <w:proofErr w:type="gramStart"/>
      <w:r w:rsidRPr="00395191">
        <w:t>were rounded</w:t>
      </w:r>
      <w:proofErr w:type="gramEnd"/>
      <w:r w:rsidRPr="00395191">
        <w:t xml:space="preserve"> on integer numbers.</w:t>
      </w:r>
    </w:p>
    <w:p w:rsidR="005A410A" w:rsidRPr="00395191" w:rsidRDefault="005A410A" w:rsidP="00410C6D">
      <w:pPr>
        <w:pStyle w:val="ECCAnnexheading4"/>
        <w:rPr>
          <w:lang w:val="en-GB"/>
        </w:rPr>
      </w:pPr>
      <w:r w:rsidRPr="00395191">
        <w:rPr>
          <w:lang w:val="en-GB"/>
        </w:rPr>
        <w:t>Test transceiver mounted on body position of female test subject</w:t>
      </w:r>
    </w:p>
    <w:p w:rsidR="005A410A" w:rsidRPr="00395191" w:rsidRDefault="005A410A" w:rsidP="00031A5E">
      <w:r w:rsidRPr="00395191">
        <w:t xml:space="preserve">PMSE </w:t>
      </w:r>
      <w:proofErr w:type="gramStart"/>
      <w:r w:rsidRPr="00395191">
        <w:t>can be fixed</w:t>
      </w:r>
      <w:proofErr w:type="gramEnd"/>
      <w:r w:rsidRPr="00395191">
        <w:t xml:space="preserve"> on different position at human body. In this scenario typical body position was choose.  Section </w:t>
      </w:r>
      <w:r w:rsidR="00031A5E" w:rsidRPr="00395191">
        <w:fldChar w:fldCharType="begin"/>
      </w:r>
      <w:r w:rsidR="00031A5E" w:rsidRPr="00395191">
        <w:instrText xml:space="preserve"> REF _Ref430354398 \r \h  \* MERGEFORMAT </w:instrText>
      </w:r>
      <w:r w:rsidR="00031A5E" w:rsidRPr="00395191">
        <w:fldChar w:fldCharType="separate"/>
      </w:r>
      <w:r w:rsidR="0053511F">
        <w:t>A1.5.6</w:t>
      </w:r>
      <w:r w:rsidR="00031A5E" w:rsidRPr="00395191">
        <w:fldChar w:fldCharType="end"/>
      </w:r>
      <w:r w:rsidRPr="00395191">
        <w:t xml:space="preserve"> discusses the body effect/absorption in a symmetrical mounting position.</w:t>
      </w:r>
    </w:p>
    <w:p w:rsidR="005A410A" w:rsidRPr="00395191" w:rsidRDefault="005A410A" w:rsidP="005A410A">
      <w:r w:rsidRPr="00395191">
        <w:rPr>
          <w:noProof/>
          <w:lang w:val="da-DK" w:eastAsia="da-DK"/>
        </w:rPr>
        <w:drawing>
          <wp:anchor distT="0" distB="0" distL="114300" distR="114300" simplePos="0" relativeHeight="251671552" behindDoc="0" locked="0" layoutInCell="1" allowOverlap="1" wp14:anchorId="476758B6" wp14:editId="62C3212C">
            <wp:simplePos x="0" y="0"/>
            <wp:positionH relativeFrom="column">
              <wp:posOffset>3147266</wp:posOffset>
            </wp:positionH>
            <wp:positionV relativeFrom="paragraph">
              <wp:posOffset>1588770</wp:posOffset>
            </wp:positionV>
            <wp:extent cx="468000" cy="255600"/>
            <wp:effectExtent l="0" t="0" r="8255" b="0"/>
            <wp:wrapNone/>
            <wp:docPr id="5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nBP_Body_right.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68000" cy="255600"/>
                    </a:xfrm>
                    <a:prstGeom prst="rect">
                      <a:avLst/>
                    </a:prstGeom>
                  </pic:spPr>
                </pic:pic>
              </a:graphicData>
            </a:graphic>
            <wp14:sizeRelH relativeFrom="margin">
              <wp14:pctWidth>0</wp14:pctWidth>
            </wp14:sizeRelH>
            <wp14:sizeRelV relativeFrom="margin">
              <wp14:pctHeight>0</wp14:pctHeight>
            </wp14:sizeRelV>
          </wp:anchor>
        </w:drawing>
      </w:r>
      <w:r w:rsidRPr="00395191">
        <w:t xml:space="preserve">  </w:t>
      </w:r>
      <w:r w:rsidRPr="00395191">
        <w:rPr>
          <w:noProof/>
          <w:lang w:val="da-DK" w:eastAsia="da-DK"/>
        </w:rPr>
        <w:drawing>
          <wp:inline distT="0" distB="0" distL="0" distR="0" wp14:anchorId="72DC73C4" wp14:editId="0E521DCB">
            <wp:extent cx="1083212" cy="2880000"/>
            <wp:effectExtent l="38100" t="38100" r="98425" b="92075"/>
            <wp:docPr id="55" name="Grafik 25" descr="C:\1_30042015\ECC\SE7\2015\SE7_Mai2015_Wedemark\DKE\Grafiken_gross\FemalBod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1_30042015\ECC\SE7\2015\SE7_Mai2015_Wedemark\DKE\Grafiken_gross\FemalBody.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083212" cy="2880000"/>
                    </a:xfrm>
                    <a:prstGeom prst="rect">
                      <a:avLst/>
                    </a:prstGeom>
                    <a:noFill/>
                    <a:ln>
                      <a:noFill/>
                    </a:ln>
                    <a:effectLst>
                      <a:outerShdw blurRad="50800" dist="38100" dir="2700000" algn="tl" rotWithShape="0">
                        <a:prstClr val="black">
                          <a:alpha val="40000"/>
                        </a:prstClr>
                      </a:outerShdw>
                    </a:effectLst>
                  </pic:spPr>
                </pic:pic>
              </a:graphicData>
            </a:graphic>
          </wp:inline>
        </w:drawing>
      </w:r>
      <w:r w:rsidRPr="00395191">
        <w:t xml:space="preserve"> </w:t>
      </w:r>
      <w:r w:rsidRPr="00395191">
        <w:rPr>
          <w:noProof/>
          <w:lang w:val="da-DK" w:eastAsia="da-DK"/>
        </w:rPr>
        <w:drawing>
          <wp:inline distT="0" distB="0" distL="0" distR="0" wp14:anchorId="7F4DA452" wp14:editId="60A5EB1A">
            <wp:extent cx="4106331" cy="2880000"/>
            <wp:effectExtent l="38100" t="38100" r="104140" b="92075"/>
            <wp:docPr id="56" name="Grafik 30" descr="O:\SE7_Mai2015_Wedemark\DKE\Grafiken\image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O:\SE7_Mai2015_Wedemark\DKE\Grafiken\image029.png"/>
                    <pic:cNvPicPr>
                      <a:picLocks noChangeAspect="1" noChangeArrowheads="1"/>
                    </pic:cNvPicPr>
                  </pic:nvPicPr>
                  <pic:blipFill>
                    <a:blip r:embed="rId63" cstate="print">
                      <a:extLst>
                        <a:ext uri="{BEBA8EAE-BF5A-486C-A8C5-ECC9F3942E4B}">
                          <a14:imgProps xmlns:a14="http://schemas.microsoft.com/office/drawing/2010/main">
                            <a14:imgLayer r:embed="rId64">
                              <a14:imgEffect>
                                <a14:sharpenSoften amount="10000"/>
                              </a14:imgEffect>
                            </a14:imgLayer>
                          </a14:imgProps>
                        </a:ext>
                        <a:ext uri="{28A0092B-C50C-407E-A947-70E740481C1C}">
                          <a14:useLocalDpi xmlns:a14="http://schemas.microsoft.com/office/drawing/2010/main" val="0"/>
                        </a:ext>
                      </a:extLst>
                    </a:blip>
                    <a:srcRect/>
                    <a:stretch>
                      <a:fillRect/>
                    </a:stretch>
                  </pic:blipFill>
                  <pic:spPr bwMode="auto">
                    <a:xfrm>
                      <a:off x="0" y="0"/>
                      <a:ext cx="4106331" cy="288000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D54C55" w:rsidRPr="00395191" w:rsidRDefault="001D2D2B" w:rsidP="00D54C55">
      <w:pPr>
        <w:pStyle w:val="Caption"/>
        <w:rPr>
          <w:lang w:val="en-GB"/>
        </w:rPr>
      </w:pPr>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41</w:t>
      </w:r>
      <w:r w:rsidRPr="00395191">
        <w:rPr>
          <w:lang w:val="en-GB"/>
        </w:rPr>
        <w:fldChar w:fldCharType="end"/>
      </w:r>
      <w:r w:rsidR="00D54C55" w:rsidRPr="00395191">
        <w:rPr>
          <w:lang w:val="en-GB"/>
        </w:rPr>
        <w:t>: Test transmitter in body position on female test subject</w:t>
      </w:r>
    </w:p>
    <w:p w:rsidR="005A410A" w:rsidRPr="00395191" w:rsidRDefault="005A410A" w:rsidP="005A410A">
      <w:r w:rsidRPr="00395191">
        <w:t xml:space="preserve">The body absorption has a significant effect on the antenna polar diagram. This </w:t>
      </w:r>
      <w:proofErr w:type="gramStart"/>
      <w:r w:rsidRPr="00395191">
        <w:t>is also clearly shown</w:t>
      </w:r>
      <w:proofErr w:type="gramEnd"/>
      <w:r w:rsidRPr="00395191">
        <w:t xml:space="preserve"> in the graph of body absorption parameter distribution:</w:t>
      </w:r>
    </w:p>
    <w:p w:rsidR="005A410A" w:rsidRPr="00395191" w:rsidRDefault="005A410A" w:rsidP="00F20BA8">
      <w:pPr>
        <w:pStyle w:val="ECCFiguregraphcentered"/>
        <w:rPr>
          <w:lang w:val="en-GB"/>
        </w:rPr>
      </w:pPr>
      <w:r w:rsidRPr="00395191">
        <w:rPr>
          <w:lang w:val="da-DK" w:eastAsia="da-DK"/>
        </w:rPr>
        <w:drawing>
          <wp:inline distT="0" distB="0" distL="0" distR="0" wp14:anchorId="58393450" wp14:editId="2598C22C">
            <wp:extent cx="4216394" cy="2700000"/>
            <wp:effectExtent l="38100" t="38100" r="89535" b="100965"/>
            <wp:docPr id="57" name="Grafik 31" descr="O:\SE7_Mai2015_Wedemark\DKE\Grafiken\image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SE7_Mai2015_Wedemark\DKE\Grafiken\image031.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216394" cy="270000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1D2D2B" w:rsidRPr="00395191" w:rsidRDefault="001D2D2B" w:rsidP="001D2D2B">
      <w:pPr>
        <w:pStyle w:val="Caption"/>
        <w:rPr>
          <w:lang w:val="en-GB"/>
        </w:rPr>
      </w:pPr>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42</w:t>
      </w:r>
      <w:r w:rsidRPr="00395191">
        <w:rPr>
          <w:lang w:val="en-GB"/>
        </w:rPr>
        <w:fldChar w:fldCharType="end"/>
      </w:r>
      <w:r w:rsidR="00D54C55" w:rsidRPr="00395191">
        <w:rPr>
          <w:lang w:val="en-GB"/>
        </w:rPr>
        <w:t>: Body loss parameter distribution (female body)</w:t>
      </w:r>
    </w:p>
    <w:p w:rsidR="005A410A" w:rsidRPr="00395191" w:rsidRDefault="005A410A" w:rsidP="005A410A">
      <w:r w:rsidRPr="00395191">
        <w:lastRenderedPageBreak/>
        <w:t>Summary of variance of measured body attenuation</w:t>
      </w:r>
    </w:p>
    <w:p w:rsidR="005A410A" w:rsidRPr="0053511F" w:rsidRDefault="005A410A" w:rsidP="00395191">
      <w:pPr>
        <w:jc w:val="center"/>
        <w:rPr>
          <w:lang w:val="da-DK"/>
        </w:rPr>
      </w:pPr>
      <w:r w:rsidRPr="0053511F">
        <w:rPr>
          <w:lang w:val="da-DK"/>
        </w:rPr>
        <w:t>Min= 11 dB / Max= 44 dB / Delta= 33 dB / Median= 21 dB / Mean= 25 dB</w:t>
      </w:r>
    </w:p>
    <w:p w:rsidR="000F2562" w:rsidRPr="00395191" w:rsidRDefault="005A410A" w:rsidP="005A410A">
      <w:r w:rsidRPr="00395191">
        <w:t xml:space="preserve">Note: All results </w:t>
      </w:r>
      <w:proofErr w:type="gramStart"/>
      <w:r w:rsidRPr="00395191">
        <w:t>were rounded</w:t>
      </w:r>
      <w:proofErr w:type="gramEnd"/>
      <w:r w:rsidRPr="00395191">
        <w:t xml:space="preserve"> on integer numbers.</w:t>
      </w:r>
    </w:p>
    <w:p w:rsidR="005A410A" w:rsidRPr="00395191" w:rsidRDefault="005A410A" w:rsidP="00410C6D">
      <w:pPr>
        <w:pStyle w:val="ECCAnnexheading4"/>
        <w:rPr>
          <w:lang w:val="en-GB"/>
        </w:rPr>
      </w:pPr>
      <w:r w:rsidRPr="00395191">
        <w:rPr>
          <w:lang w:val="en-GB"/>
        </w:rPr>
        <w:t xml:space="preserve">Test transceiver mounted in back position of male test subject  </w:t>
      </w:r>
    </w:p>
    <w:p w:rsidR="005A410A" w:rsidRPr="00395191" w:rsidRDefault="005A410A" w:rsidP="00031A5E">
      <w:r w:rsidRPr="00395191">
        <w:t xml:space="preserve">In </w:t>
      </w:r>
      <w:proofErr w:type="gramStart"/>
      <w:r w:rsidRPr="00395191">
        <w:t>general</w:t>
      </w:r>
      <w:proofErr w:type="gramEnd"/>
      <w:r w:rsidRPr="00395191">
        <w:t xml:space="preserve"> a PMSE can be fixed on different position at human body. In this scenario typical back position was choose.  Section </w:t>
      </w:r>
      <w:r w:rsidR="00031A5E" w:rsidRPr="00395191">
        <w:fldChar w:fldCharType="begin"/>
      </w:r>
      <w:r w:rsidR="00031A5E" w:rsidRPr="00395191">
        <w:instrText xml:space="preserve"> REF _Ref430354398 \r \h  \* MERGEFORMAT </w:instrText>
      </w:r>
      <w:r w:rsidR="00031A5E" w:rsidRPr="00395191">
        <w:fldChar w:fldCharType="separate"/>
      </w:r>
      <w:r w:rsidR="0053511F">
        <w:t>A1.5.6</w:t>
      </w:r>
      <w:r w:rsidR="00031A5E" w:rsidRPr="00395191">
        <w:fldChar w:fldCharType="end"/>
      </w:r>
      <w:r w:rsidRPr="00395191">
        <w:t xml:space="preserve"> discusses the body effect in a symmetrical mounting position.</w:t>
      </w:r>
    </w:p>
    <w:p w:rsidR="005A410A" w:rsidRPr="00395191" w:rsidRDefault="005A410A" w:rsidP="005A410A">
      <w:r w:rsidRPr="00395191">
        <w:rPr>
          <w:noProof/>
          <w:lang w:val="da-DK" w:eastAsia="da-DK"/>
        </w:rPr>
        <w:drawing>
          <wp:anchor distT="0" distB="0" distL="114300" distR="114300" simplePos="0" relativeHeight="251670528" behindDoc="0" locked="0" layoutInCell="1" allowOverlap="1" wp14:anchorId="705DD50B" wp14:editId="5AC2F6A3">
            <wp:simplePos x="0" y="0"/>
            <wp:positionH relativeFrom="column">
              <wp:posOffset>3479594</wp:posOffset>
            </wp:positionH>
            <wp:positionV relativeFrom="paragraph">
              <wp:posOffset>1583690</wp:posOffset>
            </wp:positionV>
            <wp:extent cx="468000" cy="252000"/>
            <wp:effectExtent l="0" t="0" r="8255" b="0"/>
            <wp:wrapNone/>
            <wp:docPr id="58"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nBP_Back_right.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68000" cy="252000"/>
                    </a:xfrm>
                    <a:prstGeom prst="rect">
                      <a:avLst/>
                    </a:prstGeom>
                  </pic:spPr>
                </pic:pic>
              </a:graphicData>
            </a:graphic>
            <wp14:sizeRelH relativeFrom="margin">
              <wp14:pctWidth>0</wp14:pctWidth>
            </wp14:sizeRelH>
            <wp14:sizeRelV relativeFrom="margin">
              <wp14:pctHeight>0</wp14:pctHeight>
            </wp14:sizeRelV>
          </wp:anchor>
        </w:drawing>
      </w:r>
      <w:r w:rsidRPr="00395191">
        <w:rPr>
          <w:noProof/>
          <w:lang w:val="da-DK" w:eastAsia="da-DK"/>
        </w:rPr>
        <w:drawing>
          <wp:inline distT="0" distB="0" distL="0" distR="0" wp14:anchorId="047CBDC9" wp14:editId="40897115">
            <wp:extent cx="1668977" cy="2844000"/>
            <wp:effectExtent l="38100" t="38100" r="64770" b="90170"/>
            <wp:docPr id="59" name="Grafik 26" descr="C:\1_30042015\ECC\SE7\2015\SE7_Mai2015_Wedemark\DKE\Grafiken_gross\Male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1_30042015\ECC\SE7\2015\SE7_Mai2015_Wedemark\DKE\Grafiken_gross\MaleBack.pn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4366" r="-469"/>
                    <a:stretch/>
                  </pic:blipFill>
                  <pic:spPr bwMode="auto">
                    <a:xfrm>
                      <a:off x="0" y="0"/>
                      <a:ext cx="1668977" cy="284400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Pr="00395191">
        <w:t xml:space="preserve"> </w:t>
      </w:r>
      <w:r w:rsidRPr="00395191">
        <w:rPr>
          <w:noProof/>
          <w:lang w:val="da-DK" w:eastAsia="da-DK"/>
        </w:rPr>
        <w:drawing>
          <wp:inline distT="0" distB="0" distL="0" distR="0" wp14:anchorId="73C3FAC8" wp14:editId="4078C7C9">
            <wp:extent cx="3766637" cy="2844000"/>
            <wp:effectExtent l="38100" t="38100" r="100965" b="90170"/>
            <wp:docPr id="60" name="Grafik 32" descr="O:\SE7_Mai2015_Wedemark\DKE\Grafiken\image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O:\SE7_Mai2015_Wedemark\DKE\Grafiken\image023.png"/>
                    <pic:cNvPicPr>
                      <a:picLocks noChangeAspect="1" noChangeArrowheads="1"/>
                    </pic:cNvPicPr>
                  </pic:nvPicPr>
                  <pic:blipFill>
                    <a:blip r:embed="rId68" cstate="print">
                      <a:extLst>
                        <a:ext uri="{BEBA8EAE-BF5A-486C-A8C5-ECC9F3942E4B}">
                          <a14:imgProps xmlns:a14="http://schemas.microsoft.com/office/drawing/2010/main">
                            <a14:imgLayer r:embed="rId69">
                              <a14:imgEffect>
                                <a14:sharpenSoften amount="10000"/>
                              </a14:imgEffect>
                            </a14:imgLayer>
                          </a14:imgProps>
                        </a:ext>
                        <a:ext uri="{28A0092B-C50C-407E-A947-70E740481C1C}">
                          <a14:useLocalDpi xmlns:a14="http://schemas.microsoft.com/office/drawing/2010/main" val="0"/>
                        </a:ext>
                      </a:extLst>
                    </a:blip>
                    <a:srcRect/>
                    <a:stretch>
                      <a:fillRect/>
                    </a:stretch>
                  </pic:blipFill>
                  <pic:spPr bwMode="auto">
                    <a:xfrm>
                      <a:off x="0" y="0"/>
                      <a:ext cx="3766637" cy="284400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1D2D2B" w:rsidRPr="00395191" w:rsidRDefault="001D2D2B" w:rsidP="001D2D2B">
      <w:pPr>
        <w:pStyle w:val="Caption"/>
        <w:rPr>
          <w:lang w:val="en-GB"/>
        </w:rPr>
      </w:pPr>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43</w:t>
      </w:r>
      <w:r w:rsidRPr="00395191">
        <w:rPr>
          <w:lang w:val="en-GB"/>
        </w:rPr>
        <w:fldChar w:fldCharType="end"/>
      </w:r>
      <w:r w:rsidR="00D54C55" w:rsidRPr="00395191">
        <w:rPr>
          <w:lang w:val="en-GB"/>
        </w:rPr>
        <w:t>: Test transmitter mounted in back position of male test subject</w:t>
      </w:r>
    </w:p>
    <w:p w:rsidR="005A410A" w:rsidRPr="00395191" w:rsidRDefault="005A410A" w:rsidP="005A410A">
      <w:r w:rsidRPr="00395191">
        <w:t xml:space="preserve">The body absorption has a significant effect on the antenna polar diagram. This </w:t>
      </w:r>
      <w:proofErr w:type="gramStart"/>
      <w:r w:rsidRPr="00395191">
        <w:t>is also clearly shown</w:t>
      </w:r>
      <w:proofErr w:type="gramEnd"/>
      <w:r w:rsidRPr="00395191">
        <w:t xml:space="preserve"> in the graph of body loss parameter distribution:</w:t>
      </w:r>
    </w:p>
    <w:p w:rsidR="005A410A" w:rsidRPr="00395191" w:rsidRDefault="005A410A" w:rsidP="00F20BA8">
      <w:pPr>
        <w:pStyle w:val="ECCFiguregraphcentered"/>
        <w:rPr>
          <w:lang w:val="en-GB"/>
        </w:rPr>
      </w:pPr>
      <w:r w:rsidRPr="00395191">
        <w:rPr>
          <w:lang w:val="da-DK" w:eastAsia="da-DK"/>
        </w:rPr>
        <w:drawing>
          <wp:inline distT="0" distB="0" distL="0" distR="0" wp14:anchorId="749550E5" wp14:editId="1F4D4A18">
            <wp:extent cx="4214827" cy="2700000"/>
            <wp:effectExtent l="38100" t="38100" r="90805" b="100965"/>
            <wp:docPr id="61" name="Grafik 33" descr="O:\SE7_Mai2015_Wedemark\DKE\Grafiken\image0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SE7_Mai2015_Wedemark\DKE\Grafiken\image027.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214827" cy="270000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1D2D2B" w:rsidRPr="00395191" w:rsidRDefault="001D2D2B" w:rsidP="001D2D2B">
      <w:pPr>
        <w:pStyle w:val="Caption"/>
        <w:rPr>
          <w:lang w:val="en-GB"/>
        </w:rPr>
      </w:pPr>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44</w:t>
      </w:r>
      <w:r w:rsidRPr="00395191">
        <w:rPr>
          <w:lang w:val="en-GB"/>
        </w:rPr>
        <w:fldChar w:fldCharType="end"/>
      </w:r>
      <w:r w:rsidR="00D54C55" w:rsidRPr="00395191">
        <w:rPr>
          <w:lang w:val="en-GB"/>
        </w:rPr>
        <w:t>: Body loss parameter distribution (male back)</w:t>
      </w:r>
    </w:p>
    <w:p w:rsidR="005A410A" w:rsidRPr="00395191" w:rsidRDefault="005A410A" w:rsidP="005A410A">
      <w:r w:rsidRPr="00395191">
        <w:lastRenderedPageBreak/>
        <w:t>Summary of variance of measured body attenuation</w:t>
      </w:r>
    </w:p>
    <w:p w:rsidR="005A410A" w:rsidRPr="0053511F" w:rsidRDefault="005A410A" w:rsidP="00395191">
      <w:pPr>
        <w:jc w:val="center"/>
        <w:rPr>
          <w:lang w:val="da-DK"/>
        </w:rPr>
      </w:pPr>
      <w:r w:rsidRPr="0053511F">
        <w:rPr>
          <w:lang w:val="da-DK"/>
        </w:rPr>
        <w:t>Min= 11 dB / Max= 52 dB / Delta= 41 dB / Median= 33 dB / Mean= 29 dB</w:t>
      </w:r>
    </w:p>
    <w:p w:rsidR="000F2562" w:rsidRPr="00395191" w:rsidRDefault="005A410A" w:rsidP="005A410A">
      <w:r w:rsidRPr="00395191">
        <w:t xml:space="preserve">Note: All results </w:t>
      </w:r>
      <w:proofErr w:type="gramStart"/>
      <w:r w:rsidRPr="00395191">
        <w:t>were rounded</w:t>
      </w:r>
      <w:proofErr w:type="gramEnd"/>
      <w:r w:rsidRPr="00395191">
        <w:t xml:space="preserve"> on integer numbers.</w:t>
      </w:r>
    </w:p>
    <w:p w:rsidR="005A410A" w:rsidRPr="00395191" w:rsidRDefault="005A410A" w:rsidP="00410C6D">
      <w:pPr>
        <w:pStyle w:val="ECCAnnexheading4"/>
        <w:rPr>
          <w:lang w:val="en-GB"/>
        </w:rPr>
      </w:pPr>
      <w:r w:rsidRPr="00395191">
        <w:rPr>
          <w:lang w:val="en-GB"/>
        </w:rPr>
        <w:t xml:space="preserve">Test transceiver mounted in back position of female test subject </w:t>
      </w:r>
    </w:p>
    <w:p w:rsidR="005A410A" w:rsidRPr="00395191" w:rsidRDefault="005A410A" w:rsidP="00031A5E">
      <w:r w:rsidRPr="00395191">
        <w:t xml:space="preserve">In </w:t>
      </w:r>
      <w:proofErr w:type="gramStart"/>
      <w:r w:rsidRPr="00395191">
        <w:t>general</w:t>
      </w:r>
      <w:proofErr w:type="gramEnd"/>
      <w:r w:rsidRPr="00395191">
        <w:t xml:space="preserve"> a PMSE can be fixed on different position at human body. In this scenario typical back position was choose.  </w:t>
      </w:r>
      <w:r w:rsidR="008B46E6" w:rsidRPr="00395191">
        <w:t xml:space="preserve">Section </w:t>
      </w:r>
      <w:r w:rsidR="00031A5E" w:rsidRPr="00395191">
        <w:fldChar w:fldCharType="begin"/>
      </w:r>
      <w:r w:rsidR="00031A5E" w:rsidRPr="00395191">
        <w:instrText xml:space="preserve"> REF _Ref430354398 \r \h  \* MERGEFORMAT </w:instrText>
      </w:r>
      <w:r w:rsidR="00031A5E" w:rsidRPr="00395191">
        <w:fldChar w:fldCharType="separate"/>
      </w:r>
      <w:r w:rsidR="0053511F">
        <w:t>A1.5.6</w:t>
      </w:r>
      <w:r w:rsidR="00031A5E" w:rsidRPr="00395191">
        <w:fldChar w:fldCharType="end"/>
      </w:r>
      <w:r w:rsidRPr="00395191">
        <w:t>discusses the body effect in a symmetrical mounting position.</w:t>
      </w:r>
    </w:p>
    <w:p w:rsidR="005A410A" w:rsidRPr="00395191" w:rsidRDefault="005A410A" w:rsidP="005A410A">
      <w:r w:rsidRPr="00395191">
        <w:rPr>
          <w:noProof/>
          <w:lang w:val="da-DK" w:eastAsia="da-DK"/>
        </w:rPr>
        <w:drawing>
          <wp:anchor distT="0" distB="0" distL="114300" distR="114300" simplePos="0" relativeHeight="251669504" behindDoc="0" locked="0" layoutInCell="1" allowOverlap="1" wp14:anchorId="73203995" wp14:editId="364DF22E">
            <wp:simplePos x="0" y="0"/>
            <wp:positionH relativeFrom="column">
              <wp:posOffset>3192351</wp:posOffset>
            </wp:positionH>
            <wp:positionV relativeFrom="paragraph">
              <wp:posOffset>1568450</wp:posOffset>
            </wp:positionV>
            <wp:extent cx="468000" cy="252000"/>
            <wp:effectExtent l="0" t="0" r="8255" b="0"/>
            <wp:wrapNone/>
            <wp:docPr id="6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nBP_Back_right.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68000" cy="252000"/>
                    </a:xfrm>
                    <a:prstGeom prst="rect">
                      <a:avLst/>
                    </a:prstGeom>
                  </pic:spPr>
                </pic:pic>
              </a:graphicData>
            </a:graphic>
            <wp14:sizeRelH relativeFrom="margin">
              <wp14:pctWidth>0</wp14:pctWidth>
            </wp14:sizeRelH>
            <wp14:sizeRelV relativeFrom="margin">
              <wp14:pctHeight>0</wp14:pctHeight>
            </wp14:sizeRelV>
          </wp:anchor>
        </w:drawing>
      </w:r>
      <w:r w:rsidRPr="00395191">
        <w:t xml:space="preserve">   </w:t>
      </w:r>
      <w:r w:rsidRPr="00395191">
        <w:rPr>
          <w:noProof/>
          <w:lang w:val="da-DK" w:eastAsia="da-DK"/>
        </w:rPr>
        <w:drawing>
          <wp:inline distT="0" distB="0" distL="0" distR="0" wp14:anchorId="67509B83" wp14:editId="1A6AD166">
            <wp:extent cx="1165861" cy="2844000"/>
            <wp:effectExtent l="38100" t="38100" r="91440" b="90170"/>
            <wp:docPr id="63" name="Grafik 28" descr="C:\1_30042015\ECC\SE7\2015\SE7_Mai2015_Wedemark\DKE\Grafiken_gross\Femal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1_30042015\ECC\SE7\2015\SE7_Mai2015_Wedemark\DKE\Grafiken_gross\FemalBack.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165861" cy="2844000"/>
                    </a:xfrm>
                    <a:prstGeom prst="rect">
                      <a:avLst/>
                    </a:prstGeom>
                    <a:noFill/>
                    <a:ln>
                      <a:noFill/>
                    </a:ln>
                    <a:effectLst>
                      <a:outerShdw blurRad="50800" dist="38100" dir="2700000" algn="tl" rotWithShape="0">
                        <a:prstClr val="black">
                          <a:alpha val="40000"/>
                        </a:prstClr>
                      </a:outerShdw>
                    </a:effectLst>
                  </pic:spPr>
                </pic:pic>
              </a:graphicData>
            </a:graphic>
          </wp:inline>
        </w:drawing>
      </w:r>
      <w:r w:rsidRPr="00395191">
        <w:rPr>
          <w:noProof/>
          <w:lang w:val="da-DK" w:eastAsia="da-DK"/>
        </w:rPr>
        <w:drawing>
          <wp:inline distT="0" distB="0" distL="0" distR="0" wp14:anchorId="0EF0039C" wp14:editId="28C72B13">
            <wp:extent cx="4060935" cy="2844000"/>
            <wp:effectExtent l="38100" t="38100" r="92075" b="90170"/>
            <wp:docPr id="64" name="Grafik 3" descr="C:\1_03052015\ECC\SE7\2015\SE7_Mai2015_Wedemark\DKE\Grafiken\image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1_03052015\ECC\SE7\2015\SE7_Mai2015_Wedemark\DKE\Grafiken\image036.png"/>
                    <pic:cNvPicPr>
                      <a:picLocks noChangeAspect="1" noChangeArrowheads="1"/>
                    </pic:cNvPicPr>
                  </pic:nvPicPr>
                  <pic:blipFill>
                    <a:blip r:embed="rId72" cstate="print">
                      <a:extLst>
                        <a:ext uri="{BEBA8EAE-BF5A-486C-A8C5-ECC9F3942E4B}">
                          <a14:imgProps xmlns:a14="http://schemas.microsoft.com/office/drawing/2010/main">
                            <a14:imgLayer r:embed="rId73">
                              <a14:imgEffect>
                                <a14:sharpenSoften amount="10000"/>
                              </a14:imgEffect>
                            </a14:imgLayer>
                          </a14:imgProps>
                        </a:ext>
                        <a:ext uri="{28A0092B-C50C-407E-A947-70E740481C1C}">
                          <a14:useLocalDpi xmlns:a14="http://schemas.microsoft.com/office/drawing/2010/main" val="0"/>
                        </a:ext>
                      </a:extLst>
                    </a:blip>
                    <a:srcRect/>
                    <a:stretch>
                      <a:fillRect/>
                    </a:stretch>
                  </pic:blipFill>
                  <pic:spPr bwMode="auto">
                    <a:xfrm>
                      <a:off x="0" y="0"/>
                      <a:ext cx="4060935" cy="284400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1D2D2B" w:rsidRPr="00395191" w:rsidRDefault="001D2D2B" w:rsidP="001D2D2B">
      <w:pPr>
        <w:pStyle w:val="Caption"/>
        <w:rPr>
          <w:lang w:val="en-GB"/>
        </w:rPr>
      </w:pPr>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45</w:t>
      </w:r>
      <w:r w:rsidRPr="00395191">
        <w:rPr>
          <w:lang w:val="en-GB"/>
        </w:rPr>
        <w:fldChar w:fldCharType="end"/>
      </w:r>
      <w:r w:rsidR="00D54C55" w:rsidRPr="00395191">
        <w:rPr>
          <w:lang w:val="en-GB"/>
        </w:rPr>
        <w:t>: Test transmitter mounted in back position of female test subject</w:t>
      </w:r>
    </w:p>
    <w:p w:rsidR="005A410A" w:rsidRPr="00395191" w:rsidRDefault="005A410A" w:rsidP="005A410A">
      <w:r w:rsidRPr="00395191">
        <w:t xml:space="preserve">The body absorption has a significant effect on the antenna   polar diagram. This </w:t>
      </w:r>
      <w:proofErr w:type="gramStart"/>
      <w:r w:rsidRPr="00395191">
        <w:t>is also clearly shown</w:t>
      </w:r>
      <w:proofErr w:type="gramEnd"/>
      <w:r w:rsidRPr="00395191">
        <w:t xml:space="preserve"> in the graph of body loss parameter distribution:</w:t>
      </w:r>
    </w:p>
    <w:p w:rsidR="005A410A" w:rsidRPr="00395191" w:rsidRDefault="005A410A" w:rsidP="00F20BA8">
      <w:pPr>
        <w:pStyle w:val="ECCFiguregraphcentered"/>
        <w:rPr>
          <w:lang w:val="en-GB"/>
        </w:rPr>
      </w:pPr>
      <w:r w:rsidRPr="00395191">
        <w:rPr>
          <w:lang w:val="da-DK" w:eastAsia="da-DK"/>
        </w:rPr>
        <w:drawing>
          <wp:inline distT="0" distB="0" distL="0" distR="0" wp14:anchorId="7BCC429A" wp14:editId="662411D1">
            <wp:extent cx="4278026" cy="2700000"/>
            <wp:effectExtent l="38100" t="38100" r="103505" b="100965"/>
            <wp:docPr id="65" name="Grafik 35" descr="O:\SE7_Mai2015_Wedemark\DKE\Grafiken\image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SE7_Mai2015_Wedemark\DKE\Grafiken\image040.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278026" cy="270000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1D2D2B" w:rsidRPr="00395191" w:rsidRDefault="001D2D2B" w:rsidP="001D2D2B">
      <w:pPr>
        <w:pStyle w:val="Caption"/>
        <w:rPr>
          <w:lang w:val="en-GB"/>
        </w:rPr>
      </w:pPr>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46</w:t>
      </w:r>
      <w:r w:rsidRPr="00395191">
        <w:rPr>
          <w:lang w:val="en-GB"/>
        </w:rPr>
        <w:fldChar w:fldCharType="end"/>
      </w:r>
      <w:r w:rsidR="00D54C55" w:rsidRPr="00395191">
        <w:rPr>
          <w:lang w:val="en-GB"/>
        </w:rPr>
        <w:t>: Body loss parameter distribution (female back)</w:t>
      </w:r>
    </w:p>
    <w:p w:rsidR="005A410A" w:rsidRPr="00395191" w:rsidRDefault="005A410A" w:rsidP="00D22632">
      <w:r w:rsidRPr="00395191">
        <w:lastRenderedPageBreak/>
        <w:t>Summary of variance of measured body attenuation</w:t>
      </w:r>
    </w:p>
    <w:p w:rsidR="00395191" w:rsidRPr="0053511F" w:rsidRDefault="005A410A" w:rsidP="00395191">
      <w:pPr>
        <w:jc w:val="center"/>
        <w:rPr>
          <w:lang w:val="da-DK"/>
        </w:rPr>
      </w:pPr>
      <w:r w:rsidRPr="0053511F">
        <w:rPr>
          <w:lang w:val="da-DK"/>
        </w:rPr>
        <w:t xml:space="preserve">Min= 11 dB / Max= 47 dB / Delta= 36 dB / Median= 28 dB / Mean= 26 dB </w:t>
      </w:r>
    </w:p>
    <w:p w:rsidR="005A410A" w:rsidRPr="00395191" w:rsidRDefault="005A410A" w:rsidP="00395191">
      <w:pPr>
        <w:jc w:val="left"/>
      </w:pPr>
      <w:r w:rsidRPr="00395191">
        <w:t xml:space="preserve">Note: All results </w:t>
      </w:r>
      <w:proofErr w:type="gramStart"/>
      <w:r w:rsidRPr="00395191">
        <w:t>were rounded</w:t>
      </w:r>
      <w:proofErr w:type="gramEnd"/>
      <w:r w:rsidRPr="00395191">
        <w:t xml:space="preserve"> on integer numbers.</w:t>
      </w:r>
    </w:p>
    <w:p w:rsidR="005A410A" w:rsidRPr="00395191" w:rsidRDefault="005A410A" w:rsidP="00410C6D">
      <w:pPr>
        <w:pStyle w:val="ECCAnnexheading4"/>
        <w:rPr>
          <w:lang w:val="en-GB"/>
        </w:rPr>
      </w:pPr>
      <w:r w:rsidRPr="00395191">
        <w:rPr>
          <w:lang w:val="en-GB"/>
        </w:rPr>
        <w:t>Summary table of all measured body absorption values</w:t>
      </w:r>
    </w:p>
    <w:p w:rsidR="005A410A" w:rsidRPr="00395191" w:rsidRDefault="005A410A" w:rsidP="005A410A">
      <w:r w:rsidRPr="00395191">
        <w:t xml:space="preserve">In </w:t>
      </w:r>
      <w:proofErr w:type="gramStart"/>
      <w:r w:rsidRPr="00395191">
        <w:t>practice</w:t>
      </w:r>
      <w:proofErr w:type="gramEnd"/>
      <w:r w:rsidRPr="00395191">
        <w:t xml:space="preserve"> the measured body loss absorption is used for different purposes: </w:t>
      </w:r>
    </w:p>
    <w:p w:rsidR="005A410A" w:rsidRPr="00395191" w:rsidRDefault="005A410A" w:rsidP="005A410A">
      <w:r w:rsidRPr="00395191">
        <w:t xml:space="preserve">Maximum values </w:t>
      </w:r>
      <w:proofErr w:type="gramStart"/>
      <w:r w:rsidRPr="00395191">
        <w:t>are used</w:t>
      </w:r>
      <w:proofErr w:type="gramEnd"/>
      <w:r w:rsidRPr="00395191">
        <w:t xml:space="preserve"> for compatibility assessments.</w:t>
      </w:r>
    </w:p>
    <w:p w:rsidR="005A410A" w:rsidRPr="00395191" w:rsidRDefault="005A410A" w:rsidP="005A410A">
      <w:r w:rsidRPr="00395191">
        <w:t xml:space="preserve">Median and maximum body absorption values </w:t>
      </w:r>
      <w:proofErr w:type="gramStart"/>
      <w:r w:rsidRPr="00395191">
        <w:t>are used</w:t>
      </w:r>
      <w:proofErr w:type="gramEnd"/>
      <w:r w:rsidRPr="00395191">
        <w:t xml:space="preserve"> to estimate the safe frequency and physical separation for the required production quality.</w:t>
      </w:r>
    </w:p>
    <w:p w:rsidR="005A410A" w:rsidRPr="00395191" w:rsidRDefault="005A410A" w:rsidP="005A410A">
      <w:r w:rsidRPr="00395191">
        <w:t>Note: the median and mean values are used in a number of study groups, e.g. for CEPT SEAMCAT calculations.</w:t>
      </w:r>
    </w:p>
    <w:p w:rsidR="005A410A" w:rsidRPr="00395191" w:rsidRDefault="00156378" w:rsidP="00156378">
      <w:pPr>
        <w:pStyle w:val="Caption"/>
        <w:rPr>
          <w:lang w:val="en-GB"/>
        </w:rPr>
      </w:pPr>
      <w:bookmarkStart w:id="125" w:name="_Ref430352400"/>
      <w:r w:rsidRPr="00395191">
        <w:rPr>
          <w:lang w:val="en-GB"/>
        </w:rPr>
        <w:t xml:space="preserve">Table </w:t>
      </w:r>
      <w:r w:rsidRPr="00395191">
        <w:rPr>
          <w:lang w:val="en-GB"/>
        </w:rPr>
        <w:fldChar w:fldCharType="begin"/>
      </w:r>
      <w:r w:rsidRPr="00395191">
        <w:rPr>
          <w:lang w:val="en-GB"/>
        </w:rPr>
        <w:instrText xml:space="preserve"> SEQ Table \* ARABIC </w:instrText>
      </w:r>
      <w:r w:rsidRPr="00395191">
        <w:rPr>
          <w:lang w:val="en-GB"/>
        </w:rPr>
        <w:fldChar w:fldCharType="separate"/>
      </w:r>
      <w:r w:rsidR="0053511F">
        <w:rPr>
          <w:noProof/>
          <w:lang w:val="en-GB"/>
        </w:rPr>
        <w:t>28</w:t>
      </w:r>
      <w:r w:rsidRPr="00395191">
        <w:rPr>
          <w:lang w:val="en-GB"/>
        </w:rPr>
        <w:fldChar w:fldCharType="end"/>
      </w:r>
      <w:bookmarkEnd w:id="125"/>
      <w:r w:rsidR="005A410A" w:rsidRPr="00395191">
        <w:rPr>
          <w:lang w:val="en-GB"/>
        </w:rPr>
        <w:t>: summary of measured data</w:t>
      </w:r>
    </w:p>
    <w:tbl>
      <w:tblPr>
        <w:tblStyle w:val="ECCTable-redheader"/>
        <w:tblW w:w="0" w:type="auto"/>
        <w:tblInd w:w="0" w:type="dxa"/>
        <w:tblLook w:val="04A0" w:firstRow="1" w:lastRow="0" w:firstColumn="1" w:lastColumn="0" w:noHBand="0" w:noVBand="1"/>
      </w:tblPr>
      <w:tblGrid>
        <w:gridCol w:w="2562"/>
        <w:gridCol w:w="939"/>
        <w:gridCol w:w="1016"/>
        <w:gridCol w:w="1061"/>
        <w:gridCol w:w="1161"/>
        <w:gridCol w:w="1361"/>
        <w:gridCol w:w="1183"/>
      </w:tblGrid>
      <w:tr w:rsidR="005A410A" w:rsidRPr="00395191" w:rsidTr="00E61072">
        <w:trPr>
          <w:cnfStyle w:val="100000000000" w:firstRow="1" w:lastRow="0" w:firstColumn="0" w:lastColumn="0" w:oddVBand="0" w:evenVBand="0" w:oddHBand="0" w:evenHBand="0" w:firstRowFirstColumn="0" w:firstRowLastColumn="0" w:lastRowFirstColumn="0" w:lastRowLastColumn="0"/>
        </w:trPr>
        <w:tc>
          <w:tcPr>
            <w:tcW w:w="0" w:type="auto"/>
          </w:tcPr>
          <w:p w:rsidR="005A410A" w:rsidRPr="00395191" w:rsidRDefault="005A410A" w:rsidP="005A410A">
            <w:r w:rsidRPr="00395191">
              <w:t>Test case</w:t>
            </w:r>
          </w:p>
        </w:tc>
        <w:tc>
          <w:tcPr>
            <w:tcW w:w="0" w:type="auto"/>
          </w:tcPr>
          <w:p w:rsidR="005A410A" w:rsidRPr="00395191" w:rsidRDefault="005A410A" w:rsidP="005A410A">
            <w:r w:rsidRPr="00395191">
              <w:t>Section</w:t>
            </w:r>
          </w:p>
        </w:tc>
        <w:tc>
          <w:tcPr>
            <w:tcW w:w="0" w:type="auto"/>
          </w:tcPr>
          <w:p w:rsidR="005A410A" w:rsidRPr="00395191" w:rsidRDefault="005A410A" w:rsidP="002335F7">
            <w:r w:rsidRPr="00395191">
              <w:t xml:space="preserve">Min </w:t>
            </w:r>
            <w:r w:rsidR="002335F7" w:rsidRPr="00395191">
              <w:t>(dB)</w:t>
            </w:r>
          </w:p>
        </w:tc>
        <w:tc>
          <w:tcPr>
            <w:tcW w:w="0" w:type="auto"/>
          </w:tcPr>
          <w:p w:rsidR="005A410A" w:rsidRPr="00395191" w:rsidRDefault="002335F7" w:rsidP="005A410A">
            <w:r w:rsidRPr="00395191">
              <w:t>Max (dB)</w:t>
            </w:r>
          </w:p>
        </w:tc>
        <w:tc>
          <w:tcPr>
            <w:tcW w:w="0" w:type="auto"/>
          </w:tcPr>
          <w:p w:rsidR="005A410A" w:rsidRPr="00395191" w:rsidRDefault="002335F7" w:rsidP="005A410A">
            <w:r w:rsidRPr="00395191">
              <w:t>Delta (dB)</w:t>
            </w:r>
          </w:p>
        </w:tc>
        <w:tc>
          <w:tcPr>
            <w:tcW w:w="0" w:type="auto"/>
          </w:tcPr>
          <w:p w:rsidR="005A410A" w:rsidRPr="00395191" w:rsidRDefault="002335F7" w:rsidP="005A410A">
            <w:r w:rsidRPr="00395191">
              <w:t>Median (dB)</w:t>
            </w:r>
          </w:p>
        </w:tc>
        <w:tc>
          <w:tcPr>
            <w:tcW w:w="0" w:type="auto"/>
          </w:tcPr>
          <w:p w:rsidR="005A410A" w:rsidRPr="00395191" w:rsidRDefault="002335F7" w:rsidP="005A410A">
            <w:r w:rsidRPr="00395191">
              <w:t>Mean (dB)</w:t>
            </w:r>
          </w:p>
        </w:tc>
      </w:tr>
      <w:tr w:rsidR="005A410A" w:rsidRPr="00395191" w:rsidTr="00E61072">
        <w:tc>
          <w:tcPr>
            <w:tcW w:w="0" w:type="auto"/>
          </w:tcPr>
          <w:p w:rsidR="005A410A" w:rsidRPr="00395191" w:rsidRDefault="005A410A" w:rsidP="005A410A">
            <w:r w:rsidRPr="00395191">
              <w:t>Male test subject - body</w:t>
            </w:r>
          </w:p>
        </w:tc>
        <w:tc>
          <w:tcPr>
            <w:tcW w:w="0" w:type="auto"/>
          </w:tcPr>
          <w:p w:rsidR="005A410A" w:rsidRPr="00395191" w:rsidRDefault="005A410A" w:rsidP="005A410A">
            <w:r w:rsidRPr="00395191">
              <w:t>5.1</w:t>
            </w:r>
          </w:p>
        </w:tc>
        <w:tc>
          <w:tcPr>
            <w:tcW w:w="0" w:type="auto"/>
          </w:tcPr>
          <w:p w:rsidR="005A410A" w:rsidRPr="00395191" w:rsidRDefault="005A410A" w:rsidP="005A410A">
            <w:r w:rsidRPr="00395191">
              <w:t>11</w:t>
            </w:r>
          </w:p>
        </w:tc>
        <w:tc>
          <w:tcPr>
            <w:tcW w:w="0" w:type="auto"/>
          </w:tcPr>
          <w:p w:rsidR="005A410A" w:rsidRPr="00395191" w:rsidRDefault="005A410A" w:rsidP="005A410A">
            <w:r w:rsidRPr="00395191">
              <w:t>58</w:t>
            </w:r>
          </w:p>
        </w:tc>
        <w:tc>
          <w:tcPr>
            <w:tcW w:w="0" w:type="auto"/>
          </w:tcPr>
          <w:p w:rsidR="005A410A" w:rsidRPr="00395191" w:rsidRDefault="005A410A" w:rsidP="005A410A">
            <w:r w:rsidRPr="00395191">
              <w:t>47</w:t>
            </w:r>
          </w:p>
        </w:tc>
        <w:tc>
          <w:tcPr>
            <w:tcW w:w="0" w:type="auto"/>
          </w:tcPr>
          <w:p w:rsidR="005A410A" w:rsidRPr="00395191" w:rsidRDefault="005A410A" w:rsidP="005A410A">
            <w:r w:rsidRPr="00395191">
              <w:t>24</w:t>
            </w:r>
          </w:p>
        </w:tc>
        <w:tc>
          <w:tcPr>
            <w:tcW w:w="0" w:type="auto"/>
          </w:tcPr>
          <w:p w:rsidR="005A410A" w:rsidRPr="00395191" w:rsidRDefault="005A410A" w:rsidP="005A410A">
            <w:r w:rsidRPr="00395191">
              <w:t>27</w:t>
            </w:r>
          </w:p>
        </w:tc>
      </w:tr>
      <w:tr w:rsidR="005A410A" w:rsidRPr="00395191" w:rsidTr="00E61072">
        <w:tc>
          <w:tcPr>
            <w:tcW w:w="0" w:type="auto"/>
          </w:tcPr>
          <w:p w:rsidR="005A410A" w:rsidRPr="00395191" w:rsidRDefault="005A410A" w:rsidP="005A410A">
            <w:r w:rsidRPr="00395191">
              <w:t>Female test subject - body</w:t>
            </w:r>
          </w:p>
        </w:tc>
        <w:tc>
          <w:tcPr>
            <w:tcW w:w="0" w:type="auto"/>
          </w:tcPr>
          <w:p w:rsidR="005A410A" w:rsidRPr="00395191" w:rsidRDefault="005A410A" w:rsidP="005A410A">
            <w:r w:rsidRPr="00395191">
              <w:t>5.2</w:t>
            </w:r>
          </w:p>
        </w:tc>
        <w:tc>
          <w:tcPr>
            <w:tcW w:w="0" w:type="auto"/>
          </w:tcPr>
          <w:p w:rsidR="005A410A" w:rsidRPr="00395191" w:rsidRDefault="005A410A" w:rsidP="005A410A">
            <w:r w:rsidRPr="00395191">
              <w:t>11</w:t>
            </w:r>
          </w:p>
        </w:tc>
        <w:tc>
          <w:tcPr>
            <w:tcW w:w="0" w:type="auto"/>
          </w:tcPr>
          <w:p w:rsidR="005A410A" w:rsidRPr="00395191" w:rsidRDefault="005A410A" w:rsidP="005A410A">
            <w:r w:rsidRPr="00395191">
              <w:t>44</w:t>
            </w:r>
          </w:p>
        </w:tc>
        <w:tc>
          <w:tcPr>
            <w:tcW w:w="0" w:type="auto"/>
          </w:tcPr>
          <w:p w:rsidR="005A410A" w:rsidRPr="00395191" w:rsidRDefault="005A410A" w:rsidP="005A410A">
            <w:r w:rsidRPr="00395191">
              <w:t>33</w:t>
            </w:r>
          </w:p>
        </w:tc>
        <w:tc>
          <w:tcPr>
            <w:tcW w:w="0" w:type="auto"/>
          </w:tcPr>
          <w:p w:rsidR="005A410A" w:rsidRPr="00395191" w:rsidRDefault="005A410A" w:rsidP="005A410A">
            <w:r w:rsidRPr="00395191">
              <w:t>21</w:t>
            </w:r>
          </w:p>
        </w:tc>
        <w:tc>
          <w:tcPr>
            <w:tcW w:w="0" w:type="auto"/>
          </w:tcPr>
          <w:p w:rsidR="005A410A" w:rsidRPr="00395191" w:rsidRDefault="005A410A" w:rsidP="005A410A">
            <w:r w:rsidRPr="00395191">
              <w:t>25</w:t>
            </w:r>
          </w:p>
        </w:tc>
      </w:tr>
      <w:tr w:rsidR="005A410A" w:rsidRPr="00395191" w:rsidTr="00E61072">
        <w:tc>
          <w:tcPr>
            <w:tcW w:w="0" w:type="auto"/>
          </w:tcPr>
          <w:p w:rsidR="005A410A" w:rsidRPr="00395191" w:rsidRDefault="005A410A" w:rsidP="005A410A">
            <w:r w:rsidRPr="00395191">
              <w:t>Male test subject - back</w:t>
            </w:r>
          </w:p>
        </w:tc>
        <w:tc>
          <w:tcPr>
            <w:tcW w:w="0" w:type="auto"/>
          </w:tcPr>
          <w:p w:rsidR="005A410A" w:rsidRPr="00395191" w:rsidRDefault="005A410A" w:rsidP="005A410A">
            <w:r w:rsidRPr="00395191">
              <w:t>5.3</w:t>
            </w:r>
          </w:p>
        </w:tc>
        <w:tc>
          <w:tcPr>
            <w:tcW w:w="0" w:type="auto"/>
          </w:tcPr>
          <w:p w:rsidR="005A410A" w:rsidRPr="00395191" w:rsidRDefault="005A410A" w:rsidP="005A410A">
            <w:r w:rsidRPr="00395191">
              <w:t>11</w:t>
            </w:r>
          </w:p>
        </w:tc>
        <w:tc>
          <w:tcPr>
            <w:tcW w:w="0" w:type="auto"/>
          </w:tcPr>
          <w:p w:rsidR="005A410A" w:rsidRPr="00395191" w:rsidRDefault="005A410A" w:rsidP="005A410A">
            <w:r w:rsidRPr="00395191">
              <w:t>52</w:t>
            </w:r>
          </w:p>
        </w:tc>
        <w:tc>
          <w:tcPr>
            <w:tcW w:w="0" w:type="auto"/>
          </w:tcPr>
          <w:p w:rsidR="005A410A" w:rsidRPr="00395191" w:rsidRDefault="005A410A" w:rsidP="005A410A">
            <w:r w:rsidRPr="00395191">
              <w:t>41</w:t>
            </w:r>
          </w:p>
        </w:tc>
        <w:tc>
          <w:tcPr>
            <w:tcW w:w="0" w:type="auto"/>
          </w:tcPr>
          <w:p w:rsidR="005A410A" w:rsidRPr="00395191" w:rsidRDefault="005A410A" w:rsidP="005A410A">
            <w:r w:rsidRPr="00395191">
              <w:t>33</w:t>
            </w:r>
          </w:p>
        </w:tc>
        <w:tc>
          <w:tcPr>
            <w:tcW w:w="0" w:type="auto"/>
          </w:tcPr>
          <w:p w:rsidR="005A410A" w:rsidRPr="00395191" w:rsidRDefault="005A410A" w:rsidP="005A410A">
            <w:r w:rsidRPr="00395191">
              <w:t>29</w:t>
            </w:r>
          </w:p>
        </w:tc>
      </w:tr>
      <w:tr w:rsidR="005A410A" w:rsidRPr="00395191" w:rsidTr="00E61072">
        <w:tc>
          <w:tcPr>
            <w:tcW w:w="0" w:type="auto"/>
          </w:tcPr>
          <w:p w:rsidR="005A410A" w:rsidRPr="00395191" w:rsidRDefault="005A410A" w:rsidP="005A410A">
            <w:r w:rsidRPr="00395191">
              <w:t>Female test subject - back</w:t>
            </w:r>
          </w:p>
        </w:tc>
        <w:tc>
          <w:tcPr>
            <w:tcW w:w="0" w:type="auto"/>
          </w:tcPr>
          <w:p w:rsidR="005A410A" w:rsidRPr="00395191" w:rsidRDefault="005A410A" w:rsidP="005A410A">
            <w:r w:rsidRPr="00395191">
              <w:t>5.4</w:t>
            </w:r>
          </w:p>
        </w:tc>
        <w:tc>
          <w:tcPr>
            <w:tcW w:w="0" w:type="auto"/>
          </w:tcPr>
          <w:p w:rsidR="005A410A" w:rsidRPr="00395191" w:rsidRDefault="005A410A" w:rsidP="005A410A">
            <w:r w:rsidRPr="00395191">
              <w:t>11</w:t>
            </w:r>
          </w:p>
        </w:tc>
        <w:tc>
          <w:tcPr>
            <w:tcW w:w="0" w:type="auto"/>
          </w:tcPr>
          <w:p w:rsidR="005A410A" w:rsidRPr="00395191" w:rsidRDefault="005A410A" w:rsidP="005A410A">
            <w:r w:rsidRPr="00395191">
              <w:t>47</w:t>
            </w:r>
          </w:p>
        </w:tc>
        <w:tc>
          <w:tcPr>
            <w:tcW w:w="0" w:type="auto"/>
          </w:tcPr>
          <w:p w:rsidR="005A410A" w:rsidRPr="00395191" w:rsidRDefault="005A410A" w:rsidP="005A410A">
            <w:r w:rsidRPr="00395191">
              <w:t>36</w:t>
            </w:r>
          </w:p>
        </w:tc>
        <w:tc>
          <w:tcPr>
            <w:tcW w:w="0" w:type="auto"/>
          </w:tcPr>
          <w:p w:rsidR="005A410A" w:rsidRPr="00395191" w:rsidRDefault="005A410A" w:rsidP="005A410A">
            <w:r w:rsidRPr="00395191">
              <w:t>28</w:t>
            </w:r>
          </w:p>
        </w:tc>
        <w:tc>
          <w:tcPr>
            <w:tcW w:w="0" w:type="auto"/>
          </w:tcPr>
          <w:p w:rsidR="005A410A" w:rsidRPr="00395191" w:rsidRDefault="005A410A" w:rsidP="005A410A">
            <w:r w:rsidRPr="00395191">
              <w:t>26</w:t>
            </w:r>
          </w:p>
        </w:tc>
      </w:tr>
      <w:tr w:rsidR="005A410A" w:rsidRPr="00395191" w:rsidTr="00E61072">
        <w:tc>
          <w:tcPr>
            <w:tcW w:w="0" w:type="auto"/>
          </w:tcPr>
          <w:p w:rsidR="005A410A" w:rsidRPr="00395191" w:rsidRDefault="005A410A" w:rsidP="005A410A">
            <w:r w:rsidRPr="00395191">
              <w:t>Amplitude of variation</w:t>
            </w:r>
          </w:p>
        </w:tc>
        <w:tc>
          <w:tcPr>
            <w:tcW w:w="0" w:type="auto"/>
          </w:tcPr>
          <w:p w:rsidR="005A410A" w:rsidRPr="00395191" w:rsidRDefault="005A410A" w:rsidP="005A410A">
            <w:r w:rsidRPr="00395191">
              <w:t>--</w:t>
            </w:r>
          </w:p>
        </w:tc>
        <w:tc>
          <w:tcPr>
            <w:tcW w:w="0" w:type="auto"/>
          </w:tcPr>
          <w:p w:rsidR="005A410A" w:rsidRPr="00395191" w:rsidRDefault="005A410A" w:rsidP="005A410A">
            <w:r w:rsidRPr="00395191">
              <w:t>about 11</w:t>
            </w:r>
          </w:p>
        </w:tc>
        <w:tc>
          <w:tcPr>
            <w:tcW w:w="0" w:type="auto"/>
          </w:tcPr>
          <w:p w:rsidR="005A410A" w:rsidRPr="00395191" w:rsidRDefault="005A410A" w:rsidP="005A410A">
            <w:r w:rsidRPr="00395191">
              <w:t>44 to 58</w:t>
            </w:r>
          </w:p>
        </w:tc>
        <w:tc>
          <w:tcPr>
            <w:tcW w:w="0" w:type="auto"/>
          </w:tcPr>
          <w:p w:rsidR="005A410A" w:rsidRPr="00395191" w:rsidRDefault="005A410A" w:rsidP="005A410A">
            <w:r w:rsidRPr="00395191">
              <w:t>33 to 47</w:t>
            </w:r>
          </w:p>
        </w:tc>
        <w:tc>
          <w:tcPr>
            <w:tcW w:w="0" w:type="auto"/>
          </w:tcPr>
          <w:p w:rsidR="005A410A" w:rsidRPr="00395191" w:rsidRDefault="005A410A" w:rsidP="005A410A">
            <w:r w:rsidRPr="00395191">
              <w:t>21 to 33</w:t>
            </w:r>
          </w:p>
        </w:tc>
        <w:tc>
          <w:tcPr>
            <w:tcW w:w="0" w:type="auto"/>
          </w:tcPr>
          <w:p w:rsidR="005A410A" w:rsidRPr="00395191" w:rsidRDefault="005A410A" w:rsidP="005A410A">
            <w:r w:rsidRPr="00395191">
              <w:t>25 to 29</w:t>
            </w:r>
          </w:p>
        </w:tc>
      </w:tr>
    </w:tbl>
    <w:p w:rsidR="005A410A" w:rsidRPr="00395191" w:rsidRDefault="005A410A" w:rsidP="005A410A">
      <w:r w:rsidRPr="00395191">
        <w:t xml:space="preserve">Note: all results </w:t>
      </w:r>
      <w:proofErr w:type="gramStart"/>
      <w:r w:rsidRPr="00395191">
        <w:t>were rounded</w:t>
      </w:r>
      <w:proofErr w:type="gramEnd"/>
      <w:r w:rsidRPr="00395191">
        <w:t xml:space="preserve"> on integer numbers.</w:t>
      </w:r>
    </w:p>
    <w:p w:rsidR="005A410A" w:rsidRPr="00395191" w:rsidRDefault="005A410A" w:rsidP="00C81DB3">
      <w:pPr>
        <w:pStyle w:val="ECCAnnexheading3"/>
        <w:rPr>
          <w:lang w:val="en-GB"/>
        </w:rPr>
      </w:pPr>
      <w:bookmarkStart w:id="126" w:name="_Ref430354398"/>
      <w:r w:rsidRPr="00395191">
        <w:rPr>
          <w:lang w:val="en-GB"/>
        </w:rPr>
        <w:t>Discussion of asymmetries in the radiated power</w:t>
      </w:r>
      <w:bookmarkEnd w:id="126"/>
      <w:r w:rsidR="00B35983" w:rsidRPr="00395191">
        <w:rPr>
          <w:lang w:val="en-GB"/>
        </w:rPr>
        <w:t xml:space="preserve"> </w:t>
      </w:r>
    </w:p>
    <w:p w:rsidR="000F2562" w:rsidRPr="00395191" w:rsidRDefault="005A410A" w:rsidP="00D54C55">
      <w:r w:rsidRPr="00395191">
        <w:t xml:space="preserve">In section </w:t>
      </w:r>
      <w:r w:rsidR="00031A5E" w:rsidRPr="00395191">
        <w:fldChar w:fldCharType="begin"/>
      </w:r>
      <w:r w:rsidR="00031A5E" w:rsidRPr="00395191">
        <w:instrText xml:space="preserve"> REF _Ref430354477 \r \h  \* MERGEFORMAT </w:instrText>
      </w:r>
      <w:r w:rsidR="00031A5E" w:rsidRPr="00395191">
        <w:fldChar w:fldCharType="separate"/>
      </w:r>
      <w:r w:rsidR="0053511F">
        <w:t>A1.5.4</w:t>
      </w:r>
      <w:r w:rsidR="00031A5E" w:rsidRPr="00395191">
        <w:fldChar w:fldCharType="end"/>
      </w:r>
      <w:r w:rsidR="00031A5E" w:rsidRPr="00395191">
        <w:t xml:space="preserve"> </w:t>
      </w:r>
      <w:r w:rsidRPr="00395191">
        <w:t xml:space="preserve">and </w:t>
      </w:r>
      <w:r w:rsidR="00031A5E" w:rsidRPr="00395191">
        <w:fldChar w:fldCharType="begin"/>
      </w:r>
      <w:r w:rsidR="00031A5E" w:rsidRPr="00395191">
        <w:instrText xml:space="preserve"> REF _Ref430354488 \r \h  \* MERGEFORMAT </w:instrText>
      </w:r>
      <w:r w:rsidR="00031A5E" w:rsidRPr="00395191">
        <w:fldChar w:fldCharType="separate"/>
      </w:r>
      <w:r w:rsidR="0053511F">
        <w:t>A1.5.5</w:t>
      </w:r>
      <w:r w:rsidR="00031A5E" w:rsidRPr="00395191">
        <w:fldChar w:fldCharType="end"/>
      </w:r>
      <w:r w:rsidR="00D72E88" w:rsidRPr="00395191">
        <w:t xml:space="preserve">, </w:t>
      </w:r>
      <w:r w:rsidRPr="00395191">
        <w:t xml:space="preserve">we noted unsymmetrical radiation characteristics. For </w:t>
      </w:r>
      <w:proofErr w:type="gramStart"/>
      <w:r w:rsidRPr="00395191">
        <w:t>clarification</w:t>
      </w:r>
      <w:proofErr w:type="gramEnd"/>
      <w:r w:rsidRPr="00395191">
        <w:t xml:space="preserve"> additional tests were carried out with a test transceiver position in the centre on human body</w:t>
      </w:r>
      <w:r w:rsidR="00D54C55" w:rsidRPr="00395191">
        <w:t>.</w:t>
      </w:r>
    </w:p>
    <w:p w:rsidR="000F2562" w:rsidRPr="00395191" w:rsidRDefault="000F2562" w:rsidP="00D54C55"/>
    <w:p w:rsidR="000F2562" w:rsidRPr="00395191" w:rsidRDefault="000F2562" w:rsidP="000F2562">
      <w:r w:rsidRPr="00395191">
        <w:br w:type="page"/>
      </w:r>
    </w:p>
    <w:p w:rsidR="005A410A" w:rsidRPr="00395191" w:rsidRDefault="005A410A" w:rsidP="00D54C55"/>
    <w:p w:rsidR="000F2562" w:rsidRPr="00395191" w:rsidRDefault="005A410A" w:rsidP="00151717">
      <w:pPr>
        <w:pStyle w:val="ECCFiguregraphcentered"/>
        <w:rPr>
          <w:lang w:val="en-GB"/>
        </w:rPr>
      </w:pPr>
      <w:r w:rsidRPr="00395191">
        <w:rPr>
          <w:lang w:val="da-DK" w:eastAsia="da-DK"/>
        </w:rPr>
        <w:drawing>
          <wp:anchor distT="0" distB="0" distL="114300" distR="114300" simplePos="0" relativeHeight="251674624" behindDoc="0" locked="0" layoutInCell="1" allowOverlap="1" wp14:anchorId="10CC7325" wp14:editId="0E69FB5B">
            <wp:simplePos x="0" y="0"/>
            <wp:positionH relativeFrom="column">
              <wp:posOffset>2748280</wp:posOffset>
            </wp:positionH>
            <wp:positionV relativeFrom="paragraph">
              <wp:posOffset>1355725</wp:posOffset>
            </wp:positionV>
            <wp:extent cx="486000" cy="194400"/>
            <wp:effectExtent l="0" t="0" r="9525" b="0"/>
            <wp:wrapNone/>
            <wp:docPr id="66"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an_no_BP_small.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86000" cy="194400"/>
                    </a:xfrm>
                    <a:prstGeom prst="rect">
                      <a:avLst/>
                    </a:prstGeom>
                  </pic:spPr>
                </pic:pic>
              </a:graphicData>
            </a:graphic>
            <wp14:sizeRelH relativeFrom="margin">
              <wp14:pctWidth>0</wp14:pctWidth>
            </wp14:sizeRelH>
            <wp14:sizeRelV relativeFrom="margin">
              <wp14:pctHeight>0</wp14:pctHeight>
            </wp14:sizeRelV>
          </wp:anchor>
        </w:drawing>
      </w:r>
      <w:r w:rsidRPr="00395191">
        <w:rPr>
          <w:lang w:val="da-DK" w:eastAsia="da-DK"/>
        </w:rPr>
        <w:drawing>
          <wp:inline distT="0" distB="0" distL="0" distR="0" wp14:anchorId="12DC8C48" wp14:editId="31FE5ECE">
            <wp:extent cx="4500000" cy="1641622"/>
            <wp:effectExtent l="19050" t="19050" r="15240" b="15875"/>
            <wp:docPr id="67" name="Grafik 12" descr="O:\SE7_Mai2015_Wedemark\DKE\Grafiken\image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SE7_Mai2015_Wedemark\DKE\Grafiken\image041.png"/>
                    <pic:cNvPicPr>
                      <a:picLocks noChangeAspect="1" noChangeArrowheads="1"/>
                    </pic:cNvPicPr>
                  </pic:nvPicPr>
                  <pic:blipFill rotWithShape="1">
                    <a:blip r:embed="rId76" cstate="print">
                      <a:extLst>
                        <a:ext uri="{BEBA8EAE-BF5A-486C-A8C5-ECC9F3942E4B}">
                          <a14:imgProps xmlns:a14="http://schemas.microsoft.com/office/drawing/2010/main">
                            <a14:imgLayer r:embed="rId77">
                              <a14:imgEffect>
                                <a14:sharpenSoften amount="10000"/>
                              </a14:imgEffect>
                            </a14:imgLayer>
                          </a14:imgProps>
                        </a:ext>
                        <a:ext uri="{28A0092B-C50C-407E-A947-70E740481C1C}">
                          <a14:useLocalDpi xmlns:a14="http://schemas.microsoft.com/office/drawing/2010/main" val="0"/>
                        </a:ext>
                      </a:extLst>
                    </a:blip>
                    <a:srcRect l="467" t="5758" r="467" b="41269"/>
                    <a:stretch/>
                  </pic:blipFill>
                  <pic:spPr bwMode="auto">
                    <a:xfrm>
                      <a:off x="0" y="0"/>
                      <a:ext cx="4500000" cy="1641622"/>
                    </a:xfrm>
                    <a:prstGeom prst="rect">
                      <a:avLst/>
                    </a:prstGeom>
                    <a:noFill/>
                    <a:ln w="9525" cap="flat" cmpd="sng" algn="ctr">
                      <a:solidFill>
                        <a:sysClr val="window" lastClr="FFFFFF">
                          <a:lumMod val="9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D2D2B" w:rsidRPr="00395191" w:rsidRDefault="005A410A" w:rsidP="00151717">
      <w:pPr>
        <w:pStyle w:val="ECCFiguregraphcentered"/>
        <w:rPr>
          <w:lang w:val="en-GB"/>
        </w:rPr>
      </w:pPr>
      <w:r w:rsidRPr="00395191">
        <w:rPr>
          <w:lang w:val="da-DK" w:eastAsia="da-DK"/>
        </w:rPr>
        <w:drawing>
          <wp:anchor distT="0" distB="0" distL="114300" distR="114300" simplePos="0" relativeHeight="251673600" behindDoc="0" locked="0" layoutInCell="1" allowOverlap="1" wp14:anchorId="0687C49B" wp14:editId="218E1187">
            <wp:simplePos x="0" y="0"/>
            <wp:positionH relativeFrom="column">
              <wp:posOffset>2748280</wp:posOffset>
            </wp:positionH>
            <wp:positionV relativeFrom="paragraph">
              <wp:posOffset>34925</wp:posOffset>
            </wp:positionV>
            <wp:extent cx="486000" cy="262800"/>
            <wp:effectExtent l="0" t="0" r="0" b="4445"/>
            <wp:wrapNone/>
            <wp:docPr id="6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nBack_sym.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86000" cy="262800"/>
                    </a:xfrm>
                    <a:prstGeom prst="rect">
                      <a:avLst/>
                    </a:prstGeom>
                  </pic:spPr>
                </pic:pic>
              </a:graphicData>
            </a:graphic>
            <wp14:sizeRelH relativeFrom="margin">
              <wp14:pctWidth>0</wp14:pctWidth>
            </wp14:sizeRelH>
            <wp14:sizeRelV relativeFrom="margin">
              <wp14:pctHeight>0</wp14:pctHeight>
            </wp14:sizeRelV>
          </wp:anchor>
        </w:drawing>
      </w:r>
      <w:r w:rsidRPr="00395191">
        <w:rPr>
          <w:lang w:val="da-DK" w:eastAsia="da-DK"/>
        </w:rPr>
        <w:drawing>
          <wp:inline distT="0" distB="0" distL="0" distR="0" wp14:anchorId="624329C1" wp14:editId="45A5B66B">
            <wp:extent cx="4500000" cy="1323726"/>
            <wp:effectExtent l="19050" t="19050" r="15240" b="10160"/>
            <wp:docPr id="69" name="Grafik 5" descr="O:\SE7_Mai2015_Wedemark\DKE\Grafiken\image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SE7_Mai2015_Wedemark\DKE\Grafiken\image045.png"/>
                    <pic:cNvPicPr>
                      <a:picLocks noChangeAspect="1" noChangeArrowheads="1"/>
                    </pic:cNvPicPr>
                  </pic:nvPicPr>
                  <pic:blipFill rotWithShape="1">
                    <a:blip r:embed="rId79" cstate="print">
                      <a:extLst>
                        <a:ext uri="{BEBA8EAE-BF5A-486C-A8C5-ECC9F3942E4B}">
                          <a14:imgProps xmlns:a14="http://schemas.microsoft.com/office/drawing/2010/main">
                            <a14:imgLayer r:embed="rId80">
                              <a14:imgEffect>
                                <a14:sharpenSoften amount="10000"/>
                              </a14:imgEffect>
                            </a14:imgLayer>
                          </a14:imgProps>
                        </a:ext>
                        <a:ext uri="{28A0092B-C50C-407E-A947-70E740481C1C}">
                          <a14:useLocalDpi xmlns:a14="http://schemas.microsoft.com/office/drawing/2010/main" val="0"/>
                        </a:ext>
                      </a:extLst>
                    </a:blip>
                    <a:srcRect t="57285" b="724"/>
                    <a:stretch/>
                  </pic:blipFill>
                  <pic:spPr bwMode="auto">
                    <a:xfrm>
                      <a:off x="0" y="0"/>
                      <a:ext cx="4500000" cy="1323726"/>
                    </a:xfrm>
                    <a:prstGeom prst="rect">
                      <a:avLst/>
                    </a:prstGeom>
                    <a:noFill/>
                    <a:ln>
                      <a:solidFill>
                        <a:schemeClr val="bg1">
                          <a:lumMod val="95000"/>
                        </a:schemeClr>
                      </a:solidFill>
                    </a:ln>
                    <a:extLst>
                      <a:ext uri="{53640926-AAD7-44D8-BBD7-CCE9431645EC}">
                        <a14:shadowObscured xmlns:a14="http://schemas.microsoft.com/office/drawing/2010/main"/>
                      </a:ext>
                    </a:extLst>
                  </pic:spPr>
                </pic:pic>
              </a:graphicData>
            </a:graphic>
          </wp:inline>
        </w:drawing>
      </w:r>
    </w:p>
    <w:p w:rsidR="005A410A" w:rsidRPr="00395191" w:rsidRDefault="001D2D2B" w:rsidP="00D54C55">
      <w:pPr>
        <w:pStyle w:val="Caption"/>
        <w:rPr>
          <w:lang w:val="en-GB"/>
        </w:rPr>
      </w:pPr>
      <w:r w:rsidRPr="00395191">
        <w:rPr>
          <w:lang w:val="en-GB"/>
        </w:rPr>
        <w:t xml:space="preserve">Figure </w:t>
      </w:r>
      <w:r w:rsidR="00D54C55" w:rsidRPr="00395191">
        <w:rPr>
          <w:lang w:val="en-GB"/>
        </w:rPr>
        <w:fldChar w:fldCharType="begin"/>
      </w:r>
      <w:r w:rsidR="00D54C55" w:rsidRPr="00395191">
        <w:rPr>
          <w:lang w:val="en-GB"/>
        </w:rPr>
        <w:instrText xml:space="preserve"> SEQ Figure \* ARABIC </w:instrText>
      </w:r>
      <w:r w:rsidR="00D54C55" w:rsidRPr="00395191">
        <w:rPr>
          <w:lang w:val="en-GB"/>
        </w:rPr>
        <w:fldChar w:fldCharType="separate"/>
      </w:r>
      <w:r w:rsidR="0053511F">
        <w:rPr>
          <w:noProof/>
          <w:lang w:val="en-GB"/>
        </w:rPr>
        <w:t>47</w:t>
      </w:r>
      <w:r w:rsidR="00D54C55" w:rsidRPr="00395191">
        <w:rPr>
          <w:noProof/>
          <w:lang w:val="en-GB"/>
        </w:rPr>
        <w:fldChar w:fldCharType="end"/>
      </w:r>
      <w:r w:rsidR="00D54C55" w:rsidRPr="00395191">
        <w:rPr>
          <w:lang w:val="en-GB"/>
        </w:rPr>
        <w:t>: Asymmetries in the radiated power</w:t>
      </w:r>
      <w:r w:rsidR="005A410A" w:rsidRPr="00395191">
        <w:rPr>
          <w:lang w:val="en-GB"/>
        </w:rPr>
        <w:br/>
      </w:r>
    </w:p>
    <w:p w:rsidR="005A410A" w:rsidRPr="00395191" w:rsidRDefault="00C55C96" w:rsidP="009827AF">
      <w:pPr>
        <w:pStyle w:val="ECCAnnexheading3"/>
        <w:rPr>
          <w:lang w:val="en-GB"/>
        </w:rPr>
      </w:pPr>
      <w:bookmarkStart w:id="127" w:name="_Ref430351914"/>
      <w:r w:rsidRPr="00395191">
        <w:rPr>
          <w:lang w:val="en-GB"/>
        </w:rPr>
        <w:t>Summary</w:t>
      </w:r>
      <w:bookmarkEnd w:id="127"/>
    </w:p>
    <w:p w:rsidR="005A410A" w:rsidRPr="00395191" w:rsidRDefault="005A410A" w:rsidP="00031A5E">
      <w:r w:rsidRPr="00395191">
        <w:t xml:space="preserve">The results of this lab test show significant body effect on body-worn audio PMSE, the scenarios </w:t>
      </w:r>
      <w:proofErr w:type="gramStart"/>
      <w:r w:rsidRPr="00395191">
        <w:t>are presented</w:t>
      </w:r>
      <w:proofErr w:type="gramEnd"/>
      <w:r w:rsidRPr="00395191">
        <w:t xml:space="preserve"> in sections </w:t>
      </w:r>
      <w:r w:rsidR="00031A5E" w:rsidRPr="00395191">
        <w:fldChar w:fldCharType="begin"/>
      </w:r>
      <w:r w:rsidR="00031A5E" w:rsidRPr="00395191">
        <w:instrText xml:space="preserve"> REF _Ref430354477 \r \h  \* MERGEFORMAT </w:instrText>
      </w:r>
      <w:r w:rsidR="00031A5E" w:rsidRPr="00395191">
        <w:fldChar w:fldCharType="separate"/>
      </w:r>
      <w:r w:rsidR="0053511F">
        <w:t>A1.5.4</w:t>
      </w:r>
      <w:r w:rsidR="00031A5E" w:rsidRPr="00395191">
        <w:fldChar w:fldCharType="end"/>
      </w:r>
      <w:r w:rsidR="00031A5E" w:rsidRPr="00395191">
        <w:t xml:space="preserve"> </w:t>
      </w:r>
      <w:r w:rsidRPr="00395191">
        <w:t xml:space="preserve">to </w:t>
      </w:r>
      <w:r w:rsidR="00031A5E" w:rsidRPr="00395191">
        <w:fldChar w:fldCharType="begin"/>
      </w:r>
      <w:r w:rsidR="00031A5E" w:rsidRPr="00395191">
        <w:instrText xml:space="preserve"> REF _Ref430354398 \r \h  \* MERGEFORMAT </w:instrText>
      </w:r>
      <w:r w:rsidR="00031A5E" w:rsidRPr="00395191">
        <w:fldChar w:fldCharType="separate"/>
      </w:r>
      <w:r w:rsidR="0053511F">
        <w:t>A1.5.6</w:t>
      </w:r>
      <w:r w:rsidR="00031A5E" w:rsidRPr="00395191">
        <w:fldChar w:fldCharType="end"/>
      </w:r>
      <w:r w:rsidRPr="00395191">
        <w:t xml:space="preserve">. In every </w:t>
      </w:r>
      <w:proofErr w:type="gramStart"/>
      <w:r w:rsidRPr="00395191">
        <w:t>scenario</w:t>
      </w:r>
      <w:proofErr w:type="gramEnd"/>
      <w:r w:rsidRPr="00395191">
        <w:t xml:space="preserve"> the minimum body absorption exceeds 11 dB @ 1 455 MHz (see the “Min” r</w:t>
      </w:r>
      <w:r w:rsidR="00C55C96" w:rsidRPr="00395191">
        <w:t>o</w:t>
      </w:r>
      <w:r w:rsidRPr="00395191">
        <w:t xml:space="preserve">w in </w:t>
      </w:r>
      <w:r w:rsidR="004E0661" w:rsidRPr="00395191">
        <w:fldChar w:fldCharType="begin"/>
      </w:r>
      <w:r w:rsidR="004E0661" w:rsidRPr="00395191">
        <w:instrText xml:space="preserve"> REF _Ref430352400 \h </w:instrText>
      </w:r>
      <w:r w:rsidR="00031A5E" w:rsidRPr="00395191">
        <w:instrText xml:space="preserve"> \* MERGEFORMAT </w:instrText>
      </w:r>
      <w:r w:rsidR="004E0661" w:rsidRPr="00395191">
        <w:fldChar w:fldCharType="separate"/>
      </w:r>
      <w:r w:rsidR="0053511F" w:rsidRPr="00395191">
        <w:t xml:space="preserve">Table </w:t>
      </w:r>
      <w:r w:rsidR="0053511F">
        <w:t>28</w:t>
      </w:r>
      <w:r w:rsidR="004E0661" w:rsidRPr="00395191">
        <w:fldChar w:fldCharType="end"/>
      </w:r>
      <w:r w:rsidRPr="00395191">
        <w:t xml:space="preserve">). The test results distribution shows that in 43 to 66 % of all directions the body absorption exceeds 20 dB.  </w:t>
      </w:r>
    </w:p>
    <w:p w:rsidR="005A410A" w:rsidRPr="00395191" w:rsidRDefault="005A410A">
      <w:r w:rsidRPr="00395191">
        <w:t>The median body absorption measured was typically 26 dB (see the “Median” r</w:t>
      </w:r>
      <w:r w:rsidR="00C55C96" w:rsidRPr="00395191">
        <w:t>o</w:t>
      </w:r>
      <w:r w:rsidRPr="00395191">
        <w:t xml:space="preserve">w in </w:t>
      </w:r>
      <w:r w:rsidR="004E0661" w:rsidRPr="00395191">
        <w:fldChar w:fldCharType="begin"/>
      </w:r>
      <w:r w:rsidR="004E0661" w:rsidRPr="00395191">
        <w:instrText xml:space="preserve"> REF _Ref430352400 \h </w:instrText>
      </w:r>
      <w:r w:rsidR="0055283F" w:rsidRPr="00395191">
        <w:instrText xml:space="preserve"> \* MERGEFORMAT </w:instrText>
      </w:r>
      <w:r w:rsidR="004E0661" w:rsidRPr="00395191">
        <w:fldChar w:fldCharType="separate"/>
      </w:r>
      <w:r w:rsidR="0053511F" w:rsidRPr="00395191">
        <w:t xml:space="preserve">Table </w:t>
      </w:r>
      <w:r w:rsidR="0053511F">
        <w:t>28</w:t>
      </w:r>
      <w:r w:rsidR="004E0661" w:rsidRPr="00395191">
        <w:fldChar w:fldCharType="end"/>
      </w:r>
      <w:r w:rsidRPr="00395191">
        <w:t>). The maximum measured body absorption, up to 58 dB, represents in worst-case a very high body effect in this frequency band.</w:t>
      </w:r>
    </w:p>
    <w:p w:rsidR="005A410A" w:rsidRPr="00395191" w:rsidRDefault="005A410A" w:rsidP="000F2562">
      <w:pPr>
        <w:pStyle w:val="ECCAnnexheading4"/>
        <w:keepNext/>
        <w:ind w:left="862" w:hanging="862"/>
        <w:rPr>
          <w:lang w:val="en-GB"/>
        </w:rPr>
      </w:pPr>
      <w:r w:rsidRPr="00395191">
        <w:rPr>
          <w:lang w:val="en-GB"/>
        </w:rPr>
        <w:lastRenderedPageBreak/>
        <w:t>Hand-held audio PMSE</w:t>
      </w:r>
    </w:p>
    <w:p w:rsidR="005A410A" w:rsidRPr="00395191" w:rsidRDefault="005A410A" w:rsidP="005A410A">
      <w:r w:rsidRPr="00395191">
        <w:rPr>
          <w:noProof/>
          <w:lang w:val="da-DK" w:eastAsia="da-DK"/>
        </w:rPr>
        <w:drawing>
          <wp:inline distT="0" distB="0" distL="0" distR="0" wp14:anchorId="0153F088" wp14:editId="0C3F33BA">
            <wp:extent cx="6376670" cy="2869412"/>
            <wp:effectExtent l="0" t="0" r="5080" b="7620"/>
            <wp:docPr id="70"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376670" cy="2869412"/>
                    </a:xfrm>
                    <a:prstGeom prst="rect">
                      <a:avLst/>
                    </a:prstGeom>
                    <a:noFill/>
                    <a:ln>
                      <a:noFill/>
                    </a:ln>
                  </pic:spPr>
                </pic:pic>
              </a:graphicData>
            </a:graphic>
          </wp:inline>
        </w:drawing>
      </w:r>
    </w:p>
    <w:p w:rsidR="001D2D2B" w:rsidRPr="00395191" w:rsidRDefault="001D2D2B" w:rsidP="001D2D2B">
      <w:pPr>
        <w:pStyle w:val="Caption"/>
        <w:rPr>
          <w:lang w:val="en-GB"/>
        </w:rPr>
      </w:pPr>
      <w:r w:rsidRPr="00395191">
        <w:rPr>
          <w:lang w:val="en-GB"/>
        </w:rPr>
        <w:t xml:space="preserve">Figure </w:t>
      </w:r>
      <w:r w:rsidR="00D54C55" w:rsidRPr="00395191">
        <w:rPr>
          <w:lang w:val="en-GB"/>
        </w:rPr>
        <w:fldChar w:fldCharType="begin"/>
      </w:r>
      <w:r w:rsidR="00D54C55" w:rsidRPr="00395191">
        <w:rPr>
          <w:lang w:val="en-GB"/>
        </w:rPr>
        <w:instrText xml:space="preserve"> SEQ Figure \* ARABIC </w:instrText>
      </w:r>
      <w:r w:rsidR="00D54C55" w:rsidRPr="00395191">
        <w:rPr>
          <w:lang w:val="en-GB"/>
        </w:rPr>
        <w:fldChar w:fldCharType="separate"/>
      </w:r>
      <w:r w:rsidR="0053511F">
        <w:rPr>
          <w:noProof/>
          <w:lang w:val="en-GB"/>
        </w:rPr>
        <w:t>48</w:t>
      </w:r>
      <w:r w:rsidR="00D54C55" w:rsidRPr="00395191">
        <w:rPr>
          <w:noProof/>
          <w:lang w:val="en-GB"/>
        </w:rPr>
        <w:fldChar w:fldCharType="end"/>
      </w:r>
      <w:r w:rsidR="004E0661" w:rsidRPr="00395191">
        <w:rPr>
          <w:lang w:val="en-GB"/>
        </w:rPr>
        <w:t>: Minimum and median body loss effect of hand-held PMSE</w:t>
      </w:r>
    </w:p>
    <w:p w:rsidR="000F2562" w:rsidRPr="00395191" w:rsidRDefault="000F2562" w:rsidP="000F2562"/>
    <w:p w:rsidR="005A410A" w:rsidRPr="00395191" w:rsidRDefault="005A410A" w:rsidP="00410C6D">
      <w:pPr>
        <w:pStyle w:val="ECCAnnexheading4"/>
        <w:rPr>
          <w:lang w:val="en-GB"/>
        </w:rPr>
      </w:pPr>
      <w:r w:rsidRPr="00395191">
        <w:rPr>
          <w:lang w:val="en-GB"/>
        </w:rPr>
        <w:t xml:space="preserve"> Body-worn audio PMSE</w:t>
      </w:r>
    </w:p>
    <w:p w:rsidR="005A410A" w:rsidRPr="00395191" w:rsidRDefault="005A410A" w:rsidP="005A410A">
      <w:r w:rsidRPr="00395191">
        <w:rPr>
          <w:noProof/>
          <w:lang w:val="da-DK" w:eastAsia="da-DK"/>
        </w:rPr>
        <w:drawing>
          <wp:inline distT="0" distB="0" distL="0" distR="0" wp14:anchorId="6FB02163" wp14:editId="52FDCEDC">
            <wp:extent cx="6376670" cy="2869412"/>
            <wp:effectExtent l="0" t="0" r="5080" b="7620"/>
            <wp:docPr id="71"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376670" cy="2869412"/>
                    </a:xfrm>
                    <a:prstGeom prst="rect">
                      <a:avLst/>
                    </a:prstGeom>
                    <a:noFill/>
                    <a:ln>
                      <a:noFill/>
                    </a:ln>
                  </pic:spPr>
                </pic:pic>
              </a:graphicData>
            </a:graphic>
          </wp:inline>
        </w:drawing>
      </w:r>
    </w:p>
    <w:p w:rsidR="001D2D2B" w:rsidRPr="00395191" w:rsidRDefault="001D2D2B" w:rsidP="004E0661">
      <w:pPr>
        <w:pStyle w:val="Caption"/>
        <w:rPr>
          <w:lang w:val="en-GB"/>
        </w:rPr>
      </w:pPr>
      <w:r w:rsidRPr="00395191">
        <w:rPr>
          <w:lang w:val="en-GB"/>
        </w:rPr>
        <w:t xml:space="preserve">Figure </w:t>
      </w:r>
      <w:r w:rsidR="00D54C55" w:rsidRPr="00395191">
        <w:rPr>
          <w:lang w:val="en-GB"/>
        </w:rPr>
        <w:fldChar w:fldCharType="begin"/>
      </w:r>
      <w:r w:rsidR="00D54C55" w:rsidRPr="00395191">
        <w:rPr>
          <w:lang w:val="en-GB"/>
        </w:rPr>
        <w:instrText xml:space="preserve"> SEQ Figure \* ARABIC </w:instrText>
      </w:r>
      <w:r w:rsidR="00D54C55" w:rsidRPr="00395191">
        <w:rPr>
          <w:lang w:val="en-GB"/>
        </w:rPr>
        <w:fldChar w:fldCharType="separate"/>
      </w:r>
      <w:r w:rsidR="0053511F">
        <w:rPr>
          <w:noProof/>
          <w:lang w:val="en-GB"/>
        </w:rPr>
        <w:t>49</w:t>
      </w:r>
      <w:r w:rsidR="00D54C55" w:rsidRPr="00395191">
        <w:rPr>
          <w:noProof/>
          <w:lang w:val="en-GB"/>
        </w:rPr>
        <w:fldChar w:fldCharType="end"/>
      </w:r>
      <w:r w:rsidR="004E0661" w:rsidRPr="00395191">
        <w:rPr>
          <w:lang w:val="en-GB"/>
        </w:rPr>
        <w:t>: Minimum and median body loss effect of body-worn PMSE</w:t>
      </w:r>
    </w:p>
    <w:p w:rsidR="005A410A" w:rsidRPr="00395191" w:rsidRDefault="00C55C96" w:rsidP="009827AF">
      <w:pPr>
        <w:pStyle w:val="ECCAnnexheading2"/>
        <w:rPr>
          <w:lang w:val="en-GB"/>
        </w:rPr>
      </w:pPr>
      <w:r w:rsidRPr="00395191">
        <w:rPr>
          <w:lang w:val="en-GB"/>
        </w:rPr>
        <w:t>Conclusion</w:t>
      </w:r>
    </w:p>
    <w:p w:rsidR="00C55C96" w:rsidRPr="00395191" w:rsidRDefault="00C55C96" w:rsidP="00C55C96">
      <w:r w:rsidRPr="00395191">
        <w:t xml:space="preserve">It </w:t>
      </w:r>
      <w:proofErr w:type="gramStart"/>
      <w:r w:rsidRPr="00395191">
        <w:t>is suggested</w:t>
      </w:r>
      <w:proofErr w:type="gramEnd"/>
      <w:r w:rsidRPr="00395191">
        <w:t xml:space="preserve"> the following body loss values for simulations in the band from 1350 to 1525 MHz:</w:t>
      </w:r>
    </w:p>
    <w:p w:rsidR="00C55C96" w:rsidRPr="00395191" w:rsidRDefault="00C55C96" w:rsidP="009827AF">
      <w:pPr>
        <w:pStyle w:val="ECCBulletsLv1"/>
      </w:pPr>
      <w:r w:rsidRPr="00395191">
        <w:t>Hand-held microphones: Minimum: 6 dB and Median: 11 dB</w:t>
      </w:r>
    </w:p>
    <w:p w:rsidR="005A410A" w:rsidRPr="00395191" w:rsidRDefault="00C55C96" w:rsidP="009827AF">
      <w:pPr>
        <w:pStyle w:val="ECCBulletsLv1"/>
      </w:pPr>
      <w:r w:rsidRPr="00395191">
        <w:t>Body-worn microphones: Minimum: 11 dB and Median: 21 dB</w:t>
      </w:r>
    </w:p>
    <w:p w:rsidR="00FF25D9" w:rsidRPr="00395191" w:rsidRDefault="00FF25D9" w:rsidP="00CA4D8B">
      <w:pPr>
        <w:pStyle w:val="ECCAnnexheading1"/>
        <w:rPr>
          <w:lang w:val="en-GB"/>
        </w:rPr>
      </w:pPr>
      <w:bookmarkStart w:id="128" w:name="_Ref430003733"/>
      <w:bookmarkStart w:id="129" w:name="_Toc441668076"/>
      <w:r w:rsidRPr="00395191">
        <w:rPr>
          <w:lang w:val="en-GB"/>
        </w:rPr>
        <w:lastRenderedPageBreak/>
        <w:t>Wall loss attenuation</w:t>
      </w:r>
      <w:bookmarkEnd w:id="128"/>
      <w:bookmarkEnd w:id="129"/>
      <w:r w:rsidRPr="00395191">
        <w:rPr>
          <w:lang w:val="en-GB"/>
        </w:rPr>
        <w:t xml:space="preserve"> </w:t>
      </w:r>
    </w:p>
    <w:p w:rsidR="00F80369" w:rsidRPr="00395191" w:rsidRDefault="00C718B3" w:rsidP="00031A5E">
      <w:pPr>
        <w:rPr>
          <w:rStyle w:val="ECCParagraph"/>
        </w:rPr>
      </w:pPr>
      <w:r w:rsidRPr="00395191">
        <w:t xml:space="preserve">The following information </w:t>
      </w:r>
      <w:r w:rsidR="00031A5E" w:rsidRPr="00395191">
        <w:t>is</w:t>
      </w:r>
      <w:r w:rsidRPr="00395191">
        <w:t xml:space="preserve"> available at </w:t>
      </w:r>
      <w:hyperlink r:id="rId83" w:history="1">
        <w:r w:rsidRPr="00395191">
          <w:rPr>
            <w:rStyle w:val="Hyperlink"/>
          </w:rPr>
          <w:t>http://www.cmi.aau.dk/Projects/Projects_detailed/</w:t>
        </w:r>
      </w:hyperlink>
      <w:r w:rsidR="00F80369" w:rsidRPr="00395191">
        <w:rPr>
          <w:rStyle w:val="Hyperlink"/>
        </w:rPr>
        <w:t xml:space="preserve"> </w:t>
      </w:r>
      <w:r w:rsidR="00F80369" w:rsidRPr="00395191">
        <w:rPr>
          <w:rStyle w:val="ECCParagraph"/>
        </w:rPr>
        <w:t>and considered building loss from new and old building material.</w:t>
      </w:r>
    </w:p>
    <w:p w:rsidR="00C718B3" w:rsidRPr="00395191" w:rsidRDefault="00C718B3" w:rsidP="00C718B3">
      <w:pPr>
        <w:pStyle w:val="ECCAnnexheading2"/>
        <w:rPr>
          <w:lang w:val="en-GB"/>
        </w:rPr>
      </w:pPr>
      <w:r w:rsidRPr="00395191">
        <w:rPr>
          <w:lang w:val="en-GB"/>
        </w:rPr>
        <w:t>RF Insertion Loss in new and old building materials</w:t>
      </w:r>
    </w:p>
    <w:p w:rsidR="00C718B3" w:rsidRPr="00395191" w:rsidRDefault="00C718B3" w:rsidP="00C718B3">
      <w:pPr>
        <w:rPr>
          <w:rStyle w:val="ECCParagraph"/>
        </w:rPr>
      </w:pPr>
      <w:r w:rsidRPr="00395191">
        <w:rPr>
          <w:rStyle w:val="ECCParagraph"/>
        </w:rPr>
        <w:t xml:space="preserve">New building materials such as walls and windows </w:t>
      </w:r>
      <w:proofErr w:type="gramStart"/>
      <w:r w:rsidRPr="00395191">
        <w:rPr>
          <w:rStyle w:val="ECCParagraph"/>
        </w:rPr>
        <w:t>are improved</w:t>
      </w:r>
      <w:proofErr w:type="gramEnd"/>
      <w:r w:rsidRPr="00395191">
        <w:rPr>
          <w:rStyle w:val="ECCParagraph"/>
        </w:rPr>
        <w:t xml:space="preserve"> with respect to thermal energy loss. Modern windows </w:t>
      </w:r>
      <w:proofErr w:type="gramStart"/>
      <w:r w:rsidRPr="00395191">
        <w:rPr>
          <w:rStyle w:val="ECCParagraph"/>
        </w:rPr>
        <w:t>are coated</w:t>
      </w:r>
      <w:proofErr w:type="gramEnd"/>
      <w:r w:rsidRPr="00395191">
        <w:rPr>
          <w:rStyle w:val="ECCParagraph"/>
        </w:rPr>
        <w:t xml:space="preserve"> with a thin metallic layer to improve indoor comfort in the summer and to prevent indoor thermal loss in the winter. This has a disadvantage with respect to insertion loss of incoming radio waves in the frequency area of 1 to 5 GHz.</w:t>
      </w:r>
    </w:p>
    <w:p w:rsidR="000267FC" w:rsidRPr="00395191" w:rsidRDefault="00C718B3">
      <w:pPr>
        <w:rPr>
          <w:rStyle w:val="ECCParagraph"/>
        </w:rPr>
      </w:pPr>
      <w:r w:rsidRPr="00395191">
        <w:rPr>
          <w:rStyle w:val="ECCParagraph"/>
        </w:rPr>
        <w:t xml:space="preserve">To get some figures quantifying the problem a measurement program </w:t>
      </w:r>
      <w:proofErr w:type="gramStart"/>
      <w:r w:rsidRPr="00395191">
        <w:rPr>
          <w:rStyle w:val="ECCParagraph"/>
        </w:rPr>
        <w:t>was initiated</w:t>
      </w:r>
      <w:proofErr w:type="gramEnd"/>
      <w:r w:rsidRPr="00395191">
        <w:rPr>
          <w:rStyle w:val="ECCParagraph"/>
        </w:rPr>
        <w:t xml:space="preserve"> at CMI</w:t>
      </w:r>
      <w:r w:rsidR="000267FC" w:rsidRPr="00395191">
        <w:rPr>
          <w:rStyle w:val="ECCParagraph"/>
        </w:rPr>
        <w:t xml:space="preserve"> (</w:t>
      </w:r>
      <w:proofErr w:type="spellStart"/>
      <w:r w:rsidR="000267FC" w:rsidRPr="00395191">
        <w:rPr>
          <w:rStyle w:val="ECCParagraph"/>
        </w:rPr>
        <w:t>Center</w:t>
      </w:r>
      <w:proofErr w:type="spellEnd"/>
      <w:r w:rsidR="000267FC" w:rsidRPr="00395191">
        <w:rPr>
          <w:rStyle w:val="ECCParagraph"/>
        </w:rPr>
        <w:t xml:space="preserve"> for Communication, Media and Information Technology, Aalborg University)</w:t>
      </w:r>
      <w:r w:rsidRPr="00395191">
        <w:rPr>
          <w:rStyle w:val="ECCParagraph"/>
        </w:rPr>
        <w:t xml:space="preserve"> covering RF (radio frequency) measurements on </w:t>
      </w:r>
      <w:r w:rsidR="000267FC" w:rsidRPr="00395191">
        <w:rPr>
          <w:rStyle w:val="ECCParagraph"/>
        </w:rPr>
        <w:t>new and old building materials.</w:t>
      </w:r>
      <w:r w:rsidRPr="00395191">
        <w:rPr>
          <w:rStyle w:val="ECCParagraph"/>
        </w:rPr>
        <w:t xml:space="preserve"> The </w:t>
      </w:r>
      <w:r w:rsidR="000267FC" w:rsidRPr="00395191">
        <w:rPr>
          <w:rStyle w:val="ECCParagraph"/>
        </w:rPr>
        <w:t xml:space="preserve">purpose </w:t>
      </w:r>
      <w:r w:rsidRPr="00395191">
        <w:rPr>
          <w:rStyle w:val="ECCParagraph"/>
        </w:rPr>
        <w:t>was to investigate the increasing problem of mobile telephone and internet communication in new buildings and to come up with some solutions to the problem.</w:t>
      </w:r>
    </w:p>
    <w:p w:rsidR="00C718B3" w:rsidRPr="00395191" w:rsidRDefault="00C718B3">
      <w:r w:rsidRPr="00395191">
        <w:rPr>
          <w:rStyle w:val="ECCParagraph"/>
        </w:rPr>
        <w:t xml:space="preserve">The measurement setup is </w:t>
      </w:r>
      <w:r w:rsidR="00903CA9" w:rsidRPr="00395191">
        <w:rPr>
          <w:rStyle w:val="ECCParagraph"/>
        </w:rPr>
        <w:t xml:space="preserve">shown </w:t>
      </w:r>
      <w:r w:rsidRPr="00395191">
        <w:rPr>
          <w:rStyle w:val="ECCParagraph"/>
        </w:rPr>
        <w:t>in</w:t>
      </w:r>
      <w:r w:rsidR="00613CC5" w:rsidRPr="00395191">
        <w:rPr>
          <w:rStyle w:val="ECCParagraph"/>
        </w:rPr>
        <w:t xml:space="preserve"> </w:t>
      </w:r>
      <w:r w:rsidR="00613CC5" w:rsidRPr="00395191">
        <w:fldChar w:fldCharType="begin"/>
      </w:r>
      <w:r w:rsidR="00613CC5" w:rsidRPr="00395191">
        <w:instrText xml:space="preserve"> REF _Ref430354931 \h </w:instrText>
      </w:r>
      <w:r w:rsidR="0055283F" w:rsidRPr="00395191">
        <w:instrText xml:space="preserve"> \* MERGEFORMAT </w:instrText>
      </w:r>
      <w:r w:rsidR="00613CC5" w:rsidRPr="00395191">
        <w:fldChar w:fldCharType="separate"/>
      </w:r>
      <w:r w:rsidR="0053511F" w:rsidRPr="00395191">
        <w:t xml:space="preserve">Figure </w:t>
      </w:r>
      <w:r w:rsidR="0053511F">
        <w:t>50</w:t>
      </w:r>
      <w:r w:rsidR="00613CC5" w:rsidRPr="00395191">
        <w:fldChar w:fldCharType="end"/>
      </w:r>
      <w:r w:rsidRPr="00395191">
        <w:t xml:space="preserve">, using </w:t>
      </w:r>
      <w:proofErr w:type="gramStart"/>
      <w:r w:rsidRPr="00395191">
        <w:t>2</w:t>
      </w:r>
      <w:proofErr w:type="gramEnd"/>
      <w:r w:rsidRPr="00395191">
        <w:t xml:space="preserve"> horn antennas shown in </w:t>
      </w:r>
      <w:r w:rsidR="00613CC5" w:rsidRPr="00395191">
        <w:fldChar w:fldCharType="begin"/>
      </w:r>
      <w:r w:rsidR="00613CC5" w:rsidRPr="00395191">
        <w:instrText xml:space="preserve"> REF _Ref430354949 \h </w:instrText>
      </w:r>
      <w:r w:rsidR="0055283F" w:rsidRPr="00395191">
        <w:instrText xml:space="preserve"> \* MERGEFORMAT </w:instrText>
      </w:r>
      <w:r w:rsidR="00613CC5" w:rsidRPr="00395191">
        <w:fldChar w:fldCharType="separate"/>
      </w:r>
      <w:r w:rsidR="0053511F" w:rsidRPr="00395191">
        <w:t xml:space="preserve">Figure </w:t>
      </w:r>
      <w:r w:rsidR="0053511F">
        <w:t>51</w:t>
      </w:r>
      <w:r w:rsidR="00613CC5" w:rsidRPr="00395191">
        <w:fldChar w:fldCharType="end"/>
      </w:r>
      <w:r w:rsidRPr="00395191">
        <w:t xml:space="preserve">. Measuring S-parameters give accurate results for insertion loss and reflection coefficients. See </w:t>
      </w:r>
      <w:r w:rsidR="00613CC5" w:rsidRPr="00395191">
        <w:fldChar w:fldCharType="begin"/>
      </w:r>
      <w:r w:rsidR="00613CC5" w:rsidRPr="00395191">
        <w:instrText xml:space="preserve"> REF _Ref430354964 \h </w:instrText>
      </w:r>
      <w:r w:rsidR="0055283F" w:rsidRPr="00395191">
        <w:instrText xml:space="preserve"> \* MERGEFORMAT </w:instrText>
      </w:r>
      <w:r w:rsidR="00613CC5" w:rsidRPr="00395191">
        <w:fldChar w:fldCharType="separate"/>
      </w:r>
      <w:r w:rsidR="0053511F" w:rsidRPr="00395191">
        <w:t xml:space="preserve">Figure </w:t>
      </w:r>
      <w:r w:rsidR="0053511F">
        <w:t>52</w:t>
      </w:r>
      <w:r w:rsidR="00613CC5" w:rsidRPr="00395191">
        <w:fldChar w:fldCharType="end"/>
      </w:r>
      <w:r w:rsidR="00613CC5" w:rsidRPr="00395191">
        <w:t>.</w:t>
      </w:r>
    </w:p>
    <w:p w:rsidR="001D2D2B" w:rsidRPr="00395191" w:rsidRDefault="00C718B3" w:rsidP="00D22632">
      <w:pPr>
        <w:pStyle w:val="ECCFiguregraphcentered"/>
        <w:rPr>
          <w:lang w:val="en-GB"/>
        </w:rPr>
      </w:pPr>
      <w:r w:rsidRPr="00395191">
        <w:rPr>
          <w:lang w:val="da-DK" w:eastAsia="da-DK"/>
        </w:rPr>
        <w:drawing>
          <wp:inline distT="0" distB="0" distL="0" distR="0" wp14:anchorId="6DF5A1C4" wp14:editId="034BBFDD">
            <wp:extent cx="3276600" cy="2533650"/>
            <wp:effectExtent l="0" t="0" r="0" b="0"/>
            <wp:docPr id="72" name="Grafik 9" descr="http://www.cmi.aau.dk/digitalAssets/91/91722_rf_building_fi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mi.aau.dk/digitalAssets/91/91722_rf_building_fig1.jpg"/>
                    <pic:cNvPicPr>
                      <a:picLocks noChangeAspect="1" noChangeArrowheads="1"/>
                    </pic:cNvPicPr>
                  </pic:nvPicPr>
                  <pic:blipFill rotWithShape="1">
                    <a:blip r:embed="rId84">
                      <a:extLst>
                        <a:ext uri="{28A0092B-C50C-407E-A947-70E740481C1C}">
                          <a14:useLocalDpi xmlns:a14="http://schemas.microsoft.com/office/drawing/2010/main" val="0"/>
                        </a:ext>
                      </a:extLst>
                    </a:blip>
                    <a:srcRect b="4500"/>
                    <a:stretch/>
                  </pic:blipFill>
                  <pic:spPr bwMode="auto">
                    <a:xfrm>
                      <a:off x="0" y="0"/>
                      <a:ext cx="3276585" cy="2533638"/>
                    </a:xfrm>
                    <a:prstGeom prst="rect">
                      <a:avLst/>
                    </a:prstGeom>
                    <a:noFill/>
                    <a:ln>
                      <a:noFill/>
                    </a:ln>
                    <a:extLst>
                      <a:ext uri="{53640926-AAD7-44D8-BBD7-CCE9431645EC}">
                        <a14:shadowObscured xmlns:a14="http://schemas.microsoft.com/office/drawing/2010/main"/>
                      </a:ext>
                    </a:extLst>
                  </pic:spPr>
                </pic:pic>
              </a:graphicData>
            </a:graphic>
          </wp:inline>
        </w:drawing>
      </w:r>
    </w:p>
    <w:p w:rsidR="001D2D2B" w:rsidRPr="00395191" w:rsidRDefault="001D2D2B" w:rsidP="001D2D2B">
      <w:pPr>
        <w:pStyle w:val="Caption"/>
        <w:rPr>
          <w:lang w:val="en-GB"/>
        </w:rPr>
      </w:pPr>
      <w:bookmarkStart w:id="130" w:name="_Ref430354931"/>
      <w:r w:rsidRPr="00395191">
        <w:rPr>
          <w:lang w:val="en-GB"/>
        </w:rPr>
        <w:t xml:space="preserve">Figure </w:t>
      </w:r>
      <w:r w:rsidR="00D54C55" w:rsidRPr="00395191">
        <w:rPr>
          <w:lang w:val="en-GB"/>
        </w:rPr>
        <w:fldChar w:fldCharType="begin"/>
      </w:r>
      <w:r w:rsidR="00D54C55" w:rsidRPr="00395191">
        <w:rPr>
          <w:lang w:val="en-GB"/>
        </w:rPr>
        <w:instrText xml:space="preserve"> SEQ Figure \* ARABIC </w:instrText>
      </w:r>
      <w:r w:rsidR="00D54C55" w:rsidRPr="00395191">
        <w:rPr>
          <w:lang w:val="en-GB"/>
        </w:rPr>
        <w:fldChar w:fldCharType="separate"/>
      </w:r>
      <w:r w:rsidR="0053511F">
        <w:rPr>
          <w:noProof/>
          <w:lang w:val="en-GB"/>
        </w:rPr>
        <w:t>50</w:t>
      </w:r>
      <w:r w:rsidR="00D54C55" w:rsidRPr="00395191">
        <w:rPr>
          <w:noProof/>
          <w:lang w:val="en-GB"/>
        </w:rPr>
        <w:fldChar w:fldCharType="end"/>
      </w:r>
      <w:bookmarkEnd w:id="130"/>
      <w:r w:rsidR="00031A5E" w:rsidRPr="00395191">
        <w:rPr>
          <w:lang w:val="en-GB"/>
        </w:rPr>
        <w:t>: Measurement setup of indoor RF insertion loss</w:t>
      </w:r>
    </w:p>
    <w:p w:rsidR="00C718B3" w:rsidRPr="00395191" w:rsidRDefault="00C718B3" w:rsidP="00D22632">
      <w:pPr>
        <w:pStyle w:val="ECCFiguregraphcentered"/>
        <w:rPr>
          <w:lang w:val="en-GB"/>
        </w:rPr>
      </w:pPr>
      <w:r w:rsidRPr="00395191">
        <w:rPr>
          <w:lang w:val="da-DK" w:eastAsia="da-DK"/>
        </w:rPr>
        <w:drawing>
          <wp:inline distT="0" distB="0" distL="0" distR="0" wp14:anchorId="0C0C24BB" wp14:editId="48E9CA31">
            <wp:extent cx="5207000" cy="1803400"/>
            <wp:effectExtent l="0" t="0" r="0" b="6350"/>
            <wp:docPr id="73" name="Grafik 8" descr="http://www.cmi.aau.dk/digitalAssets/91/91724_rf_building_fi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cmi.aau.dk/digitalAssets/91/91724_rf_building_fig3.jpg"/>
                    <pic:cNvPicPr>
                      <a:picLocks noChangeAspect="1" noChangeArrowheads="1"/>
                    </pic:cNvPicPr>
                  </pic:nvPicPr>
                  <pic:blipFill rotWithShape="1">
                    <a:blip r:embed="rId85">
                      <a:extLst>
                        <a:ext uri="{28A0092B-C50C-407E-A947-70E740481C1C}">
                          <a14:useLocalDpi xmlns:a14="http://schemas.microsoft.com/office/drawing/2010/main" val="0"/>
                        </a:ext>
                      </a:extLst>
                    </a:blip>
                    <a:srcRect l="1882" t="2539" r="1647" b="17365"/>
                    <a:stretch/>
                  </pic:blipFill>
                  <pic:spPr bwMode="auto">
                    <a:xfrm>
                      <a:off x="0" y="0"/>
                      <a:ext cx="5209412" cy="1804236"/>
                    </a:xfrm>
                    <a:prstGeom prst="rect">
                      <a:avLst/>
                    </a:prstGeom>
                    <a:noFill/>
                    <a:ln>
                      <a:noFill/>
                    </a:ln>
                    <a:extLst>
                      <a:ext uri="{53640926-AAD7-44D8-BBD7-CCE9431645EC}">
                        <a14:shadowObscured xmlns:a14="http://schemas.microsoft.com/office/drawing/2010/main"/>
                      </a:ext>
                    </a:extLst>
                  </pic:spPr>
                </pic:pic>
              </a:graphicData>
            </a:graphic>
          </wp:inline>
        </w:drawing>
      </w:r>
    </w:p>
    <w:p w:rsidR="001D2D2B" w:rsidRPr="00395191" w:rsidRDefault="001D2D2B" w:rsidP="001D2D2B">
      <w:pPr>
        <w:pStyle w:val="Caption"/>
        <w:rPr>
          <w:lang w:val="en-GB"/>
        </w:rPr>
      </w:pPr>
      <w:bookmarkStart w:id="131" w:name="_Ref430354949"/>
      <w:r w:rsidRPr="00395191">
        <w:rPr>
          <w:lang w:val="en-GB"/>
        </w:rPr>
        <w:t xml:space="preserve">Figure </w:t>
      </w:r>
      <w:r w:rsidR="00D54C55" w:rsidRPr="00395191">
        <w:rPr>
          <w:lang w:val="en-GB"/>
        </w:rPr>
        <w:fldChar w:fldCharType="begin"/>
      </w:r>
      <w:r w:rsidR="00D54C55" w:rsidRPr="00395191">
        <w:rPr>
          <w:lang w:val="en-GB"/>
        </w:rPr>
        <w:instrText xml:space="preserve"> SEQ Figure \* ARABIC </w:instrText>
      </w:r>
      <w:r w:rsidR="00D54C55" w:rsidRPr="00395191">
        <w:rPr>
          <w:lang w:val="en-GB"/>
        </w:rPr>
        <w:fldChar w:fldCharType="separate"/>
      </w:r>
      <w:r w:rsidR="0053511F">
        <w:rPr>
          <w:noProof/>
          <w:lang w:val="en-GB"/>
        </w:rPr>
        <w:t>51</w:t>
      </w:r>
      <w:r w:rsidR="00D54C55" w:rsidRPr="00395191">
        <w:rPr>
          <w:noProof/>
          <w:lang w:val="en-GB"/>
        </w:rPr>
        <w:fldChar w:fldCharType="end"/>
      </w:r>
      <w:bookmarkEnd w:id="131"/>
      <w:r w:rsidR="00031A5E" w:rsidRPr="00395191">
        <w:rPr>
          <w:lang w:val="en-GB"/>
        </w:rPr>
        <w:t xml:space="preserve">: Horn antennas ensure a focused measurement beam reducing </w:t>
      </w:r>
      <w:proofErr w:type="spellStart"/>
      <w:r w:rsidR="00031A5E" w:rsidRPr="00395191">
        <w:rPr>
          <w:lang w:val="en-GB"/>
        </w:rPr>
        <w:t>sorrounding</w:t>
      </w:r>
      <w:proofErr w:type="spellEnd"/>
      <w:r w:rsidR="00031A5E" w:rsidRPr="00395191">
        <w:rPr>
          <w:lang w:val="en-GB"/>
        </w:rPr>
        <w:t xml:space="preserve"> reflections</w:t>
      </w:r>
    </w:p>
    <w:p w:rsidR="00BC77DF" w:rsidRPr="00395191" w:rsidRDefault="00BC77DF" w:rsidP="00BC77DF"/>
    <w:p w:rsidR="00C718B3" w:rsidRPr="00395191" w:rsidRDefault="00C718B3" w:rsidP="00D22632">
      <w:pPr>
        <w:pStyle w:val="ECCFiguregraphcentered"/>
        <w:rPr>
          <w:lang w:val="en-GB"/>
        </w:rPr>
      </w:pPr>
      <w:r w:rsidRPr="00395191">
        <w:rPr>
          <w:lang w:val="da-DK" w:eastAsia="da-DK"/>
        </w:rPr>
        <w:lastRenderedPageBreak/>
        <w:drawing>
          <wp:inline distT="0" distB="0" distL="0" distR="0" wp14:anchorId="4BFE835F" wp14:editId="7E02AC4C">
            <wp:extent cx="4711700" cy="3079750"/>
            <wp:effectExtent l="0" t="0" r="0" b="6350"/>
            <wp:docPr id="74" name="Grafik 7" descr="http://www.cmi.aau.dk/digitalAssets/91/91725_rf_building_fi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cmi.aau.dk/digitalAssets/91/91725_rf_building_fig4.jpg"/>
                    <pic:cNvPicPr>
                      <a:picLocks noChangeAspect="1" noChangeArrowheads="1"/>
                    </pic:cNvPicPr>
                  </pic:nvPicPr>
                  <pic:blipFill rotWithShape="1">
                    <a:blip r:embed="rId86">
                      <a:extLst>
                        <a:ext uri="{28A0092B-C50C-407E-A947-70E740481C1C}">
                          <a14:useLocalDpi xmlns:a14="http://schemas.microsoft.com/office/drawing/2010/main" val="0"/>
                        </a:ext>
                      </a:extLst>
                    </a:blip>
                    <a:srcRect l="12706" b="10644"/>
                    <a:stretch/>
                  </pic:blipFill>
                  <pic:spPr bwMode="auto">
                    <a:xfrm>
                      <a:off x="0" y="0"/>
                      <a:ext cx="4713882" cy="3081176"/>
                    </a:xfrm>
                    <a:prstGeom prst="rect">
                      <a:avLst/>
                    </a:prstGeom>
                    <a:noFill/>
                    <a:ln>
                      <a:noFill/>
                    </a:ln>
                    <a:extLst>
                      <a:ext uri="{53640926-AAD7-44D8-BBD7-CCE9431645EC}">
                        <a14:shadowObscured xmlns:a14="http://schemas.microsoft.com/office/drawing/2010/main"/>
                      </a:ext>
                    </a:extLst>
                  </pic:spPr>
                </pic:pic>
              </a:graphicData>
            </a:graphic>
          </wp:inline>
        </w:drawing>
      </w:r>
    </w:p>
    <w:p w:rsidR="001D2D2B" w:rsidRPr="00395191" w:rsidRDefault="001D2D2B" w:rsidP="001D2D2B">
      <w:pPr>
        <w:pStyle w:val="Caption"/>
        <w:rPr>
          <w:lang w:val="en-GB"/>
        </w:rPr>
      </w:pPr>
      <w:bookmarkStart w:id="132" w:name="_Ref430354964"/>
      <w:r w:rsidRPr="00395191">
        <w:rPr>
          <w:lang w:val="en-GB"/>
        </w:rPr>
        <w:t xml:space="preserve">Figure </w:t>
      </w:r>
      <w:r w:rsidR="00D54C55" w:rsidRPr="00395191">
        <w:rPr>
          <w:lang w:val="en-GB"/>
        </w:rPr>
        <w:fldChar w:fldCharType="begin"/>
      </w:r>
      <w:r w:rsidR="00D54C55" w:rsidRPr="00395191">
        <w:rPr>
          <w:lang w:val="en-GB"/>
        </w:rPr>
        <w:instrText xml:space="preserve"> SEQ Figure \* ARABIC </w:instrText>
      </w:r>
      <w:r w:rsidR="00D54C55" w:rsidRPr="00395191">
        <w:rPr>
          <w:lang w:val="en-GB"/>
        </w:rPr>
        <w:fldChar w:fldCharType="separate"/>
      </w:r>
      <w:r w:rsidR="0053511F">
        <w:rPr>
          <w:noProof/>
          <w:lang w:val="en-GB"/>
        </w:rPr>
        <w:t>52</w:t>
      </w:r>
      <w:r w:rsidR="00D54C55" w:rsidRPr="00395191">
        <w:rPr>
          <w:noProof/>
          <w:lang w:val="en-GB"/>
        </w:rPr>
        <w:fldChar w:fldCharType="end"/>
      </w:r>
      <w:bookmarkEnd w:id="132"/>
      <w:r w:rsidR="00D72E88" w:rsidRPr="00395191">
        <w:rPr>
          <w:lang w:val="en-GB"/>
        </w:rPr>
        <w:t>:</w:t>
      </w:r>
      <w:r w:rsidR="00031A5E" w:rsidRPr="00395191">
        <w:rPr>
          <w:lang w:val="en-GB"/>
        </w:rPr>
        <w:t xml:space="preserve"> Definition of S parameters (S11 is the reflection coefficient and S22 is the insertion loss).</w:t>
      </w:r>
    </w:p>
    <w:p w:rsidR="00C718B3" w:rsidRPr="00395191" w:rsidRDefault="00C718B3" w:rsidP="00C718B3">
      <w:pPr>
        <w:pStyle w:val="ECCAnnexheading3"/>
        <w:rPr>
          <w:lang w:val="en-GB"/>
        </w:rPr>
      </w:pPr>
      <w:r w:rsidRPr="00395191">
        <w:rPr>
          <w:lang w:val="en-GB"/>
        </w:rPr>
        <w:t>Measurements at Danish Building Information Centre</w:t>
      </w:r>
    </w:p>
    <w:p w:rsidR="00C718B3" w:rsidRPr="00395191" w:rsidRDefault="00C718B3" w:rsidP="00151717">
      <w:r w:rsidRPr="00395191">
        <w:t>Measurements on new building materials were performed at “</w:t>
      </w:r>
      <w:proofErr w:type="spellStart"/>
      <w:r w:rsidR="00807025" w:rsidRPr="00395191">
        <w:fldChar w:fldCharType="begin"/>
      </w:r>
      <w:r w:rsidR="00807025" w:rsidRPr="00395191">
        <w:instrText xml:space="preserve"> HYPERLINK "http://www.byggecentrum.dk/om-byggecentrum/english/" </w:instrText>
      </w:r>
      <w:r w:rsidR="00807025" w:rsidRPr="00395191">
        <w:fldChar w:fldCharType="separate"/>
      </w:r>
      <w:r w:rsidRPr="00395191">
        <w:rPr>
          <w:rStyle w:val="Hyperlink"/>
        </w:rPr>
        <w:t>Middelfart</w:t>
      </w:r>
      <w:proofErr w:type="spellEnd"/>
      <w:r w:rsidRPr="00395191">
        <w:rPr>
          <w:rStyle w:val="Hyperlink"/>
        </w:rPr>
        <w:t xml:space="preserve"> </w:t>
      </w:r>
      <w:proofErr w:type="spellStart"/>
      <w:r w:rsidRPr="00395191">
        <w:rPr>
          <w:rStyle w:val="Hyperlink"/>
        </w:rPr>
        <w:t>Byggecenter</w:t>
      </w:r>
      <w:proofErr w:type="spellEnd"/>
      <w:r w:rsidR="00807025" w:rsidRPr="00395191">
        <w:rPr>
          <w:rStyle w:val="Hyperlink"/>
        </w:rPr>
        <w:fldChar w:fldCharType="end"/>
      </w:r>
      <w:r w:rsidRPr="00395191">
        <w:t>” (</w:t>
      </w:r>
      <w:r w:rsidR="006A7514" w:rsidRPr="00395191">
        <w:fldChar w:fldCharType="begin"/>
      </w:r>
      <w:r w:rsidR="006A7514" w:rsidRPr="00395191">
        <w:instrText xml:space="preserve"> REF _Ref430004659 \h </w:instrText>
      </w:r>
      <w:r w:rsidR="006A7514" w:rsidRPr="00395191">
        <w:fldChar w:fldCharType="separate"/>
      </w:r>
      <w:r w:rsidR="0053511F" w:rsidRPr="00395191">
        <w:t xml:space="preserve">Figure </w:t>
      </w:r>
      <w:r w:rsidR="0053511F">
        <w:rPr>
          <w:noProof/>
        </w:rPr>
        <w:t>53</w:t>
      </w:r>
      <w:r w:rsidR="006A7514" w:rsidRPr="00395191">
        <w:fldChar w:fldCharType="end"/>
      </w:r>
      <w:r w:rsidRPr="00395191">
        <w:t xml:space="preserve"> shows a </w:t>
      </w:r>
      <w:proofErr w:type="gramStart"/>
      <w:r w:rsidRPr="00395191">
        <w:t>double coated</w:t>
      </w:r>
      <w:proofErr w:type="gramEnd"/>
      <w:r w:rsidRPr="00395191">
        <w:t xml:space="preserve"> glass window). The measurements showed a significant increase in penetration loss compared to old building materials.</w:t>
      </w:r>
    </w:p>
    <w:p w:rsidR="00C718B3" w:rsidRPr="00395191" w:rsidRDefault="006A7514" w:rsidP="006A7514">
      <w:r w:rsidRPr="00395191">
        <w:t>R</w:t>
      </w:r>
      <w:r w:rsidR="00C718B3" w:rsidRPr="00395191">
        <w:t xml:space="preserve">eference measurements of insertion loss without any building material inserted between the </w:t>
      </w:r>
      <w:proofErr w:type="gramStart"/>
      <w:r w:rsidR="00C718B3" w:rsidRPr="00395191">
        <w:t>2</w:t>
      </w:r>
      <w:proofErr w:type="gramEnd"/>
      <w:r w:rsidR="00C718B3" w:rsidRPr="00395191">
        <w:t xml:space="preserve"> horn antennas, was carried out initially (see </w:t>
      </w:r>
      <w:r w:rsidRPr="00395191">
        <w:fldChar w:fldCharType="begin"/>
      </w:r>
      <w:r w:rsidRPr="00395191">
        <w:instrText xml:space="preserve"> REF _Ref430004668 \h  \* MERGEFORMAT </w:instrText>
      </w:r>
      <w:r w:rsidRPr="00395191">
        <w:fldChar w:fldCharType="separate"/>
      </w:r>
      <w:r w:rsidR="0053511F" w:rsidRPr="00395191">
        <w:t xml:space="preserve">Figure </w:t>
      </w:r>
      <w:r w:rsidR="0053511F">
        <w:t>54</w:t>
      </w:r>
      <w:r w:rsidRPr="00395191">
        <w:fldChar w:fldCharType="end"/>
      </w:r>
      <w:r w:rsidR="00C718B3" w:rsidRPr="00395191">
        <w:t xml:space="preserve">). To calculate the loss, this reference measurement </w:t>
      </w:r>
      <w:proofErr w:type="gramStart"/>
      <w:r w:rsidR="00C718B3" w:rsidRPr="00395191">
        <w:t>was subtracted</w:t>
      </w:r>
      <w:proofErr w:type="gramEnd"/>
      <w:r w:rsidR="00C718B3" w:rsidRPr="00395191">
        <w:t xml:space="preserve"> from all the measurements to give the real insertion loss of the building material. </w:t>
      </w:r>
      <w:proofErr w:type="gramStart"/>
      <w:r w:rsidR="00C718B3" w:rsidRPr="00395191">
        <w:t xml:space="preserve">See </w:t>
      </w:r>
      <w:r w:rsidRPr="00395191">
        <w:fldChar w:fldCharType="begin"/>
      </w:r>
      <w:r w:rsidRPr="00395191">
        <w:instrText xml:space="preserve"> REF _Ref430004694 \h  \* MERGEFORMAT </w:instrText>
      </w:r>
      <w:r w:rsidRPr="00395191">
        <w:fldChar w:fldCharType="separate"/>
      </w:r>
      <w:r w:rsidR="0053511F" w:rsidRPr="00395191">
        <w:t xml:space="preserve">Figure </w:t>
      </w:r>
      <w:r w:rsidR="0053511F">
        <w:t>55</w:t>
      </w:r>
      <w:r w:rsidRPr="00395191">
        <w:fldChar w:fldCharType="end"/>
      </w:r>
      <w:r w:rsidRPr="00395191">
        <w:t xml:space="preserve"> </w:t>
      </w:r>
      <w:r w:rsidR="00C718B3" w:rsidRPr="00395191">
        <w:t xml:space="preserve">and </w:t>
      </w:r>
      <w:r w:rsidRPr="00395191">
        <w:fldChar w:fldCharType="begin"/>
      </w:r>
      <w:r w:rsidRPr="00395191">
        <w:instrText xml:space="preserve"> REF _Ref430004701 \h  \* MERGEFORMAT </w:instrText>
      </w:r>
      <w:r w:rsidRPr="00395191">
        <w:fldChar w:fldCharType="separate"/>
      </w:r>
      <w:r w:rsidR="0053511F" w:rsidRPr="00395191">
        <w:t xml:space="preserve">Figure </w:t>
      </w:r>
      <w:r w:rsidR="0053511F">
        <w:t>56</w:t>
      </w:r>
      <w:r w:rsidRPr="00395191">
        <w:fldChar w:fldCharType="end"/>
      </w:r>
      <w:r w:rsidR="00C718B3" w:rsidRPr="00395191">
        <w:t>.</w:t>
      </w:r>
      <w:proofErr w:type="gramEnd"/>
    </w:p>
    <w:p w:rsidR="00C718B3" w:rsidRPr="00395191" w:rsidRDefault="00C718B3" w:rsidP="00D22632">
      <w:pPr>
        <w:pStyle w:val="ECCFiguregraphcentered"/>
        <w:rPr>
          <w:lang w:val="en-GB"/>
        </w:rPr>
      </w:pPr>
      <w:r w:rsidRPr="00395191">
        <w:rPr>
          <w:lang w:val="da-DK" w:eastAsia="da-DK"/>
        </w:rPr>
        <w:drawing>
          <wp:inline distT="0" distB="0" distL="0" distR="0" wp14:anchorId="4798E92D" wp14:editId="50365011">
            <wp:extent cx="5264150" cy="2959100"/>
            <wp:effectExtent l="0" t="0" r="0" b="0"/>
            <wp:docPr id="75" name="Grafik 6" descr="http://www.cmi.aau.dk/digitalAssets/91/91726_rf_building_fi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cmi.aau.dk/digitalAssets/91/91726_rf_building_fig5.jpg"/>
                    <pic:cNvPicPr>
                      <a:picLocks noChangeAspect="1" noChangeArrowheads="1"/>
                    </pic:cNvPicPr>
                  </pic:nvPicPr>
                  <pic:blipFill rotWithShape="1">
                    <a:blip r:embed="rId87">
                      <a:extLst>
                        <a:ext uri="{28A0092B-C50C-407E-A947-70E740481C1C}">
                          <a14:useLocalDpi xmlns:a14="http://schemas.microsoft.com/office/drawing/2010/main" val="0"/>
                        </a:ext>
                      </a:extLst>
                    </a:blip>
                    <a:srcRect l="1530" t="964" r="941" b="9223"/>
                    <a:stretch/>
                  </pic:blipFill>
                  <pic:spPr bwMode="auto">
                    <a:xfrm>
                      <a:off x="0" y="0"/>
                      <a:ext cx="5266588" cy="2960471"/>
                    </a:xfrm>
                    <a:prstGeom prst="rect">
                      <a:avLst/>
                    </a:prstGeom>
                    <a:noFill/>
                    <a:ln>
                      <a:noFill/>
                    </a:ln>
                    <a:extLst>
                      <a:ext uri="{53640926-AAD7-44D8-BBD7-CCE9431645EC}">
                        <a14:shadowObscured xmlns:a14="http://schemas.microsoft.com/office/drawing/2010/main"/>
                      </a:ext>
                    </a:extLst>
                  </pic:spPr>
                </pic:pic>
              </a:graphicData>
            </a:graphic>
          </wp:inline>
        </w:drawing>
      </w:r>
    </w:p>
    <w:p w:rsidR="001D2D2B" w:rsidRPr="00395191" w:rsidRDefault="001D2D2B" w:rsidP="001D2D2B">
      <w:pPr>
        <w:pStyle w:val="Caption"/>
        <w:rPr>
          <w:lang w:val="en-GB"/>
        </w:rPr>
      </w:pPr>
      <w:bookmarkStart w:id="133" w:name="_Ref430004659"/>
      <w:r w:rsidRPr="00395191">
        <w:rPr>
          <w:lang w:val="en-GB"/>
        </w:rPr>
        <w:t xml:space="preserve">Figure </w:t>
      </w:r>
      <w:r w:rsidR="00D54C55" w:rsidRPr="00395191">
        <w:rPr>
          <w:lang w:val="en-GB"/>
        </w:rPr>
        <w:fldChar w:fldCharType="begin"/>
      </w:r>
      <w:r w:rsidR="00D54C55" w:rsidRPr="00395191">
        <w:rPr>
          <w:lang w:val="en-GB"/>
        </w:rPr>
        <w:instrText xml:space="preserve"> SEQ Figure \* ARABIC </w:instrText>
      </w:r>
      <w:r w:rsidR="00D54C55" w:rsidRPr="00395191">
        <w:rPr>
          <w:lang w:val="en-GB"/>
        </w:rPr>
        <w:fldChar w:fldCharType="separate"/>
      </w:r>
      <w:r w:rsidR="0053511F">
        <w:rPr>
          <w:noProof/>
          <w:lang w:val="en-GB"/>
        </w:rPr>
        <w:t>53</w:t>
      </w:r>
      <w:r w:rsidR="00D54C55" w:rsidRPr="00395191">
        <w:rPr>
          <w:noProof/>
          <w:lang w:val="en-GB"/>
        </w:rPr>
        <w:fldChar w:fldCharType="end"/>
      </w:r>
      <w:bookmarkEnd w:id="133"/>
      <w:r w:rsidR="00031A5E" w:rsidRPr="00395191">
        <w:rPr>
          <w:lang w:val="en-GB"/>
        </w:rPr>
        <w:t>: Measurement of the insertion Loss of a coated window at "</w:t>
      </w:r>
      <w:proofErr w:type="spellStart"/>
      <w:r w:rsidR="00031A5E" w:rsidRPr="00395191">
        <w:rPr>
          <w:lang w:val="en-GB"/>
        </w:rPr>
        <w:t>Middelfart</w:t>
      </w:r>
      <w:proofErr w:type="spellEnd"/>
      <w:r w:rsidR="00031A5E" w:rsidRPr="00395191">
        <w:rPr>
          <w:lang w:val="en-GB"/>
        </w:rPr>
        <w:t xml:space="preserve"> </w:t>
      </w:r>
      <w:proofErr w:type="spellStart"/>
      <w:r w:rsidR="00031A5E" w:rsidRPr="00395191">
        <w:rPr>
          <w:lang w:val="en-GB"/>
        </w:rPr>
        <w:t>Bygge</w:t>
      </w:r>
      <w:proofErr w:type="spellEnd"/>
      <w:r w:rsidR="00031A5E" w:rsidRPr="00395191">
        <w:rPr>
          <w:lang w:val="en-GB"/>
        </w:rPr>
        <w:t xml:space="preserve"> Centrum"</w:t>
      </w:r>
    </w:p>
    <w:p w:rsidR="00C718B3" w:rsidRPr="00395191" w:rsidRDefault="00C718B3" w:rsidP="00D22632">
      <w:pPr>
        <w:pStyle w:val="ECCFiguregraphcentered"/>
        <w:rPr>
          <w:lang w:val="en-GB"/>
        </w:rPr>
      </w:pPr>
      <w:r w:rsidRPr="00395191">
        <w:rPr>
          <w:lang w:val="da-DK" w:eastAsia="da-DK"/>
        </w:rPr>
        <w:lastRenderedPageBreak/>
        <w:drawing>
          <wp:inline distT="0" distB="0" distL="0" distR="0" wp14:anchorId="4EAA8B85" wp14:editId="7FB74401">
            <wp:extent cx="5137150" cy="3911600"/>
            <wp:effectExtent l="0" t="0" r="6350" b="0"/>
            <wp:docPr id="76" name="Grafik 13" descr="http://www.cmi.aau.dk/digitalAssets/91/91727_rf_building_fi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cmi.aau.dk/digitalAssets/91/91727_rf_building_fig6.jpg"/>
                    <pic:cNvPicPr>
                      <a:picLocks noChangeAspect="1" noChangeArrowheads="1"/>
                    </pic:cNvPicPr>
                  </pic:nvPicPr>
                  <pic:blipFill rotWithShape="1">
                    <a:blip r:embed="rId88">
                      <a:extLst>
                        <a:ext uri="{28A0092B-C50C-407E-A947-70E740481C1C}">
                          <a14:useLocalDpi xmlns:a14="http://schemas.microsoft.com/office/drawing/2010/main" val="0"/>
                        </a:ext>
                      </a:extLst>
                    </a:blip>
                    <a:srcRect l="1647" t="1807" r="3177" b="5411"/>
                    <a:stretch/>
                  </pic:blipFill>
                  <pic:spPr bwMode="auto">
                    <a:xfrm>
                      <a:off x="0" y="0"/>
                      <a:ext cx="5139529" cy="3913412"/>
                    </a:xfrm>
                    <a:prstGeom prst="rect">
                      <a:avLst/>
                    </a:prstGeom>
                    <a:noFill/>
                    <a:ln>
                      <a:noFill/>
                    </a:ln>
                    <a:extLst>
                      <a:ext uri="{53640926-AAD7-44D8-BBD7-CCE9431645EC}">
                        <a14:shadowObscured xmlns:a14="http://schemas.microsoft.com/office/drawing/2010/main"/>
                      </a:ext>
                    </a:extLst>
                  </pic:spPr>
                </pic:pic>
              </a:graphicData>
            </a:graphic>
          </wp:inline>
        </w:drawing>
      </w:r>
    </w:p>
    <w:p w:rsidR="001D2D2B" w:rsidRPr="00395191" w:rsidRDefault="001D2D2B" w:rsidP="001D2D2B">
      <w:pPr>
        <w:pStyle w:val="Caption"/>
        <w:rPr>
          <w:lang w:val="en-GB"/>
        </w:rPr>
      </w:pPr>
      <w:bookmarkStart w:id="134" w:name="_Ref430004668"/>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54</w:t>
      </w:r>
      <w:r w:rsidRPr="00395191">
        <w:rPr>
          <w:lang w:val="en-GB"/>
        </w:rPr>
        <w:fldChar w:fldCharType="end"/>
      </w:r>
      <w:bookmarkEnd w:id="134"/>
      <w:r w:rsidR="00031A5E" w:rsidRPr="00395191">
        <w:rPr>
          <w:lang w:val="en-GB"/>
        </w:rPr>
        <w:t>: Measurement of the "reference Loss" without any material between the antennas</w:t>
      </w:r>
    </w:p>
    <w:p w:rsidR="001D2D2B" w:rsidRPr="00395191" w:rsidRDefault="00C718B3" w:rsidP="00C718B3">
      <w:r w:rsidRPr="00395191">
        <w:t xml:space="preserve">It </w:t>
      </w:r>
      <w:proofErr w:type="gramStart"/>
      <w:r w:rsidRPr="00395191">
        <w:t>can be seen</w:t>
      </w:r>
      <w:proofErr w:type="gramEnd"/>
      <w:r w:rsidRPr="00395191">
        <w:t xml:space="preserve"> on the </w:t>
      </w:r>
      <w:r w:rsidR="006A7514" w:rsidRPr="00395191">
        <w:fldChar w:fldCharType="begin"/>
      </w:r>
      <w:r w:rsidR="006A7514" w:rsidRPr="00395191">
        <w:instrText xml:space="preserve"> REF _Ref430004701 \h  \* MERGEFORMAT </w:instrText>
      </w:r>
      <w:r w:rsidR="006A7514" w:rsidRPr="00395191">
        <w:fldChar w:fldCharType="separate"/>
      </w:r>
      <w:r w:rsidR="0053511F" w:rsidRPr="00395191">
        <w:t xml:space="preserve">Figure </w:t>
      </w:r>
      <w:r w:rsidR="0053511F">
        <w:t>56</w:t>
      </w:r>
      <w:r w:rsidR="006A7514" w:rsidRPr="00395191">
        <w:fldChar w:fldCharType="end"/>
      </w:r>
      <w:r w:rsidR="006A7514" w:rsidRPr="00395191">
        <w:t xml:space="preserve"> </w:t>
      </w:r>
      <w:r w:rsidRPr="00395191">
        <w:t xml:space="preserve">(subtracting </w:t>
      </w:r>
      <w:r w:rsidR="006A7514" w:rsidRPr="00395191">
        <w:fldChar w:fldCharType="begin"/>
      </w:r>
      <w:r w:rsidR="006A7514" w:rsidRPr="00395191">
        <w:instrText xml:space="preserve"> REF _Ref430004694 \h  \* MERGEFORMAT </w:instrText>
      </w:r>
      <w:r w:rsidR="006A7514" w:rsidRPr="00395191">
        <w:fldChar w:fldCharType="separate"/>
      </w:r>
      <w:r w:rsidR="0053511F" w:rsidRPr="00395191">
        <w:t xml:space="preserve">Figure </w:t>
      </w:r>
      <w:r w:rsidR="0053511F">
        <w:t>55</w:t>
      </w:r>
      <w:r w:rsidR="006A7514" w:rsidRPr="00395191">
        <w:fldChar w:fldCharType="end"/>
      </w:r>
      <w:r w:rsidRPr="00395191">
        <w:t xml:space="preserve">) that a new double coated window has an insertion loss from 26 dB to - 35 dB in the frequency interval 1 GHz to 5 GHz. This should be compared to old uncoated </w:t>
      </w:r>
      <w:proofErr w:type="gramStart"/>
      <w:r w:rsidRPr="00395191">
        <w:t>windows which</w:t>
      </w:r>
      <w:proofErr w:type="gramEnd"/>
      <w:r w:rsidRPr="00395191">
        <w:t xml:space="preserve"> have an insertion loss of &lt; 3</w:t>
      </w:r>
      <w:r w:rsidR="009D7A66" w:rsidRPr="00395191">
        <w:t xml:space="preserve"> </w:t>
      </w:r>
      <w:r w:rsidRPr="00395191">
        <w:t xml:space="preserve">dB to 10 dB. Below </w:t>
      </w:r>
      <w:proofErr w:type="gramStart"/>
      <w:r w:rsidRPr="00395191">
        <w:t>is shown</w:t>
      </w:r>
      <w:proofErr w:type="gramEnd"/>
      <w:r w:rsidRPr="00395191">
        <w:t xml:space="preserve"> the insertion losses new and old building materials:</w:t>
      </w:r>
    </w:p>
    <w:tbl>
      <w:tblPr>
        <w:tblStyle w:val="ECCTable-clean"/>
        <w:tblW w:w="0" w:type="auto"/>
        <w:tblInd w:w="0" w:type="dxa"/>
        <w:tblLook w:val="04A0" w:firstRow="1" w:lastRow="0" w:firstColumn="1" w:lastColumn="0" w:noHBand="0" w:noVBand="1"/>
      </w:tblPr>
      <w:tblGrid>
        <w:gridCol w:w="4927"/>
        <w:gridCol w:w="4928"/>
      </w:tblGrid>
      <w:tr w:rsidR="001D2D2B" w:rsidRPr="00395191" w:rsidTr="001D2D2B">
        <w:trPr>
          <w:cnfStyle w:val="100000000000" w:firstRow="1" w:lastRow="0" w:firstColumn="0" w:lastColumn="0" w:oddVBand="0" w:evenVBand="0" w:oddHBand="0" w:evenHBand="0" w:firstRowFirstColumn="0" w:firstRowLastColumn="0" w:lastRowFirstColumn="0" w:lastRowLastColumn="0"/>
        </w:trPr>
        <w:tc>
          <w:tcPr>
            <w:tcW w:w="4927" w:type="dxa"/>
          </w:tcPr>
          <w:p w:rsidR="001D2D2B" w:rsidRPr="00395191" w:rsidRDefault="001D2D2B" w:rsidP="00D22632">
            <w:pPr>
              <w:pStyle w:val="ECCFiguregraphcentered"/>
              <w:rPr>
                <w:lang w:val="en-GB"/>
              </w:rPr>
            </w:pPr>
            <w:r w:rsidRPr="00395191">
              <w:rPr>
                <w:lang w:val="da-DK" w:eastAsia="da-DK"/>
              </w:rPr>
              <w:drawing>
                <wp:inline distT="0" distB="0" distL="0" distR="0" wp14:anchorId="34B8E0A3" wp14:editId="338E93E0">
                  <wp:extent cx="2726965" cy="2304000"/>
                  <wp:effectExtent l="0" t="0" r="0" b="1270"/>
                  <wp:docPr id="77" name="Grafik 4" descr="http://www.cmi.aau.dk/digitalAssets/91/91728_rf_building_fi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cmi.aau.dk/digitalAssets/91/91728_rf_building_fig7.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26965" cy="2304000"/>
                          </a:xfrm>
                          <a:prstGeom prst="rect">
                            <a:avLst/>
                          </a:prstGeom>
                          <a:noFill/>
                          <a:ln>
                            <a:noFill/>
                          </a:ln>
                        </pic:spPr>
                      </pic:pic>
                    </a:graphicData>
                  </a:graphic>
                </wp:inline>
              </w:drawing>
            </w:r>
          </w:p>
        </w:tc>
        <w:tc>
          <w:tcPr>
            <w:tcW w:w="4928" w:type="dxa"/>
          </w:tcPr>
          <w:p w:rsidR="001D2D2B" w:rsidRPr="00395191" w:rsidRDefault="001D2D2B" w:rsidP="00D22632">
            <w:pPr>
              <w:pStyle w:val="ECCFiguregraphcentered"/>
              <w:rPr>
                <w:lang w:val="en-GB"/>
              </w:rPr>
            </w:pPr>
            <w:r w:rsidRPr="00395191">
              <w:rPr>
                <w:lang w:val="da-DK" w:eastAsia="da-DK"/>
              </w:rPr>
              <w:drawing>
                <wp:inline distT="0" distB="0" distL="0" distR="0" wp14:anchorId="7FCBB6DD" wp14:editId="453328DB">
                  <wp:extent cx="2505202" cy="2340000"/>
                  <wp:effectExtent l="0" t="0" r="9525" b="3175"/>
                  <wp:docPr id="78" name="Grafik 3" descr="http://www.cmi.aau.dk/digitalAssets/91/91729_rf_building_fi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cmi.aau.dk/digitalAssets/91/91729_rf_building_fig8.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505202" cy="2340000"/>
                          </a:xfrm>
                          <a:prstGeom prst="rect">
                            <a:avLst/>
                          </a:prstGeom>
                          <a:noFill/>
                          <a:ln>
                            <a:noFill/>
                          </a:ln>
                        </pic:spPr>
                      </pic:pic>
                    </a:graphicData>
                  </a:graphic>
                </wp:inline>
              </w:drawing>
            </w:r>
          </w:p>
        </w:tc>
      </w:tr>
      <w:tr w:rsidR="001D2D2B" w:rsidRPr="00395191" w:rsidTr="001D2D2B">
        <w:tc>
          <w:tcPr>
            <w:tcW w:w="4927" w:type="dxa"/>
          </w:tcPr>
          <w:p w:rsidR="001D2D2B" w:rsidRPr="00395191" w:rsidRDefault="001D2D2B" w:rsidP="00D22632">
            <w:pPr>
              <w:pStyle w:val="Caption"/>
              <w:rPr>
                <w:lang w:val="en-GB"/>
              </w:rPr>
            </w:pPr>
            <w:bookmarkStart w:id="135" w:name="_Ref430004694"/>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55</w:t>
            </w:r>
            <w:r w:rsidRPr="00395191">
              <w:rPr>
                <w:lang w:val="en-GB"/>
              </w:rPr>
              <w:fldChar w:fldCharType="end"/>
            </w:r>
            <w:bookmarkEnd w:id="135"/>
            <w:r w:rsidR="00D22632" w:rsidRPr="00395191">
              <w:rPr>
                <w:lang w:val="en-GB"/>
              </w:rPr>
              <w:t xml:space="preserve">: </w:t>
            </w:r>
            <w:r w:rsidRPr="00395191">
              <w:rPr>
                <w:lang w:val="en-GB"/>
              </w:rPr>
              <w:t xml:space="preserve">reference loss (air - no glass) </w:t>
            </w:r>
          </w:p>
          <w:p w:rsidR="001D2D2B" w:rsidRPr="00395191" w:rsidRDefault="001D2D2B" w:rsidP="00D22632">
            <w:pPr>
              <w:pStyle w:val="ECCFiguregraphcentered"/>
              <w:rPr>
                <w:lang w:val="en-GB"/>
              </w:rPr>
            </w:pPr>
            <w:r w:rsidRPr="00395191">
              <w:rPr>
                <w:lang w:val="en-GB"/>
              </w:rPr>
              <w:t xml:space="preserve">Range: 0.03 MHz to 6 GHz. Each grid section equals to: horizontally 600 MHz, vertically 20 dB    </w:t>
            </w:r>
          </w:p>
        </w:tc>
        <w:tc>
          <w:tcPr>
            <w:tcW w:w="4928" w:type="dxa"/>
          </w:tcPr>
          <w:p w:rsidR="001D2D2B" w:rsidRPr="00395191" w:rsidRDefault="001D2D2B" w:rsidP="00D22632">
            <w:pPr>
              <w:pStyle w:val="Caption"/>
              <w:rPr>
                <w:lang w:val="en-GB"/>
              </w:rPr>
            </w:pPr>
            <w:bookmarkStart w:id="136" w:name="_Ref430004701"/>
            <w:r w:rsidRPr="00395191">
              <w:rPr>
                <w:lang w:val="en-GB"/>
              </w:rPr>
              <w:t xml:space="preserve">Figure </w:t>
            </w:r>
            <w:r w:rsidRPr="00395191">
              <w:rPr>
                <w:lang w:val="en-GB"/>
              </w:rPr>
              <w:fldChar w:fldCharType="begin"/>
            </w:r>
            <w:r w:rsidRPr="00395191">
              <w:rPr>
                <w:lang w:val="en-GB"/>
              </w:rPr>
              <w:instrText xml:space="preserve"> SEQ Figure \* ARABIC </w:instrText>
            </w:r>
            <w:r w:rsidRPr="00395191">
              <w:rPr>
                <w:lang w:val="en-GB"/>
              </w:rPr>
              <w:fldChar w:fldCharType="separate"/>
            </w:r>
            <w:r w:rsidR="0053511F">
              <w:rPr>
                <w:noProof/>
                <w:lang w:val="en-GB"/>
              </w:rPr>
              <w:t>56</w:t>
            </w:r>
            <w:r w:rsidRPr="00395191">
              <w:rPr>
                <w:lang w:val="en-GB"/>
              </w:rPr>
              <w:fldChar w:fldCharType="end"/>
            </w:r>
            <w:bookmarkEnd w:id="136"/>
            <w:r w:rsidR="00D22632" w:rsidRPr="00395191">
              <w:rPr>
                <w:lang w:val="en-GB"/>
              </w:rPr>
              <w:t xml:space="preserve">: </w:t>
            </w:r>
            <w:r w:rsidRPr="00395191">
              <w:rPr>
                <w:lang w:val="en-GB"/>
              </w:rPr>
              <w:t>Insertion Loss of a double coated window</w:t>
            </w:r>
          </w:p>
          <w:p w:rsidR="001D2D2B" w:rsidRPr="00395191" w:rsidRDefault="001D2D2B" w:rsidP="00D22632">
            <w:pPr>
              <w:pStyle w:val="ECCFiguregraphcentered"/>
              <w:rPr>
                <w:lang w:val="en-GB"/>
              </w:rPr>
            </w:pPr>
            <w:r w:rsidRPr="00395191">
              <w:rPr>
                <w:lang w:val="en-GB"/>
              </w:rPr>
              <w:t>Range: 0.03 MHz to 6 GHz. Each grid section equals to: horizontally 600 MHz, vertically 20 dB</w:t>
            </w:r>
          </w:p>
        </w:tc>
      </w:tr>
    </w:tbl>
    <w:p w:rsidR="00C718B3" w:rsidRPr="00395191" w:rsidRDefault="00C718B3" w:rsidP="00C718B3">
      <w:pPr>
        <w:pStyle w:val="ECCAnnexheading3"/>
        <w:rPr>
          <w:lang w:val="en-GB"/>
        </w:rPr>
      </w:pPr>
      <w:r w:rsidRPr="00395191">
        <w:rPr>
          <w:lang w:val="en-GB"/>
        </w:rPr>
        <w:lastRenderedPageBreak/>
        <w:t>Preliminary results</w:t>
      </w:r>
    </w:p>
    <w:p w:rsidR="00C718B3" w:rsidRPr="00395191" w:rsidRDefault="00C718B3" w:rsidP="00C718B3">
      <w:r w:rsidRPr="00395191">
        <w:t xml:space="preserve">The values are different for different building materials and different frequencies. Below a table </w:t>
      </w:r>
      <w:proofErr w:type="gramStart"/>
      <w:r w:rsidRPr="00395191">
        <w:t>is presented</w:t>
      </w:r>
      <w:proofErr w:type="gramEnd"/>
      <w:r w:rsidRPr="00395191">
        <w:t xml:space="preserve"> showing the results of the measurements:</w:t>
      </w:r>
    </w:p>
    <w:p w:rsidR="00156378" w:rsidRPr="00395191" w:rsidRDefault="00156378" w:rsidP="00156378">
      <w:pPr>
        <w:pStyle w:val="Caption"/>
        <w:rPr>
          <w:lang w:val="en-GB"/>
        </w:rPr>
      </w:pPr>
      <w:bookmarkStart w:id="137" w:name="_Ref430004799"/>
      <w:r w:rsidRPr="00395191">
        <w:rPr>
          <w:lang w:val="en-GB"/>
        </w:rPr>
        <w:t xml:space="preserve">Table </w:t>
      </w:r>
      <w:r w:rsidR="00D54C55" w:rsidRPr="00395191">
        <w:rPr>
          <w:lang w:val="en-GB"/>
        </w:rPr>
        <w:fldChar w:fldCharType="begin"/>
      </w:r>
      <w:r w:rsidR="00D54C55" w:rsidRPr="00395191">
        <w:rPr>
          <w:lang w:val="en-GB"/>
        </w:rPr>
        <w:instrText xml:space="preserve"> SEQ Table \* ARABIC </w:instrText>
      </w:r>
      <w:r w:rsidR="00D54C55" w:rsidRPr="00395191">
        <w:rPr>
          <w:lang w:val="en-GB"/>
        </w:rPr>
        <w:fldChar w:fldCharType="separate"/>
      </w:r>
      <w:r w:rsidR="0053511F">
        <w:rPr>
          <w:noProof/>
          <w:lang w:val="en-GB"/>
        </w:rPr>
        <w:t>29</w:t>
      </w:r>
      <w:r w:rsidR="00D54C55" w:rsidRPr="00395191">
        <w:rPr>
          <w:noProof/>
          <w:lang w:val="en-GB"/>
        </w:rPr>
        <w:fldChar w:fldCharType="end"/>
      </w:r>
      <w:bookmarkEnd w:id="137"/>
      <w:r w:rsidR="00031A5E" w:rsidRPr="00395191">
        <w:rPr>
          <w:lang w:val="en-GB"/>
        </w:rPr>
        <w:t>: Insertion losses of new and old building materials</w:t>
      </w:r>
    </w:p>
    <w:p w:rsidR="00C718B3" w:rsidRPr="00395191" w:rsidRDefault="00C718B3" w:rsidP="00C718B3">
      <w:r w:rsidRPr="00395191">
        <w:rPr>
          <w:noProof/>
          <w:lang w:val="da-DK" w:eastAsia="da-DK"/>
        </w:rPr>
        <w:drawing>
          <wp:inline distT="0" distB="0" distL="0" distR="0" wp14:anchorId="56B33B0A" wp14:editId="34ECD489">
            <wp:extent cx="5715000" cy="5080000"/>
            <wp:effectExtent l="0" t="0" r="0" b="6350"/>
            <wp:docPr id="79" name="Grafik 18" descr="http://www.cmi.aau.dk/digitalAssets/91/91730_rf_building_fi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cmi.aau.dk/digitalAssets/91/91730_rf_building_fig9.jpg"/>
                    <pic:cNvPicPr>
                      <a:picLocks noChangeAspect="1" noChangeArrowheads="1"/>
                    </pic:cNvPicPr>
                  </pic:nvPicPr>
                  <pic:blipFill rotWithShape="1">
                    <a:blip r:embed="rId91">
                      <a:extLst>
                        <a:ext uri="{28A0092B-C50C-407E-A947-70E740481C1C}">
                          <a14:useLocalDpi xmlns:a14="http://schemas.microsoft.com/office/drawing/2010/main" val="0"/>
                        </a:ext>
                      </a:extLst>
                    </a:blip>
                    <a:srcRect l="772" b="4176"/>
                    <a:stretch/>
                  </pic:blipFill>
                  <pic:spPr bwMode="auto">
                    <a:xfrm>
                      <a:off x="0" y="0"/>
                      <a:ext cx="5715546" cy="5080485"/>
                    </a:xfrm>
                    <a:prstGeom prst="rect">
                      <a:avLst/>
                    </a:prstGeom>
                    <a:noFill/>
                    <a:ln>
                      <a:noFill/>
                    </a:ln>
                    <a:extLst>
                      <a:ext uri="{53640926-AAD7-44D8-BBD7-CCE9431645EC}">
                        <a14:shadowObscured xmlns:a14="http://schemas.microsoft.com/office/drawing/2010/main"/>
                      </a:ext>
                    </a:extLst>
                  </pic:spPr>
                </pic:pic>
              </a:graphicData>
            </a:graphic>
          </wp:inline>
        </w:drawing>
      </w:r>
    </w:p>
    <w:p w:rsidR="00C718B3" w:rsidRPr="00395191" w:rsidRDefault="00C718B3" w:rsidP="006A7514">
      <w:proofErr w:type="gramStart"/>
      <w:r w:rsidRPr="00395191">
        <w:t xml:space="preserve">Looking at </w:t>
      </w:r>
      <w:r w:rsidR="006A7514" w:rsidRPr="00395191">
        <w:rPr>
          <w:rStyle w:val="ECCHLyellow"/>
        </w:rPr>
        <w:fldChar w:fldCharType="begin"/>
      </w:r>
      <w:r w:rsidR="006A7514" w:rsidRPr="00395191">
        <w:instrText xml:space="preserve"> REF _Ref430004799 \h </w:instrText>
      </w:r>
      <w:r w:rsidR="006A7514" w:rsidRPr="00395191">
        <w:rPr>
          <w:rStyle w:val="ECCHLyellow"/>
        </w:rPr>
      </w:r>
      <w:r w:rsidR="006A7514" w:rsidRPr="00395191">
        <w:rPr>
          <w:rStyle w:val="ECCHLyellow"/>
        </w:rPr>
        <w:fldChar w:fldCharType="separate"/>
      </w:r>
      <w:r w:rsidR="0053511F" w:rsidRPr="00395191">
        <w:t xml:space="preserve">Table </w:t>
      </w:r>
      <w:r w:rsidR="0053511F">
        <w:rPr>
          <w:noProof/>
        </w:rPr>
        <w:t>29</w:t>
      </w:r>
      <w:r w:rsidR="006A7514" w:rsidRPr="00395191">
        <w:rPr>
          <w:rStyle w:val="ECCHLyellow"/>
        </w:rPr>
        <w:fldChar w:fldCharType="end"/>
      </w:r>
      <w:r w:rsidRPr="00395191">
        <w:t>,</w:t>
      </w:r>
      <w:proofErr w:type="gramEnd"/>
      <w:r w:rsidRPr="00395191">
        <w:t xml:space="preserve"> </w:t>
      </w:r>
      <w:proofErr w:type="gramStart"/>
      <w:r w:rsidRPr="00395191">
        <w:t>it</w:t>
      </w:r>
      <w:proofErr w:type="gramEnd"/>
      <w:r w:rsidRPr="00395191">
        <w:t xml:space="preserve"> can be seen that new building materials adds an extra RF Loss penalty of 7 - 28 dB compared to old building materials. </w:t>
      </w:r>
    </w:p>
    <w:p w:rsidR="002335F7" w:rsidRPr="00395191" w:rsidRDefault="00C718B3" w:rsidP="006A7514">
      <w:r w:rsidRPr="00395191">
        <w:t xml:space="preserve">From </w:t>
      </w:r>
      <w:r w:rsidR="006A7514" w:rsidRPr="00395191">
        <w:fldChar w:fldCharType="begin"/>
      </w:r>
      <w:r w:rsidR="006A7514" w:rsidRPr="00395191">
        <w:instrText xml:space="preserve"> REF _Ref430004799 \h  \* MERGEFORMAT </w:instrText>
      </w:r>
      <w:r w:rsidR="006A7514" w:rsidRPr="00395191">
        <w:fldChar w:fldCharType="separate"/>
      </w:r>
      <w:r w:rsidR="0053511F" w:rsidRPr="00395191">
        <w:t xml:space="preserve">Table </w:t>
      </w:r>
      <w:r w:rsidR="0053511F">
        <w:t>29</w:t>
      </w:r>
      <w:r w:rsidR="006A7514" w:rsidRPr="00395191">
        <w:fldChar w:fldCharType="end"/>
      </w:r>
      <w:r w:rsidRPr="00395191">
        <w:t xml:space="preserve"> we can see that new building material RF loss at 2.4 GHz, is in the range of 17 dB to 28 dB (55 dB when all windows are covered with sun shutters) compared to old building materials which exhibits a loss from &lt;3dB to 10 dB at 2.4 GHz.</w:t>
      </w:r>
    </w:p>
    <w:p w:rsidR="000267FC" w:rsidRPr="00395191" w:rsidRDefault="00C718B3" w:rsidP="006A7514">
      <w:r w:rsidRPr="00395191">
        <w:t xml:space="preserve">The problems increases at 5 GHz where the highest RF loss was measured to 35 dB </w:t>
      </w:r>
      <w:proofErr w:type="gramStart"/>
      <w:r w:rsidRPr="00395191">
        <w:t>( 55</w:t>
      </w:r>
      <w:proofErr w:type="gramEnd"/>
      <w:r w:rsidRPr="00395191">
        <w:t xml:space="preserve"> dB when all windows are covered with sun shutters). The biggest problem is the coated windows due to the thin conductor material applied to the window to prevent heat radiation in and out of the building. </w:t>
      </w:r>
      <w:proofErr w:type="gramStart"/>
      <w:r w:rsidRPr="00395191">
        <w:t>But also</w:t>
      </w:r>
      <w:proofErr w:type="gramEnd"/>
      <w:r w:rsidRPr="00395191">
        <w:t xml:space="preserve"> the building brick materials exhibit an increasing loss penalty of an extra 7 dB comparing new materials from </w:t>
      </w:r>
      <w:proofErr w:type="spellStart"/>
      <w:r w:rsidRPr="00395191">
        <w:t>Middelfart</w:t>
      </w:r>
      <w:proofErr w:type="spellEnd"/>
      <w:r w:rsidRPr="00395191">
        <w:t xml:space="preserve"> </w:t>
      </w:r>
      <w:proofErr w:type="spellStart"/>
      <w:r w:rsidRPr="00395191">
        <w:t>Bygge</w:t>
      </w:r>
      <w:proofErr w:type="spellEnd"/>
      <w:r w:rsidRPr="00395191">
        <w:t xml:space="preserve"> </w:t>
      </w:r>
      <w:proofErr w:type="spellStart"/>
      <w:r w:rsidRPr="00395191">
        <w:t>Center</w:t>
      </w:r>
      <w:proofErr w:type="spellEnd"/>
      <w:r w:rsidRPr="00395191">
        <w:t xml:space="preserve"> to bricks from 1966.</w:t>
      </w:r>
      <w:r w:rsidR="009D6A16" w:rsidRPr="00395191">
        <w:tab/>
      </w:r>
    </w:p>
    <w:p w:rsidR="000267FC" w:rsidRPr="00395191" w:rsidRDefault="005B2DDD" w:rsidP="006A7514">
      <w:r w:rsidRPr="00395191">
        <w:rPr>
          <w:rStyle w:val="ECCParagraph"/>
        </w:rPr>
        <w:t>T</w:t>
      </w:r>
      <w:r w:rsidR="00C718B3" w:rsidRPr="00395191">
        <w:t>he literature reports RF attenuation values of 15 dB for armed concrete with a thickness of 26</w:t>
      </w:r>
      <w:r w:rsidR="009D7A66" w:rsidRPr="00395191">
        <w:t xml:space="preserve"> </w:t>
      </w:r>
      <w:r w:rsidR="00C718B3" w:rsidRPr="00395191">
        <w:t>mm and at a frequency of 2.3</w:t>
      </w:r>
      <w:r w:rsidR="009D7A66" w:rsidRPr="00395191">
        <w:t xml:space="preserve"> </w:t>
      </w:r>
      <w:r w:rsidR="00C718B3" w:rsidRPr="00395191">
        <w:t>GHz, and up to 35 dB for a thickness of 305 mm.</w:t>
      </w:r>
    </w:p>
    <w:p w:rsidR="00C718B3" w:rsidRPr="00395191" w:rsidRDefault="00C718B3" w:rsidP="002335F7">
      <w:proofErr w:type="gramStart"/>
      <w:r w:rsidRPr="00395191">
        <w:lastRenderedPageBreak/>
        <w:t>A final remark should be that buildings are not build of pure bricks or pure coated glass (even though new architects are very satisfied with glass), and therefore the RF attenuation in a building as a whole, would be something in between the range of 7 - 28 dB attenuation, depending on the number, material and thickness of internal walls and doors.</w:t>
      </w:r>
      <w:proofErr w:type="gramEnd"/>
      <w:r w:rsidRPr="00395191">
        <w:t xml:space="preserve"> </w:t>
      </w:r>
    </w:p>
    <w:p w:rsidR="00C718B3" w:rsidRPr="00395191" w:rsidRDefault="00C718B3" w:rsidP="00CA4D8B"/>
    <w:p w:rsidR="00A678F7" w:rsidRPr="00395191" w:rsidRDefault="00A678F7" w:rsidP="001E699F">
      <w:pPr>
        <w:pStyle w:val="ECCAnnexheading1"/>
        <w:rPr>
          <w:lang w:val="en-GB"/>
        </w:rPr>
      </w:pPr>
      <w:bookmarkStart w:id="138" w:name="_Ref414447356"/>
      <w:bookmarkStart w:id="139" w:name="_Toc441668077"/>
      <w:bookmarkStart w:id="140" w:name="_Toc380059620"/>
      <w:bookmarkStart w:id="141" w:name="_Toc380059762"/>
      <w:bookmarkEnd w:id="110"/>
      <w:bookmarkEnd w:id="111"/>
      <w:bookmarkEnd w:id="112"/>
      <w:bookmarkEnd w:id="113"/>
      <w:bookmarkEnd w:id="114"/>
      <w:bookmarkEnd w:id="115"/>
      <w:bookmarkEnd w:id="116"/>
      <w:bookmarkEnd w:id="117"/>
      <w:bookmarkEnd w:id="118"/>
      <w:r w:rsidRPr="00395191">
        <w:rPr>
          <w:lang w:val="en-GB"/>
        </w:rPr>
        <w:lastRenderedPageBreak/>
        <w:t>List of RAS stations in Europe operating in the 1330-1400 MH</w:t>
      </w:r>
      <w:r w:rsidRPr="00395191">
        <w:rPr>
          <w:sz w:val="16"/>
          <w:lang w:val="en-GB"/>
        </w:rPr>
        <w:t>z</w:t>
      </w:r>
      <w:r w:rsidRPr="00395191">
        <w:rPr>
          <w:lang w:val="en-GB"/>
        </w:rPr>
        <w:t xml:space="preserve"> and 1400-1427 MH</w:t>
      </w:r>
      <w:r w:rsidRPr="00395191">
        <w:rPr>
          <w:sz w:val="16"/>
          <w:lang w:val="en-GB"/>
        </w:rPr>
        <w:t>z</w:t>
      </w:r>
      <w:r w:rsidRPr="00395191">
        <w:rPr>
          <w:lang w:val="en-GB"/>
        </w:rPr>
        <w:t xml:space="preserve"> bands</w:t>
      </w:r>
      <w:bookmarkEnd w:id="138"/>
      <w:bookmarkEnd w:id="139"/>
    </w:p>
    <w:p w:rsidR="00A27C50" w:rsidRPr="00395191" w:rsidRDefault="001D2D2B" w:rsidP="001D2D2B">
      <w:pPr>
        <w:pStyle w:val="Caption"/>
        <w:rPr>
          <w:lang w:val="en-GB"/>
        </w:rPr>
      </w:pPr>
      <w:r w:rsidRPr="00395191">
        <w:rPr>
          <w:lang w:val="en-GB"/>
        </w:rPr>
        <w:t xml:space="preserve">Table </w:t>
      </w:r>
      <w:r w:rsidR="008D5B5F" w:rsidRPr="00395191">
        <w:rPr>
          <w:lang w:val="en-GB"/>
        </w:rPr>
        <w:fldChar w:fldCharType="begin"/>
      </w:r>
      <w:r w:rsidR="008D5B5F" w:rsidRPr="00395191">
        <w:rPr>
          <w:lang w:val="en-GB"/>
        </w:rPr>
        <w:instrText xml:space="preserve"> SEQ Table \* ARABIC </w:instrText>
      </w:r>
      <w:r w:rsidR="008D5B5F" w:rsidRPr="00395191">
        <w:rPr>
          <w:lang w:val="en-GB"/>
        </w:rPr>
        <w:fldChar w:fldCharType="separate"/>
      </w:r>
      <w:r w:rsidR="0053511F">
        <w:rPr>
          <w:noProof/>
          <w:lang w:val="en-GB"/>
        </w:rPr>
        <w:t>30</w:t>
      </w:r>
      <w:r w:rsidR="008D5B5F" w:rsidRPr="00395191">
        <w:rPr>
          <w:noProof/>
          <w:lang w:val="en-GB"/>
        </w:rPr>
        <w:fldChar w:fldCharType="end"/>
      </w:r>
      <w:r w:rsidR="000267FC" w:rsidRPr="00395191">
        <w:rPr>
          <w:lang w:val="en-GB"/>
        </w:rPr>
        <w:t>: L</w:t>
      </w:r>
      <w:r w:rsidR="00FB23B7" w:rsidRPr="00395191">
        <w:rPr>
          <w:lang w:val="en-GB"/>
        </w:rPr>
        <w:t>ist</w:t>
      </w:r>
      <w:r w:rsidR="000267FC" w:rsidRPr="00395191">
        <w:rPr>
          <w:lang w:val="en-GB"/>
        </w:rPr>
        <w:t xml:space="preserve"> </w:t>
      </w:r>
      <w:r w:rsidR="00FB23B7" w:rsidRPr="00395191">
        <w:rPr>
          <w:lang w:val="en-GB"/>
        </w:rPr>
        <w:t>of</w:t>
      </w:r>
      <w:r w:rsidR="000267FC" w:rsidRPr="00395191">
        <w:rPr>
          <w:lang w:val="en-GB"/>
        </w:rPr>
        <w:t xml:space="preserve"> RAS </w:t>
      </w:r>
      <w:r w:rsidR="00FB23B7" w:rsidRPr="00395191">
        <w:rPr>
          <w:lang w:val="en-GB"/>
        </w:rPr>
        <w:t>stations in Europe operating in the 1330-1400 MHz</w:t>
      </w:r>
      <w:r w:rsidR="000267FC" w:rsidRPr="00395191">
        <w:rPr>
          <w:lang w:val="en-GB"/>
        </w:rPr>
        <w:t xml:space="preserve"> </w:t>
      </w:r>
      <w:r w:rsidR="00FB23B7" w:rsidRPr="00395191">
        <w:rPr>
          <w:lang w:val="en-GB"/>
        </w:rPr>
        <w:t>and</w:t>
      </w:r>
      <w:r w:rsidR="000267FC" w:rsidRPr="00395191">
        <w:rPr>
          <w:lang w:val="en-GB"/>
        </w:rPr>
        <w:t xml:space="preserve"> 1400-1427 MH</w:t>
      </w:r>
      <w:r w:rsidR="00FB23B7" w:rsidRPr="00395191">
        <w:rPr>
          <w:lang w:val="en-GB"/>
        </w:rPr>
        <w:t>z</w:t>
      </w:r>
      <w:r w:rsidR="000267FC" w:rsidRPr="00395191">
        <w:rPr>
          <w:lang w:val="en-GB"/>
        </w:rPr>
        <w:t xml:space="preserve"> </w:t>
      </w:r>
      <w:r w:rsidR="00FB23B7" w:rsidRPr="00395191">
        <w:rPr>
          <w:lang w:val="en-GB"/>
        </w:rPr>
        <w:t>bands</w:t>
      </w:r>
    </w:p>
    <w:tbl>
      <w:tblPr>
        <w:tblStyle w:val="ECCTable-redheader"/>
        <w:tblW w:w="0" w:type="auto"/>
        <w:tblInd w:w="0" w:type="dxa"/>
        <w:tblLayout w:type="fixed"/>
        <w:tblLook w:val="01E0" w:firstRow="1" w:lastRow="1" w:firstColumn="1" w:lastColumn="1" w:noHBand="0" w:noVBand="0"/>
      </w:tblPr>
      <w:tblGrid>
        <w:gridCol w:w="1668"/>
        <w:gridCol w:w="1984"/>
        <w:gridCol w:w="3260"/>
        <w:gridCol w:w="1418"/>
      </w:tblGrid>
      <w:tr w:rsidR="00A27C50" w:rsidRPr="00395191" w:rsidTr="002335F7">
        <w:trPr>
          <w:cnfStyle w:val="100000000000" w:firstRow="1" w:lastRow="0" w:firstColumn="0" w:lastColumn="0" w:oddVBand="0" w:evenVBand="0" w:oddHBand="0" w:evenHBand="0" w:firstRowFirstColumn="0" w:firstRowLastColumn="0" w:lastRowFirstColumn="0" w:lastRowLastColumn="0"/>
        </w:trPr>
        <w:tc>
          <w:tcPr>
            <w:tcW w:w="1668" w:type="dxa"/>
          </w:tcPr>
          <w:p w:rsidR="00A27C50" w:rsidRPr="00395191" w:rsidRDefault="00A27C50" w:rsidP="00A27C50">
            <w:r w:rsidRPr="00395191">
              <w:t>Observatory</w:t>
            </w:r>
          </w:p>
        </w:tc>
        <w:tc>
          <w:tcPr>
            <w:tcW w:w="1984" w:type="dxa"/>
          </w:tcPr>
          <w:p w:rsidR="00A27C50" w:rsidRPr="00395191" w:rsidRDefault="00A27C50" w:rsidP="00A27C50">
            <w:r w:rsidRPr="00395191">
              <w:t>Administration</w:t>
            </w:r>
          </w:p>
        </w:tc>
        <w:tc>
          <w:tcPr>
            <w:tcW w:w="3260" w:type="dxa"/>
          </w:tcPr>
          <w:p w:rsidR="00A27C50" w:rsidRPr="00395191" w:rsidRDefault="00A27C50" w:rsidP="00A27C50">
            <w:r w:rsidRPr="00395191">
              <w:t>Coordinates</w:t>
            </w:r>
          </w:p>
        </w:tc>
        <w:tc>
          <w:tcPr>
            <w:tcW w:w="1418" w:type="dxa"/>
          </w:tcPr>
          <w:p w:rsidR="00A27C50" w:rsidRPr="00395191" w:rsidRDefault="00A27C50" w:rsidP="00A27C50">
            <w:r w:rsidRPr="00395191">
              <w:t>Elevation  (m AMSL)</w:t>
            </w:r>
          </w:p>
        </w:tc>
      </w:tr>
      <w:tr w:rsidR="00A27C50" w:rsidRPr="00395191" w:rsidTr="002335F7">
        <w:tc>
          <w:tcPr>
            <w:tcW w:w="1668" w:type="dxa"/>
          </w:tcPr>
          <w:p w:rsidR="00A27C50" w:rsidRPr="00395191" w:rsidRDefault="00A27C50" w:rsidP="00A27C50">
            <w:pPr>
              <w:rPr>
                <w:highlight w:val="yellow"/>
              </w:rPr>
            </w:pPr>
            <w:proofErr w:type="spellStart"/>
            <w:r w:rsidRPr="00395191">
              <w:t>Ondrejov</w:t>
            </w:r>
            <w:proofErr w:type="spellEnd"/>
          </w:p>
        </w:tc>
        <w:tc>
          <w:tcPr>
            <w:tcW w:w="1984" w:type="dxa"/>
          </w:tcPr>
          <w:p w:rsidR="00A27C50" w:rsidRPr="00395191" w:rsidRDefault="00A27C50" w:rsidP="00A27C50">
            <w:pPr>
              <w:rPr>
                <w:highlight w:val="yellow"/>
              </w:rPr>
            </w:pPr>
            <w:r w:rsidRPr="00395191">
              <w:t>Czech Republic</w:t>
            </w:r>
          </w:p>
        </w:tc>
        <w:tc>
          <w:tcPr>
            <w:tcW w:w="3260" w:type="dxa"/>
          </w:tcPr>
          <w:p w:rsidR="00A27C50" w:rsidRPr="00395191" w:rsidRDefault="00A27C50" w:rsidP="00A27C50">
            <w:pPr>
              <w:rPr>
                <w:highlight w:val="yellow"/>
              </w:rPr>
            </w:pPr>
            <w:r w:rsidRPr="00395191">
              <w:t>14</w:t>
            </w:r>
            <w:r w:rsidRPr="00395191">
              <w:rPr>
                <w:rStyle w:val="ECCHLsuperscript"/>
              </w:rPr>
              <w:t>o</w:t>
            </w:r>
            <w:r w:rsidRPr="00395191">
              <w:t xml:space="preserve"> 46’58” E, 49</w:t>
            </w:r>
            <w:r w:rsidRPr="00395191">
              <w:rPr>
                <w:rStyle w:val="ECCHLsuperscript"/>
              </w:rPr>
              <w:t>o</w:t>
            </w:r>
            <w:r w:rsidRPr="00395191">
              <w:t xml:space="preserve"> 54’48” N</w:t>
            </w:r>
          </w:p>
        </w:tc>
        <w:tc>
          <w:tcPr>
            <w:tcW w:w="1418" w:type="dxa"/>
          </w:tcPr>
          <w:p w:rsidR="00A27C50" w:rsidRPr="00395191" w:rsidRDefault="00A27C50" w:rsidP="00A27C50">
            <w:r w:rsidRPr="00395191">
              <w:t>533</w:t>
            </w:r>
          </w:p>
        </w:tc>
      </w:tr>
      <w:tr w:rsidR="00A27C50" w:rsidRPr="00395191" w:rsidTr="002335F7">
        <w:tc>
          <w:tcPr>
            <w:tcW w:w="1668" w:type="dxa"/>
          </w:tcPr>
          <w:p w:rsidR="00A27C50" w:rsidRPr="00395191" w:rsidRDefault="00A27C50" w:rsidP="00A27C50">
            <w:r w:rsidRPr="00395191">
              <w:t>Bordeaux</w:t>
            </w:r>
          </w:p>
        </w:tc>
        <w:tc>
          <w:tcPr>
            <w:tcW w:w="1984" w:type="dxa"/>
          </w:tcPr>
          <w:p w:rsidR="00A27C50" w:rsidRPr="00395191" w:rsidRDefault="00A27C50" w:rsidP="00A27C50">
            <w:r w:rsidRPr="00395191">
              <w:t>France</w:t>
            </w:r>
          </w:p>
        </w:tc>
        <w:tc>
          <w:tcPr>
            <w:tcW w:w="3260" w:type="dxa"/>
          </w:tcPr>
          <w:p w:rsidR="00A27C50" w:rsidRPr="00395191" w:rsidRDefault="00A27C50" w:rsidP="00A27C50">
            <w:r w:rsidRPr="00395191">
              <w:t>-00</w:t>
            </w:r>
            <w:r w:rsidRPr="00395191">
              <w:rPr>
                <w:rStyle w:val="ECCHLsuperscript"/>
              </w:rPr>
              <w:t>o</w:t>
            </w:r>
            <w:r w:rsidRPr="00395191">
              <w:t xml:space="preserve"> 31’37” E, 44</w:t>
            </w:r>
            <w:r w:rsidRPr="00395191">
              <w:rPr>
                <w:rStyle w:val="ECCHLsuperscript"/>
              </w:rPr>
              <w:t>o</w:t>
            </w:r>
            <w:r w:rsidRPr="00395191">
              <w:t xml:space="preserve"> 50’10” N</w:t>
            </w:r>
          </w:p>
        </w:tc>
        <w:tc>
          <w:tcPr>
            <w:tcW w:w="1418" w:type="dxa"/>
          </w:tcPr>
          <w:p w:rsidR="00A27C50" w:rsidRPr="00395191" w:rsidRDefault="00A27C50" w:rsidP="00A27C50">
            <w:r w:rsidRPr="00395191">
              <w:t>73</w:t>
            </w:r>
          </w:p>
        </w:tc>
      </w:tr>
      <w:tr w:rsidR="00A27C50" w:rsidRPr="00395191" w:rsidTr="002335F7">
        <w:tc>
          <w:tcPr>
            <w:tcW w:w="1668" w:type="dxa"/>
          </w:tcPr>
          <w:p w:rsidR="00A27C50" w:rsidRPr="00395191" w:rsidRDefault="00A27C50" w:rsidP="00A27C50">
            <w:r w:rsidRPr="00395191">
              <w:t xml:space="preserve"> </w:t>
            </w:r>
            <w:proofErr w:type="spellStart"/>
            <w:r w:rsidRPr="00395191">
              <w:t>Nançay</w:t>
            </w:r>
            <w:proofErr w:type="spellEnd"/>
          </w:p>
        </w:tc>
        <w:tc>
          <w:tcPr>
            <w:tcW w:w="1984" w:type="dxa"/>
          </w:tcPr>
          <w:p w:rsidR="00A27C50" w:rsidRPr="00395191" w:rsidRDefault="00A27C50" w:rsidP="00A27C50">
            <w:r w:rsidRPr="00395191">
              <w:t>France</w:t>
            </w:r>
          </w:p>
        </w:tc>
        <w:tc>
          <w:tcPr>
            <w:tcW w:w="3260" w:type="dxa"/>
          </w:tcPr>
          <w:p w:rsidR="00A27C50" w:rsidRPr="00395191" w:rsidRDefault="00A27C50" w:rsidP="00A27C50">
            <w:r w:rsidRPr="00395191">
              <w:t>02</w:t>
            </w:r>
            <w:r w:rsidRPr="00395191">
              <w:rPr>
                <w:rStyle w:val="ECCHLsuperscript"/>
              </w:rPr>
              <w:t>o</w:t>
            </w:r>
            <w:r w:rsidRPr="00395191">
              <w:t xml:space="preserve"> 11’50” E, 47</w:t>
            </w:r>
            <w:r w:rsidRPr="00395191">
              <w:rPr>
                <w:rStyle w:val="ECCHLsuperscript"/>
              </w:rPr>
              <w:t>o</w:t>
            </w:r>
            <w:r w:rsidRPr="00395191">
              <w:t xml:space="preserve"> 22’24” N</w:t>
            </w:r>
          </w:p>
        </w:tc>
        <w:tc>
          <w:tcPr>
            <w:tcW w:w="1418" w:type="dxa"/>
          </w:tcPr>
          <w:p w:rsidR="00A27C50" w:rsidRPr="00395191" w:rsidRDefault="00A27C50" w:rsidP="00A27C50">
            <w:r w:rsidRPr="00395191">
              <w:t>150</w:t>
            </w:r>
          </w:p>
        </w:tc>
      </w:tr>
      <w:tr w:rsidR="00A27C50" w:rsidRPr="00395191" w:rsidTr="002335F7">
        <w:tc>
          <w:tcPr>
            <w:tcW w:w="1668" w:type="dxa"/>
          </w:tcPr>
          <w:p w:rsidR="00A27C50" w:rsidRPr="00395191" w:rsidRDefault="00A27C50" w:rsidP="00A27C50">
            <w:r w:rsidRPr="00395191">
              <w:t xml:space="preserve">Effelsberg </w:t>
            </w:r>
          </w:p>
        </w:tc>
        <w:tc>
          <w:tcPr>
            <w:tcW w:w="1984" w:type="dxa"/>
          </w:tcPr>
          <w:p w:rsidR="00A27C50" w:rsidRPr="00395191" w:rsidRDefault="00A27C50" w:rsidP="00A27C50">
            <w:r w:rsidRPr="00395191">
              <w:t>Germany</w:t>
            </w:r>
          </w:p>
        </w:tc>
        <w:tc>
          <w:tcPr>
            <w:tcW w:w="3260" w:type="dxa"/>
          </w:tcPr>
          <w:p w:rsidR="00A27C50" w:rsidRPr="00395191" w:rsidRDefault="00A27C50" w:rsidP="00A27C50">
            <w:r w:rsidRPr="00395191">
              <w:t>06</w:t>
            </w:r>
            <w:r w:rsidRPr="00395191">
              <w:rPr>
                <w:rStyle w:val="ECCHLsuperscript"/>
              </w:rPr>
              <w:t>o</w:t>
            </w:r>
            <w:r w:rsidRPr="00395191">
              <w:t xml:space="preserve"> 53’00” E, 50</w:t>
            </w:r>
            <w:r w:rsidRPr="00395191">
              <w:rPr>
                <w:rStyle w:val="ECCHLsuperscript"/>
              </w:rPr>
              <w:t>o</w:t>
            </w:r>
            <w:r w:rsidRPr="00395191">
              <w:t xml:space="preserve"> 31’32” N</w:t>
            </w:r>
          </w:p>
        </w:tc>
        <w:tc>
          <w:tcPr>
            <w:tcW w:w="1418" w:type="dxa"/>
          </w:tcPr>
          <w:p w:rsidR="00A27C50" w:rsidRPr="00395191" w:rsidRDefault="00A27C50" w:rsidP="00A27C50">
            <w:r w:rsidRPr="00395191">
              <w:t>369</w:t>
            </w:r>
          </w:p>
        </w:tc>
      </w:tr>
      <w:tr w:rsidR="00A27C50" w:rsidRPr="00395191" w:rsidTr="002335F7">
        <w:tc>
          <w:tcPr>
            <w:tcW w:w="1668" w:type="dxa"/>
          </w:tcPr>
          <w:p w:rsidR="00A27C50" w:rsidRPr="00395191" w:rsidRDefault="00A27C50" w:rsidP="00A27C50">
            <w:r w:rsidRPr="00395191">
              <w:t xml:space="preserve"> Medicina</w:t>
            </w:r>
          </w:p>
        </w:tc>
        <w:tc>
          <w:tcPr>
            <w:tcW w:w="1984" w:type="dxa"/>
          </w:tcPr>
          <w:p w:rsidR="00A27C50" w:rsidRPr="00395191" w:rsidRDefault="00A27C50" w:rsidP="00A27C50">
            <w:r w:rsidRPr="00395191">
              <w:t>Italy</w:t>
            </w:r>
          </w:p>
        </w:tc>
        <w:tc>
          <w:tcPr>
            <w:tcW w:w="3260" w:type="dxa"/>
          </w:tcPr>
          <w:p w:rsidR="00A27C50" w:rsidRPr="00395191" w:rsidRDefault="00A27C50" w:rsidP="00A27C50">
            <w:r w:rsidRPr="00395191">
              <w:t>11</w:t>
            </w:r>
            <w:r w:rsidRPr="00395191">
              <w:rPr>
                <w:rStyle w:val="ECCHLsuperscript"/>
              </w:rPr>
              <w:t xml:space="preserve">o </w:t>
            </w:r>
            <w:r w:rsidRPr="00395191">
              <w:t>38’49” E, 44</w:t>
            </w:r>
            <w:r w:rsidRPr="00395191">
              <w:rPr>
                <w:rStyle w:val="ECCHLsuperscript"/>
              </w:rPr>
              <w:t>o</w:t>
            </w:r>
            <w:r w:rsidRPr="00395191">
              <w:t xml:space="preserve"> 31’14” N</w:t>
            </w:r>
          </w:p>
        </w:tc>
        <w:tc>
          <w:tcPr>
            <w:tcW w:w="1418" w:type="dxa"/>
          </w:tcPr>
          <w:p w:rsidR="00A27C50" w:rsidRPr="00395191" w:rsidRDefault="00A27C50" w:rsidP="00A27C50">
            <w:r w:rsidRPr="00395191">
              <w:t>28</w:t>
            </w:r>
          </w:p>
        </w:tc>
      </w:tr>
      <w:tr w:rsidR="00A27C50" w:rsidRPr="00395191" w:rsidTr="002335F7">
        <w:tc>
          <w:tcPr>
            <w:tcW w:w="1668" w:type="dxa"/>
          </w:tcPr>
          <w:p w:rsidR="00A27C50" w:rsidRPr="00395191" w:rsidRDefault="00A27C50" w:rsidP="00A27C50">
            <w:r w:rsidRPr="00395191">
              <w:t xml:space="preserve"> Noto</w:t>
            </w:r>
          </w:p>
        </w:tc>
        <w:tc>
          <w:tcPr>
            <w:tcW w:w="1984" w:type="dxa"/>
          </w:tcPr>
          <w:p w:rsidR="00A27C50" w:rsidRPr="00395191" w:rsidRDefault="00A27C50" w:rsidP="00A27C50">
            <w:r w:rsidRPr="00395191">
              <w:t>Italy</w:t>
            </w:r>
          </w:p>
        </w:tc>
        <w:tc>
          <w:tcPr>
            <w:tcW w:w="3260" w:type="dxa"/>
          </w:tcPr>
          <w:p w:rsidR="00A27C50" w:rsidRPr="00395191" w:rsidRDefault="00A27C50" w:rsidP="00A27C50">
            <w:r w:rsidRPr="00395191">
              <w:t>14</w:t>
            </w:r>
            <w:r w:rsidRPr="00395191">
              <w:rPr>
                <w:rStyle w:val="ECCHLsuperscript"/>
              </w:rPr>
              <w:t>o</w:t>
            </w:r>
            <w:r w:rsidRPr="00395191">
              <w:t xml:space="preserve"> 59’20” E, 36</w:t>
            </w:r>
            <w:r w:rsidRPr="00395191">
              <w:rPr>
                <w:rStyle w:val="ECCHLsuperscript"/>
              </w:rPr>
              <w:t>o</w:t>
            </w:r>
            <w:r w:rsidRPr="00395191">
              <w:t xml:space="preserve"> 52’33” N</w:t>
            </w:r>
          </w:p>
        </w:tc>
        <w:tc>
          <w:tcPr>
            <w:tcW w:w="1418" w:type="dxa"/>
          </w:tcPr>
          <w:p w:rsidR="00A27C50" w:rsidRPr="00395191" w:rsidRDefault="00A27C50" w:rsidP="00A27C50">
            <w:r w:rsidRPr="00395191">
              <w:t>90</w:t>
            </w:r>
          </w:p>
        </w:tc>
      </w:tr>
      <w:tr w:rsidR="00A27C50" w:rsidRPr="00395191" w:rsidTr="002335F7">
        <w:tc>
          <w:tcPr>
            <w:tcW w:w="1668" w:type="dxa"/>
          </w:tcPr>
          <w:p w:rsidR="00A27C50" w:rsidRPr="00395191" w:rsidRDefault="00A27C50" w:rsidP="00A27C50">
            <w:r w:rsidRPr="00395191">
              <w:t xml:space="preserve"> Sardinia</w:t>
            </w:r>
          </w:p>
        </w:tc>
        <w:tc>
          <w:tcPr>
            <w:tcW w:w="1984" w:type="dxa"/>
          </w:tcPr>
          <w:p w:rsidR="00A27C50" w:rsidRPr="00395191" w:rsidRDefault="00A27C50" w:rsidP="00A27C50">
            <w:r w:rsidRPr="00395191">
              <w:t>Italy</w:t>
            </w:r>
          </w:p>
        </w:tc>
        <w:tc>
          <w:tcPr>
            <w:tcW w:w="3260" w:type="dxa"/>
          </w:tcPr>
          <w:p w:rsidR="00A27C50" w:rsidRPr="00395191" w:rsidRDefault="00A27C50" w:rsidP="00A27C50">
            <w:r w:rsidRPr="00395191">
              <w:t>09</w:t>
            </w:r>
            <w:r w:rsidRPr="00395191">
              <w:rPr>
                <w:rStyle w:val="ECCHLsuperscript"/>
              </w:rPr>
              <w:t>o</w:t>
            </w:r>
            <w:r w:rsidRPr="00395191">
              <w:t xml:space="preserve"> 14’42” E, 39</w:t>
            </w:r>
            <w:r w:rsidRPr="00395191">
              <w:rPr>
                <w:rStyle w:val="ECCHLsuperscript"/>
              </w:rPr>
              <w:t>o</w:t>
            </w:r>
            <w:r w:rsidRPr="00395191">
              <w:t xml:space="preserve"> 29’34” N</w:t>
            </w:r>
          </w:p>
        </w:tc>
        <w:tc>
          <w:tcPr>
            <w:tcW w:w="1418" w:type="dxa"/>
          </w:tcPr>
          <w:p w:rsidR="00A27C50" w:rsidRPr="00395191" w:rsidRDefault="00A27C50" w:rsidP="00A27C50">
            <w:r w:rsidRPr="00395191">
              <w:t>600</w:t>
            </w:r>
          </w:p>
        </w:tc>
      </w:tr>
      <w:tr w:rsidR="00A27C50" w:rsidRPr="00395191" w:rsidTr="002335F7">
        <w:tc>
          <w:tcPr>
            <w:tcW w:w="1668" w:type="dxa"/>
          </w:tcPr>
          <w:p w:rsidR="00A27C50" w:rsidRPr="00395191" w:rsidRDefault="00A27C50" w:rsidP="00A27C50">
            <w:pPr>
              <w:rPr>
                <w:highlight w:val="yellow"/>
              </w:rPr>
            </w:pPr>
            <w:proofErr w:type="spellStart"/>
            <w:r w:rsidRPr="00395191">
              <w:t>Westerbork</w:t>
            </w:r>
            <w:proofErr w:type="spellEnd"/>
          </w:p>
        </w:tc>
        <w:tc>
          <w:tcPr>
            <w:tcW w:w="1984" w:type="dxa"/>
          </w:tcPr>
          <w:p w:rsidR="00A27C50" w:rsidRPr="00395191" w:rsidRDefault="00A27C50" w:rsidP="00A27C50">
            <w:pPr>
              <w:rPr>
                <w:highlight w:val="yellow"/>
              </w:rPr>
            </w:pPr>
            <w:r w:rsidRPr="00395191">
              <w:t>Netherlands</w:t>
            </w:r>
          </w:p>
        </w:tc>
        <w:tc>
          <w:tcPr>
            <w:tcW w:w="3260" w:type="dxa"/>
          </w:tcPr>
          <w:p w:rsidR="00A27C50" w:rsidRPr="00395191" w:rsidRDefault="00A27C50" w:rsidP="00A27C50">
            <w:pPr>
              <w:rPr>
                <w:highlight w:val="yellow"/>
              </w:rPr>
            </w:pPr>
            <w:r w:rsidRPr="00395191">
              <w:t>06</w:t>
            </w:r>
            <w:r w:rsidRPr="00395191">
              <w:rPr>
                <w:rStyle w:val="ECCHLsuperscript"/>
              </w:rPr>
              <w:t>o</w:t>
            </w:r>
            <w:r w:rsidRPr="00395191">
              <w:t xml:space="preserve"> 36’15” E, 52</w:t>
            </w:r>
            <w:r w:rsidRPr="00395191">
              <w:rPr>
                <w:rStyle w:val="ECCHLsuperscript"/>
              </w:rPr>
              <w:t>o</w:t>
            </w:r>
            <w:r w:rsidRPr="00395191">
              <w:t xml:space="preserve"> 55’01” N</w:t>
            </w:r>
          </w:p>
        </w:tc>
        <w:tc>
          <w:tcPr>
            <w:tcW w:w="1418" w:type="dxa"/>
          </w:tcPr>
          <w:p w:rsidR="00A27C50" w:rsidRPr="00395191" w:rsidRDefault="00A27C50" w:rsidP="00A27C50">
            <w:pPr>
              <w:rPr>
                <w:highlight w:val="yellow"/>
              </w:rPr>
            </w:pPr>
            <w:r w:rsidRPr="00395191">
              <w:t>16</w:t>
            </w:r>
          </w:p>
        </w:tc>
      </w:tr>
      <w:tr w:rsidR="00A27C50" w:rsidRPr="00395191" w:rsidTr="002335F7">
        <w:tc>
          <w:tcPr>
            <w:tcW w:w="1668" w:type="dxa"/>
          </w:tcPr>
          <w:p w:rsidR="00A27C50" w:rsidRPr="00395191" w:rsidRDefault="00A27C50" w:rsidP="00A27C50">
            <w:r w:rsidRPr="00395191">
              <w:t xml:space="preserve"> </w:t>
            </w:r>
            <w:proofErr w:type="spellStart"/>
            <w:r w:rsidRPr="00395191">
              <w:t>Kraków</w:t>
            </w:r>
            <w:proofErr w:type="spellEnd"/>
          </w:p>
        </w:tc>
        <w:tc>
          <w:tcPr>
            <w:tcW w:w="1984" w:type="dxa"/>
          </w:tcPr>
          <w:p w:rsidR="00A27C50" w:rsidRPr="00395191" w:rsidRDefault="00A27C50" w:rsidP="00A27C50">
            <w:r w:rsidRPr="00395191">
              <w:t>Poland</w:t>
            </w:r>
          </w:p>
        </w:tc>
        <w:tc>
          <w:tcPr>
            <w:tcW w:w="3260" w:type="dxa"/>
          </w:tcPr>
          <w:p w:rsidR="00A27C50" w:rsidRPr="00395191" w:rsidRDefault="00A27C50" w:rsidP="00A27C50">
            <w:r w:rsidRPr="00395191">
              <w:t>19</w:t>
            </w:r>
            <w:r w:rsidRPr="00395191">
              <w:rPr>
                <w:rStyle w:val="ECCHLsuperscript"/>
              </w:rPr>
              <w:t>o</w:t>
            </w:r>
            <w:r w:rsidRPr="00395191">
              <w:t xml:space="preserve"> 49’36” E, 50</w:t>
            </w:r>
            <w:r w:rsidRPr="00395191">
              <w:rPr>
                <w:rStyle w:val="ECCHLsuperscript"/>
              </w:rPr>
              <w:t>o</w:t>
            </w:r>
            <w:r w:rsidRPr="00395191">
              <w:t xml:space="preserve"> 03’18” N</w:t>
            </w:r>
          </w:p>
        </w:tc>
        <w:tc>
          <w:tcPr>
            <w:tcW w:w="1418" w:type="dxa"/>
          </w:tcPr>
          <w:p w:rsidR="00A27C50" w:rsidRPr="00395191" w:rsidRDefault="00A27C50" w:rsidP="00A27C50">
            <w:r w:rsidRPr="00395191">
              <w:t>314</w:t>
            </w:r>
          </w:p>
        </w:tc>
      </w:tr>
      <w:tr w:rsidR="00A27C50" w:rsidRPr="00395191" w:rsidTr="002335F7">
        <w:tc>
          <w:tcPr>
            <w:tcW w:w="1668" w:type="dxa"/>
          </w:tcPr>
          <w:p w:rsidR="00A27C50" w:rsidRPr="00395191" w:rsidRDefault="00A27C50" w:rsidP="00A27C50">
            <w:r w:rsidRPr="00395191">
              <w:t>Torun</w:t>
            </w:r>
          </w:p>
        </w:tc>
        <w:tc>
          <w:tcPr>
            <w:tcW w:w="1984" w:type="dxa"/>
          </w:tcPr>
          <w:p w:rsidR="00A27C50" w:rsidRPr="00395191" w:rsidRDefault="00A27C50" w:rsidP="00A27C50">
            <w:r w:rsidRPr="00395191">
              <w:t>Poland</w:t>
            </w:r>
          </w:p>
        </w:tc>
        <w:tc>
          <w:tcPr>
            <w:tcW w:w="3260" w:type="dxa"/>
          </w:tcPr>
          <w:p w:rsidR="00A27C50" w:rsidRPr="00395191" w:rsidRDefault="00A27C50" w:rsidP="00A27C50">
            <w:r w:rsidRPr="00395191">
              <w:t>18</w:t>
            </w:r>
            <w:r w:rsidRPr="00395191">
              <w:rPr>
                <w:rStyle w:val="ECCHLsuperscript"/>
              </w:rPr>
              <w:t>o</w:t>
            </w:r>
            <w:r w:rsidRPr="00395191">
              <w:t xml:space="preserve"> 33’45” E, 53</w:t>
            </w:r>
            <w:r w:rsidRPr="00395191">
              <w:rPr>
                <w:rStyle w:val="ECCHLsuperscript"/>
              </w:rPr>
              <w:t>o</w:t>
            </w:r>
            <w:r w:rsidRPr="00395191">
              <w:t xml:space="preserve"> 05’43” N</w:t>
            </w:r>
          </w:p>
        </w:tc>
        <w:tc>
          <w:tcPr>
            <w:tcW w:w="1418" w:type="dxa"/>
          </w:tcPr>
          <w:p w:rsidR="00A27C50" w:rsidRPr="00395191" w:rsidRDefault="00A27C50" w:rsidP="00A27C50">
            <w:r w:rsidRPr="00395191">
              <w:t>100</w:t>
            </w:r>
          </w:p>
        </w:tc>
      </w:tr>
      <w:tr w:rsidR="00A27C50" w:rsidRPr="00395191" w:rsidTr="002335F7">
        <w:tc>
          <w:tcPr>
            <w:tcW w:w="1668" w:type="dxa"/>
          </w:tcPr>
          <w:p w:rsidR="00A27C50" w:rsidRPr="00395191" w:rsidRDefault="00A27C50" w:rsidP="00A27C50">
            <w:proofErr w:type="spellStart"/>
            <w:r w:rsidRPr="00395191">
              <w:t>Badari</w:t>
            </w:r>
            <w:proofErr w:type="spellEnd"/>
            <w:r w:rsidRPr="00395191">
              <w:t>*</w:t>
            </w:r>
          </w:p>
        </w:tc>
        <w:tc>
          <w:tcPr>
            <w:tcW w:w="1984" w:type="dxa"/>
          </w:tcPr>
          <w:p w:rsidR="00A27C50" w:rsidRPr="00395191" w:rsidRDefault="00A27C50" w:rsidP="00A27C50">
            <w:r w:rsidRPr="00395191">
              <w:t>Russia</w:t>
            </w:r>
          </w:p>
        </w:tc>
        <w:tc>
          <w:tcPr>
            <w:tcW w:w="3260" w:type="dxa"/>
          </w:tcPr>
          <w:p w:rsidR="00A27C50" w:rsidRPr="00395191" w:rsidRDefault="00A27C50" w:rsidP="00A27C50">
            <w:r w:rsidRPr="00395191">
              <w:t>102</w:t>
            </w:r>
            <w:r w:rsidRPr="00395191">
              <w:rPr>
                <w:rStyle w:val="ECCHLsuperscript"/>
              </w:rPr>
              <w:t>o</w:t>
            </w:r>
            <w:r w:rsidRPr="00395191">
              <w:t xml:space="preserve"> 13'16" E, 51</w:t>
            </w:r>
            <w:r w:rsidRPr="00395191">
              <w:rPr>
                <w:rStyle w:val="ECCHLsuperscript"/>
              </w:rPr>
              <w:t>o</w:t>
            </w:r>
            <w:r w:rsidRPr="00395191">
              <w:t xml:space="preserve"> 45'27" N</w:t>
            </w:r>
          </w:p>
        </w:tc>
        <w:tc>
          <w:tcPr>
            <w:tcW w:w="1418" w:type="dxa"/>
          </w:tcPr>
          <w:p w:rsidR="00A27C50" w:rsidRPr="00395191" w:rsidRDefault="00A27C50" w:rsidP="00A27C50">
            <w:r w:rsidRPr="00395191">
              <w:t>832</w:t>
            </w:r>
          </w:p>
        </w:tc>
      </w:tr>
      <w:tr w:rsidR="00A27C50" w:rsidRPr="00395191" w:rsidTr="002335F7">
        <w:tc>
          <w:tcPr>
            <w:tcW w:w="1668" w:type="dxa"/>
          </w:tcPr>
          <w:p w:rsidR="00A27C50" w:rsidRPr="00395191" w:rsidRDefault="00A27C50" w:rsidP="00A27C50">
            <w:proofErr w:type="spellStart"/>
            <w:r w:rsidRPr="00395191">
              <w:t>Kalyazin</w:t>
            </w:r>
            <w:proofErr w:type="spellEnd"/>
            <w:r w:rsidRPr="00395191">
              <w:t>*</w:t>
            </w:r>
          </w:p>
        </w:tc>
        <w:tc>
          <w:tcPr>
            <w:tcW w:w="1984" w:type="dxa"/>
          </w:tcPr>
          <w:p w:rsidR="00A27C50" w:rsidRPr="00395191" w:rsidRDefault="00A27C50" w:rsidP="00A27C50">
            <w:r w:rsidRPr="00395191">
              <w:t>Russia</w:t>
            </w:r>
          </w:p>
        </w:tc>
        <w:tc>
          <w:tcPr>
            <w:tcW w:w="3260" w:type="dxa"/>
          </w:tcPr>
          <w:p w:rsidR="00A27C50" w:rsidRPr="00395191" w:rsidRDefault="00A27C50" w:rsidP="00A27C50">
            <w:r w:rsidRPr="00395191">
              <w:t>37</w:t>
            </w:r>
            <w:r w:rsidRPr="00395191">
              <w:rPr>
                <w:rStyle w:val="ECCHLsuperscript"/>
              </w:rPr>
              <w:t>o</w:t>
            </w:r>
            <w:r w:rsidRPr="00395191">
              <w:t xml:space="preserve"> 54'01" E, 57</w:t>
            </w:r>
            <w:r w:rsidRPr="00395191">
              <w:rPr>
                <w:rStyle w:val="ECCHLsuperscript"/>
              </w:rPr>
              <w:t>o</w:t>
            </w:r>
            <w:r w:rsidRPr="00395191">
              <w:t xml:space="preserve"> 13'22" N</w:t>
            </w:r>
          </w:p>
        </w:tc>
        <w:tc>
          <w:tcPr>
            <w:tcW w:w="1418" w:type="dxa"/>
          </w:tcPr>
          <w:p w:rsidR="00A27C50" w:rsidRPr="00395191" w:rsidRDefault="00A27C50" w:rsidP="00A27C50">
            <w:r w:rsidRPr="00395191">
              <w:t>195</w:t>
            </w:r>
          </w:p>
        </w:tc>
      </w:tr>
      <w:tr w:rsidR="00A27C50" w:rsidRPr="00395191" w:rsidTr="002335F7">
        <w:tc>
          <w:tcPr>
            <w:tcW w:w="1668" w:type="dxa"/>
          </w:tcPr>
          <w:p w:rsidR="00A27C50" w:rsidRPr="00395191" w:rsidRDefault="00A27C50" w:rsidP="00A27C50">
            <w:proofErr w:type="spellStart"/>
            <w:r w:rsidRPr="00395191">
              <w:t>Pushchino</w:t>
            </w:r>
            <w:proofErr w:type="spellEnd"/>
            <w:r w:rsidRPr="00395191">
              <w:t>*</w:t>
            </w:r>
          </w:p>
        </w:tc>
        <w:tc>
          <w:tcPr>
            <w:tcW w:w="1984" w:type="dxa"/>
          </w:tcPr>
          <w:p w:rsidR="00A27C50" w:rsidRPr="00395191" w:rsidRDefault="00A27C50" w:rsidP="00A27C50">
            <w:r w:rsidRPr="00395191">
              <w:t>Russia</w:t>
            </w:r>
          </w:p>
        </w:tc>
        <w:tc>
          <w:tcPr>
            <w:tcW w:w="3260" w:type="dxa"/>
          </w:tcPr>
          <w:p w:rsidR="00A27C50" w:rsidRPr="00395191" w:rsidRDefault="00A27C50" w:rsidP="00A27C50">
            <w:r w:rsidRPr="00395191">
              <w:t>37</w:t>
            </w:r>
            <w:r w:rsidRPr="00395191">
              <w:rPr>
                <w:rStyle w:val="ECCHLsuperscript"/>
              </w:rPr>
              <w:t>o</w:t>
            </w:r>
            <w:r w:rsidRPr="00395191">
              <w:t xml:space="preserve"> 37'53" E, 54</w:t>
            </w:r>
            <w:r w:rsidRPr="00395191">
              <w:rPr>
                <w:rStyle w:val="ECCHLsuperscript"/>
              </w:rPr>
              <w:t>o</w:t>
            </w:r>
            <w:r w:rsidRPr="00395191">
              <w:t xml:space="preserve"> 49'20" N</w:t>
            </w:r>
          </w:p>
        </w:tc>
        <w:tc>
          <w:tcPr>
            <w:tcW w:w="1418" w:type="dxa"/>
          </w:tcPr>
          <w:p w:rsidR="00A27C50" w:rsidRPr="00395191" w:rsidRDefault="00A27C50" w:rsidP="00A27C50">
            <w:r w:rsidRPr="00395191">
              <w:t>200</w:t>
            </w:r>
          </w:p>
        </w:tc>
      </w:tr>
      <w:tr w:rsidR="00A27C50" w:rsidRPr="00395191" w:rsidTr="002335F7">
        <w:tc>
          <w:tcPr>
            <w:tcW w:w="1668" w:type="dxa"/>
          </w:tcPr>
          <w:p w:rsidR="00A27C50" w:rsidRPr="00395191" w:rsidRDefault="00A27C50" w:rsidP="00A27C50">
            <w:proofErr w:type="spellStart"/>
            <w:r w:rsidRPr="00395191">
              <w:t>Svetloe</w:t>
            </w:r>
            <w:proofErr w:type="spellEnd"/>
            <w:r w:rsidRPr="00395191">
              <w:t>*</w:t>
            </w:r>
          </w:p>
        </w:tc>
        <w:tc>
          <w:tcPr>
            <w:tcW w:w="1984" w:type="dxa"/>
          </w:tcPr>
          <w:p w:rsidR="00A27C50" w:rsidRPr="00395191" w:rsidRDefault="00A27C50" w:rsidP="00A27C50">
            <w:r w:rsidRPr="00395191">
              <w:t>Russia</w:t>
            </w:r>
          </w:p>
        </w:tc>
        <w:tc>
          <w:tcPr>
            <w:tcW w:w="3260" w:type="dxa"/>
          </w:tcPr>
          <w:p w:rsidR="00A27C50" w:rsidRPr="00395191" w:rsidRDefault="00A27C50" w:rsidP="00A27C50">
            <w:r w:rsidRPr="00395191">
              <w:t>29</w:t>
            </w:r>
            <w:r w:rsidRPr="00395191">
              <w:rPr>
                <w:rStyle w:val="ECCHLsuperscript"/>
              </w:rPr>
              <w:t>o</w:t>
            </w:r>
            <w:r w:rsidRPr="00395191">
              <w:t xml:space="preserve"> 46'54" E, 60</w:t>
            </w:r>
            <w:r w:rsidRPr="00395191">
              <w:rPr>
                <w:rStyle w:val="ECCHLsuperscript"/>
              </w:rPr>
              <w:t>o</w:t>
            </w:r>
            <w:r w:rsidRPr="00395191">
              <w:t xml:space="preserve"> 31'56" N</w:t>
            </w:r>
          </w:p>
        </w:tc>
        <w:tc>
          <w:tcPr>
            <w:tcW w:w="1418" w:type="dxa"/>
          </w:tcPr>
          <w:p w:rsidR="00A27C50" w:rsidRPr="00395191" w:rsidRDefault="00A27C50" w:rsidP="00A27C50">
            <w:r w:rsidRPr="00395191">
              <w:t>80</w:t>
            </w:r>
          </w:p>
        </w:tc>
      </w:tr>
      <w:tr w:rsidR="00A27C50" w:rsidRPr="00395191" w:rsidTr="002335F7">
        <w:tc>
          <w:tcPr>
            <w:tcW w:w="1668" w:type="dxa"/>
          </w:tcPr>
          <w:p w:rsidR="00A27C50" w:rsidRPr="00395191" w:rsidRDefault="00A27C50" w:rsidP="00A27C50">
            <w:proofErr w:type="spellStart"/>
            <w:r w:rsidRPr="00395191">
              <w:t>Zelenchukskaya</w:t>
            </w:r>
            <w:proofErr w:type="spellEnd"/>
          </w:p>
        </w:tc>
        <w:tc>
          <w:tcPr>
            <w:tcW w:w="1984" w:type="dxa"/>
          </w:tcPr>
          <w:p w:rsidR="00A27C50" w:rsidRPr="00395191" w:rsidRDefault="00A27C50" w:rsidP="00A27C50">
            <w:r w:rsidRPr="00395191">
              <w:t>Russia</w:t>
            </w:r>
          </w:p>
        </w:tc>
        <w:tc>
          <w:tcPr>
            <w:tcW w:w="3260" w:type="dxa"/>
          </w:tcPr>
          <w:p w:rsidR="00A27C50" w:rsidRPr="00395191" w:rsidRDefault="00A27C50" w:rsidP="00A27C50">
            <w:r w:rsidRPr="00395191">
              <w:t>41</w:t>
            </w:r>
            <w:r w:rsidRPr="00395191">
              <w:rPr>
                <w:rStyle w:val="ECCHLsuperscript"/>
              </w:rPr>
              <w:t>o</w:t>
            </w:r>
            <w:r w:rsidRPr="00395191">
              <w:t xml:space="preserve"> 35'15" E, 43</w:t>
            </w:r>
            <w:r w:rsidRPr="00395191">
              <w:rPr>
                <w:rStyle w:val="ECCHLsuperscript"/>
              </w:rPr>
              <w:t>o</w:t>
            </w:r>
            <w:r w:rsidRPr="00395191">
              <w:t xml:space="preserve"> 49'33" N</w:t>
            </w:r>
          </w:p>
        </w:tc>
        <w:tc>
          <w:tcPr>
            <w:tcW w:w="1418" w:type="dxa"/>
          </w:tcPr>
          <w:p w:rsidR="00A27C50" w:rsidRPr="00395191" w:rsidRDefault="00A27C50" w:rsidP="00A27C50">
            <w:r w:rsidRPr="00395191">
              <w:t>1000</w:t>
            </w:r>
          </w:p>
        </w:tc>
      </w:tr>
      <w:tr w:rsidR="00A27C50" w:rsidRPr="00395191" w:rsidTr="002335F7">
        <w:tc>
          <w:tcPr>
            <w:tcW w:w="1668" w:type="dxa"/>
          </w:tcPr>
          <w:p w:rsidR="00A27C50" w:rsidRPr="00395191" w:rsidRDefault="00A27C50" w:rsidP="00A27C50">
            <w:r w:rsidRPr="00395191">
              <w:t>Onsala</w:t>
            </w:r>
          </w:p>
        </w:tc>
        <w:tc>
          <w:tcPr>
            <w:tcW w:w="1984" w:type="dxa"/>
          </w:tcPr>
          <w:p w:rsidR="00A27C50" w:rsidRPr="00395191" w:rsidRDefault="00A27C50" w:rsidP="00A27C50">
            <w:r w:rsidRPr="00395191">
              <w:t>Sweden</w:t>
            </w:r>
          </w:p>
        </w:tc>
        <w:tc>
          <w:tcPr>
            <w:tcW w:w="3260" w:type="dxa"/>
          </w:tcPr>
          <w:p w:rsidR="00A27C50" w:rsidRPr="00395191" w:rsidRDefault="00A27C50" w:rsidP="00A27C50">
            <w:r w:rsidRPr="00395191">
              <w:t>11</w:t>
            </w:r>
            <w:r w:rsidRPr="00395191">
              <w:rPr>
                <w:rStyle w:val="ECCHLsuperscript"/>
              </w:rPr>
              <w:t>o</w:t>
            </w:r>
            <w:r w:rsidRPr="00395191">
              <w:t xml:space="preserve"> 55’35” E, 57</w:t>
            </w:r>
            <w:r w:rsidRPr="00395191">
              <w:rPr>
                <w:rStyle w:val="ECCHLsuperscript"/>
              </w:rPr>
              <w:t>o</w:t>
            </w:r>
            <w:r w:rsidRPr="00395191">
              <w:t xml:space="preserve"> 23’45” N</w:t>
            </w:r>
          </w:p>
        </w:tc>
        <w:tc>
          <w:tcPr>
            <w:tcW w:w="1418" w:type="dxa"/>
          </w:tcPr>
          <w:p w:rsidR="00A27C50" w:rsidRPr="00395191" w:rsidRDefault="00A27C50" w:rsidP="00A27C50">
            <w:r w:rsidRPr="00395191">
              <w:t>10</w:t>
            </w:r>
          </w:p>
        </w:tc>
      </w:tr>
      <w:tr w:rsidR="00A27C50" w:rsidRPr="00395191" w:rsidTr="002335F7">
        <w:tc>
          <w:tcPr>
            <w:tcW w:w="1668" w:type="dxa"/>
          </w:tcPr>
          <w:p w:rsidR="00A27C50" w:rsidRPr="00395191" w:rsidRDefault="00A27C50" w:rsidP="00A27C50">
            <w:proofErr w:type="spellStart"/>
            <w:r w:rsidRPr="00395191">
              <w:t>Bleien</w:t>
            </w:r>
            <w:proofErr w:type="spellEnd"/>
          </w:p>
        </w:tc>
        <w:tc>
          <w:tcPr>
            <w:tcW w:w="1984" w:type="dxa"/>
          </w:tcPr>
          <w:p w:rsidR="00A27C50" w:rsidRPr="00395191" w:rsidRDefault="00A27C50" w:rsidP="00A27C50">
            <w:r w:rsidRPr="00395191">
              <w:t>Switzerland</w:t>
            </w:r>
          </w:p>
        </w:tc>
        <w:tc>
          <w:tcPr>
            <w:tcW w:w="3260" w:type="dxa"/>
          </w:tcPr>
          <w:p w:rsidR="00A27C50" w:rsidRPr="00395191" w:rsidRDefault="00A27C50" w:rsidP="00A27C50">
            <w:r w:rsidRPr="00395191">
              <w:t>08</w:t>
            </w:r>
            <w:r w:rsidRPr="00395191">
              <w:rPr>
                <w:rStyle w:val="ECCHLsuperscript"/>
              </w:rPr>
              <w:t>o</w:t>
            </w:r>
            <w:r w:rsidRPr="00395191">
              <w:t xml:space="preserve"> 06’40” E, 47</w:t>
            </w:r>
            <w:r w:rsidRPr="00395191">
              <w:rPr>
                <w:rStyle w:val="ECCHLsuperscript"/>
              </w:rPr>
              <w:t>o</w:t>
            </w:r>
            <w:r w:rsidRPr="00395191">
              <w:t xml:space="preserve"> 20’23” N</w:t>
            </w:r>
          </w:p>
        </w:tc>
        <w:tc>
          <w:tcPr>
            <w:tcW w:w="1418" w:type="dxa"/>
          </w:tcPr>
          <w:p w:rsidR="00A27C50" w:rsidRPr="00395191" w:rsidRDefault="00A27C50" w:rsidP="00A27C50">
            <w:r w:rsidRPr="00395191">
              <w:t>469</w:t>
            </w:r>
          </w:p>
        </w:tc>
      </w:tr>
      <w:tr w:rsidR="00A27C50" w:rsidRPr="00395191" w:rsidTr="002335F7">
        <w:tc>
          <w:tcPr>
            <w:tcW w:w="1668" w:type="dxa"/>
          </w:tcPr>
          <w:p w:rsidR="00A27C50" w:rsidRPr="00395191" w:rsidRDefault="00A27C50" w:rsidP="00A27C50">
            <w:r w:rsidRPr="00395191">
              <w:t>Kayseri</w:t>
            </w:r>
          </w:p>
        </w:tc>
        <w:tc>
          <w:tcPr>
            <w:tcW w:w="1984" w:type="dxa"/>
          </w:tcPr>
          <w:p w:rsidR="00A27C50" w:rsidRPr="00395191" w:rsidRDefault="00A27C50" w:rsidP="00A27C50">
            <w:r w:rsidRPr="00395191">
              <w:t>Turkey</w:t>
            </w:r>
          </w:p>
        </w:tc>
        <w:tc>
          <w:tcPr>
            <w:tcW w:w="3260" w:type="dxa"/>
          </w:tcPr>
          <w:p w:rsidR="00A27C50" w:rsidRPr="00395191" w:rsidRDefault="00A27C50" w:rsidP="00A27C50">
            <w:r w:rsidRPr="00395191">
              <w:t>35</w:t>
            </w:r>
            <w:r w:rsidRPr="00395191">
              <w:rPr>
                <w:rStyle w:val="ECCHLsuperscript"/>
              </w:rPr>
              <w:t>o</w:t>
            </w:r>
            <w:r w:rsidRPr="00395191">
              <w:t xml:space="preserve"> 32’43” E, 38</w:t>
            </w:r>
            <w:r w:rsidRPr="00395191">
              <w:rPr>
                <w:rStyle w:val="ECCHLsuperscript"/>
              </w:rPr>
              <w:t>o</w:t>
            </w:r>
            <w:r w:rsidRPr="00395191">
              <w:t xml:space="preserve"> 42’37” N</w:t>
            </w:r>
          </w:p>
        </w:tc>
        <w:tc>
          <w:tcPr>
            <w:tcW w:w="1418" w:type="dxa"/>
          </w:tcPr>
          <w:p w:rsidR="00A27C50" w:rsidRPr="00395191" w:rsidRDefault="00A27C50" w:rsidP="00A27C50">
            <w:r w:rsidRPr="00395191">
              <w:t>1054</w:t>
            </w:r>
          </w:p>
        </w:tc>
      </w:tr>
      <w:tr w:rsidR="00A27C50" w:rsidRPr="00395191" w:rsidTr="002335F7">
        <w:tc>
          <w:tcPr>
            <w:tcW w:w="1668" w:type="dxa"/>
          </w:tcPr>
          <w:p w:rsidR="00A27C50" w:rsidRPr="00395191" w:rsidRDefault="00A27C50" w:rsidP="00A27C50">
            <w:r w:rsidRPr="00395191">
              <w:t>Cambridge</w:t>
            </w:r>
          </w:p>
        </w:tc>
        <w:tc>
          <w:tcPr>
            <w:tcW w:w="1984" w:type="dxa"/>
          </w:tcPr>
          <w:p w:rsidR="00A27C50" w:rsidRPr="00395191" w:rsidRDefault="00A27C50" w:rsidP="00A27C50">
            <w:r w:rsidRPr="00395191">
              <w:t>United Kingdom</w:t>
            </w:r>
          </w:p>
        </w:tc>
        <w:tc>
          <w:tcPr>
            <w:tcW w:w="3260" w:type="dxa"/>
          </w:tcPr>
          <w:p w:rsidR="00A27C50" w:rsidRPr="00395191" w:rsidRDefault="00A27C50" w:rsidP="00A27C50">
            <w:r w:rsidRPr="00395191">
              <w:t>00</w:t>
            </w:r>
            <w:r w:rsidRPr="00395191">
              <w:rPr>
                <w:rStyle w:val="ECCHLsuperscript"/>
              </w:rPr>
              <w:t>o</w:t>
            </w:r>
            <w:r w:rsidRPr="00395191">
              <w:t xml:space="preserve"> 02’20” E, 52</w:t>
            </w:r>
            <w:r w:rsidRPr="00395191">
              <w:rPr>
                <w:rStyle w:val="ECCHLsuperscript"/>
              </w:rPr>
              <w:t>o</w:t>
            </w:r>
            <w:r w:rsidRPr="00395191">
              <w:t xml:space="preserve"> 09’59” N</w:t>
            </w:r>
          </w:p>
        </w:tc>
        <w:tc>
          <w:tcPr>
            <w:tcW w:w="1418" w:type="dxa"/>
          </w:tcPr>
          <w:p w:rsidR="00A27C50" w:rsidRPr="00395191" w:rsidRDefault="00A27C50" w:rsidP="00A27C50">
            <w:r w:rsidRPr="00395191">
              <w:t>24</w:t>
            </w:r>
          </w:p>
        </w:tc>
      </w:tr>
      <w:tr w:rsidR="00A27C50" w:rsidRPr="00395191" w:rsidTr="002335F7">
        <w:tc>
          <w:tcPr>
            <w:tcW w:w="1668" w:type="dxa"/>
          </w:tcPr>
          <w:p w:rsidR="00A27C50" w:rsidRPr="00395191" w:rsidRDefault="00A27C50" w:rsidP="00A27C50">
            <w:proofErr w:type="spellStart"/>
            <w:r w:rsidRPr="00395191">
              <w:t>Darnhall</w:t>
            </w:r>
            <w:proofErr w:type="spellEnd"/>
            <w:r w:rsidRPr="00395191">
              <w:t>*</w:t>
            </w:r>
          </w:p>
        </w:tc>
        <w:tc>
          <w:tcPr>
            <w:tcW w:w="1984" w:type="dxa"/>
          </w:tcPr>
          <w:p w:rsidR="00A27C50" w:rsidRPr="00395191" w:rsidRDefault="00A27C50" w:rsidP="00A27C50">
            <w:r w:rsidRPr="00395191">
              <w:t>United Kingdom</w:t>
            </w:r>
          </w:p>
        </w:tc>
        <w:tc>
          <w:tcPr>
            <w:tcW w:w="3260" w:type="dxa"/>
          </w:tcPr>
          <w:p w:rsidR="00A27C50" w:rsidRPr="00395191" w:rsidRDefault="00A27C50" w:rsidP="00A27C50">
            <w:r w:rsidRPr="00395191">
              <w:t>-02</w:t>
            </w:r>
            <w:r w:rsidRPr="00395191">
              <w:rPr>
                <w:rStyle w:val="ECCHLsuperscript"/>
              </w:rPr>
              <w:t>o</w:t>
            </w:r>
            <w:r w:rsidRPr="00395191">
              <w:t xml:space="preserve"> 32’03” E, 53</w:t>
            </w:r>
            <w:r w:rsidRPr="00395191">
              <w:rPr>
                <w:rStyle w:val="ECCHLsuperscript"/>
              </w:rPr>
              <w:t>o</w:t>
            </w:r>
            <w:r w:rsidRPr="00395191">
              <w:t xml:space="preserve"> 09’22” N</w:t>
            </w:r>
          </w:p>
        </w:tc>
        <w:tc>
          <w:tcPr>
            <w:tcW w:w="1418" w:type="dxa"/>
          </w:tcPr>
          <w:p w:rsidR="00A27C50" w:rsidRPr="00395191" w:rsidRDefault="00A27C50" w:rsidP="00A27C50">
            <w:r w:rsidRPr="00395191">
              <w:t>47</w:t>
            </w:r>
          </w:p>
        </w:tc>
      </w:tr>
      <w:tr w:rsidR="00A27C50" w:rsidRPr="00395191" w:rsidTr="002335F7">
        <w:tc>
          <w:tcPr>
            <w:tcW w:w="1668" w:type="dxa"/>
          </w:tcPr>
          <w:p w:rsidR="00A27C50" w:rsidRPr="00395191" w:rsidRDefault="00A27C50" w:rsidP="00A27C50">
            <w:proofErr w:type="spellStart"/>
            <w:r w:rsidRPr="00395191">
              <w:t>Defford</w:t>
            </w:r>
            <w:proofErr w:type="spellEnd"/>
            <w:r w:rsidRPr="00395191">
              <w:t>*</w:t>
            </w:r>
          </w:p>
        </w:tc>
        <w:tc>
          <w:tcPr>
            <w:tcW w:w="1984" w:type="dxa"/>
          </w:tcPr>
          <w:p w:rsidR="00A27C50" w:rsidRPr="00395191" w:rsidRDefault="00A27C50" w:rsidP="00A27C50">
            <w:r w:rsidRPr="00395191">
              <w:t>United Kingdom</w:t>
            </w:r>
          </w:p>
        </w:tc>
        <w:tc>
          <w:tcPr>
            <w:tcW w:w="3260" w:type="dxa"/>
          </w:tcPr>
          <w:p w:rsidR="00A27C50" w:rsidRPr="00395191" w:rsidRDefault="00A27C50" w:rsidP="00A27C50">
            <w:r w:rsidRPr="00395191">
              <w:t>-02</w:t>
            </w:r>
            <w:r w:rsidRPr="00395191">
              <w:rPr>
                <w:rStyle w:val="ECCHLsuperscript"/>
              </w:rPr>
              <w:t>o</w:t>
            </w:r>
            <w:r w:rsidRPr="00395191">
              <w:t xml:space="preserve"> 08’35” E, 52</w:t>
            </w:r>
            <w:r w:rsidRPr="00395191">
              <w:rPr>
                <w:rStyle w:val="ECCHLsuperscript"/>
              </w:rPr>
              <w:t>o</w:t>
            </w:r>
            <w:r w:rsidRPr="00395191">
              <w:t xml:space="preserve"> 06’01” N</w:t>
            </w:r>
          </w:p>
        </w:tc>
        <w:tc>
          <w:tcPr>
            <w:tcW w:w="1418" w:type="dxa"/>
          </w:tcPr>
          <w:p w:rsidR="00A27C50" w:rsidRPr="00395191" w:rsidRDefault="00A27C50" w:rsidP="00A27C50">
            <w:r w:rsidRPr="00395191">
              <w:t>25</w:t>
            </w:r>
          </w:p>
        </w:tc>
      </w:tr>
      <w:tr w:rsidR="00A27C50" w:rsidRPr="00395191" w:rsidTr="002335F7">
        <w:tc>
          <w:tcPr>
            <w:tcW w:w="1668" w:type="dxa"/>
          </w:tcPr>
          <w:p w:rsidR="00A27C50" w:rsidRPr="00395191" w:rsidRDefault="00A27C50" w:rsidP="00A27C50">
            <w:pPr>
              <w:rPr>
                <w:highlight w:val="yellow"/>
              </w:rPr>
            </w:pPr>
            <w:r w:rsidRPr="00395191">
              <w:t>Jodrell Bank</w:t>
            </w:r>
          </w:p>
        </w:tc>
        <w:tc>
          <w:tcPr>
            <w:tcW w:w="1984" w:type="dxa"/>
          </w:tcPr>
          <w:p w:rsidR="00A27C50" w:rsidRPr="00395191" w:rsidRDefault="00A27C50" w:rsidP="00A27C50">
            <w:pPr>
              <w:rPr>
                <w:highlight w:val="yellow"/>
              </w:rPr>
            </w:pPr>
            <w:r w:rsidRPr="00395191">
              <w:t>United Kingdom</w:t>
            </w:r>
          </w:p>
        </w:tc>
        <w:tc>
          <w:tcPr>
            <w:tcW w:w="3260" w:type="dxa"/>
          </w:tcPr>
          <w:p w:rsidR="00A27C50" w:rsidRPr="00395191" w:rsidRDefault="00A27C50" w:rsidP="00A27C50">
            <w:r w:rsidRPr="00395191">
              <w:t>-02</w:t>
            </w:r>
            <w:r w:rsidRPr="00395191">
              <w:rPr>
                <w:rStyle w:val="ECCHLsuperscript"/>
              </w:rPr>
              <w:t>o</w:t>
            </w:r>
            <w:r w:rsidRPr="00395191">
              <w:t xml:space="preserve"> 18’26” E, 53</w:t>
            </w:r>
            <w:r w:rsidRPr="00395191">
              <w:rPr>
                <w:rStyle w:val="ECCHLsuperscript"/>
              </w:rPr>
              <w:t>o</w:t>
            </w:r>
            <w:r w:rsidRPr="00395191">
              <w:t xml:space="preserve"> 14’10” N</w:t>
            </w:r>
          </w:p>
        </w:tc>
        <w:tc>
          <w:tcPr>
            <w:tcW w:w="1418" w:type="dxa"/>
          </w:tcPr>
          <w:p w:rsidR="00A27C50" w:rsidRPr="00395191" w:rsidRDefault="00A27C50" w:rsidP="00A27C50">
            <w:r w:rsidRPr="00395191">
              <w:t>78</w:t>
            </w:r>
          </w:p>
        </w:tc>
      </w:tr>
      <w:tr w:rsidR="00A27C50" w:rsidRPr="00395191" w:rsidTr="002335F7">
        <w:tc>
          <w:tcPr>
            <w:tcW w:w="1668" w:type="dxa"/>
          </w:tcPr>
          <w:p w:rsidR="00A27C50" w:rsidRPr="00395191" w:rsidRDefault="00A27C50" w:rsidP="00A27C50">
            <w:proofErr w:type="spellStart"/>
            <w:r w:rsidRPr="00395191">
              <w:t>Pickmere</w:t>
            </w:r>
            <w:proofErr w:type="spellEnd"/>
            <w:r w:rsidRPr="00395191">
              <w:t>*</w:t>
            </w:r>
          </w:p>
        </w:tc>
        <w:tc>
          <w:tcPr>
            <w:tcW w:w="1984" w:type="dxa"/>
          </w:tcPr>
          <w:p w:rsidR="00A27C50" w:rsidRPr="00395191" w:rsidRDefault="00A27C50" w:rsidP="00A27C50">
            <w:r w:rsidRPr="00395191">
              <w:t>United Kingdom</w:t>
            </w:r>
          </w:p>
        </w:tc>
        <w:tc>
          <w:tcPr>
            <w:tcW w:w="3260" w:type="dxa"/>
          </w:tcPr>
          <w:p w:rsidR="00A27C50" w:rsidRPr="00395191" w:rsidRDefault="00A27C50" w:rsidP="00A27C50">
            <w:r w:rsidRPr="00395191">
              <w:t>-02</w:t>
            </w:r>
            <w:r w:rsidRPr="00395191">
              <w:rPr>
                <w:rStyle w:val="ECCHLsuperscript"/>
              </w:rPr>
              <w:t>o</w:t>
            </w:r>
            <w:r w:rsidRPr="00395191">
              <w:t xml:space="preserve"> 26’38” E, 53</w:t>
            </w:r>
            <w:r w:rsidRPr="00395191">
              <w:rPr>
                <w:rStyle w:val="ECCHLsuperscript"/>
              </w:rPr>
              <w:t>o</w:t>
            </w:r>
            <w:r w:rsidRPr="00395191">
              <w:t xml:space="preserve"> 17’18” N</w:t>
            </w:r>
          </w:p>
        </w:tc>
        <w:tc>
          <w:tcPr>
            <w:tcW w:w="1418" w:type="dxa"/>
          </w:tcPr>
          <w:p w:rsidR="00A27C50" w:rsidRPr="00395191" w:rsidRDefault="00A27C50" w:rsidP="00A27C50">
            <w:r w:rsidRPr="00395191">
              <w:t>35</w:t>
            </w:r>
          </w:p>
        </w:tc>
      </w:tr>
      <w:tr w:rsidR="00A27C50" w:rsidRPr="00395191" w:rsidTr="002335F7">
        <w:tc>
          <w:tcPr>
            <w:tcW w:w="1668" w:type="dxa"/>
          </w:tcPr>
          <w:p w:rsidR="00A27C50" w:rsidRPr="00395191" w:rsidRDefault="00A27C50" w:rsidP="00A27C50">
            <w:proofErr w:type="spellStart"/>
            <w:r w:rsidRPr="00395191">
              <w:t>Knockin</w:t>
            </w:r>
            <w:proofErr w:type="spellEnd"/>
            <w:r w:rsidRPr="00395191">
              <w:t>*</w:t>
            </w:r>
          </w:p>
        </w:tc>
        <w:tc>
          <w:tcPr>
            <w:tcW w:w="1984" w:type="dxa"/>
          </w:tcPr>
          <w:p w:rsidR="00A27C50" w:rsidRPr="00395191" w:rsidRDefault="00A27C50" w:rsidP="00A27C50">
            <w:r w:rsidRPr="00395191">
              <w:t>United Kingdom</w:t>
            </w:r>
          </w:p>
        </w:tc>
        <w:tc>
          <w:tcPr>
            <w:tcW w:w="3260" w:type="dxa"/>
          </w:tcPr>
          <w:p w:rsidR="00A27C50" w:rsidRPr="00395191" w:rsidRDefault="00A27C50" w:rsidP="00A27C50">
            <w:r w:rsidRPr="00395191">
              <w:t>-02</w:t>
            </w:r>
            <w:r w:rsidRPr="00395191">
              <w:rPr>
                <w:rStyle w:val="ECCHLsuperscript"/>
              </w:rPr>
              <w:t>o</w:t>
            </w:r>
            <w:r w:rsidRPr="00395191">
              <w:t xml:space="preserve"> 59’45” E, 52</w:t>
            </w:r>
            <w:r w:rsidRPr="00395191">
              <w:rPr>
                <w:rStyle w:val="ECCHLsuperscript"/>
              </w:rPr>
              <w:t>o</w:t>
            </w:r>
            <w:r w:rsidRPr="00395191">
              <w:t xml:space="preserve"> 47’24” N</w:t>
            </w:r>
          </w:p>
        </w:tc>
        <w:tc>
          <w:tcPr>
            <w:tcW w:w="1418" w:type="dxa"/>
          </w:tcPr>
          <w:p w:rsidR="00A27C50" w:rsidRPr="00395191" w:rsidRDefault="00A27C50" w:rsidP="00A27C50">
            <w:r w:rsidRPr="00395191">
              <w:t>66</w:t>
            </w:r>
          </w:p>
        </w:tc>
      </w:tr>
    </w:tbl>
    <w:p w:rsidR="00A678F7" w:rsidRPr="00395191" w:rsidRDefault="00A678F7" w:rsidP="00D22632">
      <w:pPr>
        <w:pStyle w:val="ECCTablenote"/>
      </w:pPr>
      <w:r w:rsidRPr="00395191">
        <w:t>* operating in the 1400-1427 MHz band only</w:t>
      </w:r>
    </w:p>
    <w:p w:rsidR="0070148E" w:rsidRPr="00395191" w:rsidRDefault="0070148E" w:rsidP="00264464">
      <w:pPr>
        <w:rPr>
          <w:rStyle w:val="ECCParagraph"/>
        </w:rPr>
      </w:pPr>
    </w:p>
    <w:p w:rsidR="008A54FC" w:rsidRPr="00395191" w:rsidRDefault="008A54FC" w:rsidP="00E2303A">
      <w:pPr>
        <w:pStyle w:val="ECCAnnexheading1"/>
        <w:rPr>
          <w:lang w:val="en-GB"/>
        </w:rPr>
      </w:pPr>
      <w:bookmarkStart w:id="142" w:name="_Toc396383876"/>
      <w:bookmarkStart w:id="143" w:name="_Toc396917309"/>
      <w:bookmarkStart w:id="144" w:name="_Toc396917420"/>
      <w:bookmarkStart w:id="145" w:name="_Toc396917640"/>
      <w:bookmarkStart w:id="146" w:name="_Toc396917655"/>
      <w:bookmarkStart w:id="147" w:name="_Toc396917760"/>
      <w:bookmarkStart w:id="148" w:name="_Toc441668078"/>
      <w:r w:rsidRPr="00395191">
        <w:rPr>
          <w:lang w:val="en-GB"/>
        </w:rPr>
        <w:lastRenderedPageBreak/>
        <w:t xml:space="preserve">List of </w:t>
      </w:r>
      <w:r w:rsidR="00C72D9E" w:rsidRPr="00395191">
        <w:rPr>
          <w:lang w:val="en-GB"/>
        </w:rPr>
        <w:t>R</w:t>
      </w:r>
      <w:r w:rsidRPr="00395191">
        <w:rPr>
          <w:lang w:val="en-GB"/>
        </w:rPr>
        <w:t>eference</w:t>
      </w:r>
      <w:bookmarkEnd w:id="140"/>
      <w:bookmarkEnd w:id="141"/>
      <w:bookmarkEnd w:id="142"/>
      <w:bookmarkEnd w:id="143"/>
      <w:bookmarkEnd w:id="144"/>
      <w:bookmarkEnd w:id="145"/>
      <w:bookmarkEnd w:id="146"/>
      <w:bookmarkEnd w:id="147"/>
      <w:bookmarkEnd w:id="148"/>
    </w:p>
    <w:p w:rsidR="008A54FC" w:rsidRPr="00395191" w:rsidRDefault="00104B6D" w:rsidP="00104B6D">
      <w:pPr>
        <w:pStyle w:val="ECCReference"/>
      </w:pPr>
      <w:bookmarkStart w:id="149" w:name="_Ref414444778"/>
      <w:r w:rsidRPr="00395191">
        <w:t>ERC Report 25: The European table of frequency allocations and applications in the frequency range 8.3 kHz to 3000 GHz</w:t>
      </w:r>
      <w:bookmarkEnd w:id="149"/>
    </w:p>
    <w:p w:rsidR="008A54FC" w:rsidRPr="00395191" w:rsidRDefault="00104B6D" w:rsidP="00104B6D">
      <w:pPr>
        <w:pStyle w:val="ECCReference"/>
      </w:pPr>
      <w:bookmarkStart w:id="150" w:name="_Ref414445007"/>
      <w:bookmarkStart w:id="151" w:name="_Ref430003434"/>
      <w:r w:rsidRPr="00395191">
        <w:t>ECC Report 191: Adjacent band compatibility between MFCN and PMSE audio applications in the 1785-1805 MHz frequency range</w:t>
      </w:r>
      <w:bookmarkEnd w:id="150"/>
      <w:bookmarkEnd w:id="151"/>
    </w:p>
    <w:p w:rsidR="00004B6D" w:rsidRPr="00395191" w:rsidRDefault="00004B6D" w:rsidP="00004B6D">
      <w:pPr>
        <w:pStyle w:val="ECCReference"/>
      </w:pPr>
      <w:bookmarkStart w:id="152" w:name="_Ref414445338"/>
      <w:bookmarkStart w:id="153" w:name="_Ref431461104"/>
      <w:proofErr w:type="gramStart"/>
      <w:r w:rsidRPr="00395191">
        <w:t>ERC Recommendation 70-03: Relating to the use of Short Range Devices (SRD)</w:t>
      </w:r>
      <w:bookmarkEnd w:id="152"/>
      <w:r w:rsidR="00617540" w:rsidRPr="00395191">
        <w:t>.</w:t>
      </w:r>
      <w:bookmarkEnd w:id="153"/>
      <w:proofErr w:type="gramEnd"/>
    </w:p>
    <w:p w:rsidR="00004B6D" w:rsidRPr="00395191" w:rsidRDefault="00004B6D" w:rsidP="00004B6D">
      <w:pPr>
        <w:pStyle w:val="ECCReference"/>
      </w:pPr>
      <w:bookmarkStart w:id="154" w:name="_Ref414445372"/>
      <w:bookmarkStart w:id="155" w:name="_Ref430003477"/>
      <w:r w:rsidRPr="00395191">
        <w:t>ETSI TR 102 546: Electromagnetic compatibility and Radio spectrum Matters (ERM); Technical characteristics for Professional Wireless Microphone Systems (PWMS)</w:t>
      </w:r>
      <w:proofErr w:type="gramStart"/>
      <w:r w:rsidRPr="00395191">
        <w:t>;</w:t>
      </w:r>
      <w:proofErr w:type="gramEnd"/>
      <w:r w:rsidRPr="00395191">
        <w:t xml:space="preserve"> System Reference Document</w:t>
      </w:r>
      <w:bookmarkEnd w:id="154"/>
      <w:r w:rsidR="00617540" w:rsidRPr="00395191">
        <w:t>.</w:t>
      </w:r>
      <w:bookmarkEnd w:id="155"/>
    </w:p>
    <w:p w:rsidR="00617540" w:rsidRPr="00395191" w:rsidRDefault="00617540" w:rsidP="00617540">
      <w:pPr>
        <w:pStyle w:val="ECCReference"/>
      </w:pPr>
      <w:bookmarkStart w:id="156" w:name="_Ref414445710"/>
      <w:r w:rsidRPr="00395191">
        <w:t>ECC Report 172: Broadband Wireless Systems Usage in 2300-2400 MHz</w:t>
      </w:r>
      <w:bookmarkEnd w:id="156"/>
    </w:p>
    <w:p w:rsidR="00617540" w:rsidRPr="00395191" w:rsidRDefault="00617540" w:rsidP="00617540">
      <w:pPr>
        <w:pStyle w:val="ECCReference"/>
      </w:pPr>
      <w:bookmarkStart w:id="157" w:name="_Ref441666743"/>
      <w:r w:rsidRPr="00395191">
        <w:t>ETSI EN 302 217-1: Fixed Radio Systems; Characteristics and requirements for point-to-point equipment and antennas. Part 1: Overview and system-independent common characteristics</w:t>
      </w:r>
      <w:bookmarkEnd w:id="157"/>
    </w:p>
    <w:p w:rsidR="00617540" w:rsidRPr="00395191" w:rsidRDefault="00617540" w:rsidP="00617540">
      <w:pPr>
        <w:pStyle w:val="ECCReference"/>
      </w:pPr>
      <w:bookmarkStart w:id="158" w:name="_Ref430003336"/>
      <w:r w:rsidRPr="00395191">
        <w:t>ETSI EN 300 422-1: Electromagnetic compatibility and Radio spectrum Matters (ERM); Wireless microphones in the 25 MHz to 3 GHz frequency range; Part 1: Technical characteristics and methods of measurement</w:t>
      </w:r>
      <w:bookmarkEnd w:id="158"/>
    </w:p>
    <w:p w:rsidR="004574DF" w:rsidRPr="00395191" w:rsidRDefault="004574DF" w:rsidP="004574DF">
      <w:pPr>
        <w:pStyle w:val="ECCReference"/>
      </w:pPr>
      <w:bookmarkStart w:id="159" w:name="_Ref430003466"/>
      <w:r w:rsidRPr="00395191">
        <w:t>ECC Report 121: Compatibility studies between Professional Wireless Microphone Systems (PWMS) and other services/systems in the band</w:t>
      </w:r>
      <w:r w:rsidR="00D13C71" w:rsidRPr="00395191">
        <w:t>s 1452-1492 MHz, 1492-1530 MHz,</w:t>
      </w:r>
      <w:r w:rsidRPr="00395191">
        <w:t>1533-1559 MHz also considering the services/systems in the adjacent bands (below 1452 MHz and above 1559 MHz)</w:t>
      </w:r>
      <w:bookmarkEnd w:id="159"/>
    </w:p>
    <w:p w:rsidR="004574DF" w:rsidRPr="00395191" w:rsidRDefault="004574DF" w:rsidP="004574DF">
      <w:pPr>
        <w:pStyle w:val="ECCReference"/>
      </w:pPr>
      <w:bookmarkStart w:id="160" w:name="_Ref414446708"/>
      <w:r w:rsidRPr="00395191">
        <w:t>Recommendation ITU-R M.1463: Characteristics of and protection criteria for radars operating in the radio</w:t>
      </w:r>
      <w:r w:rsidR="004F59E4" w:rsidRPr="00395191">
        <w:t xml:space="preserve"> </w:t>
      </w:r>
      <w:r w:rsidRPr="00395191">
        <w:t>determination service in the frequency band 1 215-1 400 MHz</w:t>
      </w:r>
      <w:bookmarkEnd w:id="160"/>
    </w:p>
    <w:p w:rsidR="00440287" w:rsidRPr="00395191" w:rsidRDefault="00440287" w:rsidP="00440287">
      <w:pPr>
        <w:pStyle w:val="ECCReference"/>
      </w:pPr>
      <w:bookmarkStart w:id="161" w:name="_Ref414447127"/>
      <w:r w:rsidRPr="00395191">
        <w:t>Recommendation ITU-R P.1546: Method for point-to-area predictions for terrestrial services in the frequency range 30 MHz to 3 000 MHz</w:t>
      </w:r>
      <w:bookmarkEnd w:id="161"/>
    </w:p>
    <w:p w:rsidR="00440287" w:rsidRPr="00395191" w:rsidRDefault="00440287" w:rsidP="00440287">
      <w:pPr>
        <w:pStyle w:val="ECCReference"/>
      </w:pPr>
      <w:bookmarkStart w:id="162" w:name="_Ref414447286"/>
      <w:r w:rsidRPr="00395191">
        <w:t>Recommendation ITU-R P.452: Prediction procedure for the evaluation of microwave interference between stations on the surface of the Earth at frequencies above about 0.7 GHz</w:t>
      </w:r>
      <w:bookmarkEnd w:id="162"/>
    </w:p>
    <w:p w:rsidR="00440287" w:rsidRPr="00395191" w:rsidRDefault="00440287" w:rsidP="00440287">
      <w:pPr>
        <w:pStyle w:val="ECCReference"/>
      </w:pPr>
      <w:bookmarkStart w:id="163" w:name="_Ref414447479"/>
      <w:proofErr w:type="gramStart"/>
      <w:r w:rsidRPr="00395191">
        <w:t>ITU-R Recommendation RA.769-2: Protection criteria used for radio astronomical measurements.</w:t>
      </w:r>
      <w:bookmarkEnd w:id="163"/>
      <w:proofErr w:type="gramEnd"/>
    </w:p>
    <w:p w:rsidR="005E3DD9" w:rsidRPr="00395191" w:rsidRDefault="005E3DD9" w:rsidP="005E3DD9">
      <w:pPr>
        <w:pStyle w:val="ECCReference"/>
      </w:pPr>
      <w:bookmarkStart w:id="164" w:name="_Ref414447562"/>
      <w:r w:rsidRPr="00395191">
        <w:t>ECC Decision (11)01: ECC Decision of 11 March 2011 on the protection of the Earth exploration satellite service (passive) in the 1400-1427 MHz band</w:t>
      </w:r>
      <w:bookmarkEnd w:id="164"/>
    </w:p>
    <w:p w:rsidR="00E6466F" w:rsidRPr="00395191" w:rsidRDefault="00E6466F" w:rsidP="00F11EE7">
      <w:pPr>
        <w:pStyle w:val="ECCReference"/>
      </w:pPr>
      <w:bookmarkStart w:id="165" w:name="_Ref429995945"/>
      <w:r w:rsidRPr="00395191">
        <w:t xml:space="preserve">Report </w:t>
      </w:r>
      <w:r w:rsidR="00CF087E" w:rsidRPr="00395191">
        <w:t xml:space="preserve">ITU-R </w:t>
      </w:r>
      <w:r w:rsidRPr="00395191">
        <w:t>M.2292</w:t>
      </w:r>
      <w:bookmarkEnd w:id="165"/>
      <w:r w:rsidR="00F11EE7" w:rsidRPr="00395191">
        <w:t>: Characteristics of terrestrial IMT-Advanced systems for frequency</w:t>
      </w:r>
      <w:r w:rsidR="0053511F">
        <w:t xml:space="preserve"> sharing/interference analyses</w:t>
      </w:r>
    </w:p>
    <w:p w:rsidR="00C14906" w:rsidRPr="00395191" w:rsidRDefault="00C14906" w:rsidP="004F59E4">
      <w:pPr>
        <w:pStyle w:val="ECCReference"/>
      </w:pPr>
      <w:bookmarkStart w:id="166" w:name="_Ref430003668"/>
      <w:bookmarkStart w:id="167" w:name="_Ref431463672"/>
      <w:r w:rsidRPr="00395191">
        <w:t xml:space="preserve">ERC </w:t>
      </w:r>
      <w:r w:rsidR="00CF087E" w:rsidRPr="00395191">
        <w:t>Recommendation</w:t>
      </w:r>
      <w:r w:rsidRPr="00395191">
        <w:t xml:space="preserve"> </w:t>
      </w:r>
      <w:r w:rsidR="004F59E4" w:rsidRPr="00395191">
        <w:rPr>
          <w:rStyle w:val="ECCHLyellow"/>
          <w:shd w:val="clear" w:color="auto" w:fill="auto"/>
        </w:rPr>
        <w:t xml:space="preserve">T/R </w:t>
      </w:r>
      <w:r w:rsidRPr="00395191">
        <w:t>13-01</w:t>
      </w:r>
      <w:bookmarkEnd w:id="166"/>
      <w:r w:rsidR="001E3E25" w:rsidRPr="00395191">
        <w:rPr>
          <w:rStyle w:val="ECCHLyellow"/>
          <w:shd w:val="clear" w:color="auto" w:fill="auto"/>
        </w:rPr>
        <w:t>:</w:t>
      </w:r>
      <w:r w:rsidR="001E3E25" w:rsidRPr="00395191">
        <w:t xml:space="preserve"> Channel arrangements for fixed services in the range 1-2.3 GHz</w:t>
      </w:r>
      <w:bookmarkEnd w:id="167"/>
    </w:p>
    <w:p w:rsidR="007C5B68" w:rsidRPr="00395191" w:rsidRDefault="007C5B68" w:rsidP="004F59E4">
      <w:pPr>
        <w:pStyle w:val="ECCReference"/>
      </w:pPr>
      <w:bookmarkStart w:id="168" w:name="_Ref430003732"/>
      <w:r w:rsidRPr="00395191">
        <w:t>Recommendation ITU-R F.1245</w:t>
      </w:r>
      <w:bookmarkEnd w:id="168"/>
      <w:r w:rsidR="004F59E4" w:rsidRPr="00395191">
        <w:t>: Mathematical model of average and related radiation patterns for line-of-sight point-to-point fixed wireless system antennas for use in certain coordination studies and interference assessment in the frequency range from 1 GHz to about 70 GHz</w:t>
      </w:r>
    </w:p>
    <w:p w:rsidR="00B54FD4" w:rsidRPr="00395191" w:rsidRDefault="00B54FD4" w:rsidP="004F59E4">
      <w:pPr>
        <w:pStyle w:val="ECCReference"/>
      </w:pPr>
      <w:bookmarkStart w:id="169" w:name="_Ref430003828"/>
      <w:bookmarkStart w:id="170" w:name="_Ref430353787"/>
      <w:r w:rsidRPr="00395191">
        <w:t>Recommendation ITU-R M.1800</w:t>
      </w:r>
      <w:bookmarkEnd w:id="169"/>
      <w:r w:rsidR="004F59E4" w:rsidRPr="00395191">
        <w:t>: Protection of the fixed, mobile and radiolocation services from MSS feeder links that may operate in the bands 1 390-1 392 MHz (Earth-to-space) and 1 430-1 432 MHz (space-to-Earth)</w:t>
      </w:r>
      <w:bookmarkEnd w:id="170"/>
    </w:p>
    <w:p w:rsidR="00EF6A04" w:rsidRPr="00395191" w:rsidRDefault="00EF6A04" w:rsidP="00340ECF">
      <w:pPr>
        <w:pStyle w:val="ECCReference"/>
      </w:pPr>
      <w:bookmarkStart w:id="171" w:name="_Ref430003935"/>
      <w:bookmarkStart w:id="172" w:name="_Ref441667695"/>
      <w:r w:rsidRPr="00395191">
        <w:t>ECC Report 202</w:t>
      </w:r>
      <w:bookmarkEnd w:id="171"/>
      <w:r w:rsidR="00340ECF" w:rsidRPr="00395191">
        <w:t>: Out-of-Band emission limits for MFCN SDL in 1452 to 1492 MHz</w:t>
      </w:r>
      <w:bookmarkEnd w:id="172"/>
    </w:p>
    <w:p w:rsidR="00EF6A04" w:rsidRPr="00395191" w:rsidRDefault="00EF6A04" w:rsidP="00340ECF">
      <w:pPr>
        <w:pStyle w:val="ECCReference"/>
      </w:pPr>
      <w:bookmarkStart w:id="173" w:name="_Ref430004239"/>
      <w:r w:rsidRPr="00395191">
        <w:t>ERC R</w:t>
      </w:r>
      <w:r w:rsidR="002D541D" w:rsidRPr="00395191">
        <w:t>eport</w:t>
      </w:r>
      <w:r w:rsidRPr="00395191">
        <w:t xml:space="preserve"> 42</w:t>
      </w:r>
      <w:bookmarkEnd w:id="173"/>
      <w:r w:rsidR="00340ECF" w:rsidRPr="00395191">
        <w:t>: Handbook on radio equipment and systems radio microphones and simple wide band audio links</w:t>
      </w:r>
    </w:p>
    <w:p w:rsidR="00EF6A04" w:rsidRPr="00395191" w:rsidRDefault="00EF6A04" w:rsidP="00EE0F9A">
      <w:pPr>
        <w:pStyle w:val="ECCReference"/>
      </w:pPr>
      <w:bookmarkStart w:id="174" w:name="_Ref430004240"/>
      <w:r w:rsidRPr="00395191">
        <w:t>CEPT Report 30</w:t>
      </w:r>
      <w:bookmarkEnd w:id="174"/>
      <w:r w:rsidR="00EE0F9A" w:rsidRPr="00395191">
        <w:t>: The identification of common and minimal (least restrictive) technical conditions for 790 - 862 MHz for the digital dividend in the European Unio</w:t>
      </w:r>
      <w:r w:rsidR="004F59E4" w:rsidRPr="00395191">
        <w:t>n</w:t>
      </w:r>
    </w:p>
    <w:p w:rsidR="005F6CB4" w:rsidRPr="00395191" w:rsidRDefault="00CF087E" w:rsidP="004F59E4">
      <w:pPr>
        <w:pStyle w:val="ECCReference"/>
      </w:pPr>
      <w:bookmarkStart w:id="175" w:name="_Ref430004353"/>
      <w:r w:rsidRPr="00395191">
        <w:t xml:space="preserve">Recommendation </w:t>
      </w:r>
      <w:r w:rsidR="005F6CB4" w:rsidRPr="00395191">
        <w:t>ITU-R P.1406-1</w:t>
      </w:r>
      <w:bookmarkEnd w:id="175"/>
      <w:r w:rsidR="004F59E4" w:rsidRPr="00395191">
        <w:t>: Propagation effects relating to terrestrial land mobile and broadcasting services in the VHF and UHF bands</w:t>
      </w:r>
    </w:p>
    <w:p w:rsidR="007D4116" w:rsidRPr="00395191" w:rsidRDefault="007D4116" w:rsidP="007D4116">
      <w:pPr>
        <w:pStyle w:val="ECCReference"/>
      </w:pPr>
      <w:bookmarkStart w:id="176" w:name="_Ref430354261"/>
      <w:r w:rsidRPr="00395191">
        <w:t>Cobham Technical Services, Report 2009-0333, “Analysis of PMSE Wireless Microphone Body Loss Effects"</w:t>
      </w:r>
      <w:bookmarkEnd w:id="176"/>
    </w:p>
    <w:p w:rsidR="00E10C3D" w:rsidRPr="00395191" w:rsidRDefault="00E10C3D" w:rsidP="00E10C3D">
      <w:pPr>
        <w:pStyle w:val="ECCReference"/>
        <w:numPr>
          <w:ilvl w:val="0"/>
          <w:numId w:val="0"/>
        </w:numPr>
        <w:ind w:left="397"/>
      </w:pPr>
    </w:p>
    <w:sectPr w:rsidR="00E10C3D" w:rsidRPr="00395191" w:rsidSect="00A23C5B">
      <w:headerReference w:type="even" r:id="rId92"/>
      <w:headerReference w:type="default" r:id="rId93"/>
      <w:footerReference w:type="even" r:id="rId94"/>
      <w:footerReference w:type="default" r:id="rId95"/>
      <w:headerReference w:type="first" r:id="rId96"/>
      <w:footerReference w:type="first" r:id="rId97"/>
      <w:type w:val="continuous"/>
      <w:pgSz w:w="11907" w:h="16840" w:code="9"/>
      <w:pgMar w:top="1440" w:right="1134" w:bottom="1440"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07025" w:rsidRDefault="00807025" w:rsidP="004930E1">
      <w:r>
        <w:separator/>
      </w:r>
    </w:p>
    <w:p w:rsidR="00807025" w:rsidRDefault="00807025" w:rsidP="004930E1"/>
  </w:endnote>
  <w:endnote w:type="continuationSeparator" w:id="0">
    <w:p w:rsidR="00807025" w:rsidRDefault="00807025" w:rsidP="004930E1">
      <w:r>
        <w:continuationSeparator/>
      </w:r>
    </w:p>
    <w:p w:rsidR="00807025" w:rsidRDefault="00807025" w:rsidP="004930E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Bold">
    <w:altName w:val="Times New Roman"/>
    <w:charset w:val="59"/>
    <w:family w:val="auto"/>
    <w:pitch w:val="variable"/>
    <w:sig w:usb0="00000201" w:usb1="00000000" w:usb2="00000000" w:usb3="00000000" w:csb0="00000004"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Lucida Grande">
    <w:altName w:val="Times New Roman"/>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7025" w:rsidRDefault="00807025">
    <w:pPr>
      <w:spacing w:before="0" w:after="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7025" w:rsidRDefault="00807025">
    <w:pPr>
      <w:spacing w:before="0" w:after="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7025" w:rsidRDefault="00807025">
    <w:pPr>
      <w:spacing w:before="0" w:after="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07025" w:rsidRPr="00F7440E" w:rsidRDefault="00807025" w:rsidP="004930E1">
      <w:pPr>
        <w:pStyle w:val="FootnoteText"/>
      </w:pPr>
      <w:r>
        <w:separator/>
      </w:r>
    </w:p>
  </w:footnote>
  <w:footnote w:type="continuationSeparator" w:id="0">
    <w:p w:rsidR="00807025" w:rsidRPr="00F7440E" w:rsidRDefault="00807025" w:rsidP="004930E1">
      <w:r>
        <w:continuationSeparator/>
      </w:r>
    </w:p>
  </w:footnote>
  <w:footnote w:type="continuationNotice" w:id="1">
    <w:p w:rsidR="00807025" w:rsidRPr="00CD07E7" w:rsidRDefault="00807025" w:rsidP="004930E1"/>
  </w:footnote>
  <w:footnote w:id="2">
    <w:p w:rsidR="00807025" w:rsidRPr="00B35CEE" w:rsidRDefault="00807025" w:rsidP="003838C3">
      <w:pPr>
        <w:pStyle w:val="FootnoteText"/>
        <w:rPr>
          <w:lang w:val="en-GB"/>
        </w:rPr>
      </w:pPr>
      <w:r>
        <w:rPr>
          <w:rStyle w:val="FootnoteReference"/>
        </w:rPr>
        <w:footnoteRef/>
      </w:r>
      <w:r w:rsidRPr="00B35CEE">
        <w:rPr>
          <w:lang w:val="en-US"/>
        </w:rPr>
        <w:t xml:space="preserve"> </w:t>
      </w:r>
      <w:r>
        <w:rPr>
          <w:lang w:val="en-US"/>
        </w:rPr>
        <w:t xml:space="preserve">See </w:t>
      </w:r>
      <w:r>
        <w:rPr>
          <w:lang w:val="en-US"/>
        </w:rPr>
        <w:fldChar w:fldCharType="begin"/>
      </w:r>
      <w:r>
        <w:rPr>
          <w:lang w:val="en-US"/>
        </w:rPr>
        <w:instrText xml:space="preserve"> REF _Ref440463702 \r \h </w:instrText>
      </w:r>
      <w:r>
        <w:rPr>
          <w:lang w:val="en-US"/>
        </w:rPr>
      </w:r>
      <w:r>
        <w:rPr>
          <w:lang w:val="en-US"/>
        </w:rPr>
        <w:fldChar w:fldCharType="separate"/>
      </w:r>
      <w:r>
        <w:rPr>
          <w:lang w:val="en-US"/>
        </w:rPr>
        <w:t>A1.2</w:t>
      </w:r>
      <w:r>
        <w:rPr>
          <w:lang w:val="en-US"/>
        </w:rPr>
        <w:fldChar w:fldCharType="end"/>
      </w:r>
    </w:p>
  </w:footnote>
  <w:footnote w:id="3">
    <w:p w:rsidR="00807025" w:rsidRPr="00812FC5" w:rsidRDefault="00807025" w:rsidP="00F312CB">
      <w:pPr>
        <w:pStyle w:val="FootnoteText"/>
        <w:rPr>
          <w:lang w:val="en-GB"/>
        </w:rPr>
      </w:pPr>
      <w:r>
        <w:rPr>
          <w:rStyle w:val="FootnoteReference"/>
        </w:rPr>
        <w:footnoteRef/>
      </w:r>
      <w:r w:rsidRPr="00812FC5">
        <w:rPr>
          <w:lang w:val="en-US"/>
        </w:rPr>
        <w:t xml:space="preserve"> </w:t>
      </w:r>
      <w:r>
        <w:rPr>
          <w:lang w:val="en-US"/>
        </w:rPr>
        <w:t xml:space="preserve">See </w:t>
      </w:r>
      <w:r>
        <w:rPr>
          <w:lang w:val="en-US"/>
        </w:rPr>
        <w:fldChar w:fldCharType="begin"/>
      </w:r>
      <w:r>
        <w:rPr>
          <w:lang w:val="en-US"/>
        </w:rPr>
        <w:instrText xml:space="preserve"> REF _Ref440463702 \r \h </w:instrText>
      </w:r>
      <w:r>
        <w:rPr>
          <w:lang w:val="en-US"/>
        </w:rPr>
      </w:r>
      <w:r>
        <w:rPr>
          <w:lang w:val="en-US"/>
        </w:rPr>
        <w:fldChar w:fldCharType="separate"/>
      </w:r>
      <w:r>
        <w:rPr>
          <w:lang w:val="en-US"/>
        </w:rPr>
        <w:t>A1.2</w:t>
      </w:r>
      <w:r>
        <w:rPr>
          <w:lang w:val="en-US"/>
        </w:rPr>
        <w:fldChar w:fldCharType="end"/>
      </w:r>
    </w:p>
  </w:footnote>
  <w:footnote w:id="4">
    <w:p w:rsidR="00807025" w:rsidRPr="002564BF" w:rsidRDefault="00807025" w:rsidP="00F44699">
      <w:pPr>
        <w:pStyle w:val="FootnoteText"/>
        <w:rPr>
          <w:lang w:val="en-US"/>
        </w:rPr>
      </w:pPr>
      <w:r w:rsidRPr="00BB550D">
        <w:rPr>
          <w:rStyle w:val="FootnoteReference"/>
        </w:rPr>
        <w:footnoteRef/>
      </w:r>
      <w:r w:rsidRPr="002564BF">
        <w:rPr>
          <w:lang w:val="en-US"/>
        </w:rPr>
        <w:t xml:space="preserve"> Resulting protection distances are calculated using a dual slope free space model (20 log for distances up to 5 km and 40 log above) (see ECC Report 121)</w:t>
      </w:r>
    </w:p>
  </w:footnote>
  <w:footnote w:id="5">
    <w:p w:rsidR="00807025" w:rsidRPr="002564BF" w:rsidRDefault="00807025" w:rsidP="00F44699">
      <w:pPr>
        <w:pStyle w:val="FootnoteText"/>
        <w:rPr>
          <w:lang w:val="en-US"/>
        </w:rPr>
      </w:pPr>
      <w:r w:rsidRPr="002700E2">
        <w:rPr>
          <w:rStyle w:val="FootnoteReference"/>
        </w:rPr>
        <w:footnoteRef/>
      </w:r>
      <w:r w:rsidRPr="002564BF">
        <w:rPr>
          <w:lang w:val="en-US"/>
        </w:rPr>
        <w:t xml:space="preserve"> Line of sight is calculated using: 3.57*(20 m</w:t>
      </w:r>
      <w:proofErr w:type="gramStart"/>
      <w:r w:rsidRPr="002564BF">
        <w:rPr>
          <w:lang w:val="en-US"/>
        </w:rPr>
        <w:t>)^</w:t>
      </w:r>
      <w:proofErr w:type="gramEnd"/>
      <w:r w:rsidRPr="002564BF">
        <w:rPr>
          <w:lang w:val="en-US"/>
        </w:rPr>
        <w:t>0.5+3.57*(1,5 m)^0.5, the results is in km.</w:t>
      </w:r>
    </w:p>
  </w:footnote>
  <w:footnote w:id="6">
    <w:p w:rsidR="00807025" w:rsidRPr="002564BF" w:rsidRDefault="00807025" w:rsidP="00F44699">
      <w:pPr>
        <w:pStyle w:val="FootnoteText"/>
        <w:rPr>
          <w:lang w:val="en-US"/>
        </w:rPr>
      </w:pPr>
      <w:r w:rsidRPr="002700E2">
        <w:rPr>
          <w:rStyle w:val="FootnoteReference"/>
        </w:rPr>
        <w:footnoteRef/>
      </w:r>
      <w:r w:rsidRPr="002564BF">
        <w:rPr>
          <w:lang w:val="en-US"/>
        </w:rPr>
        <w:t xml:space="preserve"> Line of sight is calculated using: 3.57*(20 m</w:t>
      </w:r>
      <w:proofErr w:type="gramStart"/>
      <w:r w:rsidRPr="002564BF">
        <w:rPr>
          <w:lang w:val="en-US"/>
        </w:rPr>
        <w:t>)^</w:t>
      </w:r>
      <w:proofErr w:type="gramEnd"/>
      <w:r w:rsidRPr="002564BF">
        <w:rPr>
          <w:lang w:val="en-US"/>
        </w:rPr>
        <w:t>0.5+3.57*(1,5 m)^0.5, the results is in km.</w:t>
      </w:r>
    </w:p>
  </w:footnote>
  <w:footnote w:id="7">
    <w:p w:rsidR="00807025" w:rsidRPr="002564BF" w:rsidRDefault="00807025" w:rsidP="00F44699">
      <w:pPr>
        <w:pStyle w:val="FootnoteText"/>
        <w:rPr>
          <w:lang w:val="en-US"/>
        </w:rPr>
      </w:pPr>
      <w:r w:rsidRPr="002700E2">
        <w:rPr>
          <w:rStyle w:val="FootnoteReference"/>
        </w:rPr>
        <w:footnoteRef/>
      </w:r>
      <w:r w:rsidRPr="002564BF">
        <w:rPr>
          <w:lang w:val="en-US"/>
        </w:rPr>
        <w:t xml:space="preserve"> Line of sight is calculate</w:t>
      </w:r>
      <w:r>
        <w:rPr>
          <w:lang w:val="en-US"/>
        </w:rPr>
        <w:t>d using: 3.57*(20 m</w:t>
      </w:r>
      <w:proofErr w:type="gramStart"/>
      <w:r>
        <w:rPr>
          <w:lang w:val="en-US"/>
        </w:rPr>
        <w:t>)^</w:t>
      </w:r>
      <w:proofErr w:type="gramEnd"/>
      <w:r>
        <w:rPr>
          <w:lang w:val="en-US"/>
        </w:rPr>
        <w:t>0.5+3.57*(2</w:t>
      </w:r>
      <w:r w:rsidRPr="002564BF">
        <w:rPr>
          <w:lang w:val="en-US"/>
        </w:rPr>
        <w:t xml:space="preserve"> m)^0.5, the results is in km.</w:t>
      </w:r>
    </w:p>
  </w:footnote>
  <w:footnote w:id="8">
    <w:p w:rsidR="00807025" w:rsidRPr="002564BF" w:rsidRDefault="00807025" w:rsidP="0053511F">
      <w:pPr>
        <w:pStyle w:val="FootnoteText"/>
        <w:tabs>
          <w:tab w:val="clear" w:pos="284"/>
          <w:tab w:val="left" w:pos="142"/>
        </w:tabs>
        <w:ind w:left="142" w:hanging="142"/>
        <w:rPr>
          <w:lang w:val="en-US"/>
        </w:rPr>
      </w:pPr>
      <w:r w:rsidRPr="00BB550D">
        <w:rPr>
          <w:rStyle w:val="FootnoteReference"/>
        </w:rPr>
        <w:footnoteRef/>
      </w:r>
      <w:r w:rsidRPr="002564BF">
        <w:rPr>
          <w:lang w:val="en-US"/>
        </w:rPr>
        <w:t xml:space="preserve"> Resulting protection distances are calculated using a dual slope free space model (20 log for distances up to 5 km and 40 log above) (see ECC Report 121)</w:t>
      </w:r>
    </w:p>
  </w:footnote>
  <w:footnote w:id="9">
    <w:p w:rsidR="00807025" w:rsidRPr="002564BF" w:rsidRDefault="00807025" w:rsidP="00F44699">
      <w:pPr>
        <w:pStyle w:val="FootnoteText"/>
        <w:rPr>
          <w:lang w:val="en-US"/>
        </w:rPr>
      </w:pPr>
      <w:r w:rsidRPr="002700E2">
        <w:rPr>
          <w:rStyle w:val="FootnoteReference"/>
        </w:rPr>
        <w:footnoteRef/>
      </w:r>
      <w:r w:rsidRPr="002564BF">
        <w:rPr>
          <w:lang w:val="en-US"/>
        </w:rPr>
        <w:t xml:space="preserve"> Line of sight is calculated using: 3.57*(20 m</w:t>
      </w:r>
      <w:proofErr w:type="gramStart"/>
      <w:r w:rsidRPr="002564BF">
        <w:rPr>
          <w:lang w:val="en-US"/>
        </w:rPr>
        <w:t>)^</w:t>
      </w:r>
      <w:proofErr w:type="gramEnd"/>
      <w:r w:rsidRPr="002564BF">
        <w:rPr>
          <w:lang w:val="en-US"/>
        </w:rPr>
        <w:t>0.5+3.57*(1,5 m)^0.5, the results is in km.</w:t>
      </w:r>
    </w:p>
  </w:footnote>
  <w:footnote w:id="10">
    <w:p w:rsidR="00807025" w:rsidRPr="002564BF" w:rsidRDefault="00807025" w:rsidP="00F44699">
      <w:pPr>
        <w:pStyle w:val="FootnoteText"/>
        <w:rPr>
          <w:lang w:val="en-US"/>
        </w:rPr>
      </w:pPr>
      <w:r w:rsidRPr="002700E2">
        <w:rPr>
          <w:rStyle w:val="FootnoteReference"/>
        </w:rPr>
        <w:footnoteRef/>
      </w:r>
      <w:r w:rsidRPr="002564BF">
        <w:rPr>
          <w:lang w:val="en-US"/>
        </w:rPr>
        <w:t xml:space="preserve"> Line of sight is calculated </w:t>
      </w:r>
      <w:r>
        <w:rPr>
          <w:lang w:val="en-US"/>
        </w:rPr>
        <w:t>using: 3.57*(20 m</w:t>
      </w:r>
      <w:proofErr w:type="gramStart"/>
      <w:r>
        <w:rPr>
          <w:lang w:val="en-US"/>
        </w:rPr>
        <w:t>)^</w:t>
      </w:r>
      <w:proofErr w:type="gramEnd"/>
      <w:r>
        <w:rPr>
          <w:lang w:val="en-US"/>
        </w:rPr>
        <w:t>0.5+3.57*(2</w:t>
      </w:r>
      <w:r w:rsidRPr="002564BF">
        <w:rPr>
          <w:lang w:val="en-US"/>
        </w:rPr>
        <w:t xml:space="preserve"> m)^0.5, the results is in km.</w:t>
      </w:r>
    </w:p>
  </w:footnote>
  <w:footnote w:id="11">
    <w:p w:rsidR="00807025" w:rsidRPr="00B35CEE" w:rsidRDefault="00807025" w:rsidP="005A410A">
      <w:pPr>
        <w:pStyle w:val="FootnoteText"/>
        <w:rPr>
          <w:lang w:val="en-US"/>
        </w:rPr>
      </w:pPr>
      <w:r>
        <w:rPr>
          <w:rStyle w:val="FootnoteReference"/>
        </w:rPr>
        <w:footnoteRef/>
      </w:r>
      <w:r w:rsidRPr="00B35CEE">
        <w:rPr>
          <w:lang w:val="en-US"/>
        </w:rPr>
        <w:t xml:space="preserve"> </w:t>
      </w:r>
      <w:hyperlink r:id="rId1" w:history="1">
        <w:r w:rsidRPr="00B35CEE">
          <w:rPr>
            <w:rStyle w:val="Hyperlink"/>
            <w:lang w:val="en-US"/>
          </w:rPr>
          <w:t>http://www.apwpt.org/downloads/dke_pmse_822mhz_1800mhz.pdf</w:t>
        </w:r>
      </w:hyperlink>
      <w:r w:rsidRPr="00B35CEE">
        <w:rPr>
          <w:lang w:val="en-US"/>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7025" w:rsidRPr="00AD1BE1" w:rsidRDefault="00807025" w:rsidP="00AD1BE1">
    <w:pPr>
      <w:pStyle w:val="ECCpageHeader"/>
    </w:pPr>
    <w:r w:rsidRPr="00AD1BE1">
      <w:t xml:space="preserve">ECC REPORT </w:t>
    </w:r>
    <w:r>
      <w:t>245</w:t>
    </w:r>
    <w:r w:rsidRPr="00AD1BE1">
      <w:t xml:space="preserve"> - Page </w:t>
    </w:r>
    <w:r w:rsidRPr="00AD1BE1">
      <w:fldChar w:fldCharType="begin"/>
    </w:r>
    <w:r w:rsidRPr="00AD1BE1">
      <w:instrText xml:space="preserve"> PAGE  \* Arabic  \* MERGEFORMAT </w:instrText>
    </w:r>
    <w:r w:rsidRPr="00AD1BE1">
      <w:fldChar w:fldCharType="separate"/>
    </w:r>
    <w:r w:rsidR="00AE00E6">
      <w:rPr>
        <w:noProof/>
      </w:rPr>
      <w:t>64</w:t>
    </w:r>
    <w:r w:rsidRPr="00AD1BE1">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7025" w:rsidRDefault="00807025" w:rsidP="00B40F28">
    <w:pPr>
      <w:pStyle w:val="ECCpageHeader"/>
    </w:pPr>
    <w:r>
      <w:rPr>
        <w:lang w:val="en-GB"/>
      </w:rPr>
      <w:tab/>
    </w:r>
    <w:r>
      <w:rPr>
        <w:lang w:val="en-GB"/>
      </w:rPr>
      <w:tab/>
    </w:r>
    <w:r w:rsidRPr="00966560">
      <w:rPr>
        <w:lang w:val="en-GB"/>
      </w:rPr>
      <w:t xml:space="preserve">ECC REPORT </w:t>
    </w:r>
    <w:r>
      <w:t>245</w:t>
    </w:r>
    <w:r w:rsidRPr="00966560">
      <w:rPr>
        <w:lang w:val="en-GB"/>
      </w:rPr>
      <w:t xml:space="preserve"> - Page </w:t>
    </w:r>
    <w:r w:rsidRPr="00296C44">
      <w:fldChar w:fldCharType="begin"/>
    </w:r>
    <w:r w:rsidRPr="00966560">
      <w:rPr>
        <w:lang w:val="en-GB"/>
      </w:rPr>
      <w:instrText xml:space="preserve"> PAGE  \* Arabic  \* MERGEFORMAT </w:instrText>
    </w:r>
    <w:r w:rsidRPr="00296C44">
      <w:fldChar w:fldCharType="separate"/>
    </w:r>
    <w:r w:rsidR="00AE00E6">
      <w:rPr>
        <w:noProof/>
        <w:lang w:val="en-GB"/>
      </w:rPr>
      <w:t>65</w:t>
    </w:r>
    <w:r w:rsidRPr="00296C44">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7025" w:rsidRPr="005611D0" w:rsidRDefault="00807025" w:rsidP="009B022D">
    <w:pPr>
      <w:pStyle w:val="ECCpageHeader"/>
    </w:pPr>
    <w:r w:rsidRPr="00F7440E">
      <w:rPr>
        <w:noProof/>
        <w:lang w:eastAsia="da-DK"/>
      </w:rPr>
      <w:drawing>
        <wp:anchor distT="0" distB="0" distL="114300" distR="114300" simplePos="0" relativeHeight="251658752" behindDoc="0" locked="0" layoutInCell="1" allowOverlap="1" wp14:anchorId="13E2CE40" wp14:editId="7F0F28AA">
          <wp:simplePos x="0" y="0"/>
          <wp:positionH relativeFrom="page">
            <wp:posOffset>5717540</wp:posOffset>
          </wp:positionH>
          <wp:positionV relativeFrom="page">
            <wp:posOffset>648335</wp:posOffset>
          </wp:positionV>
          <wp:extent cx="1461770" cy="546100"/>
          <wp:effectExtent l="25400" t="0" r="11430" b="0"/>
          <wp:wrapNone/>
          <wp:docPr id="1"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1"/>
                  <a:srcRect/>
                  <a:stretch>
                    <a:fillRect/>
                  </a:stretch>
                </pic:blipFill>
                <pic:spPr bwMode="auto">
                  <a:xfrm>
                    <a:off x="0" y="0"/>
                    <a:ext cx="1461770" cy="546100"/>
                  </a:xfrm>
                  <a:prstGeom prst="rect">
                    <a:avLst/>
                  </a:prstGeom>
                  <a:noFill/>
                </pic:spPr>
              </pic:pic>
            </a:graphicData>
          </a:graphic>
        </wp:anchor>
      </w:drawing>
    </w:r>
    <w:r w:rsidRPr="00F7440E">
      <w:rPr>
        <w:noProof/>
        <w:lang w:eastAsia="da-DK"/>
      </w:rPr>
      <w:drawing>
        <wp:anchor distT="0" distB="0" distL="114300" distR="114300" simplePos="0" relativeHeight="251657728" behindDoc="0" locked="0" layoutInCell="1" allowOverlap="1" wp14:anchorId="0398038A" wp14:editId="79CC6952">
          <wp:simplePos x="0" y="0"/>
          <wp:positionH relativeFrom="page">
            <wp:posOffset>572770</wp:posOffset>
          </wp:positionH>
          <wp:positionV relativeFrom="page">
            <wp:posOffset>457200</wp:posOffset>
          </wp:positionV>
          <wp:extent cx="889000" cy="889000"/>
          <wp:effectExtent l="25400" t="0" r="0" b="0"/>
          <wp:wrapNone/>
          <wp:docPr id="2"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2"/>
                  <a:srcRect/>
                  <a:stretch>
                    <a:fillRect/>
                  </a:stretch>
                </pic:blipFill>
                <pic:spPr bwMode="auto">
                  <a:xfrm>
                    <a:off x="0" y="0"/>
                    <a:ext cx="889000" cy="889000"/>
                  </a:xfrm>
                  <a:prstGeom prst="rect">
                    <a:avLst/>
                  </a:prstGeom>
                  <a:noFill/>
                </pic:spPr>
              </pic:pic>
            </a:graphicData>
          </a:graphic>
        </wp:anchor>
      </w:drawing>
    </w:r>
  </w:p>
  <w:p w:rsidR="00807025" w:rsidRPr="005611D0" w:rsidRDefault="00807025" w:rsidP="000F0A57">
    <w:pPr>
      <w:pStyle w:val="ECCpageHeader"/>
    </w:pPr>
  </w:p>
  <w:p w:rsidR="00807025" w:rsidRPr="005611D0" w:rsidRDefault="00807025" w:rsidP="000F0A57">
    <w:pPr>
      <w:pStyle w:val="ECCpageHeader"/>
    </w:pPr>
  </w:p>
  <w:p w:rsidR="00807025" w:rsidRPr="005611D0" w:rsidRDefault="00807025" w:rsidP="000F0A57">
    <w:pPr>
      <w:pStyle w:val="ECCpageHeader"/>
    </w:pPr>
  </w:p>
  <w:p w:rsidR="00807025" w:rsidRPr="005611D0" w:rsidRDefault="00807025" w:rsidP="000F0A57">
    <w:pPr>
      <w:pStyle w:val="ECCpage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26pt;height:59pt" o:bullet="t">
        <v:imagedata r:id="rId1" o:title="Editor's Note"/>
      </v:shape>
    </w:pict>
  </w:numPicBullet>
  <w:abstractNum w:abstractNumId="0">
    <w:nsid w:val="0FEB4A7C"/>
    <w:multiLevelType w:val="hybridMultilevel"/>
    <w:tmpl w:val="B96CE56A"/>
    <w:lvl w:ilvl="0" w:tplc="91C4760E">
      <w:start w:val="1"/>
      <w:numFmt w:val="bullet"/>
      <w:pStyle w:val="ECCBulletsLv1"/>
      <w:lvlText w:val=""/>
      <w:lvlJc w:val="left"/>
      <w:pPr>
        <w:ind w:left="360" w:hanging="360"/>
      </w:pPr>
      <w:rPr>
        <w:rFonts w:ascii="Wingdings" w:hAnsi="Wingdings" w:hint="default"/>
        <w:color w:val="D2232A"/>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1C257D79"/>
    <w:multiLevelType w:val="hybridMultilevel"/>
    <w:tmpl w:val="47B09DC6"/>
    <w:lvl w:ilvl="0" w:tplc="1F009CC8">
      <w:start w:val="3"/>
      <w:numFmt w:val="bullet"/>
      <w:lvlText w:val="-"/>
      <w:lvlJc w:val="left"/>
      <w:pPr>
        <w:tabs>
          <w:tab w:val="num" w:pos="720"/>
        </w:tabs>
        <w:ind w:left="720" w:hanging="360"/>
      </w:pPr>
      <w:rPr>
        <w:rFonts w:ascii="Times New Roman" w:eastAsia="Times New Roman" w:hAnsi="Times New Roman"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hint="default"/>
      </w:rPr>
    </w:lvl>
    <w:lvl w:ilvl="8" w:tplc="040C0005">
      <w:start w:val="1"/>
      <w:numFmt w:val="bullet"/>
      <w:lvlText w:val=""/>
      <w:lvlJc w:val="left"/>
      <w:pPr>
        <w:tabs>
          <w:tab w:val="num" w:pos="6480"/>
        </w:tabs>
        <w:ind w:left="6480" w:hanging="360"/>
      </w:pPr>
      <w:rPr>
        <w:rFonts w:ascii="Wingdings" w:hAnsi="Wingdings" w:hint="default"/>
      </w:rPr>
    </w:lvl>
  </w:abstractNum>
  <w:abstractNum w:abstractNumId="2">
    <w:nsid w:val="1C94065A"/>
    <w:multiLevelType w:val="hybridMultilevel"/>
    <w:tmpl w:val="A06844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F687EA1"/>
    <w:multiLevelType w:val="hybridMultilevel"/>
    <w:tmpl w:val="8C4CD3B6"/>
    <w:lvl w:ilvl="0" w:tplc="04060001">
      <w:start w:val="1"/>
      <w:numFmt w:val="bullet"/>
      <w:lvlText w:val=""/>
      <w:lvlJc w:val="left"/>
      <w:pPr>
        <w:ind w:left="780" w:hanging="360"/>
      </w:pPr>
      <w:rPr>
        <w:rFonts w:ascii="Symbol" w:hAnsi="Symbol" w:hint="default"/>
      </w:rPr>
    </w:lvl>
    <w:lvl w:ilvl="1" w:tplc="04060003" w:tentative="1">
      <w:start w:val="1"/>
      <w:numFmt w:val="bullet"/>
      <w:lvlText w:val="o"/>
      <w:lvlJc w:val="left"/>
      <w:pPr>
        <w:ind w:left="1500" w:hanging="360"/>
      </w:pPr>
      <w:rPr>
        <w:rFonts w:ascii="Courier New" w:hAnsi="Courier New" w:cs="Courier New" w:hint="default"/>
      </w:rPr>
    </w:lvl>
    <w:lvl w:ilvl="2" w:tplc="04060005" w:tentative="1">
      <w:start w:val="1"/>
      <w:numFmt w:val="bullet"/>
      <w:lvlText w:val=""/>
      <w:lvlJc w:val="left"/>
      <w:pPr>
        <w:ind w:left="2220" w:hanging="360"/>
      </w:pPr>
      <w:rPr>
        <w:rFonts w:ascii="Wingdings" w:hAnsi="Wingdings" w:hint="default"/>
      </w:rPr>
    </w:lvl>
    <w:lvl w:ilvl="3" w:tplc="04060001" w:tentative="1">
      <w:start w:val="1"/>
      <w:numFmt w:val="bullet"/>
      <w:lvlText w:val=""/>
      <w:lvlJc w:val="left"/>
      <w:pPr>
        <w:ind w:left="2940" w:hanging="360"/>
      </w:pPr>
      <w:rPr>
        <w:rFonts w:ascii="Symbol" w:hAnsi="Symbol" w:hint="default"/>
      </w:rPr>
    </w:lvl>
    <w:lvl w:ilvl="4" w:tplc="04060003" w:tentative="1">
      <w:start w:val="1"/>
      <w:numFmt w:val="bullet"/>
      <w:lvlText w:val="o"/>
      <w:lvlJc w:val="left"/>
      <w:pPr>
        <w:ind w:left="3660" w:hanging="360"/>
      </w:pPr>
      <w:rPr>
        <w:rFonts w:ascii="Courier New" w:hAnsi="Courier New" w:cs="Courier New" w:hint="default"/>
      </w:rPr>
    </w:lvl>
    <w:lvl w:ilvl="5" w:tplc="04060005" w:tentative="1">
      <w:start w:val="1"/>
      <w:numFmt w:val="bullet"/>
      <w:lvlText w:val=""/>
      <w:lvlJc w:val="left"/>
      <w:pPr>
        <w:ind w:left="4380" w:hanging="360"/>
      </w:pPr>
      <w:rPr>
        <w:rFonts w:ascii="Wingdings" w:hAnsi="Wingdings" w:hint="default"/>
      </w:rPr>
    </w:lvl>
    <w:lvl w:ilvl="6" w:tplc="04060001" w:tentative="1">
      <w:start w:val="1"/>
      <w:numFmt w:val="bullet"/>
      <w:lvlText w:val=""/>
      <w:lvlJc w:val="left"/>
      <w:pPr>
        <w:ind w:left="5100" w:hanging="360"/>
      </w:pPr>
      <w:rPr>
        <w:rFonts w:ascii="Symbol" w:hAnsi="Symbol" w:hint="default"/>
      </w:rPr>
    </w:lvl>
    <w:lvl w:ilvl="7" w:tplc="04060003" w:tentative="1">
      <w:start w:val="1"/>
      <w:numFmt w:val="bullet"/>
      <w:lvlText w:val="o"/>
      <w:lvlJc w:val="left"/>
      <w:pPr>
        <w:ind w:left="5820" w:hanging="360"/>
      </w:pPr>
      <w:rPr>
        <w:rFonts w:ascii="Courier New" w:hAnsi="Courier New" w:cs="Courier New" w:hint="default"/>
      </w:rPr>
    </w:lvl>
    <w:lvl w:ilvl="8" w:tplc="04060005" w:tentative="1">
      <w:start w:val="1"/>
      <w:numFmt w:val="bullet"/>
      <w:lvlText w:val=""/>
      <w:lvlJc w:val="left"/>
      <w:pPr>
        <w:ind w:left="6540" w:hanging="360"/>
      </w:pPr>
      <w:rPr>
        <w:rFonts w:ascii="Wingdings" w:hAnsi="Wingdings" w:hint="default"/>
      </w:rPr>
    </w:lvl>
  </w:abstractNum>
  <w:abstractNum w:abstractNumId="4">
    <w:nsid w:val="1FDF6EF3"/>
    <w:multiLevelType w:val="multilevel"/>
    <w:tmpl w:val="5DF4CE66"/>
    <w:lvl w:ilvl="0">
      <w:start w:val="1"/>
      <w:numFmt w:val="decimal"/>
      <w:lvlText w:val="%1."/>
      <w:lvlJc w:val="left"/>
      <w:pPr>
        <w:ind w:left="720" w:hanging="720"/>
      </w:pPr>
      <w:rPr>
        <w:rFonts w:hint="default"/>
      </w:rPr>
    </w:lvl>
    <w:lvl w:ilvl="1">
      <w:start w:val="2"/>
      <w:numFmt w:val="decimal"/>
      <w:isLgl/>
      <w:lvlText w:val="%1.%2"/>
      <w:lvlJc w:val="left"/>
      <w:pPr>
        <w:ind w:left="360" w:hanging="360"/>
      </w:pPr>
      <w:rPr>
        <w:rFonts w:hint="default"/>
      </w:rPr>
    </w:lvl>
    <w:lvl w:ilvl="2">
      <w:start w:val="1"/>
      <w:numFmt w:val="low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
    <w:nsid w:val="20A87A02"/>
    <w:multiLevelType w:val="hybridMultilevel"/>
    <w:tmpl w:val="31F01982"/>
    <w:lvl w:ilvl="0" w:tplc="ED126E1C">
      <w:start w:val="1"/>
      <w:numFmt w:val="bullet"/>
      <w:lvlText w:val=""/>
      <w:lvlJc w:val="left"/>
      <w:pPr>
        <w:tabs>
          <w:tab w:val="num" w:pos="340"/>
        </w:tabs>
        <w:ind w:left="340" w:hanging="340"/>
      </w:pPr>
      <w:rPr>
        <w:rFonts w:ascii="Wingdings" w:hAnsi="Wingdings" w:hint="default"/>
        <w:color w:val="D2232A"/>
      </w:rPr>
    </w:lvl>
    <w:lvl w:ilvl="1" w:tplc="04090003">
      <w:start w:val="1"/>
      <w:numFmt w:val="bullet"/>
      <w:lvlText w:val="o"/>
      <w:lvlJc w:val="left"/>
      <w:pPr>
        <w:tabs>
          <w:tab w:val="num" w:pos="419"/>
        </w:tabs>
        <w:ind w:left="419" w:hanging="360"/>
      </w:pPr>
      <w:rPr>
        <w:rFonts w:ascii="Courier New" w:hAnsi="Courier New" w:cs="Arial Bold" w:hint="default"/>
      </w:rPr>
    </w:lvl>
    <w:lvl w:ilvl="2" w:tplc="04090005">
      <w:start w:val="1"/>
      <w:numFmt w:val="bullet"/>
      <w:lvlText w:val=""/>
      <w:lvlJc w:val="left"/>
      <w:pPr>
        <w:tabs>
          <w:tab w:val="num" w:pos="1139"/>
        </w:tabs>
        <w:ind w:left="1139" w:hanging="360"/>
      </w:pPr>
      <w:rPr>
        <w:rFonts w:ascii="Wingdings" w:hAnsi="Wingdings" w:hint="default"/>
      </w:rPr>
    </w:lvl>
    <w:lvl w:ilvl="3" w:tplc="04090001">
      <w:start w:val="1"/>
      <w:numFmt w:val="bullet"/>
      <w:lvlText w:val=""/>
      <w:lvlJc w:val="left"/>
      <w:pPr>
        <w:tabs>
          <w:tab w:val="num" w:pos="1859"/>
        </w:tabs>
        <w:ind w:left="1859" w:hanging="360"/>
      </w:pPr>
      <w:rPr>
        <w:rFonts w:ascii="Symbol" w:hAnsi="Symbol" w:hint="default"/>
      </w:rPr>
    </w:lvl>
    <w:lvl w:ilvl="4" w:tplc="04090003">
      <w:start w:val="1"/>
      <w:numFmt w:val="bullet"/>
      <w:lvlText w:val="o"/>
      <w:lvlJc w:val="left"/>
      <w:pPr>
        <w:tabs>
          <w:tab w:val="num" w:pos="2579"/>
        </w:tabs>
        <w:ind w:left="2579" w:hanging="360"/>
      </w:pPr>
      <w:rPr>
        <w:rFonts w:ascii="Courier New" w:hAnsi="Courier New" w:cs="Arial Bold" w:hint="default"/>
      </w:rPr>
    </w:lvl>
    <w:lvl w:ilvl="5" w:tplc="04090005">
      <w:start w:val="1"/>
      <w:numFmt w:val="bullet"/>
      <w:lvlText w:val=""/>
      <w:lvlJc w:val="left"/>
      <w:pPr>
        <w:tabs>
          <w:tab w:val="num" w:pos="3299"/>
        </w:tabs>
        <w:ind w:left="3299" w:hanging="360"/>
      </w:pPr>
      <w:rPr>
        <w:rFonts w:ascii="Wingdings" w:hAnsi="Wingdings" w:hint="default"/>
      </w:rPr>
    </w:lvl>
    <w:lvl w:ilvl="6" w:tplc="04090001">
      <w:start w:val="1"/>
      <w:numFmt w:val="bullet"/>
      <w:lvlText w:val=""/>
      <w:lvlJc w:val="left"/>
      <w:pPr>
        <w:tabs>
          <w:tab w:val="num" w:pos="4019"/>
        </w:tabs>
        <w:ind w:left="4019" w:hanging="360"/>
      </w:pPr>
      <w:rPr>
        <w:rFonts w:ascii="Symbol" w:hAnsi="Symbol" w:hint="default"/>
      </w:rPr>
    </w:lvl>
    <w:lvl w:ilvl="7" w:tplc="04090003">
      <w:start w:val="1"/>
      <w:numFmt w:val="bullet"/>
      <w:lvlText w:val="o"/>
      <w:lvlJc w:val="left"/>
      <w:pPr>
        <w:tabs>
          <w:tab w:val="num" w:pos="4739"/>
        </w:tabs>
        <w:ind w:left="4739" w:hanging="360"/>
      </w:pPr>
      <w:rPr>
        <w:rFonts w:ascii="Courier New" w:hAnsi="Courier New" w:cs="Arial Bold" w:hint="default"/>
      </w:rPr>
    </w:lvl>
    <w:lvl w:ilvl="8" w:tplc="04090005" w:tentative="1">
      <w:start w:val="1"/>
      <w:numFmt w:val="bullet"/>
      <w:lvlText w:val=""/>
      <w:lvlJc w:val="left"/>
      <w:pPr>
        <w:tabs>
          <w:tab w:val="num" w:pos="5459"/>
        </w:tabs>
        <w:ind w:left="5459" w:hanging="360"/>
      </w:pPr>
      <w:rPr>
        <w:rFonts w:ascii="Wingdings" w:hAnsi="Wingdings" w:hint="default"/>
      </w:rPr>
    </w:lvl>
  </w:abstractNum>
  <w:abstractNum w:abstractNumId="6">
    <w:nsid w:val="212F4188"/>
    <w:multiLevelType w:val="multilevel"/>
    <w:tmpl w:val="6EA0698E"/>
    <w:lvl w:ilvl="0">
      <w:start w:val="1"/>
      <w:numFmt w:val="decimal"/>
      <w:pStyle w:val="ECCAnnexheading1"/>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ECCAnnexheading2"/>
      <w:suff w:val="space"/>
      <w:lvlText w:val="A%1.%2"/>
      <w:lvlJc w:val="left"/>
      <w:pPr>
        <w:ind w:left="576" w:hanging="576"/>
      </w:pPr>
      <w:rPr>
        <w:rFonts w:hint="default"/>
      </w:rPr>
    </w:lvl>
    <w:lvl w:ilvl="2">
      <w:start w:val="1"/>
      <w:numFmt w:val="decimal"/>
      <w:pStyle w:val="ECCAnnexheading3"/>
      <w:lvlText w:val="A%1.%2.%3"/>
      <w:lvlJc w:val="left"/>
      <w:pPr>
        <w:tabs>
          <w:tab w:val="num" w:pos="720"/>
        </w:tabs>
        <w:ind w:left="720" w:hanging="720"/>
      </w:pPr>
      <w:rPr>
        <w:rFonts w:hint="default"/>
      </w:rPr>
    </w:lvl>
    <w:lvl w:ilvl="3">
      <w:start w:val="1"/>
      <w:numFmt w:val="decimal"/>
      <w:pStyle w:val="ECCAnnexheading4"/>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7">
    <w:nsid w:val="2A0A7C33"/>
    <w:multiLevelType w:val="hybridMultilevel"/>
    <w:tmpl w:val="81E804EC"/>
    <w:lvl w:ilvl="0" w:tplc="2718434E">
      <w:start w:val="1"/>
      <w:numFmt w:val="decimal"/>
      <w:pStyle w:val="ECCEditorsNote"/>
      <w:lvlText w:val="Editor's Note %1:"/>
      <w:lvlJc w:val="left"/>
      <w:pPr>
        <w:tabs>
          <w:tab w:val="num" w:pos="1559"/>
        </w:tabs>
        <w:ind w:left="1559" w:hanging="1559"/>
      </w:pPr>
      <w:rPr>
        <w:rFonts w:hint="default"/>
        <w:caps w:val="0"/>
        <w:strike w:val="0"/>
        <w:dstrike w:val="0"/>
        <w:vanish w:val="0"/>
        <w:color w:val="auto"/>
        <w:u w:color="FFFF00"/>
        <w:vertAlign w:val="baseli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nsid w:val="30740675"/>
    <w:multiLevelType w:val="hybridMultilevel"/>
    <w:tmpl w:val="C94ABCB6"/>
    <w:lvl w:ilvl="0" w:tplc="040B0001">
      <w:start w:val="1"/>
      <w:numFmt w:val="bullet"/>
      <w:lvlText w:val=""/>
      <w:lvlJc w:val="left"/>
      <w:pPr>
        <w:ind w:left="1060" w:hanging="360"/>
      </w:pPr>
      <w:rPr>
        <w:rFonts w:ascii="Symbol" w:hAnsi="Symbol" w:hint="default"/>
      </w:rPr>
    </w:lvl>
    <w:lvl w:ilvl="1" w:tplc="040B0003" w:tentative="1">
      <w:start w:val="1"/>
      <w:numFmt w:val="bullet"/>
      <w:lvlText w:val="o"/>
      <w:lvlJc w:val="left"/>
      <w:pPr>
        <w:ind w:left="1780" w:hanging="360"/>
      </w:pPr>
      <w:rPr>
        <w:rFonts w:ascii="Courier New" w:hAnsi="Courier New" w:cs="Courier New" w:hint="default"/>
      </w:rPr>
    </w:lvl>
    <w:lvl w:ilvl="2" w:tplc="040B0005" w:tentative="1">
      <w:start w:val="1"/>
      <w:numFmt w:val="bullet"/>
      <w:lvlText w:val=""/>
      <w:lvlJc w:val="left"/>
      <w:pPr>
        <w:ind w:left="2500" w:hanging="360"/>
      </w:pPr>
      <w:rPr>
        <w:rFonts w:ascii="Wingdings" w:hAnsi="Wingdings" w:hint="default"/>
      </w:rPr>
    </w:lvl>
    <w:lvl w:ilvl="3" w:tplc="040B0001" w:tentative="1">
      <w:start w:val="1"/>
      <w:numFmt w:val="bullet"/>
      <w:lvlText w:val=""/>
      <w:lvlJc w:val="left"/>
      <w:pPr>
        <w:ind w:left="3220" w:hanging="360"/>
      </w:pPr>
      <w:rPr>
        <w:rFonts w:ascii="Symbol" w:hAnsi="Symbol" w:hint="default"/>
      </w:rPr>
    </w:lvl>
    <w:lvl w:ilvl="4" w:tplc="040B0003" w:tentative="1">
      <w:start w:val="1"/>
      <w:numFmt w:val="bullet"/>
      <w:lvlText w:val="o"/>
      <w:lvlJc w:val="left"/>
      <w:pPr>
        <w:ind w:left="3940" w:hanging="360"/>
      </w:pPr>
      <w:rPr>
        <w:rFonts w:ascii="Courier New" w:hAnsi="Courier New" w:cs="Courier New" w:hint="default"/>
      </w:rPr>
    </w:lvl>
    <w:lvl w:ilvl="5" w:tplc="040B0005" w:tentative="1">
      <w:start w:val="1"/>
      <w:numFmt w:val="bullet"/>
      <w:lvlText w:val=""/>
      <w:lvlJc w:val="left"/>
      <w:pPr>
        <w:ind w:left="4660" w:hanging="360"/>
      </w:pPr>
      <w:rPr>
        <w:rFonts w:ascii="Wingdings" w:hAnsi="Wingdings" w:hint="default"/>
      </w:rPr>
    </w:lvl>
    <w:lvl w:ilvl="6" w:tplc="040B0001" w:tentative="1">
      <w:start w:val="1"/>
      <w:numFmt w:val="bullet"/>
      <w:lvlText w:val=""/>
      <w:lvlJc w:val="left"/>
      <w:pPr>
        <w:ind w:left="5380" w:hanging="360"/>
      </w:pPr>
      <w:rPr>
        <w:rFonts w:ascii="Symbol" w:hAnsi="Symbol" w:hint="default"/>
      </w:rPr>
    </w:lvl>
    <w:lvl w:ilvl="7" w:tplc="040B0003" w:tentative="1">
      <w:start w:val="1"/>
      <w:numFmt w:val="bullet"/>
      <w:lvlText w:val="o"/>
      <w:lvlJc w:val="left"/>
      <w:pPr>
        <w:ind w:left="6100" w:hanging="360"/>
      </w:pPr>
      <w:rPr>
        <w:rFonts w:ascii="Courier New" w:hAnsi="Courier New" w:cs="Courier New" w:hint="default"/>
      </w:rPr>
    </w:lvl>
    <w:lvl w:ilvl="8" w:tplc="040B0005" w:tentative="1">
      <w:start w:val="1"/>
      <w:numFmt w:val="bullet"/>
      <w:lvlText w:val=""/>
      <w:lvlJc w:val="left"/>
      <w:pPr>
        <w:ind w:left="6820" w:hanging="360"/>
      </w:pPr>
      <w:rPr>
        <w:rFonts w:ascii="Wingdings" w:hAnsi="Wingdings" w:hint="default"/>
      </w:rPr>
    </w:lvl>
  </w:abstractNum>
  <w:abstractNum w:abstractNumId="9">
    <w:nsid w:val="32145603"/>
    <w:multiLevelType w:val="hybridMultilevel"/>
    <w:tmpl w:val="17964462"/>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0">
    <w:nsid w:val="331D2CAF"/>
    <w:multiLevelType w:val="multilevel"/>
    <w:tmpl w:val="67C69F3A"/>
    <w:lvl w:ilvl="0">
      <w:start w:val="1"/>
      <w:numFmt w:val="decimal"/>
      <w:pStyle w:val="ECCNumberedList"/>
      <w:lvlText w:val="%1"/>
      <w:lvlJc w:val="left"/>
      <w:pPr>
        <w:ind w:left="360" w:hanging="360"/>
      </w:pPr>
      <w:rPr>
        <w:rFonts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11">
    <w:nsid w:val="3D163F7A"/>
    <w:multiLevelType w:val="multilevel"/>
    <w:tmpl w:val="EF205B4E"/>
    <w:lvl w:ilvl="0">
      <w:numFmt w:val="decimal"/>
      <w:pStyle w:val="Heading1"/>
      <w:lvlText w:val="%1"/>
      <w:lvlJc w:val="left"/>
      <w:pPr>
        <w:ind w:left="360" w:hanging="360"/>
      </w:pPr>
      <w:rPr>
        <w:rFonts w:hint="default"/>
        <w:b/>
        <w:i w:val="0"/>
        <w:color w:val="D2232A"/>
        <w:sz w:val="20"/>
        <w:szCs w:val="20"/>
      </w:rPr>
    </w:lvl>
    <w:lvl w:ilvl="1">
      <w:start w:val="1"/>
      <w:numFmt w:val="decimal"/>
      <w:pStyle w:val="Heading2"/>
      <w:lvlText w:val="%1.%2"/>
      <w:lvlJc w:val="left"/>
      <w:pPr>
        <w:tabs>
          <w:tab w:val="num" w:pos="576"/>
        </w:tabs>
        <w:ind w:left="576" w:hanging="576"/>
      </w:pPr>
      <w:rPr>
        <w:rFonts w:ascii="Arial" w:hAnsi="Arial" w:hint="default"/>
        <w:b/>
        <w:i w:val="0"/>
        <w:sz w:val="20"/>
      </w:rPr>
    </w:lvl>
    <w:lvl w:ilvl="2">
      <w:start w:val="1"/>
      <w:numFmt w:val="decimal"/>
      <w:pStyle w:val="Heading3"/>
      <w:lvlText w:val="%1.%2.%3"/>
      <w:lvlJc w:val="left"/>
      <w:pPr>
        <w:tabs>
          <w:tab w:val="num" w:pos="720"/>
        </w:tabs>
        <w:ind w:left="720" w:hanging="720"/>
      </w:pPr>
      <w:rPr>
        <w:rFonts w:ascii="Arial" w:hAnsi="Arial" w:hint="default"/>
        <w:b/>
        <w:i w:val="0"/>
        <w:caps w:val="0"/>
        <w:sz w:val="20"/>
        <w:szCs w:val="20"/>
      </w:rPr>
    </w:lvl>
    <w:lvl w:ilvl="3">
      <w:start w:val="1"/>
      <w:numFmt w:val="decimal"/>
      <w:pStyle w:val="Heading4"/>
      <w:lvlText w:val="%1.%2.%3.%4"/>
      <w:lvlJc w:val="left"/>
      <w:pPr>
        <w:tabs>
          <w:tab w:val="num" w:pos="864"/>
        </w:tabs>
        <w:ind w:left="864" w:hanging="864"/>
      </w:pPr>
      <w:rPr>
        <w:rFonts w:ascii="Arial" w:hAnsi="Arial" w:hint="default"/>
        <w:b w:val="0"/>
        <w:i/>
        <w:sz w:val="20"/>
      </w:rPr>
    </w:lvl>
    <w:lvl w:ilvl="4">
      <w:start w:val="1"/>
      <w:numFmt w:val="decimal"/>
      <w:pStyle w:val="Heading5"/>
      <w:lvlText w:val="%1.%2.%3.%4.%5"/>
      <w:lvlJc w:val="left"/>
      <w:pPr>
        <w:tabs>
          <w:tab w:val="num" w:pos="1008"/>
        </w:tabs>
        <w:ind w:left="1008" w:hanging="1008"/>
      </w:pPr>
      <w:rPr>
        <w:rFonts w:hint="default"/>
        <w:sz w:val="24"/>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2">
    <w:nsid w:val="3EB31AAB"/>
    <w:multiLevelType w:val="hybridMultilevel"/>
    <w:tmpl w:val="28DA8DF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nsid w:val="46E6242A"/>
    <w:multiLevelType w:val="hybridMultilevel"/>
    <w:tmpl w:val="9146C086"/>
    <w:lvl w:ilvl="0" w:tplc="5D1C976A">
      <w:start w:val="1"/>
      <w:numFmt w:val="decimal"/>
      <w:pStyle w:val="ECCReference"/>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488270FC"/>
    <w:multiLevelType w:val="hybridMultilevel"/>
    <w:tmpl w:val="A350BCA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nsid w:val="48E532EA"/>
    <w:multiLevelType w:val="hybridMultilevel"/>
    <w:tmpl w:val="5810E2A4"/>
    <w:lvl w:ilvl="0" w:tplc="20B4FF9A">
      <w:start w:val="1"/>
      <w:numFmt w:val="bullet"/>
      <w:lvlText w:val=""/>
      <w:lvlPicBulletId w:val="0"/>
      <w:lvlJc w:val="left"/>
      <w:pPr>
        <w:tabs>
          <w:tab w:val="num" w:pos="1559"/>
        </w:tabs>
        <w:ind w:left="1559" w:hanging="1559"/>
      </w:pPr>
      <w:rPr>
        <w:rFonts w:ascii="Symbol" w:hAnsi="Symbol" w:hint="default"/>
        <w:b w:val="0"/>
        <w:bCs w:val="0"/>
        <w:i w:val="0"/>
        <w:iCs w:val="0"/>
        <w:caps w:val="0"/>
        <w:smallCaps w:val="0"/>
        <w:strike w:val="0"/>
        <w:dstrike w:val="0"/>
        <w:vanish w:val="0"/>
        <w:color w:val="auto"/>
        <w:spacing w:val="0"/>
        <w:kern w:val="0"/>
        <w:position w:val="0"/>
        <w:u w:val="none" w:color="FFFF00"/>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nsid w:val="49BE4C9A"/>
    <w:multiLevelType w:val="multilevel"/>
    <w:tmpl w:val="8FA093E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pStyle w:val="ECCLetteredList"/>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17">
    <w:nsid w:val="4A0E331C"/>
    <w:multiLevelType w:val="hybridMultilevel"/>
    <w:tmpl w:val="F80476A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8">
    <w:nsid w:val="4C4774B7"/>
    <w:multiLevelType w:val="multilevel"/>
    <w:tmpl w:val="CC4AD8E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nsid w:val="4CD6792F"/>
    <w:multiLevelType w:val="multilevel"/>
    <w:tmpl w:val="B36E08FE"/>
    <w:lvl w:ilvl="0">
      <w:start w:val="5"/>
      <w:numFmt w:val="decimal"/>
      <w:lvlText w:val="%1"/>
      <w:lvlJc w:val="left"/>
      <w:pPr>
        <w:ind w:left="620" w:hanging="620"/>
      </w:pPr>
      <w:rPr>
        <w:rFonts w:hint="default"/>
      </w:rPr>
    </w:lvl>
    <w:lvl w:ilvl="1">
      <w:start w:val="8"/>
      <w:numFmt w:val="decimal"/>
      <w:lvlText w:val="%1.%2"/>
      <w:lvlJc w:val="left"/>
      <w:pPr>
        <w:ind w:left="860" w:hanging="620"/>
      </w:pPr>
      <w:rPr>
        <w:rFonts w:hint="default"/>
      </w:rPr>
    </w:lvl>
    <w:lvl w:ilvl="2">
      <w:start w:val="1"/>
      <w:numFmt w:val="decimal"/>
      <w:lvlText w:val="%1.%2.%3"/>
      <w:lvlJc w:val="left"/>
      <w:pPr>
        <w:ind w:left="1200" w:hanging="720"/>
      </w:pPr>
      <w:rPr>
        <w:rFonts w:hint="default"/>
      </w:rPr>
    </w:lvl>
    <w:lvl w:ilvl="3">
      <w:start w:val="3"/>
      <w:numFmt w:val="decimal"/>
      <w:lvlText w:val="%1.%2.%3.%4"/>
      <w:lvlJc w:val="left"/>
      <w:pPr>
        <w:ind w:left="1440" w:hanging="72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280" w:hanging="108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120" w:hanging="1440"/>
      </w:pPr>
      <w:rPr>
        <w:rFonts w:hint="default"/>
      </w:rPr>
    </w:lvl>
    <w:lvl w:ilvl="8">
      <w:start w:val="1"/>
      <w:numFmt w:val="decimal"/>
      <w:lvlText w:val="%1.%2.%3.%4.%5.%6.%7.%8.%9"/>
      <w:lvlJc w:val="left"/>
      <w:pPr>
        <w:ind w:left="3720" w:hanging="1800"/>
      </w:pPr>
      <w:rPr>
        <w:rFonts w:hint="default"/>
      </w:rPr>
    </w:lvl>
  </w:abstractNum>
  <w:abstractNum w:abstractNumId="20">
    <w:nsid w:val="53EB253F"/>
    <w:multiLevelType w:val="hybridMultilevel"/>
    <w:tmpl w:val="2424F0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55641C9F"/>
    <w:multiLevelType w:val="hybridMultilevel"/>
    <w:tmpl w:val="515EF8D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nsid w:val="5A4674AE"/>
    <w:multiLevelType w:val="hybridMultilevel"/>
    <w:tmpl w:val="367EDE48"/>
    <w:lvl w:ilvl="0" w:tplc="040B0001">
      <w:start w:val="1"/>
      <w:numFmt w:val="bullet"/>
      <w:lvlText w:val=""/>
      <w:lvlJc w:val="left"/>
      <w:pPr>
        <w:ind w:left="1060" w:hanging="360"/>
      </w:pPr>
      <w:rPr>
        <w:rFonts w:ascii="Symbol" w:hAnsi="Symbol" w:hint="default"/>
      </w:rPr>
    </w:lvl>
    <w:lvl w:ilvl="1" w:tplc="040B0003" w:tentative="1">
      <w:start w:val="1"/>
      <w:numFmt w:val="bullet"/>
      <w:lvlText w:val="o"/>
      <w:lvlJc w:val="left"/>
      <w:pPr>
        <w:ind w:left="1780" w:hanging="360"/>
      </w:pPr>
      <w:rPr>
        <w:rFonts w:ascii="Courier New" w:hAnsi="Courier New" w:cs="Courier New" w:hint="default"/>
      </w:rPr>
    </w:lvl>
    <w:lvl w:ilvl="2" w:tplc="040B0005" w:tentative="1">
      <w:start w:val="1"/>
      <w:numFmt w:val="bullet"/>
      <w:lvlText w:val=""/>
      <w:lvlJc w:val="left"/>
      <w:pPr>
        <w:ind w:left="2500" w:hanging="360"/>
      </w:pPr>
      <w:rPr>
        <w:rFonts w:ascii="Wingdings" w:hAnsi="Wingdings" w:hint="default"/>
      </w:rPr>
    </w:lvl>
    <w:lvl w:ilvl="3" w:tplc="040B0001" w:tentative="1">
      <w:start w:val="1"/>
      <w:numFmt w:val="bullet"/>
      <w:lvlText w:val=""/>
      <w:lvlJc w:val="left"/>
      <w:pPr>
        <w:ind w:left="3220" w:hanging="360"/>
      </w:pPr>
      <w:rPr>
        <w:rFonts w:ascii="Symbol" w:hAnsi="Symbol" w:hint="default"/>
      </w:rPr>
    </w:lvl>
    <w:lvl w:ilvl="4" w:tplc="040B0003" w:tentative="1">
      <w:start w:val="1"/>
      <w:numFmt w:val="bullet"/>
      <w:lvlText w:val="o"/>
      <w:lvlJc w:val="left"/>
      <w:pPr>
        <w:ind w:left="3940" w:hanging="360"/>
      </w:pPr>
      <w:rPr>
        <w:rFonts w:ascii="Courier New" w:hAnsi="Courier New" w:cs="Courier New" w:hint="default"/>
      </w:rPr>
    </w:lvl>
    <w:lvl w:ilvl="5" w:tplc="040B0005" w:tentative="1">
      <w:start w:val="1"/>
      <w:numFmt w:val="bullet"/>
      <w:lvlText w:val=""/>
      <w:lvlJc w:val="left"/>
      <w:pPr>
        <w:ind w:left="4660" w:hanging="360"/>
      </w:pPr>
      <w:rPr>
        <w:rFonts w:ascii="Wingdings" w:hAnsi="Wingdings" w:hint="default"/>
      </w:rPr>
    </w:lvl>
    <w:lvl w:ilvl="6" w:tplc="040B0001" w:tentative="1">
      <w:start w:val="1"/>
      <w:numFmt w:val="bullet"/>
      <w:lvlText w:val=""/>
      <w:lvlJc w:val="left"/>
      <w:pPr>
        <w:ind w:left="5380" w:hanging="360"/>
      </w:pPr>
      <w:rPr>
        <w:rFonts w:ascii="Symbol" w:hAnsi="Symbol" w:hint="default"/>
      </w:rPr>
    </w:lvl>
    <w:lvl w:ilvl="7" w:tplc="040B0003" w:tentative="1">
      <w:start w:val="1"/>
      <w:numFmt w:val="bullet"/>
      <w:lvlText w:val="o"/>
      <w:lvlJc w:val="left"/>
      <w:pPr>
        <w:ind w:left="6100" w:hanging="360"/>
      </w:pPr>
      <w:rPr>
        <w:rFonts w:ascii="Courier New" w:hAnsi="Courier New" w:cs="Courier New" w:hint="default"/>
      </w:rPr>
    </w:lvl>
    <w:lvl w:ilvl="8" w:tplc="040B0005" w:tentative="1">
      <w:start w:val="1"/>
      <w:numFmt w:val="bullet"/>
      <w:lvlText w:val=""/>
      <w:lvlJc w:val="left"/>
      <w:pPr>
        <w:ind w:left="6820" w:hanging="360"/>
      </w:pPr>
      <w:rPr>
        <w:rFonts w:ascii="Wingdings" w:hAnsi="Wingdings" w:hint="default"/>
      </w:rPr>
    </w:lvl>
  </w:abstractNum>
  <w:abstractNum w:abstractNumId="23">
    <w:nsid w:val="5F9F1D15"/>
    <w:multiLevelType w:val="hybridMultilevel"/>
    <w:tmpl w:val="B59CC0A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4">
    <w:nsid w:val="69BA4711"/>
    <w:multiLevelType w:val="hybridMultilevel"/>
    <w:tmpl w:val="AB7EB05E"/>
    <w:lvl w:ilvl="0" w:tplc="79ECEA70">
      <w:start w:val="1"/>
      <w:numFmt w:val="decimal"/>
      <w:lvlText w:val="%1."/>
      <w:lvlJc w:val="left"/>
      <w:pPr>
        <w:ind w:left="720" w:hanging="360"/>
      </w:pPr>
      <w:rPr>
        <w:b/>
        <w:bCs/>
      </w:rPr>
    </w:lvl>
    <w:lvl w:ilvl="1" w:tplc="04070019">
      <w:start w:val="1"/>
      <w:numFmt w:val="lowerLetter"/>
      <w:lvlText w:val="%2."/>
      <w:lvlJc w:val="left"/>
      <w:pPr>
        <w:ind w:left="1440" w:hanging="360"/>
      </w:pPr>
      <w:rPr>
        <w:rFonts w:cs="Times New Roman"/>
      </w:rPr>
    </w:lvl>
    <w:lvl w:ilvl="2" w:tplc="0407001B" w:tentative="1">
      <w:start w:val="1"/>
      <w:numFmt w:val="lowerRoman"/>
      <w:lvlText w:val="%3."/>
      <w:lvlJc w:val="right"/>
      <w:pPr>
        <w:ind w:left="2160" w:hanging="180"/>
      </w:pPr>
      <w:rPr>
        <w:rFonts w:cs="Times New Roman"/>
      </w:rPr>
    </w:lvl>
    <w:lvl w:ilvl="3" w:tplc="0407000F" w:tentative="1">
      <w:start w:val="1"/>
      <w:numFmt w:val="decimal"/>
      <w:lvlText w:val="%4."/>
      <w:lvlJc w:val="left"/>
      <w:pPr>
        <w:ind w:left="2880" w:hanging="360"/>
      </w:pPr>
      <w:rPr>
        <w:rFonts w:cs="Times New Roman"/>
      </w:rPr>
    </w:lvl>
    <w:lvl w:ilvl="4" w:tplc="04070019" w:tentative="1">
      <w:start w:val="1"/>
      <w:numFmt w:val="lowerLetter"/>
      <w:lvlText w:val="%5."/>
      <w:lvlJc w:val="left"/>
      <w:pPr>
        <w:ind w:left="3600" w:hanging="360"/>
      </w:pPr>
      <w:rPr>
        <w:rFonts w:cs="Times New Roman"/>
      </w:rPr>
    </w:lvl>
    <w:lvl w:ilvl="5" w:tplc="0407001B" w:tentative="1">
      <w:start w:val="1"/>
      <w:numFmt w:val="lowerRoman"/>
      <w:lvlText w:val="%6."/>
      <w:lvlJc w:val="right"/>
      <w:pPr>
        <w:ind w:left="4320" w:hanging="180"/>
      </w:pPr>
      <w:rPr>
        <w:rFonts w:cs="Times New Roman"/>
      </w:rPr>
    </w:lvl>
    <w:lvl w:ilvl="6" w:tplc="0407000F" w:tentative="1">
      <w:start w:val="1"/>
      <w:numFmt w:val="decimal"/>
      <w:lvlText w:val="%7."/>
      <w:lvlJc w:val="left"/>
      <w:pPr>
        <w:ind w:left="5040" w:hanging="360"/>
      </w:pPr>
      <w:rPr>
        <w:rFonts w:cs="Times New Roman"/>
      </w:rPr>
    </w:lvl>
    <w:lvl w:ilvl="7" w:tplc="04070019" w:tentative="1">
      <w:start w:val="1"/>
      <w:numFmt w:val="lowerLetter"/>
      <w:lvlText w:val="%8."/>
      <w:lvlJc w:val="left"/>
      <w:pPr>
        <w:ind w:left="5760" w:hanging="360"/>
      </w:pPr>
      <w:rPr>
        <w:rFonts w:cs="Times New Roman"/>
      </w:rPr>
    </w:lvl>
    <w:lvl w:ilvl="8" w:tplc="0407001B" w:tentative="1">
      <w:start w:val="1"/>
      <w:numFmt w:val="lowerRoman"/>
      <w:lvlText w:val="%9."/>
      <w:lvlJc w:val="right"/>
      <w:pPr>
        <w:ind w:left="6480" w:hanging="180"/>
      </w:pPr>
      <w:rPr>
        <w:rFonts w:cs="Times New Roman"/>
      </w:rPr>
    </w:lvl>
  </w:abstractNum>
  <w:abstractNum w:abstractNumId="25">
    <w:nsid w:val="7B3212E4"/>
    <w:multiLevelType w:val="multilevel"/>
    <w:tmpl w:val="A724997C"/>
    <w:lvl w:ilvl="0">
      <w:start w:val="1"/>
      <w:numFmt w:val="decimal"/>
      <w:suff w:val="space"/>
      <w:lvlText w:val="Table %1:"/>
      <w:lvlJc w:val="left"/>
      <w:pPr>
        <w:ind w:left="360" w:hanging="360"/>
      </w:pPr>
      <w:rPr>
        <w:rFonts w:ascii="Arial" w:hAnsi="Arial" w:hint="default"/>
        <w:b/>
        <w:i w:val="0"/>
        <w:color w:val="D2232A"/>
        <w:sz w:val="20"/>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6">
    <w:nsid w:val="7F4602FF"/>
    <w:multiLevelType w:val="multilevel"/>
    <w:tmpl w:val="60DC4C5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6"/>
  </w:num>
  <w:num w:numId="2">
    <w:abstractNumId w:val="0"/>
  </w:num>
  <w:num w:numId="3">
    <w:abstractNumId w:val="16"/>
  </w:num>
  <w:num w:numId="4">
    <w:abstractNumId w:val="10"/>
  </w:num>
  <w:num w:numId="5">
    <w:abstractNumId w:val="13"/>
  </w:num>
  <w:num w:numId="6">
    <w:abstractNumId w:val="11"/>
  </w:num>
  <w:num w:numId="7">
    <w:abstractNumId w:val="15"/>
  </w:num>
  <w:num w:numId="8">
    <w:abstractNumId w:val="7"/>
  </w:num>
  <w:num w:numId="9">
    <w:abstractNumId w:val="7"/>
  </w:num>
  <w:num w:numId="10">
    <w:abstractNumId w:val="18"/>
  </w:num>
  <w:num w:numId="11">
    <w:abstractNumId w:val="18"/>
  </w:num>
  <w:num w:numId="12">
    <w:abstractNumId w:val="4"/>
  </w:num>
  <w:num w:numId="13">
    <w:abstractNumId w:val="26"/>
  </w:num>
  <w:num w:numId="1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5"/>
  </w:num>
  <w:num w:numId="17">
    <w:abstractNumId w:val="1"/>
  </w:num>
  <w:num w:numId="18">
    <w:abstractNumId w:val="21"/>
  </w:num>
  <w:num w:numId="19">
    <w:abstractNumId w:val="12"/>
  </w:num>
  <w:num w:numId="20">
    <w:abstractNumId w:val="24"/>
  </w:num>
  <w:num w:numId="21">
    <w:abstractNumId w:val="17"/>
  </w:num>
  <w:num w:numId="22">
    <w:abstractNumId w:val="3"/>
  </w:num>
  <w:num w:numId="23">
    <w:abstractNumId w:val="14"/>
  </w:num>
  <w:num w:numId="24">
    <w:abstractNumId w:val="23"/>
  </w:num>
  <w:num w:numId="25">
    <w:abstractNumId w:val="2"/>
  </w:num>
  <w:num w:numId="26">
    <w:abstractNumId w:val="19"/>
  </w:num>
  <w:num w:numId="27">
    <w:abstractNumId w:val="25"/>
  </w:num>
  <w:num w:numId="28">
    <w:abstractNumId w:val="9"/>
  </w:num>
  <w:num w:numId="29">
    <w:abstractNumId w:val="20"/>
  </w:num>
  <w:num w:numId="30">
    <w:abstractNumId w:val="8"/>
  </w:num>
  <w:num w:numId="31">
    <w:abstractNumId w:val="22"/>
  </w:num>
  <w:numIdMacAtCleanup w:val="8"/>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Marc Le Devendec">
    <w15:presenceInfo w15:providerId="Windows Live" w15:userId="16d47ff95614c73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da-DK" w:vendorID="64" w:dllVersion="131078" w:nlCheck="1" w:checkStyle="0"/>
  <w:activeWritingStyle w:appName="MSWord" w:lang="en-GB" w:vendorID="64" w:dllVersion="131078" w:nlCheck="1" w:checkStyle="0"/>
  <w:activeWritingStyle w:appName="MSWord" w:lang="en-US" w:vendorID="64" w:dllVersion="131078" w:nlCheck="1" w:checkStyle="0"/>
  <w:activeWritingStyle w:appName="MSWord" w:lang="de-DE" w:vendorID="64" w:dllVersion="131078" w:nlCheck="1" w:checkStyle="1"/>
  <w:activeWritingStyle w:appName="MSWord" w:lang="fr-FR" w:vendorID="64" w:dllVersion="131078" w:nlCheck="1" w:checkStyle="1"/>
  <w:proofState w:spelling="clean" w:grammar="clean"/>
  <w:attachedTemplate r:id="rId1"/>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documentProtection w:formatting="1" w:enforcement="1" w:cryptProviderType="rsaFull" w:cryptAlgorithmClass="hash" w:cryptAlgorithmType="typeAny" w:cryptAlgorithmSid="4" w:cryptSpinCount="100000" w:hash="9EyvnDqJPaA/XIIvCu/aTZ/5Umk=" w:salt="9RrGVQHCC+rtWoiKy06Tww=="/>
  <w:styleLockTheme/>
  <w:defaultTabStop w:val="567"/>
  <w:hyphenationZone w:val="425"/>
  <w:defaultTableStyle w:val="ECCTable-redheader"/>
  <w:evenAndOddHeaders/>
  <w:characterSpacingControl w:val="doNotCompress"/>
  <w:hdrShapeDefaults>
    <o:shapedefaults v:ext="edit" spidmax="2049">
      <o:colormru v:ext="edit" colors="#7b6c58,#887e6e,#b0a696"/>
    </o:shapedefaults>
  </w:hdrShapeDefaults>
  <w:footnotePr>
    <w:footnote w:id="-1"/>
    <w:footnote w:id="0"/>
    <w:footnote w:id="1"/>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53993"/>
    <w:rsid w:val="00001B36"/>
    <w:rsid w:val="00004B6D"/>
    <w:rsid w:val="0001112E"/>
    <w:rsid w:val="00012E3B"/>
    <w:rsid w:val="0001514F"/>
    <w:rsid w:val="0002217A"/>
    <w:rsid w:val="00023A1D"/>
    <w:rsid w:val="000267FC"/>
    <w:rsid w:val="00031A5E"/>
    <w:rsid w:val="00032315"/>
    <w:rsid w:val="00040716"/>
    <w:rsid w:val="00041883"/>
    <w:rsid w:val="00041A18"/>
    <w:rsid w:val="00043C43"/>
    <w:rsid w:val="00044017"/>
    <w:rsid w:val="00044CB1"/>
    <w:rsid w:val="00067793"/>
    <w:rsid w:val="000677B7"/>
    <w:rsid w:val="0007038E"/>
    <w:rsid w:val="00071ABC"/>
    <w:rsid w:val="0007526D"/>
    <w:rsid w:val="000754DA"/>
    <w:rsid w:val="00080D4D"/>
    <w:rsid w:val="00080D86"/>
    <w:rsid w:val="00080DC6"/>
    <w:rsid w:val="0008235C"/>
    <w:rsid w:val="00082DD7"/>
    <w:rsid w:val="000941BB"/>
    <w:rsid w:val="00095620"/>
    <w:rsid w:val="00096242"/>
    <w:rsid w:val="0009626C"/>
    <w:rsid w:val="000A0C46"/>
    <w:rsid w:val="000A14D9"/>
    <w:rsid w:val="000A19D0"/>
    <w:rsid w:val="000A3940"/>
    <w:rsid w:val="000A69A6"/>
    <w:rsid w:val="000B69E8"/>
    <w:rsid w:val="000B6D45"/>
    <w:rsid w:val="000C028F"/>
    <w:rsid w:val="000C0F10"/>
    <w:rsid w:val="000C2C9D"/>
    <w:rsid w:val="000C5B8E"/>
    <w:rsid w:val="000D00C9"/>
    <w:rsid w:val="000D1710"/>
    <w:rsid w:val="000D2FEF"/>
    <w:rsid w:val="000D43BB"/>
    <w:rsid w:val="000D6CFA"/>
    <w:rsid w:val="000E09A4"/>
    <w:rsid w:val="000E42F5"/>
    <w:rsid w:val="000E66D3"/>
    <w:rsid w:val="000F0594"/>
    <w:rsid w:val="000F060A"/>
    <w:rsid w:val="000F0A57"/>
    <w:rsid w:val="000F0CA8"/>
    <w:rsid w:val="000F24F5"/>
    <w:rsid w:val="000F2562"/>
    <w:rsid w:val="000F2ED9"/>
    <w:rsid w:val="000F7232"/>
    <w:rsid w:val="001006CA"/>
    <w:rsid w:val="00100F8B"/>
    <w:rsid w:val="00102172"/>
    <w:rsid w:val="0010343B"/>
    <w:rsid w:val="00104B6D"/>
    <w:rsid w:val="00110652"/>
    <w:rsid w:val="00113CB7"/>
    <w:rsid w:val="00114B07"/>
    <w:rsid w:val="00120A17"/>
    <w:rsid w:val="00122847"/>
    <w:rsid w:val="00124D3E"/>
    <w:rsid w:val="00130745"/>
    <w:rsid w:val="00150F9A"/>
    <w:rsid w:val="00151591"/>
    <w:rsid w:val="00151717"/>
    <w:rsid w:val="001526A2"/>
    <w:rsid w:val="001555E1"/>
    <w:rsid w:val="00155B25"/>
    <w:rsid w:val="00156314"/>
    <w:rsid w:val="00156378"/>
    <w:rsid w:val="001660E5"/>
    <w:rsid w:val="00172B28"/>
    <w:rsid w:val="00174497"/>
    <w:rsid w:val="0018137D"/>
    <w:rsid w:val="0018195D"/>
    <w:rsid w:val="001839FF"/>
    <w:rsid w:val="00183FE0"/>
    <w:rsid w:val="00185357"/>
    <w:rsid w:val="0018553F"/>
    <w:rsid w:val="00187DCF"/>
    <w:rsid w:val="00197325"/>
    <w:rsid w:val="001A4444"/>
    <w:rsid w:val="001A7CC8"/>
    <w:rsid w:val="001B0E15"/>
    <w:rsid w:val="001B190A"/>
    <w:rsid w:val="001B62EE"/>
    <w:rsid w:val="001C30A8"/>
    <w:rsid w:val="001D2D2B"/>
    <w:rsid w:val="001D74E8"/>
    <w:rsid w:val="001E09F4"/>
    <w:rsid w:val="001E27EB"/>
    <w:rsid w:val="001E3E25"/>
    <w:rsid w:val="001E4512"/>
    <w:rsid w:val="001E699F"/>
    <w:rsid w:val="001E7784"/>
    <w:rsid w:val="001E7FEA"/>
    <w:rsid w:val="001F1310"/>
    <w:rsid w:val="001F56F5"/>
    <w:rsid w:val="001F64B8"/>
    <w:rsid w:val="001F69A2"/>
    <w:rsid w:val="0020079A"/>
    <w:rsid w:val="0020383E"/>
    <w:rsid w:val="002058AA"/>
    <w:rsid w:val="00206C52"/>
    <w:rsid w:val="00210414"/>
    <w:rsid w:val="00216C51"/>
    <w:rsid w:val="00220299"/>
    <w:rsid w:val="0022150F"/>
    <w:rsid w:val="00222F9E"/>
    <w:rsid w:val="002302A9"/>
    <w:rsid w:val="002331E9"/>
    <w:rsid w:val="002335F7"/>
    <w:rsid w:val="00246B7B"/>
    <w:rsid w:val="00251CD0"/>
    <w:rsid w:val="00264464"/>
    <w:rsid w:val="00266826"/>
    <w:rsid w:val="002668D6"/>
    <w:rsid w:val="00267BA2"/>
    <w:rsid w:val="00274F84"/>
    <w:rsid w:val="00275C33"/>
    <w:rsid w:val="0027787F"/>
    <w:rsid w:val="0028060B"/>
    <w:rsid w:val="0028120C"/>
    <w:rsid w:val="00283417"/>
    <w:rsid w:val="00287CB3"/>
    <w:rsid w:val="00287CC3"/>
    <w:rsid w:val="0029363B"/>
    <w:rsid w:val="00295827"/>
    <w:rsid w:val="00295F16"/>
    <w:rsid w:val="002960DF"/>
    <w:rsid w:val="00296C44"/>
    <w:rsid w:val="002A033F"/>
    <w:rsid w:val="002A5D71"/>
    <w:rsid w:val="002A6A65"/>
    <w:rsid w:val="002B09A5"/>
    <w:rsid w:val="002B42A0"/>
    <w:rsid w:val="002B7C91"/>
    <w:rsid w:val="002C49E3"/>
    <w:rsid w:val="002C6515"/>
    <w:rsid w:val="002C6DC3"/>
    <w:rsid w:val="002C7E54"/>
    <w:rsid w:val="002C7F5C"/>
    <w:rsid w:val="002D1FA9"/>
    <w:rsid w:val="002D48C1"/>
    <w:rsid w:val="002D50A3"/>
    <w:rsid w:val="002D541D"/>
    <w:rsid w:val="002D6258"/>
    <w:rsid w:val="002E2354"/>
    <w:rsid w:val="002F061B"/>
    <w:rsid w:val="00307A79"/>
    <w:rsid w:val="00313032"/>
    <w:rsid w:val="00315992"/>
    <w:rsid w:val="0031797A"/>
    <w:rsid w:val="003204D5"/>
    <w:rsid w:val="00321D3C"/>
    <w:rsid w:val="003226D8"/>
    <w:rsid w:val="00322E6A"/>
    <w:rsid w:val="00324707"/>
    <w:rsid w:val="003314A0"/>
    <w:rsid w:val="00333890"/>
    <w:rsid w:val="00333E37"/>
    <w:rsid w:val="0033602A"/>
    <w:rsid w:val="00337AB4"/>
    <w:rsid w:val="0034031A"/>
    <w:rsid w:val="00340B38"/>
    <w:rsid w:val="00340ECF"/>
    <w:rsid w:val="00340F92"/>
    <w:rsid w:val="00344528"/>
    <w:rsid w:val="00346C1F"/>
    <w:rsid w:val="00356E48"/>
    <w:rsid w:val="003625E6"/>
    <w:rsid w:val="00363A4F"/>
    <w:rsid w:val="00363BDD"/>
    <w:rsid w:val="00365065"/>
    <w:rsid w:val="00381169"/>
    <w:rsid w:val="0038358E"/>
    <w:rsid w:val="003838C3"/>
    <w:rsid w:val="00387AB8"/>
    <w:rsid w:val="00387DDE"/>
    <w:rsid w:val="00391A01"/>
    <w:rsid w:val="00394A4D"/>
    <w:rsid w:val="00395191"/>
    <w:rsid w:val="003A0EB5"/>
    <w:rsid w:val="003A1145"/>
    <w:rsid w:val="003A5711"/>
    <w:rsid w:val="003B1553"/>
    <w:rsid w:val="003B2293"/>
    <w:rsid w:val="003B394C"/>
    <w:rsid w:val="003C591D"/>
    <w:rsid w:val="003C64D9"/>
    <w:rsid w:val="003D244B"/>
    <w:rsid w:val="003D2839"/>
    <w:rsid w:val="003D2AC0"/>
    <w:rsid w:val="003E02F1"/>
    <w:rsid w:val="003E1BD9"/>
    <w:rsid w:val="003E2E42"/>
    <w:rsid w:val="003E6FF8"/>
    <w:rsid w:val="003E70E0"/>
    <w:rsid w:val="003F2582"/>
    <w:rsid w:val="003F2917"/>
    <w:rsid w:val="003F77D9"/>
    <w:rsid w:val="004010A1"/>
    <w:rsid w:val="00403245"/>
    <w:rsid w:val="00403CE6"/>
    <w:rsid w:val="00410C6D"/>
    <w:rsid w:val="004110CA"/>
    <w:rsid w:val="0041160E"/>
    <w:rsid w:val="00412289"/>
    <w:rsid w:val="00412720"/>
    <w:rsid w:val="004168F7"/>
    <w:rsid w:val="00424301"/>
    <w:rsid w:val="00424A63"/>
    <w:rsid w:val="00425DE3"/>
    <w:rsid w:val="00431162"/>
    <w:rsid w:val="00435CB1"/>
    <w:rsid w:val="00440287"/>
    <w:rsid w:val="00442828"/>
    <w:rsid w:val="00443482"/>
    <w:rsid w:val="00445BA7"/>
    <w:rsid w:val="00450308"/>
    <w:rsid w:val="00451380"/>
    <w:rsid w:val="00451BA7"/>
    <w:rsid w:val="004574DF"/>
    <w:rsid w:val="00457881"/>
    <w:rsid w:val="00457AD1"/>
    <w:rsid w:val="00460F98"/>
    <w:rsid w:val="0046427F"/>
    <w:rsid w:val="00465F13"/>
    <w:rsid w:val="00471F0A"/>
    <w:rsid w:val="00475EC5"/>
    <w:rsid w:val="0047784A"/>
    <w:rsid w:val="004823FA"/>
    <w:rsid w:val="004827E9"/>
    <w:rsid w:val="00485566"/>
    <w:rsid w:val="00485665"/>
    <w:rsid w:val="00487645"/>
    <w:rsid w:val="00491977"/>
    <w:rsid w:val="004930E1"/>
    <w:rsid w:val="004A1329"/>
    <w:rsid w:val="004A1FCC"/>
    <w:rsid w:val="004A6012"/>
    <w:rsid w:val="004B07D7"/>
    <w:rsid w:val="004B1884"/>
    <w:rsid w:val="004B31C6"/>
    <w:rsid w:val="004B647C"/>
    <w:rsid w:val="004B7AD6"/>
    <w:rsid w:val="004B7C0A"/>
    <w:rsid w:val="004C1652"/>
    <w:rsid w:val="004C4A2E"/>
    <w:rsid w:val="004E057E"/>
    <w:rsid w:val="004E0661"/>
    <w:rsid w:val="004E1248"/>
    <w:rsid w:val="004E44C8"/>
    <w:rsid w:val="004E53BE"/>
    <w:rsid w:val="004E6F2F"/>
    <w:rsid w:val="004E6F8B"/>
    <w:rsid w:val="004E78FA"/>
    <w:rsid w:val="004E7F82"/>
    <w:rsid w:val="004F3E45"/>
    <w:rsid w:val="004F52DE"/>
    <w:rsid w:val="004F5983"/>
    <w:rsid w:val="004F59E4"/>
    <w:rsid w:val="004F59F6"/>
    <w:rsid w:val="00501992"/>
    <w:rsid w:val="00504868"/>
    <w:rsid w:val="00510670"/>
    <w:rsid w:val="0051591F"/>
    <w:rsid w:val="00516559"/>
    <w:rsid w:val="0052698A"/>
    <w:rsid w:val="0053062A"/>
    <w:rsid w:val="00535050"/>
    <w:rsid w:val="0053511F"/>
    <w:rsid w:val="00536F3C"/>
    <w:rsid w:val="0053727D"/>
    <w:rsid w:val="005423EA"/>
    <w:rsid w:val="005424B8"/>
    <w:rsid w:val="0054260E"/>
    <w:rsid w:val="005428EE"/>
    <w:rsid w:val="0054777B"/>
    <w:rsid w:val="00550D79"/>
    <w:rsid w:val="0055283F"/>
    <w:rsid w:val="00553F1D"/>
    <w:rsid w:val="005559AC"/>
    <w:rsid w:val="00555FB3"/>
    <w:rsid w:val="00557B5A"/>
    <w:rsid w:val="005611D0"/>
    <w:rsid w:val="00564C26"/>
    <w:rsid w:val="005667A8"/>
    <w:rsid w:val="00566BD4"/>
    <w:rsid w:val="005756CD"/>
    <w:rsid w:val="00575AAA"/>
    <w:rsid w:val="00577CAF"/>
    <w:rsid w:val="00580223"/>
    <w:rsid w:val="00586664"/>
    <w:rsid w:val="00594186"/>
    <w:rsid w:val="005942EB"/>
    <w:rsid w:val="00594302"/>
    <w:rsid w:val="00596F6E"/>
    <w:rsid w:val="005A048E"/>
    <w:rsid w:val="005A05D1"/>
    <w:rsid w:val="005A3789"/>
    <w:rsid w:val="005A410A"/>
    <w:rsid w:val="005A5056"/>
    <w:rsid w:val="005A53B8"/>
    <w:rsid w:val="005A56F0"/>
    <w:rsid w:val="005A5784"/>
    <w:rsid w:val="005A5F14"/>
    <w:rsid w:val="005A74EE"/>
    <w:rsid w:val="005B123B"/>
    <w:rsid w:val="005B1438"/>
    <w:rsid w:val="005B202B"/>
    <w:rsid w:val="005B2DDD"/>
    <w:rsid w:val="005B5200"/>
    <w:rsid w:val="005B654C"/>
    <w:rsid w:val="005C10EB"/>
    <w:rsid w:val="005C5A96"/>
    <w:rsid w:val="005D0423"/>
    <w:rsid w:val="005D0613"/>
    <w:rsid w:val="005D1691"/>
    <w:rsid w:val="005D2066"/>
    <w:rsid w:val="005D371D"/>
    <w:rsid w:val="005E125A"/>
    <w:rsid w:val="005E3DD9"/>
    <w:rsid w:val="005E71F3"/>
    <w:rsid w:val="005E7495"/>
    <w:rsid w:val="005F379D"/>
    <w:rsid w:val="005F6CB4"/>
    <w:rsid w:val="00613CC5"/>
    <w:rsid w:val="00615C29"/>
    <w:rsid w:val="00615EC5"/>
    <w:rsid w:val="006168AF"/>
    <w:rsid w:val="00617540"/>
    <w:rsid w:val="006176DF"/>
    <w:rsid w:val="00620D82"/>
    <w:rsid w:val="00621C12"/>
    <w:rsid w:val="00622382"/>
    <w:rsid w:val="00623E18"/>
    <w:rsid w:val="00624E7D"/>
    <w:rsid w:val="00625C5D"/>
    <w:rsid w:val="00632230"/>
    <w:rsid w:val="0063543F"/>
    <w:rsid w:val="00635A22"/>
    <w:rsid w:val="00642083"/>
    <w:rsid w:val="00643AFE"/>
    <w:rsid w:val="0064452A"/>
    <w:rsid w:val="00646D9D"/>
    <w:rsid w:val="00650042"/>
    <w:rsid w:val="00651E14"/>
    <w:rsid w:val="0065550D"/>
    <w:rsid w:val="00655919"/>
    <w:rsid w:val="00655FB6"/>
    <w:rsid w:val="00662265"/>
    <w:rsid w:val="00662698"/>
    <w:rsid w:val="00664295"/>
    <w:rsid w:val="00665364"/>
    <w:rsid w:val="00667B35"/>
    <w:rsid w:val="00670EA2"/>
    <w:rsid w:val="0067199E"/>
    <w:rsid w:val="0067359A"/>
    <w:rsid w:val="00673A9B"/>
    <w:rsid w:val="00673AC5"/>
    <w:rsid w:val="00675144"/>
    <w:rsid w:val="00685790"/>
    <w:rsid w:val="006876A8"/>
    <w:rsid w:val="0069110A"/>
    <w:rsid w:val="0069794B"/>
    <w:rsid w:val="006A3B0F"/>
    <w:rsid w:val="006A49E3"/>
    <w:rsid w:val="006A5A8F"/>
    <w:rsid w:val="006A7514"/>
    <w:rsid w:val="006B1EFD"/>
    <w:rsid w:val="006B3D51"/>
    <w:rsid w:val="006B5B75"/>
    <w:rsid w:val="006C0917"/>
    <w:rsid w:val="006C14E4"/>
    <w:rsid w:val="006C20EE"/>
    <w:rsid w:val="006C42B9"/>
    <w:rsid w:val="006C6362"/>
    <w:rsid w:val="006C64CD"/>
    <w:rsid w:val="006C6DA8"/>
    <w:rsid w:val="006C7F61"/>
    <w:rsid w:val="006D2A70"/>
    <w:rsid w:val="006D407F"/>
    <w:rsid w:val="006D5344"/>
    <w:rsid w:val="006D6999"/>
    <w:rsid w:val="006E207B"/>
    <w:rsid w:val="006E2145"/>
    <w:rsid w:val="006E3B90"/>
    <w:rsid w:val="006F0442"/>
    <w:rsid w:val="006F19FD"/>
    <w:rsid w:val="006F418D"/>
    <w:rsid w:val="006F4CCA"/>
    <w:rsid w:val="0070148E"/>
    <w:rsid w:val="00702D8E"/>
    <w:rsid w:val="007030C9"/>
    <w:rsid w:val="007037B0"/>
    <w:rsid w:val="00707345"/>
    <w:rsid w:val="00710CEF"/>
    <w:rsid w:val="00712310"/>
    <w:rsid w:val="00712C23"/>
    <w:rsid w:val="00713ACF"/>
    <w:rsid w:val="007160BE"/>
    <w:rsid w:val="00721056"/>
    <w:rsid w:val="00722F65"/>
    <w:rsid w:val="007257CD"/>
    <w:rsid w:val="007334C3"/>
    <w:rsid w:val="00734A4F"/>
    <w:rsid w:val="007414C6"/>
    <w:rsid w:val="007414CA"/>
    <w:rsid w:val="00744E33"/>
    <w:rsid w:val="0074744A"/>
    <w:rsid w:val="00755525"/>
    <w:rsid w:val="00757F24"/>
    <w:rsid w:val="00762BCC"/>
    <w:rsid w:val="00763BA3"/>
    <w:rsid w:val="00765B66"/>
    <w:rsid w:val="00766484"/>
    <w:rsid w:val="00766D3E"/>
    <w:rsid w:val="00767BB2"/>
    <w:rsid w:val="0077159C"/>
    <w:rsid w:val="00773119"/>
    <w:rsid w:val="0077513D"/>
    <w:rsid w:val="007777BB"/>
    <w:rsid w:val="00780376"/>
    <w:rsid w:val="00780EE3"/>
    <w:rsid w:val="00781EC0"/>
    <w:rsid w:val="007861DE"/>
    <w:rsid w:val="00791AAC"/>
    <w:rsid w:val="00794CFF"/>
    <w:rsid w:val="00797D4C"/>
    <w:rsid w:val="007A1250"/>
    <w:rsid w:val="007A328C"/>
    <w:rsid w:val="007A73B8"/>
    <w:rsid w:val="007C0E7E"/>
    <w:rsid w:val="007C17E1"/>
    <w:rsid w:val="007C4098"/>
    <w:rsid w:val="007C5B68"/>
    <w:rsid w:val="007C750C"/>
    <w:rsid w:val="007D0582"/>
    <w:rsid w:val="007D06F4"/>
    <w:rsid w:val="007D0BCD"/>
    <w:rsid w:val="007D17C5"/>
    <w:rsid w:val="007D4116"/>
    <w:rsid w:val="007D52EC"/>
    <w:rsid w:val="007E1C32"/>
    <w:rsid w:val="007E2487"/>
    <w:rsid w:val="007E748A"/>
    <w:rsid w:val="007F1CEE"/>
    <w:rsid w:val="007F3990"/>
    <w:rsid w:val="007F4D73"/>
    <w:rsid w:val="007F5EC8"/>
    <w:rsid w:val="007F600C"/>
    <w:rsid w:val="007F6D86"/>
    <w:rsid w:val="00801F98"/>
    <w:rsid w:val="00802AE5"/>
    <w:rsid w:val="00805044"/>
    <w:rsid w:val="0080532D"/>
    <w:rsid w:val="00807025"/>
    <w:rsid w:val="00812B4E"/>
    <w:rsid w:val="00814439"/>
    <w:rsid w:val="00815EC2"/>
    <w:rsid w:val="00821445"/>
    <w:rsid w:val="00822507"/>
    <w:rsid w:val="008263D0"/>
    <w:rsid w:val="0083113E"/>
    <w:rsid w:val="00831776"/>
    <w:rsid w:val="00837537"/>
    <w:rsid w:val="00842766"/>
    <w:rsid w:val="00854314"/>
    <w:rsid w:val="008565A1"/>
    <w:rsid w:val="00856EA3"/>
    <w:rsid w:val="0086094D"/>
    <w:rsid w:val="00862180"/>
    <w:rsid w:val="008663CA"/>
    <w:rsid w:val="0087205F"/>
    <w:rsid w:val="00872382"/>
    <w:rsid w:val="00874EF0"/>
    <w:rsid w:val="00877ABE"/>
    <w:rsid w:val="008912FE"/>
    <w:rsid w:val="008961D8"/>
    <w:rsid w:val="00896559"/>
    <w:rsid w:val="008A245D"/>
    <w:rsid w:val="008A3B60"/>
    <w:rsid w:val="008A3DC3"/>
    <w:rsid w:val="008A54FC"/>
    <w:rsid w:val="008B1B7A"/>
    <w:rsid w:val="008B46E6"/>
    <w:rsid w:val="008B70CD"/>
    <w:rsid w:val="008B7CC6"/>
    <w:rsid w:val="008C023F"/>
    <w:rsid w:val="008C1ABF"/>
    <w:rsid w:val="008C6D4A"/>
    <w:rsid w:val="008D141C"/>
    <w:rsid w:val="008D2C13"/>
    <w:rsid w:val="008D2E87"/>
    <w:rsid w:val="008D5B5F"/>
    <w:rsid w:val="008E0820"/>
    <w:rsid w:val="008E08CB"/>
    <w:rsid w:val="008E6109"/>
    <w:rsid w:val="008E7A38"/>
    <w:rsid w:val="008F1CAE"/>
    <w:rsid w:val="008F3665"/>
    <w:rsid w:val="008F47AB"/>
    <w:rsid w:val="00903CA9"/>
    <w:rsid w:val="009121D2"/>
    <w:rsid w:val="00912C6D"/>
    <w:rsid w:val="009136A5"/>
    <w:rsid w:val="009170EA"/>
    <w:rsid w:val="00917FA9"/>
    <w:rsid w:val="0092076F"/>
    <w:rsid w:val="00930439"/>
    <w:rsid w:val="00935803"/>
    <w:rsid w:val="009363D2"/>
    <w:rsid w:val="00937AEB"/>
    <w:rsid w:val="00937CF1"/>
    <w:rsid w:val="0094097F"/>
    <w:rsid w:val="009410BC"/>
    <w:rsid w:val="0094133F"/>
    <w:rsid w:val="00941D3A"/>
    <w:rsid w:val="00943DB4"/>
    <w:rsid w:val="00944439"/>
    <w:rsid w:val="009465E0"/>
    <w:rsid w:val="0095030A"/>
    <w:rsid w:val="009531C0"/>
    <w:rsid w:val="00957630"/>
    <w:rsid w:val="0095793E"/>
    <w:rsid w:val="0096038C"/>
    <w:rsid w:val="009620A2"/>
    <w:rsid w:val="00963133"/>
    <w:rsid w:val="009642B3"/>
    <w:rsid w:val="009662E3"/>
    <w:rsid w:val="00966560"/>
    <w:rsid w:val="00966DD9"/>
    <w:rsid w:val="00980DFC"/>
    <w:rsid w:val="00981314"/>
    <w:rsid w:val="009827AF"/>
    <w:rsid w:val="00982B3A"/>
    <w:rsid w:val="00986677"/>
    <w:rsid w:val="00991B65"/>
    <w:rsid w:val="0099421C"/>
    <w:rsid w:val="009959A2"/>
    <w:rsid w:val="009A2BFA"/>
    <w:rsid w:val="009A2F3A"/>
    <w:rsid w:val="009A63D9"/>
    <w:rsid w:val="009A7A45"/>
    <w:rsid w:val="009B022D"/>
    <w:rsid w:val="009B03A8"/>
    <w:rsid w:val="009C02B0"/>
    <w:rsid w:val="009C0AE4"/>
    <w:rsid w:val="009C0C29"/>
    <w:rsid w:val="009C3803"/>
    <w:rsid w:val="009C3E12"/>
    <w:rsid w:val="009C7384"/>
    <w:rsid w:val="009D2C13"/>
    <w:rsid w:val="009D3BA5"/>
    <w:rsid w:val="009D460D"/>
    <w:rsid w:val="009D4BA1"/>
    <w:rsid w:val="009D601A"/>
    <w:rsid w:val="009D6A16"/>
    <w:rsid w:val="009D7A66"/>
    <w:rsid w:val="009D7D5A"/>
    <w:rsid w:val="009E1F29"/>
    <w:rsid w:val="009E2B9F"/>
    <w:rsid w:val="009E47EB"/>
    <w:rsid w:val="009F3A37"/>
    <w:rsid w:val="009F6EA2"/>
    <w:rsid w:val="009F6FDF"/>
    <w:rsid w:val="00A02090"/>
    <w:rsid w:val="00A03731"/>
    <w:rsid w:val="00A04EA8"/>
    <w:rsid w:val="00A061CE"/>
    <w:rsid w:val="00A076B5"/>
    <w:rsid w:val="00A13CC4"/>
    <w:rsid w:val="00A160C0"/>
    <w:rsid w:val="00A17F69"/>
    <w:rsid w:val="00A206E8"/>
    <w:rsid w:val="00A23870"/>
    <w:rsid w:val="00A23C5B"/>
    <w:rsid w:val="00A26AC6"/>
    <w:rsid w:val="00A274DB"/>
    <w:rsid w:val="00A27C50"/>
    <w:rsid w:val="00A3095E"/>
    <w:rsid w:val="00A37FF0"/>
    <w:rsid w:val="00A4043A"/>
    <w:rsid w:val="00A40A0A"/>
    <w:rsid w:val="00A45944"/>
    <w:rsid w:val="00A52F17"/>
    <w:rsid w:val="00A567B1"/>
    <w:rsid w:val="00A60831"/>
    <w:rsid w:val="00A634A8"/>
    <w:rsid w:val="00A6411D"/>
    <w:rsid w:val="00A678F7"/>
    <w:rsid w:val="00A73298"/>
    <w:rsid w:val="00A8235D"/>
    <w:rsid w:val="00A85496"/>
    <w:rsid w:val="00A86002"/>
    <w:rsid w:val="00A86C75"/>
    <w:rsid w:val="00A87D71"/>
    <w:rsid w:val="00A90997"/>
    <w:rsid w:val="00A94941"/>
    <w:rsid w:val="00A95360"/>
    <w:rsid w:val="00A95ACB"/>
    <w:rsid w:val="00A95D7E"/>
    <w:rsid w:val="00A97942"/>
    <w:rsid w:val="00AA079B"/>
    <w:rsid w:val="00AA086A"/>
    <w:rsid w:val="00AA2003"/>
    <w:rsid w:val="00AA3FBD"/>
    <w:rsid w:val="00AA5E7E"/>
    <w:rsid w:val="00AA7870"/>
    <w:rsid w:val="00AB0514"/>
    <w:rsid w:val="00AB624E"/>
    <w:rsid w:val="00AC0EA5"/>
    <w:rsid w:val="00AC2686"/>
    <w:rsid w:val="00AC29D1"/>
    <w:rsid w:val="00AC559F"/>
    <w:rsid w:val="00AD1BE1"/>
    <w:rsid w:val="00AD2153"/>
    <w:rsid w:val="00AD3412"/>
    <w:rsid w:val="00AD7257"/>
    <w:rsid w:val="00AE00E6"/>
    <w:rsid w:val="00AE61CD"/>
    <w:rsid w:val="00AE72BE"/>
    <w:rsid w:val="00AF2D0C"/>
    <w:rsid w:val="00AF4C0E"/>
    <w:rsid w:val="00AF597E"/>
    <w:rsid w:val="00B030DC"/>
    <w:rsid w:val="00B0511A"/>
    <w:rsid w:val="00B05CFE"/>
    <w:rsid w:val="00B06B3A"/>
    <w:rsid w:val="00B1375F"/>
    <w:rsid w:val="00B14E5E"/>
    <w:rsid w:val="00B1519C"/>
    <w:rsid w:val="00B16125"/>
    <w:rsid w:val="00B21D8F"/>
    <w:rsid w:val="00B22778"/>
    <w:rsid w:val="00B24370"/>
    <w:rsid w:val="00B25910"/>
    <w:rsid w:val="00B26973"/>
    <w:rsid w:val="00B30D3B"/>
    <w:rsid w:val="00B31EC8"/>
    <w:rsid w:val="00B32C94"/>
    <w:rsid w:val="00B32F99"/>
    <w:rsid w:val="00B351E1"/>
    <w:rsid w:val="00B3558C"/>
    <w:rsid w:val="00B35983"/>
    <w:rsid w:val="00B35CEE"/>
    <w:rsid w:val="00B37141"/>
    <w:rsid w:val="00B40F28"/>
    <w:rsid w:val="00B424EF"/>
    <w:rsid w:val="00B432D4"/>
    <w:rsid w:val="00B45540"/>
    <w:rsid w:val="00B50820"/>
    <w:rsid w:val="00B5315C"/>
    <w:rsid w:val="00B54296"/>
    <w:rsid w:val="00B54C9B"/>
    <w:rsid w:val="00B54FD4"/>
    <w:rsid w:val="00B56032"/>
    <w:rsid w:val="00B576D7"/>
    <w:rsid w:val="00B61697"/>
    <w:rsid w:val="00B61952"/>
    <w:rsid w:val="00B70A0B"/>
    <w:rsid w:val="00B74A4A"/>
    <w:rsid w:val="00B80892"/>
    <w:rsid w:val="00B82735"/>
    <w:rsid w:val="00B83CE8"/>
    <w:rsid w:val="00B908A8"/>
    <w:rsid w:val="00B90BBE"/>
    <w:rsid w:val="00B90E6C"/>
    <w:rsid w:val="00B92306"/>
    <w:rsid w:val="00B9235D"/>
    <w:rsid w:val="00B92861"/>
    <w:rsid w:val="00B92B4E"/>
    <w:rsid w:val="00B93F4C"/>
    <w:rsid w:val="00B94CD6"/>
    <w:rsid w:val="00BA7A69"/>
    <w:rsid w:val="00BB07BE"/>
    <w:rsid w:val="00BB15E2"/>
    <w:rsid w:val="00BB3C5F"/>
    <w:rsid w:val="00BB3F02"/>
    <w:rsid w:val="00BC03FD"/>
    <w:rsid w:val="00BC0BF2"/>
    <w:rsid w:val="00BC1F81"/>
    <w:rsid w:val="00BC48B3"/>
    <w:rsid w:val="00BC70BD"/>
    <w:rsid w:val="00BC77DF"/>
    <w:rsid w:val="00BD181A"/>
    <w:rsid w:val="00BD28DF"/>
    <w:rsid w:val="00BD5FC3"/>
    <w:rsid w:val="00BD6464"/>
    <w:rsid w:val="00BD6876"/>
    <w:rsid w:val="00BD7956"/>
    <w:rsid w:val="00BE2864"/>
    <w:rsid w:val="00BE6E4E"/>
    <w:rsid w:val="00BF7BF1"/>
    <w:rsid w:val="00C00565"/>
    <w:rsid w:val="00C076BF"/>
    <w:rsid w:val="00C1173A"/>
    <w:rsid w:val="00C14906"/>
    <w:rsid w:val="00C205AA"/>
    <w:rsid w:val="00C212B5"/>
    <w:rsid w:val="00C24F12"/>
    <w:rsid w:val="00C25F81"/>
    <w:rsid w:val="00C26490"/>
    <w:rsid w:val="00C27F02"/>
    <w:rsid w:val="00C30B26"/>
    <w:rsid w:val="00C37D15"/>
    <w:rsid w:val="00C409F9"/>
    <w:rsid w:val="00C418C5"/>
    <w:rsid w:val="00C41DB2"/>
    <w:rsid w:val="00C43ED2"/>
    <w:rsid w:val="00C44908"/>
    <w:rsid w:val="00C44B9F"/>
    <w:rsid w:val="00C45148"/>
    <w:rsid w:val="00C451F1"/>
    <w:rsid w:val="00C504F4"/>
    <w:rsid w:val="00C51364"/>
    <w:rsid w:val="00C53C1A"/>
    <w:rsid w:val="00C54A73"/>
    <w:rsid w:val="00C55C96"/>
    <w:rsid w:val="00C573E7"/>
    <w:rsid w:val="00C57E85"/>
    <w:rsid w:val="00C65BB4"/>
    <w:rsid w:val="00C718B3"/>
    <w:rsid w:val="00C71AEA"/>
    <w:rsid w:val="00C72D9E"/>
    <w:rsid w:val="00C74607"/>
    <w:rsid w:val="00C8071C"/>
    <w:rsid w:val="00C816CB"/>
    <w:rsid w:val="00C81DB3"/>
    <w:rsid w:val="00C82461"/>
    <w:rsid w:val="00C86A0E"/>
    <w:rsid w:val="00C91313"/>
    <w:rsid w:val="00C91E3B"/>
    <w:rsid w:val="00C96D54"/>
    <w:rsid w:val="00C97EB9"/>
    <w:rsid w:val="00CA0752"/>
    <w:rsid w:val="00CA07CC"/>
    <w:rsid w:val="00CA25B5"/>
    <w:rsid w:val="00CA30A6"/>
    <w:rsid w:val="00CA4D8B"/>
    <w:rsid w:val="00CA4FCE"/>
    <w:rsid w:val="00CA5F8F"/>
    <w:rsid w:val="00CB5CD1"/>
    <w:rsid w:val="00CB6310"/>
    <w:rsid w:val="00CB7C0B"/>
    <w:rsid w:val="00CC18EE"/>
    <w:rsid w:val="00CC2396"/>
    <w:rsid w:val="00CC2FBB"/>
    <w:rsid w:val="00CC4344"/>
    <w:rsid w:val="00CC5A6F"/>
    <w:rsid w:val="00CC66CF"/>
    <w:rsid w:val="00CD07E7"/>
    <w:rsid w:val="00CD1F81"/>
    <w:rsid w:val="00CD3F30"/>
    <w:rsid w:val="00CD63E6"/>
    <w:rsid w:val="00CD7F7A"/>
    <w:rsid w:val="00CE0C82"/>
    <w:rsid w:val="00CE271A"/>
    <w:rsid w:val="00CE2D90"/>
    <w:rsid w:val="00CE417B"/>
    <w:rsid w:val="00CE4EB9"/>
    <w:rsid w:val="00CE69A9"/>
    <w:rsid w:val="00CE6FF5"/>
    <w:rsid w:val="00CF087E"/>
    <w:rsid w:val="00CF4621"/>
    <w:rsid w:val="00CF5245"/>
    <w:rsid w:val="00CF5839"/>
    <w:rsid w:val="00D0560C"/>
    <w:rsid w:val="00D06683"/>
    <w:rsid w:val="00D07B1A"/>
    <w:rsid w:val="00D1167E"/>
    <w:rsid w:val="00D13C71"/>
    <w:rsid w:val="00D14D83"/>
    <w:rsid w:val="00D20341"/>
    <w:rsid w:val="00D223B2"/>
    <w:rsid w:val="00D22632"/>
    <w:rsid w:val="00D234E7"/>
    <w:rsid w:val="00D27CF3"/>
    <w:rsid w:val="00D30E46"/>
    <w:rsid w:val="00D330B0"/>
    <w:rsid w:val="00D34553"/>
    <w:rsid w:val="00D37D3C"/>
    <w:rsid w:val="00D47178"/>
    <w:rsid w:val="00D47EF6"/>
    <w:rsid w:val="00D504A7"/>
    <w:rsid w:val="00D50AC8"/>
    <w:rsid w:val="00D5326F"/>
    <w:rsid w:val="00D54C55"/>
    <w:rsid w:val="00D60A44"/>
    <w:rsid w:val="00D61AFB"/>
    <w:rsid w:val="00D630EE"/>
    <w:rsid w:val="00D64092"/>
    <w:rsid w:val="00D72E88"/>
    <w:rsid w:val="00D72FDB"/>
    <w:rsid w:val="00D7390F"/>
    <w:rsid w:val="00D7421D"/>
    <w:rsid w:val="00D74F04"/>
    <w:rsid w:val="00D758F2"/>
    <w:rsid w:val="00D916DC"/>
    <w:rsid w:val="00D91747"/>
    <w:rsid w:val="00D92BEC"/>
    <w:rsid w:val="00D9363E"/>
    <w:rsid w:val="00D963B2"/>
    <w:rsid w:val="00DA0E40"/>
    <w:rsid w:val="00DA18F2"/>
    <w:rsid w:val="00DA74D1"/>
    <w:rsid w:val="00DA7523"/>
    <w:rsid w:val="00DB0175"/>
    <w:rsid w:val="00DB17F9"/>
    <w:rsid w:val="00DB41F1"/>
    <w:rsid w:val="00DB674A"/>
    <w:rsid w:val="00DC157F"/>
    <w:rsid w:val="00DC1E0D"/>
    <w:rsid w:val="00DC7C6E"/>
    <w:rsid w:val="00DD21BD"/>
    <w:rsid w:val="00DD29EB"/>
    <w:rsid w:val="00DD4557"/>
    <w:rsid w:val="00DD5E14"/>
    <w:rsid w:val="00DD6973"/>
    <w:rsid w:val="00DE044E"/>
    <w:rsid w:val="00DE0B8F"/>
    <w:rsid w:val="00DE14B5"/>
    <w:rsid w:val="00DE5C78"/>
    <w:rsid w:val="00DE7A1C"/>
    <w:rsid w:val="00DF2C67"/>
    <w:rsid w:val="00DF3AE2"/>
    <w:rsid w:val="00DF7D1E"/>
    <w:rsid w:val="00DF7D21"/>
    <w:rsid w:val="00E005E3"/>
    <w:rsid w:val="00E04882"/>
    <w:rsid w:val="00E059C5"/>
    <w:rsid w:val="00E059E1"/>
    <w:rsid w:val="00E10C3D"/>
    <w:rsid w:val="00E11D7E"/>
    <w:rsid w:val="00E12D9D"/>
    <w:rsid w:val="00E14334"/>
    <w:rsid w:val="00E21684"/>
    <w:rsid w:val="00E224B0"/>
    <w:rsid w:val="00E2303A"/>
    <w:rsid w:val="00E263D3"/>
    <w:rsid w:val="00E301C8"/>
    <w:rsid w:val="00E318C0"/>
    <w:rsid w:val="00E343BD"/>
    <w:rsid w:val="00E348D9"/>
    <w:rsid w:val="00E35199"/>
    <w:rsid w:val="00E36601"/>
    <w:rsid w:val="00E4290F"/>
    <w:rsid w:val="00E43D85"/>
    <w:rsid w:val="00E53993"/>
    <w:rsid w:val="00E60351"/>
    <w:rsid w:val="00E60598"/>
    <w:rsid w:val="00E61072"/>
    <w:rsid w:val="00E62811"/>
    <w:rsid w:val="00E6466F"/>
    <w:rsid w:val="00E64C2E"/>
    <w:rsid w:val="00E65DBD"/>
    <w:rsid w:val="00E65F9C"/>
    <w:rsid w:val="00E668CE"/>
    <w:rsid w:val="00E6789D"/>
    <w:rsid w:val="00E71AE7"/>
    <w:rsid w:val="00E7219F"/>
    <w:rsid w:val="00E752E6"/>
    <w:rsid w:val="00E80A95"/>
    <w:rsid w:val="00E84177"/>
    <w:rsid w:val="00E93A86"/>
    <w:rsid w:val="00E97E06"/>
    <w:rsid w:val="00EA2ED5"/>
    <w:rsid w:val="00EA3762"/>
    <w:rsid w:val="00EA558A"/>
    <w:rsid w:val="00EA6088"/>
    <w:rsid w:val="00EB1CEE"/>
    <w:rsid w:val="00EB4B92"/>
    <w:rsid w:val="00EC05C9"/>
    <w:rsid w:val="00EC1A2C"/>
    <w:rsid w:val="00EC6B48"/>
    <w:rsid w:val="00EC6D23"/>
    <w:rsid w:val="00ED2334"/>
    <w:rsid w:val="00ED29D0"/>
    <w:rsid w:val="00ED2C10"/>
    <w:rsid w:val="00ED417D"/>
    <w:rsid w:val="00ED4C2A"/>
    <w:rsid w:val="00ED5C02"/>
    <w:rsid w:val="00EE0A7F"/>
    <w:rsid w:val="00EE0F9A"/>
    <w:rsid w:val="00EE2DB4"/>
    <w:rsid w:val="00EE3E13"/>
    <w:rsid w:val="00EF6A04"/>
    <w:rsid w:val="00EF757F"/>
    <w:rsid w:val="00F0017A"/>
    <w:rsid w:val="00F01F37"/>
    <w:rsid w:val="00F057EB"/>
    <w:rsid w:val="00F06D3D"/>
    <w:rsid w:val="00F112B7"/>
    <w:rsid w:val="00F11EE7"/>
    <w:rsid w:val="00F12DA9"/>
    <w:rsid w:val="00F161E5"/>
    <w:rsid w:val="00F17578"/>
    <w:rsid w:val="00F20BA8"/>
    <w:rsid w:val="00F212EB"/>
    <w:rsid w:val="00F23879"/>
    <w:rsid w:val="00F23D13"/>
    <w:rsid w:val="00F312CB"/>
    <w:rsid w:val="00F32720"/>
    <w:rsid w:val="00F330A8"/>
    <w:rsid w:val="00F355F5"/>
    <w:rsid w:val="00F356CD"/>
    <w:rsid w:val="00F4367A"/>
    <w:rsid w:val="00F43E24"/>
    <w:rsid w:val="00F44699"/>
    <w:rsid w:val="00F46126"/>
    <w:rsid w:val="00F465D3"/>
    <w:rsid w:val="00F47779"/>
    <w:rsid w:val="00F51436"/>
    <w:rsid w:val="00F51BD6"/>
    <w:rsid w:val="00F55E85"/>
    <w:rsid w:val="00F56F06"/>
    <w:rsid w:val="00F56F62"/>
    <w:rsid w:val="00F62581"/>
    <w:rsid w:val="00F679C3"/>
    <w:rsid w:val="00F71AE0"/>
    <w:rsid w:val="00F736AB"/>
    <w:rsid w:val="00F73815"/>
    <w:rsid w:val="00F7440E"/>
    <w:rsid w:val="00F77680"/>
    <w:rsid w:val="00F7770D"/>
    <w:rsid w:val="00F77A8B"/>
    <w:rsid w:val="00F80369"/>
    <w:rsid w:val="00F8367C"/>
    <w:rsid w:val="00F93115"/>
    <w:rsid w:val="00FA5792"/>
    <w:rsid w:val="00FA7421"/>
    <w:rsid w:val="00FB04BE"/>
    <w:rsid w:val="00FB1E28"/>
    <w:rsid w:val="00FB200D"/>
    <w:rsid w:val="00FB23B7"/>
    <w:rsid w:val="00FB3571"/>
    <w:rsid w:val="00FB49E7"/>
    <w:rsid w:val="00FB4F1D"/>
    <w:rsid w:val="00FB522C"/>
    <w:rsid w:val="00FB630A"/>
    <w:rsid w:val="00FC2DD5"/>
    <w:rsid w:val="00FC6DF5"/>
    <w:rsid w:val="00FD2BCD"/>
    <w:rsid w:val="00FD7605"/>
    <w:rsid w:val="00FE7C18"/>
    <w:rsid w:val="00FE7EEC"/>
    <w:rsid w:val="00FF25D9"/>
    <w:rsid w:val="00FF27C5"/>
    <w:rsid w:val="00FF3075"/>
    <w:rsid w:val="00FF3541"/>
    <w:rsid w:val="00FF3743"/>
    <w:rsid w:val="00FF5107"/>
    <w:rsid w:val="00FF53DE"/>
    <w:rsid w:val="00FF6D64"/>
    <w:rsid w:val="00FF7BCB"/>
  </w:rsids>
  <m:mathPr>
    <m:mathFont m:val="Cambria Math"/>
    <m:brkBin m:val="before"/>
    <m:brkBinSub m:val="--"/>
    <m:smallFrac m:val="0"/>
    <m:dispDef m:val="0"/>
    <m:lMargin m:val="0"/>
    <m:rMargin m:val="0"/>
    <m:defJc m:val="centerGroup"/>
    <m:wrapRight/>
    <m:intLim m:val="subSup"/>
    <m:naryLim m:val="subSup"/>
  </m:mathPr>
  <w:themeFontLang w:val="en-GB" w:eastAsia="ja-JP"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7b6c58,#887e6e,#b0a696"/>
    </o:shapedefaults>
    <o:shapelayout v:ext="edit">
      <o:idmap v:ext="edit" data="1"/>
    </o:shapelayout>
  </w:shapeDefaults>
  <w:decimalSymbol w:val=","/>
  <w:listSeparator w:val=";"/>
  <w14:docId w14:val="1AB890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1" w:defUnhideWhenUsed="1" w:defQFormat="0" w:count="267">
    <w:lsdException w:name="Normal" w:locked="0" w:semiHidden="0" w:uiPriority="0" w:unhideWhenUsed="0" w:qFormat="1"/>
    <w:lsdException w:name="heading 1" w:locked="0" w:semiHidden="0" w:unhideWhenUsed="0" w:qFormat="1"/>
    <w:lsdException w:name="heading 2" w:locked="0" w:semiHidden="0" w:unhideWhenUsed="0" w:qFormat="1"/>
    <w:lsdException w:name="heading 3" w:locked="0" w:semiHidden="0" w:unhideWhenUsed="0" w:qFormat="1"/>
    <w:lsdException w:name="heading 4" w:locked="0" w:semiHidden="0" w:unhideWhenUsed="0" w:qFormat="1"/>
    <w:lsdException w:name="heading 5" w:semiHidden="0" w:uiPriority="9" w:unhideWhenUsed="0" w:qFormat="1"/>
    <w:lsdException w:name="heading 6" w:semiHidden="0" w:uiPriority="9" w:unhideWhenUsed="0" w:qFormat="1"/>
    <w:lsdException w:name="heading 7" w:semiHidden="0" w:uiPriority="9" w:qFormat="1"/>
    <w:lsdException w:name="heading 8" w:semiHidden="0" w:uiPriority="9" w:qFormat="1"/>
    <w:lsdException w:name="heading 9" w:semiHidden="0" w:uiPriority="9" w:qFormat="1"/>
    <w:lsdException w:name="index 1" w:locked="0"/>
    <w:lsdException w:name="index 2" w:locked="0"/>
    <w:lsdException w:name="index 3" w:locked="0"/>
    <w:lsdException w:name="index 4" w:locked="0"/>
    <w:lsdException w:name="toc 1" w:locked="0" w:uiPriority="39"/>
    <w:lsdException w:name="toc 2" w:locked="0" w:uiPriority="39"/>
    <w:lsdException w:name="toc 3" w:locked="0" w:uiPriority="39"/>
    <w:lsdException w:name="toc 4" w:locked="0" w:uiPriority="39"/>
    <w:lsdException w:name="toc 5" w:uiPriority="39"/>
    <w:lsdException w:name="toc 6" w:uiPriority="39"/>
    <w:lsdException w:name="toc 7" w:uiPriority="39"/>
    <w:lsdException w:name="toc 8" w:uiPriority="39"/>
    <w:lsdException w:name="toc 9" w:uiPriority="39"/>
    <w:lsdException w:name="footnote text" w:locked="0" w:qFormat="1"/>
    <w:lsdException w:name="caption" w:locked="0" w:uiPriority="0" w:qFormat="1"/>
    <w:lsdException w:name="footnote reference" w:locked="0"/>
    <w:lsdException w:name="List Number" w:unhideWhenUsed="0"/>
    <w:lsdException w:name="List 4" w:unhideWhenUsed="0"/>
    <w:lsdException w:name="List 5" w:unhideWhenUsed="0"/>
    <w:lsdException w:name="Title" w:semiHidden="0" w:uiPriority="10" w:unhideWhenUsed="0" w:qFormat="1"/>
    <w:lsdException w:name="Default Paragraph Font" w:locked="0" w:uiPriority="1"/>
    <w:lsdException w:name="Subtitle" w:uiPriority="11" w:unhideWhenUsed="0" w:qFormat="1"/>
    <w:lsdException w:name="Salutation" w:unhideWhenUsed="0"/>
    <w:lsdException w:name="Body Text First Indent" w:unhideWhenUsed="0"/>
    <w:lsdException w:name="Hyperlink" w:locked="0"/>
    <w:lsdException w:name="Strong" w:semiHidden="0" w:uiPriority="0" w:unhideWhenUsed="0" w:qFormat="1"/>
    <w:lsdException w:name="Emphasis" w:locked="0" w:semiHidden="0" w:uiPriority="1" w:unhideWhenUsed="0" w:qFormat="1"/>
    <w:lsdException w:name="HTML Top of Form" w:locked="0"/>
    <w:lsdException w:name="HTML Bottom of Form" w:locked="0"/>
    <w:lsdException w:name="Normal Table" w:locked="0"/>
    <w:lsdException w:name="No List" w:locked="0"/>
    <w:lsdException w:name="Table Grid" w:semiHidden="0" w:uiPriority="0"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locked="0"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ECC Base"/>
    <w:semiHidden/>
    <w:qFormat/>
    <w:rsid w:val="003B1553"/>
    <w:rPr>
      <w:rFonts w:eastAsia="Calibri"/>
      <w:szCs w:val="22"/>
      <w:lang w:val="en-GB"/>
    </w:rPr>
  </w:style>
  <w:style w:type="paragraph" w:styleId="Heading1">
    <w:name w:val="heading 1"/>
    <w:aliases w:val="ECC Heading 1"/>
    <w:next w:val="Normal"/>
    <w:uiPriority w:val="99"/>
    <w:qFormat/>
    <w:rsid w:val="009465E0"/>
    <w:pPr>
      <w:keepNext/>
      <w:pageBreakBefore/>
      <w:numPr>
        <w:numId w:val="6"/>
      </w:numPr>
      <w:spacing w:before="600"/>
      <w:outlineLvl w:val="0"/>
    </w:pPr>
    <w:rPr>
      <w:rFonts w:cs="Arial"/>
      <w:b/>
      <w:bCs/>
      <w:caps/>
      <w:color w:val="D2232A"/>
      <w:kern w:val="32"/>
      <w:szCs w:val="32"/>
    </w:rPr>
  </w:style>
  <w:style w:type="paragraph" w:styleId="Heading2">
    <w:name w:val="heading 2"/>
    <w:aliases w:val="ECC Heading 2"/>
    <w:next w:val="Normal"/>
    <w:uiPriority w:val="99"/>
    <w:qFormat/>
    <w:rsid w:val="00F51BD6"/>
    <w:pPr>
      <w:keepNext/>
      <w:numPr>
        <w:ilvl w:val="1"/>
        <w:numId w:val="6"/>
      </w:numPr>
      <w:spacing w:before="480"/>
      <w:outlineLvl w:val="1"/>
    </w:pPr>
    <w:rPr>
      <w:rFonts w:cs="Arial"/>
      <w:b/>
      <w:bCs/>
      <w:iCs/>
      <w:caps/>
      <w:szCs w:val="28"/>
    </w:rPr>
  </w:style>
  <w:style w:type="paragraph" w:styleId="Heading3">
    <w:name w:val="heading 3"/>
    <w:aliases w:val="ECC Heading 3"/>
    <w:next w:val="Normal"/>
    <w:uiPriority w:val="99"/>
    <w:qFormat/>
    <w:rsid w:val="00E2303A"/>
    <w:pPr>
      <w:keepNext/>
      <w:numPr>
        <w:ilvl w:val="2"/>
        <w:numId w:val="6"/>
      </w:numPr>
      <w:spacing w:before="360"/>
      <w:outlineLvl w:val="2"/>
    </w:pPr>
    <w:rPr>
      <w:rFonts w:cs="Arial"/>
      <w:b/>
      <w:bCs/>
      <w:szCs w:val="26"/>
    </w:rPr>
  </w:style>
  <w:style w:type="paragraph" w:styleId="Heading4">
    <w:name w:val="heading 4"/>
    <w:aliases w:val="ECC Heading 4"/>
    <w:next w:val="Normal"/>
    <w:uiPriority w:val="99"/>
    <w:qFormat/>
    <w:rsid w:val="00F51BD6"/>
    <w:pPr>
      <w:numPr>
        <w:ilvl w:val="3"/>
        <w:numId w:val="6"/>
      </w:numPr>
      <w:spacing w:before="360"/>
      <w:outlineLvl w:val="3"/>
    </w:pPr>
    <w:rPr>
      <w:rFonts w:cs="Arial"/>
      <w:bCs/>
      <w:i/>
      <w:color w:val="D2232A"/>
      <w:szCs w:val="26"/>
    </w:rPr>
  </w:style>
  <w:style w:type="paragraph" w:styleId="Heading5">
    <w:name w:val="heading 5"/>
    <w:basedOn w:val="Normal"/>
    <w:next w:val="Normal"/>
    <w:semiHidden/>
    <w:qFormat/>
    <w:locked/>
    <w:rsid w:val="009E47EB"/>
    <w:pPr>
      <w:numPr>
        <w:ilvl w:val="4"/>
        <w:numId w:val="6"/>
      </w:numPr>
      <w:outlineLvl w:val="4"/>
    </w:pPr>
    <w:rPr>
      <w:b/>
      <w:bCs/>
      <w:i/>
      <w:iCs/>
      <w:sz w:val="26"/>
      <w:szCs w:val="26"/>
    </w:rPr>
  </w:style>
  <w:style w:type="paragraph" w:styleId="Heading6">
    <w:name w:val="heading 6"/>
    <w:basedOn w:val="Normal"/>
    <w:next w:val="Normal"/>
    <w:semiHidden/>
    <w:qFormat/>
    <w:locked/>
    <w:rsid w:val="009E47EB"/>
    <w:pPr>
      <w:numPr>
        <w:ilvl w:val="5"/>
        <w:numId w:val="6"/>
      </w:numPr>
      <w:outlineLvl w:val="5"/>
    </w:pPr>
    <w:rPr>
      <w:b/>
      <w:bCs/>
      <w:sz w:val="22"/>
    </w:rPr>
  </w:style>
  <w:style w:type="paragraph" w:styleId="Heading7">
    <w:name w:val="heading 7"/>
    <w:basedOn w:val="Normal"/>
    <w:next w:val="Normal"/>
    <w:semiHidden/>
    <w:qFormat/>
    <w:locked/>
    <w:rsid w:val="009E47EB"/>
    <w:pPr>
      <w:numPr>
        <w:ilvl w:val="6"/>
        <w:numId w:val="6"/>
      </w:numPr>
      <w:outlineLvl w:val="6"/>
    </w:pPr>
    <w:rPr>
      <w:sz w:val="24"/>
    </w:rPr>
  </w:style>
  <w:style w:type="paragraph" w:styleId="Heading8">
    <w:name w:val="heading 8"/>
    <w:basedOn w:val="Normal"/>
    <w:next w:val="Normal"/>
    <w:semiHidden/>
    <w:qFormat/>
    <w:locked/>
    <w:rsid w:val="009E47EB"/>
    <w:pPr>
      <w:numPr>
        <w:ilvl w:val="7"/>
        <w:numId w:val="6"/>
      </w:numPr>
      <w:outlineLvl w:val="7"/>
    </w:pPr>
    <w:rPr>
      <w:i/>
      <w:iCs/>
      <w:sz w:val="24"/>
    </w:rPr>
  </w:style>
  <w:style w:type="paragraph" w:styleId="Heading9">
    <w:name w:val="heading 9"/>
    <w:basedOn w:val="Normal"/>
    <w:next w:val="Normal"/>
    <w:semiHidden/>
    <w:qFormat/>
    <w:locked/>
    <w:rsid w:val="009E47EB"/>
    <w:pPr>
      <w:numPr>
        <w:ilvl w:val="8"/>
        <w:numId w:val="6"/>
      </w:num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BC03FD"/>
    <w:pPr>
      <w:numPr>
        <w:numId w:val="2"/>
      </w:numPr>
      <w:tabs>
        <w:tab w:val="left" w:pos="340"/>
      </w:tabs>
      <w:spacing w:before="60" w:after="0"/>
      <w:ind w:left="340" w:hanging="340"/>
    </w:pPr>
  </w:style>
  <w:style w:type="paragraph" w:styleId="Header">
    <w:name w:val="header"/>
    <w:basedOn w:val="Normal"/>
    <w:semiHidden/>
    <w:locked/>
    <w:rsid w:val="00C95C7C"/>
    <w:pPr>
      <w:tabs>
        <w:tab w:val="center" w:pos="4320"/>
        <w:tab w:val="right" w:pos="8640"/>
      </w:tabs>
    </w:pPr>
    <w:rPr>
      <w:b/>
      <w:sz w:val="16"/>
    </w:rPr>
  </w:style>
  <w:style w:type="paragraph" w:customStyle="1" w:styleId="ECCAnnexheading1">
    <w:name w:val="ECC Annex heading1"/>
    <w:next w:val="Normal"/>
    <w:qFormat/>
    <w:rsid w:val="00E2303A"/>
    <w:pPr>
      <w:keepNext/>
      <w:pageBreakBefore/>
      <w:numPr>
        <w:numId w:val="1"/>
      </w:numPr>
    </w:pPr>
    <w:rPr>
      <w:b/>
      <w:caps/>
      <w:color w:val="D2232A"/>
    </w:rPr>
  </w:style>
  <w:style w:type="paragraph" w:styleId="TOC1">
    <w:name w:val="toc 1"/>
    <w:aliases w:val="ECC Index 1"/>
    <w:basedOn w:val="Normal"/>
    <w:next w:val="Normal"/>
    <w:link w:val="TOC1Char"/>
    <w:uiPriority w:val="39"/>
    <w:rsid w:val="004930E1"/>
    <w:pPr>
      <w:tabs>
        <w:tab w:val="left" w:pos="425"/>
        <w:tab w:val="right" w:leader="dot" w:pos="9629"/>
      </w:tabs>
      <w:spacing w:after="0"/>
      <w:ind w:left="425" w:hanging="425"/>
    </w:pPr>
    <w:rPr>
      <w:b/>
      <w:szCs w:val="20"/>
    </w:rPr>
  </w:style>
  <w:style w:type="paragraph" w:styleId="FootnoteText">
    <w:name w:val="footnote text"/>
    <w:aliases w:val="ECC Footnote"/>
    <w:basedOn w:val="Normal"/>
    <w:link w:val="FootnoteTextChar"/>
    <w:uiPriority w:val="99"/>
    <w:qFormat/>
    <w:rsid w:val="00CD1F81"/>
    <w:pPr>
      <w:widowControl w:val="0"/>
      <w:tabs>
        <w:tab w:val="left" w:pos="284"/>
      </w:tabs>
      <w:spacing w:before="60" w:after="0" w:line="288" w:lineRule="auto"/>
      <w:ind w:left="284" w:hanging="284"/>
    </w:pPr>
    <w:rPr>
      <w:sz w:val="16"/>
      <w:szCs w:val="16"/>
      <w:lang w:val="da-DK"/>
      <w14:cntxtAlts/>
    </w:rPr>
  </w:style>
  <w:style w:type="paragraph" w:styleId="TOC2">
    <w:name w:val="toc 2"/>
    <w:aliases w:val="ECC Index 2"/>
    <w:basedOn w:val="Normal"/>
    <w:next w:val="Normal"/>
    <w:uiPriority w:val="39"/>
    <w:rsid w:val="00210414"/>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rsid w:val="00210414"/>
    <w:pPr>
      <w:tabs>
        <w:tab w:val="left" w:pos="1701"/>
        <w:tab w:val="right" w:leader="dot" w:pos="9629"/>
      </w:tabs>
      <w:spacing w:before="0" w:after="0"/>
      <w:ind w:left="1701" w:hanging="709"/>
    </w:pPr>
    <w:rPr>
      <w:rFonts w:cs="Arial"/>
      <w:noProof/>
      <w:szCs w:val="20"/>
    </w:rPr>
  </w:style>
  <w:style w:type="paragraph" w:styleId="TOC4">
    <w:name w:val="toc 4"/>
    <w:aliases w:val="ECC Index 4"/>
    <w:basedOn w:val="Normal"/>
    <w:next w:val="Normal"/>
    <w:uiPriority w:val="39"/>
    <w:rsid w:val="00210414"/>
    <w:pPr>
      <w:tabs>
        <w:tab w:val="left" w:pos="2552"/>
        <w:tab w:val="right" w:leader="dot" w:pos="9629"/>
      </w:tabs>
      <w:spacing w:before="0" w:after="0"/>
      <w:ind w:left="2552" w:hanging="851"/>
    </w:pPr>
    <w:rPr>
      <w:rFonts w:cs="Arial"/>
      <w:noProof/>
      <w:szCs w:val="20"/>
    </w:rPr>
  </w:style>
  <w:style w:type="character" w:customStyle="1" w:styleId="ECCHLgreen">
    <w:name w:val="ECC HL green"/>
    <w:basedOn w:val="DefaultParagraphFont"/>
    <w:uiPriority w:val="1"/>
    <w:qFormat/>
    <w:rsid w:val="00CD1F81"/>
    <w:rPr>
      <w:bdr w:val="none" w:sz="0" w:space="0" w:color="auto"/>
      <w:shd w:val="solid" w:color="92D050" w:fill="auto"/>
      <w:lang w:val="en-GB"/>
    </w:rPr>
  </w:style>
  <w:style w:type="character" w:customStyle="1" w:styleId="FootnoteTextChar">
    <w:name w:val="Footnote Text Char"/>
    <w:aliases w:val="ECC Footnote Char"/>
    <w:basedOn w:val="DefaultParagraphFont"/>
    <w:link w:val="FootnoteText"/>
    <w:rsid w:val="00CD1F81"/>
    <w:rPr>
      <w:rFonts w:eastAsia="Calibri"/>
      <w:sz w:val="16"/>
      <w:szCs w:val="16"/>
      <w14:cntxtAlts/>
    </w:rPr>
  </w:style>
  <w:style w:type="character" w:styleId="FootnoteReference">
    <w:name w:val="footnote reference"/>
    <w:aliases w:val="ECC Footnote number"/>
    <w:basedOn w:val="DefaultParagraphFont"/>
    <w:uiPriority w:val="99"/>
    <w:rsid w:val="00DB17F9"/>
    <w:rPr>
      <w:rFonts w:ascii="Arial" w:hAnsi="Arial"/>
      <w:sz w:val="20"/>
      <w:vertAlign w:val="superscript"/>
    </w:rPr>
  </w:style>
  <w:style w:type="paragraph" w:styleId="Caption">
    <w:name w:val="caption"/>
    <w:aliases w:val="ECC Caption,Ca,Caption Char,Caption Char1 Char,Caption Char Char Char,cap Char Char Char,cap Char,cap"/>
    <w:next w:val="Normal"/>
    <w:qFormat/>
    <w:rsid w:val="00F51BD6"/>
    <w:pPr>
      <w:keepLines/>
      <w:tabs>
        <w:tab w:val="left" w:pos="0"/>
        <w:tab w:val="center" w:pos="4820"/>
        <w:tab w:val="right" w:pos="9639"/>
      </w:tabs>
      <w:spacing w:after="240"/>
      <w:contextualSpacing/>
      <w:jc w:val="center"/>
    </w:pPr>
    <w:rPr>
      <w:b/>
      <w:bCs/>
      <w:color w:val="D2232A"/>
    </w:rPr>
  </w:style>
  <w:style w:type="paragraph" w:customStyle="1" w:styleId="ECCTablenote">
    <w:name w:val="ECC Table note"/>
    <w:uiPriority w:val="99"/>
    <w:qFormat/>
    <w:rsid w:val="00A90997"/>
    <w:pPr>
      <w:spacing w:before="0" w:after="0"/>
      <w:ind w:left="284" w:hanging="284"/>
    </w:pPr>
    <w:rPr>
      <w:sz w:val="16"/>
      <w:szCs w:val="16"/>
      <w:lang w:val="en-GB"/>
    </w:rPr>
  </w:style>
  <w:style w:type="paragraph" w:customStyle="1" w:styleId="ECCBulletsLv2">
    <w:name w:val="ECC Bullets Lv2"/>
    <w:basedOn w:val="ECCBulletsLv1"/>
    <w:rsid w:val="00E36601"/>
    <w:pPr>
      <w:tabs>
        <w:tab w:val="clear" w:pos="340"/>
        <w:tab w:val="left" w:pos="680"/>
      </w:tabs>
      <w:ind w:left="680"/>
    </w:pPr>
  </w:style>
  <w:style w:type="paragraph" w:customStyle="1" w:styleId="ECCAnnexheading2">
    <w:name w:val="ECC Annex heading2"/>
    <w:next w:val="Normal"/>
    <w:rsid w:val="00E2303A"/>
    <w:pPr>
      <w:numPr>
        <w:ilvl w:val="1"/>
        <w:numId w:val="1"/>
      </w:numPr>
      <w:overflowPunct w:val="0"/>
      <w:autoSpaceDE w:val="0"/>
      <w:autoSpaceDN w:val="0"/>
      <w:adjustRightInd w:val="0"/>
      <w:spacing w:before="480" w:after="240"/>
      <w:textAlignment w:val="baseline"/>
    </w:pPr>
    <w:rPr>
      <w:b/>
      <w:caps/>
    </w:rPr>
  </w:style>
  <w:style w:type="paragraph" w:customStyle="1" w:styleId="ECCAnnexheading3">
    <w:name w:val="ECC Annex heading3"/>
    <w:next w:val="Normal"/>
    <w:rsid w:val="0001112E"/>
    <w:pPr>
      <w:numPr>
        <w:ilvl w:val="2"/>
        <w:numId w:val="1"/>
      </w:numPr>
      <w:overflowPunct w:val="0"/>
      <w:autoSpaceDE w:val="0"/>
      <w:autoSpaceDN w:val="0"/>
      <w:adjustRightInd w:val="0"/>
      <w:spacing w:before="360"/>
      <w:textAlignment w:val="baseline"/>
    </w:pPr>
    <w:rPr>
      <w:b/>
    </w:rPr>
  </w:style>
  <w:style w:type="paragraph" w:customStyle="1" w:styleId="ECCAnnexheading4">
    <w:name w:val="ECC Annex heading4"/>
    <w:next w:val="Normal"/>
    <w:rsid w:val="00E2303A"/>
    <w:pPr>
      <w:numPr>
        <w:ilvl w:val="3"/>
        <w:numId w:val="1"/>
      </w:numPr>
      <w:overflowPunct w:val="0"/>
      <w:autoSpaceDE w:val="0"/>
      <w:autoSpaceDN w:val="0"/>
      <w:adjustRightInd w:val="0"/>
      <w:spacing w:before="360"/>
      <w:textAlignment w:val="baseline"/>
    </w:pPr>
    <w:rPr>
      <w:i/>
      <w:color w:val="D2232A"/>
    </w:rPr>
  </w:style>
  <w:style w:type="paragraph" w:customStyle="1" w:styleId="ECCBulletsLv3">
    <w:name w:val="ECC Bullets Lv3"/>
    <w:basedOn w:val="ECCBulletsLv1"/>
    <w:rsid w:val="00E36601"/>
    <w:pPr>
      <w:tabs>
        <w:tab w:val="clear" w:pos="340"/>
        <w:tab w:val="left" w:pos="1021"/>
      </w:tabs>
      <w:ind w:left="1020"/>
    </w:pPr>
  </w:style>
  <w:style w:type="paragraph" w:customStyle="1" w:styleId="coverpagelastupdatedDDMMYY">
    <w:name w:val="cover page 'last updated DD MM YY'"/>
    <w:next w:val="coverpageapprovedDDMMYY"/>
    <w:rsid w:val="00DB17F9"/>
    <w:pPr>
      <w:spacing w:before="120"/>
      <w:ind w:left="3402"/>
    </w:pPr>
    <w:rPr>
      <w:bCs/>
      <w:sz w:val="18"/>
    </w:rPr>
  </w:style>
  <w:style w:type="paragraph" w:customStyle="1" w:styleId="ECCLetteredList">
    <w:name w:val="ECC Lettered List"/>
    <w:qFormat/>
    <w:rsid w:val="00F51BD6"/>
    <w:pPr>
      <w:numPr>
        <w:ilvl w:val="1"/>
        <w:numId w:val="3"/>
      </w:numPr>
      <w:spacing w:after="0"/>
    </w:pPr>
  </w:style>
  <w:style w:type="paragraph" w:customStyle="1" w:styleId="ECCNumberedList">
    <w:name w:val="ECC Numbered List"/>
    <w:basedOn w:val="Normal"/>
    <w:qFormat/>
    <w:rsid w:val="00210414"/>
    <w:pPr>
      <w:numPr>
        <w:numId w:val="4"/>
      </w:numPr>
      <w:spacing w:after="0"/>
    </w:pPr>
    <w:rPr>
      <w:szCs w:val="20"/>
    </w:rPr>
  </w:style>
  <w:style w:type="paragraph" w:customStyle="1" w:styleId="ECCReference">
    <w:name w:val="ECC Reference"/>
    <w:basedOn w:val="Normal"/>
    <w:rsid w:val="00471F0A"/>
    <w:pPr>
      <w:numPr>
        <w:numId w:val="5"/>
      </w:numPr>
      <w:spacing w:before="0" w:after="0"/>
    </w:pPr>
    <w:rPr>
      <w:lang w:eastAsia="ja-JP"/>
    </w:rPr>
  </w:style>
  <w:style w:type="paragraph" w:styleId="BalloonText">
    <w:name w:val="Balloon Text"/>
    <w:basedOn w:val="Normal"/>
    <w:link w:val="BalloonTextChar"/>
    <w:uiPriority w:val="99"/>
    <w:semiHidden/>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022D"/>
    <w:rPr>
      <w:rFonts w:ascii="Lucida Grande" w:eastAsia="Calibri" w:hAnsi="Lucida Grande" w:cs="Lucida Grande"/>
      <w:sz w:val="18"/>
      <w:szCs w:val="18"/>
      <w:lang w:val="en-GB"/>
    </w:rPr>
  </w:style>
  <w:style w:type="paragraph" w:customStyle="1" w:styleId="coverpageReporttitledescription">
    <w:name w:val="cover page 'Report title/description'"/>
    <w:rsid w:val="005E71F3"/>
    <w:pPr>
      <w:keepLines/>
      <w:spacing w:before="1800" w:line="288" w:lineRule="auto"/>
      <w:ind w:left="3402"/>
      <w:contextualSpacing/>
      <w:textboxTightWrap w:val="firstLineOnly"/>
    </w:pPr>
    <w:rPr>
      <w:sz w:val="24"/>
    </w:rPr>
  </w:style>
  <w:style w:type="paragraph" w:customStyle="1" w:styleId="ECCEditorsNote">
    <w:name w:val="ECC Editor's Note"/>
    <w:next w:val="Normal"/>
    <w:qFormat/>
    <w:rsid w:val="00A26AC6"/>
    <w:pPr>
      <w:numPr>
        <w:numId w:val="8"/>
      </w:numPr>
      <w:shd w:val="solid" w:color="FFFF00" w:fill="auto"/>
      <w:spacing w:before="120"/>
    </w:pPr>
    <w:rPr>
      <w:rFonts w:eastAsia="Calibri"/>
      <w:szCs w:val="22"/>
      <w:lang w:eastAsia="de-DE"/>
    </w:rPr>
  </w:style>
  <w:style w:type="paragraph" w:customStyle="1" w:styleId="ECCpageHeader">
    <w:name w:val="ECC page Header"/>
    <w:rsid w:val="00E36601"/>
    <w:pPr>
      <w:tabs>
        <w:tab w:val="left" w:pos="0"/>
        <w:tab w:val="center" w:pos="4820"/>
        <w:tab w:val="right" w:pos="9639"/>
      </w:tabs>
      <w:spacing w:before="0" w:after="0"/>
    </w:pPr>
    <w:rPr>
      <w:b/>
      <w:sz w:val="16"/>
    </w:rPr>
  </w:style>
  <w:style w:type="paragraph" w:customStyle="1" w:styleId="ECCFiguregraphcentered">
    <w:name w:val="ECC Figure/graph centered"/>
    <w:next w:val="Normal"/>
    <w:qFormat/>
    <w:rsid w:val="00283417"/>
    <w:pPr>
      <w:spacing w:after="240"/>
      <w:jc w:val="center"/>
    </w:pPr>
    <w:rPr>
      <w:noProof/>
      <w:lang w:val="de-DE" w:eastAsia="de-DE"/>
      <w14:cntxtAlts/>
    </w:rPr>
  </w:style>
  <w:style w:type="paragraph" w:customStyle="1" w:styleId="coverpageapprovedDDMMYY">
    <w:name w:val="cover page 'approved DD MM YY'"/>
    <w:next w:val="coverpagelastupdatedDDMMYY"/>
    <w:rsid w:val="00DB17F9"/>
    <w:pPr>
      <w:spacing w:before="600"/>
      <w:ind w:left="3402"/>
    </w:pPr>
    <w:rPr>
      <w:b/>
      <w:sz w:val="18"/>
      <w:szCs w:val="18"/>
    </w:rPr>
  </w:style>
  <w:style w:type="paragraph" w:customStyle="1" w:styleId="coverpageECCReport">
    <w:name w:val="cover page 'ECC Report'"/>
    <w:link w:val="coverpageECCReportZchn"/>
    <w:semiHidden/>
    <w:rsid w:val="00A90997"/>
    <w:pPr>
      <w:shd w:val="clear" w:color="FFFFFF" w:themeColor="background1" w:fill="auto"/>
      <w:spacing w:before="60"/>
    </w:pPr>
    <w:rPr>
      <w:rFonts w:eastAsia="Calibri"/>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90997"/>
    <w:rPr>
      <w:rFonts w:eastAsia="Calibri"/>
      <w:color w:val="FFFFFF" w:themeColor="background1"/>
      <w:sz w:val="68"/>
      <w:szCs w:val="68"/>
      <w:shd w:val="clear" w:color="FFFFFF" w:themeColor="background1" w:fill="auto"/>
      <w:lang w:val="en-GB"/>
    </w:rPr>
  </w:style>
  <w:style w:type="character" w:customStyle="1" w:styleId="ECCHLyellow">
    <w:name w:val="ECC HL yellow"/>
    <w:basedOn w:val="DefaultParagraphFont"/>
    <w:uiPriority w:val="1"/>
    <w:qFormat/>
    <w:rsid w:val="00210414"/>
    <w:rPr>
      <w:rFonts w:eastAsia="Calibri"/>
      <w:i w:val="0"/>
      <w:szCs w:val="22"/>
      <w:bdr w:val="none" w:sz="0" w:space="0" w:color="auto"/>
      <w:shd w:val="solid" w:color="FFFF00" w:fill="auto"/>
      <w:lang w:val="en-GB"/>
    </w:rPr>
  </w:style>
  <w:style w:type="paragraph" w:customStyle="1" w:styleId="coverpageTableofContent">
    <w:name w:val="cover page 'Table of Content'"/>
    <w:semiHidden/>
    <w:rsid w:val="00E2303A"/>
    <w:pPr>
      <w:spacing w:after="240"/>
    </w:pPr>
    <w:rPr>
      <w:b/>
      <w:noProof/>
      <w:color w:val="FFFFFF" w:themeColor="background1"/>
      <w:lang w:val="de-DE" w:eastAsia="de-DE"/>
    </w:rPr>
  </w:style>
  <w:style w:type="paragraph" w:customStyle="1" w:styleId="ECCTableHeaderwhitefont">
    <w:name w:val="ECC Table Header white font"/>
    <w:qFormat/>
    <w:rsid w:val="003B1553"/>
    <w:pPr>
      <w:jc w:val="center"/>
    </w:pPr>
    <w:rPr>
      <w:rFonts w:eastAsia="Calibri"/>
      <w:bCs/>
      <w:color w:val="FFFFFF" w:themeColor="background1"/>
      <w:lang w:val="en-GB" w:eastAsia="de-DE"/>
    </w:rPr>
  </w:style>
  <w:style w:type="paragraph" w:customStyle="1" w:styleId="ECCTabletext">
    <w:name w:val="ECC Table text"/>
    <w:basedOn w:val="Normal"/>
    <w:qFormat/>
    <w:rsid w:val="00A90997"/>
    <w:pPr>
      <w:spacing w:before="0"/>
    </w:pPr>
  </w:style>
  <w:style w:type="paragraph" w:styleId="Signature">
    <w:name w:val="Signature"/>
    <w:basedOn w:val="Normal"/>
    <w:link w:val="SignatureChar"/>
    <w:uiPriority w:val="99"/>
    <w:semiHidden/>
    <w:locked/>
    <w:rsid w:val="007D52EC"/>
    <w:pPr>
      <w:spacing w:before="0" w:after="0"/>
      <w:ind w:left="4252"/>
    </w:pPr>
  </w:style>
  <w:style w:type="paragraph" w:customStyle="1" w:styleId="ECCTableHeaderredfont">
    <w:name w:val="ECC Table Header red font"/>
    <w:qFormat/>
    <w:rsid w:val="003B1553"/>
    <w:pPr>
      <w:spacing w:before="120" w:after="120"/>
      <w:jc w:val="left"/>
    </w:pPr>
    <w:rPr>
      <w:rFonts w:eastAsia="Calibri"/>
      <w:bCs/>
      <w:color w:val="D2232A"/>
      <w:lang w:val="en-GB" w:eastAsia="de-DE"/>
    </w:rPr>
  </w:style>
  <w:style w:type="character" w:customStyle="1" w:styleId="SignatureChar">
    <w:name w:val="Signature Char"/>
    <w:basedOn w:val="DefaultParagraphFont"/>
    <w:link w:val="Signature"/>
    <w:uiPriority w:val="99"/>
    <w:semiHidden/>
    <w:rsid w:val="009B022D"/>
    <w:rPr>
      <w:rFonts w:eastAsia="Calibri"/>
      <w:szCs w:val="22"/>
      <w:lang w:val="en-GB"/>
    </w:rPr>
  </w:style>
  <w:style w:type="paragraph" w:customStyle="1" w:styleId="ECCpageFooter">
    <w:name w:val="ECC page Footer"/>
    <w:rsid w:val="00E36601"/>
    <w:pPr>
      <w:tabs>
        <w:tab w:val="left" w:pos="0"/>
        <w:tab w:val="center" w:pos="4820"/>
        <w:tab w:val="right" w:pos="9639"/>
      </w:tabs>
      <w:spacing w:before="0" w:after="0"/>
    </w:pPr>
    <w:rPr>
      <w:b/>
      <w:sz w:val="16"/>
      <w:szCs w:val="22"/>
      <w:lang w:val="de-DE" w:eastAsia="de-DE"/>
    </w:rPr>
  </w:style>
  <w:style w:type="character" w:customStyle="1" w:styleId="ECCHLbold">
    <w:name w:val="ECC HL bold"/>
    <w:basedOn w:val="Strong"/>
    <w:uiPriority w:val="1"/>
    <w:qFormat/>
    <w:rsid w:val="005756CD"/>
    <w:rPr>
      <w:b/>
      <w:bCs/>
    </w:rPr>
  </w:style>
  <w:style w:type="character" w:styleId="IntenseReference">
    <w:name w:val="Intense Reference"/>
    <w:aliases w:val="cover page 'Report No'"/>
    <w:basedOn w:val="DefaultParagraphFont"/>
    <w:semiHidden/>
    <w:qFormat/>
    <w:rsid w:val="00980DFC"/>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1"/>
    <w:qFormat/>
    <w:rsid w:val="00C418C5"/>
    <w:rPr>
      <w:i/>
    </w:rPr>
  </w:style>
  <w:style w:type="character" w:customStyle="1" w:styleId="TOC1Char">
    <w:name w:val="TOC 1 Char"/>
    <w:aliases w:val="ECC Index 1 Char"/>
    <w:basedOn w:val="DefaultParagraphFont"/>
    <w:link w:val="TOC1"/>
    <w:uiPriority w:val="39"/>
    <w:semiHidden/>
    <w:rsid w:val="00471F0A"/>
    <w:rPr>
      <w:rFonts w:eastAsia="Calibri"/>
      <w:b/>
      <w:lang w:val="en-GB"/>
    </w:rPr>
  </w:style>
  <w:style w:type="paragraph" w:styleId="TOCHeading">
    <w:name w:val="TOC Heading"/>
    <w:basedOn w:val="Heading1"/>
    <w:next w:val="Normal"/>
    <w:uiPriority w:val="39"/>
    <w:semiHidden/>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basedOn w:val="DefaultParagraphFont"/>
    <w:uiPriority w:val="1"/>
    <w:qFormat/>
    <w:rsid w:val="00CD1F81"/>
    <w:rPr>
      <w:iCs w:val="0"/>
      <w:bdr w:val="none" w:sz="0" w:space="0" w:color="auto"/>
      <w:shd w:val="solid" w:color="00FFFF" w:fill="auto"/>
      <w:lang w:val="en-GB"/>
    </w:rPr>
  </w:style>
  <w:style w:type="character" w:customStyle="1" w:styleId="ECCHLorange">
    <w:name w:val="ECC HL orange"/>
    <w:basedOn w:val="DefaultParagraphFont"/>
    <w:uiPriority w:val="1"/>
    <w:qFormat/>
    <w:rsid w:val="00CD1F81"/>
    <w:rPr>
      <w:bdr w:val="none" w:sz="0" w:space="0" w:color="auto"/>
      <w:shd w:val="solid" w:color="FFC000" w:fill="auto"/>
    </w:rPr>
  </w:style>
  <w:style w:type="character" w:customStyle="1" w:styleId="ECCHLblue">
    <w:name w:val="ECC HL blue"/>
    <w:basedOn w:val="DefaultParagraphFont"/>
    <w:uiPriority w:val="1"/>
    <w:qFormat/>
    <w:rsid w:val="00210414"/>
    <w:rPr>
      <w:rFonts w:eastAsia="Calibri"/>
      <w:color w:val="FFFF00"/>
      <w:szCs w:val="22"/>
      <w:bdr w:val="none" w:sz="0" w:space="0" w:color="auto"/>
      <w:shd w:val="solid" w:color="4F81BD" w:themeColor="accent1" w:fill="auto"/>
      <w:lang w:val="en-GB"/>
    </w:rPr>
  </w:style>
  <w:style w:type="character" w:customStyle="1" w:styleId="ECCHLpetrol">
    <w:name w:val="ECC HL petrol"/>
    <w:basedOn w:val="DefaultParagraphFont"/>
    <w:uiPriority w:val="1"/>
    <w:qFormat/>
    <w:rsid w:val="00CD1F81"/>
    <w:rPr>
      <w:iCs w:val="0"/>
      <w:color w:val="FFFFFF" w:themeColor="background1"/>
      <w:bdr w:val="none" w:sz="0" w:space="0" w:color="auto"/>
      <w:shd w:val="solid" w:color="008080" w:fill="auto"/>
    </w:rPr>
  </w:style>
  <w:style w:type="paragraph" w:styleId="ListParagraph">
    <w:name w:val="List Paragraph"/>
    <w:basedOn w:val="Normal"/>
    <w:uiPriority w:val="34"/>
    <w:semiHidden/>
    <w:qFormat/>
    <w:locked/>
    <w:rsid w:val="005C5A96"/>
    <w:pPr>
      <w:ind w:left="720"/>
      <w:contextualSpacing/>
    </w:pPr>
  </w:style>
  <w:style w:type="character" w:customStyle="1" w:styleId="ECCHLsubscript">
    <w:name w:val="ECC HL subscript"/>
    <w:uiPriority w:val="1"/>
    <w:rsid w:val="00C418C5"/>
    <w:rPr>
      <w:vertAlign w:val="subscript"/>
    </w:rPr>
  </w:style>
  <w:style w:type="character" w:customStyle="1" w:styleId="ECCHLsuperscript">
    <w:name w:val="ECC HL superscript"/>
    <w:uiPriority w:val="1"/>
    <w:rsid w:val="00C418C5"/>
    <w:rPr>
      <w:vertAlign w:val="superscript"/>
    </w:rPr>
  </w:style>
  <w:style w:type="character" w:customStyle="1" w:styleId="ECCHLmagenta">
    <w:name w:val="ECC HL magenta"/>
    <w:basedOn w:val="DefaultParagraphFont"/>
    <w:uiPriority w:val="1"/>
    <w:qFormat/>
    <w:rsid w:val="00CD1F81"/>
    <w:rPr>
      <w:color w:val="auto"/>
      <w:bdr w:val="none" w:sz="0" w:space="0" w:color="auto"/>
      <w:shd w:val="solid" w:color="FF3399" w:fill="auto"/>
      <w:lang w:val="en-GB"/>
    </w:rPr>
  </w:style>
  <w:style w:type="character" w:customStyle="1" w:styleId="ECCHLbrown">
    <w:name w:val="ECC HL brown"/>
    <w:basedOn w:val="DefaultParagraphFont"/>
    <w:uiPriority w:val="1"/>
    <w:qFormat/>
    <w:rsid w:val="00CD1F81"/>
    <w:rPr>
      <w:color w:val="D9D9D9" w:themeColor="background1" w:themeShade="D9"/>
      <w:bdr w:val="none" w:sz="0" w:space="0" w:color="auto"/>
      <w:shd w:val="solid" w:color="B95807" w:fill="auto"/>
    </w:rPr>
  </w:style>
  <w:style w:type="character" w:styleId="Hyperlink">
    <w:name w:val="Hyperlink"/>
    <w:aliases w:val="ECC Hyperlink"/>
    <w:basedOn w:val="DefaultParagraphFont"/>
    <w:uiPriority w:val="99"/>
    <w:rsid w:val="00DB17F9"/>
    <w:rPr>
      <w:color w:val="0000FF" w:themeColor="hyperlink"/>
      <w:u w:val="single"/>
    </w:rPr>
  </w:style>
  <w:style w:type="paragraph" w:customStyle="1" w:styleId="ECCHeadingnonumbering">
    <w:name w:val="ECC Heading no numbering"/>
    <w:rsid w:val="007F3990"/>
    <w:pPr>
      <w:tabs>
        <w:tab w:val="left" w:pos="0"/>
        <w:tab w:val="center" w:pos="4820"/>
        <w:tab w:val="right" w:pos="9639"/>
      </w:tabs>
    </w:pPr>
    <w:rPr>
      <w:rFonts w:cs="Arial"/>
      <w:b/>
      <w:bCs/>
      <w:caps/>
      <w:color w:val="D2232A"/>
      <w:kern w:val="32"/>
      <w:szCs w:val="32"/>
    </w:rPr>
  </w:style>
  <w:style w:type="character" w:customStyle="1" w:styleId="ECCParagraph">
    <w:name w:val="ECC Paragraph"/>
    <w:basedOn w:val="DefaultParagraphFont"/>
    <w:uiPriority w:val="1"/>
    <w:qFormat/>
    <w:rsid w:val="00BF7BF1"/>
    <w:rPr>
      <w:rFonts w:ascii="Arial" w:hAnsi="Arial"/>
      <w:noProof w:val="0"/>
      <w:sz w:val="20"/>
      <w:bdr w:val="none" w:sz="0" w:space="0" w:color="auto"/>
      <w:lang w:val="en-GB"/>
    </w:rPr>
  </w:style>
  <w:style w:type="character" w:customStyle="1" w:styleId="ECCHLunderlined">
    <w:name w:val="ECC HL underlined"/>
    <w:uiPriority w:val="1"/>
    <w:qFormat/>
    <w:rsid w:val="00C418C5"/>
    <w:rPr>
      <w:u w:val="single"/>
    </w:rPr>
  </w:style>
  <w:style w:type="table" w:styleId="Colo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textboxTightWrap w:val="lastLineOnly"/>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442828"/>
    <w:pPr>
      <w:jc w:val="left"/>
    </w:p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redheader">
    <w:name w:val="ECC Table - red header"/>
    <w:basedOn w:val="ECCTable-clean"/>
    <w:uiPriority w:val="99"/>
    <w:rsid w:val="0044282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ECCTable-clean">
    <w:name w:val="ECC Table - clean"/>
    <w:uiPriority w:val="99"/>
    <w:rsid w:val="001555E1"/>
    <w:pPr>
      <w:spacing w:before="60"/>
    </w:pPr>
    <w:rPr>
      <w:rFonts w:eastAsia="Calibri"/>
      <w:lang w:val="de-DE" w:eastAsia="de-DE" w:bidi="he-IL"/>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character" w:customStyle="1" w:styleId="ECCHLgrey">
    <w:name w:val="ECC HL grey"/>
    <w:uiPriority w:val="1"/>
    <w:qFormat/>
    <w:rsid w:val="00CD1F81"/>
    <w:rPr>
      <w:bdr w:val="none" w:sz="0" w:space="0" w:color="auto"/>
      <w:shd w:val="solid" w:color="BFBFBF" w:themeColor="background1" w:themeShade="BF" w:fill="auto"/>
    </w:rPr>
  </w:style>
  <w:style w:type="table" w:styleId="TableGrid">
    <w:name w:val="Table Grid"/>
    <w:basedOn w:val="TableNormal"/>
    <w:locked/>
    <w:rsid w:val="001B190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semiHidden/>
    <w:locked/>
    <w:rsid w:val="00B61952"/>
    <w:pPr>
      <w:spacing w:before="0" w:after="0"/>
      <w:ind w:left="600"/>
    </w:pPr>
    <w:rPr>
      <w:rFonts w:asciiTheme="minorHAnsi" w:hAnsiTheme="minorHAnsi"/>
      <w:szCs w:val="20"/>
    </w:rPr>
  </w:style>
  <w:style w:type="paragraph" w:styleId="TOC6">
    <w:name w:val="toc 6"/>
    <w:basedOn w:val="Normal"/>
    <w:next w:val="Normal"/>
    <w:autoRedefine/>
    <w:uiPriority w:val="39"/>
    <w:semiHidden/>
    <w:locked/>
    <w:rsid w:val="00B61952"/>
    <w:pPr>
      <w:spacing w:before="0" w:after="0"/>
      <w:ind w:left="800"/>
    </w:pPr>
    <w:rPr>
      <w:rFonts w:asciiTheme="minorHAnsi" w:hAnsiTheme="minorHAnsi"/>
      <w:szCs w:val="20"/>
    </w:rPr>
  </w:style>
  <w:style w:type="paragraph" w:styleId="TOC7">
    <w:name w:val="toc 7"/>
    <w:basedOn w:val="Normal"/>
    <w:next w:val="Normal"/>
    <w:autoRedefine/>
    <w:uiPriority w:val="39"/>
    <w:semiHidden/>
    <w:locked/>
    <w:rsid w:val="00B61952"/>
    <w:pPr>
      <w:spacing w:before="0" w:after="0"/>
      <w:ind w:left="1000"/>
    </w:pPr>
    <w:rPr>
      <w:rFonts w:asciiTheme="minorHAnsi" w:hAnsiTheme="minorHAnsi"/>
      <w:szCs w:val="20"/>
    </w:rPr>
  </w:style>
  <w:style w:type="paragraph" w:styleId="TOC8">
    <w:name w:val="toc 8"/>
    <w:basedOn w:val="Normal"/>
    <w:next w:val="Normal"/>
    <w:autoRedefine/>
    <w:uiPriority w:val="39"/>
    <w:semiHidden/>
    <w:locked/>
    <w:rsid w:val="00B61952"/>
    <w:pPr>
      <w:spacing w:before="0" w:after="0"/>
      <w:ind w:left="1200"/>
    </w:pPr>
    <w:rPr>
      <w:rFonts w:asciiTheme="minorHAnsi" w:hAnsiTheme="minorHAnsi"/>
      <w:szCs w:val="20"/>
    </w:rPr>
  </w:style>
  <w:style w:type="paragraph" w:styleId="TOC9">
    <w:name w:val="toc 9"/>
    <w:basedOn w:val="Normal"/>
    <w:next w:val="Normal"/>
    <w:autoRedefine/>
    <w:uiPriority w:val="39"/>
    <w:semiHidden/>
    <w:locked/>
    <w:rsid w:val="00B61952"/>
    <w:pPr>
      <w:spacing w:before="0" w:after="0"/>
      <w:ind w:left="1400"/>
    </w:pPr>
    <w:rPr>
      <w:rFonts w:asciiTheme="minorHAnsi" w:hAnsiTheme="minorHAnsi"/>
      <w:szCs w:val="20"/>
    </w:rPr>
  </w:style>
  <w:style w:type="paragraph" w:styleId="Footer">
    <w:name w:val="footer"/>
    <w:basedOn w:val="Normal"/>
    <w:link w:val="FooterChar"/>
    <w:uiPriority w:val="99"/>
    <w:semiHidden/>
    <w:locked/>
    <w:rsid w:val="000F0A57"/>
    <w:pPr>
      <w:tabs>
        <w:tab w:val="center" w:pos="4536"/>
        <w:tab w:val="right" w:pos="9072"/>
      </w:tabs>
      <w:spacing w:before="0" w:after="0"/>
    </w:pPr>
  </w:style>
  <w:style w:type="character" w:customStyle="1" w:styleId="FooterChar">
    <w:name w:val="Footer Char"/>
    <w:basedOn w:val="DefaultParagraphFont"/>
    <w:link w:val="Footer"/>
    <w:uiPriority w:val="99"/>
    <w:semiHidden/>
    <w:rsid w:val="009B022D"/>
    <w:rPr>
      <w:rFonts w:eastAsia="Calibri"/>
      <w:szCs w:val="22"/>
      <w:lang w:val="en-GB"/>
    </w:rPr>
  </w:style>
  <w:style w:type="character" w:styleId="Strong">
    <w:name w:val="Strong"/>
    <w:basedOn w:val="DefaultParagraphFont"/>
    <w:semiHidden/>
    <w:qFormat/>
    <w:locked/>
    <w:rsid w:val="005E71F3"/>
    <w:rPr>
      <w:b/>
      <w:bCs/>
    </w:rPr>
  </w:style>
  <w:style w:type="paragraph" w:styleId="NormalWeb">
    <w:name w:val="Normal (Web)"/>
    <w:basedOn w:val="Normal"/>
    <w:uiPriority w:val="99"/>
    <w:semiHidden/>
    <w:unhideWhenUsed/>
    <w:locked/>
    <w:rsid w:val="00935803"/>
    <w:rPr>
      <w:rFonts w:ascii="Times New Roman" w:hAnsi="Times New Roman"/>
      <w:sz w:val="24"/>
      <w:szCs w:val="24"/>
    </w:rPr>
  </w:style>
  <w:style w:type="character" w:styleId="CommentReference">
    <w:name w:val="annotation reference"/>
    <w:basedOn w:val="DefaultParagraphFont"/>
    <w:uiPriority w:val="99"/>
    <w:semiHidden/>
    <w:unhideWhenUsed/>
    <w:locked/>
    <w:rsid w:val="00721056"/>
    <w:rPr>
      <w:sz w:val="16"/>
      <w:szCs w:val="16"/>
    </w:rPr>
  </w:style>
  <w:style w:type="paragraph" w:styleId="CommentText">
    <w:name w:val="annotation text"/>
    <w:basedOn w:val="Normal"/>
    <w:link w:val="CommentTextChar"/>
    <w:uiPriority w:val="99"/>
    <w:unhideWhenUsed/>
    <w:locked/>
    <w:rsid w:val="00721056"/>
    <w:rPr>
      <w:szCs w:val="20"/>
    </w:rPr>
  </w:style>
  <w:style w:type="character" w:customStyle="1" w:styleId="CommentTextChar">
    <w:name w:val="Comment Text Char"/>
    <w:basedOn w:val="DefaultParagraphFont"/>
    <w:link w:val="CommentText"/>
    <w:uiPriority w:val="99"/>
    <w:rsid w:val="00721056"/>
    <w:rPr>
      <w:rFonts w:eastAsia="Calibri"/>
      <w:lang w:val="en-GB"/>
    </w:rPr>
  </w:style>
  <w:style w:type="paragraph" w:styleId="CommentSubject">
    <w:name w:val="annotation subject"/>
    <w:basedOn w:val="CommentText"/>
    <w:next w:val="CommentText"/>
    <w:link w:val="CommentSubjectChar"/>
    <w:uiPriority w:val="99"/>
    <w:semiHidden/>
    <w:unhideWhenUsed/>
    <w:locked/>
    <w:rsid w:val="00721056"/>
    <w:rPr>
      <w:b/>
      <w:bCs/>
    </w:rPr>
  </w:style>
  <w:style w:type="character" w:customStyle="1" w:styleId="CommentSubjectChar">
    <w:name w:val="Comment Subject Char"/>
    <w:basedOn w:val="CommentTextChar"/>
    <w:link w:val="CommentSubject"/>
    <w:uiPriority w:val="99"/>
    <w:semiHidden/>
    <w:rsid w:val="00721056"/>
    <w:rPr>
      <w:rFonts w:eastAsia="Calibri"/>
      <w:b/>
      <w:bCs/>
      <w:lang w:val="en-GB"/>
    </w:rPr>
  </w:style>
  <w:style w:type="paragraph" w:styleId="Revision">
    <w:name w:val="Revision"/>
    <w:hidden/>
    <w:uiPriority w:val="99"/>
    <w:semiHidden/>
    <w:rsid w:val="00721056"/>
    <w:pPr>
      <w:spacing w:before="0" w:after="0"/>
      <w:jc w:val="left"/>
    </w:pPr>
    <w:rPr>
      <w:rFonts w:eastAsia="Calibri"/>
      <w:szCs w:val="22"/>
      <w:lang w:val="en-GB"/>
    </w:rPr>
  </w:style>
  <w:style w:type="paragraph" w:styleId="NoSpacing">
    <w:name w:val="No Spacing"/>
    <w:uiPriority w:val="1"/>
    <w:semiHidden/>
    <w:qFormat/>
    <w:locked/>
    <w:rsid w:val="005A410A"/>
    <w:pPr>
      <w:spacing w:before="0" w:after="0"/>
    </w:pPr>
    <w:rPr>
      <w:rFonts w:eastAsia="Calibri"/>
      <w:szCs w:val="22"/>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1" w:defUnhideWhenUsed="1" w:defQFormat="0" w:count="267">
    <w:lsdException w:name="Normal" w:locked="0" w:semiHidden="0" w:uiPriority="0" w:unhideWhenUsed="0" w:qFormat="1"/>
    <w:lsdException w:name="heading 1" w:locked="0" w:semiHidden="0" w:unhideWhenUsed="0" w:qFormat="1"/>
    <w:lsdException w:name="heading 2" w:locked="0" w:semiHidden="0" w:unhideWhenUsed="0" w:qFormat="1"/>
    <w:lsdException w:name="heading 3" w:locked="0" w:semiHidden="0" w:unhideWhenUsed="0" w:qFormat="1"/>
    <w:lsdException w:name="heading 4" w:locked="0" w:semiHidden="0" w:unhideWhenUsed="0" w:qFormat="1"/>
    <w:lsdException w:name="heading 5" w:semiHidden="0" w:uiPriority="9" w:unhideWhenUsed="0" w:qFormat="1"/>
    <w:lsdException w:name="heading 6" w:semiHidden="0" w:uiPriority="9" w:unhideWhenUsed="0" w:qFormat="1"/>
    <w:lsdException w:name="heading 7" w:semiHidden="0" w:uiPriority="9" w:qFormat="1"/>
    <w:lsdException w:name="heading 8" w:semiHidden="0" w:uiPriority="9" w:qFormat="1"/>
    <w:lsdException w:name="heading 9" w:semiHidden="0" w:uiPriority="9" w:qFormat="1"/>
    <w:lsdException w:name="index 1" w:locked="0"/>
    <w:lsdException w:name="index 2" w:locked="0"/>
    <w:lsdException w:name="index 3" w:locked="0"/>
    <w:lsdException w:name="index 4" w:locked="0"/>
    <w:lsdException w:name="toc 1" w:locked="0" w:uiPriority="39"/>
    <w:lsdException w:name="toc 2" w:locked="0" w:uiPriority="39"/>
    <w:lsdException w:name="toc 3" w:locked="0" w:uiPriority="39"/>
    <w:lsdException w:name="toc 4" w:locked="0" w:uiPriority="39"/>
    <w:lsdException w:name="toc 5" w:uiPriority="39"/>
    <w:lsdException w:name="toc 6" w:uiPriority="39"/>
    <w:lsdException w:name="toc 7" w:uiPriority="39"/>
    <w:lsdException w:name="toc 8" w:uiPriority="39"/>
    <w:lsdException w:name="toc 9" w:uiPriority="39"/>
    <w:lsdException w:name="footnote text" w:locked="0" w:qFormat="1"/>
    <w:lsdException w:name="caption" w:locked="0" w:uiPriority="0" w:qFormat="1"/>
    <w:lsdException w:name="footnote reference" w:locked="0"/>
    <w:lsdException w:name="List Number" w:unhideWhenUsed="0"/>
    <w:lsdException w:name="List 4" w:unhideWhenUsed="0"/>
    <w:lsdException w:name="List 5" w:unhideWhenUsed="0"/>
    <w:lsdException w:name="Title" w:semiHidden="0" w:uiPriority="10" w:unhideWhenUsed="0" w:qFormat="1"/>
    <w:lsdException w:name="Default Paragraph Font" w:locked="0" w:uiPriority="1"/>
    <w:lsdException w:name="Subtitle" w:uiPriority="11" w:unhideWhenUsed="0" w:qFormat="1"/>
    <w:lsdException w:name="Salutation" w:unhideWhenUsed="0"/>
    <w:lsdException w:name="Body Text First Indent" w:unhideWhenUsed="0"/>
    <w:lsdException w:name="Hyperlink" w:locked="0"/>
    <w:lsdException w:name="Strong" w:semiHidden="0" w:uiPriority="0" w:unhideWhenUsed="0" w:qFormat="1"/>
    <w:lsdException w:name="Emphasis" w:locked="0" w:semiHidden="0" w:uiPriority="1" w:unhideWhenUsed="0" w:qFormat="1"/>
    <w:lsdException w:name="HTML Top of Form" w:locked="0"/>
    <w:lsdException w:name="HTML Bottom of Form" w:locked="0"/>
    <w:lsdException w:name="Normal Table" w:locked="0"/>
    <w:lsdException w:name="No List" w:locked="0"/>
    <w:lsdException w:name="Table Grid" w:semiHidden="0" w:uiPriority="0"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locked="0"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ECC Base"/>
    <w:semiHidden/>
    <w:qFormat/>
    <w:rsid w:val="003B1553"/>
    <w:rPr>
      <w:rFonts w:eastAsia="Calibri"/>
      <w:szCs w:val="22"/>
      <w:lang w:val="en-GB"/>
    </w:rPr>
  </w:style>
  <w:style w:type="paragraph" w:styleId="Heading1">
    <w:name w:val="heading 1"/>
    <w:aliases w:val="ECC Heading 1"/>
    <w:next w:val="Normal"/>
    <w:uiPriority w:val="99"/>
    <w:qFormat/>
    <w:rsid w:val="009465E0"/>
    <w:pPr>
      <w:keepNext/>
      <w:pageBreakBefore/>
      <w:numPr>
        <w:numId w:val="6"/>
      </w:numPr>
      <w:spacing w:before="600"/>
      <w:outlineLvl w:val="0"/>
    </w:pPr>
    <w:rPr>
      <w:rFonts w:cs="Arial"/>
      <w:b/>
      <w:bCs/>
      <w:caps/>
      <w:color w:val="D2232A"/>
      <w:kern w:val="32"/>
      <w:szCs w:val="32"/>
    </w:rPr>
  </w:style>
  <w:style w:type="paragraph" w:styleId="Heading2">
    <w:name w:val="heading 2"/>
    <w:aliases w:val="ECC Heading 2"/>
    <w:next w:val="Normal"/>
    <w:uiPriority w:val="99"/>
    <w:qFormat/>
    <w:rsid w:val="00F51BD6"/>
    <w:pPr>
      <w:keepNext/>
      <w:numPr>
        <w:ilvl w:val="1"/>
        <w:numId w:val="6"/>
      </w:numPr>
      <w:spacing w:before="480"/>
      <w:outlineLvl w:val="1"/>
    </w:pPr>
    <w:rPr>
      <w:rFonts w:cs="Arial"/>
      <w:b/>
      <w:bCs/>
      <w:iCs/>
      <w:caps/>
      <w:szCs w:val="28"/>
    </w:rPr>
  </w:style>
  <w:style w:type="paragraph" w:styleId="Heading3">
    <w:name w:val="heading 3"/>
    <w:aliases w:val="ECC Heading 3"/>
    <w:next w:val="Normal"/>
    <w:uiPriority w:val="99"/>
    <w:qFormat/>
    <w:rsid w:val="00E2303A"/>
    <w:pPr>
      <w:keepNext/>
      <w:numPr>
        <w:ilvl w:val="2"/>
        <w:numId w:val="6"/>
      </w:numPr>
      <w:spacing w:before="360"/>
      <w:outlineLvl w:val="2"/>
    </w:pPr>
    <w:rPr>
      <w:rFonts w:cs="Arial"/>
      <w:b/>
      <w:bCs/>
      <w:szCs w:val="26"/>
    </w:rPr>
  </w:style>
  <w:style w:type="paragraph" w:styleId="Heading4">
    <w:name w:val="heading 4"/>
    <w:aliases w:val="ECC Heading 4"/>
    <w:next w:val="Normal"/>
    <w:uiPriority w:val="99"/>
    <w:qFormat/>
    <w:rsid w:val="00F51BD6"/>
    <w:pPr>
      <w:numPr>
        <w:ilvl w:val="3"/>
        <w:numId w:val="6"/>
      </w:numPr>
      <w:spacing w:before="360"/>
      <w:outlineLvl w:val="3"/>
    </w:pPr>
    <w:rPr>
      <w:rFonts w:cs="Arial"/>
      <w:bCs/>
      <w:i/>
      <w:color w:val="D2232A"/>
      <w:szCs w:val="26"/>
    </w:rPr>
  </w:style>
  <w:style w:type="paragraph" w:styleId="Heading5">
    <w:name w:val="heading 5"/>
    <w:basedOn w:val="Normal"/>
    <w:next w:val="Normal"/>
    <w:semiHidden/>
    <w:qFormat/>
    <w:locked/>
    <w:rsid w:val="009E47EB"/>
    <w:pPr>
      <w:numPr>
        <w:ilvl w:val="4"/>
        <w:numId w:val="6"/>
      </w:numPr>
      <w:outlineLvl w:val="4"/>
    </w:pPr>
    <w:rPr>
      <w:b/>
      <w:bCs/>
      <w:i/>
      <w:iCs/>
      <w:sz w:val="26"/>
      <w:szCs w:val="26"/>
    </w:rPr>
  </w:style>
  <w:style w:type="paragraph" w:styleId="Heading6">
    <w:name w:val="heading 6"/>
    <w:basedOn w:val="Normal"/>
    <w:next w:val="Normal"/>
    <w:semiHidden/>
    <w:qFormat/>
    <w:locked/>
    <w:rsid w:val="009E47EB"/>
    <w:pPr>
      <w:numPr>
        <w:ilvl w:val="5"/>
        <w:numId w:val="6"/>
      </w:numPr>
      <w:outlineLvl w:val="5"/>
    </w:pPr>
    <w:rPr>
      <w:b/>
      <w:bCs/>
      <w:sz w:val="22"/>
    </w:rPr>
  </w:style>
  <w:style w:type="paragraph" w:styleId="Heading7">
    <w:name w:val="heading 7"/>
    <w:basedOn w:val="Normal"/>
    <w:next w:val="Normal"/>
    <w:semiHidden/>
    <w:qFormat/>
    <w:locked/>
    <w:rsid w:val="009E47EB"/>
    <w:pPr>
      <w:numPr>
        <w:ilvl w:val="6"/>
        <w:numId w:val="6"/>
      </w:numPr>
      <w:outlineLvl w:val="6"/>
    </w:pPr>
    <w:rPr>
      <w:sz w:val="24"/>
    </w:rPr>
  </w:style>
  <w:style w:type="paragraph" w:styleId="Heading8">
    <w:name w:val="heading 8"/>
    <w:basedOn w:val="Normal"/>
    <w:next w:val="Normal"/>
    <w:semiHidden/>
    <w:qFormat/>
    <w:locked/>
    <w:rsid w:val="009E47EB"/>
    <w:pPr>
      <w:numPr>
        <w:ilvl w:val="7"/>
        <w:numId w:val="6"/>
      </w:numPr>
      <w:outlineLvl w:val="7"/>
    </w:pPr>
    <w:rPr>
      <w:i/>
      <w:iCs/>
      <w:sz w:val="24"/>
    </w:rPr>
  </w:style>
  <w:style w:type="paragraph" w:styleId="Heading9">
    <w:name w:val="heading 9"/>
    <w:basedOn w:val="Normal"/>
    <w:next w:val="Normal"/>
    <w:semiHidden/>
    <w:qFormat/>
    <w:locked/>
    <w:rsid w:val="009E47EB"/>
    <w:pPr>
      <w:numPr>
        <w:ilvl w:val="8"/>
        <w:numId w:val="6"/>
      </w:num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BC03FD"/>
    <w:pPr>
      <w:numPr>
        <w:numId w:val="2"/>
      </w:numPr>
      <w:tabs>
        <w:tab w:val="left" w:pos="340"/>
      </w:tabs>
      <w:spacing w:before="60" w:after="0"/>
      <w:ind w:left="340" w:hanging="340"/>
    </w:pPr>
  </w:style>
  <w:style w:type="paragraph" w:styleId="Header">
    <w:name w:val="header"/>
    <w:basedOn w:val="Normal"/>
    <w:semiHidden/>
    <w:locked/>
    <w:rsid w:val="00C95C7C"/>
    <w:pPr>
      <w:tabs>
        <w:tab w:val="center" w:pos="4320"/>
        <w:tab w:val="right" w:pos="8640"/>
      </w:tabs>
    </w:pPr>
    <w:rPr>
      <w:b/>
      <w:sz w:val="16"/>
    </w:rPr>
  </w:style>
  <w:style w:type="paragraph" w:customStyle="1" w:styleId="ECCAnnexheading1">
    <w:name w:val="ECC Annex heading1"/>
    <w:next w:val="Normal"/>
    <w:qFormat/>
    <w:rsid w:val="00E2303A"/>
    <w:pPr>
      <w:keepNext/>
      <w:pageBreakBefore/>
      <w:numPr>
        <w:numId w:val="1"/>
      </w:numPr>
    </w:pPr>
    <w:rPr>
      <w:b/>
      <w:caps/>
      <w:color w:val="D2232A"/>
    </w:rPr>
  </w:style>
  <w:style w:type="paragraph" w:styleId="TOC1">
    <w:name w:val="toc 1"/>
    <w:aliases w:val="ECC Index 1"/>
    <w:basedOn w:val="Normal"/>
    <w:next w:val="Normal"/>
    <w:link w:val="TOC1Char"/>
    <w:uiPriority w:val="39"/>
    <w:rsid w:val="004930E1"/>
    <w:pPr>
      <w:tabs>
        <w:tab w:val="left" w:pos="425"/>
        <w:tab w:val="right" w:leader="dot" w:pos="9629"/>
      </w:tabs>
      <w:spacing w:after="0"/>
      <w:ind w:left="425" w:hanging="425"/>
    </w:pPr>
    <w:rPr>
      <w:b/>
      <w:szCs w:val="20"/>
    </w:rPr>
  </w:style>
  <w:style w:type="paragraph" w:styleId="FootnoteText">
    <w:name w:val="footnote text"/>
    <w:aliases w:val="ECC Footnote"/>
    <w:basedOn w:val="Normal"/>
    <w:link w:val="FootnoteTextChar"/>
    <w:uiPriority w:val="99"/>
    <w:qFormat/>
    <w:rsid w:val="00CD1F81"/>
    <w:pPr>
      <w:widowControl w:val="0"/>
      <w:tabs>
        <w:tab w:val="left" w:pos="284"/>
      </w:tabs>
      <w:spacing w:before="60" w:after="0" w:line="288" w:lineRule="auto"/>
      <w:ind w:left="284" w:hanging="284"/>
    </w:pPr>
    <w:rPr>
      <w:sz w:val="16"/>
      <w:szCs w:val="16"/>
      <w:lang w:val="da-DK"/>
      <w14:cntxtAlts/>
    </w:rPr>
  </w:style>
  <w:style w:type="paragraph" w:styleId="TOC2">
    <w:name w:val="toc 2"/>
    <w:aliases w:val="ECC Index 2"/>
    <w:basedOn w:val="Normal"/>
    <w:next w:val="Normal"/>
    <w:uiPriority w:val="39"/>
    <w:rsid w:val="00210414"/>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rsid w:val="00210414"/>
    <w:pPr>
      <w:tabs>
        <w:tab w:val="left" w:pos="1701"/>
        <w:tab w:val="right" w:leader="dot" w:pos="9629"/>
      </w:tabs>
      <w:spacing w:before="0" w:after="0"/>
      <w:ind w:left="1701" w:hanging="709"/>
    </w:pPr>
    <w:rPr>
      <w:rFonts w:cs="Arial"/>
      <w:noProof/>
      <w:szCs w:val="20"/>
    </w:rPr>
  </w:style>
  <w:style w:type="paragraph" w:styleId="TOC4">
    <w:name w:val="toc 4"/>
    <w:aliases w:val="ECC Index 4"/>
    <w:basedOn w:val="Normal"/>
    <w:next w:val="Normal"/>
    <w:uiPriority w:val="39"/>
    <w:rsid w:val="00210414"/>
    <w:pPr>
      <w:tabs>
        <w:tab w:val="left" w:pos="2552"/>
        <w:tab w:val="right" w:leader="dot" w:pos="9629"/>
      </w:tabs>
      <w:spacing w:before="0" w:after="0"/>
      <w:ind w:left="2552" w:hanging="851"/>
    </w:pPr>
    <w:rPr>
      <w:rFonts w:cs="Arial"/>
      <w:noProof/>
      <w:szCs w:val="20"/>
    </w:rPr>
  </w:style>
  <w:style w:type="character" w:customStyle="1" w:styleId="ECCHLgreen">
    <w:name w:val="ECC HL green"/>
    <w:basedOn w:val="DefaultParagraphFont"/>
    <w:uiPriority w:val="1"/>
    <w:qFormat/>
    <w:rsid w:val="00CD1F81"/>
    <w:rPr>
      <w:bdr w:val="none" w:sz="0" w:space="0" w:color="auto"/>
      <w:shd w:val="solid" w:color="92D050" w:fill="auto"/>
      <w:lang w:val="en-GB"/>
    </w:rPr>
  </w:style>
  <w:style w:type="character" w:customStyle="1" w:styleId="FootnoteTextChar">
    <w:name w:val="Footnote Text Char"/>
    <w:aliases w:val="ECC Footnote Char"/>
    <w:basedOn w:val="DefaultParagraphFont"/>
    <w:link w:val="FootnoteText"/>
    <w:rsid w:val="00CD1F81"/>
    <w:rPr>
      <w:rFonts w:eastAsia="Calibri"/>
      <w:sz w:val="16"/>
      <w:szCs w:val="16"/>
      <w14:cntxtAlts/>
    </w:rPr>
  </w:style>
  <w:style w:type="character" w:styleId="FootnoteReference">
    <w:name w:val="footnote reference"/>
    <w:aliases w:val="ECC Footnote number"/>
    <w:basedOn w:val="DefaultParagraphFont"/>
    <w:uiPriority w:val="99"/>
    <w:rsid w:val="00DB17F9"/>
    <w:rPr>
      <w:rFonts w:ascii="Arial" w:hAnsi="Arial"/>
      <w:sz w:val="20"/>
      <w:vertAlign w:val="superscript"/>
    </w:rPr>
  </w:style>
  <w:style w:type="paragraph" w:styleId="Caption">
    <w:name w:val="caption"/>
    <w:aliases w:val="ECC Caption,Ca,Caption Char,Caption Char1 Char,Caption Char Char Char,cap Char Char Char,cap Char,cap"/>
    <w:next w:val="Normal"/>
    <w:qFormat/>
    <w:rsid w:val="00F51BD6"/>
    <w:pPr>
      <w:keepLines/>
      <w:tabs>
        <w:tab w:val="left" w:pos="0"/>
        <w:tab w:val="center" w:pos="4820"/>
        <w:tab w:val="right" w:pos="9639"/>
      </w:tabs>
      <w:spacing w:after="240"/>
      <w:contextualSpacing/>
      <w:jc w:val="center"/>
    </w:pPr>
    <w:rPr>
      <w:b/>
      <w:bCs/>
      <w:color w:val="D2232A"/>
    </w:rPr>
  </w:style>
  <w:style w:type="paragraph" w:customStyle="1" w:styleId="ECCTablenote">
    <w:name w:val="ECC Table note"/>
    <w:uiPriority w:val="99"/>
    <w:qFormat/>
    <w:rsid w:val="00A90997"/>
    <w:pPr>
      <w:spacing w:before="0" w:after="0"/>
      <w:ind w:left="284" w:hanging="284"/>
    </w:pPr>
    <w:rPr>
      <w:sz w:val="16"/>
      <w:szCs w:val="16"/>
      <w:lang w:val="en-GB"/>
    </w:rPr>
  </w:style>
  <w:style w:type="paragraph" w:customStyle="1" w:styleId="ECCBulletsLv2">
    <w:name w:val="ECC Bullets Lv2"/>
    <w:basedOn w:val="ECCBulletsLv1"/>
    <w:rsid w:val="00E36601"/>
    <w:pPr>
      <w:tabs>
        <w:tab w:val="clear" w:pos="340"/>
        <w:tab w:val="left" w:pos="680"/>
      </w:tabs>
      <w:ind w:left="680"/>
    </w:pPr>
  </w:style>
  <w:style w:type="paragraph" w:customStyle="1" w:styleId="ECCAnnexheading2">
    <w:name w:val="ECC Annex heading2"/>
    <w:next w:val="Normal"/>
    <w:rsid w:val="00E2303A"/>
    <w:pPr>
      <w:numPr>
        <w:ilvl w:val="1"/>
        <w:numId w:val="1"/>
      </w:numPr>
      <w:overflowPunct w:val="0"/>
      <w:autoSpaceDE w:val="0"/>
      <w:autoSpaceDN w:val="0"/>
      <w:adjustRightInd w:val="0"/>
      <w:spacing w:before="480" w:after="240"/>
      <w:textAlignment w:val="baseline"/>
    </w:pPr>
    <w:rPr>
      <w:b/>
      <w:caps/>
    </w:rPr>
  </w:style>
  <w:style w:type="paragraph" w:customStyle="1" w:styleId="ECCAnnexheading3">
    <w:name w:val="ECC Annex heading3"/>
    <w:next w:val="Normal"/>
    <w:rsid w:val="0001112E"/>
    <w:pPr>
      <w:numPr>
        <w:ilvl w:val="2"/>
        <w:numId w:val="1"/>
      </w:numPr>
      <w:overflowPunct w:val="0"/>
      <w:autoSpaceDE w:val="0"/>
      <w:autoSpaceDN w:val="0"/>
      <w:adjustRightInd w:val="0"/>
      <w:spacing w:before="360"/>
      <w:textAlignment w:val="baseline"/>
    </w:pPr>
    <w:rPr>
      <w:b/>
    </w:rPr>
  </w:style>
  <w:style w:type="paragraph" w:customStyle="1" w:styleId="ECCAnnexheading4">
    <w:name w:val="ECC Annex heading4"/>
    <w:next w:val="Normal"/>
    <w:rsid w:val="00E2303A"/>
    <w:pPr>
      <w:numPr>
        <w:ilvl w:val="3"/>
        <w:numId w:val="1"/>
      </w:numPr>
      <w:overflowPunct w:val="0"/>
      <w:autoSpaceDE w:val="0"/>
      <w:autoSpaceDN w:val="0"/>
      <w:adjustRightInd w:val="0"/>
      <w:spacing w:before="360"/>
      <w:textAlignment w:val="baseline"/>
    </w:pPr>
    <w:rPr>
      <w:i/>
      <w:color w:val="D2232A"/>
    </w:rPr>
  </w:style>
  <w:style w:type="paragraph" w:customStyle="1" w:styleId="ECCBulletsLv3">
    <w:name w:val="ECC Bullets Lv3"/>
    <w:basedOn w:val="ECCBulletsLv1"/>
    <w:rsid w:val="00E36601"/>
    <w:pPr>
      <w:tabs>
        <w:tab w:val="clear" w:pos="340"/>
        <w:tab w:val="left" w:pos="1021"/>
      </w:tabs>
      <w:ind w:left="1020"/>
    </w:pPr>
  </w:style>
  <w:style w:type="paragraph" w:customStyle="1" w:styleId="coverpagelastupdatedDDMMYY">
    <w:name w:val="cover page 'last updated DD MM YY'"/>
    <w:next w:val="coverpageapprovedDDMMYY"/>
    <w:rsid w:val="00DB17F9"/>
    <w:pPr>
      <w:spacing w:before="120"/>
      <w:ind w:left="3402"/>
    </w:pPr>
    <w:rPr>
      <w:bCs/>
      <w:sz w:val="18"/>
    </w:rPr>
  </w:style>
  <w:style w:type="paragraph" w:customStyle="1" w:styleId="ECCLetteredList">
    <w:name w:val="ECC Lettered List"/>
    <w:qFormat/>
    <w:rsid w:val="00F51BD6"/>
    <w:pPr>
      <w:numPr>
        <w:ilvl w:val="1"/>
        <w:numId w:val="3"/>
      </w:numPr>
      <w:spacing w:after="0"/>
    </w:pPr>
  </w:style>
  <w:style w:type="paragraph" w:customStyle="1" w:styleId="ECCNumberedList">
    <w:name w:val="ECC Numbered List"/>
    <w:basedOn w:val="Normal"/>
    <w:qFormat/>
    <w:rsid w:val="00210414"/>
    <w:pPr>
      <w:numPr>
        <w:numId w:val="4"/>
      </w:numPr>
      <w:spacing w:after="0"/>
    </w:pPr>
    <w:rPr>
      <w:szCs w:val="20"/>
    </w:rPr>
  </w:style>
  <w:style w:type="paragraph" w:customStyle="1" w:styleId="ECCReference">
    <w:name w:val="ECC Reference"/>
    <w:basedOn w:val="Normal"/>
    <w:rsid w:val="00471F0A"/>
    <w:pPr>
      <w:numPr>
        <w:numId w:val="5"/>
      </w:numPr>
      <w:spacing w:before="0" w:after="0"/>
    </w:pPr>
    <w:rPr>
      <w:lang w:eastAsia="ja-JP"/>
    </w:rPr>
  </w:style>
  <w:style w:type="paragraph" w:styleId="BalloonText">
    <w:name w:val="Balloon Text"/>
    <w:basedOn w:val="Normal"/>
    <w:link w:val="BalloonTextChar"/>
    <w:uiPriority w:val="99"/>
    <w:semiHidden/>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022D"/>
    <w:rPr>
      <w:rFonts w:ascii="Lucida Grande" w:eastAsia="Calibri" w:hAnsi="Lucida Grande" w:cs="Lucida Grande"/>
      <w:sz w:val="18"/>
      <w:szCs w:val="18"/>
      <w:lang w:val="en-GB"/>
    </w:rPr>
  </w:style>
  <w:style w:type="paragraph" w:customStyle="1" w:styleId="coverpageReporttitledescription">
    <w:name w:val="cover page 'Report title/description'"/>
    <w:rsid w:val="005E71F3"/>
    <w:pPr>
      <w:keepLines/>
      <w:spacing w:before="1800" w:line="288" w:lineRule="auto"/>
      <w:ind w:left="3402"/>
      <w:contextualSpacing/>
      <w:textboxTightWrap w:val="firstLineOnly"/>
    </w:pPr>
    <w:rPr>
      <w:sz w:val="24"/>
    </w:rPr>
  </w:style>
  <w:style w:type="paragraph" w:customStyle="1" w:styleId="ECCEditorsNote">
    <w:name w:val="ECC Editor's Note"/>
    <w:next w:val="Normal"/>
    <w:qFormat/>
    <w:rsid w:val="00A26AC6"/>
    <w:pPr>
      <w:numPr>
        <w:numId w:val="8"/>
      </w:numPr>
      <w:shd w:val="solid" w:color="FFFF00" w:fill="auto"/>
      <w:spacing w:before="120"/>
    </w:pPr>
    <w:rPr>
      <w:rFonts w:eastAsia="Calibri"/>
      <w:szCs w:val="22"/>
      <w:lang w:eastAsia="de-DE"/>
    </w:rPr>
  </w:style>
  <w:style w:type="paragraph" w:customStyle="1" w:styleId="ECCpageHeader">
    <w:name w:val="ECC page Header"/>
    <w:rsid w:val="00E36601"/>
    <w:pPr>
      <w:tabs>
        <w:tab w:val="left" w:pos="0"/>
        <w:tab w:val="center" w:pos="4820"/>
        <w:tab w:val="right" w:pos="9639"/>
      </w:tabs>
      <w:spacing w:before="0" w:after="0"/>
    </w:pPr>
    <w:rPr>
      <w:b/>
      <w:sz w:val="16"/>
    </w:rPr>
  </w:style>
  <w:style w:type="paragraph" w:customStyle="1" w:styleId="ECCFiguregraphcentered">
    <w:name w:val="ECC Figure/graph centered"/>
    <w:next w:val="Normal"/>
    <w:qFormat/>
    <w:rsid w:val="00283417"/>
    <w:pPr>
      <w:spacing w:after="240"/>
      <w:jc w:val="center"/>
    </w:pPr>
    <w:rPr>
      <w:noProof/>
      <w:lang w:val="de-DE" w:eastAsia="de-DE"/>
      <w14:cntxtAlts/>
    </w:rPr>
  </w:style>
  <w:style w:type="paragraph" w:customStyle="1" w:styleId="coverpageapprovedDDMMYY">
    <w:name w:val="cover page 'approved DD MM YY'"/>
    <w:next w:val="coverpagelastupdatedDDMMYY"/>
    <w:rsid w:val="00DB17F9"/>
    <w:pPr>
      <w:spacing w:before="600"/>
      <w:ind w:left="3402"/>
    </w:pPr>
    <w:rPr>
      <w:b/>
      <w:sz w:val="18"/>
      <w:szCs w:val="18"/>
    </w:rPr>
  </w:style>
  <w:style w:type="paragraph" w:customStyle="1" w:styleId="coverpageECCReport">
    <w:name w:val="cover page 'ECC Report'"/>
    <w:link w:val="coverpageECCReportZchn"/>
    <w:semiHidden/>
    <w:rsid w:val="00A90997"/>
    <w:pPr>
      <w:shd w:val="clear" w:color="FFFFFF" w:themeColor="background1" w:fill="auto"/>
      <w:spacing w:before="60"/>
    </w:pPr>
    <w:rPr>
      <w:rFonts w:eastAsia="Calibri"/>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90997"/>
    <w:rPr>
      <w:rFonts w:eastAsia="Calibri"/>
      <w:color w:val="FFFFFF" w:themeColor="background1"/>
      <w:sz w:val="68"/>
      <w:szCs w:val="68"/>
      <w:shd w:val="clear" w:color="FFFFFF" w:themeColor="background1" w:fill="auto"/>
      <w:lang w:val="en-GB"/>
    </w:rPr>
  </w:style>
  <w:style w:type="character" w:customStyle="1" w:styleId="ECCHLyellow">
    <w:name w:val="ECC HL yellow"/>
    <w:basedOn w:val="DefaultParagraphFont"/>
    <w:uiPriority w:val="1"/>
    <w:qFormat/>
    <w:rsid w:val="00210414"/>
    <w:rPr>
      <w:rFonts w:eastAsia="Calibri"/>
      <w:i w:val="0"/>
      <w:szCs w:val="22"/>
      <w:bdr w:val="none" w:sz="0" w:space="0" w:color="auto"/>
      <w:shd w:val="solid" w:color="FFFF00" w:fill="auto"/>
      <w:lang w:val="en-GB"/>
    </w:rPr>
  </w:style>
  <w:style w:type="paragraph" w:customStyle="1" w:styleId="coverpageTableofContent">
    <w:name w:val="cover page 'Table of Content'"/>
    <w:semiHidden/>
    <w:rsid w:val="00E2303A"/>
    <w:pPr>
      <w:spacing w:after="240"/>
    </w:pPr>
    <w:rPr>
      <w:b/>
      <w:noProof/>
      <w:color w:val="FFFFFF" w:themeColor="background1"/>
      <w:lang w:val="de-DE" w:eastAsia="de-DE"/>
    </w:rPr>
  </w:style>
  <w:style w:type="paragraph" w:customStyle="1" w:styleId="ECCTableHeaderwhitefont">
    <w:name w:val="ECC Table Header white font"/>
    <w:qFormat/>
    <w:rsid w:val="003B1553"/>
    <w:pPr>
      <w:jc w:val="center"/>
    </w:pPr>
    <w:rPr>
      <w:rFonts w:eastAsia="Calibri"/>
      <w:bCs/>
      <w:color w:val="FFFFFF" w:themeColor="background1"/>
      <w:lang w:val="en-GB" w:eastAsia="de-DE"/>
    </w:rPr>
  </w:style>
  <w:style w:type="paragraph" w:customStyle="1" w:styleId="ECCTabletext">
    <w:name w:val="ECC Table text"/>
    <w:basedOn w:val="Normal"/>
    <w:qFormat/>
    <w:rsid w:val="00A90997"/>
    <w:pPr>
      <w:spacing w:before="0"/>
    </w:pPr>
  </w:style>
  <w:style w:type="paragraph" w:styleId="Signature">
    <w:name w:val="Signature"/>
    <w:basedOn w:val="Normal"/>
    <w:link w:val="SignatureChar"/>
    <w:uiPriority w:val="99"/>
    <w:semiHidden/>
    <w:locked/>
    <w:rsid w:val="007D52EC"/>
    <w:pPr>
      <w:spacing w:before="0" w:after="0"/>
      <w:ind w:left="4252"/>
    </w:pPr>
  </w:style>
  <w:style w:type="paragraph" w:customStyle="1" w:styleId="ECCTableHeaderredfont">
    <w:name w:val="ECC Table Header red font"/>
    <w:qFormat/>
    <w:rsid w:val="003B1553"/>
    <w:pPr>
      <w:spacing w:before="120" w:after="120"/>
      <w:jc w:val="left"/>
    </w:pPr>
    <w:rPr>
      <w:rFonts w:eastAsia="Calibri"/>
      <w:bCs/>
      <w:color w:val="D2232A"/>
      <w:lang w:val="en-GB" w:eastAsia="de-DE"/>
    </w:rPr>
  </w:style>
  <w:style w:type="character" w:customStyle="1" w:styleId="SignatureChar">
    <w:name w:val="Signature Char"/>
    <w:basedOn w:val="DefaultParagraphFont"/>
    <w:link w:val="Signature"/>
    <w:uiPriority w:val="99"/>
    <w:semiHidden/>
    <w:rsid w:val="009B022D"/>
    <w:rPr>
      <w:rFonts w:eastAsia="Calibri"/>
      <w:szCs w:val="22"/>
      <w:lang w:val="en-GB"/>
    </w:rPr>
  </w:style>
  <w:style w:type="paragraph" w:customStyle="1" w:styleId="ECCpageFooter">
    <w:name w:val="ECC page Footer"/>
    <w:rsid w:val="00E36601"/>
    <w:pPr>
      <w:tabs>
        <w:tab w:val="left" w:pos="0"/>
        <w:tab w:val="center" w:pos="4820"/>
        <w:tab w:val="right" w:pos="9639"/>
      </w:tabs>
      <w:spacing w:before="0" w:after="0"/>
    </w:pPr>
    <w:rPr>
      <w:b/>
      <w:sz w:val="16"/>
      <w:szCs w:val="22"/>
      <w:lang w:val="de-DE" w:eastAsia="de-DE"/>
    </w:rPr>
  </w:style>
  <w:style w:type="character" w:customStyle="1" w:styleId="ECCHLbold">
    <w:name w:val="ECC HL bold"/>
    <w:basedOn w:val="Strong"/>
    <w:uiPriority w:val="1"/>
    <w:qFormat/>
    <w:rsid w:val="005756CD"/>
    <w:rPr>
      <w:b/>
      <w:bCs/>
    </w:rPr>
  </w:style>
  <w:style w:type="character" w:styleId="IntenseReference">
    <w:name w:val="Intense Reference"/>
    <w:aliases w:val="cover page 'Report No'"/>
    <w:basedOn w:val="DefaultParagraphFont"/>
    <w:semiHidden/>
    <w:qFormat/>
    <w:rsid w:val="00980DFC"/>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1"/>
    <w:qFormat/>
    <w:rsid w:val="00C418C5"/>
    <w:rPr>
      <w:i/>
    </w:rPr>
  </w:style>
  <w:style w:type="character" w:customStyle="1" w:styleId="TOC1Char">
    <w:name w:val="TOC 1 Char"/>
    <w:aliases w:val="ECC Index 1 Char"/>
    <w:basedOn w:val="DefaultParagraphFont"/>
    <w:link w:val="TOC1"/>
    <w:uiPriority w:val="39"/>
    <w:semiHidden/>
    <w:rsid w:val="00471F0A"/>
    <w:rPr>
      <w:rFonts w:eastAsia="Calibri"/>
      <w:b/>
      <w:lang w:val="en-GB"/>
    </w:rPr>
  </w:style>
  <w:style w:type="paragraph" w:styleId="TOCHeading">
    <w:name w:val="TOC Heading"/>
    <w:basedOn w:val="Heading1"/>
    <w:next w:val="Normal"/>
    <w:uiPriority w:val="39"/>
    <w:semiHidden/>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basedOn w:val="DefaultParagraphFont"/>
    <w:uiPriority w:val="1"/>
    <w:qFormat/>
    <w:rsid w:val="00CD1F81"/>
    <w:rPr>
      <w:iCs w:val="0"/>
      <w:bdr w:val="none" w:sz="0" w:space="0" w:color="auto"/>
      <w:shd w:val="solid" w:color="00FFFF" w:fill="auto"/>
      <w:lang w:val="en-GB"/>
    </w:rPr>
  </w:style>
  <w:style w:type="character" w:customStyle="1" w:styleId="ECCHLorange">
    <w:name w:val="ECC HL orange"/>
    <w:basedOn w:val="DefaultParagraphFont"/>
    <w:uiPriority w:val="1"/>
    <w:qFormat/>
    <w:rsid w:val="00CD1F81"/>
    <w:rPr>
      <w:bdr w:val="none" w:sz="0" w:space="0" w:color="auto"/>
      <w:shd w:val="solid" w:color="FFC000" w:fill="auto"/>
    </w:rPr>
  </w:style>
  <w:style w:type="character" w:customStyle="1" w:styleId="ECCHLblue">
    <w:name w:val="ECC HL blue"/>
    <w:basedOn w:val="DefaultParagraphFont"/>
    <w:uiPriority w:val="1"/>
    <w:qFormat/>
    <w:rsid w:val="00210414"/>
    <w:rPr>
      <w:rFonts w:eastAsia="Calibri"/>
      <w:color w:val="FFFF00"/>
      <w:szCs w:val="22"/>
      <w:bdr w:val="none" w:sz="0" w:space="0" w:color="auto"/>
      <w:shd w:val="solid" w:color="4F81BD" w:themeColor="accent1" w:fill="auto"/>
      <w:lang w:val="en-GB"/>
    </w:rPr>
  </w:style>
  <w:style w:type="character" w:customStyle="1" w:styleId="ECCHLpetrol">
    <w:name w:val="ECC HL petrol"/>
    <w:basedOn w:val="DefaultParagraphFont"/>
    <w:uiPriority w:val="1"/>
    <w:qFormat/>
    <w:rsid w:val="00CD1F81"/>
    <w:rPr>
      <w:iCs w:val="0"/>
      <w:color w:val="FFFFFF" w:themeColor="background1"/>
      <w:bdr w:val="none" w:sz="0" w:space="0" w:color="auto"/>
      <w:shd w:val="solid" w:color="008080" w:fill="auto"/>
    </w:rPr>
  </w:style>
  <w:style w:type="paragraph" w:styleId="ListParagraph">
    <w:name w:val="List Paragraph"/>
    <w:basedOn w:val="Normal"/>
    <w:uiPriority w:val="34"/>
    <w:semiHidden/>
    <w:qFormat/>
    <w:locked/>
    <w:rsid w:val="005C5A96"/>
    <w:pPr>
      <w:ind w:left="720"/>
      <w:contextualSpacing/>
    </w:pPr>
  </w:style>
  <w:style w:type="character" w:customStyle="1" w:styleId="ECCHLsubscript">
    <w:name w:val="ECC HL subscript"/>
    <w:uiPriority w:val="1"/>
    <w:rsid w:val="00C418C5"/>
    <w:rPr>
      <w:vertAlign w:val="subscript"/>
    </w:rPr>
  </w:style>
  <w:style w:type="character" w:customStyle="1" w:styleId="ECCHLsuperscript">
    <w:name w:val="ECC HL superscript"/>
    <w:uiPriority w:val="1"/>
    <w:rsid w:val="00C418C5"/>
    <w:rPr>
      <w:vertAlign w:val="superscript"/>
    </w:rPr>
  </w:style>
  <w:style w:type="character" w:customStyle="1" w:styleId="ECCHLmagenta">
    <w:name w:val="ECC HL magenta"/>
    <w:basedOn w:val="DefaultParagraphFont"/>
    <w:uiPriority w:val="1"/>
    <w:qFormat/>
    <w:rsid w:val="00CD1F81"/>
    <w:rPr>
      <w:color w:val="auto"/>
      <w:bdr w:val="none" w:sz="0" w:space="0" w:color="auto"/>
      <w:shd w:val="solid" w:color="FF3399" w:fill="auto"/>
      <w:lang w:val="en-GB"/>
    </w:rPr>
  </w:style>
  <w:style w:type="character" w:customStyle="1" w:styleId="ECCHLbrown">
    <w:name w:val="ECC HL brown"/>
    <w:basedOn w:val="DefaultParagraphFont"/>
    <w:uiPriority w:val="1"/>
    <w:qFormat/>
    <w:rsid w:val="00CD1F81"/>
    <w:rPr>
      <w:color w:val="D9D9D9" w:themeColor="background1" w:themeShade="D9"/>
      <w:bdr w:val="none" w:sz="0" w:space="0" w:color="auto"/>
      <w:shd w:val="solid" w:color="B95807" w:fill="auto"/>
    </w:rPr>
  </w:style>
  <w:style w:type="character" w:styleId="Hyperlink">
    <w:name w:val="Hyperlink"/>
    <w:aliases w:val="ECC Hyperlink"/>
    <w:basedOn w:val="DefaultParagraphFont"/>
    <w:uiPriority w:val="99"/>
    <w:rsid w:val="00DB17F9"/>
    <w:rPr>
      <w:color w:val="0000FF" w:themeColor="hyperlink"/>
      <w:u w:val="single"/>
    </w:rPr>
  </w:style>
  <w:style w:type="paragraph" w:customStyle="1" w:styleId="ECCHeadingnonumbering">
    <w:name w:val="ECC Heading no numbering"/>
    <w:rsid w:val="007F3990"/>
    <w:pPr>
      <w:tabs>
        <w:tab w:val="left" w:pos="0"/>
        <w:tab w:val="center" w:pos="4820"/>
        <w:tab w:val="right" w:pos="9639"/>
      </w:tabs>
    </w:pPr>
    <w:rPr>
      <w:rFonts w:cs="Arial"/>
      <w:b/>
      <w:bCs/>
      <w:caps/>
      <w:color w:val="D2232A"/>
      <w:kern w:val="32"/>
      <w:szCs w:val="32"/>
    </w:rPr>
  </w:style>
  <w:style w:type="character" w:customStyle="1" w:styleId="ECCParagraph">
    <w:name w:val="ECC Paragraph"/>
    <w:basedOn w:val="DefaultParagraphFont"/>
    <w:uiPriority w:val="1"/>
    <w:qFormat/>
    <w:rsid w:val="00BF7BF1"/>
    <w:rPr>
      <w:rFonts w:ascii="Arial" w:hAnsi="Arial"/>
      <w:noProof w:val="0"/>
      <w:sz w:val="20"/>
      <w:bdr w:val="none" w:sz="0" w:space="0" w:color="auto"/>
      <w:lang w:val="en-GB"/>
    </w:rPr>
  </w:style>
  <w:style w:type="character" w:customStyle="1" w:styleId="ECCHLunderlined">
    <w:name w:val="ECC HL underlined"/>
    <w:uiPriority w:val="1"/>
    <w:qFormat/>
    <w:rsid w:val="00C418C5"/>
    <w:rPr>
      <w:u w:val="single"/>
    </w:rPr>
  </w:style>
  <w:style w:type="table" w:styleId="Colo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textboxTightWrap w:val="lastLineOnly"/>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442828"/>
    <w:pPr>
      <w:jc w:val="left"/>
    </w:p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redheader">
    <w:name w:val="ECC Table - red header"/>
    <w:basedOn w:val="ECCTable-clean"/>
    <w:uiPriority w:val="99"/>
    <w:rsid w:val="0044282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ECCTable-clean">
    <w:name w:val="ECC Table - clean"/>
    <w:uiPriority w:val="99"/>
    <w:rsid w:val="001555E1"/>
    <w:pPr>
      <w:spacing w:before="60"/>
    </w:pPr>
    <w:rPr>
      <w:rFonts w:eastAsia="Calibri"/>
      <w:lang w:val="de-DE" w:eastAsia="de-DE" w:bidi="he-IL"/>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character" w:customStyle="1" w:styleId="ECCHLgrey">
    <w:name w:val="ECC HL grey"/>
    <w:uiPriority w:val="1"/>
    <w:qFormat/>
    <w:rsid w:val="00CD1F81"/>
    <w:rPr>
      <w:bdr w:val="none" w:sz="0" w:space="0" w:color="auto"/>
      <w:shd w:val="solid" w:color="BFBFBF" w:themeColor="background1" w:themeShade="BF" w:fill="auto"/>
    </w:rPr>
  </w:style>
  <w:style w:type="table" w:styleId="TableGrid">
    <w:name w:val="Table Grid"/>
    <w:basedOn w:val="TableNormal"/>
    <w:locked/>
    <w:rsid w:val="001B190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semiHidden/>
    <w:locked/>
    <w:rsid w:val="00B61952"/>
    <w:pPr>
      <w:spacing w:before="0" w:after="0"/>
      <w:ind w:left="600"/>
    </w:pPr>
    <w:rPr>
      <w:rFonts w:asciiTheme="minorHAnsi" w:hAnsiTheme="minorHAnsi"/>
      <w:szCs w:val="20"/>
    </w:rPr>
  </w:style>
  <w:style w:type="paragraph" w:styleId="TOC6">
    <w:name w:val="toc 6"/>
    <w:basedOn w:val="Normal"/>
    <w:next w:val="Normal"/>
    <w:autoRedefine/>
    <w:uiPriority w:val="39"/>
    <w:semiHidden/>
    <w:locked/>
    <w:rsid w:val="00B61952"/>
    <w:pPr>
      <w:spacing w:before="0" w:after="0"/>
      <w:ind w:left="800"/>
    </w:pPr>
    <w:rPr>
      <w:rFonts w:asciiTheme="minorHAnsi" w:hAnsiTheme="minorHAnsi"/>
      <w:szCs w:val="20"/>
    </w:rPr>
  </w:style>
  <w:style w:type="paragraph" w:styleId="TOC7">
    <w:name w:val="toc 7"/>
    <w:basedOn w:val="Normal"/>
    <w:next w:val="Normal"/>
    <w:autoRedefine/>
    <w:uiPriority w:val="39"/>
    <w:semiHidden/>
    <w:locked/>
    <w:rsid w:val="00B61952"/>
    <w:pPr>
      <w:spacing w:before="0" w:after="0"/>
      <w:ind w:left="1000"/>
    </w:pPr>
    <w:rPr>
      <w:rFonts w:asciiTheme="minorHAnsi" w:hAnsiTheme="minorHAnsi"/>
      <w:szCs w:val="20"/>
    </w:rPr>
  </w:style>
  <w:style w:type="paragraph" w:styleId="TOC8">
    <w:name w:val="toc 8"/>
    <w:basedOn w:val="Normal"/>
    <w:next w:val="Normal"/>
    <w:autoRedefine/>
    <w:uiPriority w:val="39"/>
    <w:semiHidden/>
    <w:locked/>
    <w:rsid w:val="00B61952"/>
    <w:pPr>
      <w:spacing w:before="0" w:after="0"/>
      <w:ind w:left="1200"/>
    </w:pPr>
    <w:rPr>
      <w:rFonts w:asciiTheme="minorHAnsi" w:hAnsiTheme="minorHAnsi"/>
      <w:szCs w:val="20"/>
    </w:rPr>
  </w:style>
  <w:style w:type="paragraph" w:styleId="TOC9">
    <w:name w:val="toc 9"/>
    <w:basedOn w:val="Normal"/>
    <w:next w:val="Normal"/>
    <w:autoRedefine/>
    <w:uiPriority w:val="39"/>
    <w:semiHidden/>
    <w:locked/>
    <w:rsid w:val="00B61952"/>
    <w:pPr>
      <w:spacing w:before="0" w:after="0"/>
      <w:ind w:left="1400"/>
    </w:pPr>
    <w:rPr>
      <w:rFonts w:asciiTheme="minorHAnsi" w:hAnsiTheme="minorHAnsi"/>
      <w:szCs w:val="20"/>
    </w:rPr>
  </w:style>
  <w:style w:type="paragraph" w:styleId="Footer">
    <w:name w:val="footer"/>
    <w:basedOn w:val="Normal"/>
    <w:link w:val="FooterChar"/>
    <w:uiPriority w:val="99"/>
    <w:semiHidden/>
    <w:locked/>
    <w:rsid w:val="000F0A57"/>
    <w:pPr>
      <w:tabs>
        <w:tab w:val="center" w:pos="4536"/>
        <w:tab w:val="right" w:pos="9072"/>
      </w:tabs>
      <w:spacing w:before="0" w:after="0"/>
    </w:pPr>
  </w:style>
  <w:style w:type="character" w:customStyle="1" w:styleId="FooterChar">
    <w:name w:val="Footer Char"/>
    <w:basedOn w:val="DefaultParagraphFont"/>
    <w:link w:val="Footer"/>
    <w:uiPriority w:val="99"/>
    <w:semiHidden/>
    <w:rsid w:val="009B022D"/>
    <w:rPr>
      <w:rFonts w:eastAsia="Calibri"/>
      <w:szCs w:val="22"/>
      <w:lang w:val="en-GB"/>
    </w:rPr>
  </w:style>
  <w:style w:type="character" w:styleId="Strong">
    <w:name w:val="Strong"/>
    <w:basedOn w:val="DefaultParagraphFont"/>
    <w:semiHidden/>
    <w:qFormat/>
    <w:locked/>
    <w:rsid w:val="005E71F3"/>
    <w:rPr>
      <w:b/>
      <w:bCs/>
    </w:rPr>
  </w:style>
  <w:style w:type="paragraph" w:styleId="NormalWeb">
    <w:name w:val="Normal (Web)"/>
    <w:basedOn w:val="Normal"/>
    <w:uiPriority w:val="99"/>
    <w:semiHidden/>
    <w:unhideWhenUsed/>
    <w:locked/>
    <w:rsid w:val="00935803"/>
    <w:rPr>
      <w:rFonts w:ascii="Times New Roman" w:hAnsi="Times New Roman"/>
      <w:sz w:val="24"/>
      <w:szCs w:val="24"/>
    </w:rPr>
  </w:style>
  <w:style w:type="character" w:styleId="CommentReference">
    <w:name w:val="annotation reference"/>
    <w:basedOn w:val="DefaultParagraphFont"/>
    <w:uiPriority w:val="99"/>
    <w:semiHidden/>
    <w:unhideWhenUsed/>
    <w:locked/>
    <w:rsid w:val="00721056"/>
    <w:rPr>
      <w:sz w:val="16"/>
      <w:szCs w:val="16"/>
    </w:rPr>
  </w:style>
  <w:style w:type="paragraph" w:styleId="CommentText">
    <w:name w:val="annotation text"/>
    <w:basedOn w:val="Normal"/>
    <w:link w:val="CommentTextChar"/>
    <w:uiPriority w:val="99"/>
    <w:unhideWhenUsed/>
    <w:locked/>
    <w:rsid w:val="00721056"/>
    <w:rPr>
      <w:szCs w:val="20"/>
    </w:rPr>
  </w:style>
  <w:style w:type="character" w:customStyle="1" w:styleId="CommentTextChar">
    <w:name w:val="Comment Text Char"/>
    <w:basedOn w:val="DefaultParagraphFont"/>
    <w:link w:val="CommentText"/>
    <w:uiPriority w:val="99"/>
    <w:rsid w:val="00721056"/>
    <w:rPr>
      <w:rFonts w:eastAsia="Calibri"/>
      <w:lang w:val="en-GB"/>
    </w:rPr>
  </w:style>
  <w:style w:type="paragraph" w:styleId="CommentSubject">
    <w:name w:val="annotation subject"/>
    <w:basedOn w:val="CommentText"/>
    <w:next w:val="CommentText"/>
    <w:link w:val="CommentSubjectChar"/>
    <w:uiPriority w:val="99"/>
    <w:semiHidden/>
    <w:unhideWhenUsed/>
    <w:locked/>
    <w:rsid w:val="00721056"/>
    <w:rPr>
      <w:b/>
      <w:bCs/>
    </w:rPr>
  </w:style>
  <w:style w:type="character" w:customStyle="1" w:styleId="CommentSubjectChar">
    <w:name w:val="Comment Subject Char"/>
    <w:basedOn w:val="CommentTextChar"/>
    <w:link w:val="CommentSubject"/>
    <w:uiPriority w:val="99"/>
    <w:semiHidden/>
    <w:rsid w:val="00721056"/>
    <w:rPr>
      <w:rFonts w:eastAsia="Calibri"/>
      <w:b/>
      <w:bCs/>
      <w:lang w:val="en-GB"/>
    </w:rPr>
  </w:style>
  <w:style w:type="paragraph" w:styleId="Revision">
    <w:name w:val="Revision"/>
    <w:hidden/>
    <w:uiPriority w:val="99"/>
    <w:semiHidden/>
    <w:rsid w:val="00721056"/>
    <w:pPr>
      <w:spacing w:before="0" w:after="0"/>
      <w:jc w:val="left"/>
    </w:pPr>
    <w:rPr>
      <w:rFonts w:eastAsia="Calibri"/>
      <w:szCs w:val="22"/>
      <w:lang w:val="en-GB"/>
    </w:rPr>
  </w:style>
  <w:style w:type="paragraph" w:styleId="NoSpacing">
    <w:name w:val="No Spacing"/>
    <w:uiPriority w:val="1"/>
    <w:semiHidden/>
    <w:qFormat/>
    <w:locked/>
    <w:rsid w:val="005A410A"/>
    <w:pPr>
      <w:spacing w:before="0" w:after="0"/>
    </w:pPr>
    <w:rPr>
      <w:rFonts w:eastAsia="Calibri"/>
      <w:szCs w:val="22"/>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4592198">
      <w:bodyDiv w:val="1"/>
      <w:marLeft w:val="0"/>
      <w:marRight w:val="0"/>
      <w:marTop w:val="0"/>
      <w:marBottom w:val="0"/>
      <w:divBdr>
        <w:top w:val="none" w:sz="0" w:space="0" w:color="auto"/>
        <w:left w:val="none" w:sz="0" w:space="0" w:color="auto"/>
        <w:bottom w:val="none" w:sz="0" w:space="0" w:color="auto"/>
        <w:right w:val="none" w:sz="0" w:space="0" w:color="auto"/>
      </w:divBdr>
    </w:div>
    <w:div w:id="220141099">
      <w:bodyDiv w:val="1"/>
      <w:marLeft w:val="0"/>
      <w:marRight w:val="0"/>
      <w:marTop w:val="0"/>
      <w:marBottom w:val="0"/>
      <w:divBdr>
        <w:top w:val="none" w:sz="0" w:space="0" w:color="auto"/>
        <w:left w:val="none" w:sz="0" w:space="0" w:color="auto"/>
        <w:bottom w:val="none" w:sz="0" w:space="0" w:color="auto"/>
        <w:right w:val="none" w:sz="0" w:space="0" w:color="auto"/>
      </w:divBdr>
      <w:divsChild>
        <w:div w:id="971062297">
          <w:marLeft w:val="0"/>
          <w:marRight w:val="0"/>
          <w:marTop w:val="0"/>
          <w:marBottom w:val="0"/>
          <w:divBdr>
            <w:top w:val="none" w:sz="0" w:space="0" w:color="auto"/>
            <w:left w:val="none" w:sz="0" w:space="0" w:color="auto"/>
            <w:bottom w:val="none" w:sz="0" w:space="0" w:color="auto"/>
            <w:right w:val="none" w:sz="0" w:space="0" w:color="auto"/>
          </w:divBdr>
        </w:div>
        <w:div w:id="743574045">
          <w:marLeft w:val="0"/>
          <w:marRight w:val="0"/>
          <w:marTop w:val="0"/>
          <w:marBottom w:val="0"/>
          <w:divBdr>
            <w:top w:val="none" w:sz="0" w:space="0" w:color="auto"/>
            <w:left w:val="none" w:sz="0" w:space="0" w:color="auto"/>
            <w:bottom w:val="none" w:sz="0" w:space="0" w:color="auto"/>
            <w:right w:val="none" w:sz="0" w:space="0" w:color="auto"/>
          </w:divBdr>
        </w:div>
      </w:divsChild>
    </w:div>
    <w:div w:id="275799306">
      <w:bodyDiv w:val="1"/>
      <w:marLeft w:val="0"/>
      <w:marRight w:val="0"/>
      <w:marTop w:val="0"/>
      <w:marBottom w:val="0"/>
      <w:divBdr>
        <w:top w:val="none" w:sz="0" w:space="0" w:color="auto"/>
        <w:left w:val="none" w:sz="0" w:space="0" w:color="auto"/>
        <w:bottom w:val="none" w:sz="0" w:space="0" w:color="auto"/>
        <w:right w:val="none" w:sz="0" w:space="0" w:color="auto"/>
      </w:divBdr>
    </w:div>
    <w:div w:id="419833604">
      <w:bodyDiv w:val="1"/>
      <w:marLeft w:val="0"/>
      <w:marRight w:val="0"/>
      <w:marTop w:val="0"/>
      <w:marBottom w:val="0"/>
      <w:divBdr>
        <w:top w:val="none" w:sz="0" w:space="0" w:color="auto"/>
        <w:left w:val="none" w:sz="0" w:space="0" w:color="auto"/>
        <w:bottom w:val="none" w:sz="0" w:space="0" w:color="auto"/>
        <w:right w:val="none" w:sz="0" w:space="0" w:color="auto"/>
      </w:divBdr>
    </w:div>
    <w:div w:id="511578100">
      <w:bodyDiv w:val="1"/>
      <w:marLeft w:val="0"/>
      <w:marRight w:val="0"/>
      <w:marTop w:val="0"/>
      <w:marBottom w:val="0"/>
      <w:divBdr>
        <w:top w:val="none" w:sz="0" w:space="0" w:color="auto"/>
        <w:left w:val="none" w:sz="0" w:space="0" w:color="auto"/>
        <w:bottom w:val="none" w:sz="0" w:space="0" w:color="auto"/>
        <w:right w:val="none" w:sz="0" w:space="0" w:color="auto"/>
      </w:divBdr>
    </w:div>
    <w:div w:id="1007486732">
      <w:bodyDiv w:val="1"/>
      <w:marLeft w:val="0"/>
      <w:marRight w:val="0"/>
      <w:marTop w:val="0"/>
      <w:marBottom w:val="0"/>
      <w:divBdr>
        <w:top w:val="none" w:sz="0" w:space="0" w:color="auto"/>
        <w:left w:val="none" w:sz="0" w:space="0" w:color="auto"/>
        <w:bottom w:val="none" w:sz="0" w:space="0" w:color="auto"/>
        <w:right w:val="none" w:sz="0" w:space="0" w:color="auto"/>
      </w:divBdr>
    </w:div>
    <w:div w:id="1194271288">
      <w:bodyDiv w:val="1"/>
      <w:marLeft w:val="0"/>
      <w:marRight w:val="0"/>
      <w:marTop w:val="0"/>
      <w:marBottom w:val="0"/>
      <w:divBdr>
        <w:top w:val="none" w:sz="0" w:space="0" w:color="auto"/>
        <w:left w:val="none" w:sz="0" w:space="0" w:color="auto"/>
        <w:bottom w:val="none" w:sz="0" w:space="0" w:color="auto"/>
        <w:right w:val="none" w:sz="0" w:space="0" w:color="auto"/>
      </w:divBdr>
    </w:div>
    <w:div w:id="1197617821">
      <w:bodyDiv w:val="1"/>
      <w:marLeft w:val="0"/>
      <w:marRight w:val="0"/>
      <w:marTop w:val="0"/>
      <w:marBottom w:val="0"/>
      <w:divBdr>
        <w:top w:val="none" w:sz="0" w:space="0" w:color="auto"/>
        <w:left w:val="none" w:sz="0" w:space="0" w:color="auto"/>
        <w:bottom w:val="none" w:sz="0" w:space="0" w:color="auto"/>
        <w:right w:val="none" w:sz="0" w:space="0" w:color="auto"/>
      </w:divBdr>
    </w:div>
    <w:div w:id="1352802594">
      <w:bodyDiv w:val="1"/>
      <w:marLeft w:val="0"/>
      <w:marRight w:val="0"/>
      <w:marTop w:val="0"/>
      <w:marBottom w:val="0"/>
      <w:divBdr>
        <w:top w:val="none" w:sz="0" w:space="0" w:color="auto"/>
        <w:left w:val="none" w:sz="0" w:space="0" w:color="auto"/>
        <w:bottom w:val="none" w:sz="0" w:space="0" w:color="auto"/>
        <w:right w:val="none" w:sz="0" w:space="0" w:color="auto"/>
      </w:divBdr>
    </w:div>
    <w:div w:id="1365712849">
      <w:bodyDiv w:val="1"/>
      <w:marLeft w:val="45"/>
      <w:marRight w:val="45"/>
      <w:marTop w:val="45"/>
      <w:marBottom w:val="45"/>
      <w:divBdr>
        <w:top w:val="none" w:sz="0" w:space="0" w:color="auto"/>
        <w:left w:val="none" w:sz="0" w:space="0" w:color="auto"/>
        <w:bottom w:val="none" w:sz="0" w:space="0" w:color="auto"/>
        <w:right w:val="none" w:sz="0" w:space="0" w:color="auto"/>
      </w:divBdr>
      <w:divsChild>
        <w:div w:id="47388412">
          <w:marLeft w:val="0"/>
          <w:marRight w:val="0"/>
          <w:marTop w:val="0"/>
          <w:marBottom w:val="75"/>
          <w:divBdr>
            <w:top w:val="single" w:sz="6" w:space="0" w:color="EEEEEE"/>
            <w:left w:val="single" w:sz="6" w:space="0" w:color="EEEEEE"/>
            <w:bottom w:val="single" w:sz="6" w:space="0" w:color="CCCCCC"/>
            <w:right w:val="single" w:sz="6" w:space="0" w:color="CCCCCC"/>
          </w:divBdr>
        </w:div>
      </w:divsChild>
    </w:div>
    <w:div w:id="1642231016">
      <w:bodyDiv w:val="1"/>
      <w:marLeft w:val="0"/>
      <w:marRight w:val="0"/>
      <w:marTop w:val="0"/>
      <w:marBottom w:val="0"/>
      <w:divBdr>
        <w:top w:val="none" w:sz="0" w:space="0" w:color="auto"/>
        <w:left w:val="none" w:sz="0" w:space="0" w:color="auto"/>
        <w:bottom w:val="none" w:sz="0" w:space="0" w:color="auto"/>
        <w:right w:val="none" w:sz="0" w:space="0" w:color="auto"/>
      </w:divBdr>
    </w:div>
    <w:div w:id="1742214714">
      <w:bodyDiv w:val="1"/>
      <w:marLeft w:val="0"/>
      <w:marRight w:val="0"/>
      <w:marTop w:val="0"/>
      <w:marBottom w:val="0"/>
      <w:divBdr>
        <w:top w:val="none" w:sz="0" w:space="0" w:color="auto"/>
        <w:left w:val="none" w:sz="0" w:space="0" w:color="auto"/>
        <w:bottom w:val="none" w:sz="0" w:space="0" w:color="auto"/>
        <w:right w:val="none" w:sz="0" w:space="0" w:color="auto"/>
      </w:divBdr>
    </w:div>
    <w:div w:id="1859738867">
      <w:bodyDiv w:val="1"/>
      <w:marLeft w:val="45"/>
      <w:marRight w:val="45"/>
      <w:marTop w:val="45"/>
      <w:marBottom w:val="45"/>
      <w:divBdr>
        <w:top w:val="none" w:sz="0" w:space="0" w:color="auto"/>
        <w:left w:val="none" w:sz="0" w:space="0" w:color="auto"/>
        <w:bottom w:val="none" w:sz="0" w:space="0" w:color="auto"/>
        <w:right w:val="none" w:sz="0" w:space="0" w:color="auto"/>
      </w:divBdr>
      <w:divsChild>
        <w:div w:id="1802764401">
          <w:marLeft w:val="0"/>
          <w:marRight w:val="0"/>
          <w:marTop w:val="0"/>
          <w:marBottom w:val="75"/>
          <w:divBdr>
            <w:top w:val="single" w:sz="6" w:space="0" w:color="EEEEEE"/>
            <w:left w:val="single" w:sz="6" w:space="0" w:color="EEEEEE"/>
            <w:bottom w:val="single" w:sz="6" w:space="0" w:color="CCCCCC"/>
            <w:right w:val="single" w:sz="6" w:space="0" w:color="CCCCCC"/>
          </w:divBdr>
        </w:div>
      </w:divsChild>
    </w:div>
    <w:div w:id="1923879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microsoft.com/office/2007/relationships/hdphoto" Target="media/hdphoto3.wdp"/><Relationship Id="rId63" Type="http://schemas.openxmlformats.org/officeDocument/2006/relationships/image" Target="media/image51.png"/><Relationship Id="rId68" Type="http://schemas.openxmlformats.org/officeDocument/2006/relationships/image" Target="media/image55.png"/><Relationship Id="rId76" Type="http://schemas.openxmlformats.org/officeDocument/2006/relationships/image" Target="media/image61.png"/><Relationship Id="rId84" Type="http://schemas.openxmlformats.org/officeDocument/2006/relationships/image" Target="media/image66.jpeg"/><Relationship Id="rId89" Type="http://schemas.openxmlformats.org/officeDocument/2006/relationships/image" Target="media/image71.jpeg"/><Relationship Id="rId97" Type="http://schemas.openxmlformats.org/officeDocument/2006/relationships/footer" Target="footer3.xml"/><Relationship Id="rId7" Type="http://schemas.openxmlformats.org/officeDocument/2006/relationships/footnotes" Target="footnotes.xml"/><Relationship Id="rId71" Type="http://schemas.openxmlformats.org/officeDocument/2006/relationships/image" Target="media/image57.png"/><Relationship Id="rId92" Type="http://schemas.openxmlformats.org/officeDocument/2006/relationships/header" Target="header1.xml"/><Relationship Id="rId2" Type="http://schemas.openxmlformats.org/officeDocument/2006/relationships/numbering" Target="numbering.xml"/><Relationship Id="rId16" Type="http://schemas.microsoft.com/office/2007/relationships/hdphoto" Target="media/hdphoto1.wdp"/><Relationship Id="rId29" Type="http://schemas.openxmlformats.org/officeDocument/2006/relationships/image" Target="media/image20.wmf"/><Relationship Id="rId11" Type="http://schemas.openxmlformats.org/officeDocument/2006/relationships/image" Target="media/image4.pn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3.png"/><Relationship Id="rId58" Type="http://schemas.openxmlformats.org/officeDocument/2006/relationships/image" Target="media/image47.png"/><Relationship Id="rId66" Type="http://schemas.openxmlformats.org/officeDocument/2006/relationships/image" Target="media/image53.png"/><Relationship Id="rId74" Type="http://schemas.openxmlformats.org/officeDocument/2006/relationships/image" Target="media/image59.png"/><Relationship Id="rId79" Type="http://schemas.openxmlformats.org/officeDocument/2006/relationships/image" Target="media/image63.png"/><Relationship Id="rId87" Type="http://schemas.openxmlformats.org/officeDocument/2006/relationships/image" Target="media/image69.jpeg"/><Relationship Id="rId5" Type="http://schemas.openxmlformats.org/officeDocument/2006/relationships/settings" Target="settings.xml"/><Relationship Id="rId61" Type="http://schemas.openxmlformats.org/officeDocument/2006/relationships/image" Target="media/image49.png"/><Relationship Id="rId82" Type="http://schemas.openxmlformats.org/officeDocument/2006/relationships/image" Target="media/image65.emf"/><Relationship Id="rId90" Type="http://schemas.openxmlformats.org/officeDocument/2006/relationships/image" Target="media/image72.jpeg"/><Relationship Id="rId95" Type="http://schemas.openxmlformats.org/officeDocument/2006/relationships/footer" Target="footer2.xml"/><Relationship Id="rId19" Type="http://schemas.openxmlformats.org/officeDocument/2006/relationships/image" Target="media/image10.png"/><Relationship Id="rId14" Type="http://schemas.openxmlformats.org/officeDocument/2006/relationships/image" Target="media/image7.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emf"/><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5.png"/><Relationship Id="rId64" Type="http://schemas.microsoft.com/office/2007/relationships/hdphoto" Target="media/hdphoto5.wdp"/><Relationship Id="rId69" Type="http://schemas.microsoft.com/office/2007/relationships/hdphoto" Target="media/hdphoto6.wdp"/><Relationship Id="rId77" Type="http://schemas.microsoft.com/office/2007/relationships/hdphoto" Target="media/hdphoto8.wdp"/><Relationship Id="rId8" Type="http://schemas.openxmlformats.org/officeDocument/2006/relationships/endnotes" Target="endnotes.xml"/><Relationship Id="rId51" Type="http://schemas.microsoft.com/office/2007/relationships/hdphoto" Target="media/hdphoto2.wdp"/><Relationship Id="rId72" Type="http://schemas.openxmlformats.org/officeDocument/2006/relationships/image" Target="media/image58.png"/><Relationship Id="rId80" Type="http://schemas.microsoft.com/office/2007/relationships/hdphoto" Target="media/hdphoto9.wdp"/><Relationship Id="rId85" Type="http://schemas.openxmlformats.org/officeDocument/2006/relationships/image" Target="media/image67.jpeg"/><Relationship Id="rId93" Type="http://schemas.openxmlformats.org/officeDocument/2006/relationships/header" Target="header2.xml"/><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chart" Target="charts/chart1.xml"/><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48.png"/><Relationship Id="rId67" Type="http://schemas.openxmlformats.org/officeDocument/2006/relationships/image" Target="media/image54.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4.png"/><Relationship Id="rId62" Type="http://schemas.openxmlformats.org/officeDocument/2006/relationships/image" Target="media/image50.png"/><Relationship Id="rId70" Type="http://schemas.openxmlformats.org/officeDocument/2006/relationships/image" Target="media/image56.png"/><Relationship Id="rId75" Type="http://schemas.openxmlformats.org/officeDocument/2006/relationships/image" Target="media/image60.png"/><Relationship Id="rId83" Type="http://schemas.openxmlformats.org/officeDocument/2006/relationships/hyperlink" Target="http://www.cmi.aau.dk/Projects/Projects_detailed/" TargetMode="External"/><Relationship Id="rId88" Type="http://schemas.openxmlformats.org/officeDocument/2006/relationships/image" Target="media/image70.jpeg"/><Relationship Id="rId91" Type="http://schemas.openxmlformats.org/officeDocument/2006/relationships/image" Target="media/image73.jpeg"/><Relationship Id="rId9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4.jpeg"/><Relationship Id="rId28" Type="http://schemas.openxmlformats.org/officeDocument/2006/relationships/image" Target="media/image19.wmf"/><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6.png"/><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2.png"/><Relationship Id="rId60" Type="http://schemas.microsoft.com/office/2007/relationships/hdphoto" Target="media/hdphoto4.wdp"/><Relationship Id="rId65" Type="http://schemas.openxmlformats.org/officeDocument/2006/relationships/image" Target="media/image52.png"/><Relationship Id="rId73" Type="http://schemas.microsoft.com/office/2007/relationships/hdphoto" Target="media/hdphoto7.wdp"/><Relationship Id="rId78" Type="http://schemas.openxmlformats.org/officeDocument/2006/relationships/image" Target="media/image62.png"/><Relationship Id="rId81" Type="http://schemas.openxmlformats.org/officeDocument/2006/relationships/image" Target="media/image64.emf"/><Relationship Id="rId86" Type="http://schemas.openxmlformats.org/officeDocument/2006/relationships/image" Target="media/image68.jpeg"/><Relationship Id="rId94" Type="http://schemas.openxmlformats.org/officeDocument/2006/relationships/footer" Target="footer1.xml"/><Relationship Id="rId99" Type="http://schemas.openxmlformats.org/officeDocument/2006/relationships/theme" Target="theme/theme1.xml"/><Relationship Id="rId101" Type="http://schemas.microsoft.com/office/2011/relationships/people" Target="people.xml"/><Relationship Id="rId4" Type="http://schemas.microsoft.com/office/2007/relationships/stylesWithEffects" Target="stylesWithEffect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9.png"/><Relationship Id="rId39" Type="http://schemas.openxmlformats.org/officeDocument/2006/relationships/image" Target="media/image30.png"/></Relationships>
</file>

<file path=word/_rels/footnotes.xml.rels><?xml version="1.0" encoding="UTF-8" standalone="yes"?>
<Relationships xmlns="http://schemas.openxmlformats.org/package/2006/relationships"><Relationship Id="rId1" Type="http://schemas.openxmlformats.org/officeDocument/2006/relationships/hyperlink" Target="http://www.apwpt.org/downloads/dke_pmse_822mhz_1800mhz.pdf"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75.emf"/><Relationship Id="rId1" Type="http://schemas.openxmlformats.org/officeDocument/2006/relationships/image" Target="media/image74.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221-4\Documents\Vorlagen\CPG\protected\Template%20ECC%20Report%2024.10.14.dotx"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Mappe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a-DK"/>
              <a:t>Antenna pattern (dB)</a:t>
            </a:r>
          </a:p>
        </c:rich>
      </c:tx>
      <c:overlay val="0"/>
      <c:spPr>
        <a:noFill/>
        <a:ln>
          <a:noFill/>
        </a:ln>
        <a:effectLst/>
      </c:spPr>
    </c:title>
    <c:autoTitleDeleted val="0"/>
    <c:plotArea>
      <c:layout/>
      <c:scatterChart>
        <c:scatterStyle val="lineMarker"/>
        <c:varyColors val="0"/>
        <c:ser>
          <c:idx val="0"/>
          <c:order val="0"/>
          <c:tx>
            <c:strRef>
              <c:f>'Ark1'!$J$9</c:f>
              <c:strCache>
                <c:ptCount val="1"/>
                <c:pt idx="0">
                  <c:v>Dish</c:v>
                </c:pt>
              </c:strCache>
            </c:strRef>
          </c:tx>
          <c:spPr>
            <a:ln w="19050" cap="rnd">
              <a:solidFill>
                <a:schemeClr val="accent1"/>
              </a:solidFill>
              <a:round/>
            </a:ln>
            <a:effectLst/>
          </c:spPr>
          <c:marker>
            <c:symbol val="none"/>
          </c:marker>
          <c:xVal>
            <c:numRef>
              <c:f>'Ark1'!$I$10:$I$190</c:f>
              <c:numCache>
                <c:formatCode>General</c:formatCode>
                <c:ptCount val="18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pt idx="123">
                  <c:v>123</c:v>
                </c:pt>
                <c:pt idx="124">
                  <c:v>124</c:v>
                </c:pt>
                <c:pt idx="125">
                  <c:v>125</c:v>
                </c:pt>
                <c:pt idx="126">
                  <c:v>126</c:v>
                </c:pt>
                <c:pt idx="127">
                  <c:v>127</c:v>
                </c:pt>
                <c:pt idx="128">
                  <c:v>128</c:v>
                </c:pt>
                <c:pt idx="129">
                  <c:v>129</c:v>
                </c:pt>
                <c:pt idx="130">
                  <c:v>130</c:v>
                </c:pt>
                <c:pt idx="131">
                  <c:v>131</c:v>
                </c:pt>
                <c:pt idx="132">
                  <c:v>132</c:v>
                </c:pt>
                <c:pt idx="133">
                  <c:v>133</c:v>
                </c:pt>
                <c:pt idx="134">
                  <c:v>134</c:v>
                </c:pt>
                <c:pt idx="135">
                  <c:v>135</c:v>
                </c:pt>
                <c:pt idx="136">
                  <c:v>136</c:v>
                </c:pt>
                <c:pt idx="137">
                  <c:v>137</c:v>
                </c:pt>
                <c:pt idx="138">
                  <c:v>138</c:v>
                </c:pt>
                <c:pt idx="139">
                  <c:v>139</c:v>
                </c:pt>
                <c:pt idx="140">
                  <c:v>140</c:v>
                </c:pt>
                <c:pt idx="141">
                  <c:v>141</c:v>
                </c:pt>
                <c:pt idx="142">
                  <c:v>142</c:v>
                </c:pt>
                <c:pt idx="143">
                  <c:v>143</c:v>
                </c:pt>
                <c:pt idx="144">
                  <c:v>144</c:v>
                </c:pt>
                <c:pt idx="145">
                  <c:v>145</c:v>
                </c:pt>
                <c:pt idx="146">
                  <c:v>146</c:v>
                </c:pt>
                <c:pt idx="147">
                  <c:v>147</c:v>
                </c:pt>
                <c:pt idx="148">
                  <c:v>148</c:v>
                </c:pt>
                <c:pt idx="149">
                  <c:v>149</c:v>
                </c:pt>
                <c:pt idx="150">
                  <c:v>150</c:v>
                </c:pt>
                <c:pt idx="151">
                  <c:v>151</c:v>
                </c:pt>
                <c:pt idx="152">
                  <c:v>152</c:v>
                </c:pt>
                <c:pt idx="153">
                  <c:v>153</c:v>
                </c:pt>
                <c:pt idx="154">
                  <c:v>154</c:v>
                </c:pt>
                <c:pt idx="155">
                  <c:v>155</c:v>
                </c:pt>
                <c:pt idx="156">
                  <c:v>156</c:v>
                </c:pt>
                <c:pt idx="157">
                  <c:v>157</c:v>
                </c:pt>
                <c:pt idx="158">
                  <c:v>158</c:v>
                </c:pt>
                <c:pt idx="159">
                  <c:v>159</c:v>
                </c:pt>
                <c:pt idx="160">
                  <c:v>160</c:v>
                </c:pt>
                <c:pt idx="161">
                  <c:v>161</c:v>
                </c:pt>
                <c:pt idx="162">
                  <c:v>162</c:v>
                </c:pt>
                <c:pt idx="163">
                  <c:v>163</c:v>
                </c:pt>
                <c:pt idx="164">
                  <c:v>164</c:v>
                </c:pt>
                <c:pt idx="165">
                  <c:v>165</c:v>
                </c:pt>
                <c:pt idx="166">
                  <c:v>166</c:v>
                </c:pt>
                <c:pt idx="167">
                  <c:v>167</c:v>
                </c:pt>
                <c:pt idx="168">
                  <c:v>168</c:v>
                </c:pt>
                <c:pt idx="169">
                  <c:v>169</c:v>
                </c:pt>
                <c:pt idx="170">
                  <c:v>170</c:v>
                </c:pt>
                <c:pt idx="171">
                  <c:v>171</c:v>
                </c:pt>
                <c:pt idx="172">
                  <c:v>172</c:v>
                </c:pt>
                <c:pt idx="173">
                  <c:v>173</c:v>
                </c:pt>
                <c:pt idx="174">
                  <c:v>174</c:v>
                </c:pt>
                <c:pt idx="175">
                  <c:v>175</c:v>
                </c:pt>
                <c:pt idx="176">
                  <c:v>176</c:v>
                </c:pt>
                <c:pt idx="177">
                  <c:v>177</c:v>
                </c:pt>
                <c:pt idx="178">
                  <c:v>178</c:v>
                </c:pt>
                <c:pt idx="179">
                  <c:v>179</c:v>
                </c:pt>
                <c:pt idx="180">
                  <c:v>180</c:v>
                </c:pt>
              </c:numCache>
            </c:numRef>
          </c:xVal>
          <c:yVal>
            <c:numRef>
              <c:f>'Ark1'!$J$10:$J$190</c:f>
              <c:numCache>
                <c:formatCode>General</c:formatCode>
                <c:ptCount val="181"/>
                <c:pt idx="0">
                  <c:v>30</c:v>
                </c:pt>
                <c:pt idx="1">
                  <c:v>29.75</c:v>
                </c:pt>
                <c:pt idx="2">
                  <c:v>29</c:v>
                </c:pt>
                <c:pt idx="3">
                  <c:v>27.75</c:v>
                </c:pt>
                <c:pt idx="4">
                  <c:v>26</c:v>
                </c:pt>
                <c:pt idx="5">
                  <c:v>23.75</c:v>
                </c:pt>
                <c:pt idx="6">
                  <c:v>21</c:v>
                </c:pt>
                <c:pt idx="7">
                  <c:v>17.75</c:v>
                </c:pt>
                <c:pt idx="8">
                  <c:v>11.422750325201413</c:v>
                </c:pt>
                <c:pt idx="9">
                  <c:v>10.143937264016877</c:v>
                </c:pt>
                <c:pt idx="10">
                  <c:v>9</c:v>
                </c:pt>
                <c:pt idx="11">
                  <c:v>7.9651828710443731</c:v>
                </c:pt>
                <c:pt idx="12">
                  <c:v>7.0204688488093794</c:v>
                </c:pt>
                <c:pt idx="13">
                  <c:v>6.1514161923290835</c:v>
                </c:pt>
                <c:pt idx="14">
                  <c:v>5.3467991080440527</c:v>
                </c:pt>
                <c:pt idx="15">
                  <c:v>4.5977185236079663</c:v>
                </c:pt>
                <c:pt idx="16">
                  <c:v>3.8970004336018818</c:v>
                </c:pt>
                <c:pt idx="17">
                  <c:v>3.2387769655431526</c:v>
                </c:pt>
                <c:pt idx="18">
                  <c:v>2.6181873724173492</c:v>
                </c:pt>
                <c:pt idx="19">
                  <c:v>2.0311599761792785</c:v>
                </c:pt>
                <c:pt idx="20">
                  <c:v>1.4742501084004687</c:v>
                </c:pt>
                <c:pt idx="21">
                  <c:v>0.94451763165201896</c:v>
                </c:pt>
                <c:pt idx="22">
                  <c:v>0.43943297944484527</c:v>
                </c:pt>
                <c:pt idx="23">
                  <c:v>-4.3195900439819468E-2</c:v>
                </c:pt>
                <c:pt idx="24">
                  <c:v>-0.50528104279014485</c:v>
                </c:pt>
                <c:pt idx="25">
                  <c:v>-0.94850021680094443</c:v>
                </c:pt>
                <c:pt idx="26">
                  <c:v>-1.3743336992704513</c:v>
                </c:pt>
                <c:pt idx="27">
                  <c:v>-1.7840941039746809</c:v>
                </c:pt>
                <c:pt idx="28">
                  <c:v>-2.1789507835554787</c:v>
                </c:pt>
                <c:pt idx="29">
                  <c:v>-2.5599499474739034</c:v>
                </c:pt>
                <c:pt idx="30">
                  <c:v>-2.9280313679915579</c:v>
                </c:pt>
                <c:pt idx="31">
                  <c:v>-3.2840423458568182</c:v>
                </c:pt>
                <c:pt idx="32">
                  <c:v>-3.6287494579976496</c:v>
                </c:pt>
                <c:pt idx="33">
                  <c:v>-3.9628484969471884</c:v>
                </c:pt>
                <c:pt idx="34">
                  <c:v>-4.2869729260563787</c:v>
                </c:pt>
                <c:pt idx="35">
                  <c:v>-4.6017011087568918</c:v>
                </c:pt>
                <c:pt idx="36">
                  <c:v>-4.9075625191821786</c:v>
                </c:pt>
                <c:pt idx="37">
                  <c:v>-5.2050431016748746</c:v>
                </c:pt>
                <c:pt idx="38">
                  <c:v>-5.4945899154202493</c:v>
                </c:pt>
                <c:pt idx="39">
                  <c:v>-5.776615175662478</c:v>
                </c:pt>
                <c:pt idx="40">
                  <c:v>-6.0514997831990556</c:v>
                </c:pt>
                <c:pt idx="41">
                  <c:v>-6.3195964179933881</c:v>
                </c:pt>
                <c:pt idx="42">
                  <c:v>-6.5812322599475124</c:v>
                </c:pt>
                <c:pt idx="43">
                  <c:v>-6.8367113894896576</c:v>
                </c:pt>
                <c:pt idx="44">
                  <c:v>-7.0863169121546861</c:v>
                </c:pt>
                <c:pt idx="45">
                  <c:v>-7.3303128443835917</c:v>
                </c:pt>
                <c:pt idx="46">
                  <c:v>-7.5689457920393508</c:v>
                </c:pt>
                <c:pt idx="47">
                  <c:v>-7.802446448392935</c:v>
                </c:pt>
                <c:pt idx="48">
                  <c:v>-8</c:v>
                </c:pt>
                <c:pt idx="49">
                  <c:v>-8</c:v>
                </c:pt>
                <c:pt idx="50">
                  <c:v>-8</c:v>
                </c:pt>
                <c:pt idx="51">
                  <c:v>-8</c:v>
                </c:pt>
                <c:pt idx="52">
                  <c:v>-8</c:v>
                </c:pt>
                <c:pt idx="53">
                  <c:v>-8</c:v>
                </c:pt>
                <c:pt idx="54">
                  <c:v>-8</c:v>
                </c:pt>
                <c:pt idx="55">
                  <c:v>-8</c:v>
                </c:pt>
                <c:pt idx="56">
                  <c:v>-8</c:v>
                </c:pt>
                <c:pt idx="57">
                  <c:v>-8</c:v>
                </c:pt>
                <c:pt idx="58">
                  <c:v>-8</c:v>
                </c:pt>
                <c:pt idx="59">
                  <c:v>-8</c:v>
                </c:pt>
                <c:pt idx="60">
                  <c:v>-8</c:v>
                </c:pt>
                <c:pt idx="61">
                  <c:v>-8</c:v>
                </c:pt>
                <c:pt idx="62">
                  <c:v>-8</c:v>
                </c:pt>
                <c:pt idx="63">
                  <c:v>-8</c:v>
                </c:pt>
                <c:pt idx="64">
                  <c:v>-8</c:v>
                </c:pt>
                <c:pt idx="65">
                  <c:v>-8</c:v>
                </c:pt>
                <c:pt idx="66">
                  <c:v>-8</c:v>
                </c:pt>
                <c:pt idx="67">
                  <c:v>-8</c:v>
                </c:pt>
                <c:pt idx="68">
                  <c:v>-8</c:v>
                </c:pt>
                <c:pt idx="69">
                  <c:v>-8</c:v>
                </c:pt>
                <c:pt idx="70">
                  <c:v>-8</c:v>
                </c:pt>
                <c:pt idx="71">
                  <c:v>-8</c:v>
                </c:pt>
                <c:pt idx="72">
                  <c:v>-8</c:v>
                </c:pt>
                <c:pt idx="73">
                  <c:v>-8</c:v>
                </c:pt>
                <c:pt idx="74">
                  <c:v>-8</c:v>
                </c:pt>
                <c:pt idx="75">
                  <c:v>-8</c:v>
                </c:pt>
                <c:pt idx="76">
                  <c:v>-8</c:v>
                </c:pt>
                <c:pt idx="77">
                  <c:v>-8</c:v>
                </c:pt>
                <c:pt idx="78">
                  <c:v>-8</c:v>
                </c:pt>
                <c:pt idx="79">
                  <c:v>-8</c:v>
                </c:pt>
                <c:pt idx="80">
                  <c:v>-8</c:v>
                </c:pt>
                <c:pt idx="81">
                  <c:v>-8</c:v>
                </c:pt>
                <c:pt idx="82">
                  <c:v>-8</c:v>
                </c:pt>
                <c:pt idx="83">
                  <c:v>-8</c:v>
                </c:pt>
                <c:pt idx="84">
                  <c:v>-8</c:v>
                </c:pt>
                <c:pt idx="85">
                  <c:v>-8</c:v>
                </c:pt>
                <c:pt idx="86">
                  <c:v>-8</c:v>
                </c:pt>
                <c:pt idx="87">
                  <c:v>-8</c:v>
                </c:pt>
                <c:pt idx="88">
                  <c:v>-8</c:v>
                </c:pt>
                <c:pt idx="89">
                  <c:v>-8</c:v>
                </c:pt>
                <c:pt idx="90">
                  <c:v>-8</c:v>
                </c:pt>
                <c:pt idx="91">
                  <c:v>-8</c:v>
                </c:pt>
                <c:pt idx="92">
                  <c:v>-8</c:v>
                </c:pt>
                <c:pt idx="93">
                  <c:v>-8</c:v>
                </c:pt>
                <c:pt idx="94">
                  <c:v>-8</c:v>
                </c:pt>
                <c:pt idx="95">
                  <c:v>-8</c:v>
                </c:pt>
                <c:pt idx="96">
                  <c:v>-8</c:v>
                </c:pt>
                <c:pt idx="97">
                  <c:v>-8</c:v>
                </c:pt>
                <c:pt idx="98">
                  <c:v>-8</c:v>
                </c:pt>
                <c:pt idx="99">
                  <c:v>-8</c:v>
                </c:pt>
                <c:pt idx="100">
                  <c:v>-8</c:v>
                </c:pt>
                <c:pt idx="101">
                  <c:v>-8</c:v>
                </c:pt>
                <c:pt idx="102">
                  <c:v>-8</c:v>
                </c:pt>
                <c:pt idx="103">
                  <c:v>-8</c:v>
                </c:pt>
                <c:pt idx="104">
                  <c:v>-8</c:v>
                </c:pt>
                <c:pt idx="105">
                  <c:v>-8</c:v>
                </c:pt>
                <c:pt idx="106">
                  <c:v>-8</c:v>
                </c:pt>
                <c:pt idx="107">
                  <c:v>-8</c:v>
                </c:pt>
                <c:pt idx="108">
                  <c:v>-8</c:v>
                </c:pt>
                <c:pt idx="109">
                  <c:v>-8</c:v>
                </c:pt>
                <c:pt idx="110">
                  <c:v>-8</c:v>
                </c:pt>
                <c:pt idx="111">
                  <c:v>-8</c:v>
                </c:pt>
                <c:pt idx="112">
                  <c:v>-8</c:v>
                </c:pt>
                <c:pt idx="113">
                  <c:v>-8</c:v>
                </c:pt>
                <c:pt idx="114">
                  <c:v>-8</c:v>
                </c:pt>
                <c:pt idx="115">
                  <c:v>-8</c:v>
                </c:pt>
                <c:pt idx="116">
                  <c:v>-8</c:v>
                </c:pt>
                <c:pt idx="117">
                  <c:v>-8</c:v>
                </c:pt>
                <c:pt idx="118">
                  <c:v>-8</c:v>
                </c:pt>
                <c:pt idx="119">
                  <c:v>-8</c:v>
                </c:pt>
                <c:pt idx="120">
                  <c:v>-8</c:v>
                </c:pt>
                <c:pt idx="121">
                  <c:v>-8</c:v>
                </c:pt>
                <c:pt idx="122">
                  <c:v>-8</c:v>
                </c:pt>
                <c:pt idx="123">
                  <c:v>-8</c:v>
                </c:pt>
                <c:pt idx="124">
                  <c:v>-8</c:v>
                </c:pt>
                <c:pt idx="125">
                  <c:v>-8</c:v>
                </c:pt>
                <c:pt idx="126">
                  <c:v>-8</c:v>
                </c:pt>
                <c:pt idx="127">
                  <c:v>-8</c:v>
                </c:pt>
                <c:pt idx="128">
                  <c:v>-8</c:v>
                </c:pt>
                <c:pt idx="129">
                  <c:v>-8</c:v>
                </c:pt>
                <c:pt idx="130">
                  <c:v>-8</c:v>
                </c:pt>
                <c:pt idx="131">
                  <c:v>-8</c:v>
                </c:pt>
                <c:pt idx="132">
                  <c:v>-8</c:v>
                </c:pt>
                <c:pt idx="133">
                  <c:v>-8</c:v>
                </c:pt>
                <c:pt idx="134">
                  <c:v>-8</c:v>
                </c:pt>
                <c:pt idx="135">
                  <c:v>-8</c:v>
                </c:pt>
                <c:pt idx="136">
                  <c:v>-8</c:v>
                </c:pt>
                <c:pt idx="137">
                  <c:v>-8</c:v>
                </c:pt>
                <c:pt idx="138">
                  <c:v>-8</c:v>
                </c:pt>
                <c:pt idx="139">
                  <c:v>-8</c:v>
                </c:pt>
                <c:pt idx="140">
                  <c:v>-8</c:v>
                </c:pt>
                <c:pt idx="141">
                  <c:v>-8</c:v>
                </c:pt>
                <c:pt idx="142">
                  <c:v>-8</c:v>
                </c:pt>
                <c:pt idx="143">
                  <c:v>-8</c:v>
                </c:pt>
                <c:pt idx="144">
                  <c:v>-8</c:v>
                </c:pt>
                <c:pt idx="145">
                  <c:v>-8</c:v>
                </c:pt>
                <c:pt idx="146">
                  <c:v>-8</c:v>
                </c:pt>
                <c:pt idx="147">
                  <c:v>-8</c:v>
                </c:pt>
                <c:pt idx="148">
                  <c:v>-8</c:v>
                </c:pt>
                <c:pt idx="149">
                  <c:v>-8</c:v>
                </c:pt>
                <c:pt idx="150">
                  <c:v>-8</c:v>
                </c:pt>
                <c:pt idx="151">
                  <c:v>-8</c:v>
                </c:pt>
                <c:pt idx="152">
                  <c:v>-8</c:v>
                </c:pt>
                <c:pt idx="153">
                  <c:v>-8</c:v>
                </c:pt>
                <c:pt idx="154">
                  <c:v>-8</c:v>
                </c:pt>
                <c:pt idx="155">
                  <c:v>-8</c:v>
                </c:pt>
                <c:pt idx="156">
                  <c:v>-8</c:v>
                </c:pt>
                <c:pt idx="157">
                  <c:v>-8</c:v>
                </c:pt>
                <c:pt idx="158">
                  <c:v>-8</c:v>
                </c:pt>
                <c:pt idx="159">
                  <c:v>-8</c:v>
                </c:pt>
                <c:pt idx="160">
                  <c:v>-8</c:v>
                </c:pt>
                <c:pt idx="161">
                  <c:v>-8</c:v>
                </c:pt>
                <c:pt idx="162">
                  <c:v>-8</c:v>
                </c:pt>
                <c:pt idx="163">
                  <c:v>-8</c:v>
                </c:pt>
                <c:pt idx="164">
                  <c:v>-8</c:v>
                </c:pt>
                <c:pt idx="165">
                  <c:v>-8</c:v>
                </c:pt>
                <c:pt idx="166">
                  <c:v>-8</c:v>
                </c:pt>
                <c:pt idx="167">
                  <c:v>-8</c:v>
                </c:pt>
                <c:pt idx="168">
                  <c:v>-8</c:v>
                </c:pt>
                <c:pt idx="169">
                  <c:v>-8</c:v>
                </c:pt>
                <c:pt idx="170">
                  <c:v>-8</c:v>
                </c:pt>
                <c:pt idx="171">
                  <c:v>-8</c:v>
                </c:pt>
                <c:pt idx="172">
                  <c:v>-8</c:v>
                </c:pt>
                <c:pt idx="173">
                  <c:v>-8</c:v>
                </c:pt>
                <c:pt idx="174">
                  <c:v>-8</c:v>
                </c:pt>
                <c:pt idx="175">
                  <c:v>-8</c:v>
                </c:pt>
                <c:pt idx="176">
                  <c:v>-8</c:v>
                </c:pt>
                <c:pt idx="177">
                  <c:v>-8</c:v>
                </c:pt>
                <c:pt idx="178">
                  <c:v>-8</c:v>
                </c:pt>
                <c:pt idx="179">
                  <c:v>-8</c:v>
                </c:pt>
                <c:pt idx="180">
                  <c:v>-8</c:v>
                </c:pt>
              </c:numCache>
            </c:numRef>
          </c:yVal>
          <c:smooth val="0"/>
          <c:extLst xmlns:c16r2="http://schemas.microsoft.com/office/drawing/2015/06/chart">
            <c:ext xmlns:c16="http://schemas.microsoft.com/office/drawing/2014/chart" uri="{C3380CC4-5D6E-409C-BE32-E72D297353CC}">
              <c16:uniqueId val="{00000000-3283-4CA9-86F9-1B01B8EA72F1}"/>
            </c:ext>
          </c:extLst>
        </c:ser>
        <c:ser>
          <c:idx val="1"/>
          <c:order val="1"/>
          <c:tx>
            <c:strRef>
              <c:f>'Ark1'!$K$9</c:f>
              <c:strCache>
                <c:ptCount val="1"/>
                <c:pt idx="0">
                  <c:v>Yagi</c:v>
                </c:pt>
              </c:strCache>
            </c:strRef>
          </c:tx>
          <c:spPr>
            <a:ln w="19050" cap="rnd">
              <a:solidFill>
                <a:schemeClr val="accent2"/>
              </a:solidFill>
              <a:round/>
            </a:ln>
            <a:effectLst/>
          </c:spPr>
          <c:marker>
            <c:symbol val="none"/>
          </c:marker>
          <c:xVal>
            <c:numRef>
              <c:f>'Ark1'!$I$10:$I$190</c:f>
              <c:numCache>
                <c:formatCode>General</c:formatCode>
                <c:ptCount val="18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pt idx="123">
                  <c:v>123</c:v>
                </c:pt>
                <c:pt idx="124">
                  <c:v>124</c:v>
                </c:pt>
                <c:pt idx="125">
                  <c:v>125</c:v>
                </c:pt>
                <c:pt idx="126">
                  <c:v>126</c:v>
                </c:pt>
                <c:pt idx="127">
                  <c:v>127</c:v>
                </c:pt>
                <c:pt idx="128">
                  <c:v>128</c:v>
                </c:pt>
                <c:pt idx="129">
                  <c:v>129</c:v>
                </c:pt>
                <c:pt idx="130">
                  <c:v>130</c:v>
                </c:pt>
                <c:pt idx="131">
                  <c:v>131</c:v>
                </c:pt>
                <c:pt idx="132">
                  <c:v>132</c:v>
                </c:pt>
                <c:pt idx="133">
                  <c:v>133</c:v>
                </c:pt>
                <c:pt idx="134">
                  <c:v>134</c:v>
                </c:pt>
                <c:pt idx="135">
                  <c:v>135</c:v>
                </c:pt>
                <c:pt idx="136">
                  <c:v>136</c:v>
                </c:pt>
                <c:pt idx="137">
                  <c:v>137</c:v>
                </c:pt>
                <c:pt idx="138">
                  <c:v>138</c:v>
                </c:pt>
                <c:pt idx="139">
                  <c:v>139</c:v>
                </c:pt>
                <c:pt idx="140">
                  <c:v>140</c:v>
                </c:pt>
                <c:pt idx="141">
                  <c:v>141</c:v>
                </c:pt>
                <c:pt idx="142">
                  <c:v>142</c:v>
                </c:pt>
                <c:pt idx="143">
                  <c:v>143</c:v>
                </c:pt>
                <c:pt idx="144">
                  <c:v>144</c:v>
                </c:pt>
                <c:pt idx="145">
                  <c:v>145</c:v>
                </c:pt>
                <c:pt idx="146">
                  <c:v>146</c:v>
                </c:pt>
                <c:pt idx="147">
                  <c:v>147</c:v>
                </c:pt>
                <c:pt idx="148">
                  <c:v>148</c:v>
                </c:pt>
                <c:pt idx="149">
                  <c:v>149</c:v>
                </c:pt>
                <c:pt idx="150">
                  <c:v>150</c:v>
                </c:pt>
                <c:pt idx="151">
                  <c:v>151</c:v>
                </c:pt>
                <c:pt idx="152">
                  <c:v>152</c:v>
                </c:pt>
                <c:pt idx="153">
                  <c:v>153</c:v>
                </c:pt>
                <c:pt idx="154">
                  <c:v>154</c:v>
                </c:pt>
                <c:pt idx="155">
                  <c:v>155</c:v>
                </c:pt>
                <c:pt idx="156">
                  <c:v>156</c:v>
                </c:pt>
                <c:pt idx="157">
                  <c:v>157</c:v>
                </c:pt>
                <c:pt idx="158">
                  <c:v>158</c:v>
                </c:pt>
                <c:pt idx="159">
                  <c:v>159</c:v>
                </c:pt>
                <c:pt idx="160">
                  <c:v>160</c:v>
                </c:pt>
                <c:pt idx="161">
                  <c:v>161</c:v>
                </c:pt>
                <c:pt idx="162">
                  <c:v>162</c:v>
                </c:pt>
                <c:pt idx="163">
                  <c:v>163</c:v>
                </c:pt>
                <c:pt idx="164">
                  <c:v>164</c:v>
                </c:pt>
                <c:pt idx="165">
                  <c:v>165</c:v>
                </c:pt>
                <c:pt idx="166">
                  <c:v>166</c:v>
                </c:pt>
                <c:pt idx="167">
                  <c:v>167</c:v>
                </c:pt>
                <c:pt idx="168">
                  <c:v>168</c:v>
                </c:pt>
                <c:pt idx="169">
                  <c:v>169</c:v>
                </c:pt>
                <c:pt idx="170">
                  <c:v>170</c:v>
                </c:pt>
                <c:pt idx="171">
                  <c:v>171</c:v>
                </c:pt>
                <c:pt idx="172">
                  <c:v>172</c:v>
                </c:pt>
                <c:pt idx="173">
                  <c:v>173</c:v>
                </c:pt>
                <c:pt idx="174">
                  <c:v>174</c:v>
                </c:pt>
                <c:pt idx="175">
                  <c:v>175</c:v>
                </c:pt>
                <c:pt idx="176">
                  <c:v>176</c:v>
                </c:pt>
                <c:pt idx="177">
                  <c:v>177</c:v>
                </c:pt>
                <c:pt idx="178">
                  <c:v>178</c:v>
                </c:pt>
                <c:pt idx="179">
                  <c:v>179</c:v>
                </c:pt>
                <c:pt idx="180">
                  <c:v>180</c:v>
                </c:pt>
              </c:numCache>
            </c:numRef>
          </c:xVal>
          <c:yVal>
            <c:numRef>
              <c:f>'Ark1'!$K$10:$K$190</c:f>
              <c:numCache>
                <c:formatCode>General</c:formatCode>
                <c:ptCount val="181"/>
                <c:pt idx="0">
                  <c:v>16</c:v>
                </c:pt>
                <c:pt idx="1">
                  <c:v>15.984375</c:v>
                </c:pt>
                <c:pt idx="2">
                  <c:v>15.9375</c:v>
                </c:pt>
                <c:pt idx="3">
                  <c:v>15.859375</c:v>
                </c:pt>
                <c:pt idx="4">
                  <c:v>15.75</c:v>
                </c:pt>
                <c:pt idx="5">
                  <c:v>15.609375</c:v>
                </c:pt>
                <c:pt idx="6">
                  <c:v>15.4375</c:v>
                </c:pt>
                <c:pt idx="7">
                  <c:v>15.234375</c:v>
                </c:pt>
                <c:pt idx="8">
                  <c:v>15</c:v>
                </c:pt>
                <c:pt idx="9">
                  <c:v>14.734375</c:v>
                </c:pt>
                <c:pt idx="10">
                  <c:v>14.4375</c:v>
                </c:pt>
                <c:pt idx="11">
                  <c:v>14.109375</c:v>
                </c:pt>
                <c:pt idx="12">
                  <c:v>13.75</c:v>
                </c:pt>
                <c:pt idx="13">
                  <c:v>13.359375</c:v>
                </c:pt>
                <c:pt idx="14">
                  <c:v>12.9375</c:v>
                </c:pt>
                <c:pt idx="15">
                  <c:v>12.484375</c:v>
                </c:pt>
                <c:pt idx="16">
                  <c:v>12</c:v>
                </c:pt>
                <c:pt idx="17">
                  <c:v>11.484375</c:v>
                </c:pt>
                <c:pt idx="18">
                  <c:v>5.6284873290571618</c:v>
                </c:pt>
                <c:pt idx="19">
                  <c:v>5.041459932819091</c:v>
                </c:pt>
                <c:pt idx="20">
                  <c:v>4.4845500650402812</c:v>
                </c:pt>
                <c:pt idx="21">
                  <c:v>3.9548175882918315</c:v>
                </c:pt>
                <c:pt idx="22">
                  <c:v>3.4497329360846578</c:v>
                </c:pt>
                <c:pt idx="23">
                  <c:v>2.9671040561999931</c:v>
                </c:pt>
                <c:pt idx="24">
                  <c:v>2.5050189138496677</c:v>
                </c:pt>
                <c:pt idx="25">
                  <c:v>2.0617997398388681</c:v>
                </c:pt>
                <c:pt idx="26">
                  <c:v>1.6359662573693612</c:v>
                </c:pt>
                <c:pt idx="27">
                  <c:v>1.2262058526651316</c:v>
                </c:pt>
                <c:pt idx="28">
                  <c:v>0.83134917308433387</c:v>
                </c:pt>
                <c:pt idx="29">
                  <c:v>0.45035000916590917</c:v>
                </c:pt>
                <c:pt idx="30">
                  <c:v>8.2268588648254592E-2</c:v>
                </c:pt>
                <c:pt idx="31">
                  <c:v>-0.27374238921700567</c:v>
                </c:pt>
                <c:pt idx="32">
                  <c:v>-0.61844950135783705</c:v>
                </c:pt>
                <c:pt idx="33">
                  <c:v>-0.9525485403073759</c:v>
                </c:pt>
                <c:pt idx="34">
                  <c:v>-1.2766729694165662</c:v>
                </c:pt>
                <c:pt idx="35">
                  <c:v>-1.5914011521170792</c:v>
                </c:pt>
                <c:pt idx="36">
                  <c:v>-1.897262562542366</c:v>
                </c:pt>
                <c:pt idx="37">
                  <c:v>-2.1947431450350621</c:v>
                </c:pt>
                <c:pt idx="38">
                  <c:v>-2.4842899587804368</c:v>
                </c:pt>
                <c:pt idx="39">
                  <c:v>-2.7663152190226654</c:v>
                </c:pt>
                <c:pt idx="40">
                  <c:v>-3.041199826559243</c:v>
                </c:pt>
                <c:pt idx="41">
                  <c:v>-3.3092964613535756</c:v>
                </c:pt>
                <c:pt idx="42">
                  <c:v>-3.5709323033076998</c:v>
                </c:pt>
                <c:pt idx="43">
                  <c:v>-3.8264114328498451</c:v>
                </c:pt>
                <c:pt idx="44">
                  <c:v>-4.0760169555148735</c:v>
                </c:pt>
                <c:pt idx="45">
                  <c:v>-4.3200128877437791</c:v>
                </c:pt>
                <c:pt idx="46">
                  <c:v>-4.5586458353995383</c:v>
                </c:pt>
                <c:pt idx="47">
                  <c:v>-4.7921464917531225</c:v>
                </c:pt>
                <c:pt idx="48">
                  <c:v>-4.9897000433601875</c:v>
                </c:pt>
                <c:pt idx="49">
                  <c:v>-4.9897000433601875</c:v>
                </c:pt>
                <c:pt idx="50">
                  <c:v>-4.9897000433601875</c:v>
                </c:pt>
                <c:pt idx="51">
                  <c:v>-4.9897000433601875</c:v>
                </c:pt>
                <c:pt idx="52">
                  <c:v>-4.9897000433601875</c:v>
                </c:pt>
                <c:pt idx="53">
                  <c:v>-4.9897000433601875</c:v>
                </c:pt>
                <c:pt idx="54">
                  <c:v>-4.9897000433601875</c:v>
                </c:pt>
                <c:pt idx="55">
                  <c:v>-4.9897000433601875</c:v>
                </c:pt>
                <c:pt idx="56">
                  <c:v>-4.9897000433601875</c:v>
                </c:pt>
                <c:pt idx="57">
                  <c:v>-4.9897000433601875</c:v>
                </c:pt>
                <c:pt idx="58">
                  <c:v>-4.9897000433601875</c:v>
                </c:pt>
                <c:pt idx="59">
                  <c:v>-4.9897000433601875</c:v>
                </c:pt>
                <c:pt idx="60">
                  <c:v>-4.9897000433601875</c:v>
                </c:pt>
                <c:pt idx="61">
                  <c:v>-4.9897000433601875</c:v>
                </c:pt>
                <c:pt idx="62">
                  <c:v>-4.9897000433601875</c:v>
                </c:pt>
                <c:pt idx="63">
                  <c:v>-4.9897000433601875</c:v>
                </c:pt>
                <c:pt idx="64">
                  <c:v>-4.9897000433601875</c:v>
                </c:pt>
                <c:pt idx="65">
                  <c:v>-4.9897000433601875</c:v>
                </c:pt>
                <c:pt idx="66">
                  <c:v>-4.9897000433601875</c:v>
                </c:pt>
                <c:pt idx="67">
                  <c:v>-4.9897000433601875</c:v>
                </c:pt>
                <c:pt idx="68">
                  <c:v>-4.9897000433601875</c:v>
                </c:pt>
                <c:pt idx="69">
                  <c:v>-4.9897000433601875</c:v>
                </c:pt>
                <c:pt idx="70">
                  <c:v>-4.9897000433601875</c:v>
                </c:pt>
                <c:pt idx="71">
                  <c:v>-4.9897000433601875</c:v>
                </c:pt>
                <c:pt idx="72">
                  <c:v>-4.9897000433601875</c:v>
                </c:pt>
                <c:pt idx="73">
                  <c:v>-4.9897000433601875</c:v>
                </c:pt>
                <c:pt idx="74">
                  <c:v>-4.9897000433601875</c:v>
                </c:pt>
                <c:pt idx="75">
                  <c:v>-4.9897000433601875</c:v>
                </c:pt>
                <c:pt idx="76">
                  <c:v>-4.9897000433601875</c:v>
                </c:pt>
                <c:pt idx="77">
                  <c:v>-4.9897000433601875</c:v>
                </c:pt>
                <c:pt idx="78">
                  <c:v>-4.9897000433601875</c:v>
                </c:pt>
                <c:pt idx="79">
                  <c:v>-4.9897000433601875</c:v>
                </c:pt>
                <c:pt idx="80">
                  <c:v>-4.9897000433601875</c:v>
                </c:pt>
                <c:pt idx="81">
                  <c:v>-4.9897000433601875</c:v>
                </c:pt>
                <c:pt idx="82">
                  <c:v>-4.9897000433601875</c:v>
                </c:pt>
                <c:pt idx="83">
                  <c:v>-4.9897000433601875</c:v>
                </c:pt>
                <c:pt idx="84">
                  <c:v>-4.9897000433601875</c:v>
                </c:pt>
                <c:pt idx="85">
                  <c:v>-4.9897000433601875</c:v>
                </c:pt>
                <c:pt idx="86">
                  <c:v>-4.9897000433601875</c:v>
                </c:pt>
                <c:pt idx="87">
                  <c:v>-4.9897000433601875</c:v>
                </c:pt>
                <c:pt idx="88">
                  <c:v>-4.9897000433601875</c:v>
                </c:pt>
                <c:pt idx="89">
                  <c:v>-4.9897000433601875</c:v>
                </c:pt>
                <c:pt idx="90">
                  <c:v>-4.9897000433601875</c:v>
                </c:pt>
                <c:pt idx="91">
                  <c:v>-4.9897000433601875</c:v>
                </c:pt>
                <c:pt idx="92">
                  <c:v>-4.9897000433601875</c:v>
                </c:pt>
                <c:pt idx="93">
                  <c:v>-4.9897000433601875</c:v>
                </c:pt>
                <c:pt idx="94">
                  <c:v>-4.9897000433601875</c:v>
                </c:pt>
                <c:pt idx="95">
                  <c:v>-4.9897000433601875</c:v>
                </c:pt>
                <c:pt idx="96">
                  <c:v>-4.9897000433601875</c:v>
                </c:pt>
                <c:pt idx="97">
                  <c:v>-4.9897000433601875</c:v>
                </c:pt>
                <c:pt idx="98">
                  <c:v>-4.9897000433601875</c:v>
                </c:pt>
                <c:pt idx="99">
                  <c:v>-4.9897000433601875</c:v>
                </c:pt>
                <c:pt idx="100">
                  <c:v>-4.9897000433601875</c:v>
                </c:pt>
                <c:pt idx="101">
                  <c:v>-4.9897000433601875</c:v>
                </c:pt>
                <c:pt idx="102">
                  <c:v>-4.9897000433601875</c:v>
                </c:pt>
                <c:pt idx="103">
                  <c:v>-4.9897000433601875</c:v>
                </c:pt>
                <c:pt idx="104">
                  <c:v>-4.9897000433601875</c:v>
                </c:pt>
                <c:pt idx="105">
                  <c:v>-4.9897000433601875</c:v>
                </c:pt>
                <c:pt idx="106">
                  <c:v>-4.9897000433601875</c:v>
                </c:pt>
                <c:pt idx="107">
                  <c:v>-4.9897000433601875</c:v>
                </c:pt>
                <c:pt idx="108">
                  <c:v>-4.9897000433601875</c:v>
                </c:pt>
                <c:pt idx="109">
                  <c:v>-4.9897000433601875</c:v>
                </c:pt>
                <c:pt idx="110">
                  <c:v>-4.9897000433601875</c:v>
                </c:pt>
                <c:pt idx="111">
                  <c:v>-4.9897000433601875</c:v>
                </c:pt>
                <c:pt idx="112">
                  <c:v>-4.9897000433601875</c:v>
                </c:pt>
                <c:pt idx="113">
                  <c:v>-4.9897000433601875</c:v>
                </c:pt>
                <c:pt idx="114">
                  <c:v>-4.9897000433601875</c:v>
                </c:pt>
                <c:pt idx="115">
                  <c:v>-4.9897000433601875</c:v>
                </c:pt>
                <c:pt idx="116">
                  <c:v>-4.9897000433601875</c:v>
                </c:pt>
                <c:pt idx="117">
                  <c:v>-4.9897000433601875</c:v>
                </c:pt>
                <c:pt idx="118">
                  <c:v>-4.9897000433601875</c:v>
                </c:pt>
                <c:pt idx="119">
                  <c:v>-4.9897000433601875</c:v>
                </c:pt>
                <c:pt idx="120">
                  <c:v>-4.9897000433601875</c:v>
                </c:pt>
                <c:pt idx="121">
                  <c:v>-4.9897000433601875</c:v>
                </c:pt>
                <c:pt idx="122">
                  <c:v>-4.9897000433601875</c:v>
                </c:pt>
                <c:pt idx="123">
                  <c:v>-4.9897000433601875</c:v>
                </c:pt>
                <c:pt idx="124">
                  <c:v>-4.9897000433601875</c:v>
                </c:pt>
                <c:pt idx="125">
                  <c:v>-4.9897000433601875</c:v>
                </c:pt>
                <c:pt idx="126">
                  <c:v>-4.9897000433601875</c:v>
                </c:pt>
                <c:pt idx="127">
                  <c:v>-4.9897000433601875</c:v>
                </c:pt>
                <c:pt idx="128">
                  <c:v>-4.9897000433601875</c:v>
                </c:pt>
                <c:pt idx="129">
                  <c:v>-4.9897000433601875</c:v>
                </c:pt>
                <c:pt idx="130">
                  <c:v>-4.9897000433601875</c:v>
                </c:pt>
                <c:pt idx="131">
                  <c:v>-4.9897000433601875</c:v>
                </c:pt>
                <c:pt idx="132">
                  <c:v>-4.9897000433601875</c:v>
                </c:pt>
                <c:pt idx="133">
                  <c:v>-4.9897000433601875</c:v>
                </c:pt>
                <c:pt idx="134">
                  <c:v>-4.9897000433601875</c:v>
                </c:pt>
                <c:pt idx="135">
                  <c:v>-4.9897000433601875</c:v>
                </c:pt>
                <c:pt idx="136">
                  <c:v>-4.9897000433601875</c:v>
                </c:pt>
                <c:pt idx="137">
                  <c:v>-4.9897000433601875</c:v>
                </c:pt>
                <c:pt idx="138">
                  <c:v>-4.9897000433601875</c:v>
                </c:pt>
                <c:pt idx="139">
                  <c:v>-4.9897000433601875</c:v>
                </c:pt>
                <c:pt idx="140">
                  <c:v>-4.9897000433601875</c:v>
                </c:pt>
                <c:pt idx="141">
                  <c:v>-4.9897000433601875</c:v>
                </c:pt>
                <c:pt idx="142">
                  <c:v>-4.9897000433601875</c:v>
                </c:pt>
                <c:pt idx="143">
                  <c:v>-4.9897000433601875</c:v>
                </c:pt>
                <c:pt idx="144">
                  <c:v>-4.9897000433601875</c:v>
                </c:pt>
                <c:pt idx="145">
                  <c:v>-4.9897000433601875</c:v>
                </c:pt>
                <c:pt idx="146">
                  <c:v>-4.9897000433601875</c:v>
                </c:pt>
                <c:pt idx="147">
                  <c:v>-4.9897000433601875</c:v>
                </c:pt>
                <c:pt idx="148">
                  <c:v>-4.9897000433601875</c:v>
                </c:pt>
                <c:pt idx="149">
                  <c:v>-4.9897000433601875</c:v>
                </c:pt>
                <c:pt idx="150">
                  <c:v>-4.9897000433601875</c:v>
                </c:pt>
                <c:pt idx="151">
                  <c:v>-4.9897000433601875</c:v>
                </c:pt>
                <c:pt idx="152">
                  <c:v>-4.9897000433601875</c:v>
                </c:pt>
                <c:pt idx="153">
                  <c:v>-4.9897000433601875</c:v>
                </c:pt>
                <c:pt idx="154">
                  <c:v>-4.9897000433601875</c:v>
                </c:pt>
                <c:pt idx="155">
                  <c:v>-4.9897000433601875</c:v>
                </c:pt>
                <c:pt idx="156">
                  <c:v>-4.9897000433601875</c:v>
                </c:pt>
                <c:pt idx="157">
                  <c:v>-4.9897000433601875</c:v>
                </c:pt>
                <c:pt idx="158">
                  <c:v>-4.9897000433601875</c:v>
                </c:pt>
                <c:pt idx="159">
                  <c:v>-4.9897000433601875</c:v>
                </c:pt>
                <c:pt idx="160">
                  <c:v>-4.9897000433601875</c:v>
                </c:pt>
                <c:pt idx="161">
                  <c:v>-4.9897000433601875</c:v>
                </c:pt>
                <c:pt idx="162">
                  <c:v>-4.9897000433601875</c:v>
                </c:pt>
                <c:pt idx="163">
                  <c:v>-4.9897000433601875</c:v>
                </c:pt>
                <c:pt idx="164">
                  <c:v>-4.9897000433601875</c:v>
                </c:pt>
                <c:pt idx="165">
                  <c:v>-4.9897000433601875</c:v>
                </c:pt>
                <c:pt idx="166">
                  <c:v>-4.9897000433601875</c:v>
                </c:pt>
                <c:pt idx="167">
                  <c:v>-4.9897000433601875</c:v>
                </c:pt>
                <c:pt idx="168">
                  <c:v>-4.9897000433601875</c:v>
                </c:pt>
                <c:pt idx="169">
                  <c:v>-4.9897000433601875</c:v>
                </c:pt>
                <c:pt idx="170">
                  <c:v>-4.9897000433601875</c:v>
                </c:pt>
                <c:pt idx="171">
                  <c:v>-4.9897000433601875</c:v>
                </c:pt>
                <c:pt idx="172">
                  <c:v>-4.9897000433601875</c:v>
                </c:pt>
                <c:pt idx="173">
                  <c:v>-4.9897000433601875</c:v>
                </c:pt>
                <c:pt idx="174">
                  <c:v>-4.9897000433601875</c:v>
                </c:pt>
                <c:pt idx="175">
                  <c:v>-4.9897000433601875</c:v>
                </c:pt>
                <c:pt idx="176">
                  <c:v>-4.9897000433601875</c:v>
                </c:pt>
                <c:pt idx="177">
                  <c:v>-4.9897000433601875</c:v>
                </c:pt>
                <c:pt idx="178">
                  <c:v>-4.9897000433601875</c:v>
                </c:pt>
                <c:pt idx="179">
                  <c:v>-4.9897000433601875</c:v>
                </c:pt>
                <c:pt idx="180">
                  <c:v>-4.9897000433601875</c:v>
                </c:pt>
              </c:numCache>
            </c:numRef>
          </c:yVal>
          <c:smooth val="0"/>
          <c:extLst xmlns:c16r2="http://schemas.microsoft.com/office/drawing/2015/06/chart">
            <c:ext xmlns:c16="http://schemas.microsoft.com/office/drawing/2014/chart" uri="{C3380CC4-5D6E-409C-BE32-E72D297353CC}">
              <c16:uniqueId val="{00000001-3283-4CA9-86F9-1B01B8EA72F1}"/>
            </c:ext>
          </c:extLst>
        </c:ser>
        <c:dLbls>
          <c:showLegendKey val="0"/>
          <c:showVal val="0"/>
          <c:showCatName val="0"/>
          <c:showSerName val="0"/>
          <c:showPercent val="0"/>
          <c:showBubbleSize val="0"/>
        </c:dLbls>
        <c:axId val="125461248"/>
        <c:axId val="125462784"/>
      </c:scatterChart>
      <c:valAx>
        <c:axId val="1254612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125462784"/>
        <c:crosses val="autoZero"/>
        <c:crossBetween val="midCat"/>
      </c:valAx>
      <c:valAx>
        <c:axId val="1254627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125461248"/>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a-DK"/>
    </a:p>
  </c:txPr>
  <c:externalData r:id="rId1">
    <c:autoUpdate val="0"/>
  </c:externalData>
</c:chartSpace>
</file>

<file path=word/theme/theme1.xml><?xml version="1.0" encoding="utf-8"?>
<a:theme xmlns:a="http://schemas.openxmlformats.org/drawingml/2006/main" name="Office Theme">
  <a:themeElements>
    <a:clrScheme name="ECC  Style Gui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0A447A-7B2D-487B-9C29-933096F941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 ECC Report 24.10.14</Template>
  <TotalTime>31</TotalTime>
  <Pages>65</Pages>
  <Words>14220</Words>
  <Characters>86747</Characters>
  <Application>Microsoft Office Word</Application>
  <DocSecurity>0</DocSecurity>
  <Lines>722</Lines>
  <Paragraphs>201</Paragraphs>
  <ScaleCrop>false</ScaleCrop>
  <HeadingPairs>
    <vt:vector size="8" baseType="variant">
      <vt:variant>
        <vt:lpstr>Title</vt:lpstr>
      </vt:variant>
      <vt:variant>
        <vt:i4>1</vt:i4>
      </vt:variant>
      <vt:variant>
        <vt:lpstr>Titel</vt:lpstr>
      </vt:variant>
      <vt:variant>
        <vt:i4>1</vt:i4>
      </vt:variant>
      <vt:variant>
        <vt:lpstr>Rubrik</vt:lpstr>
      </vt:variant>
      <vt:variant>
        <vt:i4>1</vt:i4>
      </vt:variant>
      <vt:variant>
        <vt:lpstr>Titre</vt:lpstr>
      </vt:variant>
      <vt:variant>
        <vt:i4>1</vt:i4>
      </vt:variant>
    </vt:vector>
  </HeadingPairs>
  <TitlesOfParts>
    <vt:vector size="4" baseType="lpstr">
      <vt:lpstr>Draft ECC Report XX</vt:lpstr>
      <vt:lpstr>Draft ECC Report XX</vt:lpstr>
      <vt:lpstr>Draft ECC Report XX</vt:lpstr>
      <vt:lpstr>Draft ECC Report XX</vt:lpstr>
    </vt:vector>
  </TitlesOfParts>
  <Manager>stella.lyubchenko@eco.cept.org</Manager>
  <Company>ECO</Company>
  <LinksUpToDate>false</LinksUpToDate>
  <CharactersWithSpaces>100766</CharactersWithSpaces>
  <SharedDoc>false</SharedDoc>
  <HLinks>
    <vt:vector size="12" baseType="variant">
      <vt:variant>
        <vt:i4>1703987</vt:i4>
      </vt:variant>
      <vt:variant>
        <vt:i4>-1</vt:i4>
      </vt:variant>
      <vt:variant>
        <vt:i4>2049</vt:i4>
      </vt:variant>
      <vt:variant>
        <vt:i4>1</vt:i4>
      </vt:variant>
      <vt:variant>
        <vt:lpwstr>cept logo</vt:lpwstr>
      </vt:variant>
      <vt:variant>
        <vt:lpwstr/>
      </vt:variant>
      <vt:variant>
        <vt:i4>3932173</vt:i4>
      </vt:variant>
      <vt:variant>
        <vt:i4>-1</vt:i4>
      </vt:variant>
      <vt:variant>
        <vt:i4>2050</vt:i4>
      </vt:variant>
      <vt:variant>
        <vt:i4>1</vt:i4>
      </vt:variant>
      <vt:variant>
        <vt:lpwstr>ecc_logo</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Draft ECC Report XX</dc:title>
  <dc:creator>CPG Secretary</dc:creator>
  <dc:description>This template is used as guidance to draft ECC Reports</dc:description>
  <cp:lastModifiedBy>Anne-Dorthe Hjelm Christensen</cp:lastModifiedBy>
  <cp:revision>5</cp:revision>
  <cp:lastPrinted>2015-09-14T10:39:00Z</cp:lastPrinted>
  <dcterms:created xsi:type="dcterms:W3CDTF">2016-01-27T09:17:00Z</dcterms:created>
  <dcterms:modified xsi:type="dcterms:W3CDTF">2018-08-17T12:47:00Z</dcterms:modified>
  <cp:category>protected templates</cp:category>
  <cp:contentStatus>Revision 24.10.2014</cp:contentStatus>
</cp:coreProperties>
</file>