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3CC6" w:rsidRPr="00404A44" w:rsidRDefault="00993CC6">
      <w:bookmarkStart w:id="0" w:name="_GoBack"/>
      <w:bookmarkEnd w:id="0"/>
    </w:p>
    <w:p w:rsidR="00993CC6" w:rsidRPr="00404A44" w:rsidRDefault="00993CC6" w:rsidP="00A10264">
      <w:pPr>
        <w:jc w:val="center"/>
      </w:pPr>
    </w:p>
    <w:p w:rsidR="00993CC6" w:rsidRPr="00404A44" w:rsidRDefault="00993CC6" w:rsidP="00A10264">
      <w:pPr>
        <w:jc w:val="center"/>
      </w:pPr>
    </w:p>
    <w:p w:rsidR="00993CC6" w:rsidRPr="00404A44" w:rsidRDefault="00993CC6" w:rsidP="00A10264"/>
    <w:p w:rsidR="00993CC6" w:rsidRPr="00404A44" w:rsidRDefault="00993CC6" w:rsidP="00A10264"/>
    <w:p w:rsidR="00993CC6" w:rsidRPr="00404A44" w:rsidRDefault="00AB1EF6" w:rsidP="00A10264">
      <w:pPr>
        <w:jc w:val="center"/>
        <w:rPr>
          <w:b/>
          <w:sz w:val="24"/>
        </w:rPr>
      </w:pPr>
      <w:r w:rsidRPr="00404A44">
        <w:rPr>
          <w:noProof/>
          <w:lang w:val="da-DK" w:eastAsia="da-DK"/>
        </w:rPr>
        <mc:AlternateContent>
          <mc:Choice Requires="wpg">
            <w:drawing>
              <wp:anchor distT="0" distB="0" distL="114300" distR="114300" simplePos="0" relativeHeight="251658752" behindDoc="0" locked="0" layoutInCell="1" allowOverlap="1" wp14:anchorId="380BE6D9" wp14:editId="3BA3E960">
                <wp:simplePos x="0" y="0"/>
                <wp:positionH relativeFrom="column">
                  <wp:posOffset>107950</wp:posOffset>
                </wp:positionH>
                <wp:positionV relativeFrom="paragraph">
                  <wp:posOffset>97790</wp:posOffset>
                </wp:positionV>
                <wp:extent cx="1697355" cy="1562100"/>
                <wp:effectExtent l="0" t="19050" r="0" b="0"/>
                <wp:wrapNone/>
                <wp:docPr id="13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7355" cy="1562100"/>
                          <a:chOff x="1304" y="2744"/>
                          <a:chExt cx="2673" cy="2460"/>
                        </a:xfrm>
                      </wpg:grpSpPr>
                      <wps:wsp>
                        <wps:cNvPr id="133" name="Line 11"/>
                        <wps:cNvCnPr/>
                        <wps:spPr bwMode="auto">
                          <a:xfrm rot="2700000">
                            <a:off x="2138"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34" name="Line 12"/>
                        <wps:cNvCnPr/>
                        <wps:spPr bwMode="auto">
                          <a:xfrm rot="2700000" flipH="1">
                            <a:off x="1447"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35" name="Line 13"/>
                        <wps:cNvCnPr/>
                        <wps:spPr bwMode="auto">
                          <a:xfrm rot="2700000" flipH="1">
                            <a:off x="3238" y="3636"/>
                            <a:ext cx="1" cy="1568"/>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6" name="Line 14"/>
                        <wps:cNvCnPr/>
                        <wps:spPr bwMode="auto">
                          <a:xfrm rot="2700000" flipH="1">
                            <a:off x="2429" y="3489"/>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7" name="Line 15"/>
                        <wps:cNvCnPr/>
                        <wps:spPr bwMode="auto">
                          <a:xfrm>
                            <a:off x="2670"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8.5pt;margin-top:7.7pt;width:133.65pt;height:123pt;z-index:251658752" coordorigin="1304,2744" coordsize="2673,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wpITQMAAG0PAAAOAAAAZHJzL2Uyb0RvYy54bWzsV19vmzAQf5+072DxngLGEIKaVFX+dA/d&#10;VqnbB3DABDSwkU1Dq2nffWebsCTrpK3rumkKD2A4+7j73c935/OL+7pCWyZVKfjU8c88BzGeiqzk&#10;m6nz8cNqFDtItZRntBKcTZ0HppyL2etX512TMCwKUWVMIlDCVdI1U6do2yZxXZUWrKbqTDSMgzAX&#10;sqYtvMqNm0nagfa6crHnRW4nZNZIkTKl4OvCCp2Z0Z/nLG3f57liLaqmDtjWmrs097W+u7Nzmmwk&#10;bYoy7c2gT7CipiWHnw6qFrSl6E6W36mqy1QKJfL2LBW1K/K8TJnxAbzxvSNvrqS4a4wvm6TbNANM&#10;AO0RTk9Wm77b3khUZhC7ADuI0xqCZP6LMNHodM0mgUlXsrltbqR1EYbXIv2kQOwey/X7xk5G6+6t&#10;yEAfvWuFQec+l7VWAX6jexOEhyEI7L5FKXz0o8k4CEMHpSDzwwj7Xh+mtIBY6nV+4BEHgRiPiTGS&#10;Jmmx7NfjaBzYxZhEZqVLE/tjY2xvnPYMKKe+oap+D9XbgjbMBEtpwAZUwRiL6nXJGfJ9C6qZM+c3&#10;0kCsEgXgPo4XkgJYi8eevgyKPXrYD2BzaRQiElkiDxgCPAa+KMZaMiBAk0aq9oqJGunB1KnAKKOU&#10;bq9Va6fupuhIcbEqqwq+06TiqAPsJ17Y26FEVWZarKVKbtbzSqIthZ22wDjAl/2fD6YBo3lm1BWM&#10;Zst+3NKysmOwtOJaH7gCBvUju5U+T7zJMl7GZERwtBwRb7EYXa7mZBSt/HG4CBbz+cL/or3xSVKU&#10;Wca4tm63rX3ycwHuE4zdkMPGHoBwD7UbcMHY3dMYDUSzIbUsW4vswUTafAfOvRj5gAf75DNk0LYB&#10;QZ9APpRXZfMGOLBPQ5+QsaEhPONjGga+JeLhPjyx8KDIPZq8/ycWQjLfZ2GgWfLMLAxwnwyDKDhO&#10;hkMpMfR86Vy4MtcpF8q/nQujQxb23c2z5kJM8MTkwoDEk6NcGBKo1qYo91zYNUO7cvtHK/KJhf9I&#10;RYZauZ8Lw1/Nhboj2jWA0RiONAdt8NAAWqrhgDx/5Y3i0PahB43dQf8Xx+NltDzlvB/nPHMUgTOd&#10;aRv786c+NO6/w3j/lDz7CgAA//8DAFBLAwQUAAYACAAAACEAkd6vheAAAAAJAQAADwAAAGRycy9k&#10;b3ducmV2LnhtbEyPQWvCQBCF74X+h2UKvdVNNFqJ2YhI25MUqoXibc2OSTA7G7JrEv99p6d6mnm8&#10;4c33svVoG9Fj52tHCuJJBAKpcKamUsH34f1lCcIHTUY3jlDBDT2s88eHTKfGDfSF/T6UgkPIp1pB&#10;FUKbSumLCq32E9cisXd2ndWBZVdK0+mBw20jp1G0kFbXxB8q3eK2wuKyv1oFH4MeNrP4rd9dztvb&#10;8TD//NnFqNTz07hZgQg4hv9j+MNndMiZ6eSuZLxoWL9ylcBznoBgf7pMZiBOvCziBGSeyfsG+S8A&#10;AAD//wMAUEsBAi0AFAAGAAgAAAAhALaDOJL+AAAA4QEAABMAAAAAAAAAAAAAAAAAAAAAAFtDb250&#10;ZW50X1R5cGVzXS54bWxQSwECLQAUAAYACAAAACEAOP0h/9YAAACUAQAACwAAAAAAAAAAAAAAAAAv&#10;AQAAX3JlbHMvLnJlbHNQSwECLQAUAAYACAAAACEAee8KSE0DAABtDwAADgAAAAAAAAAAAAAAAAAu&#10;AgAAZHJzL2Uyb0RvYy54bWxQSwECLQAUAAYACAAAACEAkd6vheAAAAAJAQAADwAAAAAAAAAAAAAA&#10;AACnBQAAZHJzL2Rvd25yZXYueG1sUEsFBgAAAAAEAAQA8wAAALQGAAAAAA==&#10;">
                <v:line id="Line 11" o:spid="_x0000_s1027" style="position:absolute;rotation:45;visibility:visible;mso-wrap-style:square" from="2138,2646" to="2152,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La7cMAAADcAAAADwAAAGRycy9kb3ducmV2LnhtbERPS2vCQBC+F/wPywje6qYNhpi6ikjF&#10;B73UB16H7DQJzc6G3VXTf98VCr3Nx/ec2aI3rbiR841lBS/jBARxaXXDlYLTcf2cg/ABWWNrmRT8&#10;kIfFfPA0w0LbO3/S7RAqEUPYF6igDqErpPRlTQb92HbEkfuyzmCI0FVSO7zHcNPK1yTJpMGGY0ON&#10;Ha1qKr8PV6Ngk3+8Z5dy2uzRZfl5fd1d9ulEqdGwX76BCNSHf/Gfe6vj/DSFxzPxAj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S2u3DAAAA3AAAAA8AAAAAAAAAAAAA&#10;AAAAoQIAAGRycy9kb3ducmV2LnhtbFBLBQYAAAAABAAEAPkAAACRAwAAAAA=&#10;" strokecolor="#d2232a" strokeweight="15pt"/>
                <v:line id="Line 12" o:spid="_x0000_s1028" style="position:absolute;rotation:-45;flip:x;visibility:visible;mso-wrap-style:square" from="1447,4478" to="2878,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n018AAAADcAAAADwAAAGRycy9kb3ducmV2LnhtbERPS4vCMBC+C/sfwix403R9IbVRFkHQ&#10;k+vr4G1spo/dZlKaqPXfmwXB23x8z0kWranEjRpXWlbw1Y9AEKdWl5wrOB5WvSkI55E1VpZJwYMc&#10;LOYfnQRjbe+8o9ve5yKEsItRQeF9HUvp0oIMur6tiQOX2cagD7DJpW7wHsJNJQdRNJEGSw4NBda0&#10;LCj921+NArrQ6Tcjwp/x5Dw2+UNuVm6rVPez/Z6B8NT6t/jlXuswfziC/2fCBXL+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iZ9NfAAAAA3AAAAA8AAAAAAAAAAAAAAAAA&#10;oQIAAGRycy9kb3ducmV2LnhtbFBLBQYAAAAABAAEAPkAAACOAwAAAAA=&#10;" strokecolor="#d2232a" strokeweight="15pt"/>
                <v:line id="Line 13" o:spid="_x0000_s1029" style="position:absolute;rotation:-45;flip:x;visibility:visible;mso-wrap-style:square" from="3238,3636" to="3239,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o8nsQAAADcAAAADwAAAGRycy9kb3ducmV2LnhtbERPTWvCQBC9C/0PyxS8iG5asZTUVWyh&#10;ogfBpCI9DtlpEpqdTXfXGP+9Kwi9zeN9znzZm0Z05HxtWcHTJAFBXFhdc6ng8PU5fgXhA7LGxjIp&#10;uJCH5eJhMMdU2zNn1OWhFDGEfYoKqhDaVEpfVGTQT2xLHLkf6wyGCF0ptcNzDDeNfE6SF2mw5thQ&#10;YUsfFRW/+ckoOLk/dOvROx73x1VovqfZtttlSg0f+9UbiEB9+Bff3Rsd509ncHsmX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jyexAAAANwAAAAPAAAAAAAAAAAA&#10;AAAAAKECAABkcnMvZG93bnJldi54bWxQSwUGAAAAAAQABAD5AAAAkgMAAAAA&#10;" strokecolor="white" strokeweight="15pt"/>
                <v:line id="Line 14" o:spid="_x0000_s1030" style="position:absolute;rotation:-45;flip:x;visibility:visible;mso-wrap-style:square" from="2429,3489" to="3977,3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ii6cMAAADcAAAADwAAAGRycy9kb3ducmV2LnhtbERPTWvCQBC9F/wPywheSt2oICV1FVto&#10;0YNgbJEeh+yYBLOzcXeN8d+7guBtHu9zZovO1KIl5yvLCkbDBARxbnXFhYK/3++3dxA+IGusLZOC&#10;K3lYzHsvM0y1vXBG7S4UIoawT1FBGUKTSunzkgz6oW2II3ewzmCI0BVSO7zEcFPLcZJMpcGKY0OJ&#10;DX2VlB93Z6Pg7E7ofl4/cb/dL0P9P8nW7SZTatDvlh8gAnXhKX64VzrOn0zh/ky8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4ounDAAAA3AAAAA8AAAAAAAAAAAAA&#10;AAAAoQIAAGRycy9kb3ducmV2LnhtbFBLBQYAAAAABAAEAPkAAACRAwAAAAA=&#10;" strokecolor="white" strokeweight="15pt"/>
                <v:line id="Line 15" o:spid="_x0000_s1031" style="position:absolute;visibility:visible;mso-wrap-style:square" from="2670,2744" to="2671,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pGLMEAAADcAAAADwAAAGRycy9kb3ducmV2LnhtbERPTYvCMBC9L/gfwgje1lQF1+0apYiC&#10;N11X2evQzDbFZlKbaOu/N4Kwt3m8z5kvO1uJGzW+dKxgNExAEOdOl1woOP5s3mcgfEDWWDkmBXfy&#10;sFz03uaYatfyN90OoRAxhH2KCkwIdSqlzw1Z9ENXE0fuzzUWQ4RNIXWDbQy3lRwnyVRaLDk2GKxp&#10;ZSg/H65WQZYlv9XqeNrsxtqs96cLfrazqVKDfpd9gQjUhX/xy73Vcf7kA57PxAv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GkYswQAAANwAAAAPAAAAAAAAAAAAAAAA&#10;AKECAABkcnMvZG93bnJldi54bWxQSwUGAAAAAAQABAD5AAAAjwMAAAAA&#10;" strokecolor="#887e6e" strokeweight="15.5pt"/>
              </v:group>
            </w:pict>
          </mc:Fallback>
        </mc:AlternateContent>
      </w:r>
      <w:r w:rsidRPr="00404A44">
        <w:rPr>
          <w:noProof/>
          <w:lang w:val="da-DK" w:eastAsia="da-DK"/>
        </w:rPr>
        <mc:AlternateContent>
          <mc:Choice Requires="wps">
            <w:drawing>
              <wp:anchor distT="0" distB="0" distL="114300" distR="114300" simplePos="0" relativeHeight="251655680" behindDoc="0" locked="0" layoutInCell="1" allowOverlap="1" wp14:anchorId="1A3CD9D9" wp14:editId="2B7E28BC">
                <wp:simplePos x="0" y="0"/>
                <wp:positionH relativeFrom="page">
                  <wp:posOffset>0</wp:posOffset>
                </wp:positionH>
                <wp:positionV relativeFrom="page">
                  <wp:posOffset>1714500</wp:posOffset>
                </wp:positionV>
                <wp:extent cx="7560310" cy="1628140"/>
                <wp:effectExtent l="0" t="0" r="2540" b="0"/>
                <wp:wrapNone/>
                <wp:docPr id="13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2872" w:rsidRPr="00080D86" w:rsidRDefault="00402872" w:rsidP="00A10264">
                            <w:pPr>
                              <w:rPr>
                                <w:sz w:val="68"/>
                              </w:rPr>
                            </w:pPr>
                            <w:r w:rsidRPr="00080D86">
                              <w:rPr>
                                <w:color w:val="FFFFFF"/>
                                <w:sz w:val="68"/>
                              </w:rPr>
                              <w:t xml:space="preserve">ECC Report </w:t>
                            </w:r>
                            <w:r>
                              <w:rPr>
                                <w:color w:val="57433E"/>
                                <w:sz w:val="68"/>
                              </w:rPr>
                              <w:t>207</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R4qjwIAABUFAAAOAAAAZHJzL2Uyb0RvYy54bWysVGtv2yAU/T5p/wHxPfWjTmJbcaombaZJ&#10;3UNq9wMI4BjNBgYkdjftv++Ck7TrNmmalg8Oj8vh3HvOZXE1dC06cGOFkhVOLmKMuKSKCbmr8KeH&#10;zSTHyDoiGWmV5BV+5BZfLV+/WvS65KlqVMu4QQAibdnrCjfO6TKKLG14R+yF0lzCZq1MRxxMzS5i&#10;hvSA3rVRGsezqFeGaaMotxZWb8ZNvAz4dc2p+1DXljvUVhi4ufA14bv132i5IOXOEN0IeqRB/oFF&#10;R4SES89QN8QRtDfiF6hOUKOsqt0FVV2k6lpQHnKAbJL4RTb3DdE85ALFsfpcJvv/YOn7w0eDBAPt&#10;LhOMJOlApAc+OLRSAyp8fXptSwi71xDoBliG2JCr1XeKfrZIqnVD5I5fG6P6hhMG/BJ/Mnp2dMSx&#10;HmTbv1MMriF7pwLQUJvOFw/KgQAddHo8a+OpUFicT2fxZQJbFPaSWZonWVAvIuXpuDbWveGqQ35Q&#10;YQPiB3hyuLPO0yHlKcTfZlUr2Ea0bZiY3XbdGnQgYJQ8n9/ObkMGL8Ja6YOl8sdGxHEFWMIdfs/z&#10;DcJ/K5I0i1dpMdnM8vkk22TTSTGP80mcFKtiFmdFdrP57gkmWdkIxri8E5KfTJhkfyfysR1G+wQb&#10;or7CxTSdjhr9Mck4/H6XZCcc9GQrOqjEOYiUXtlbySBtUjoi2nEc/Uw/VBlqcPoPVQk+8NKPJnDD&#10;dgAUb46tYo/gCKNAL9AWHhIYNMp8xaiHpqyw/bInhmPUvpXgqjQPhKCPw3SaeXoYmTArkgwsgbZh&#10;kk3nKUyIpIBWYXcart3Y/HttxK6By0YrS3UNZqxFsMkTsaOFofdCPsd3wjf383mIenrNlj8AAAD/&#10;/wMAUEsDBBQABgAIAAAAIQBqArUC3wAAAAkBAAAPAAAAZHJzL2Rvd25yZXYueG1sTI/BTsMwEETv&#10;SPyDtUjcqN0ACQ3ZVFUlDiAk1MKhRzdekoh4HcVuEv4e90Rvs5rVzJtiPdtOjDT41jHCcqFAEFfO&#10;tFwjfH2+3D2B8EGz0Z1jQvglD+vy+qrQuXET72jch1rEEPa5RmhC6HMpfdWQ1X7heuLofbvB6hDP&#10;oZZm0FMMt51MlEql1S3Hhkb3tG2o+tmfLMJhtZH94W2bZTv/ntD96+jC9IF4ezNvnkEEmsP/M5zx&#10;IzqUkenoTmy86BDikICQZCqKs71cqRTEEeExSR9AloW8XFD+AQAA//8DAFBLAQItABQABgAIAAAA&#10;IQC2gziS/gAAAOEBAAATAAAAAAAAAAAAAAAAAAAAAABbQ29udGVudF9UeXBlc10ueG1sUEsBAi0A&#10;FAAGAAgAAAAhADj9If/WAAAAlAEAAAsAAAAAAAAAAAAAAAAALwEAAF9yZWxzLy5yZWxzUEsBAi0A&#10;FAAGAAgAAAAhAIDJHiqPAgAAFQUAAA4AAAAAAAAAAAAAAAAALgIAAGRycy9lMm9Eb2MueG1sUEsB&#10;Ai0AFAAGAAgAAAAhAGoCtQLfAAAACQEAAA8AAAAAAAAAAAAAAAAA6QQAAGRycy9kb3ducmV2Lnht&#10;bFBLBQYAAAAABAAEAPMAAAD1BQAAAAA=&#10;" fillcolor="#887e6e" stroked="f">
                <v:textbox inset="80mm,15mm">
                  <w:txbxContent>
                    <w:p w:rsidR="00402872" w:rsidRPr="00080D86" w:rsidRDefault="00402872" w:rsidP="00A10264">
                      <w:pPr>
                        <w:rPr>
                          <w:sz w:val="68"/>
                        </w:rPr>
                      </w:pPr>
                      <w:r w:rsidRPr="00080D86">
                        <w:rPr>
                          <w:color w:val="FFFFFF"/>
                          <w:sz w:val="68"/>
                        </w:rPr>
                        <w:t xml:space="preserve">ECC Report </w:t>
                      </w:r>
                      <w:r>
                        <w:rPr>
                          <w:color w:val="57433E"/>
                          <w:sz w:val="68"/>
                        </w:rPr>
                        <w:t>207</w:t>
                      </w:r>
                    </w:p>
                  </w:txbxContent>
                </v:textbox>
                <w10:wrap anchorx="page" anchory="page"/>
              </v:shape>
            </w:pict>
          </mc:Fallback>
        </mc:AlternateContent>
      </w:r>
    </w:p>
    <w:p w:rsidR="00993CC6" w:rsidRPr="00404A44" w:rsidRDefault="00993CC6" w:rsidP="00A10264">
      <w:pPr>
        <w:jc w:val="center"/>
        <w:rPr>
          <w:b/>
          <w:sz w:val="24"/>
        </w:rPr>
      </w:pPr>
    </w:p>
    <w:p w:rsidR="00993CC6" w:rsidRPr="00404A44" w:rsidRDefault="00993CC6" w:rsidP="00A10264">
      <w:pPr>
        <w:jc w:val="center"/>
        <w:rPr>
          <w:b/>
          <w:sz w:val="24"/>
        </w:rPr>
      </w:pPr>
    </w:p>
    <w:p w:rsidR="00993CC6" w:rsidRPr="00404A44" w:rsidRDefault="00993CC6" w:rsidP="00A10264">
      <w:pPr>
        <w:jc w:val="center"/>
        <w:rPr>
          <w:b/>
          <w:sz w:val="24"/>
        </w:rPr>
      </w:pPr>
    </w:p>
    <w:p w:rsidR="00993CC6" w:rsidRPr="00404A44" w:rsidRDefault="00993CC6" w:rsidP="00A10264">
      <w:pPr>
        <w:jc w:val="center"/>
        <w:rPr>
          <w:b/>
          <w:sz w:val="24"/>
        </w:rPr>
      </w:pPr>
    </w:p>
    <w:p w:rsidR="00993CC6" w:rsidRPr="00404A44" w:rsidRDefault="00993CC6" w:rsidP="00A10264">
      <w:pPr>
        <w:jc w:val="center"/>
        <w:rPr>
          <w:b/>
          <w:sz w:val="24"/>
        </w:rPr>
      </w:pPr>
    </w:p>
    <w:p w:rsidR="00993CC6" w:rsidRPr="00404A44" w:rsidRDefault="00993CC6" w:rsidP="00A10264">
      <w:pPr>
        <w:jc w:val="center"/>
        <w:rPr>
          <w:b/>
          <w:sz w:val="24"/>
        </w:rPr>
      </w:pPr>
    </w:p>
    <w:p w:rsidR="00993CC6" w:rsidRPr="00404A44" w:rsidRDefault="00993CC6" w:rsidP="00A10264">
      <w:pPr>
        <w:jc w:val="center"/>
        <w:rPr>
          <w:b/>
          <w:sz w:val="24"/>
        </w:rPr>
      </w:pPr>
    </w:p>
    <w:p w:rsidR="00993CC6" w:rsidRPr="00404A44" w:rsidRDefault="00993CC6" w:rsidP="00A10264">
      <w:pPr>
        <w:jc w:val="center"/>
        <w:rPr>
          <w:b/>
          <w:sz w:val="24"/>
        </w:rPr>
      </w:pPr>
    </w:p>
    <w:p w:rsidR="00993CC6" w:rsidRPr="00404A44" w:rsidRDefault="00993CC6" w:rsidP="00A10264">
      <w:pPr>
        <w:jc w:val="center"/>
        <w:rPr>
          <w:b/>
          <w:sz w:val="24"/>
        </w:rPr>
      </w:pPr>
    </w:p>
    <w:p w:rsidR="00993CC6" w:rsidRPr="00404A44" w:rsidRDefault="00993CC6" w:rsidP="00A10264">
      <w:pPr>
        <w:jc w:val="center"/>
        <w:rPr>
          <w:b/>
          <w:sz w:val="24"/>
        </w:rPr>
      </w:pPr>
    </w:p>
    <w:p w:rsidR="00993CC6" w:rsidRPr="00404A44" w:rsidRDefault="00993CC6" w:rsidP="00A10264">
      <w:pPr>
        <w:rPr>
          <w:b/>
          <w:sz w:val="24"/>
        </w:rPr>
      </w:pPr>
    </w:p>
    <w:p w:rsidR="00993CC6" w:rsidRPr="00404A44" w:rsidRDefault="00993CC6" w:rsidP="00A10264">
      <w:pPr>
        <w:jc w:val="center"/>
        <w:rPr>
          <w:b/>
          <w:sz w:val="24"/>
        </w:rPr>
      </w:pPr>
    </w:p>
    <w:p w:rsidR="00993CC6" w:rsidRPr="00404A44" w:rsidRDefault="00993CC6" w:rsidP="00A10264">
      <w:pPr>
        <w:pStyle w:val="Reporttitledescription"/>
      </w:pPr>
      <w:r w:rsidRPr="00404A44">
        <w:t>Adjacent band co-existence of SRDs in the band 863-870 MHz in light of the LTE usage below 862 MHz</w:t>
      </w:r>
    </w:p>
    <w:p w:rsidR="00993CC6" w:rsidRPr="00404A44" w:rsidRDefault="004B70AC" w:rsidP="00A10264">
      <w:pPr>
        <w:pStyle w:val="Reporttitledescription"/>
        <w:rPr>
          <w:b/>
          <w:sz w:val="18"/>
        </w:rPr>
      </w:pPr>
      <w:r>
        <w:rPr>
          <w:b/>
          <w:sz w:val="18"/>
        </w:rPr>
        <w:t xml:space="preserve">Approved 31 </w:t>
      </w:r>
      <w:r w:rsidR="000F10B3" w:rsidRPr="00404A44">
        <w:rPr>
          <w:b/>
          <w:sz w:val="18"/>
        </w:rPr>
        <w:t>January 2014</w:t>
      </w:r>
    </w:p>
    <w:p w:rsidR="00993CC6" w:rsidRPr="00404A44" w:rsidRDefault="00AB1EF6" w:rsidP="00A10264">
      <w:pPr>
        <w:pStyle w:val="Lastupdated"/>
      </w:pPr>
      <w:r w:rsidRPr="00404A44">
        <w:rPr>
          <w:noProof/>
          <w:lang w:val="da-DK" w:eastAsia="da-DK"/>
        </w:rPr>
        <mc:AlternateContent>
          <mc:Choice Requires="wps">
            <w:drawing>
              <wp:anchor distT="0" distB="0" distL="114300" distR="114300" simplePos="0" relativeHeight="251654656" behindDoc="0" locked="0" layoutInCell="1" allowOverlap="1" wp14:anchorId="21ED720A" wp14:editId="2D3CB6E3">
                <wp:simplePos x="0" y="0"/>
                <wp:positionH relativeFrom="page">
                  <wp:posOffset>3810</wp:posOffset>
                </wp:positionH>
                <wp:positionV relativeFrom="page">
                  <wp:posOffset>9803765</wp:posOffset>
                </wp:positionV>
                <wp:extent cx="7560310" cy="179705"/>
                <wp:effectExtent l="0" t="0" r="2540" b="0"/>
                <wp:wrapNone/>
                <wp:docPr id="13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bMdggIAAP4EAAAOAAAAZHJzL2Uyb0RvYy54bWysVFFv0zAQfkfiP1h+75J0SdtES6etXRHS&#10;gInBD3Btp7FwbGO7TTfEf+fstKUDHhCiD64vd/783d13vrredxLtuHVCqxpnFylGXFHNhNrU+POn&#10;1WiGkfNEMSK14jV+4g5fz1+/uupNxce61ZJxiwBEuao3NW69N1WSONryjrgLbbgCZ6NtRzyYdpMw&#10;S3pA72QyTtNJ0mvLjNWUOwdfl4MTzyN+03DqPzSN4x7JGgM3H1cb13VYk/kVqTaWmFbQAw3yDyw6&#10;IhRceoJaEk/Q1orfoDpBrXa68RdUd4luGkF5zAGyydJfsnlsieExFyiOM6cyuf8HS9/vHiwSDHp3&#10;CfVRpIMmfYSyEbWRHM1CgXrjKoh7NA82pOjMvaZfHFJ60UIUv7FW9y0nDGhlIT55cSAYDo6idf9O&#10;M0AnW69jrfaN7QIgVAHtY0ueTi3he48ofJwWk/QyA2YUfNm0nKZFvIJUx9PGOv+G6w6FTY0tcI/o&#10;ZHfvfGBDqmNIZK+lYCshZTTsZr2QFu0IyGM2m95N7g7o7jxMqhCsdDg2IA5fgCTcEXyBbmz3tzIb&#10;5+ntuBytJrPpKF/lxQhIz0ZpVt6WkzQv8+XqeyCY5VUrGOPqXih+lF6W/11rD0MwiCaKD/U1Lotx&#10;EXN/wd6dJ5nG35+S7ISHSZSig0qcgkgVGnunGKRNKk+EHPbJS/qxylCD43+sSpRB6PygoLVmT6AC&#10;q6FJ0E94M2DTavuMUQ/zV2P3dUssx0i+VaCkMsvzMLDRKPLACCN77lpHIy+mY/AQRQGrxv64Xfhh&#10;yrfGik0LV2WxMkrfgPwaEZURpDnQOogWhiymcHgQwhSf2zHq57M1/wEAAP//AwBQSwMEFAAGAAgA&#10;AAAhAF1x6p3fAAAACwEAAA8AAABkcnMvZG93bnJldi54bWxMj81OwzAQhO9IvIO1SNyok1DaJsSp&#10;UBHiTABVvbnxEkfE6xA7P/D0OCc47sxo9pt8P5uWjdi7xpKAeBUBQ6qsaqgW8Pb6dLMD5rwkJVtL&#10;KOAbHeyLy4tcZspO9IJj6WsWSshlUoD2vss4d5VGI93KdkjB+7C9kT6cfc1VL6dQblqeRNGGG9lQ&#10;+KBlhweN1Wc5GAFf0/Ex+lk7fXrfnWw7jIf02ZRCXF/ND/fAPM7+LwwLfkCHIjCd7UDKsVbAJuSC&#10;ere+TYEtfpzGCbDzom2TBHiR8/8bil8AAAD//wMAUEsBAi0AFAAGAAgAAAAhALaDOJL+AAAA4QEA&#10;ABMAAAAAAAAAAAAAAAAAAAAAAFtDb250ZW50X1R5cGVzXS54bWxQSwECLQAUAAYACAAAACEAOP0h&#10;/9YAAACUAQAACwAAAAAAAAAAAAAAAAAvAQAAX3JlbHMvLnJlbHNQSwECLQAUAAYACAAAACEAHbGz&#10;HYICAAD+BAAADgAAAAAAAAAAAAAAAAAuAgAAZHJzL2Uyb0RvYy54bWxQSwECLQAUAAYACAAAACEA&#10;XXHqnd8AAAALAQAADwAAAAAAAAAAAAAAAADcBAAAZHJzL2Rvd25yZXYueG1sUEsFBgAAAAAEAAQA&#10;8wAAAOgFAAAAAA==&#10;" fillcolor="#887e6e" stroked="f">
                <v:textbox inset=",15mm"/>
                <w10:wrap anchorx="page" anchory="page"/>
              </v:rect>
            </w:pict>
          </mc:Fallback>
        </mc:AlternateContent>
      </w:r>
    </w:p>
    <w:p w:rsidR="00993CC6" w:rsidRPr="00404A44" w:rsidRDefault="00993CC6"/>
    <w:p w:rsidR="00993CC6" w:rsidRPr="00404A44" w:rsidRDefault="00993CC6" w:rsidP="006E395B">
      <w:pPr>
        <w:rPr>
          <w:highlight w:val="yellow"/>
        </w:rPr>
        <w:sectPr w:rsidR="00993CC6" w:rsidRPr="00404A44" w:rsidSect="00402872">
          <w:headerReference w:type="even" r:id="rId9"/>
          <w:headerReference w:type="default" r:id="rId10"/>
          <w:headerReference w:type="first" r:id="rId11"/>
          <w:pgSz w:w="11907" w:h="16840" w:code="9"/>
          <w:pgMar w:top="1440" w:right="1134" w:bottom="1440" w:left="1134" w:header="709" w:footer="709" w:gutter="0"/>
          <w:cols w:space="708"/>
          <w:titlePg/>
          <w:docGrid w:linePitch="360"/>
        </w:sectPr>
      </w:pPr>
    </w:p>
    <w:p w:rsidR="00993CC6" w:rsidRPr="00404A44" w:rsidRDefault="00993CC6" w:rsidP="00911DF1">
      <w:pPr>
        <w:pStyle w:val="Heading1"/>
      </w:pPr>
      <w:bookmarkStart w:id="1" w:name="_Toc317714139"/>
      <w:bookmarkStart w:id="2" w:name="_Toc378927387"/>
      <w:r w:rsidRPr="00404A44">
        <w:lastRenderedPageBreak/>
        <w:t>Executive summary</w:t>
      </w:r>
      <w:bookmarkEnd w:id="1"/>
      <w:bookmarkEnd w:id="2"/>
    </w:p>
    <w:p w:rsidR="00993CC6" w:rsidRPr="00404A44" w:rsidRDefault="00993CC6" w:rsidP="00950609">
      <w:pPr>
        <w:pStyle w:val="ECCParagraph"/>
      </w:pPr>
      <w:r w:rsidRPr="00404A44">
        <w:t>This ECC report was developed as part of co-existence studies identified within the CEPT Roadmap for review of spectrum requirements for various SRD and RFID applications in the UHF spectrum. Due to the complexity of the issue the work on co-existence of SRDs in the band 863-870 MHz is separated into two reports. This report considers adjacent band co-existence situation for SRDs in subject band in the light of the changed noise environment (LTE impact). Another report will complement this first report with assessments of the applicable technical regulatory SRD requirements with the view on facilitating SRD innovation and more efficient use of the band.</w:t>
      </w:r>
    </w:p>
    <w:p w:rsidR="00993CC6" w:rsidRPr="00404A44" w:rsidRDefault="00993CC6" w:rsidP="00950609">
      <w:pPr>
        <w:pStyle w:val="ECCParagraph"/>
      </w:pPr>
      <w:r w:rsidRPr="00404A44">
        <w:t xml:space="preserve">This report contains results of SEAMCAT simulations, analytical calculations and practical tests. </w:t>
      </w:r>
    </w:p>
    <w:p w:rsidR="00597C11" w:rsidRPr="00404A44" w:rsidRDefault="00597C11" w:rsidP="00597C11">
      <w:pPr>
        <w:pStyle w:val="ECCParagraph"/>
      </w:pPr>
      <w:r w:rsidRPr="00404A44">
        <w:t xml:space="preserve">Two fundamentally different mechanisms were identified as sources of possible interference from LTE UE into SRDs: blocking effect and interference from unwanted emissions falling into the band of SRDs. They differ in that blocking can be mitigated by improving the victim’s receiver characteristics, while mitigating unwanted in-band interference requires a reduction of the </w:t>
      </w:r>
      <w:proofErr w:type="spellStart"/>
      <w:r w:rsidR="00945D1F" w:rsidRPr="00404A44">
        <w:t>OoB</w:t>
      </w:r>
      <w:proofErr w:type="spellEnd"/>
      <w:r w:rsidRPr="00404A44">
        <w:t xml:space="preserve"> emissions of the interferer.</w:t>
      </w:r>
    </w:p>
    <w:p w:rsidR="00597C11" w:rsidRPr="00404A44" w:rsidRDefault="00597C11" w:rsidP="00597C11">
      <w:pPr>
        <w:pStyle w:val="ECCParagraph"/>
      </w:pPr>
      <w:r w:rsidRPr="00404A44">
        <w:t xml:space="preserve">Measurements indicated that a potential for interference exists when LTE UE is used in the proximity of up to several metres from an SRD receiver. Where the interference occurs, it manifests itself </w:t>
      </w:r>
      <w:r w:rsidR="00402872" w:rsidRPr="00404A44">
        <w:t xml:space="preserve">either </w:t>
      </w:r>
      <w:r w:rsidRPr="00404A44">
        <w:t xml:space="preserve">as a reduction in SRD operational range, or </w:t>
      </w:r>
      <w:r w:rsidR="00402872">
        <w:t xml:space="preserve">as </w:t>
      </w:r>
      <w:r w:rsidRPr="00404A44">
        <w:t>a degradation/ loss of function.</w:t>
      </w:r>
    </w:p>
    <w:p w:rsidR="00597C11" w:rsidRPr="00404A44" w:rsidRDefault="00597C11" w:rsidP="00597C11">
      <w:pPr>
        <w:pStyle w:val="ECCParagraph"/>
      </w:pPr>
      <w:r w:rsidRPr="00404A44">
        <w:t xml:space="preserve">Two main situations were investigated. In Scenario 1 (“same room”) a single LTE UE is </w:t>
      </w:r>
      <w:r w:rsidRPr="00404A44">
        <w:rPr>
          <w:rFonts w:cs="Arial"/>
          <w:szCs w:val="20"/>
        </w:rPr>
        <w:t>allocated in block C (852-862 MHz) and is transmitting at the same time when the SRD is receiving and</w:t>
      </w:r>
      <w:r w:rsidRPr="00404A44">
        <w:t xml:space="preserve"> is located within 10 m range of the SRD receiver, in an indoor environment, to simulate the case of a person using their LTE UE in premises where an SRD receiver is present. In general, it is expected that the LTE UEs and SRDs are likely to operate at the same premises (see section </w:t>
      </w:r>
      <w:r w:rsidRPr="00404A44">
        <w:fldChar w:fldCharType="begin"/>
      </w:r>
      <w:r w:rsidRPr="00404A44">
        <w:instrText xml:space="preserve"> REF _Ref366855567 \r \h  \* MERGEFORMAT </w:instrText>
      </w:r>
      <w:r w:rsidRPr="00404A44">
        <w:fldChar w:fldCharType="separate"/>
      </w:r>
      <w:r w:rsidR="007D36F3">
        <w:t>4</w:t>
      </w:r>
      <w:r w:rsidRPr="00404A44">
        <w:fldChar w:fldCharType="end"/>
      </w:r>
      <w:r w:rsidRPr="00404A44">
        <w:t xml:space="preserve">). In the second case i.e. Scenario 2 (“macro”) the LTE network deployment is considered: one SRD receiver and LTE UE(s) are randomly located in a 3-cell network, with no specific assumptions on the relative position between SRD and LTE UE. </w:t>
      </w:r>
    </w:p>
    <w:p w:rsidR="00597C11" w:rsidRPr="00404A44" w:rsidRDefault="00597C11" w:rsidP="00597C11">
      <w:pPr>
        <w:pStyle w:val="ECCParagraph"/>
      </w:pPr>
      <w:r w:rsidRPr="00404A44">
        <w:t>In the Scenario 2 “macro” the probability of interference was found to be mostly below 1% (only for Cat. 3 SRD receivers up to 5 %) and therefore this case is not considered critical and not addressed in the following discussion.</w:t>
      </w:r>
    </w:p>
    <w:p w:rsidR="00597C11" w:rsidRPr="00404A44" w:rsidRDefault="00597C11" w:rsidP="00597C11">
      <w:pPr>
        <w:pStyle w:val="ECCParagraph"/>
      </w:pPr>
      <w:r w:rsidRPr="00404A44">
        <w:t xml:space="preserve">The results for the Scenario 1 “same room” are summarised in </w:t>
      </w:r>
      <w:r w:rsidRPr="00404A44">
        <w:fldChar w:fldCharType="begin"/>
      </w:r>
      <w:r w:rsidRPr="00404A44">
        <w:instrText xml:space="preserve"> REF _Ref366858607 \r \h  \* MERGEFORMAT </w:instrText>
      </w:r>
      <w:r w:rsidRPr="00404A44">
        <w:fldChar w:fldCharType="separate"/>
      </w:r>
      <w:r w:rsidR="00287BF3">
        <w:fldChar w:fldCharType="begin"/>
      </w:r>
      <w:r w:rsidR="00287BF3">
        <w:instrText xml:space="preserve"> REF _Ref452731915 \n \h </w:instrText>
      </w:r>
      <w:r w:rsidR="00287BF3">
        <w:fldChar w:fldCharType="separate"/>
      </w:r>
      <w:r w:rsidR="00287BF3">
        <w:t>Table 1:</w:t>
      </w:r>
      <w:r w:rsidR="00287BF3">
        <w:fldChar w:fldCharType="end"/>
      </w:r>
      <w:r w:rsidRPr="00404A44">
        <w:fldChar w:fldCharType="end"/>
      </w:r>
      <w:r w:rsidRPr="00404A44">
        <w:t xml:space="preserve"> and are between 2 % and 42 %. The range of results in </w:t>
      </w:r>
      <w:r w:rsidRPr="00404A44">
        <w:fldChar w:fldCharType="begin"/>
      </w:r>
      <w:r w:rsidRPr="00404A44">
        <w:instrText xml:space="preserve"> REF _Ref366858607 \r \h  \* MERGEFORMAT </w:instrText>
      </w:r>
      <w:r w:rsidRPr="00404A44">
        <w:fldChar w:fldCharType="separate"/>
      </w:r>
      <w:r w:rsidR="007D36F3">
        <w:t>Table 20:</w:t>
      </w:r>
      <w:r w:rsidRPr="00404A44">
        <w:fldChar w:fldCharType="end"/>
      </w:r>
      <w:r w:rsidRPr="00404A44">
        <w:t xml:space="preserve"> is caused by different SRD frequencies (863/869 MHz), different assumptions on the wanted signal at the SRD receiver and different LTE UE masks. </w:t>
      </w:r>
    </w:p>
    <w:p w:rsidR="00597C11" w:rsidRPr="00404A44" w:rsidRDefault="00597C11" w:rsidP="00597C11">
      <w:pPr>
        <w:pStyle w:val="ECCParagraph"/>
        <w:rPr>
          <w:rFonts w:cs="Arial"/>
          <w:szCs w:val="20"/>
        </w:rPr>
      </w:pPr>
      <w:r w:rsidRPr="00404A44">
        <w:t xml:space="preserve">It has to be noted that the simulation results are comparable for all analysed SRD types (Results for alarm applications according to EN 54-25 </w:t>
      </w:r>
      <w:r w:rsidRPr="00404A44">
        <w:fldChar w:fldCharType="begin"/>
      </w:r>
      <w:r w:rsidRPr="00404A44">
        <w:instrText xml:space="preserve"> REF _Ref366855615 \r \h  \* MERGEFORMAT </w:instrText>
      </w:r>
      <w:r w:rsidRPr="00404A44">
        <w:fldChar w:fldCharType="separate"/>
      </w:r>
      <w:r w:rsidR="007D36F3">
        <w:t>[12]</w:t>
      </w:r>
      <w:r w:rsidRPr="00404A44">
        <w:fldChar w:fldCharType="end"/>
      </w:r>
      <w:r w:rsidRPr="00404A44">
        <w:t xml:space="preserve"> are similar to Cat.1 receivers from EN 300 220-1 </w:t>
      </w:r>
      <w:r w:rsidRPr="00404A44">
        <w:fldChar w:fldCharType="begin"/>
      </w:r>
      <w:r w:rsidRPr="00404A44">
        <w:instrText xml:space="preserve"> REF _Ref366855651 \r \h  \* MERGEFORMAT </w:instrText>
      </w:r>
      <w:r w:rsidRPr="00404A44">
        <w:fldChar w:fldCharType="separate"/>
      </w:r>
      <w:r w:rsidR="007D36F3">
        <w:t>[8]</w:t>
      </w:r>
      <w:r w:rsidRPr="00404A44">
        <w:fldChar w:fldCharType="end"/>
      </w:r>
      <w:r w:rsidRPr="00404A44">
        <w:t xml:space="preserve"> and EN 301357-1</w:t>
      </w:r>
      <w:r w:rsidRPr="00404A44">
        <w:fldChar w:fldCharType="begin"/>
      </w:r>
      <w:r w:rsidRPr="00404A44">
        <w:instrText xml:space="preserve"> REF _Ref366855662 \r \h  \* MERGEFORMAT </w:instrText>
      </w:r>
      <w:r w:rsidRPr="00404A44">
        <w:fldChar w:fldCharType="separate"/>
      </w:r>
      <w:r w:rsidR="007D36F3">
        <w:t>[13]</w:t>
      </w:r>
      <w:r w:rsidRPr="00404A44">
        <w:fldChar w:fldCharType="end"/>
      </w:r>
      <w:r w:rsidRPr="00404A44">
        <w:t xml:space="preserve">; results for Cat.2 receivers from EN 300 220-1 and EN </w:t>
      </w:r>
      <w:r w:rsidRPr="00404A44">
        <w:rPr>
          <w:rFonts w:cs="Arial"/>
          <w:szCs w:val="20"/>
        </w:rPr>
        <w:t xml:space="preserve">301357-1 are similar). </w:t>
      </w:r>
    </w:p>
    <w:p w:rsidR="00597C11" w:rsidRPr="00404A44" w:rsidRDefault="00597C11" w:rsidP="00BC1D6C">
      <w:pPr>
        <w:pStyle w:val="ECCTabletitle"/>
        <w:keepNext/>
      </w:pPr>
      <w:bookmarkStart w:id="3" w:name="_Ref452731915"/>
      <w:r w:rsidRPr="00404A44">
        <w:lastRenderedPageBreak/>
        <w:t>Summary same room scenario</w:t>
      </w:r>
      <w:bookmarkEnd w:id="3"/>
      <w:r w:rsidRPr="00404A44">
        <w:t xml:space="preserve"> </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173"/>
        <w:gridCol w:w="2136"/>
        <w:gridCol w:w="2112"/>
        <w:gridCol w:w="2270"/>
      </w:tblGrid>
      <w:tr w:rsidR="00597C11" w:rsidRPr="00404A44" w:rsidTr="00F240AB">
        <w:trPr>
          <w:tblHeader/>
        </w:trPr>
        <w:tc>
          <w:tcPr>
            <w:tcW w:w="3405" w:type="dxa"/>
            <w:tcBorders>
              <w:right w:val="single" w:sz="8" w:space="0" w:color="FFFFFF"/>
            </w:tcBorders>
            <w:shd w:val="clear" w:color="auto" w:fill="D2232A"/>
            <w:vAlign w:val="center"/>
          </w:tcPr>
          <w:p w:rsidR="00597C11" w:rsidRPr="00404A44" w:rsidRDefault="00597C11" w:rsidP="00BC1D6C">
            <w:pPr>
              <w:keepNext/>
              <w:spacing w:line="288" w:lineRule="auto"/>
              <w:jc w:val="center"/>
              <w:rPr>
                <w:b/>
                <w:color w:val="FFFFFF"/>
              </w:rPr>
            </w:pPr>
            <w:r w:rsidRPr="00404A44">
              <w:rPr>
                <w:b/>
                <w:color w:val="FFFFFF"/>
              </w:rPr>
              <w:t xml:space="preserve">LTE UE mask </w:t>
            </w:r>
          </w:p>
        </w:tc>
        <w:tc>
          <w:tcPr>
            <w:tcW w:w="2254" w:type="dxa"/>
            <w:tcBorders>
              <w:left w:val="single" w:sz="8" w:space="0" w:color="FFFFFF"/>
              <w:right w:val="single" w:sz="8" w:space="0" w:color="FFFFFF"/>
            </w:tcBorders>
            <w:shd w:val="clear" w:color="auto" w:fill="D2232A"/>
            <w:vAlign w:val="center"/>
          </w:tcPr>
          <w:p w:rsidR="00597C11" w:rsidRPr="00404A44" w:rsidRDefault="00597C11" w:rsidP="00BC1D6C">
            <w:pPr>
              <w:keepNext/>
              <w:spacing w:line="288" w:lineRule="auto"/>
              <w:jc w:val="center"/>
              <w:rPr>
                <w:b/>
                <w:color w:val="FFFFFF"/>
              </w:rPr>
            </w:pPr>
            <w:r w:rsidRPr="00404A44">
              <w:rPr>
                <w:b/>
                <w:color w:val="FFFFFF"/>
              </w:rPr>
              <w:t>Cat.3 SRD Receiver</w:t>
            </w:r>
          </w:p>
        </w:tc>
        <w:tc>
          <w:tcPr>
            <w:tcW w:w="2219" w:type="dxa"/>
            <w:tcBorders>
              <w:left w:val="single" w:sz="8" w:space="0" w:color="FFFFFF"/>
              <w:right w:val="single" w:sz="8" w:space="0" w:color="FFFFFF"/>
            </w:tcBorders>
            <w:shd w:val="clear" w:color="auto" w:fill="D2232A"/>
          </w:tcPr>
          <w:p w:rsidR="00597C11" w:rsidRPr="00404A44" w:rsidRDefault="00597C11" w:rsidP="00734EAF">
            <w:pPr>
              <w:keepNext/>
              <w:spacing w:before="120" w:line="288" w:lineRule="auto"/>
              <w:jc w:val="center"/>
              <w:rPr>
                <w:b/>
                <w:color w:val="FFFFFF"/>
              </w:rPr>
            </w:pPr>
            <w:r w:rsidRPr="00404A44">
              <w:rPr>
                <w:b/>
                <w:color w:val="FFFFFF"/>
              </w:rPr>
              <w:t>Cat.2 SRD receiver</w:t>
            </w:r>
          </w:p>
        </w:tc>
        <w:tc>
          <w:tcPr>
            <w:tcW w:w="2408" w:type="dxa"/>
            <w:tcBorders>
              <w:left w:val="single" w:sz="8" w:space="0" w:color="FFFFFF"/>
            </w:tcBorders>
            <w:shd w:val="clear" w:color="auto" w:fill="D2232A"/>
            <w:vAlign w:val="center"/>
          </w:tcPr>
          <w:p w:rsidR="00597C11" w:rsidRPr="00404A44" w:rsidRDefault="00597C11" w:rsidP="00BC1D6C">
            <w:pPr>
              <w:keepNext/>
              <w:spacing w:line="288" w:lineRule="auto"/>
              <w:jc w:val="center"/>
              <w:rPr>
                <w:b/>
                <w:color w:val="FFFFFF"/>
              </w:rPr>
            </w:pPr>
            <w:r w:rsidRPr="00404A44">
              <w:rPr>
                <w:b/>
                <w:color w:val="FFFFFF"/>
              </w:rPr>
              <w:t>Cat.1 SRD receiver</w:t>
            </w:r>
          </w:p>
          <w:p w:rsidR="00597C11" w:rsidRPr="00404A44" w:rsidRDefault="00597C11" w:rsidP="00BC1D6C">
            <w:pPr>
              <w:keepNext/>
              <w:spacing w:line="288" w:lineRule="auto"/>
              <w:jc w:val="center"/>
              <w:rPr>
                <w:b/>
                <w:color w:val="FFFFFF"/>
              </w:rPr>
            </w:pPr>
            <w:r w:rsidRPr="00404A44">
              <w:rPr>
                <w:b/>
                <w:color w:val="FFFFFF"/>
              </w:rPr>
              <w:t>(Note 1)</w:t>
            </w:r>
          </w:p>
        </w:tc>
      </w:tr>
      <w:tr w:rsidR="00597C11" w:rsidRPr="00404A44" w:rsidTr="00F240AB">
        <w:tc>
          <w:tcPr>
            <w:tcW w:w="3405" w:type="dxa"/>
          </w:tcPr>
          <w:p w:rsidR="00597C11" w:rsidRPr="00404A44" w:rsidRDefault="00597C11" w:rsidP="00BC1D6C">
            <w:pPr>
              <w:pStyle w:val="ECCParagraph"/>
              <w:keepNext/>
              <w:jc w:val="left"/>
            </w:pPr>
            <w:r w:rsidRPr="00404A44">
              <w:t xml:space="preserve">according ETSI TS 136 101 </w:t>
            </w:r>
            <w:r w:rsidRPr="00404A44">
              <w:fldChar w:fldCharType="begin"/>
            </w:r>
            <w:r w:rsidRPr="00404A44">
              <w:instrText xml:space="preserve"> REF _Ref366855683 \r \h </w:instrText>
            </w:r>
            <w:r w:rsidRPr="00404A44">
              <w:fldChar w:fldCharType="separate"/>
            </w:r>
            <w:r w:rsidR="007D36F3">
              <w:t>[11]</w:t>
            </w:r>
            <w:r w:rsidRPr="00404A44">
              <w:fldChar w:fldCharType="end"/>
            </w:r>
            <w:r w:rsidRPr="00404A44">
              <w:t xml:space="preserve"> with 1.4/3/5/10 MHz bandwidth</w:t>
            </w:r>
            <w:r w:rsidRPr="00404A44">
              <w:br/>
              <w:t>(Note 2)</w:t>
            </w:r>
          </w:p>
        </w:tc>
        <w:tc>
          <w:tcPr>
            <w:tcW w:w="2254" w:type="dxa"/>
          </w:tcPr>
          <w:p w:rsidR="00597C11" w:rsidRPr="00404A44" w:rsidRDefault="00597C11" w:rsidP="00BC1D6C">
            <w:pPr>
              <w:pStyle w:val="ECCParagraph"/>
              <w:keepNext/>
              <w:ind w:left="50"/>
              <w:jc w:val="left"/>
            </w:pPr>
            <w:r w:rsidRPr="00404A44">
              <w:t xml:space="preserve">The probability of interference was found to be in the range </w:t>
            </w:r>
            <w:r w:rsidRPr="00404A44">
              <w:br/>
              <w:t>10% and 42%.</w:t>
            </w:r>
          </w:p>
        </w:tc>
        <w:tc>
          <w:tcPr>
            <w:tcW w:w="2219" w:type="dxa"/>
          </w:tcPr>
          <w:p w:rsidR="00597C11" w:rsidRPr="00404A44" w:rsidRDefault="00597C11" w:rsidP="00BC1D6C">
            <w:pPr>
              <w:pStyle w:val="ECCParagraph"/>
              <w:keepNext/>
              <w:ind w:left="50"/>
              <w:jc w:val="left"/>
            </w:pPr>
            <w:r w:rsidRPr="00404A44">
              <w:t xml:space="preserve">The probability of interference was found to be in the range </w:t>
            </w:r>
            <w:r w:rsidRPr="00404A44">
              <w:br/>
              <w:t>5% to 31%.</w:t>
            </w:r>
          </w:p>
        </w:tc>
        <w:tc>
          <w:tcPr>
            <w:tcW w:w="2408" w:type="dxa"/>
          </w:tcPr>
          <w:p w:rsidR="00597C11" w:rsidRPr="00404A44" w:rsidRDefault="00597C11" w:rsidP="00BC1D6C">
            <w:pPr>
              <w:pStyle w:val="ECCParagraph"/>
              <w:keepNext/>
              <w:jc w:val="left"/>
            </w:pPr>
            <w:r w:rsidRPr="00404A44">
              <w:t xml:space="preserve">The probability of interference was found to be in the range </w:t>
            </w:r>
            <w:r w:rsidRPr="00404A44">
              <w:br/>
              <w:t>2% to 29%.</w:t>
            </w:r>
          </w:p>
        </w:tc>
      </w:tr>
      <w:tr w:rsidR="00597C11" w:rsidRPr="00404A44" w:rsidTr="00F240AB">
        <w:tc>
          <w:tcPr>
            <w:tcW w:w="3405" w:type="dxa"/>
          </w:tcPr>
          <w:p w:rsidR="00597C11" w:rsidRPr="00404A44" w:rsidRDefault="00597C11" w:rsidP="00BC1D6C">
            <w:pPr>
              <w:pStyle w:val="ECCParagraph"/>
              <w:keepNext/>
              <w:jc w:val="left"/>
            </w:pPr>
            <w:r w:rsidRPr="00404A44">
              <w:t xml:space="preserve">according to a </w:t>
            </w:r>
            <w:r w:rsidRPr="00404A44">
              <w:rPr>
                <w:rFonts w:cs="Arial"/>
                <w:szCs w:val="20"/>
              </w:rPr>
              <w:t>measured mask from a real LTE UE implementation with</w:t>
            </w:r>
            <w:r w:rsidRPr="00404A44">
              <w:t xml:space="preserve"> 10 MHz bandwidth (see </w:t>
            </w:r>
            <w:r w:rsidRPr="00404A44">
              <w:fldChar w:fldCharType="begin"/>
            </w:r>
            <w:r w:rsidRPr="00404A44">
              <w:instrText xml:space="preserve"> REF _Ref366854967 \r \h </w:instrText>
            </w:r>
            <w:r w:rsidRPr="00404A44">
              <w:fldChar w:fldCharType="separate"/>
            </w:r>
            <w:r w:rsidR="007D36F3">
              <w:t>Figure 2:</w:t>
            </w:r>
            <w:r w:rsidRPr="00404A44">
              <w:fldChar w:fldCharType="end"/>
            </w:r>
            <w:r w:rsidRPr="00404A44">
              <w:t>)</w:t>
            </w:r>
          </w:p>
        </w:tc>
        <w:tc>
          <w:tcPr>
            <w:tcW w:w="2254" w:type="dxa"/>
          </w:tcPr>
          <w:p w:rsidR="00597C11" w:rsidRPr="00404A44" w:rsidRDefault="00597C11" w:rsidP="00BC1D6C">
            <w:pPr>
              <w:pStyle w:val="ECCParagraph"/>
              <w:keepNext/>
              <w:ind w:left="50"/>
              <w:jc w:val="left"/>
            </w:pPr>
            <w:r w:rsidRPr="00404A44">
              <w:t xml:space="preserve">The probability of interference was found to be in the range </w:t>
            </w:r>
            <w:r w:rsidRPr="00404A44">
              <w:br/>
              <w:t>16% and 41%.</w:t>
            </w:r>
          </w:p>
        </w:tc>
        <w:tc>
          <w:tcPr>
            <w:tcW w:w="2219" w:type="dxa"/>
          </w:tcPr>
          <w:p w:rsidR="00597C11" w:rsidRPr="00404A44" w:rsidRDefault="00597C11" w:rsidP="00BC1D6C">
            <w:pPr>
              <w:pStyle w:val="ECCParagraph"/>
              <w:keepNext/>
              <w:ind w:left="50"/>
              <w:jc w:val="left"/>
            </w:pPr>
            <w:r w:rsidRPr="00404A44">
              <w:t xml:space="preserve">The probability of interference was found to be in the range </w:t>
            </w:r>
            <w:r w:rsidRPr="00404A44">
              <w:br/>
              <w:t>5% to 17%.</w:t>
            </w:r>
          </w:p>
        </w:tc>
        <w:tc>
          <w:tcPr>
            <w:tcW w:w="2408" w:type="dxa"/>
          </w:tcPr>
          <w:p w:rsidR="00597C11" w:rsidRPr="00404A44" w:rsidRDefault="00597C11" w:rsidP="00BC1D6C">
            <w:pPr>
              <w:pStyle w:val="ECCParagraph"/>
              <w:keepNext/>
              <w:ind w:left="50"/>
              <w:jc w:val="left"/>
            </w:pPr>
            <w:r w:rsidRPr="00404A44">
              <w:t xml:space="preserve">The probability of interference was found to be in the range </w:t>
            </w:r>
            <w:r w:rsidRPr="00404A44">
              <w:br/>
              <w:t>2% to 7%.</w:t>
            </w:r>
          </w:p>
        </w:tc>
      </w:tr>
      <w:tr w:rsidR="00597C11" w:rsidRPr="00404A44" w:rsidTr="00F240AB">
        <w:tc>
          <w:tcPr>
            <w:tcW w:w="3405" w:type="dxa"/>
          </w:tcPr>
          <w:p w:rsidR="00597C11" w:rsidRPr="00404A44" w:rsidRDefault="00597C11" w:rsidP="00F240AB">
            <w:pPr>
              <w:pStyle w:val="ECCParagraph"/>
              <w:jc w:val="left"/>
            </w:pPr>
            <w:r w:rsidRPr="00404A44">
              <w:t>Comments</w:t>
            </w:r>
          </w:p>
        </w:tc>
        <w:tc>
          <w:tcPr>
            <w:tcW w:w="2254" w:type="dxa"/>
          </w:tcPr>
          <w:p w:rsidR="00597C11" w:rsidRPr="00404A44" w:rsidRDefault="00597C11" w:rsidP="00F240AB">
            <w:pPr>
              <w:pStyle w:val="ECCParagraph"/>
              <w:ind w:left="50"/>
              <w:jc w:val="left"/>
            </w:pPr>
            <w:r w:rsidRPr="00404A44">
              <w:t>The main issue is blocking.</w:t>
            </w:r>
          </w:p>
        </w:tc>
        <w:tc>
          <w:tcPr>
            <w:tcW w:w="2219" w:type="dxa"/>
          </w:tcPr>
          <w:p w:rsidR="00597C11" w:rsidRPr="00404A44" w:rsidRDefault="00597C11" w:rsidP="00F240AB">
            <w:pPr>
              <w:pStyle w:val="ECCParagraph"/>
              <w:ind w:left="50"/>
              <w:jc w:val="left"/>
            </w:pPr>
            <w:r w:rsidRPr="00404A44">
              <w:t xml:space="preserve">The prevailing component can be blocking or in-band interference, depending on the considered LTE UE emission mask </w:t>
            </w:r>
          </w:p>
        </w:tc>
        <w:tc>
          <w:tcPr>
            <w:tcW w:w="2408" w:type="dxa"/>
          </w:tcPr>
          <w:p w:rsidR="00597C11" w:rsidRPr="00404A44" w:rsidRDefault="00597C11" w:rsidP="00F240AB">
            <w:pPr>
              <w:pStyle w:val="ECCParagraph"/>
              <w:ind w:left="50"/>
              <w:jc w:val="left"/>
            </w:pPr>
            <w:r w:rsidRPr="00404A44">
              <w:t xml:space="preserve">The dominant effect is in-band interference from </w:t>
            </w:r>
            <w:proofErr w:type="spellStart"/>
            <w:r w:rsidR="00945D1F" w:rsidRPr="00404A44">
              <w:t>OoB</w:t>
            </w:r>
            <w:proofErr w:type="spellEnd"/>
            <w:r w:rsidRPr="00404A44">
              <w:t xml:space="preserve"> emissions, depending on the considered LTE UE emission mask </w:t>
            </w:r>
          </w:p>
        </w:tc>
      </w:tr>
    </w:tbl>
    <w:p w:rsidR="00597C11" w:rsidRPr="00404A44" w:rsidRDefault="00597C11" w:rsidP="00597C11">
      <w:pPr>
        <w:pStyle w:val="ECCTablenote"/>
      </w:pPr>
      <w:r w:rsidRPr="00404A44">
        <w:t xml:space="preserve">Note 1: The SRD Receiver Category 1 is a high performance receiver comparable to an Rx for PMR (Professional Mobile Radio) and implemented by social alarm power supplied base station. The Rx Cat.1 power consumption, size and cost (all elements very critical for SRDs) make it impractical for regular SRD applications, especially considering that the utmost of them are battery operated. </w:t>
      </w:r>
    </w:p>
    <w:p w:rsidR="00597C11" w:rsidRPr="00404A44" w:rsidRDefault="00597C11" w:rsidP="00597C11">
      <w:pPr>
        <w:pStyle w:val="ECCTablenote"/>
      </w:pPr>
      <w:r w:rsidRPr="00404A44">
        <w:t xml:space="preserve">Note 2: It has to be noted that in this report the LTE UE Tx mask was used in accordance to ETSI TS 136 101 </w:t>
      </w:r>
      <w:r w:rsidRPr="00404A44">
        <w:fldChar w:fldCharType="begin"/>
      </w:r>
      <w:r w:rsidRPr="00404A44">
        <w:instrText xml:space="preserve"> REF _Ref366855683 \r \h  \* MERGEFORMAT </w:instrText>
      </w:r>
      <w:r w:rsidRPr="00404A44">
        <w:fldChar w:fldCharType="separate"/>
      </w:r>
      <w:r w:rsidR="007D36F3">
        <w:t>[11]</w:t>
      </w:r>
      <w:r w:rsidRPr="00404A44">
        <w:fldChar w:fldCharType="end"/>
      </w:r>
      <w:r w:rsidRPr="00404A44">
        <w:t xml:space="preserve"> which shows 1.5 dB lower power values as the harmonised standard EN 301 908-13. However, the impact on the result is only marginal.</w:t>
      </w:r>
    </w:p>
    <w:p w:rsidR="00597C11" w:rsidRPr="00404A44" w:rsidRDefault="00597C11" w:rsidP="00597C11">
      <w:pPr>
        <w:pStyle w:val="ECCParagraph"/>
        <w:jc w:val="left"/>
      </w:pPr>
    </w:p>
    <w:p w:rsidR="00597C11" w:rsidRPr="00404A44" w:rsidRDefault="00597C11" w:rsidP="00597C11">
      <w:pPr>
        <w:pStyle w:val="ECCParagraph"/>
        <w:jc w:val="left"/>
      </w:pPr>
      <w:r w:rsidRPr="00404A44">
        <w:t xml:space="preserve">The following interim conclusions can be drawn from </w:t>
      </w:r>
      <w:r w:rsidRPr="00404A44">
        <w:fldChar w:fldCharType="begin"/>
      </w:r>
      <w:r w:rsidRPr="00404A44">
        <w:instrText xml:space="preserve"> REF _Ref366858607 \r \h </w:instrText>
      </w:r>
      <w:r w:rsidRPr="00404A44">
        <w:fldChar w:fldCharType="separate"/>
      </w:r>
      <w:r w:rsidR="000D1678">
        <w:fldChar w:fldCharType="begin"/>
      </w:r>
      <w:r w:rsidR="000D1678">
        <w:instrText xml:space="preserve"> REF _Ref452731915 \n \h </w:instrText>
      </w:r>
      <w:r w:rsidR="000D1678">
        <w:fldChar w:fldCharType="separate"/>
      </w:r>
      <w:r w:rsidR="000D1678">
        <w:t>Table 1:</w:t>
      </w:r>
      <w:r w:rsidR="000D1678">
        <w:fldChar w:fldCharType="end"/>
      </w:r>
      <w:r w:rsidRPr="00404A44">
        <w:fldChar w:fldCharType="end"/>
      </w:r>
    </w:p>
    <w:p w:rsidR="00597C11" w:rsidRPr="00404A44" w:rsidRDefault="00597C11" w:rsidP="00597C11">
      <w:pPr>
        <w:pStyle w:val="ECCParBulleted"/>
      </w:pPr>
      <w:r w:rsidRPr="00404A44">
        <w:t>The interference risk varies dependent on the configuration between low (e.g. real measured LTE mask, upper frequency boundary, Cat. 1 receiver, optimistic SRD signal distribution), and large values (e.g. 10 MHz LTE mask, lower frequency boundary, Cat. 3 receiver, pessimistic SRD signal distribution)</w:t>
      </w:r>
    </w:p>
    <w:p w:rsidR="00597C11" w:rsidRPr="00404A44" w:rsidRDefault="00597C11" w:rsidP="00597C11">
      <w:pPr>
        <w:pStyle w:val="ECCParBulleted"/>
      </w:pPr>
      <w:r w:rsidRPr="00404A44">
        <w:t xml:space="preserve">Cat 3 SRD receivers cannot coexist with nearby LTE UE due to SRD receiver blocking effects, and receiver performance degradation due to receiver selectivity (blocking) cannot be improved by reducing the interfering </w:t>
      </w:r>
      <w:proofErr w:type="spellStart"/>
      <w:r w:rsidR="00945D1F" w:rsidRPr="00404A44">
        <w:t>OoB</w:t>
      </w:r>
      <w:proofErr w:type="spellEnd"/>
      <w:r w:rsidRPr="00404A44">
        <w:t xml:space="preserve"> emissions. Thus the removal of SRD receiver Cat. 3 in the band 863-870 MHz from the market place would reduce the risk of interference caused by blocking, but this alone is not sufficient.</w:t>
      </w:r>
    </w:p>
    <w:p w:rsidR="00597C11" w:rsidRPr="00404A44" w:rsidRDefault="00597C11" w:rsidP="00597C11">
      <w:pPr>
        <w:pStyle w:val="ECCParBulleted"/>
      </w:pPr>
      <w:r w:rsidRPr="00404A44">
        <w:t xml:space="preserve">Cat.1 SRD receivers may coexist with a </w:t>
      </w:r>
      <w:r w:rsidRPr="00404A44">
        <w:rPr>
          <w:rFonts w:cs="Arial"/>
          <w:szCs w:val="20"/>
        </w:rPr>
        <w:t>measured mask from a real LTE UE implementation</w:t>
      </w:r>
      <w:r w:rsidRPr="00404A44">
        <w:t xml:space="preserve"> (15-20 dB lower </w:t>
      </w:r>
      <w:proofErr w:type="spellStart"/>
      <w:r w:rsidR="00945D1F" w:rsidRPr="00404A44">
        <w:t>OoB</w:t>
      </w:r>
      <w:proofErr w:type="spellEnd"/>
      <w:r w:rsidRPr="00404A44">
        <w:t xml:space="preserve"> emissions), but may not with the LTE UE masks from the ETSI standard. However, manufacturing associations note that the use of a Cat. 1 receiver is not viable for SRD applications except for very specific high performance alarm base stations (e.g. EN 300 220 </w:t>
      </w:r>
      <w:r w:rsidRPr="00404A44">
        <w:fldChar w:fldCharType="begin"/>
      </w:r>
      <w:r w:rsidRPr="00404A44">
        <w:instrText xml:space="preserve"> REF _Ref366855651 \r \h </w:instrText>
      </w:r>
      <w:r w:rsidRPr="00404A44">
        <w:fldChar w:fldCharType="separate"/>
      </w:r>
      <w:r w:rsidR="007D36F3">
        <w:t>[8]</w:t>
      </w:r>
      <w:r w:rsidRPr="00404A44">
        <w:fldChar w:fldCharType="end"/>
      </w:r>
      <w:r w:rsidRPr="00404A44">
        <w:t>).</w:t>
      </w:r>
    </w:p>
    <w:p w:rsidR="00597C11" w:rsidRPr="00404A44" w:rsidRDefault="00597C11" w:rsidP="00597C11">
      <w:pPr>
        <w:pStyle w:val="ECCParBulleted"/>
        <w:numPr>
          <w:ilvl w:val="0"/>
          <w:numId w:val="0"/>
        </w:numPr>
      </w:pPr>
    </w:p>
    <w:p w:rsidR="00597C11" w:rsidRPr="00404A44" w:rsidRDefault="00597C11" w:rsidP="00597C11">
      <w:pPr>
        <w:pStyle w:val="ECCParagraph"/>
        <w:jc w:val="left"/>
      </w:pPr>
      <w:r w:rsidRPr="00404A44">
        <w:t xml:space="preserve">Considering the above first observations, the following evaluation is limited to the typical SRD receiver Category 2 as the main anticipated counterpart for LTE in 800 MHz co-existence scenario.  </w:t>
      </w:r>
    </w:p>
    <w:p w:rsidR="00597C11" w:rsidRPr="00404A44" w:rsidRDefault="00597C11" w:rsidP="00BC1D6C">
      <w:pPr>
        <w:pStyle w:val="ECCParagraph"/>
        <w:keepNext/>
        <w:jc w:val="left"/>
      </w:pPr>
      <w:r w:rsidRPr="00404A44">
        <w:lastRenderedPageBreak/>
        <w:fldChar w:fldCharType="begin"/>
      </w:r>
      <w:r w:rsidRPr="00404A44">
        <w:instrText xml:space="preserve"> REF _Ref366858746 \r \h </w:instrText>
      </w:r>
      <w:r w:rsidRPr="00404A44">
        <w:fldChar w:fldCharType="separate"/>
      </w:r>
      <w:r w:rsidR="00271487">
        <w:fldChar w:fldCharType="begin"/>
      </w:r>
      <w:r w:rsidR="00271487">
        <w:instrText xml:space="preserve"> REF _Ref452731680 \n \h </w:instrText>
      </w:r>
      <w:r w:rsidR="00271487">
        <w:fldChar w:fldCharType="separate"/>
      </w:r>
      <w:r w:rsidR="00271487">
        <w:t>Table 2:</w:t>
      </w:r>
      <w:r w:rsidR="00271487">
        <w:fldChar w:fldCharType="end"/>
      </w:r>
      <w:r w:rsidRPr="00404A44">
        <w:fldChar w:fldCharType="end"/>
      </w:r>
      <w:r w:rsidRPr="00404A44">
        <w:t xml:space="preserve"> </w:t>
      </w:r>
      <w:proofErr w:type="gramStart"/>
      <w:r w:rsidRPr="00404A44">
        <w:t>shows</w:t>
      </w:r>
      <w:proofErr w:type="gramEnd"/>
      <w:r w:rsidRPr="00404A44">
        <w:t xml:space="preserve"> the results for SRD receiver category 2 used at typical frequencies.</w:t>
      </w:r>
    </w:p>
    <w:p w:rsidR="00597C11" w:rsidRPr="00404A44" w:rsidRDefault="00597C11" w:rsidP="00BC1D6C">
      <w:pPr>
        <w:pStyle w:val="ECCTabletitle"/>
        <w:keepNext/>
      </w:pPr>
      <w:bookmarkStart w:id="4" w:name="_Ref452731680"/>
      <w:r w:rsidRPr="00404A44">
        <w:t>Results for SRD Cat. 2 receivers</w:t>
      </w:r>
      <w:bookmarkEnd w:id="4"/>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Change w:id="5" w:author="Stella Lyubchenko" w:date="2016-06-03T15:57:00Z">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PrChange>
      </w:tblPr>
      <w:tblGrid>
        <w:gridCol w:w="3186"/>
        <w:gridCol w:w="1906"/>
        <w:gridCol w:w="1843"/>
        <w:gridCol w:w="2756"/>
        <w:tblGridChange w:id="6">
          <w:tblGrid>
            <w:gridCol w:w="3186"/>
            <w:gridCol w:w="1906"/>
            <w:gridCol w:w="1843"/>
            <w:gridCol w:w="2756"/>
          </w:tblGrid>
        </w:tblGridChange>
      </w:tblGrid>
      <w:tr w:rsidR="00597C11" w:rsidRPr="00404A44" w:rsidTr="00A37244">
        <w:trPr>
          <w:tblHeader/>
          <w:trPrChange w:id="7" w:author="Stella Lyubchenko" w:date="2016-06-03T15:57:00Z">
            <w:trPr>
              <w:tblHeader/>
            </w:trPr>
          </w:trPrChange>
        </w:trPr>
        <w:tc>
          <w:tcPr>
            <w:tcW w:w="3186" w:type="dxa"/>
            <w:tcBorders>
              <w:right w:val="single" w:sz="8" w:space="0" w:color="FFFFFF"/>
            </w:tcBorders>
            <w:shd w:val="clear" w:color="auto" w:fill="D2232A"/>
            <w:vAlign w:val="center"/>
            <w:tcPrChange w:id="8" w:author="Stella Lyubchenko" w:date="2016-06-03T15:57:00Z">
              <w:tcPr>
                <w:tcW w:w="3186" w:type="dxa"/>
                <w:tcBorders>
                  <w:right w:val="single" w:sz="8" w:space="0" w:color="FFFFFF"/>
                </w:tcBorders>
                <w:shd w:val="clear" w:color="auto" w:fill="D2232A"/>
                <w:vAlign w:val="center"/>
              </w:tcPr>
            </w:tcPrChange>
          </w:tcPr>
          <w:p w:rsidR="00597C11" w:rsidRPr="00404A44" w:rsidRDefault="00597C11" w:rsidP="00BC1D6C">
            <w:pPr>
              <w:keepNext/>
              <w:spacing w:line="288" w:lineRule="auto"/>
              <w:jc w:val="center"/>
              <w:rPr>
                <w:b/>
                <w:color w:val="FFFFFF"/>
              </w:rPr>
            </w:pPr>
          </w:p>
        </w:tc>
        <w:tc>
          <w:tcPr>
            <w:tcW w:w="1906" w:type="dxa"/>
            <w:tcBorders>
              <w:left w:val="single" w:sz="8" w:space="0" w:color="FFFFFF"/>
              <w:right w:val="single" w:sz="8" w:space="0" w:color="FFFFFF"/>
            </w:tcBorders>
            <w:shd w:val="clear" w:color="auto" w:fill="D2232A"/>
            <w:tcPrChange w:id="9" w:author="Stella Lyubchenko" w:date="2016-06-03T15:57:00Z">
              <w:tcPr>
                <w:tcW w:w="1906" w:type="dxa"/>
                <w:tcBorders>
                  <w:left w:val="single" w:sz="8" w:space="0" w:color="FFFFFF"/>
                  <w:right w:val="single" w:sz="8" w:space="0" w:color="FFFFFF"/>
                </w:tcBorders>
                <w:shd w:val="clear" w:color="auto" w:fill="D2232A"/>
                <w:vAlign w:val="center"/>
              </w:tcPr>
            </w:tcPrChange>
          </w:tcPr>
          <w:p w:rsidR="00597C11" w:rsidRPr="00404A44" w:rsidRDefault="00597C11" w:rsidP="00734EAF">
            <w:pPr>
              <w:keepNext/>
              <w:spacing w:before="120" w:line="288" w:lineRule="auto"/>
              <w:jc w:val="center"/>
              <w:rPr>
                <w:b/>
                <w:color w:val="FFFFFF"/>
              </w:rPr>
            </w:pPr>
            <w:r w:rsidRPr="00404A44">
              <w:rPr>
                <w:b/>
                <w:color w:val="FFFFFF"/>
              </w:rPr>
              <w:t xml:space="preserve">LTE Max masks </w:t>
            </w:r>
            <w:r w:rsidRPr="00404A44">
              <w:rPr>
                <w:b/>
                <w:color w:val="FFFFFF"/>
              </w:rPr>
              <w:br/>
              <w:t>10 MHz</w:t>
            </w:r>
          </w:p>
        </w:tc>
        <w:tc>
          <w:tcPr>
            <w:tcW w:w="1843" w:type="dxa"/>
            <w:tcBorders>
              <w:left w:val="single" w:sz="8" w:space="0" w:color="FFFFFF"/>
              <w:right w:val="single" w:sz="8" w:space="0" w:color="FFFFFF"/>
            </w:tcBorders>
            <w:shd w:val="clear" w:color="auto" w:fill="D2232A"/>
            <w:tcPrChange w:id="10" w:author="Stella Lyubchenko" w:date="2016-06-03T15:57:00Z">
              <w:tcPr>
                <w:tcW w:w="1843" w:type="dxa"/>
                <w:tcBorders>
                  <w:left w:val="single" w:sz="8" w:space="0" w:color="FFFFFF"/>
                  <w:right w:val="single" w:sz="8" w:space="0" w:color="FFFFFF"/>
                </w:tcBorders>
                <w:shd w:val="clear" w:color="auto" w:fill="D2232A"/>
              </w:tcPr>
            </w:tcPrChange>
          </w:tcPr>
          <w:p w:rsidR="00597C11" w:rsidRPr="00404A44" w:rsidRDefault="00597C11" w:rsidP="00734EAF">
            <w:pPr>
              <w:keepNext/>
              <w:spacing w:before="120" w:line="288" w:lineRule="auto"/>
              <w:jc w:val="center"/>
              <w:rPr>
                <w:b/>
                <w:color w:val="FFFFFF"/>
              </w:rPr>
            </w:pPr>
            <w:r w:rsidRPr="00404A44">
              <w:rPr>
                <w:b/>
                <w:color w:val="FFFFFF"/>
              </w:rPr>
              <w:t xml:space="preserve">LTE Max mask </w:t>
            </w:r>
          </w:p>
          <w:p w:rsidR="00597C11" w:rsidRPr="00404A44" w:rsidRDefault="00597C11" w:rsidP="00BC1D6C">
            <w:pPr>
              <w:keepNext/>
              <w:spacing w:line="288" w:lineRule="auto"/>
              <w:jc w:val="center"/>
              <w:rPr>
                <w:b/>
                <w:color w:val="FFFFFF"/>
              </w:rPr>
            </w:pPr>
            <w:r w:rsidRPr="00404A44">
              <w:rPr>
                <w:b/>
                <w:color w:val="FFFFFF"/>
              </w:rPr>
              <w:t>1.4 MHz</w:t>
            </w:r>
          </w:p>
        </w:tc>
        <w:tc>
          <w:tcPr>
            <w:tcW w:w="2756" w:type="dxa"/>
            <w:tcBorders>
              <w:left w:val="single" w:sz="8" w:space="0" w:color="FFFFFF"/>
            </w:tcBorders>
            <w:shd w:val="clear" w:color="auto" w:fill="D2232A"/>
            <w:vAlign w:val="center"/>
            <w:tcPrChange w:id="11" w:author="Stella Lyubchenko" w:date="2016-06-03T15:57:00Z">
              <w:tcPr>
                <w:tcW w:w="2756" w:type="dxa"/>
                <w:tcBorders>
                  <w:left w:val="single" w:sz="8" w:space="0" w:color="FFFFFF"/>
                </w:tcBorders>
                <w:shd w:val="clear" w:color="auto" w:fill="D2232A"/>
                <w:vAlign w:val="center"/>
              </w:tcPr>
            </w:tcPrChange>
          </w:tcPr>
          <w:p w:rsidR="00597C11" w:rsidRPr="00404A44" w:rsidRDefault="00597C11" w:rsidP="00BC1D6C">
            <w:pPr>
              <w:keepNext/>
              <w:spacing w:line="288" w:lineRule="auto"/>
              <w:jc w:val="center"/>
              <w:rPr>
                <w:b/>
                <w:color w:val="FFFFFF"/>
              </w:rPr>
            </w:pPr>
            <w:r w:rsidRPr="00404A44">
              <w:rPr>
                <w:b/>
                <w:color w:val="FFFFFF"/>
              </w:rPr>
              <w:t>measured mask from a real LTE UE implementation</w:t>
            </w:r>
            <w:r w:rsidRPr="00404A44">
              <w:rPr>
                <w:rFonts w:cs="Arial"/>
                <w:szCs w:val="20"/>
              </w:rPr>
              <w:t xml:space="preserve"> </w:t>
            </w:r>
          </w:p>
        </w:tc>
      </w:tr>
      <w:tr w:rsidR="00597C11" w:rsidRPr="00404A44" w:rsidTr="00F240AB">
        <w:tc>
          <w:tcPr>
            <w:tcW w:w="3186" w:type="dxa"/>
          </w:tcPr>
          <w:p w:rsidR="00597C11" w:rsidRPr="00404A44" w:rsidRDefault="00597C11" w:rsidP="00BC1D6C">
            <w:pPr>
              <w:pStyle w:val="ECCParagraph"/>
              <w:keepNext/>
              <w:jc w:val="left"/>
            </w:pPr>
            <w:r w:rsidRPr="00404A44">
              <w:t>Wireless audio and metering at 863 MHz</w:t>
            </w:r>
          </w:p>
        </w:tc>
        <w:tc>
          <w:tcPr>
            <w:tcW w:w="1906" w:type="dxa"/>
          </w:tcPr>
          <w:p w:rsidR="00597C11" w:rsidRPr="00404A44" w:rsidRDefault="00597C11" w:rsidP="00BC1D6C">
            <w:pPr>
              <w:pStyle w:val="ECCParagraph"/>
              <w:keepNext/>
              <w:numPr>
                <w:ilvl w:val="0"/>
                <w:numId w:val="14"/>
              </w:numPr>
              <w:tabs>
                <w:tab w:val="clear" w:pos="340"/>
                <w:tab w:val="left" w:pos="2160"/>
              </w:tabs>
              <w:spacing w:before="120" w:line="280" w:lineRule="atLeast"/>
              <w:jc w:val="left"/>
            </w:pPr>
            <w:r w:rsidRPr="00404A44">
              <w:t>22 % - 31 %</w:t>
            </w:r>
          </w:p>
        </w:tc>
        <w:tc>
          <w:tcPr>
            <w:tcW w:w="1843" w:type="dxa"/>
          </w:tcPr>
          <w:p w:rsidR="00597C11" w:rsidRPr="00404A44" w:rsidRDefault="00597C11" w:rsidP="00BC1D6C">
            <w:pPr>
              <w:pStyle w:val="ECCParagraph"/>
              <w:keepNext/>
              <w:numPr>
                <w:ilvl w:val="0"/>
                <w:numId w:val="14"/>
              </w:numPr>
              <w:tabs>
                <w:tab w:val="clear" w:pos="340"/>
                <w:tab w:val="left" w:pos="2160"/>
              </w:tabs>
              <w:spacing w:before="120" w:line="280" w:lineRule="atLeast"/>
              <w:jc w:val="left"/>
            </w:pPr>
            <w:r w:rsidRPr="00404A44">
              <w:t>10 % - 14 %</w:t>
            </w:r>
          </w:p>
        </w:tc>
        <w:tc>
          <w:tcPr>
            <w:tcW w:w="2756" w:type="dxa"/>
          </w:tcPr>
          <w:p w:rsidR="00597C11" w:rsidRPr="00404A44" w:rsidRDefault="00597C11" w:rsidP="00BC1D6C">
            <w:pPr>
              <w:pStyle w:val="ECCParagraph"/>
              <w:keepNext/>
              <w:numPr>
                <w:ilvl w:val="0"/>
                <w:numId w:val="14"/>
              </w:numPr>
              <w:tabs>
                <w:tab w:val="clear" w:pos="340"/>
                <w:tab w:val="left" w:pos="2160"/>
              </w:tabs>
              <w:spacing w:before="120" w:line="280" w:lineRule="atLeast"/>
              <w:jc w:val="left"/>
            </w:pPr>
            <w:r w:rsidRPr="00404A44">
              <w:t>12 % - 17 %</w:t>
            </w:r>
          </w:p>
        </w:tc>
      </w:tr>
      <w:tr w:rsidR="00597C11" w:rsidRPr="00404A44" w:rsidTr="00F240AB">
        <w:tc>
          <w:tcPr>
            <w:tcW w:w="3186" w:type="dxa"/>
          </w:tcPr>
          <w:p w:rsidR="00597C11" w:rsidRPr="00404A44" w:rsidRDefault="00597C11" w:rsidP="00F240AB">
            <w:pPr>
              <w:pStyle w:val="ECCParagraph"/>
              <w:jc w:val="left"/>
            </w:pPr>
            <w:r w:rsidRPr="00404A44">
              <w:t>Non-specific SRD 868 MHz (results for alarms at 869 are in the same order)</w:t>
            </w:r>
          </w:p>
        </w:tc>
        <w:tc>
          <w:tcPr>
            <w:tcW w:w="1906" w:type="dxa"/>
          </w:tcPr>
          <w:p w:rsidR="00597C11" w:rsidRPr="00404A44" w:rsidRDefault="00597C11" w:rsidP="00F240AB">
            <w:pPr>
              <w:pStyle w:val="ECCParagraph"/>
              <w:numPr>
                <w:ilvl w:val="0"/>
                <w:numId w:val="14"/>
              </w:numPr>
              <w:tabs>
                <w:tab w:val="clear" w:pos="340"/>
                <w:tab w:val="left" w:pos="2160"/>
              </w:tabs>
              <w:spacing w:before="120" w:line="280" w:lineRule="atLeast"/>
              <w:jc w:val="left"/>
            </w:pPr>
            <w:r w:rsidRPr="00404A44">
              <w:t>17 % - 24 %</w:t>
            </w:r>
          </w:p>
        </w:tc>
        <w:tc>
          <w:tcPr>
            <w:tcW w:w="1843" w:type="dxa"/>
          </w:tcPr>
          <w:p w:rsidR="00597C11" w:rsidRPr="00404A44" w:rsidRDefault="00597C11" w:rsidP="00F240AB">
            <w:pPr>
              <w:pStyle w:val="ECCParagraph"/>
              <w:numPr>
                <w:ilvl w:val="0"/>
                <w:numId w:val="14"/>
              </w:numPr>
              <w:tabs>
                <w:tab w:val="clear" w:pos="340"/>
                <w:tab w:val="left" w:pos="2160"/>
              </w:tabs>
              <w:spacing w:before="120" w:line="280" w:lineRule="atLeast"/>
              <w:jc w:val="left"/>
            </w:pPr>
            <w:r w:rsidRPr="00404A44">
              <w:t>4 % - 5 %</w:t>
            </w:r>
          </w:p>
        </w:tc>
        <w:tc>
          <w:tcPr>
            <w:tcW w:w="2756" w:type="dxa"/>
          </w:tcPr>
          <w:p w:rsidR="00597C11" w:rsidRPr="00404A44" w:rsidRDefault="00597C11" w:rsidP="00F240AB">
            <w:pPr>
              <w:pStyle w:val="ECCParagraph"/>
              <w:numPr>
                <w:ilvl w:val="0"/>
                <w:numId w:val="14"/>
              </w:numPr>
              <w:tabs>
                <w:tab w:val="clear" w:pos="340"/>
                <w:tab w:val="left" w:pos="2160"/>
              </w:tabs>
              <w:spacing w:before="120" w:line="280" w:lineRule="atLeast"/>
              <w:jc w:val="left"/>
            </w:pPr>
            <w:r w:rsidRPr="00404A44">
              <w:t>5 % - 6 %</w:t>
            </w:r>
          </w:p>
        </w:tc>
      </w:tr>
    </w:tbl>
    <w:p w:rsidR="00597C11" w:rsidRPr="00404A44" w:rsidRDefault="00597C11" w:rsidP="00597C11">
      <w:pPr>
        <w:pStyle w:val="ECCTablenote"/>
      </w:pPr>
      <w:r w:rsidRPr="00404A44">
        <w:t xml:space="preserve">Note: the lower value is from </w:t>
      </w:r>
      <w:proofErr w:type="spellStart"/>
      <w:r w:rsidRPr="00404A44">
        <w:t>dRSS</w:t>
      </w:r>
      <w:proofErr w:type="spellEnd"/>
      <w:r w:rsidRPr="00404A44">
        <w:t xml:space="preserve"> approach 2, the higher value is from </w:t>
      </w:r>
      <w:proofErr w:type="spellStart"/>
      <w:r w:rsidRPr="00404A44">
        <w:t>dRSS</w:t>
      </w:r>
      <w:proofErr w:type="spellEnd"/>
      <w:r w:rsidRPr="00404A44">
        <w:t xml:space="preserve"> approach 1 (see </w:t>
      </w:r>
      <w:r w:rsidRPr="00404A44">
        <w:fldChar w:fldCharType="begin"/>
      </w:r>
      <w:r w:rsidRPr="00404A44">
        <w:instrText xml:space="preserve"> REF _Ref366855095 \r \h </w:instrText>
      </w:r>
      <w:r w:rsidRPr="00404A44">
        <w:fldChar w:fldCharType="separate"/>
      </w:r>
      <w:r w:rsidR="007D36F3">
        <w:t>Table 4:</w:t>
      </w:r>
      <w:r w:rsidRPr="00404A44">
        <w:fldChar w:fldCharType="end"/>
      </w:r>
      <w:r w:rsidRPr="00404A44">
        <w:t>)</w:t>
      </w:r>
    </w:p>
    <w:p w:rsidR="00597C11" w:rsidRPr="00404A44" w:rsidRDefault="00597C11" w:rsidP="00597C11">
      <w:pPr>
        <w:pStyle w:val="ECCParagraph"/>
        <w:jc w:val="left"/>
      </w:pPr>
    </w:p>
    <w:p w:rsidR="00597C11" w:rsidRPr="00404A44" w:rsidRDefault="00597C11" w:rsidP="00597C11">
      <w:pPr>
        <w:pStyle w:val="ECCParagraph"/>
      </w:pPr>
      <w:r w:rsidRPr="00404A44">
        <w:t xml:space="preserve">The most critical situation is for SRDs operating close to the 863 MHz border. </w:t>
      </w:r>
      <w:r w:rsidR="00C0667F">
        <w:fldChar w:fldCharType="begin"/>
      </w:r>
      <w:r w:rsidR="00C0667F">
        <w:instrText xml:space="preserve"> REF _Ref452731680 \n \h </w:instrText>
      </w:r>
      <w:r w:rsidR="00C0667F">
        <w:fldChar w:fldCharType="separate"/>
      </w:r>
      <w:r w:rsidR="00C0667F">
        <w:t>Table 2:</w:t>
      </w:r>
      <w:r w:rsidR="00C0667F">
        <w:fldChar w:fldCharType="end"/>
      </w:r>
      <w:r w:rsidRPr="00404A44">
        <w:t xml:space="preserve"> shows that for wireless audio and SRDs using Cat 2 receivers the risk of interference is well above 5 %. </w:t>
      </w:r>
    </w:p>
    <w:p w:rsidR="00597C11" w:rsidRPr="00404A44" w:rsidRDefault="00597C11" w:rsidP="00597C11">
      <w:pPr>
        <w:pStyle w:val="ECCParagraph"/>
      </w:pPr>
      <w:r w:rsidRPr="00404A44">
        <w:t>The risk can further be reduced with higher frequency offsets from the lower border frequency; e.g. Non-specific SRDs with Cat. 2 receivers working at 868 MHz may coexist with LTE for both assumed SRDs signal levels (</w:t>
      </w:r>
      <w:proofErr w:type="spellStart"/>
      <w:r w:rsidRPr="00404A44">
        <w:t>dRSS</w:t>
      </w:r>
      <w:proofErr w:type="spellEnd"/>
      <w:r w:rsidRPr="00404A44">
        <w:t xml:space="preserve"> approach 1 and 2) as long as the LTE </w:t>
      </w:r>
      <w:proofErr w:type="spellStart"/>
      <w:r w:rsidR="00945D1F" w:rsidRPr="00404A44">
        <w:t>OoB</w:t>
      </w:r>
      <w:proofErr w:type="spellEnd"/>
      <w:r w:rsidRPr="00404A44">
        <w:t xml:space="preserve"> emissions are 15-20 dB below its ETSI specification (as confirmed by real measurements) or the LTE UE is only using 1.4 MHz of the available 10 MHz bandwidth. </w:t>
      </w:r>
    </w:p>
    <w:p w:rsidR="00597C11" w:rsidRPr="00404A44" w:rsidRDefault="00597C11" w:rsidP="00597C11">
      <w:pPr>
        <w:pStyle w:val="ECCParagraph"/>
      </w:pPr>
      <w:r w:rsidRPr="00404A44">
        <w:t xml:space="preserve">Note: It should be noted that it was not possible to get a common understanding on the signal levels for SRDs between SRD and LTE community. The SRD community suggested the </w:t>
      </w:r>
      <w:proofErr w:type="spellStart"/>
      <w:r w:rsidRPr="00404A44">
        <w:t>dRSS</w:t>
      </w:r>
      <w:proofErr w:type="spellEnd"/>
      <w:r w:rsidRPr="00404A44">
        <w:t xml:space="preserve"> approach 1 as representative, while the LTE community suggested </w:t>
      </w:r>
      <w:proofErr w:type="spellStart"/>
      <w:r w:rsidRPr="00404A44">
        <w:t>dRSS</w:t>
      </w:r>
      <w:proofErr w:type="spellEnd"/>
      <w:r w:rsidRPr="00404A44">
        <w:t xml:space="preserve"> approach 2. The </w:t>
      </w:r>
      <w:proofErr w:type="spellStart"/>
      <w:r w:rsidRPr="00404A44">
        <w:t>dRSS</w:t>
      </w:r>
      <w:proofErr w:type="spellEnd"/>
      <w:r w:rsidRPr="00404A44">
        <w:t xml:space="preserve"> approach 2 is the result when considering the </w:t>
      </w:r>
      <w:proofErr w:type="gramStart"/>
      <w:r w:rsidRPr="00404A44">
        <w:t>Extended</w:t>
      </w:r>
      <w:proofErr w:type="gramEnd"/>
      <w:r w:rsidRPr="00404A44">
        <w:t xml:space="preserve"> </w:t>
      </w:r>
      <w:proofErr w:type="spellStart"/>
      <w:r w:rsidRPr="00404A44">
        <w:t>hata</w:t>
      </w:r>
      <w:proofErr w:type="spellEnd"/>
      <w:r w:rsidRPr="00404A44">
        <w:t xml:space="preserve"> SRD indoor path loss model in SEAMCAT with distances up to the operational distances assumed for SRDs. The SRD community criticised that the relatively high signal levels may be caused by the</w:t>
      </w:r>
      <w:r w:rsidR="00555667">
        <w:t xml:space="preserve"> </w:t>
      </w:r>
      <w:r w:rsidRPr="00404A44">
        <w:t xml:space="preserve">indoor-indoor model currently implemented in SEAMCAT and that this model (which is mainly considering free space loss plus a certain number of wall losses and standard deviations) should be updated. </w:t>
      </w:r>
    </w:p>
    <w:p w:rsidR="00597C11" w:rsidRPr="00404A44" w:rsidRDefault="00597C11" w:rsidP="00597C11">
      <w:pPr>
        <w:pStyle w:val="ECCParagraph"/>
      </w:pPr>
      <w:r w:rsidRPr="00404A44">
        <w:t xml:space="preserve">An interference probability of below 5 % can be reached generally at the expense of a reduction in SRD operating distance (derived from </w:t>
      </w:r>
      <w:proofErr w:type="spellStart"/>
      <w:r w:rsidRPr="00404A44">
        <w:t>dRSS</w:t>
      </w:r>
      <w:proofErr w:type="spellEnd"/>
      <w:r w:rsidRPr="00404A44">
        <w:t xml:space="preserve"> approach 2 simulations):</w:t>
      </w:r>
    </w:p>
    <w:p w:rsidR="00597C11" w:rsidRPr="00404A44" w:rsidRDefault="00597C11" w:rsidP="00597C11">
      <w:pPr>
        <w:pStyle w:val="ECCParBulleted"/>
      </w:pPr>
      <w:r w:rsidRPr="00404A44">
        <w:t>Cat.3 receiver at 863.1 MHz (LTE 10MHz mask) reduction from 40m to 17m (-58%);</w:t>
      </w:r>
    </w:p>
    <w:p w:rsidR="00597C11" w:rsidRPr="00404A44" w:rsidRDefault="00597C11" w:rsidP="00597C11">
      <w:pPr>
        <w:pStyle w:val="ECCParBulleted"/>
      </w:pPr>
      <w:r w:rsidRPr="00404A44">
        <w:t>Cat.2 receiver at 863.1 MHz (LTE 10MHz mask) reduction from 40m to 21m (-48%);</w:t>
      </w:r>
    </w:p>
    <w:p w:rsidR="00597C11" w:rsidRPr="00404A44" w:rsidRDefault="00597C11" w:rsidP="00597C11">
      <w:pPr>
        <w:pStyle w:val="ECCParBulleted"/>
      </w:pPr>
      <w:r w:rsidRPr="00404A44">
        <w:t>Cat.2 receiver at 869 MHz (LTE 10MHz mask) reduction from 40m to 24m (-40%);</w:t>
      </w:r>
    </w:p>
    <w:p w:rsidR="00597C11" w:rsidRPr="00404A44" w:rsidRDefault="00597C11" w:rsidP="00597C11">
      <w:pPr>
        <w:pStyle w:val="ECCParBulleted"/>
      </w:pPr>
      <w:r w:rsidRPr="00404A44">
        <w:t>Cat.2 receiver at 863.1 MHz (</w:t>
      </w:r>
      <w:r w:rsidR="00755E7D" w:rsidRPr="00404A44">
        <w:t>a measured mask from a real LTE UE implementation</w:t>
      </w:r>
      <w:r w:rsidRPr="00404A44">
        <w:t xml:space="preserve">) reduction from 40m to 28m (-30%); </w:t>
      </w:r>
    </w:p>
    <w:p w:rsidR="00597C11" w:rsidRPr="00404A44" w:rsidRDefault="00597C11" w:rsidP="00597C11">
      <w:pPr>
        <w:pStyle w:val="ECCParBulleted"/>
      </w:pPr>
      <w:r w:rsidRPr="00404A44">
        <w:t>Cat.2 receiver at 863.1 MHz (LTE 1.4MHz mask) reduction from 40m to 30m (-25%);</w:t>
      </w:r>
    </w:p>
    <w:p w:rsidR="00597C11" w:rsidRPr="00404A44" w:rsidRDefault="00597C11" w:rsidP="00597C11">
      <w:pPr>
        <w:pStyle w:val="ECCParBulleted"/>
        <w:rPr>
          <w:rFonts w:cs="Arial"/>
          <w:szCs w:val="20"/>
          <w:lang w:eastAsia="it-IT"/>
        </w:rPr>
      </w:pPr>
      <w:r w:rsidRPr="00404A44">
        <w:t>Cat.2 receiver at 865 MHz (LTE 1.4MHz and real mask) reduction from 40m to 38m (-5%);</w:t>
      </w:r>
      <w:r w:rsidRPr="00404A44" w:rsidDel="00DE4A94">
        <w:t xml:space="preserve"> </w:t>
      </w:r>
    </w:p>
    <w:p w:rsidR="00597C11" w:rsidRPr="00404A44" w:rsidRDefault="00597C11" w:rsidP="00597C11">
      <w:pPr>
        <w:pStyle w:val="ECCParBulleted"/>
        <w:numPr>
          <w:ilvl w:val="0"/>
          <w:numId w:val="0"/>
        </w:numPr>
        <w:ind w:left="360" w:hanging="360"/>
      </w:pPr>
    </w:p>
    <w:p w:rsidR="00597C11" w:rsidRPr="00404A44" w:rsidRDefault="00597C11" w:rsidP="00597C11">
      <w:pPr>
        <w:pStyle w:val="ECCParBulleted"/>
        <w:numPr>
          <w:ilvl w:val="0"/>
          <w:numId w:val="0"/>
        </w:numPr>
      </w:pPr>
      <w:r w:rsidRPr="00404A44">
        <w:t>The LTE UE devices compliant with mask from ETSI TS 136</w:t>
      </w:r>
      <w:r w:rsidR="00147620" w:rsidRPr="00404A44">
        <w:t> </w:t>
      </w:r>
      <w:r w:rsidRPr="00404A44">
        <w:t>101</w:t>
      </w:r>
      <w:r w:rsidR="00147620" w:rsidRPr="00404A44">
        <w:t xml:space="preserve"> </w:t>
      </w:r>
      <w:r w:rsidR="00147620" w:rsidRPr="00404A44">
        <w:fldChar w:fldCharType="begin"/>
      </w:r>
      <w:r w:rsidR="00147620" w:rsidRPr="00404A44">
        <w:instrText xml:space="preserve"> REF _Ref366855683 \r \h </w:instrText>
      </w:r>
      <w:r w:rsidR="00147620" w:rsidRPr="00404A44">
        <w:fldChar w:fldCharType="separate"/>
      </w:r>
      <w:r w:rsidR="007D36F3">
        <w:t>[11]</w:t>
      </w:r>
      <w:r w:rsidR="00147620" w:rsidRPr="00404A44">
        <w:fldChar w:fldCharType="end"/>
      </w:r>
      <w:r w:rsidRPr="00404A44">
        <w:t xml:space="preserve"> with 1.4 MHz bandwidth may not produce harmful interference. </w:t>
      </w:r>
      <w:r w:rsidRPr="00404A44">
        <w:rPr>
          <w:rFonts w:cs="Arial"/>
          <w:szCs w:val="20"/>
        </w:rPr>
        <w:t xml:space="preserve">However, </w:t>
      </w:r>
      <w:r w:rsidRPr="00404A44">
        <w:t xml:space="preserve">LTE is a complex technology (see section </w:t>
      </w:r>
      <w:r w:rsidRPr="00404A44">
        <w:fldChar w:fldCharType="begin"/>
      </w:r>
      <w:r w:rsidRPr="00404A44">
        <w:instrText xml:space="preserve"> REF _Ref366858841 \r \h </w:instrText>
      </w:r>
      <w:r w:rsidRPr="00404A44">
        <w:fldChar w:fldCharType="separate"/>
      </w:r>
      <w:r w:rsidR="007D36F3">
        <w:t>3</w:t>
      </w:r>
      <w:r w:rsidRPr="00404A44">
        <w:fldChar w:fldCharType="end"/>
      </w:r>
      <w:r w:rsidRPr="00404A44">
        <w:t xml:space="preserve">) and it is expected that the resource block allocation and thus the used bandwidth will be dynamically changing over short periods of time. The consequence is that all masks/bandwidths are expected to be used at any location but with different occurrence probabilities in time (e.g. higher probability of small resource block allocations vs. lower probability of high resource block allocations). </w:t>
      </w:r>
      <w:r w:rsidRPr="00404A44">
        <w:rPr>
          <w:rFonts w:cs="Arial"/>
          <w:szCs w:val="20"/>
        </w:rPr>
        <w:t>In a real network typically 3-5 UEs are scheduled in each transmission time interval sharing the 10 MHz channel bandwidth. Therefore, the result for the bandwidths of 1.4 MHz and 3 MHz represents the likely impact of LTE UE on SRDs. T</w:t>
      </w:r>
      <w:r w:rsidRPr="00404A44">
        <w:t xml:space="preserve">he precise interference effect of this dynamic LTE behaviour will also depend on the characteristics of the SRDs: e.g. audio links may experience constantly recurring interference effects while SRDs using digital modulations may be better able to resist (e.g. FEC, acknowledgement). </w:t>
      </w:r>
    </w:p>
    <w:p w:rsidR="00597C11" w:rsidRPr="00404A44" w:rsidRDefault="00597C11" w:rsidP="00597C11">
      <w:pPr>
        <w:pStyle w:val="ECCParBulleted"/>
        <w:numPr>
          <w:ilvl w:val="0"/>
          <w:numId w:val="0"/>
        </w:numPr>
      </w:pPr>
    </w:p>
    <w:p w:rsidR="00597C11" w:rsidRPr="00404A44" w:rsidRDefault="00597C11" w:rsidP="00597C11">
      <w:pPr>
        <w:pStyle w:val="ECCParagraph"/>
      </w:pPr>
      <w:r w:rsidRPr="00404A44">
        <w:t xml:space="preserve">In this study, only the probability of interference when the LTE UE is using block C or part of block C was considered. Therefore it was not taken into account that the UE can be using other bands or other blocks in </w:t>
      </w:r>
      <w:r w:rsidRPr="00404A44">
        <w:lastRenderedPageBreak/>
        <w:t>the 800 MHz band. The likelihood of using block C is therefore not factored in the above results .This likelihood depends on several factors that can vary over time: for example, the network planning and loading, the number of mobile operators in the country, and on the overall availability of spectrum for mobile communications.</w:t>
      </w:r>
    </w:p>
    <w:p w:rsidR="00597C11" w:rsidRPr="00404A44" w:rsidRDefault="00597C11" w:rsidP="00597C11">
      <w:pPr>
        <w:pStyle w:val="ECCParagraph"/>
      </w:pPr>
      <w:r w:rsidRPr="00404A44">
        <w:t>In addition it should be noted that the numerical results of studies provided in this report are based on assumption that the LTE UE is permanently transmitting (100 % activity factor). Therefore, the probability of receiving interference will statistically be reduced by a factor approximating the actual activity of the LTE UE transmissions. Here it should be considered that data uploading is not necessarily connected to an end user action at the same location (e.g. watching videos from a home NAS via an LTE link).</w:t>
      </w:r>
    </w:p>
    <w:p w:rsidR="00597C11" w:rsidRPr="00404A44" w:rsidRDefault="00597C11" w:rsidP="00147620">
      <w:pPr>
        <w:pStyle w:val="ECCParagraph"/>
        <w:rPr>
          <w:highlight w:val="green"/>
        </w:rPr>
      </w:pPr>
      <w:r w:rsidRPr="00404A44">
        <w:t>This report considers a power control strategy resulting in a LTE UE power distribution close to “Set 2”  specified in ETSI TR 136</w:t>
      </w:r>
      <w:r w:rsidR="00147620" w:rsidRPr="00404A44">
        <w:t> </w:t>
      </w:r>
      <w:r w:rsidRPr="00404A44">
        <w:t>942</w:t>
      </w:r>
      <w:r w:rsidR="00147620" w:rsidRPr="00404A44">
        <w:t xml:space="preserve"> </w:t>
      </w:r>
      <w:r w:rsidR="00147620" w:rsidRPr="00404A44">
        <w:fldChar w:fldCharType="begin"/>
      </w:r>
      <w:r w:rsidR="00147620" w:rsidRPr="00404A44">
        <w:instrText xml:space="preserve"> REF _Ref378919790 \r \h </w:instrText>
      </w:r>
      <w:r w:rsidR="00147620" w:rsidRPr="00404A44">
        <w:fldChar w:fldCharType="separate"/>
      </w:r>
      <w:r w:rsidR="007D36F3">
        <w:t>[15]</w:t>
      </w:r>
      <w:r w:rsidR="00147620" w:rsidRPr="00404A44">
        <w:fldChar w:fldCharType="end"/>
      </w:r>
      <w:r w:rsidR="00147620" w:rsidRPr="00404A44">
        <w:t xml:space="preserve"> </w:t>
      </w:r>
      <w:r w:rsidRPr="00404A44">
        <w:t xml:space="preserve">. A more aggressive power control strategy is introduced in ETSI TR 136 942 (“Set 1”), which may lead to higher interference probabilities. However, it </w:t>
      </w:r>
      <w:r w:rsidR="008461E4" w:rsidRPr="00404A44">
        <w:t>i</w:t>
      </w:r>
      <w:r w:rsidRPr="00404A44">
        <w:t xml:space="preserve">s not expected that operators would use this strategy in interference limited networks to avoid interference to other operators and their own system (see Annex 4).  </w:t>
      </w:r>
    </w:p>
    <w:p w:rsidR="00147620" w:rsidRPr="00404A44" w:rsidRDefault="00597C11" w:rsidP="00147620">
      <w:pPr>
        <w:pStyle w:val="ECCParagraph"/>
      </w:pPr>
      <w:r w:rsidRPr="00404A44">
        <w:t>In addition only an urban scenario with a LTE cell size of 350m has been considered in detail in this report. The main expected difference in rural environments would be that the LTE network would be more likely noise-limited than interference limited, with the possible consequence of a more aggressive power control strategy taken by the network providers and thus a potential higher interference probability to SRDs (see Annex 4). Until there is wide spread deployment of LTE there is uncertainty to this point.</w:t>
      </w:r>
      <w:r w:rsidRPr="00404A44" w:rsidDel="005C7A22">
        <w:rPr>
          <w:highlight w:val="green"/>
        </w:rPr>
        <w:t xml:space="preserve"> </w:t>
      </w:r>
    </w:p>
    <w:p w:rsidR="00597C11" w:rsidRPr="00404A44" w:rsidRDefault="00597C11" w:rsidP="00147620">
      <w:pPr>
        <w:pStyle w:val="ECCParagraph"/>
        <w:keepNext/>
      </w:pPr>
      <w:r w:rsidRPr="00404A44">
        <w:t>Summary of main findings:</w:t>
      </w:r>
    </w:p>
    <w:p w:rsidR="00597C11" w:rsidRPr="00404A44" w:rsidRDefault="00597C11" w:rsidP="00147620">
      <w:pPr>
        <w:pStyle w:val="ECCParBulleted"/>
        <w:keepNext/>
        <w:numPr>
          <w:ilvl w:val="0"/>
          <w:numId w:val="24"/>
        </w:numPr>
      </w:pPr>
      <w:r w:rsidRPr="00404A44">
        <w:t>There is little risk of harmful interference if the LTE UE and the SRDs are not used on the same premises (separation distance &gt;10m).</w:t>
      </w:r>
    </w:p>
    <w:p w:rsidR="00597C11" w:rsidRPr="00404A44" w:rsidRDefault="00597C11" w:rsidP="00597C11">
      <w:pPr>
        <w:pStyle w:val="ECCParBulleted"/>
        <w:numPr>
          <w:ilvl w:val="0"/>
          <w:numId w:val="24"/>
        </w:numPr>
      </w:pPr>
      <w:r w:rsidRPr="00404A44">
        <w:t xml:space="preserve">There is a risk of interference when an LTE UE is used in block C on the same premises (distances </w:t>
      </w:r>
      <w:r w:rsidRPr="00404A44">
        <w:rPr>
          <w:rFonts w:cs="Arial"/>
        </w:rPr>
        <w:t>≤</w:t>
      </w:r>
      <w:r w:rsidRPr="00404A44">
        <w:t xml:space="preserve"> 10 m) as an SRD but this risk of interference varies due to several factors such as SRD operating distance and SRD receiver category and LTE UE emission mask: the risk can be high if an LTE UE is used towards its full capability, with high resource block allocations, in block C, which cannot be overcome by the SRD user in many cases.</w:t>
      </w:r>
    </w:p>
    <w:p w:rsidR="00597C11" w:rsidRPr="00404A44" w:rsidRDefault="00597C11" w:rsidP="00597C11">
      <w:pPr>
        <w:pStyle w:val="ECCParBulleted"/>
        <w:numPr>
          <w:ilvl w:val="0"/>
          <w:numId w:val="24"/>
        </w:numPr>
      </w:pPr>
      <w:r w:rsidRPr="00404A44">
        <w:t>Cat 3 SRD receivers (e.g. from EN 300 220) cannot coexist with LTE UE due to SRD receiver blocking effect. The future removal of SRD Cat. 3 receivers in the band 863-870 MHz from the market place can reduce statistically blocking effects on total population of SRD receivers in the long term perspective.</w:t>
      </w:r>
    </w:p>
    <w:p w:rsidR="00597C11" w:rsidRPr="00404A44" w:rsidRDefault="00597C11" w:rsidP="00597C11">
      <w:pPr>
        <w:pStyle w:val="ECCParBulleted"/>
        <w:numPr>
          <w:ilvl w:val="0"/>
          <w:numId w:val="24"/>
        </w:numPr>
      </w:pPr>
      <w:r w:rsidRPr="00404A44">
        <w:t xml:space="preserve">The SRD Cat.1 receiver may coexist with a </w:t>
      </w:r>
      <w:r w:rsidRPr="00404A44">
        <w:rPr>
          <w:rFonts w:cs="Arial"/>
          <w:szCs w:val="20"/>
        </w:rPr>
        <w:t xml:space="preserve">measured mask from a real LTE UE implementation </w:t>
      </w:r>
      <w:r w:rsidRPr="00404A44">
        <w:t xml:space="preserve">(15-20 dB lower </w:t>
      </w:r>
      <w:proofErr w:type="spellStart"/>
      <w:r w:rsidR="00945D1F" w:rsidRPr="00404A44">
        <w:t>OoB</w:t>
      </w:r>
      <w:proofErr w:type="spellEnd"/>
      <w:r w:rsidRPr="00404A44">
        <w:t xml:space="preserve"> emissions), but may not with the LTE UE masks from the ETSI standard. However, manufacturing associations note that the use of a Cat. 1 receiver is not viable for SRD applications due to size, cost and power consumption, except for very specific high performance alarm base stations (e.g. EN 300 220). </w:t>
      </w:r>
    </w:p>
    <w:p w:rsidR="00597C11" w:rsidRPr="00404A44" w:rsidRDefault="00597C11" w:rsidP="00597C11">
      <w:pPr>
        <w:pStyle w:val="ECCParBulleted"/>
        <w:numPr>
          <w:ilvl w:val="0"/>
          <w:numId w:val="24"/>
        </w:numPr>
      </w:pPr>
      <w:r w:rsidRPr="00404A44">
        <w:t xml:space="preserve">SRD receivers with min </w:t>
      </w:r>
      <w:proofErr w:type="gramStart"/>
      <w:r w:rsidRPr="00404A44">
        <w:t>Cat</w:t>
      </w:r>
      <w:proofErr w:type="gramEnd"/>
      <w:r w:rsidRPr="00404A44">
        <w:t>. 2 blocking performance may coexist with LTE under the following assumptions:</w:t>
      </w:r>
    </w:p>
    <w:p w:rsidR="00597C11" w:rsidRPr="00404A44" w:rsidRDefault="00597C11" w:rsidP="00597C11">
      <w:pPr>
        <w:pStyle w:val="ECCParBulleted"/>
        <w:numPr>
          <w:ilvl w:val="0"/>
          <w:numId w:val="25"/>
        </w:numPr>
        <w:spacing w:before="60"/>
      </w:pPr>
      <w:r w:rsidRPr="00404A44">
        <w:t xml:space="preserve">If the LTE UE is transmitting with </w:t>
      </w:r>
      <w:proofErr w:type="spellStart"/>
      <w:r w:rsidR="00945D1F" w:rsidRPr="00404A44">
        <w:t>OoB</w:t>
      </w:r>
      <w:proofErr w:type="spellEnd"/>
      <w:r w:rsidRPr="00404A44">
        <w:t xml:space="preserve"> emissions complying with the 1.4 MHz mask (5 LTE UEs share the 10 MHz channel) from the standard; but all LTE UEs are expected to change their bandwidth and thus applicable </w:t>
      </w:r>
      <w:proofErr w:type="spellStart"/>
      <w:r w:rsidR="00945D1F" w:rsidRPr="00404A44">
        <w:t>OoB</w:t>
      </w:r>
      <w:proofErr w:type="spellEnd"/>
      <w:r w:rsidRPr="00404A44">
        <w:t xml:space="preserve"> masks dynamically with different occurrence probabilities in time (e.g. high probability of small resource block allocations vs low probability of high resource block allocations).</w:t>
      </w:r>
    </w:p>
    <w:p w:rsidR="00597C11" w:rsidRPr="00404A44" w:rsidRDefault="00597C11" w:rsidP="00597C11">
      <w:pPr>
        <w:pStyle w:val="ECCParBulleted"/>
        <w:numPr>
          <w:ilvl w:val="0"/>
          <w:numId w:val="25"/>
        </w:numPr>
        <w:spacing w:before="60"/>
      </w:pPr>
      <w:r w:rsidRPr="00404A44">
        <w:t xml:space="preserve">If the real LTE UE </w:t>
      </w:r>
      <w:proofErr w:type="spellStart"/>
      <w:r w:rsidR="00945D1F" w:rsidRPr="00404A44">
        <w:t>OoB</w:t>
      </w:r>
      <w:proofErr w:type="spellEnd"/>
      <w:r w:rsidRPr="00404A44">
        <w:t xml:space="preserve"> emissions for 3, 5 and 10 MHz bandwidth (1-3 LTE UEs share the 10 MHz channel) are below the mask specification in standards (e.g. by 15-20 dB for the 10 MHz mask). Available measurements’ results </w:t>
      </w:r>
      <w:r w:rsidRPr="00404A44">
        <w:rPr>
          <w:rFonts w:cs="Arial"/>
          <w:szCs w:val="20"/>
        </w:rPr>
        <w:t xml:space="preserve">from a real LTE UE implementation </w:t>
      </w:r>
      <w:r w:rsidRPr="00404A44">
        <w:t xml:space="preserve">confirmed that this may be realistic assumption as measured </w:t>
      </w:r>
      <w:proofErr w:type="spellStart"/>
      <w:r w:rsidR="00945D1F" w:rsidRPr="00404A44">
        <w:t>OoB</w:t>
      </w:r>
      <w:proofErr w:type="spellEnd"/>
      <w:r w:rsidRPr="00404A44">
        <w:t xml:space="preserve"> emissions were well below the specification (in static transmission states of EUT).</w:t>
      </w:r>
    </w:p>
    <w:p w:rsidR="00597C11" w:rsidRPr="00404A44" w:rsidRDefault="00597C11" w:rsidP="00597C11">
      <w:pPr>
        <w:pStyle w:val="ECCParBulleted"/>
        <w:numPr>
          <w:ilvl w:val="0"/>
          <w:numId w:val="25"/>
        </w:numPr>
        <w:spacing w:before="60"/>
      </w:pPr>
      <w:r w:rsidRPr="00404A44">
        <w:t xml:space="preserve">At the expense of a reduction in SRD operating distance (e.g. down to 50% for the 10 MHz LTE UE mask from the standard) with the possible consequence that a certain percentage of SRD devices will no longer function as intended. </w:t>
      </w:r>
    </w:p>
    <w:p w:rsidR="00597C11" w:rsidRPr="00404A44" w:rsidRDefault="00597C11" w:rsidP="00597C11">
      <w:pPr>
        <w:pStyle w:val="ECCParBulleted"/>
        <w:numPr>
          <w:ilvl w:val="0"/>
          <w:numId w:val="25"/>
        </w:numPr>
        <w:spacing w:before="60"/>
      </w:pPr>
      <w:r w:rsidRPr="00404A44">
        <w:t xml:space="preserve">The performance degradation of Cat. 2 receivers </w:t>
      </w:r>
      <w:proofErr w:type="gramStart"/>
      <w:r w:rsidRPr="00404A44">
        <w:t>is</w:t>
      </w:r>
      <w:proofErr w:type="gramEnd"/>
      <w:r w:rsidRPr="00404A44">
        <w:t xml:space="preserve"> due to blocking and LTE UE unwanted emissions.</w:t>
      </w:r>
    </w:p>
    <w:p w:rsidR="00597C11" w:rsidRPr="00404A44" w:rsidRDefault="00597C11" w:rsidP="00597C11">
      <w:pPr>
        <w:pStyle w:val="ECCParBulleted"/>
        <w:numPr>
          <w:ilvl w:val="0"/>
          <w:numId w:val="24"/>
        </w:numPr>
      </w:pPr>
      <w:r w:rsidRPr="00404A44">
        <w:t xml:space="preserve">SRDs experience the high LTE UE </w:t>
      </w:r>
      <w:proofErr w:type="spellStart"/>
      <w:r w:rsidR="00945D1F" w:rsidRPr="00404A44">
        <w:t>OoB</w:t>
      </w:r>
      <w:proofErr w:type="spellEnd"/>
      <w:r w:rsidRPr="00404A44">
        <w:t xml:space="preserve"> emissions, that are caused by high (25-50) resource block allocations in the LTE UE but the activity factor of the LTE UE has not been considered in this </w:t>
      </w:r>
      <w:r w:rsidRPr="00404A44">
        <w:lastRenderedPageBreak/>
        <w:t>report. However, it should be expected that the most critical LTE UE mask (one user is using all resource blocks available in the cell) will happen in real life only for short time periods (noting that the LTE base-station reallocates resources between LTE UEs with a time interval of 1 ms).</w:t>
      </w:r>
    </w:p>
    <w:p w:rsidR="00597C11" w:rsidRPr="00404A44" w:rsidRDefault="00597C11" w:rsidP="00597C11">
      <w:pPr>
        <w:pStyle w:val="ECCParBulleted"/>
        <w:numPr>
          <w:ilvl w:val="0"/>
          <w:numId w:val="24"/>
        </w:numPr>
      </w:pPr>
      <w:r w:rsidRPr="00404A44">
        <w:t>The most likely impacted SRD type may be an audio receiver (including baby alarms) in the band 863-865 MHz, as they are working close in frequency to the LTE band. In addition, audio receivers may already be affected by very short LTE UE bursts with high resource block allocations, but this has not been analysed in detail in this report. However, some measurements were provided (see Annex 3).</w:t>
      </w:r>
    </w:p>
    <w:p w:rsidR="00597C11" w:rsidRPr="00404A44" w:rsidRDefault="00597C11" w:rsidP="00597C11">
      <w:pPr>
        <w:pStyle w:val="ECCParBulleted"/>
        <w:numPr>
          <w:ilvl w:val="0"/>
          <w:numId w:val="24"/>
        </w:numPr>
      </w:pPr>
      <w:r w:rsidRPr="00404A44">
        <w:t xml:space="preserve">SRDs using digital modulations may be better able to resist interference from LTE UE (e.g. thanks to using FEC, acknowledgement with re-transmission), but the </w:t>
      </w:r>
      <w:proofErr w:type="spellStart"/>
      <w:r w:rsidR="00945D1F" w:rsidRPr="00404A44">
        <w:t>OoB</w:t>
      </w:r>
      <w:proofErr w:type="spellEnd"/>
      <w:r w:rsidRPr="00404A44">
        <w:t xml:space="preserve"> emission of the LTE UE as per the current standard may generally lead to desensitisation and false signal level triggering in those receivers. It should be noted that any reduction of SRD throughput and/or increase of retransmissions cause a decrease of battery lifetime.  </w:t>
      </w:r>
    </w:p>
    <w:p w:rsidR="00597C11" w:rsidRPr="00404A44" w:rsidRDefault="00597C11" w:rsidP="00597C11"/>
    <w:p w:rsidR="00945D1F" w:rsidRPr="00404A44" w:rsidRDefault="00945D1F" w:rsidP="00404A44">
      <w:pPr>
        <w:pStyle w:val="ECCParagraph"/>
      </w:pPr>
      <w:r w:rsidRPr="00404A44">
        <w:t>Considering all above it appears that the most severely impacted SRDs are those of Cat.3 receivers, mainly due to blocking effect. Using Cat.2 receivers will help coexistence with adjacent band LTE use and this will improve one of the interfer</w:t>
      </w:r>
      <w:r w:rsidR="00404A44" w:rsidRPr="00404A44">
        <w:t>ence problems (i.e. blocking).</w:t>
      </w:r>
    </w:p>
    <w:p w:rsidR="00945D1F" w:rsidRPr="00404A44" w:rsidRDefault="00945D1F" w:rsidP="00404A44">
      <w:pPr>
        <w:pStyle w:val="ECCParagraph"/>
      </w:pPr>
      <w:r w:rsidRPr="00404A44">
        <w:t xml:space="preserve">With regard to the other interference problem (i.e. </w:t>
      </w:r>
      <w:proofErr w:type="spellStart"/>
      <w:r w:rsidRPr="00404A44">
        <w:t>OoB</w:t>
      </w:r>
      <w:proofErr w:type="spellEnd"/>
      <w:r w:rsidRPr="00404A44">
        <w:t xml:space="preserve"> emissions), measurements provided in this report have shown that LTE UE </w:t>
      </w:r>
      <w:proofErr w:type="spellStart"/>
      <w:r w:rsidRPr="00404A44">
        <w:t>OoB</w:t>
      </w:r>
      <w:proofErr w:type="spellEnd"/>
      <w:r w:rsidRPr="00404A44">
        <w:t xml:space="preserve"> emissions are significantly below the mask specification in current standards. This provides an opportunity for a possible solution for coexistence together with the SRD industry moving </w:t>
      </w:r>
      <w:r w:rsidR="000468A6" w:rsidRPr="00404A44">
        <w:t xml:space="preserve">towards the performance seen in Cat. </w:t>
      </w:r>
      <w:proofErr w:type="gramStart"/>
      <w:r w:rsidR="000468A6" w:rsidRPr="00404A44">
        <w:t>2</w:t>
      </w:r>
      <w:r w:rsidRPr="00404A44">
        <w:t xml:space="preserve"> receivers.</w:t>
      </w:r>
      <w:proofErr w:type="gramEnd"/>
    </w:p>
    <w:p w:rsidR="00945D1F" w:rsidRPr="00404A44" w:rsidDel="00945D1F" w:rsidRDefault="009C5D36" w:rsidP="00945D1F">
      <w:pPr>
        <w:pStyle w:val="ECCParagraph"/>
      </w:pPr>
      <w:r w:rsidRPr="00404A44">
        <w:t>In addition, i</w:t>
      </w:r>
      <w:r w:rsidR="00597C11" w:rsidRPr="00404A44">
        <w:t xml:space="preserve">t may be anticipated that the interference </w:t>
      </w:r>
      <w:r w:rsidR="00617FCE" w:rsidRPr="00404A44">
        <w:t xml:space="preserve">situation </w:t>
      </w:r>
      <w:r w:rsidR="00597C11" w:rsidRPr="00404A44">
        <w:t xml:space="preserve">will be </w:t>
      </w:r>
      <w:r w:rsidR="00945D1F" w:rsidRPr="00404A44">
        <w:t>further improved</w:t>
      </w:r>
      <w:r w:rsidR="00597C11" w:rsidRPr="00404A44">
        <w:t xml:space="preserve"> in deployed LTE networks, as the most critical high resource block allocations have a lower probability of occurrence than the less critical low resource block allocations.  </w:t>
      </w:r>
    </w:p>
    <w:p w:rsidR="00993CC6" w:rsidRPr="00404A44" w:rsidRDefault="00993CC6" w:rsidP="00A10264">
      <w:r w:rsidRPr="00404A44">
        <w:br w:type="page"/>
      </w:r>
    </w:p>
    <w:p w:rsidR="00993CC6" w:rsidRPr="00404A44" w:rsidRDefault="00993CC6" w:rsidP="00A10264">
      <w:pPr>
        <w:rPr>
          <w:b/>
          <w:color w:val="FFFFFF"/>
        </w:rPr>
      </w:pPr>
    </w:p>
    <w:p w:rsidR="00993CC6" w:rsidRPr="00404A44" w:rsidRDefault="00AB1EF6" w:rsidP="00A10264">
      <w:pPr>
        <w:rPr>
          <w:b/>
          <w:color w:val="FFFFFF"/>
        </w:rPr>
      </w:pPr>
      <w:r w:rsidRPr="00404A44">
        <w:rPr>
          <w:noProof/>
          <w:lang w:val="da-DK" w:eastAsia="da-DK"/>
        </w:rPr>
        <mc:AlternateContent>
          <mc:Choice Requires="wps">
            <w:drawing>
              <wp:anchor distT="0" distB="0" distL="114300" distR="114300" simplePos="0" relativeHeight="251656704" behindDoc="1" locked="0" layoutInCell="1" allowOverlap="1" wp14:anchorId="6EC5CB9C" wp14:editId="35211755">
                <wp:simplePos x="0" y="0"/>
                <wp:positionH relativeFrom="page">
                  <wp:posOffset>0</wp:posOffset>
                </wp:positionH>
                <wp:positionV relativeFrom="page">
                  <wp:posOffset>900430</wp:posOffset>
                </wp:positionV>
                <wp:extent cx="7560310" cy="720090"/>
                <wp:effectExtent l="0" t="0" r="2540" b="3810"/>
                <wp:wrapNone/>
                <wp:docPr id="12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b5ngQIAAP4EAAAOAAAAZHJzL2Uyb0RvYy54bWysVNuO0zAQfUfiHyy/d3MhvSTadLUXipAK&#10;rFj4ANd2GgvHNrbbtIv4d8ZOW1rgASH64Hoy4/E5c2Z8fbPrJNpy64RWNc6uUoy4opoJta7x50+L&#10;0Qwj54liRGrFa7znDt/MX7647k3Fc91qybhFkES5qjc1br03VZI42vKOuCttuAJno21HPJh2nTBL&#10;esjeySRP00nSa8uM1ZQ7B18fBieex/xNw6n/0DSOeyRrDNh8XG1cV2FN5tekWltiWkEPMMg/oOiI&#10;UHDpKdUD8QRtrPgtVSeo1U43/orqLtFNIyiPHIBNlv7C5qklhkcuUBxnTmVy/y8tfb99tEgw0C4v&#10;MVKkA5E+QtmIWkuO8ixUqDeugsAn82gDR2eWmn5xSOn7FsL4rbW6bzlhgCvGJxcHguHgKFr17zSD&#10;9GTjdSzWrrFdSAhlQLuoyf6kCd95ROHjdDxJX2UgHQXfFCQvo2gJqY6njXX+DdcdCpsaWwAfs5Pt&#10;0nlAD6HHkIheS8EWQspo2PXqXlq0JdAfd+ntpJwEwnDEnYdJFYKVDscG9/AFQMIdwRfgRr2/lVle&#10;pHd5OVpMZtNRsSjGo3KazkZpVt6Vk7Qoi4fF9wAwK6pWMMbVUih+7L2s+DttD1MwdE3sPtTXuBzn&#10;48j9Ar07J5nG359IdsLDKErR1Xh2CiJVEPa1YkCbVJ4IOeyTS/ixZFCD43+sSmyDoPzQQSvN9tAF&#10;VoNIoCc8GrBptX3GqIcBrLH7uiGWYyTfKuikMiuKMLHRKMYgPUb23LM69xBFIVWNPUbD9t4PU74x&#10;VqxbuCmLhVH6FrqvEbExQmcOqAB3MGDIIoPDgxCm+NyOUT+frfkPAA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C6eb5ngQIA&#10;AP4EAAAOAAAAAAAAAAAAAAAAAC4CAABkcnMvZTJvRG9jLnhtbFBLAQItABQABgAIAAAAIQBOzhKl&#10;3AAAAAkBAAAPAAAAAAAAAAAAAAAAANsEAABkcnMvZG93bnJldi54bWxQSwUGAAAAAAQABADzAAAA&#10;5AUAAAAA&#10;" fillcolor="#b0a696" stroked="f">
                <w10:wrap anchorx="page" anchory="page"/>
              </v:rect>
            </w:pict>
          </mc:Fallback>
        </mc:AlternateContent>
      </w:r>
    </w:p>
    <w:p w:rsidR="00993CC6" w:rsidRPr="00404A44" w:rsidRDefault="00993CC6" w:rsidP="00A10264">
      <w:pPr>
        <w:rPr>
          <w:b/>
          <w:color w:val="FFFFFF"/>
          <w:szCs w:val="20"/>
        </w:rPr>
      </w:pPr>
      <w:r w:rsidRPr="00404A44">
        <w:rPr>
          <w:b/>
          <w:color w:val="FFFFFF"/>
          <w:szCs w:val="20"/>
        </w:rPr>
        <w:t>TABLE OF CONTENTS</w:t>
      </w:r>
    </w:p>
    <w:p w:rsidR="00993CC6" w:rsidRPr="00404A44" w:rsidRDefault="00993CC6" w:rsidP="00A10264">
      <w:pPr>
        <w:rPr>
          <w:b/>
          <w:color w:val="FFFFFF"/>
          <w:szCs w:val="20"/>
        </w:rPr>
      </w:pPr>
    </w:p>
    <w:p w:rsidR="00993CC6" w:rsidRPr="00404A44" w:rsidRDefault="00993CC6" w:rsidP="00A10264">
      <w:pPr>
        <w:rPr>
          <w:b/>
          <w:color w:val="FFFFFF"/>
          <w:szCs w:val="20"/>
        </w:rPr>
      </w:pPr>
    </w:p>
    <w:p w:rsidR="00993CC6" w:rsidRPr="00404A44" w:rsidRDefault="00993CC6"/>
    <w:p w:rsidR="007D36F3" w:rsidRDefault="00993CC6">
      <w:pPr>
        <w:pStyle w:val="TOC1"/>
        <w:rPr>
          <w:rFonts w:asciiTheme="minorHAnsi" w:eastAsiaTheme="minorEastAsia" w:hAnsiTheme="minorHAnsi" w:cstheme="minorBidi"/>
          <w:b w:val="0"/>
          <w:caps w:val="0"/>
          <w:noProof/>
          <w:sz w:val="22"/>
          <w:szCs w:val="22"/>
          <w:lang w:eastAsia="en-GB"/>
        </w:rPr>
      </w:pPr>
      <w:r w:rsidRPr="00404A44">
        <w:rPr>
          <w:caps w:val="0"/>
        </w:rPr>
        <w:fldChar w:fldCharType="begin"/>
      </w:r>
      <w:r w:rsidRPr="00404A44">
        <w:rPr>
          <w:caps w:val="0"/>
        </w:rPr>
        <w:instrText xml:space="preserve"> TOC \o "1-4" \h \z \u </w:instrText>
      </w:r>
      <w:r w:rsidRPr="00404A44">
        <w:rPr>
          <w:caps w:val="0"/>
        </w:rPr>
        <w:fldChar w:fldCharType="separate"/>
      </w:r>
      <w:hyperlink w:anchor="_Toc378927387" w:history="1">
        <w:r w:rsidR="007D36F3" w:rsidRPr="00B951C5">
          <w:rPr>
            <w:rStyle w:val="Hyperlink"/>
            <w:noProof/>
          </w:rPr>
          <w:t>0</w:t>
        </w:r>
        <w:r w:rsidR="007D36F3">
          <w:rPr>
            <w:rFonts w:asciiTheme="minorHAnsi" w:eastAsiaTheme="minorEastAsia" w:hAnsiTheme="minorHAnsi" w:cstheme="minorBidi"/>
            <w:b w:val="0"/>
            <w:caps w:val="0"/>
            <w:noProof/>
            <w:sz w:val="22"/>
            <w:szCs w:val="22"/>
            <w:lang w:eastAsia="en-GB"/>
          </w:rPr>
          <w:tab/>
        </w:r>
        <w:r w:rsidR="007D36F3" w:rsidRPr="00B951C5">
          <w:rPr>
            <w:rStyle w:val="Hyperlink"/>
            <w:noProof/>
          </w:rPr>
          <w:t>Executive summary</w:t>
        </w:r>
        <w:r w:rsidR="007D36F3">
          <w:rPr>
            <w:noProof/>
            <w:webHidden/>
          </w:rPr>
          <w:tab/>
        </w:r>
        <w:r w:rsidR="007D36F3">
          <w:rPr>
            <w:noProof/>
            <w:webHidden/>
          </w:rPr>
          <w:fldChar w:fldCharType="begin"/>
        </w:r>
        <w:r w:rsidR="007D36F3">
          <w:rPr>
            <w:noProof/>
            <w:webHidden/>
          </w:rPr>
          <w:instrText xml:space="preserve"> PAGEREF _Toc378927387 \h </w:instrText>
        </w:r>
        <w:r w:rsidR="007D36F3">
          <w:rPr>
            <w:noProof/>
            <w:webHidden/>
          </w:rPr>
        </w:r>
        <w:r w:rsidR="007D36F3">
          <w:rPr>
            <w:noProof/>
            <w:webHidden/>
          </w:rPr>
          <w:fldChar w:fldCharType="separate"/>
        </w:r>
        <w:r w:rsidR="007D36F3">
          <w:rPr>
            <w:noProof/>
            <w:webHidden/>
          </w:rPr>
          <w:t>2</w:t>
        </w:r>
        <w:r w:rsidR="007D36F3">
          <w:rPr>
            <w:noProof/>
            <w:webHidden/>
          </w:rPr>
          <w:fldChar w:fldCharType="end"/>
        </w:r>
      </w:hyperlink>
    </w:p>
    <w:p w:rsidR="007D36F3" w:rsidRDefault="00DC5847">
      <w:pPr>
        <w:pStyle w:val="TOC1"/>
        <w:rPr>
          <w:rFonts w:asciiTheme="minorHAnsi" w:eastAsiaTheme="minorEastAsia" w:hAnsiTheme="minorHAnsi" w:cstheme="minorBidi"/>
          <w:b w:val="0"/>
          <w:caps w:val="0"/>
          <w:noProof/>
          <w:sz w:val="22"/>
          <w:szCs w:val="22"/>
          <w:lang w:eastAsia="en-GB"/>
        </w:rPr>
      </w:pPr>
      <w:hyperlink w:anchor="_Toc378927388" w:history="1">
        <w:r w:rsidR="007D36F3" w:rsidRPr="00B951C5">
          <w:rPr>
            <w:rStyle w:val="Hyperlink"/>
            <w:noProof/>
          </w:rPr>
          <w:t>1</w:t>
        </w:r>
        <w:r w:rsidR="007D36F3">
          <w:rPr>
            <w:rFonts w:asciiTheme="minorHAnsi" w:eastAsiaTheme="minorEastAsia" w:hAnsiTheme="minorHAnsi" w:cstheme="minorBidi"/>
            <w:b w:val="0"/>
            <w:caps w:val="0"/>
            <w:noProof/>
            <w:sz w:val="22"/>
            <w:szCs w:val="22"/>
            <w:lang w:eastAsia="en-GB"/>
          </w:rPr>
          <w:tab/>
        </w:r>
        <w:r w:rsidR="007D36F3" w:rsidRPr="00B951C5">
          <w:rPr>
            <w:rStyle w:val="Hyperlink"/>
            <w:noProof/>
          </w:rPr>
          <w:t>Introduction</w:t>
        </w:r>
        <w:r w:rsidR="007D36F3">
          <w:rPr>
            <w:noProof/>
            <w:webHidden/>
          </w:rPr>
          <w:tab/>
        </w:r>
        <w:r w:rsidR="007D36F3">
          <w:rPr>
            <w:noProof/>
            <w:webHidden/>
          </w:rPr>
          <w:fldChar w:fldCharType="begin"/>
        </w:r>
        <w:r w:rsidR="007D36F3">
          <w:rPr>
            <w:noProof/>
            <w:webHidden/>
          </w:rPr>
          <w:instrText xml:space="preserve"> PAGEREF _Toc378927388 \h </w:instrText>
        </w:r>
        <w:r w:rsidR="007D36F3">
          <w:rPr>
            <w:noProof/>
            <w:webHidden/>
          </w:rPr>
        </w:r>
        <w:r w:rsidR="007D36F3">
          <w:rPr>
            <w:noProof/>
            <w:webHidden/>
          </w:rPr>
          <w:fldChar w:fldCharType="separate"/>
        </w:r>
        <w:r w:rsidR="007D36F3">
          <w:rPr>
            <w:noProof/>
            <w:webHidden/>
          </w:rPr>
          <w:t>9</w:t>
        </w:r>
        <w:r w:rsidR="007D36F3">
          <w:rPr>
            <w:noProof/>
            <w:webHidden/>
          </w:rPr>
          <w:fldChar w:fldCharType="end"/>
        </w:r>
      </w:hyperlink>
    </w:p>
    <w:p w:rsidR="007D36F3" w:rsidRDefault="00DC5847">
      <w:pPr>
        <w:pStyle w:val="TOC1"/>
        <w:rPr>
          <w:rFonts w:asciiTheme="minorHAnsi" w:eastAsiaTheme="minorEastAsia" w:hAnsiTheme="minorHAnsi" w:cstheme="minorBidi"/>
          <w:b w:val="0"/>
          <w:caps w:val="0"/>
          <w:noProof/>
          <w:sz w:val="22"/>
          <w:szCs w:val="22"/>
          <w:lang w:eastAsia="en-GB"/>
        </w:rPr>
      </w:pPr>
      <w:hyperlink w:anchor="_Toc378927389" w:history="1">
        <w:r w:rsidR="007D36F3" w:rsidRPr="00B951C5">
          <w:rPr>
            <w:rStyle w:val="Hyperlink"/>
            <w:noProof/>
          </w:rPr>
          <w:t>2</w:t>
        </w:r>
        <w:r w:rsidR="007D36F3">
          <w:rPr>
            <w:rFonts w:asciiTheme="minorHAnsi" w:eastAsiaTheme="minorEastAsia" w:hAnsiTheme="minorHAnsi" w:cstheme="minorBidi"/>
            <w:b w:val="0"/>
            <w:caps w:val="0"/>
            <w:noProof/>
            <w:sz w:val="22"/>
            <w:szCs w:val="22"/>
            <w:lang w:eastAsia="en-GB"/>
          </w:rPr>
          <w:tab/>
        </w:r>
        <w:r w:rsidR="007D36F3" w:rsidRPr="00B951C5">
          <w:rPr>
            <w:rStyle w:val="Hyperlink"/>
            <w:noProof/>
          </w:rPr>
          <w:t>SRD Applications in the Band 863-870 MHz</w:t>
        </w:r>
        <w:r w:rsidR="007D36F3">
          <w:rPr>
            <w:noProof/>
            <w:webHidden/>
          </w:rPr>
          <w:tab/>
        </w:r>
        <w:r w:rsidR="007D36F3">
          <w:rPr>
            <w:noProof/>
            <w:webHidden/>
          </w:rPr>
          <w:fldChar w:fldCharType="begin"/>
        </w:r>
        <w:r w:rsidR="007D36F3">
          <w:rPr>
            <w:noProof/>
            <w:webHidden/>
          </w:rPr>
          <w:instrText xml:space="preserve"> PAGEREF _Toc378927389 \h </w:instrText>
        </w:r>
        <w:r w:rsidR="007D36F3">
          <w:rPr>
            <w:noProof/>
            <w:webHidden/>
          </w:rPr>
        </w:r>
        <w:r w:rsidR="007D36F3">
          <w:rPr>
            <w:noProof/>
            <w:webHidden/>
          </w:rPr>
          <w:fldChar w:fldCharType="separate"/>
        </w:r>
        <w:r w:rsidR="007D36F3">
          <w:rPr>
            <w:noProof/>
            <w:webHidden/>
          </w:rPr>
          <w:t>10</w:t>
        </w:r>
        <w:r w:rsidR="007D36F3">
          <w:rPr>
            <w:noProof/>
            <w:webHidden/>
          </w:rPr>
          <w:fldChar w:fldCharType="end"/>
        </w:r>
      </w:hyperlink>
    </w:p>
    <w:p w:rsidR="007D36F3" w:rsidRDefault="00DC5847">
      <w:pPr>
        <w:pStyle w:val="TOC1"/>
        <w:rPr>
          <w:rFonts w:asciiTheme="minorHAnsi" w:eastAsiaTheme="minorEastAsia" w:hAnsiTheme="minorHAnsi" w:cstheme="minorBidi"/>
          <w:b w:val="0"/>
          <w:caps w:val="0"/>
          <w:noProof/>
          <w:sz w:val="22"/>
          <w:szCs w:val="22"/>
          <w:lang w:eastAsia="en-GB"/>
        </w:rPr>
      </w:pPr>
      <w:hyperlink w:anchor="_Toc378927390" w:history="1">
        <w:r w:rsidR="007D36F3" w:rsidRPr="00B951C5">
          <w:rPr>
            <w:rStyle w:val="Hyperlink"/>
            <w:noProof/>
          </w:rPr>
          <w:t>3</w:t>
        </w:r>
        <w:r w:rsidR="007D36F3">
          <w:rPr>
            <w:rFonts w:asciiTheme="minorHAnsi" w:eastAsiaTheme="minorEastAsia" w:hAnsiTheme="minorHAnsi" w:cstheme="minorBidi"/>
            <w:b w:val="0"/>
            <w:caps w:val="0"/>
            <w:noProof/>
            <w:sz w:val="22"/>
            <w:szCs w:val="22"/>
            <w:lang w:eastAsia="en-GB"/>
          </w:rPr>
          <w:tab/>
        </w:r>
        <w:r w:rsidR="007D36F3" w:rsidRPr="00B951C5">
          <w:rPr>
            <w:rStyle w:val="Hyperlink"/>
            <w:noProof/>
          </w:rPr>
          <w:t>LTE parameters</w:t>
        </w:r>
        <w:r w:rsidR="007D36F3">
          <w:rPr>
            <w:noProof/>
            <w:webHidden/>
          </w:rPr>
          <w:tab/>
        </w:r>
        <w:r w:rsidR="007D36F3">
          <w:rPr>
            <w:noProof/>
            <w:webHidden/>
          </w:rPr>
          <w:fldChar w:fldCharType="begin"/>
        </w:r>
        <w:r w:rsidR="007D36F3">
          <w:rPr>
            <w:noProof/>
            <w:webHidden/>
          </w:rPr>
          <w:instrText xml:space="preserve"> PAGEREF _Toc378927390 \h </w:instrText>
        </w:r>
        <w:r w:rsidR="007D36F3">
          <w:rPr>
            <w:noProof/>
            <w:webHidden/>
          </w:rPr>
        </w:r>
        <w:r w:rsidR="007D36F3">
          <w:rPr>
            <w:noProof/>
            <w:webHidden/>
          </w:rPr>
          <w:fldChar w:fldCharType="separate"/>
        </w:r>
        <w:r w:rsidR="007D36F3">
          <w:rPr>
            <w:noProof/>
            <w:webHidden/>
          </w:rPr>
          <w:t>13</w:t>
        </w:r>
        <w:r w:rsidR="007D36F3">
          <w:rPr>
            <w:noProof/>
            <w:webHidden/>
          </w:rPr>
          <w:fldChar w:fldCharType="end"/>
        </w:r>
      </w:hyperlink>
    </w:p>
    <w:p w:rsidR="007D36F3" w:rsidRDefault="00DC5847">
      <w:pPr>
        <w:pStyle w:val="TOC2"/>
        <w:rPr>
          <w:rFonts w:asciiTheme="minorHAnsi" w:eastAsiaTheme="minorEastAsia" w:hAnsiTheme="minorHAnsi" w:cstheme="minorBidi"/>
          <w:noProof/>
          <w:sz w:val="22"/>
          <w:szCs w:val="22"/>
          <w:lang w:eastAsia="en-GB"/>
        </w:rPr>
      </w:pPr>
      <w:hyperlink w:anchor="_Toc378927391" w:history="1">
        <w:r w:rsidR="007D36F3" w:rsidRPr="00B951C5">
          <w:rPr>
            <w:rStyle w:val="Hyperlink"/>
            <w:noProof/>
          </w:rPr>
          <w:t>3.1</w:t>
        </w:r>
        <w:r w:rsidR="007D36F3">
          <w:rPr>
            <w:rFonts w:asciiTheme="minorHAnsi" w:eastAsiaTheme="minorEastAsia" w:hAnsiTheme="minorHAnsi" w:cstheme="minorBidi"/>
            <w:noProof/>
            <w:sz w:val="22"/>
            <w:szCs w:val="22"/>
            <w:lang w:eastAsia="en-GB"/>
          </w:rPr>
          <w:tab/>
        </w:r>
        <w:r w:rsidR="007D36F3" w:rsidRPr="00B951C5">
          <w:rPr>
            <w:rStyle w:val="Hyperlink"/>
            <w:noProof/>
          </w:rPr>
          <w:t>number of active UE per cell</w:t>
        </w:r>
        <w:r w:rsidR="007D36F3">
          <w:rPr>
            <w:noProof/>
            <w:webHidden/>
          </w:rPr>
          <w:tab/>
        </w:r>
        <w:r w:rsidR="007D36F3">
          <w:rPr>
            <w:noProof/>
            <w:webHidden/>
          </w:rPr>
          <w:fldChar w:fldCharType="begin"/>
        </w:r>
        <w:r w:rsidR="007D36F3">
          <w:rPr>
            <w:noProof/>
            <w:webHidden/>
          </w:rPr>
          <w:instrText xml:space="preserve"> PAGEREF _Toc378927391 \h </w:instrText>
        </w:r>
        <w:r w:rsidR="007D36F3">
          <w:rPr>
            <w:noProof/>
            <w:webHidden/>
          </w:rPr>
        </w:r>
        <w:r w:rsidR="007D36F3">
          <w:rPr>
            <w:noProof/>
            <w:webHidden/>
          </w:rPr>
          <w:fldChar w:fldCharType="separate"/>
        </w:r>
        <w:r w:rsidR="007D36F3">
          <w:rPr>
            <w:noProof/>
            <w:webHidden/>
          </w:rPr>
          <w:t>15</w:t>
        </w:r>
        <w:r w:rsidR="007D36F3">
          <w:rPr>
            <w:noProof/>
            <w:webHidden/>
          </w:rPr>
          <w:fldChar w:fldCharType="end"/>
        </w:r>
      </w:hyperlink>
    </w:p>
    <w:p w:rsidR="007D36F3" w:rsidRDefault="00DC5847">
      <w:pPr>
        <w:pStyle w:val="TOC2"/>
        <w:rPr>
          <w:rFonts w:asciiTheme="minorHAnsi" w:eastAsiaTheme="minorEastAsia" w:hAnsiTheme="minorHAnsi" w:cstheme="minorBidi"/>
          <w:noProof/>
          <w:sz w:val="22"/>
          <w:szCs w:val="22"/>
          <w:lang w:eastAsia="en-GB"/>
        </w:rPr>
      </w:pPr>
      <w:hyperlink w:anchor="_Toc378927392" w:history="1">
        <w:r w:rsidR="007D36F3" w:rsidRPr="00B951C5">
          <w:rPr>
            <w:rStyle w:val="Hyperlink"/>
            <w:noProof/>
          </w:rPr>
          <w:t>3.2 LTE UE transmission characteristics</w:t>
        </w:r>
        <w:r w:rsidR="007D36F3">
          <w:rPr>
            <w:noProof/>
            <w:webHidden/>
          </w:rPr>
          <w:tab/>
        </w:r>
        <w:r w:rsidR="007D36F3">
          <w:rPr>
            <w:noProof/>
            <w:webHidden/>
          </w:rPr>
          <w:fldChar w:fldCharType="begin"/>
        </w:r>
        <w:r w:rsidR="007D36F3">
          <w:rPr>
            <w:noProof/>
            <w:webHidden/>
          </w:rPr>
          <w:instrText xml:space="preserve"> PAGEREF _Toc378927392 \h </w:instrText>
        </w:r>
        <w:r w:rsidR="007D36F3">
          <w:rPr>
            <w:noProof/>
            <w:webHidden/>
          </w:rPr>
        </w:r>
        <w:r w:rsidR="007D36F3">
          <w:rPr>
            <w:noProof/>
            <w:webHidden/>
          </w:rPr>
          <w:fldChar w:fldCharType="separate"/>
        </w:r>
        <w:r w:rsidR="007D36F3">
          <w:rPr>
            <w:noProof/>
            <w:webHidden/>
          </w:rPr>
          <w:t>17</w:t>
        </w:r>
        <w:r w:rsidR="007D36F3">
          <w:rPr>
            <w:noProof/>
            <w:webHidden/>
          </w:rPr>
          <w:fldChar w:fldCharType="end"/>
        </w:r>
      </w:hyperlink>
    </w:p>
    <w:p w:rsidR="007D36F3" w:rsidRDefault="00DC5847">
      <w:pPr>
        <w:pStyle w:val="TOC1"/>
        <w:rPr>
          <w:rFonts w:asciiTheme="minorHAnsi" w:eastAsiaTheme="minorEastAsia" w:hAnsiTheme="minorHAnsi" w:cstheme="minorBidi"/>
          <w:b w:val="0"/>
          <w:caps w:val="0"/>
          <w:noProof/>
          <w:sz w:val="22"/>
          <w:szCs w:val="22"/>
          <w:lang w:eastAsia="en-GB"/>
        </w:rPr>
      </w:pPr>
      <w:hyperlink w:anchor="_Toc378927393" w:history="1">
        <w:r w:rsidR="007D36F3" w:rsidRPr="00B951C5">
          <w:rPr>
            <w:rStyle w:val="Hyperlink"/>
            <w:noProof/>
          </w:rPr>
          <w:t>4</w:t>
        </w:r>
        <w:r w:rsidR="007D36F3">
          <w:rPr>
            <w:rFonts w:asciiTheme="minorHAnsi" w:eastAsiaTheme="minorEastAsia" w:hAnsiTheme="minorHAnsi" w:cstheme="minorBidi"/>
            <w:b w:val="0"/>
            <w:caps w:val="0"/>
            <w:noProof/>
            <w:sz w:val="22"/>
            <w:szCs w:val="22"/>
            <w:lang w:eastAsia="en-GB"/>
          </w:rPr>
          <w:tab/>
        </w:r>
        <w:r w:rsidR="007D36F3" w:rsidRPr="00B951C5">
          <w:rPr>
            <w:rStyle w:val="Hyperlink"/>
            <w:noProof/>
          </w:rPr>
          <w:t>Coexistence scenario</w:t>
        </w:r>
        <w:r w:rsidR="007D36F3">
          <w:rPr>
            <w:noProof/>
            <w:webHidden/>
          </w:rPr>
          <w:tab/>
        </w:r>
        <w:r w:rsidR="007D36F3">
          <w:rPr>
            <w:noProof/>
            <w:webHidden/>
          </w:rPr>
          <w:fldChar w:fldCharType="begin"/>
        </w:r>
        <w:r w:rsidR="007D36F3">
          <w:rPr>
            <w:noProof/>
            <w:webHidden/>
          </w:rPr>
          <w:instrText xml:space="preserve"> PAGEREF _Toc378927393 \h </w:instrText>
        </w:r>
        <w:r w:rsidR="007D36F3">
          <w:rPr>
            <w:noProof/>
            <w:webHidden/>
          </w:rPr>
        </w:r>
        <w:r w:rsidR="007D36F3">
          <w:rPr>
            <w:noProof/>
            <w:webHidden/>
          </w:rPr>
          <w:fldChar w:fldCharType="separate"/>
        </w:r>
        <w:r w:rsidR="007D36F3">
          <w:rPr>
            <w:noProof/>
            <w:webHidden/>
          </w:rPr>
          <w:t>19</w:t>
        </w:r>
        <w:r w:rsidR="007D36F3">
          <w:rPr>
            <w:noProof/>
            <w:webHidden/>
          </w:rPr>
          <w:fldChar w:fldCharType="end"/>
        </w:r>
      </w:hyperlink>
    </w:p>
    <w:p w:rsidR="007D36F3" w:rsidRDefault="00DC5847">
      <w:pPr>
        <w:pStyle w:val="TOC1"/>
        <w:rPr>
          <w:rFonts w:asciiTheme="minorHAnsi" w:eastAsiaTheme="minorEastAsia" w:hAnsiTheme="minorHAnsi" w:cstheme="minorBidi"/>
          <w:b w:val="0"/>
          <w:caps w:val="0"/>
          <w:noProof/>
          <w:sz w:val="22"/>
          <w:szCs w:val="22"/>
          <w:lang w:eastAsia="en-GB"/>
        </w:rPr>
      </w:pPr>
      <w:hyperlink w:anchor="_Toc378927394" w:history="1">
        <w:r w:rsidR="007D36F3" w:rsidRPr="00B951C5">
          <w:rPr>
            <w:rStyle w:val="Hyperlink"/>
            <w:noProof/>
          </w:rPr>
          <w:t>5</w:t>
        </w:r>
        <w:r w:rsidR="007D36F3">
          <w:rPr>
            <w:rFonts w:asciiTheme="minorHAnsi" w:eastAsiaTheme="minorEastAsia" w:hAnsiTheme="minorHAnsi" w:cstheme="minorBidi"/>
            <w:b w:val="0"/>
            <w:caps w:val="0"/>
            <w:noProof/>
            <w:sz w:val="22"/>
            <w:szCs w:val="22"/>
            <w:lang w:eastAsia="en-GB"/>
          </w:rPr>
          <w:tab/>
        </w:r>
        <w:r w:rsidR="007D36F3" w:rsidRPr="00B951C5">
          <w:rPr>
            <w:rStyle w:val="Hyperlink"/>
            <w:noProof/>
          </w:rPr>
          <w:t>Adjacent band Co-existence Around 863 MHz Band EDGE</w:t>
        </w:r>
        <w:r w:rsidR="007D36F3">
          <w:rPr>
            <w:noProof/>
            <w:webHidden/>
          </w:rPr>
          <w:tab/>
        </w:r>
        <w:r w:rsidR="007D36F3">
          <w:rPr>
            <w:noProof/>
            <w:webHidden/>
          </w:rPr>
          <w:fldChar w:fldCharType="begin"/>
        </w:r>
        <w:r w:rsidR="007D36F3">
          <w:rPr>
            <w:noProof/>
            <w:webHidden/>
          </w:rPr>
          <w:instrText xml:space="preserve"> PAGEREF _Toc378927394 \h </w:instrText>
        </w:r>
        <w:r w:rsidR="007D36F3">
          <w:rPr>
            <w:noProof/>
            <w:webHidden/>
          </w:rPr>
        </w:r>
        <w:r w:rsidR="007D36F3">
          <w:rPr>
            <w:noProof/>
            <w:webHidden/>
          </w:rPr>
          <w:fldChar w:fldCharType="separate"/>
        </w:r>
        <w:r w:rsidR="007D36F3">
          <w:rPr>
            <w:noProof/>
            <w:webHidden/>
          </w:rPr>
          <w:t>21</w:t>
        </w:r>
        <w:r w:rsidR="007D36F3">
          <w:rPr>
            <w:noProof/>
            <w:webHidden/>
          </w:rPr>
          <w:fldChar w:fldCharType="end"/>
        </w:r>
      </w:hyperlink>
    </w:p>
    <w:p w:rsidR="007D36F3" w:rsidRDefault="00DC5847">
      <w:pPr>
        <w:pStyle w:val="TOC2"/>
        <w:rPr>
          <w:rFonts w:asciiTheme="minorHAnsi" w:eastAsiaTheme="minorEastAsia" w:hAnsiTheme="minorHAnsi" w:cstheme="minorBidi"/>
          <w:noProof/>
          <w:sz w:val="22"/>
          <w:szCs w:val="22"/>
          <w:lang w:eastAsia="en-GB"/>
        </w:rPr>
      </w:pPr>
      <w:hyperlink w:anchor="_Toc378927395" w:history="1">
        <w:r w:rsidR="007D36F3" w:rsidRPr="00B951C5">
          <w:rPr>
            <w:rStyle w:val="Hyperlink"/>
            <w:noProof/>
          </w:rPr>
          <w:t>5.1</w:t>
        </w:r>
        <w:r w:rsidR="007D36F3">
          <w:rPr>
            <w:rFonts w:asciiTheme="minorHAnsi" w:eastAsiaTheme="minorEastAsia" w:hAnsiTheme="minorHAnsi" w:cstheme="minorBidi"/>
            <w:noProof/>
            <w:sz w:val="22"/>
            <w:szCs w:val="22"/>
            <w:lang w:eastAsia="en-GB"/>
          </w:rPr>
          <w:tab/>
        </w:r>
        <w:r w:rsidR="007D36F3" w:rsidRPr="00B951C5">
          <w:rPr>
            <w:rStyle w:val="Hyperlink"/>
            <w:noProof/>
          </w:rPr>
          <w:t>Analytical study</w:t>
        </w:r>
        <w:r w:rsidR="007D36F3">
          <w:rPr>
            <w:noProof/>
            <w:webHidden/>
          </w:rPr>
          <w:tab/>
        </w:r>
        <w:r w:rsidR="007D36F3">
          <w:rPr>
            <w:noProof/>
            <w:webHidden/>
          </w:rPr>
          <w:fldChar w:fldCharType="begin"/>
        </w:r>
        <w:r w:rsidR="007D36F3">
          <w:rPr>
            <w:noProof/>
            <w:webHidden/>
          </w:rPr>
          <w:instrText xml:space="preserve"> PAGEREF _Toc378927395 \h </w:instrText>
        </w:r>
        <w:r w:rsidR="007D36F3">
          <w:rPr>
            <w:noProof/>
            <w:webHidden/>
          </w:rPr>
        </w:r>
        <w:r w:rsidR="007D36F3">
          <w:rPr>
            <w:noProof/>
            <w:webHidden/>
          </w:rPr>
          <w:fldChar w:fldCharType="separate"/>
        </w:r>
        <w:r w:rsidR="007D36F3">
          <w:rPr>
            <w:noProof/>
            <w:webHidden/>
          </w:rPr>
          <w:t>21</w:t>
        </w:r>
        <w:r w:rsidR="007D36F3">
          <w:rPr>
            <w:noProof/>
            <w:webHidden/>
          </w:rPr>
          <w:fldChar w:fldCharType="end"/>
        </w:r>
      </w:hyperlink>
    </w:p>
    <w:p w:rsidR="007D36F3" w:rsidRDefault="00DC5847">
      <w:pPr>
        <w:pStyle w:val="TOC2"/>
        <w:rPr>
          <w:rFonts w:asciiTheme="minorHAnsi" w:eastAsiaTheme="minorEastAsia" w:hAnsiTheme="minorHAnsi" w:cstheme="minorBidi"/>
          <w:noProof/>
          <w:sz w:val="22"/>
          <w:szCs w:val="22"/>
          <w:lang w:eastAsia="en-GB"/>
        </w:rPr>
      </w:pPr>
      <w:hyperlink w:anchor="_Toc378927396" w:history="1">
        <w:r w:rsidR="007D36F3" w:rsidRPr="00B951C5">
          <w:rPr>
            <w:rStyle w:val="Hyperlink"/>
            <w:noProof/>
          </w:rPr>
          <w:t>5.2</w:t>
        </w:r>
        <w:r w:rsidR="007D36F3">
          <w:rPr>
            <w:rFonts w:asciiTheme="minorHAnsi" w:eastAsiaTheme="minorEastAsia" w:hAnsiTheme="minorHAnsi" w:cstheme="minorBidi"/>
            <w:noProof/>
            <w:sz w:val="22"/>
            <w:szCs w:val="22"/>
            <w:lang w:eastAsia="en-GB"/>
          </w:rPr>
          <w:tab/>
        </w:r>
        <w:r w:rsidR="007D36F3" w:rsidRPr="00B951C5">
          <w:rPr>
            <w:rStyle w:val="Hyperlink"/>
            <w:noProof/>
          </w:rPr>
          <w:t>SEAMCAT simulations</w:t>
        </w:r>
        <w:r w:rsidR="007D36F3">
          <w:rPr>
            <w:noProof/>
            <w:webHidden/>
          </w:rPr>
          <w:tab/>
        </w:r>
        <w:r w:rsidR="007D36F3">
          <w:rPr>
            <w:noProof/>
            <w:webHidden/>
          </w:rPr>
          <w:fldChar w:fldCharType="begin"/>
        </w:r>
        <w:r w:rsidR="007D36F3">
          <w:rPr>
            <w:noProof/>
            <w:webHidden/>
          </w:rPr>
          <w:instrText xml:space="preserve"> PAGEREF _Toc378927396 \h </w:instrText>
        </w:r>
        <w:r w:rsidR="007D36F3">
          <w:rPr>
            <w:noProof/>
            <w:webHidden/>
          </w:rPr>
        </w:r>
        <w:r w:rsidR="007D36F3">
          <w:rPr>
            <w:noProof/>
            <w:webHidden/>
          </w:rPr>
          <w:fldChar w:fldCharType="separate"/>
        </w:r>
        <w:r w:rsidR="007D36F3">
          <w:rPr>
            <w:noProof/>
            <w:webHidden/>
          </w:rPr>
          <w:t>23</w:t>
        </w:r>
        <w:r w:rsidR="007D36F3">
          <w:rPr>
            <w:noProof/>
            <w:webHidden/>
          </w:rPr>
          <w:fldChar w:fldCharType="end"/>
        </w:r>
      </w:hyperlink>
    </w:p>
    <w:p w:rsidR="007D36F3" w:rsidRDefault="00DC5847">
      <w:pPr>
        <w:pStyle w:val="TOC3"/>
        <w:rPr>
          <w:rFonts w:asciiTheme="minorHAnsi" w:eastAsiaTheme="minorEastAsia" w:hAnsiTheme="minorHAnsi" w:cstheme="minorBidi"/>
          <w:noProof/>
          <w:sz w:val="22"/>
          <w:szCs w:val="22"/>
          <w:lang w:eastAsia="en-GB"/>
        </w:rPr>
      </w:pPr>
      <w:hyperlink w:anchor="_Toc378927397" w:history="1">
        <w:r w:rsidR="007D36F3" w:rsidRPr="00B951C5">
          <w:rPr>
            <w:rStyle w:val="Hyperlink"/>
            <w:noProof/>
          </w:rPr>
          <w:t>5.2.1 Scenario 1 “same room”, Urban</w:t>
        </w:r>
        <w:r w:rsidR="007D36F3">
          <w:rPr>
            <w:noProof/>
            <w:webHidden/>
          </w:rPr>
          <w:tab/>
        </w:r>
        <w:r w:rsidR="007D36F3">
          <w:rPr>
            <w:noProof/>
            <w:webHidden/>
          </w:rPr>
          <w:fldChar w:fldCharType="begin"/>
        </w:r>
        <w:r w:rsidR="007D36F3">
          <w:rPr>
            <w:noProof/>
            <w:webHidden/>
          </w:rPr>
          <w:instrText xml:space="preserve"> PAGEREF _Toc378927397 \h </w:instrText>
        </w:r>
        <w:r w:rsidR="007D36F3">
          <w:rPr>
            <w:noProof/>
            <w:webHidden/>
          </w:rPr>
        </w:r>
        <w:r w:rsidR="007D36F3">
          <w:rPr>
            <w:noProof/>
            <w:webHidden/>
          </w:rPr>
          <w:fldChar w:fldCharType="separate"/>
        </w:r>
        <w:r w:rsidR="007D36F3">
          <w:rPr>
            <w:noProof/>
            <w:webHidden/>
          </w:rPr>
          <w:t>23</w:t>
        </w:r>
        <w:r w:rsidR="007D36F3">
          <w:rPr>
            <w:noProof/>
            <w:webHidden/>
          </w:rPr>
          <w:fldChar w:fldCharType="end"/>
        </w:r>
      </w:hyperlink>
    </w:p>
    <w:p w:rsidR="007D36F3" w:rsidRDefault="00DC5847">
      <w:pPr>
        <w:pStyle w:val="TOC4"/>
        <w:rPr>
          <w:rFonts w:asciiTheme="minorHAnsi" w:eastAsiaTheme="minorEastAsia" w:hAnsiTheme="minorHAnsi" w:cstheme="minorBidi"/>
          <w:i w:val="0"/>
          <w:noProof/>
          <w:sz w:val="22"/>
          <w:szCs w:val="22"/>
          <w:lang w:eastAsia="en-GB"/>
        </w:rPr>
      </w:pPr>
      <w:hyperlink w:anchor="_Toc378927398" w:history="1">
        <w:r w:rsidR="007D36F3" w:rsidRPr="00B951C5">
          <w:rPr>
            <w:rStyle w:val="Hyperlink"/>
            <w:noProof/>
          </w:rPr>
          <w:t>5.2.1.1</w:t>
        </w:r>
        <w:r w:rsidR="007D36F3">
          <w:rPr>
            <w:rFonts w:asciiTheme="minorHAnsi" w:eastAsiaTheme="minorEastAsia" w:hAnsiTheme="minorHAnsi" w:cstheme="minorBidi"/>
            <w:i w:val="0"/>
            <w:noProof/>
            <w:sz w:val="22"/>
            <w:szCs w:val="22"/>
            <w:lang w:eastAsia="en-GB"/>
          </w:rPr>
          <w:tab/>
        </w:r>
        <w:r w:rsidR="007D36F3" w:rsidRPr="00B951C5">
          <w:rPr>
            <w:rStyle w:val="Hyperlink"/>
            <w:noProof/>
          </w:rPr>
          <w:t>Scenario 1 results with dRSS approach 1</w:t>
        </w:r>
        <w:r w:rsidR="007D36F3">
          <w:rPr>
            <w:noProof/>
            <w:webHidden/>
          </w:rPr>
          <w:tab/>
        </w:r>
        <w:r w:rsidR="007D36F3">
          <w:rPr>
            <w:noProof/>
            <w:webHidden/>
          </w:rPr>
          <w:fldChar w:fldCharType="begin"/>
        </w:r>
        <w:r w:rsidR="007D36F3">
          <w:rPr>
            <w:noProof/>
            <w:webHidden/>
          </w:rPr>
          <w:instrText xml:space="preserve"> PAGEREF _Toc378927398 \h </w:instrText>
        </w:r>
        <w:r w:rsidR="007D36F3">
          <w:rPr>
            <w:noProof/>
            <w:webHidden/>
          </w:rPr>
        </w:r>
        <w:r w:rsidR="007D36F3">
          <w:rPr>
            <w:noProof/>
            <w:webHidden/>
          </w:rPr>
          <w:fldChar w:fldCharType="separate"/>
        </w:r>
        <w:r w:rsidR="007D36F3">
          <w:rPr>
            <w:noProof/>
            <w:webHidden/>
          </w:rPr>
          <w:t>24</w:t>
        </w:r>
        <w:r w:rsidR="007D36F3">
          <w:rPr>
            <w:noProof/>
            <w:webHidden/>
          </w:rPr>
          <w:fldChar w:fldCharType="end"/>
        </w:r>
      </w:hyperlink>
    </w:p>
    <w:p w:rsidR="007D36F3" w:rsidRDefault="00DC5847">
      <w:pPr>
        <w:pStyle w:val="TOC4"/>
        <w:rPr>
          <w:rFonts w:asciiTheme="minorHAnsi" w:eastAsiaTheme="minorEastAsia" w:hAnsiTheme="minorHAnsi" w:cstheme="minorBidi"/>
          <w:i w:val="0"/>
          <w:noProof/>
          <w:sz w:val="22"/>
          <w:szCs w:val="22"/>
          <w:lang w:eastAsia="en-GB"/>
        </w:rPr>
      </w:pPr>
      <w:hyperlink w:anchor="_Toc378927399" w:history="1">
        <w:r w:rsidR="007D36F3" w:rsidRPr="00B951C5">
          <w:rPr>
            <w:rStyle w:val="Hyperlink"/>
            <w:noProof/>
          </w:rPr>
          <w:t>5.2.1.2</w:t>
        </w:r>
        <w:r w:rsidR="007D36F3">
          <w:rPr>
            <w:rFonts w:asciiTheme="minorHAnsi" w:eastAsiaTheme="minorEastAsia" w:hAnsiTheme="minorHAnsi" w:cstheme="minorBidi"/>
            <w:i w:val="0"/>
            <w:noProof/>
            <w:sz w:val="22"/>
            <w:szCs w:val="22"/>
            <w:lang w:eastAsia="en-GB"/>
          </w:rPr>
          <w:tab/>
        </w:r>
        <w:r w:rsidR="007D36F3" w:rsidRPr="00B951C5">
          <w:rPr>
            <w:rStyle w:val="Hyperlink"/>
            <w:noProof/>
          </w:rPr>
          <w:t>Scenario 1 results with dRSS approach 2</w:t>
        </w:r>
        <w:r w:rsidR="007D36F3">
          <w:rPr>
            <w:noProof/>
            <w:webHidden/>
          </w:rPr>
          <w:tab/>
        </w:r>
        <w:r w:rsidR="007D36F3">
          <w:rPr>
            <w:noProof/>
            <w:webHidden/>
          </w:rPr>
          <w:fldChar w:fldCharType="begin"/>
        </w:r>
        <w:r w:rsidR="007D36F3">
          <w:rPr>
            <w:noProof/>
            <w:webHidden/>
          </w:rPr>
          <w:instrText xml:space="preserve"> PAGEREF _Toc378927399 \h </w:instrText>
        </w:r>
        <w:r w:rsidR="007D36F3">
          <w:rPr>
            <w:noProof/>
            <w:webHidden/>
          </w:rPr>
        </w:r>
        <w:r w:rsidR="007D36F3">
          <w:rPr>
            <w:noProof/>
            <w:webHidden/>
          </w:rPr>
          <w:fldChar w:fldCharType="separate"/>
        </w:r>
        <w:r w:rsidR="007D36F3">
          <w:rPr>
            <w:noProof/>
            <w:webHidden/>
          </w:rPr>
          <w:t>26</w:t>
        </w:r>
        <w:r w:rsidR="007D36F3">
          <w:rPr>
            <w:noProof/>
            <w:webHidden/>
          </w:rPr>
          <w:fldChar w:fldCharType="end"/>
        </w:r>
      </w:hyperlink>
    </w:p>
    <w:p w:rsidR="007D36F3" w:rsidRDefault="00DC5847">
      <w:pPr>
        <w:pStyle w:val="TOC3"/>
        <w:rPr>
          <w:rFonts w:asciiTheme="minorHAnsi" w:eastAsiaTheme="minorEastAsia" w:hAnsiTheme="minorHAnsi" w:cstheme="minorBidi"/>
          <w:noProof/>
          <w:sz w:val="22"/>
          <w:szCs w:val="22"/>
          <w:lang w:eastAsia="en-GB"/>
        </w:rPr>
      </w:pPr>
      <w:hyperlink w:anchor="_Toc378927400" w:history="1">
        <w:r w:rsidR="007D36F3" w:rsidRPr="00B951C5">
          <w:rPr>
            <w:rStyle w:val="Hyperlink"/>
            <w:noProof/>
          </w:rPr>
          <w:t>5.2.2 Scenario 2 “macro”</w:t>
        </w:r>
        <w:r w:rsidR="007D36F3">
          <w:rPr>
            <w:noProof/>
            <w:webHidden/>
          </w:rPr>
          <w:tab/>
        </w:r>
        <w:r w:rsidR="007D36F3">
          <w:rPr>
            <w:noProof/>
            <w:webHidden/>
          </w:rPr>
          <w:fldChar w:fldCharType="begin"/>
        </w:r>
        <w:r w:rsidR="007D36F3">
          <w:rPr>
            <w:noProof/>
            <w:webHidden/>
          </w:rPr>
          <w:instrText xml:space="preserve"> PAGEREF _Toc378927400 \h </w:instrText>
        </w:r>
        <w:r w:rsidR="007D36F3">
          <w:rPr>
            <w:noProof/>
            <w:webHidden/>
          </w:rPr>
        </w:r>
        <w:r w:rsidR="007D36F3">
          <w:rPr>
            <w:noProof/>
            <w:webHidden/>
          </w:rPr>
          <w:fldChar w:fldCharType="separate"/>
        </w:r>
        <w:r w:rsidR="007D36F3">
          <w:rPr>
            <w:noProof/>
            <w:webHidden/>
          </w:rPr>
          <w:t>28</w:t>
        </w:r>
        <w:r w:rsidR="007D36F3">
          <w:rPr>
            <w:noProof/>
            <w:webHidden/>
          </w:rPr>
          <w:fldChar w:fldCharType="end"/>
        </w:r>
      </w:hyperlink>
    </w:p>
    <w:p w:rsidR="007D36F3" w:rsidRDefault="00DC5847">
      <w:pPr>
        <w:pStyle w:val="TOC3"/>
        <w:rPr>
          <w:rFonts w:asciiTheme="minorHAnsi" w:eastAsiaTheme="minorEastAsia" w:hAnsiTheme="minorHAnsi" w:cstheme="minorBidi"/>
          <w:noProof/>
          <w:sz w:val="22"/>
          <w:szCs w:val="22"/>
          <w:lang w:eastAsia="en-GB"/>
        </w:rPr>
      </w:pPr>
      <w:hyperlink w:anchor="_Toc378927401" w:history="1">
        <w:r w:rsidR="007D36F3" w:rsidRPr="00B951C5">
          <w:rPr>
            <w:rStyle w:val="Hyperlink"/>
            <w:noProof/>
          </w:rPr>
          <w:t>5.2.3 Results of practical testing</w:t>
        </w:r>
        <w:r w:rsidR="007D36F3">
          <w:rPr>
            <w:noProof/>
            <w:webHidden/>
          </w:rPr>
          <w:tab/>
        </w:r>
        <w:r w:rsidR="007D36F3">
          <w:rPr>
            <w:noProof/>
            <w:webHidden/>
          </w:rPr>
          <w:fldChar w:fldCharType="begin"/>
        </w:r>
        <w:r w:rsidR="007D36F3">
          <w:rPr>
            <w:noProof/>
            <w:webHidden/>
          </w:rPr>
          <w:instrText xml:space="preserve"> PAGEREF _Toc378927401 \h </w:instrText>
        </w:r>
        <w:r w:rsidR="007D36F3">
          <w:rPr>
            <w:noProof/>
            <w:webHidden/>
          </w:rPr>
        </w:r>
        <w:r w:rsidR="007D36F3">
          <w:rPr>
            <w:noProof/>
            <w:webHidden/>
          </w:rPr>
          <w:fldChar w:fldCharType="separate"/>
        </w:r>
        <w:r w:rsidR="007D36F3">
          <w:rPr>
            <w:noProof/>
            <w:webHidden/>
          </w:rPr>
          <w:t>30</w:t>
        </w:r>
        <w:r w:rsidR="007D36F3">
          <w:rPr>
            <w:noProof/>
            <w:webHidden/>
          </w:rPr>
          <w:fldChar w:fldCharType="end"/>
        </w:r>
      </w:hyperlink>
    </w:p>
    <w:p w:rsidR="007D36F3" w:rsidRDefault="00DC5847">
      <w:pPr>
        <w:pStyle w:val="TOC3"/>
        <w:rPr>
          <w:rFonts w:asciiTheme="minorHAnsi" w:eastAsiaTheme="minorEastAsia" w:hAnsiTheme="minorHAnsi" w:cstheme="minorBidi"/>
          <w:noProof/>
          <w:sz w:val="22"/>
          <w:szCs w:val="22"/>
          <w:lang w:eastAsia="en-GB"/>
        </w:rPr>
      </w:pPr>
      <w:hyperlink w:anchor="_Toc378927402" w:history="1">
        <w:r w:rsidR="007D36F3" w:rsidRPr="00B951C5">
          <w:rPr>
            <w:rStyle w:val="Hyperlink"/>
            <w:noProof/>
          </w:rPr>
          <w:t>5.2.4 Summary of coexistence studies</w:t>
        </w:r>
        <w:r w:rsidR="007D36F3">
          <w:rPr>
            <w:noProof/>
            <w:webHidden/>
          </w:rPr>
          <w:tab/>
        </w:r>
        <w:r w:rsidR="007D36F3">
          <w:rPr>
            <w:noProof/>
            <w:webHidden/>
          </w:rPr>
          <w:fldChar w:fldCharType="begin"/>
        </w:r>
        <w:r w:rsidR="007D36F3">
          <w:rPr>
            <w:noProof/>
            <w:webHidden/>
          </w:rPr>
          <w:instrText xml:space="preserve"> PAGEREF _Toc378927402 \h </w:instrText>
        </w:r>
        <w:r w:rsidR="007D36F3">
          <w:rPr>
            <w:noProof/>
            <w:webHidden/>
          </w:rPr>
        </w:r>
        <w:r w:rsidR="007D36F3">
          <w:rPr>
            <w:noProof/>
            <w:webHidden/>
          </w:rPr>
          <w:fldChar w:fldCharType="separate"/>
        </w:r>
        <w:r w:rsidR="007D36F3">
          <w:rPr>
            <w:noProof/>
            <w:webHidden/>
          </w:rPr>
          <w:t>30</w:t>
        </w:r>
        <w:r w:rsidR="007D36F3">
          <w:rPr>
            <w:noProof/>
            <w:webHidden/>
          </w:rPr>
          <w:fldChar w:fldCharType="end"/>
        </w:r>
      </w:hyperlink>
    </w:p>
    <w:p w:rsidR="007D36F3" w:rsidRDefault="00DC5847">
      <w:pPr>
        <w:pStyle w:val="TOC1"/>
        <w:rPr>
          <w:rFonts w:asciiTheme="minorHAnsi" w:eastAsiaTheme="minorEastAsia" w:hAnsiTheme="minorHAnsi" w:cstheme="minorBidi"/>
          <w:b w:val="0"/>
          <w:caps w:val="0"/>
          <w:noProof/>
          <w:sz w:val="22"/>
          <w:szCs w:val="22"/>
          <w:lang w:eastAsia="en-GB"/>
        </w:rPr>
      </w:pPr>
      <w:hyperlink w:anchor="_Toc378927403" w:history="1">
        <w:r w:rsidR="007D36F3" w:rsidRPr="00B951C5">
          <w:rPr>
            <w:rStyle w:val="Hyperlink"/>
            <w:noProof/>
          </w:rPr>
          <w:t>6</w:t>
        </w:r>
        <w:r w:rsidR="007D36F3">
          <w:rPr>
            <w:rFonts w:asciiTheme="minorHAnsi" w:eastAsiaTheme="minorEastAsia" w:hAnsiTheme="minorHAnsi" w:cstheme="minorBidi"/>
            <w:b w:val="0"/>
            <w:caps w:val="0"/>
            <w:noProof/>
            <w:sz w:val="22"/>
            <w:szCs w:val="22"/>
            <w:lang w:eastAsia="en-GB"/>
          </w:rPr>
          <w:tab/>
        </w:r>
        <w:r w:rsidR="007D36F3" w:rsidRPr="00B951C5">
          <w:rPr>
            <w:rStyle w:val="Hyperlink"/>
            <w:noProof/>
          </w:rPr>
          <w:t>USE OF Mitigation Techniques To Enhance adjacent band co-existence</w:t>
        </w:r>
        <w:r w:rsidR="007D36F3">
          <w:rPr>
            <w:noProof/>
            <w:webHidden/>
          </w:rPr>
          <w:tab/>
        </w:r>
        <w:r w:rsidR="007D36F3">
          <w:rPr>
            <w:noProof/>
            <w:webHidden/>
          </w:rPr>
          <w:fldChar w:fldCharType="begin"/>
        </w:r>
        <w:r w:rsidR="007D36F3">
          <w:rPr>
            <w:noProof/>
            <w:webHidden/>
          </w:rPr>
          <w:instrText xml:space="preserve"> PAGEREF _Toc378927403 \h </w:instrText>
        </w:r>
        <w:r w:rsidR="007D36F3">
          <w:rPr>
            <w:noProof/>
            <w:webHidden/>
          </w:rPr>
        </w:r>
        <w:r w:rsidR="007D36F3">
          <w:rPr>
            <w:noProof/>
            <w:webHidden/>
          </w:rPr>
          <w:fldChar w:fldCharType="separate"/>
        </w:r>
        <w:r w:rsidR="007D36F3">
          <w:rPr>
            <w:noProof/>
            <w:webHidden/>
          </w:rPr>
          <w:t>32</w:t>
        </w:r>
        <w:r w:rsidR="007D36F3">
          <w:rPr>
            <w:noProof/>
            <w:webHidden/>
          </w:rPr>
          <w:fldChar w:fldCharType="end"/>
        </w:r>
      </w:hyperlink>
    </w:p>
    <w:p w:rsidR="007D36F3" w:rsidRDefault="00DC5847">
      <w:pPr>
        <w:pStyle w:val="TOC2"/>
        <w:rPr>
          <w:rFonts w:asciiTheme="minorHAnsi" w:eastAsiaTheme="minorEastAsia" w:hAnsiTheme="minorHAnsi" w:cstheme="minorBidi"/>
          <w:noProof/>
          <w:sz w:val="22"/>
          <w:szCs w:val="22"/>
          <w:lang w:eastAsia="en-GB"/>
        </w:rPr>
      </w:pPr>
      <w:hyperlink w:anchor="_Toc378927404" w:history="1">
        <w:r w:rsidR="007D36F3" w:rsidRPr="00B951C5">
          <w:rPr>
            <w:rStyle w:val="Hyperlink"/>
            <w:noProof/>
          </w:rPr>
          <w:t>6.1</w:t>
        </w:r>
        <w:r w:rsidR="007D36F3">
          <w:rPr>
            <w:rFonts w:asciiTheme="minorHAnsi" w:eastAsiaTheme="minorEastAsia" w:hAnsiTheme="minorHAnsi" w:cstheme="minorBidi"/>
            <w:noProof/>
            <w:sz w:val="22"/>
            <w:szCs w:val="22"/>
            <w:lang w:eastAsia="en-GB"/>
          </w:rPr>
          <w:tab/>
        </w:r>
        <w:r w:rsidR="007D36F3" w:rsidRPr="00B951C5">
          <w:rPr>
            <w:rStyle w:val="Hyperlink"/>
            <w:noProof/>
          </w:rPr>
          <w:t>Receiver selectivity</w:t>
        </w:r>
        <w:r w:rsidR="007D36F3">
          <w:rPr>
            <w:noProof/>
            <w:webHidden/>
          </w:rPr>
          <w:tab/>
        </w:r>
        <w:r w:rsidR="007D36F3">
          <w:rPr>
            <w:noProof/>
            <w:webHidden/>
          </w:rPr>
          <w:fldChar w:fldCharType="begin"/>
        </w:r>
        <w:r w:rsidR="007D36F3">
          <w:rPr>
            <w:noProof/>
            <w:webHidden/>
          </w:rPr>
          <w:instrText xml:space="preserve"> PAGEREF _Toc378927404 \h </w:instrText>
        </w:r>
        <w:r w:rsidR="007D36F3">
          <w:rPr>
            <w:noProof/>
            <w:webHidden/>
          </w:rPr>
        </w:r>
        <w:r w:rsidR="007D36F3">
          <w:rPr>
            <w:noProof/>
            <w:webHidden/>
          </w:rPr>
          <w:fldChar w:fldCharType="separate"/>
        </w:r>
        <w:r w:rsidR="007D36F3">
          <w:rPr>
            <w:noProof/>
            <w:webHidden/>
          </w:rPr>
          <w:t>32</w:t>
        </w:r>
        <w:r w:rsidR="007D36F3">
          <w:rPr>
            <w:noProof/>
            <w:webHidden/>
          </w:rPr>
          <w:fldChar w:fldCharType="end"/>
        </w:r>
      </w:hyperlink>
    </w:p>
    <w:p w:rsidR="007D36F3" w:rsidRDefault="00DC5847">
      <w:pPr>
        <w:pStyle w:val="TOC2"/>
        <w:rPr>
          <w:rFonts w:asciiTheme="minorHAnsi" w:eastAsiaTheme="minorEastAsia" w:hAnsiTheme="minorHAnsi" w:cstheme="minorBidi"/>
          <w:noProof/>
          <w:sz w:val="22"/>
          <w:szCs w:val="22"/>
          <w:lang w:eastAsia="en-GB"/>
        </w:rPr>
      </w:pPr>
      <w:hyperlink w:anchor="_Toc378927405" w:history="1">
        <w:r w:rsidR="007D36F3" w:rsidRPr="00B951C5">
          <w:rPr>
            <w:rStyle w:val="Hyperlink"/>
            <w:noProof/>
          </w:rPr>
          <w:t>6.2</w:t>
        </w:r>
        <w:r w:rsidR="007D36F3">
          <w:rPr>
            <w:rFonts w:asciiTheme="minorHAnsi" w:eastAsiaTheme="minorEastAsia" w:hAnsiTheme="minorHAnsi" w:cstheme="minorBidi"/>
            <w:noProof/>
            <w:sz w:val="22"/>
            <w:szCs w:val="22"/>
            <w:lang w:eastAsia="en-GB"/>
          </w:rPr>
          <w:tab/>
        </w:r>
        <w:r w:rsidR="007D36F3" w:rsidRPr="00B951C5">
          <w:rPr>
            <w:rStyle w:val="Hyperlink"/>
            <w:noProof/>
          </w:rPr>
          <w:t>Low Duty Cycle/ Activity Factor</w:t>
        </w:r>
        <w:r w:rsidR="007D36F3">
          <w:rPr>
            <w:noProof/>
            <w:webHidden/>
          </w:rPr>
          <w:tab/>
        </w:r>
        <w:r w:rsidR="007D36F3">
          <w:rPr>
            <w:noProof/>
            <w:webHidden/>
          </w:rPr>
          <w:fldChar w:fldCharType="begin"/>
        </w:r>
        <w:r w:rsidR="007D36F3">
          <w:rPr>
            <w:noProof/>
            <w:webHidden/>
          </w:rPr>
          <w:instrText xml:space="preserve"> PAGEREF _Toc378927405 \h </w:instrText>
        </w:r>
        <w:r w:rsidR="007D36F3">
          <w:rPr>
            <w:noProof/>
            <w:webHidden/>
          </w:rPr>
        </w:r>
        <w:r w:rsidR="007D36F3">
          <w:rPr>
            <w:noProof/>
            <w:webHidden/>
          </w:rPr>
          <w:fldChar w:fldCharType="separate"/>
        </w:r>
        <w:r w:rsidR="007D36F3">
          <w:rPr>
            <w:noProof/>
            <w:webHidden/>
          </w:rPr>
          <w:t>32</w:t>
        </w:r>
        <w:r w:rsidR="007D36F3">
          <w:rPr>
            <w:noProof/>
            <w:webHidden/>
          </w:rPr>
          <w:fldChar w:fldCharType="end"/>
        </w:r>
      </w:hyperlink>
    </w:p>
    <w:p w:rsidR="007D36F3" w:rsidRDefault="00DC5847">
      <w:pPr>
        <w:pStyle w:val="TOC2"/>
        <w:rPr>
          <w:rFonts w:asciiTheme="minorHAnsi" w:eastAsiaTheme="minorEastAsia" w:hAnsiTheme="minorHAnsi" w:cstheme="minorBidi"/>
          <w:noProof/>
          <w:sz w:val="22"/>
          <w:szCs w:val="22"/>
          <w:lang w:eastAsia="en-GB"/>
        </w:rPr>
      </w:pPr>
      <w:hyperlink w:anchor="_Toc378927406" w:history="1">
        <w:r w:rsidR="007D36F3" w:rsidRPr="00B951C5">
          <w:rPr>
            <w:rStyle w:val="Hyperlink"/>
            <w:noProof/>
          </w:rPr>
          <w:t>6.3</w:t>
        </w:r>
        <w:r w:rsidR="007D36F3">
          <w:rPr>
            <w:rFonts w:asciiTheme="minorHAnsi" w:eastAsiaTheme="minorEastAsia" w:hAnsiTheme="minorHAnsi" w:cstheme="minorBidi"/>
            <w:noProof/>
            <w:sz w:val="22"/>
            <w:szCs w:val="22"/>
            <w:lang w:eastAsia="en-GB"/>
          </w:rPr>
          <w:tab/>
        </w:r>
        <w:r w:rsidR="007D36F3" w:rsidRPr="00B951C5">
          <w:rPr>
            <w:rStyle w:val="Hyperlink"/>
            <w:noProof/>
          </w:rPr>
          <w:t>FHSS</w:t>
        </w:r>
        <w:r w:rsidR="007D36F3">
          <w:rPr>
            <w:noProof/>
            <w:webHidden/>
          </w:rPr>
          <w:tab/>
        </w:r>
        <w:r w:rsidR="007D36F3">
          <w:rPr>
            <w:noProof/>
            <w:webHidden/>
          </w:rPr>
          <w:fldChar w:fldCharType="begin"/>
        </w:r>
        <w:r w:rsidR="007D36F3">
          <w:rPr>
            <w:noProof/>
            <w:webHidden/>
          </w:rPr>
          <w:instrText xml:space="preserve"> PAGEREF _Toc378927406 \h </w:instrText>
        </w:r>
        <w:r w:rsidR="007D36F3">
          <w:rPr>
            <w:noProof/>
            <w:webHidden/>
          </w:rPr>
        </w:r>
        <w:r w:rsidR="007D36F3">
          <w:rPr>
            <w:noProof/>
            <w:webHidden/>
          </w:rPr>
          <w:fldChar w:fldCharType="separate"/>
        </w:r>
        <w:r w:rsidR="007D36F3">
          <w:rPr>
            <w:noProof/>
            <w:webHidden/>
          </w:rPr>
          <w:t>32</w:t>
        </w:r>
        <w:r w:rsidR="007D36F3">
          <w:rPr>
            <w:noProof/>
            <w:webHidden/>
          </w:rPr>
          <w:fldChar w:fldCharType="end"/>
        </w:r>
      </w:hyperlink>
    </w:p>
    <w:p w:rsidR="007D36F3" w:rsidRDefault="00DC5847">
      <w:pPr>
        <w:pStyle w:val="TOC2"/>
        <w:rPr>
          <w:rFonts w:asciiTheme="minorHAnsi" w:eastAsiaTheme="minorEastAsia" w:hAnsiTheme="minorHAnsi" w:cstheme="minorBidi"/>
          <w:noProof/>
          <w:sz w:val="22"/>
          <w:szCs w:val="22"/>
          <w:lang w:eastAsia="en-GB"/>
        </w:rPr>
      </w:pPr>
      <w:hyperlink w:anchor="_Toc378927407" w:history="1">
        <w:r w:rsidR="007D36F3" w:rsidRPr="00B951C5">
          <w:rPr>
            <w:rStyle w:val="Hyperlink"/>
            <w:noProof/>
          </w:rPr>
          <w:t>6.4</w:t>
        </w:r>
        <w:r w:rsidR="007D36F3">
          <w:rPr>
            <w:rFonts w:asciiTheme="minorHAnsi" w:eastAsiaTheme="minorEastAsia" w:hAnsiTheme="minorHAnsi" w:cstheme="minorBidi"/>
            <w:noProof/>
            <w:sz w:val="22"/>
            <w:szCs w:val="22"/>
            <w:lang w:eastAsia="en-GB"/>
          </w:rPr>
          <w:tab/>
        </w:r>
        <w:r w:rsidR="007D36F3" w:rsidRPr="00B951C5">
          <w:rPr>
            <w:rStyle w:val="Hyperlink"/>
            <w:noProof/>
          </w:rPr>
          <w:t>DSSS</w:t>
        </w:r>
        <w:r w:rsidR="007D36F3">
          <w:rPr>
            <w:noProof/>
            <w:webHidden/>
          </w:rPr>
          <w:tab/>
        </w:r>
        <w:r w:rsidR="007D36F3">
          <w:rPr>
            <w:noProof/>
            <w:webHidden/>
          </w:rPr>
          <w:fldChar w:fldCharType="begin"/>
        </w:r>
        <w:r w:rsidR="007D36F3">
          <w:rPr>
            <w:noProof/>
            <w:webHidden/>
          </w:rPr>
          <w:instrText xml:space="preserve"> PAGEREF _Toc378927407 \h </w:instrText>
        </w:r>
        <w:r w:rsidR="007D36F3">
          <w:rPr>
            <w:noProof/>
            <w:webHidden/>
          </w:rPr>
        </w:r>
        <w:r w:rsidR="007D36F3">
          <w:rPr>
            <w:noProof/>
            <w:webHidden/>
          </w:rPr>
          <w:fldChar w:fldCharType="separate"/>
        </w:r>
        <w:r w:rsidR="007D36F3">
          <w:rPr>
            <w:noProof/>
            <w:webHidden/>
          </w:rPr>
          <w:t>32</w:t>
        </w:r>
        <w:r w:rsidR="007D36F3">
          <w:rPr>
            <w:noProof/>
            <w:webHidden/>
          </w:rPr>
          <w:fldChar w:fldCharType="end"/>
        </w:r>
      </w:hyperlink>
    </w:p>
    <w:p w:rsidR="007D36F3" w:rsidRDefault="00DC5847">
      <w:pPr>
        <w:pStyle w:val="TOC2"/>
        <w:rPr>
          <w:rFonts w:asciiTheme="minorHAnsi" w:eastAsiaTheme="minorEastAsia" w:hAnsiTheme="minorHAnsi" w:cstheme="minorBidi"/>
          <w:noProof/>
          <w:sz w:val="22"/>
          <w:szCs w:val="22"/>
          <w:lang w:eastAsia="en-GB"/>
        </w:rPr>
      </w:pPr>
      <w:hyperlink w:anchor="_Toc378927408" w:history="1">
        <w:r w:rsidR="007D36F3" w:rsidRPr="00B951C5">
          <w:rPr>
            <w:rStyle w:val="Hyperlink"/>
            <w:noProof/>
          </w:rPr>
          <w:t>6.5</w:t>
        </w:r>
        <w:r w:rsidR="007D36F3">
          <w:rPr>
            <w:rFonts w:asciiTheme="minorHAnsi" w:eastAsiaTheme="minorEastAsia" w:hAnsiTheme="minorHAnsi" w:cstheme="minorBidi"/>
            <w:noProof/>
            <w:sz w:val="22"/>
            <w:szCs w:val="22"/>
            <w:lang w:eastAsia="en-GB"/>
          </w:rPr>
          <w:tab/>
        </w:r>
        <w:r w:rsidR="007D36F3" w:rsidRPr="00B951C5">
          <w:rPr>
            <w:rStyle w:val="Hyperlink"/>
            <w:noProof/>
          </w:rPr>
          <w:t>LBT (+AFA)</w:t>
        </w:r>
        <w:r w:rsidR="007D36F3">
          <w:rPr>
            <w:noProof/>
            <w:webHidden/>
          </w:rPr>
          <w:tab/>
        </w:r>
        <w:r w:rsidR="007D36F3">
          <w:rPr>
            <w:noProof/>
            <w:webHidden/>
          </w:rPr>
          <w:fldChar w:fldCharType="begin"/>
        </w:r>
        <w:r w:rsidR="007D36F3">
          <w:rPr>
            <w:noProof/>
            <w:webHidden/>
          </w:rPr>
          <w:instrText xml:space="preserve"> PAGEREF _Toc378927408 \h </w:instrText>
        </w:r>
        <w:r w:rsidR="007D36F3">
          <w:rPr>
            <w:noProof/>
            <w:webHidden/>
          </w:rPr>
        </w:r>
        <w:r w:rsidR="007D36F3">
          <w:rPr>
            <w:noProof/>
            <w:webHidden/>
          </w:rPr>
          <w:fldChar w:fldCharType="separate"/>
        </w:r>
        <w:r w:rsidR="007D36F3">
          <w:rPr>
            <w:noProof/>
            <w:webHidden/>
          </w:rPr>
          <w:t>32</w:t>
        </w:r>
        <w:r w:rsidR="007D36F3">
          <w:rPr>
            <w:noProof/>
            <w:webHidden/>
          </w:rPr>
          <w:fldChar w:fldCharType="end"/>
        </w:r>
      </w:hyperlink>
    </w:p>
    <w:p w:rsidR="007D36F3" w:rsidRDefault="00DC5847">
      <w:pPr>
        <w:pStyle w:val="TOC1"/>
        <w:rPr>
          <w:rFonts w:asciiTheme="minorHAnsi" w:eastAsiaTheme="minorEastAsia" w:hAnsiTheme="minorHAnsi" w:cstheme="minorBidi"/>
          <w:b w:val="0"/>
          <w:caps w:val="0"/>
          <w:noProof/>
          <w:sz w:val="22"/>
          <w:szCs w:val="22"/>
          <w:lang w:eastAsia="en-GB"/>
        </w:rPr>
      </w:pPr>
      <w:hyperlink w:anchor="_Toc378927409" w:history="1">
        <w:r w:rsidR="007D36F3" w:rsidRPr="00B951C5">
          <w:rPr>
            <w:rStyle w:val="Hyperlink"/>
            <w:noProof/>
          </w:rPr>
          <w:t>7</w:t>
        </w:r>
        <w:r w:rsidR="007D36F3">
          <w:rPr>
            <w:rFonts w:asciiTheme="minorHAnsi" w:eastAsiaTheme="minorEastAsia" w:hAnsiTheme="minorHAnsi" w:cstheme="minorBidi"/>
            <w:b w:val="0"/>
            <w:caps w:val="0"/>
            <w:noProof/>
            <w:sz w:val="22"/>
            <w:szCs w:val="22"/>
            <w:lang w:eastAsia="en-GB"/>
          </w:rPr>
          <w:tab/>
        </w:r>
        <w:r w:rsidR="007D36F3" w:rsidRPr="00B951C5">
          <w:rPr>
            <w:rStyle w:val="Hyperlink"/>
            <w:noProof/>
          </w:rPr>
          <w:t>Conclusions</w:t>
        </w:r>
        <w:r w:rsidR="007D36F3">
          <w:rPr>
            <w:noProof/>
            <w:webHidden/>
          </w:rPr>
          <w:tab/>
        </w:r>
        <w:r w:rsidR="007D36F3">
          <w:rPr>
            <w:noProof/>
            <w:webHidden/>
          </w:rPr>
          <w:fldChar w:fldCharType="begin"/>
        </w:r>
        <w:r w:rsidR="007D36F3">
          <w:rPr>
            <w:noProof/>
            <w:webHidden/>
          </w:rPr>
          <w:instrText xml:space="preserve"> PAGEREF _Toc378927409 \h </w:instrText>
        </w:r>
        <w:r w:rsidR="007D36F3">
          <w:rPr>
            <w:noProof/>
            <w:webHidden/>
          </w:rPr>
        </w:r>
        <w:r w:rsidR="007D36F3">
          <w:rPr>
            <w:noProof/>
            <w:webHidden/>
          </w:rPr>
          <w:fldChar w:fldCharType="separate"/>
        </w:r>
        <w:r w:rsidR="007D36F3">
          <w:rPr>
            <w:noProof/>
            <w:webHidden/>
          </w:rPr>
          <w:t>33</w:t>
        </w:r>
        <w:r w:rsidR="007D36F3">
          <w:rPr>
            <w:noProof/>
            <w:webHidden/>
          </w:rPr>
          <w:fldChar w:fldCharType="end"/>
        </w:r>
      </w:hyperlink>
    </w:p>
    <w:p w:rsidR="007D36F3" w:rsidRDefault="00DC5847">
      <w:pPr>
        <w:pStyle w:val="TOC1"/>
        <w:rPr>
          <w:rFonts w:asciiTheme="minorHAnsi" w:eastAsiaTheme="minorEastAsia" w:hAnsiTheme="minorHAnsi" w:cstheme="minorBidi"/>
          <w:b w:val="0"/>
          <w:caps w:val="0"/>
          <w:noProof/>
          <w:sz w:val="22"/>
          <w:szCs w:val="22"/>
          <w:lang w:eastAsia="en-GB"/>
        </w:rPr>
      </w:pPr>
      <w:hyperlink w:anchor="_Toc378927410" w:history="1">
        <w:r w:rsidR="007D36F3" w:rsidRPr="00B951C5">
          <w:rPr>
            <w:rStyle w:val="Hyperlink"/>
            <w:noProof/>
          </w:rPr>
          <w:t>ANNEX 1: SELECTIVITY OF srd APPLICATIONS</w:t>
        </w:r>
        <w:r w:rsidR="007D36F3">
          <w:rPr>
            <w:noProof/>
            <w:webHidden/>
          </w:rPr>
          <w:tab/>
        </w:r>
        <w:r w:rsidR="007D36F3">
          <w:rPr>
            <w:noProof/>
            <w:webHidden/>
          </w:rPr>
          <w:fldChar w:fldCharType="begin"/>
        </w:r>
        <w:r w:rsidR="007D36F3">
          <w:rPr>
            <w:noProof/>
            <w:webHidden/>
          </w:rPr>
          <w:instrText xml:space="preserve"> PAGEREF _Toc378927410 \h </w:instrText>
        </w:r>
        <w:r w:rsidR="007D36F3">
          <w:rPr>
            <w:noProof/>
            <w:webHidden/>
          </w:rPr>
        </w:r>
        <w:r w:rsidR="007D36F3">
          <w:rPr>
            <w:noProof/>
            <w:webHidden/>
          </w:rPr>
          <w:fldChar w:fldCharType="separate"/>
        </w:r>
        <w:r w:rsidR="007D36F3">
          <w:rPr>
            <w:noProof/>
            <w:webHidden/>
          </w:rPr>
          <w:t>37</w:t>
        </w:r>
        <w:r w:rsidR="007D36F3">
          <w:rPr>
            <w:noProof/>
            <w:webHidden/>
          </w:rPr>
          <w:fldChar w:fldCharType="end"/>
        </w:r>
      </w:hyperlink>
    </w:p>
    <w:p w:rsidR="007D36F3" w:rsidRDefault="00DC5847">
      <w:pPr>
        <w:pStyle w:val="TOC1"/>
        <w:rPr>
          <w:rFonts w:asciiTheme="minorHAnsi" w:eastAsiaTheme="minorEastAsia" w:hAnsiTheme="minorHAnsi" w:cstheme="minorBidi"/>
          <w:b w:val="0"/>
          <w:caps w:val="0"/>
          <w:noProof/>
          <w:sz w:val="22"/>
          <w:szCs w:val="22"/>
          <w:lang w:eastAsia="en-GB"/>
        </w:rPr>
      </w:pPr>
      <w:hyperlink w:anchor="_Toc378927411" w:history="1">
        <w:r w:rsidR="007D36F3" w:rsidRPr="00B951C5">
          <w:rPr>
            <w:rStyle w:val="Hyperlink"/>
            <w:noProof/>
          </w:rPr>
          <w:t>ANNEX 2: aNAlytical study</w:t>
        </w:r>
        <w:r w:rsidR="007D36F3">
          <w:rPr>
            <w:noProof/>
            <w:webHidden/>
          </w:rPr>
          <w:tab/>
        </w:r>
        <w:r w:rsidR="007D36F3">
          <w:rPr>
            <w:noProof/>
            <w:webHidden/>
          </w:rPr>
          <w:fldChar w:fldCharType="begin"/>
        </w:r>
        <w:r w:rsidR="007D36F3">
          <w:rPr>
            <w:noProof/>
            <w:webHidden/>
          </w:rPr>
          <w:instrText xml:space="preserve"> PAGEREF _Toc378927411 \h </w:instrText>
        </w:r>
        <w:r w:rsidR="007D36F3">
          <w:rPr>
            <w:noProof/>
            <w:webHidden/>
          </w:rPr>
        </w:r>
        <w:r w:rsidR="007D36F3">
          <w:rPr>
            <w:noProof/>
            <w:webHidden/>
          </w:rPr>
          <w:fldChar w:fldCharType="separate"/>
        </w:r>
        <w:r w:rsidR="007D36F3">
          <w:rPr>
            <w:noProof/>
            <w:webHidden/>
          </w:rPr>
          <w:t>39</w:t>
        </w:r>
        <w:r w:rsidR="007D36F3">
          <w:rPr>
            <w:noProof/>
            <w:webHidden/>
          </w:rPr>
          <w:fldChar w:fldCharType="end"/>
        </w:r>
      </w:hyperlink>
    </w:p>
    <w:p w:rsidR="007D36F3" w:rsidRDefault="00DC5847">
      <w:pPr>
        <w:pStyle w:val="TOC1"/>
        <w:rPr>
          <w:rFonts w:asciiTheme="minorHAnsi" w:eastAsiaTheme="minorEastAsia" w:hAnsiTheme="minorHAnsi" w:cstheme="minorBidi"/>
          <w:b w:val="0"/>
          <w:caps w:val="0"/>
          <w:noProof/>
          <w:sz w:val="22"/>
          <w:szCs w:val="22"/>
          <w:lang w:eastAsia="en-GB"/>
        </w:rPr>
      </w:pPr>
      <w:hyperlink w:anchor="_Toc378927412" w:history="1">
        <w:r w:rsidR="007D36F3" w:rsidRPr="00B951C5">
          <w:rPr>
            <w:rStyle w:val="Hyperlink"/>
            <w:noProof/>
          </w:rPr>
          <w:t>ANNEX 3: Overview of practical tests</w:t>
        </w:r>
        <w:r w:rsidR="007D36F3">
          <w:rPr>
            <w:noProof/>
            <w:webHidden/>
          </w:rPr>
          <w:tab/>
        </w:r>
        <w:r w:rsidR="007D36F3">
          <w:rPr>
            <w:noProof/>
            <w:webHidden/>
          </w:rPr>
          <w:fldChar w:fldCharType="begin"/>
        </w:r>
        <w:r w:rsidR="007D36F3">
          <w:rPr>
            <w:noProof/>
            <w:webHidden/>
          </w:rPr>
          <w:instrText xml:space="preserve"> PAGEREF _Toc378927412 \h </w:instrText>
        </w:r>
        <w:r w:rsidR="007D36F3">
          <w:rPr>
            <w:noProof/>
            <w:webHidden/>
          </w:rPr>
        </w:r>
        <w:r w:rsidR="007D36F3">
          <w:rPr>
            <w:noProof/>
            <w:webHidden/>
          </w:rPr>
          <w:fldChar w:fldCharType="separate"/>
        </w:r>
        <w:r w:rsidR="007D36F3">
          <w:rPr>
            <w:noProof/>
            <w:webHidden/>
          </w:rPr>
          <w:t>50</w:t>
        </w:r>
        <w:r w:rsidR="007D36F3">
          <w:rPr>
            <w:noProof/>
            <w:webHidden/>
          </w:rPr>
          <w:fldChar w:fldCharType="end"/>
        </w:r>
      </w:hyperlink>
    </w:p>
    <w:p w:rsidR="007D36F3" w:rsidRDefault="00DC5847">
      <w:pPr>
        <w:pStyle w:val="TOC1"/>
        <w:rPr>
          <w:rFonts w:asciiTheme="minorHAnsi" w:eastAsiaTheme="minorEastAsia" w:hAnsiTheme="minorHAnsi" w:cstheme="minorBidi"/>
          <w:b w:val="0"/>
          <w:caps w:val="0"/>
          <w:noProof/>
          <w:sz w:val="22"/>
          <w:szCs w:val="22"/>
          <w:lang w:eastAsia="en-GB"/>
        </w:rPr>
      </w:pPr>
      <w:hyperlink w:anchor="_Toc378927413" w:history="1">
        <w:r w:rsidR="007D36F3" w:rsidRPr="00B951C5">
          <w:rPr>
            <w:rStyle w:val="Hyperlink"/>
            <w:noProof/>
          </w:rPr>
          <w:t>ANNEX 4: ADaptive power control strategies</w:t>
        </w:r>
        <w:r w:rsidR="007D36F3">
          <w:rPr>
            <w:noProof/>
            <w:webHidden/>
          </w:rPr>
          <w:tab/>
        </w:r>
        <w:r w:rsidR="007D36F3">
          <w:rPr>
            <w:noProof/>
            <w:webHidden/>
          </w:rPr>
          <w:fldChar w:fldCharType="begin"/>
        </w:r>
        <w:r w:rsidR="007D36F3">
          <w:rPr>
            <w:noProof/>
            <w:webHidden/>
          </w:rPr>
          <w:instrText xml:space="preserve"> PAGEREF _Toc378927413 \h </w:instrText>
        </w:r>
        <w:r w:rsidR="007D36F3">
          <w:rPr>
            <w:noProof/>
            <w:webHidden/>
          </w:rPr>
        </w:r>
        <w:r w:rsidR="007D36F3">
          <w:rPr>
            <w:noProof/>
            <w:webHidden/>
          </w:rPr>
          <w:fldChar w:fldCharType="separate"/>
        </w:r>
        <w:r w:rsidR="007D36F3">
          <w:rPr>
            <w:noProof/>
            <w:webHidden/>
          </w:rPr>
          <w:t>53</w:t>
        </w:r>
        <w:r w:rsidR="007D36F3">
          <w:rPr>
            <w:noProof/>
            <w:webHidden/>
          </w:rPr>
          <w:fldChar w:fldCharType="end"/>
        </w:r>
      </w:hyperlink>
    </w:p>
    <w:p w:rsidR="007D36F3" w:rsidRDefault="00DC5847">
      <w:pPr>
        <w:pStyle w:val="TOC1"/>
        <w:rPr>
          <w:rFonts w:asciiTheme="minorHAnsi" w:eastAsiaTheme="minorEastAsia" w:hAnsiTheme="minorHAnsi" w:cstheme="minorBidi"/>
          <w:b w:val="0"/>
          <w:caps w:val="0"/>
          <w:noProof/>
          <w:sz w:val="22"/>
          <w:szCs w:val="22"/>
          <w:lang w:eastAsia="en-GB"/>
        </w:rPr>
      </w:pPr>
      <w:hyperlink w:anchor="_Toc378927414" w:history="1">
        <w:r w:rsidR="007D36F3" w:rsidRPr="00B951C5">
          <w:rPr>
            <w:rStyle w:val="Hyperlink"/>
            <w:noProof/>
          </w:rPr>
          <w:t>ANNEX 5: List of referencES</w:t>
        </w:r>
        <w:r w:rsidR="007D36F3">
          <w:rPr>
            <w:noProof/>
            <w:webHidden/>
          </w:rPr>
          <w:tab/>
        </w:r>
        <w:r w:rsidR="007D36F3">
          <w:rPr>
            <w:noProof/>
            <w:webHidden/>
          </w:rPr>
          <w:fldChar w:fldCharType="begin"/>
        </w:r>
        <w:r w:rsidR="007D36F3">
          <w:rPr>
            <w:noProof/>
            <w:webHidden/>
          </w:rPr>
          <w:instrText xml:space="preserve"> PAGEREF _Toc378927414 \h </w:instrText>
        </w:r>
        <w:r w:rsidR="007D36F3">
          <w:rPr>
            <w:noProof/>
            <w:webHidden/>
          </w:rPr>
        </w:r>
        <w:r w:rsidR="007D36F3">
          <w:rPr>
            <w:noProof/>
            <w:webHidden/>
          </w:rPr>
          <w:fldChar w:fldCharType="separate"/>
        </w:r>
        <w:r w:rsidR="007D36F3">
          <w:rPr>
            <w:noProof/>
            <w:webHidden/>
          </w:rPr>
          <w:t>57</w:t>
        </w:r>
        <w:r w:rsidR="007D36F3">
          <w:rPr>
            <w:noProof/>
            <w:webHidden/>
          </w:rPr>
          <w:fldChar w:fldCharType="end"/>
        </w:r>
      </w:hyperlink>
    </w:p>
    <w:p w:rsidR="00993CC6" w:rsidRPr="00404A44" w:rsidRDefault="00993CC6" w:rsidP="00A10264">
      <w:r w:rsidRPr="00404A44">
        <w:rPr>
          <w:caps/>
        </w:rPr>
        <w:fldChar w:fldCharType="end"/>
      </w:r>
    </w:p>
    <w:p w:rsidR="00993CC6" w:rsidRPr="00404A44" w:rsidRDefault="00993CC6" w:rsidP="00A10264">
      <w:r w:rsidRPr="00404A44">
        <w:br w:type="page"/>
      </w:r>
    </w:p>
    <w:p w:rsidR="00993CC6" w:rsidRPr="00404A44" w:rsidRDefault="00993CC6" w:rsidP="00A10264">
      <w:pPr>
        <w:rPr>
          <w:b/>
          <w:color w:val="FFFFFF"/>
          <w:szCs w:val="20"/>
        </w:rPr>
      </w:pPr>
    </w:p>
    <w:p w:rsidR="00993CC6" w:rsidRPr="00404A44" w:rsidRDefault="00993CC6" w:rsidP="00A10264">
      <w:pPr>
        <w:rPr>
          <w:b/>
          <w:color w:val="FFFFFF"/>
          <w:szCs w:val="20"/>
        </w:rPr>
      </w:pPr>
    </w:p>
    <w:p w:rsidR="00993CC6" w:rsidRPr="00404A44" w:rsidRDefault="00AB1EF6" w:rsidP="00A10264">
      <w:pPr>
        <w:rPr>
          <w:b/>
          <w:color w:val="FFFFFF"/>
          <w:szCs w:val="20"/>
        </w:rPr>
      </w:pPr>
      <w:r w:rsidRPr="00404A44">
        <w:rPr>
          <w:noProof/>
          <w:lang w:val="da-DK" w:eastAsia="da-DK"/>
        </w:rPr>
        <mc:AlternateContent>
          <mc:Choice Requires="wps">
            <w:drawing>
              <wp:anchor distT="0" distB="0" distL="114300" distR="114300" simplePos="0" relativeHeight="251657728" behindDoc="1" locked="0" layoutInCell="1" allowOverlap="1" wp14:anchorId="5188F4DD" wp14:editId="0E26AC16">
                <wp:simplePos x="0" y="0"/>
                <wp:positionH relativeFrom="page">
                  <wp:align>center</wp:align>
                </wp:positionH>
                <wp:positionV relativeFrom="page">
                  <wp:posOffset>900430</wp:posOffset>
                </wp:positionV>
                <wp:extent cx="7560310" cy="720090"/>
                <wp:effectExtent l="0" t="0" r="2540" b="3810"/>
                <wp:wrapNone/>
                <wp:docPr id="12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875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dLgAIAAP4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gXY5&#10;SKVIByJ9hLIRtZEc5XmoUG9cBYGP5sEGjs7ca/rFIaVvWwjjS2t133LCAFcW4pOLA2Hh4Cha9+80&#10;g/Rk63Us1r6xXUgIZUD7qMnTSRO+94jCx+l4kr7KQDoKe1OQvIyiJaQ6njbW+TdcdyhMamwBfMxO&#10;dvfOBzSkOoZE9FoKthJSxoXdrG+lRTsC/rhJl5NyEgkAyfMwqUKw0uHYkHH4AiDhjrAX4Ea9v5VZ&#10;XqQ3eTlaTWbTUbEqxqNyms5GaVbelJO0KIu71fcAMCuqVjDG1b1Q/Oi9rPg7bQ9dMLgmug/1NS7H&#10;+Thyv0Dvzkmm8fcnkp3w0IpSdDWenYJIFYR9rRjQJpUnQg7z5BJ+rDLU4PgfqxJtEJQfHLTW7Alc&#10;YDWIBHrCowGTVttnjHpowBq7r1tiOUbyrQInlVlRhI6Ni2IM0mNkz3fW5ztEUUhVY4/RML31Q5dv&#10;jRWbFm7KYmGUXoL7GhGNEZw5oDp4FposMjg8CKGLz9cx6ueztfgB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IhC90uAAgAA&#10;/gQAAA4AAAAAAAAAAAAAAAAALgIAAGRycy9lMm9Eb2MueG1sUEsBAi0AFAAGAAgAAAAhAE7OEqXc&#10;AAAACQEAAA8AAAAAAAAAAAAAAAAA2gQAAGRycy9kb3ducmV2LnhtbFBLBQYAAAAABAAEAPMAAADj&#10;BQAAAAA=&#10;" fillcolor="#b0a696" stroked="f">
                <w10:wrap anchorx="page" anchory="page"/>
              </v:rect>
            </w:pict>
          </mc:Fallback>
        </mc:AlternateContent>
      </w:r>
      <w:r w:rsidR="00993CC6" w:rsidRPr="00404A44">
        <w:rPr>
          <w:b/>
          <w:color w:val="FFFFFF"/>
          <w:szCs w:val="20"/>
        </w:rPr>
        <w:t>LIST OF ABBREVIATIONS</w:t>
      </w:r>
    </w:p>
    <w:p w:rsidR="00993CC6" w:rsidRPr="00404A44" w:rsidRDefault="00993CC6" w:rsidP="00A10264">
      <w:pPr>
        <w:rPr>
          <w:b/>
          <w:color w:val="FFFFFF"/>
          <w:szCs w:val="20"/>
        </w:rPr>
      </w:pPr>
    </w:p>
    <w:p w:rsidR="00993CC6" w:rsidRPr="00404A44" w:rsidRDefault="00993CC6" w:rsidP="00A10264">
      <w:pPr>
        <w:rPr>
          <w:b/>
          <w:color w:val="FFFFFF"/>
          <w:szCs w:val="20"/>
        </w:rPr>
      </w:pPr>
    </w:p>
    <w:p w:rsidR="00993CC6" w:rsidRPr="00404A44" w:rsidRDefault="00993CC6" w:rsidP="00A10264"/>
    <w:tbl>
      <w:tblPr>
        <w:tblW w:w="0" w:type="auto"/>
        <w:tblCellMar>
          <w:top w:w="11" w:type="dxa"/>
          <w:bottom w:w="11" w:type="dxa"/>
        </w:tblCellMar>
        <w:tblLook w:val="01E0" w:firstRow="1" w:lastRow="1" w:firstColumn="1" w:lastColumn="1" w:noHBand="0" w:noVBand="0"/>
      </w:tblPr>
      <w:tblGrid>
        <w:gridCol w:w="2071"/>
        <w:gridCol w:w="7620"/>
      </w:tblGrid>
      <w:tr w:rsidR="00993CC6" w:rsidRPr="00404A44" w:rsidTr="00CB406E">
        <w:trPr>
          <w:trHeight w:val="76"/>
        </w:trPr>
        <w:tc>
          <w:tcPr>
            <w:tcW w:w="2071" w:type="dxa"/>
          </w:tcPr>
          <w:p w:rsidR="00993CC6" w:rsidRPr="00404A44" w:rsidRDefault="00993CC6" w:rsidP="00A10264">
            <w:pPr>
              <w:spacing w:line="288" w:lineRule="auto"/>
              <w:rPr>
                <w:b/>
                <w:color w:val="D2232A"/>
              </w:rPr>
            </w:pPr>
            <w:r w:rsidRPr="00404A44">
              <w:rPr>
                <w:b/>
                <w:color w:val="D2232A"/>
              </w:rPr>
              <w:t>Abbreviation</w:t>
            </w:r>
          </w:p>
        </w:tc>
        <w:tc>
          <w:tcPr>
            <w:tcW w:w="7620" w:type="dxa"/>
          </w:tcPr>
          <w:p w:rsidR="00993CC6" w:rsidRPr="00404A44" w:rsidRDefault="00993CC6" w:rsidP="00B146D3">
            <w:pPr>
              <w:spacing w:line="288" w:lineRule="auto"/>
              <w:rPr>
                <w:b/>
                <w:color w:val="D2232A"/>
              </w:rPr>
            </w:pPr>
            <w:r w:rsidRPr="00404A44">
              <w:rPr>
                <w:b/>
                <w:color w:val="D2232A"/>
              </w:rPr>
              <w:t>Explanation</w:t>
            </w:r>
          </w:p>
        </w:tc>
      </w:tr>
      <w:tr w:rsidR="00993CC6" w:rsidRPr="00404A44" w:rsidTr="00CB406E">
        <w:tc>
          <w:tcPr>
            <w:tcW w:w="2071" w:type="dxa"/>
          </w:tcPr>
          <w:p w:rsidR="00993CC6" w:rsidRPr="00404A44" w:rsidRDefault="00CB406E" w:rsidP="00CB406E">
            <w:pPr>
              <w:spacing w:line="288" w:lineRule="auto"/>
              <w:rPr>
                <w:b/>
              </w:rPr>
            </w:pPr>
            <w:r>
              <w:rPr>
                <w:b/>
              </w:rPr>
              <w:t>ACLR</w:t>
            </w:r>
          </w:p>
        </w:tc>
        <w:tc>
          <w:tcPr>
            <w:tcW w:w="7620" w:type="dxa"/>
          </w:tcPr>
          <w:p w:rsidR="00993CC6" w:rsidRPr="00404A44" w:rsidRDefault="00CB406E" w:rsidP="00CB406E">
            <w:pPr>
              <w:pStyle w:val="ECCParagraph"/>
              <w:spacing w:after="0" w:line="288" w:lineRule="auto"/>
              <w:jc w:val="left"/>
            </w:pPr>
            <w:r>
              <w:t>Adjacent Channel Leakage Ratios</w:t>
            </w:r>
          </w:p>
        </w:tc>
      </w:tr>
      <w:tr w:rsidR="00CB406E" w:rsidRPr="00404A44" w:rsidTr="00CB406E">
        <w:tc>
          <w:tcPr>
            <w:tcW w:w="2071" w:type="dxa"/>
          </w:tcPr>
          <w:p w:rsidR="00CB406E" w:rsidRPr="00404A44" w:rsidRDefault="00CB406E" w:rsidP="007F01EC">
            <w:pPr>
              <w:spacing w:line="288" w:lineRule="auto"/>
              <w:rPr>
                <w:b/>
              </w:rPr>
            </w:pPr>
            <w:r>
              <w:rPr>
                <w:b/>
              </w:rPr>
              <w:t>ACS</w:t>
            </w:r>
          </w:p>
        </w:tc>
        <w:tc>
          <w:tcPr>
            <w:tcW w:w="7620" w:type="dxa"/>
          </w:tcPr>
          <w:p w:rsidR="00CB406E" w:rsidRPr="00404A44" w:rsidRDefault="00CB406E" w:rsidP="007F01EC">
            <w:pPr>
              <w:pStyle w:val="ECCParagraph"/>
              <w:spacing w:after="0" w:line="288" w:lineRule="auto"/>
              <w:jc w:val="left"/>
            </w:pPr>
            <w:r>
              <w:t>Adjacent Channel Selectivity</w:t>
            </w:r>
          </w:p>
        </w:tc>
      </w:tr>
      <w:tr w:rsidR="00CB406E" w:rsidRPr="00404A44" w:rsidTr="00CB406E">
        <w:tc>
          <w:tcPr>
            <w:tcW w:w="2071" w:type="dxa"/>
          </w:tcPr>
          <w:p w:rsidR="00CB406E" w:rsidRPr="00404A44" w:rsidRDefault="00CB406E" w:rsidP="00A10264">
            <w:pPr>
              <w:spacing w:line="288" w:lineRule="auto"/>
              <w:rPr>
                <w:b/>
              </w:rPr>
            </w:pPr>
            <w:r w:rsidRPr="00404A44">
              <w:rPr>
                <w:b/>
              </w:rPr>
              <w:t>AFA</w:t>
            </w:r>
          </w:p>
        </w:tc>
        <w:tc>
          <w:tcPr>
            <w:tcW w:w="7620" w:type="dxa"/>
          </w:tcPr>
          <w:p w:rsidR="00CB406E" w:rsidRPr="00404A44" w:rsidRDefault="00CB406E" w:rsidP="00A10264">
            <w:pPr>
              <w:pStyle w:val="ECCParagraph"/>
              <w:spacing w:after="0" w:line="288" w:lineRule="auto"/>
              <w:jc w:val="left"/>
            </w:pPr>
            <w:r w:rsidRPr="00404A44">
              <w:t>Adaptive Frequency Agility</w:t>
            </w:r>
          </w:p>
        </w:tc>
      </w:tr>
      <w:tr w:rsidR="00402872" w:rsidRPr="00404A44" w:rsidTr="00CB406E">
        <w:tc>
          <w:tcPr>
            <w:tcW w:w="2071" w:type="dxa"/>
          </w:tcPr>
          <w:p w:rsidR="00402872" w:rsidRPr="00404A44" w:rsidRDefault="00CB406E" w:rsidP="00A10264">
            <w:pPr>
              <w:spacing w:line="288" w:lineRule="auto"/>
              <w:rPr>
                <w:b/>
              </w:rPr>
            </w:pPr>
            <w:r w:rsidRPr="00404A44">
              <w:rPr>
                <w:b/>
              </w:rPr>
              <w:t>BTS</w:t>
            </w:r>
          </w:p>
        </w:tc>
        <w:tc>
          <w:tcPr>
            <w:tcW w:w="7620" w:type="dxa"/>
          </w:tcPr>
          <w:p w:rsidR="00402872" w:rsidRPr="00404A44" w:rsidRDefault="00CB406E" w:rsidP="00A10264">
            <w:pPr>
              <w:pStyle w:val="ECCParagraph"/>
              <w:spacing w:after="0" w:line="288" w:lineRule="auto"/>
              <w:jc w:val="left"/>
            </w:pPr>
            <w:r w:rsidRPr="00404A44">
              <w:rPr>
                <w:color w:val="000000"/>
              </w:rPr>
              <w:t>Base Transmitting Station (feeder station serving a cell in mobile radio system</w:t>
            </w:r>
            <w:r>
              <w:rPr>
                <w:color w:val="000000"/>
              </w:rPr>
              <w:t>)</w:t>
            </w:r>
          </w:p>
        </w:tc>
      </w:tr>
      <w:tr w:rsidR="00CB406E" w:rsidRPr="00404A44" w:rsidTr="00CB406E">
        <w:tc>
          <w:tcPr>
            <w:tcW w:w="2071" w:type="dxa"/>
          </w:tcPr>
          <w:p w:rsidR="00CB406E" w:rsidRPr="00404A44" w:rsidRDefault="00CB406E" w:rsidP="00A10264">
            <w:pPr>
              <w:spacing w:line="288" w:lineRule="auto"/>
              <w:rPr>
                <w:b/>
              </w:rPr>
            </w:pPr>
            <w:r>
              <w:rPr>
                <w:b/>
              </w:rPr>
              <w:t>BW</w:t>
            </w:r>
          </w:p>
        </w:tc>
        <w:tc>
          <w:tcPr>
            <w:tcW w:w="7620" w:type="dxa"/>
          </w:tcPr>
          <w:p w:rsidR="00CB406E" w:rsidRPr="00404A44" w:rsidRDefault="00CB406E" w:rsidP="00A10264">
            <w:pPr>
              <w:pStyle w:val="ECCParagraph"/>
              <w:spacing w:after="0" w:line="288" w:lineRule="auto"/>
              <w:jc w:val="left"/>
              <w:rPr>
                <w:color w:val="000000"/>
              </w:rPr>
            </w:pPr>
            <w:r>
              <w:rPr>
                <w:color w:val="000000"/>
              </w:rPr>
              <w:t>Bandwidth</w:t>
            </w:r>
          </w:p>
        </w:tc>
      </w:tr>
      <w:tr w:rsidR="00402872" w:rsidRPr="00404A44" w:rsidTr="00CB406E">
        <w:tc>
          <w:tcPr>
            <w:tcW w:w="2071" w:type="dxa"/>
          </w:tcPr>
          <w:p w:rsidR="00402872" w:rsidRPr="00404A44" w:rsidRDefault="00CB406E" w:rsidP="00A10264">
            <w:pPr>
              <w:spacing w:line="288" w:lineRule="auto"/>
              <w:rPr>
                <w:b/>
              </w:rPr>
            </w:pPr>
            <w:r>
              <w:rPr>
                <w:b/>
              </w:rPr>
              <w:t>Cat</w:t>
            </w:r>
          </w:p>
        </w:tc>
        <w:tc>
          <w:tcPr>
            <w:tcW w:w="7620" w:type="dxa"/>
          </w:tcPr>
          <w:p w:rsidR="00402872" w:rsidRPr="00404A44" w:rsidRDefault="00CB406E" w:rsidP="00A10264">
            <w:pPr>
              <w:pStyle w:val="ECCParagraph"/>
              <w:spacing w:after="0" w:line="288" w:lineRule="auto"/>
              <w:jc w:val="left"/>
            </w:pPr>
            <w:r>
              <w:t>Category of SRD receivers</w:t>
            </w:r>
          </w:p>
        </w:tc>
      </w:tr>
      <w:tr w:rsidR="00993CC6" w:rsidRPr="00404A44" w:rsidTr="00CB406E">
        <w:tc>
          <w:tcPr>
            <w:tcW w:w="2071" w:type="dxa"/>
          </w:tcPr>
          <w:p w:rsidR="00993CC6" w:rsidRPr="00404A44" w:rsidRDefault="00993CC6" w:rsidP="00A10264">
            <w:pPr>
              <w:spacing w:line="288" w:lineRule="auto"/>
              <w:rPr>
                <w:b/>
              </w:rPr>
            </w:pPr>
            <w:r w:rsidRPr="00404A44">
              <w:rPr>
                <w:b/>
              </w:rPr>
              <w:t>CDF</w:t>
            </w:r>
          </w:p>
        </w:tc>
        <w:tc>
          <w:tcPr>
            <w:tcW w:w="7620" w:type="dxa"/>
          </w:tcPr>
          <w:p w:rsidR="00993CC6" w:rsidRPr="00404A44" w:rsidRDefault="00993CC6" w:rsidP="00A10264">
            <w:pPr>
              <w:pStyle w:val="ECCParagraph"/>
              <w:spacing w:after="0" w:line="288" w:lineRule="auto"/>
              <w:jc w:val="left"/>
              <w:rPr>
                <w:color w:val="000000"/>
              </w:rPr>
            </w:pPr>
            <w:r w:rsidRPr="00404A44">
              <w:rPr>
                <w:color w:val="000000"/>
              </w:rPr>
              <w:t>Cumulative distribution function</w:t>
            </w:r>
          </w:p>
        </w:tc>
      </w:tr>
      <w:tr w:rsidR="00993CC6" w:rsidRPr="00404A44" w:rsidTr="00CB406E">
        <w:tc>
          <w:tcPr>
            <w:tcW w:w="2071" w:type="dxa"/>
          </w:tcPr>
          <w:p w:rsidR="00993CC6" w:rsidRPr="00404A44" w:rsidRDefault="00993CC6" w:rsidP="00A10264">
            <w:pPr>
              <w:spacing w:line="288" w:lineRule="auto"/>
              <w:rPr>
                <w:b/>
              </w:rPr>
            </w:pPr>
            <w:r w:rsidRPr="00404A44">
              <w:rPr>
                <w:b/>
              </w:rPr>
              <w:t>CDMA</w:t>
            </w:r>
          </w:p>
        </w:tc>
        <w:tc>
          <w:tcPr>
            <w:tcW w:w="7620" w:type="dxa"/>
          </w:tcPr>
          <w:p w:rsidR="00993CC6" w:rsidRPr="00404A44" w:rsidRDefault="00993CC6" w:rsidP="00A10264">
            <w:pPr>
              <w:pStyle w:val="ECCParagraph"/>
              <w:spacing w:after="0" w:line="288" w:lineRule="auto"/>
              <w:jc w:val="left"/>
              <w:rPr>
                <w:color w:val="000000"/>
              </w:rPr>
            </w:pPr>
            <w:r w:rsidRPr="00404A44">
              <w:rPr>
                <w:color w:val="000000"/>
              </w:rPr>
              <w:t>Code Division Multiple Access</w:t>
            </w:r>
          </w:p>
        </w:tc>
      </w:tr>
      <w:tr w:rsidR="00993CC6" w:rsidRPr="00404A44" w:rsidTr="00CB406E">
        <w:tc>
          <w:tcPr>
            <w:tcW w:w="2071" w:type="dxa"/>
          </w:tcPr>
          <w:p w:rsidR="00993CC6" w:rsidRPr="00404A44" w:rsidRDefault="00993CC6" w:rsidP="00A10264">
            <w:pPr>
              <w:spacing w:line="288" w:lineRule="auto"/>
              <w:rPr>
                <w:b/>
              </w:rPr>
            </w:pPr>
            <w:r w:rsidRPr="00404A44">
              <w:rPr>
                <w:b/>
              </w:rPr>
              <w:t>CEPT</w:t>
            </w:r>
          </w:p>
        </w:tc>
        <w:tc>
          <w:tcPr>
            <w:tcW w:w="7620" w:type="dxa"/>
          </w:tcPr>
          <w:p w:rsidR="00993CC6" w:rsidRPr="00404A44" w:rsidRDefault="00993CC6" w:rsidP="00A10264">
            <w:pPr>
              <w:spacing w:line="288" w:lineRule="auto"/>
              <w:rPr>
                <w:szCs w:val="20"/>
              </w:rPr>
            </w:pPr>
            <w:r w:rsidRPr="00404A44">
              <w:rPr>
                <w:szCs w:val="20"/>
              </w:rPr>
              <w:t>European Conference of Postal and Telecommunications Administrations</w:t>
            </w:r>
          </w:p>
        </w:tc>
      </w:tr>
      <w:tr w:rsidR="00993CC6" w:rsidRPr="00404A44" w:rsidTr="00CB406E">
        <w:tc>
          <w:tcPr>
            <w:tcW w:w="2071" w:type="dxa"/>
          </w:tcPr>
          <w:p w:rsidR="00993CC6" w:rsidRPr="00404A44" w:rsidRDefault="00993CC6" w:rsidP="00A10264">
            <w:pPr>
              <w:spacing w:line="288" w:lineRule="auto"/>
              <w:rPr>
                <w:b/>
              </w:rPr>
            </w:pPr>
            <w:r w:rsidRPr="00404A44">
              <w:rPr>
                <w:b/>
              </w:rPr>
              <w:t>CSMA</w:t>
            </w:r>
          </w:p>
        </w:tc>
        <w:tc>
          <w:tcPr>
            <w:tcW w:w="7620" w:type="dxa"/>
          </w:tcPr>
          <w:p w:rsidR="00993CC6" w:rsidRPr="00404A44" w:rsidRDefault="00993CC6" w:rsidP="00A10264">
            <w:pPr>
              <w:spacing w:line="288" w:lineRule="auto"/>
            </w:pPr>
            <w:r w:rsidRPr="00404A44">
              <w:t>Carrier Sensing Multiple Access</w:t>
            </w:r>
          </w:p>
        </w:tc>
      </w:tr>
      <w:tr w:rsidR="00993CC6" w:rsidRPr="00404A44" w:rsidTr="00CB406E">
        <w:tc>
          <w:tcPr>
            <w:tcW w:w="2071" w:type="dxa"/>
          </w:tcPr>
          <w:p w:rsidR="00993CC6" w:rsidRPr="00404A44" w:rsidRDefault="00993CC6" w:rsidP="00A10264">
            <w:pPr>
              <w:spacing w:line="288" w:lineRule="auto"/>
              <w:rPr>
                <w:b/>
              </w:rPr>
            </w:pPr>
            <w:r w:rsidRPr="00404A44">
              <w:rPr>
                <w:b/>
              </w:rPr>
              <w:t>DC</w:t>
            </w:r>
          </w:p>
        </w:tc>
        <w:tc>
          <w:tcPr>
            <w:tcW w:w="7620" w:type="dxa"/>
          </w:tcPr>
          <w:p w:rsidR="00993CC6" w:rsidRPr="00404A44" w:rsidRDefault="00993CC6" w:rsidP="00A10264">
            <w:pPr>
              <w:spacing w:line="288" w:lineRule="auto"/>
            </w:pPr>
            <w:r w:rsidRPr="00404A44">
              <w:t>Duty Cycle</w:t>
            </w:r>
          </w:p>
        </w:tc>
      </w:tr>
      <w:tr w:rsidR="00993CC6" w:rsidRPr="00404A44" w:rsidTr="00CB406E">
        <w:tc>
          <w:tcPr>
            <w:tcW w:w="2071" w:type="dxa"/>
          </w:tcPr>
          <w:p w:rsidR="00993CC6" w:rsidRPr="00404A44" w:rsidRDefault="00993CC6" w:rsidP="00A10264">
            <w:pPr>
              <w:spacing w:line="288" w:lineRule="auto"/>
              <w:rPr>
                <w:b/>
              </w:rPr>
            </w:pPr>
            <w:proofErr w:type="spellStart"/>
            <w:r w:rsidRPr="00404A44">
              <w:rPr>
                <w:b/>
              </w:rPr>
              <w:t>dRSS</w:t>
            </w:r>
            <w:proofErr w:type="spellEnd"/>
          </w:p>
        </w:tc>
        <w:tc>
          <w:tcPr>
            <w:tcW w:w="7620" w:type="dxa"/>
          </w:tcPr>
          <w:p w:rsidR="00993CC6" w:rsidRPr="00404A44" w:rsidRDefault="00993CC6" w:rsidP="00A10264">
            <w:pPr>
              <w:spacing w:line="288" w:lineRule="auto"/>
            </w:pPr>
            <w:r w:rsidRPr="00404A44">
              <w:t>desired Received Signal Strength (term used in SEAMCAT)</w:t>
            </w:r>
          </w:p>
        </w:tc>
      </w:tr>
      <w:tr w:rsidR="00993CC6" w:rsidRPr="00404A44" w:rsidTr="00CB406E">
        <w:tc>
          <w:tcPr>
            <w:tcW w:w="2071" w:type="dxa"/>
          </w:tcPr>
          <w:p w:rsidR="00993CC6" w:rsidRPr="00404A44" w:rsidRDefault="00993CC6" w:rsidP="00A10264">
            <w:pPr>
              <w:spacing w:line="288" w:lineRule="auto"/>
              <w:rPr>
                <w:b/>
              </w:rPr>
            </w:pPr>
            <w:r w:rsidRPr="00404A44">
              <w:rPr>
                <w:b/>
              </w:rPr>
              <w:t>DSSS</w:t>
            </w:r>
          </w:p>
        </w:tc>
        <w:tc>
          <w:tcPr>
            <w:tcW w:w="7620" w:type="dxa"/>
          </w:tcPr>
          <w:p w:rsidR="00993CC6" w:rsidRPr="00404A44" w:rsidRDefault="00993CC6" w:rsidP="00A10264">
            <w:pPr>
              <w:pStyle w:val="ECCParagraph"/>
              <w:spacing w:after="0" w:line="288" w:lineRule="auto"/>
              <w:jc w:val="left"/>
            </w:pPr>
            <w:r w:rsidRPr="00404A44">
              <w:t>Direct sequence spread spectrum</w:t>
            </w:r>
          </w:p>
        </w:tc>
      </w:tr>
      <w:tr w:rsidR="00993CC6" w:rsidRPr="00404A44" w:rsidTr="00CB406E">
        <w:tc>
          <w:tcPr>
            <w:tcW w:w="2071" w:type="dxa"/>
          </w:tcPr>
          <w:p w:rsidR="00993CC6" w:rsidRPr="00404A44" w:rsidRDefault="00993CC6" w:rsidP="00A10264">
            <w:pPr>
              <w:spacing w:line="288" w:lineRule="auto"/>
              <w:rPr>
                <w:b/>
              </w:rPr>
            </w:pPr>
            <w:r w:rsidRPr="00404A44">
              <w:rPr>
                <w:b/>
              </w:rPr>
              <w:t>ECC</w:t>
            </w:r>
          </w:p>
        </w:tc>
        <w:tc>
          <w:tcPr>
            <w:tcW w:w="7620" w:type="dxa"/>
          </w:tcPr>
          <w:p w:rsidR="00993CC6" w:rsidRPr="00404A44" w:rsidRDefault="00993CC6" w:rsidP="00A10264">
            <w:pPr>
              <w:pStyle w:val="ECCParagraph"/>
              <w:spacing w:after="0" w:line="288" w:lineRule="auto"/>
              <w:jc w:val="left"/>
              <w:rPr>
                <w:szCs w:val="20"/>
              </w:rPr>
            </w:pPr>
            <w:r w:rsidRPr="00404A44">
              <w:t>Electronic Communications Committee</w:t>
            </w:r>
          </w:p>
        </w:tc>
      </w:tr>
      <w:tr w:rsidR="00CB406E" w:rsidRPr="00404A44" w:rsidTr="00CB406E">
        <w:tc>
          <w:tcPr>
            <w:tcW w:w="2071" w:type="dxa"/>
          </w:tcPr>
          <w:p w:rsidR="00CB406E" w:rsidRPr="00404A44" w:rsidRDefault="00CB406E" w:rsidP="00A10264">
            <w:pPr>
              <w:spacing w:line="288" w:lineRule="auto"/>
              <w:rPr>
                <w:b/>
              </w:rPr>
            </w:pPr>
            <w:r>
              <w:rPr>
                <w:b/>
              </w:rPr>
              <w:t>e.i.r.p.</w:t>
            </w:r>
          </w:p>
        </w:tc>
        <w:tc>
          <w:tcPr>
            <w:tcW w:w="7620" w:type="dxa"/>
          </w:tcPr>
          <w:p w:rsidR="00CB406E" w:rsidRPr="00404A44" w:rsidRDefault="00CB406E" w:rsidP="00A10264">
            <w:pPr>
              <w:pStyle w:val="ECCParagraph"/>
              <w:spacing w:after="0" w:line="288" w:lineRule="auto"/>
              <w:jc w:val="left"/>
            </w:pPr>
            <w:r>
              <w:t>equivalent isotropic</w:t>
            </w:r>
            <w:r w:rsidR="00945F5F">
              <w:t>ally</w:t>
            </w:r>
            <w:r>
              <w:t xml:space="preserve"> radiated power</w:t>
            </w:r>
          </w:p>
        </w:tc>
      </w:tr>
      <w:tr w:rsidR="00993CC6" w:rsidRPr="00404A44" w:rsidTr="00CB406E">
        <w:tc>
          <w:tcPr>
            <w:tcW w:w="2071" w:type="dxa"/>
          </w:tcPr>
          <w:p w:rsidR="00993CC6" w:rsidRPr="00404A44" w:rsidRDefault="00993CC6" w:rsidP="00A10264">
            <w:pPr>
              <w:spacing w:line="288" w:lineRule="auto"/>
              <w:rPr>
                <w:b/>
              </w:rPr>
            </w:pPr>
            <w:r w:rsidRPr="00404A44">
              <w:rPr>
                <w:b/>
              </w:rPr>
              <w:t>ETSI</w:t>
            </w:r>
          </w:p>
        </w:tc>
        <w:tc>
          <w:tcPr>
            <w:tcW w:w="7620" w:type="dxa"/>
          </w:tcPr>
          <w:p w:rsidR="00993CC6" w:rsidRPr="00404A44" w:rsidRDefault="00993CC6" w:rsidP="00A10264">
            <w:pPr>
              <w:spacing w:line="288" w:lineRule="auto"/>
            </w:pPr>
            <w:r w:rsidRPr="00404A44">
              <w:t>European Telecommunications Standards Institute</w:t>
            </w:r>
          </w:p>
        </w:tc>
      </w:tr>
      <w:tr w:rsidR="00CB406E" w:rsidRPr="00404A44" w:rsidTr="00CB406E">
        <w:tc>
          <w:tcPr>
            <w:tcW w:w="2071" w:type="dxa"/>
          </w:tcPr>
          <w:p w:rsidR="00CB406E" w:rsidRPr="00404A44" w:rsidRDefault="00CB406E" w:rsidP="00A10264">
            <w:pPr>
              <w:spacing w:line="288" w:lineRule="auto"/>
              <w:rPr>
                <w:b/>
              </w:rPr>
            </w:pPr>
            <w:r>
              <w:rPr>
                <w:b/>
              </w:rPr>
              <w:t>FDMA</w:t>
            </w:r>
          </w:p>
        </w:tc>
        <w:tc>
          <w:tcPr>
            <w:tcW w:w="7620" w:type="dxa"/>
          </w:tcPr>
          <w:p w:rsidR="00CB406E" w:rsidRPr="00404A44" w:rsidRDefault="00CB406E" w:rsidP="00A10264">
            <w:pPr>
              <w:spacing w:line="288" w:lineRule="auto"/>
            </w:pPr>
            <w:r>
              <w:t>Frequency Division Multiple Access</w:t>
            </w:r>
          </w:p>
        </w:tc>
      </w:tr>
      <w:tr w:rsidR="00993CC6" w:rsidRPr="00404A44" w:rsidTr="00CB406E">
        <w:tc>
          <w:tcPr>
            <w:tcW w:w="2071" w:type="dxa"/>
          </w:tcPr>
          <w:p w:rsidR="00993CC6" w:rsidRPr="00404A44" w:rsidRDefault="00993CC6" w:rsidP="00A10264">
            <w:pPr>
              <w:spacing w:line="288" w:lineRule="auto"/>
              <w:rPr>
                <w:b/>
              </w:rPr>
            </w:pPr>
            <w:r w:rsidRPr="00404A44">
              <w:rPr>
                <w:b/>
              </w:rPr>
              <w:t>FHSS</w:t>
            </w:r>
          </w:p>
        </w:tc>
        <w:tc>
          <w:tcPr>
            <w:tcW w:w="7620" w:type="dxa"/>
          </w:tcPr>
          <w:p w:rsidR="00993CC6" w:rsidRPr="00404A44" w:rsidRDefault="00993CC6" w:rsidP="00A10264">
            <w:pPr>
              <w:spacing w:line="288" w:lineRule="auto"/>
            </w:pPr>
            <w:r w:rsidRPr="00404A44">
              <w:t>Frequency Hopping Spread Spectrum</w:t>
            </w:r>
          </w:p>
        </w:tc>
      </w:tr>
      <w:tr w:rsidR="00993CC6" w:rsidRPr="00404A44" w:rsidTr="00CB406E">
        <w:tc>
          <w:tcPr>
            <w:tcW w:w="2071" w:type="dxa"/>
          </w:tcPr>
          <w:p w:rsidR="00993CC6" w:rsidRPr="00404A44" w:rsidRDefault="00993CC6" w:rsidP="00A10264">
            <w:pPr>
              <w:spacing w:line="288" w:lineRule="auto"/>
              <w:rPr>
                <w:b/>
              </w:rPr>
            </w:pPr>
            <w:r w:rsidRPr="00404A44">
              <w:rPr>
                <w:b/>
              </w:rPr>
              <w:t>IL</w:t>
            </w:r>
          </w:p>
        </w:tc>
        <w:tc>
          <w:tcPr>
            <w:tcW w:w="7620" w:type="dxa"/>
          </w:tcPr>
          <w:p w:rsidR="00993CC6" w:rsidRPr="00404A44" w:rsidRDefault="00993CC6" w:rsidP="00A10264">
            <w:pPr>
              <w:spacing w:line="288" w:lineRule="auto"/>
            </w:pPr>
            <w:r w:rsidRPr="00404A44">
              <w:t>Interfering Link</w:t>
            </w:r>
          </w:p>
        </w:tc>
      </w:tr>
      <w:tr w:rsidR="00993CC6" w:rsidRPr="00404A44" w:rsidTr="00CB406E">
        <w:tc>
          <w:tcPr>
            <w:tcW w:w="2071" w:type="dxa"/>
          </w:tcPr>
          <w:p w:rsidR="00993CC6" w:rsidRPr="00404A44" w:rsidRDefault="00993CC6" w:rsidP="00A10264">
            <w:pPr>
              <w:spacing w:line="288" w:lineRule="auto"/>
              <w:rPr>
                <w:b/>
              </w:rPr>
            </w:pPr>
            <w:r w:rsidRPr="00404A44">
              <w:rPr>
                <w:b/>
              </w:rPr>
              <w:t>iRSS</w:t>
            </w:r>
          </w:p>
        </w:tc>
        <w:tc>
          <w:tcPr>
            <w:tcW w:w="7620" w:type="dxa"/>
          </w:tcPr>
          <w:p w:rsidR="00993CC6" w:rsidRPr="00404A44" w:rsidRDefault="00993CC6" w:rsidP="00A10264">
            <w:pPr>
              <w:spacing w:line="288" w:lineRule="auto"/>
            </w:pPr>
            <w:r w:rsidRPr="00404A44">
              <w:t>interference Received Signal Strength (term used in SEAMCAT)</w:t>
            </w:r>
          </w:p>
        </w:tc>
      </w:tr>
      <w:tr w:rsidR="00993CC6" w:rsidRPr="00404A44" w:rsidTr="00CB406E">
        <w:tc>
          <w:tcPr>
            <w:tcW w:w="2071" w:type="dxa"/>
          </w:tcPr>
          <w:p w:rsidR="00993CC6" w:rsidRPr="00404A44" w:rsidRDefault="00993CC6" w:rsidP="00A10264">
            <w:pPr>
              <w:spacing w:line="288" w:lineRule="auto"/>
              <w:rPr>
                <w:b/>
              </w:rPr>
            </w:pPr>
            <w:r w:rsidRPr="00404A44">
              <w:rPr>
                <w:b/>
              </w:rPr>
              <w:t>LBT</w:t>
            </w:r>
          </w:p>
        </w:tc>
        <w:tc>
          <w:tcPr>
            <w:tcW w:w="7620" w:type="dxa"/>
          </w:tcPr>
          <w:p w:rsidR="00993CC6" w:rsidRPr="00404A44" w:rsidRDefault="00993CC6" w:rsidP="00A10264">
            <w:pPr>
              <w:spacing w:line="288" w:lineRule="auto"/>
            </w:pPr>
            <w:r w:rsidRPr="00404A44">
              <w:t>Listen Before Talk (Transmit)</w:t>
            </w:r>
          </w:p>
        </w:tc>
      </w:tr>
      <w:tr w:rsidR="00993CC6" w:rsidRPr="00404A44" w:rsidTr="00CB406E">
        <w:tc>
          <w:tcPr>
            <w:tcW w:w="2071" w:type="dxa"/>
          </w:tcPr>
          <w:p w:rsidR="00993CC6" w:rsidRPr="00404A44" w:rsidRDefault="00993CC6" w:rsidP="00A10264">
            <w:pPr>
              <w:spacing w:line="288" w:lineRule="auto"/>
              <w:rPr>
                <w:b/>
              </w:rPr>
            </w:pPr>
            <w:r w:rsidRPr="00404A44">
              <w:rPr>
                <w:b/>
              </w:rPr>
              <w:t>LDC</w:t>
            </w:r>
          </w:p>
        </w:tc>
        <w:tc>
          <w:tcPr>
            <w:tcW w:w="7620" w:type="dxa"/>
          </w:tcPr>
          <w:p w:rsidR="00993CC6" w:rsidRPr="00404A44" w:rsidRDefault="00993CC6" w:rsidP="00A10264">
            <w:pPr>
              <w:spacing w:line="288" w:lineRule="auto"/>
            </w:pPr>
            <w:r w:rsidRPr="00404A44">
              <w:t>Low Duty Cycle</w:t>
            </w:r>
          </w:p>
        </w:tc>
      </w:tr>
      <w:tr w:rsidR="00993CC6" w:rsidRPr="00404A44" w:rsidTr="00CB406E">
        <w:tc>
          <w:tcPr>
            <w:tcW w:w="2071" w:type="dxa"/>
          </w:tcPr>
          <w:p w:rsidR="00993CC6" w:rsidRPr="00404A44" w:rsidRDefault="00993CC6" w:rsidP="00A10264">
            <w:pPr>
              <w:spacing w:line="288" w:lineRule="auto"/>
              <w:rPr>
                <w:b/>
              </w:rPr>
            </w:pPr>
            <w:r w:rsidRPr="00404A44">
              <w:rPr>
                <w:b/>
              </w:rPr>
              <w:t>LTE</w:t>
            </w:r>
          </w:p>
        </w:tc>
        <w:tc>
          <w:tcPr>
            <w:tcW w:w="7620" w:type="dxa"/>
          </w:tcPr>
          <w:p w:rsidR="00993CC6" w:rsidRPr="00404A44" w:rsidRDefault="00993CC6" w:rsidP="00A10264">
            <w:pPr>
              <w:spacing w:line="288" w:lineRule="auto"/>
            </w:pPr>
            <w:r w:rsidRPr="00404A44">
              <w:t>Long Term Evolution, a telephone and mobile broadband communication standard</w:t>
            </w:r>
          </w:p>
        </w:tc>
      </w:tr>
      <w:tr w:rsidR="00DE4A94" w:rsidRPr="00404A44" w:rsidTr="00CB406E">
        <w:tc>
          <w:tcPr>
            <w:tcW w:w="2071" w:type="dxa"/>
          </w:tcPr>
          <w:p w:rsidR="00DE4A94" w:rsidRPr="00404A44" w:rsidRDefault="00DE4A94" w:rsidP="00A10264">
            <w:pPr>
              <w:spacing w:line="288" w:lineRule="auto"/>
              <w:rPr>
                <w:b/>
              </w:rPr>
            </w:pPr>
            <w:r w:rsidRPr="00404A44">
              <w:rPr>
                <w:b/>
              </w:rPr>
              <w:t>NAS</w:t>
            </w:r>
          </w:p>
        </w:tc>
        <w:tc>
          <w:tcPr>
            <w:tcW w:w="7620" w:type="dxa"/>
          </w:tcPr>
          <w:p w:rsidR="00DE4A94" w:rsidRPr="00404A44" w:rsidRDefault="00DE4A94" w:rsidP="00A10264">
            <w:pPr>
              <w:spacing w:line="288" w:lineRule="auto"/>
            </w:pPr>
            <w:r w:rsidRPr="00404A44">
              <w:t>Network Attached Storage</w:t>
            </w:r>
          </w:p>
        </w:tc>
      </w:tr>
      <w:tr w:rsidR="00993CC6" w:rsidRPr="00404A44" w:rsidTr="00CB406E">
        <w:tc>
          <w:tcPr>
            <w:tcW w:w="2071" w:type="dxa"/>
          </w:tcPr>
          <w:p w:rsidR="00993CC6" w:rsidRPr="00404A44" w:rsidRDefault="00993CC6" w:rsidP="00A10264">
            <w:pPr>
              <w:spacing w:line="288" w:lineRule="auto"/>
              <w:rPr>
                <w:b/>
              </w:rPr>
            </w:pPr>
            <w:r w:rsidRPr="00404A44">
              <w:rPr>
                <w:b/>
              </w:rPr>
              <w:t>MCL</w:t>
            </w:r>
          </w:p>
        </w:tc>
        <w:tc>
          <w:tcPr>
            <w:tcW w:w="7620" w:type="dxa"/>
          </w:tcPr>
          <w:p w:rsidR="00993CC6" w:rsidRPr="00404A44" w:rsidRDefault="00993CC6" w:rsidP="00A10264">
            <w:pPr>
              <w:spacing w:line="288" w:lineRule="auto"/>
            </w:pPr>
            <w:r w:rsidRPr="00404A44">
              <w:t>Minimum Coupling Loss</w:t>
            </w:r>
          </w:p>
        </w:tc>
      </w:tr>
      <w:tr w:rsidR="00993CC6" w:rsidRPr="00404A44" w:rsidTr="00CB406E">
        <w:tc>
          <w:tcPr>
            <w:tcW w:w="2071" w:type="dxa"/>
          </w:tcPr>
          <w:p w:rsidR="00993CC6" w:rsidRPr="00404A44" w:rsidRDefault="00993CC6" w:rsidP="00A10264">
            <w:pPr>
              <w:spacing w:line="288" w:lineRule="auto"/>
              <w:rPr>
                <w:b/>
              </w:rPr>
            </w:pPr>
            <w:r w:rsidRPr="00404A44">
              <w:rPr>
                <w:b/>
              </w:rPr>
              <w:t>MS</w:t>
            </w:r>
          </w:p>
        </w:tc>
        <w:tc>
          <w:tcPr>
            <w:tcW w:w="7620" w:type="dxa"/>
          </w:tcPr>
          <w:p w:rsidR="00993CC6" w:rsidRPr="00CB406E" w:rsidRDefault="00993CC6" w:rsidP="00A10264">
            <w:pPr>
              <w:spacing w:line="288" w:lineRule="auto"/>
            </w:pPr>
            <w:r w:rsidRPr="00CB406E">
              <w:t>Mobile Station (user terminal)</w:t>
            </w:r>
          </w:p>
        </w:tc>
      </w:tr>
      <w:tr w:rsidR="00CB406E" w:rsidRPr="00404A44" w:rsidTr="00CB406E">
        <w:tc>
          <w:tcPr>
            <w:tcW w:w="2071" w:type="dxa"/>
          </w:tcPr>
          <w:p w:rsidR="00CB406E" w:rsidRPr="00404A44" w:rsidRDefault="00CB406E" w:rsidP="00A10264">
            <w:pPr>
              <w:spacing w:line="288" w:lineRule="auto"/>
              <w:rPr>
                <w:b/>
              </w:rPr>
            </w:pPr>
            <w:r>
              <w:rPr>
                <w:b/>
              </w:rPr>
              <w:t>OFDM</w:t>
            </w:r>
          </w:p>
        </w:tc>
        <w:tc>
          <w:tcPr>
            <w:tcW w:w="7620" w:type="dxa"/>
          </w:tcPr>
          <w:p w:rsidR="00CB406E" w:rsidRPr="00CB406E" w:rsidRDefault="00CB406E" w:rsidP="00CB406E">
            <w:pPr>
              <w:spacing w:line="288" w:lineRule="auto"/>
            </w:pPr>
            <w:r w:rsidRPr="00CB406E">
              <w:rPr>
                <w:rStyle w:val="Emphasis"/>
                <w:rFonts w:cs="Arial"/>
                <w:bCs/>
                <w:i w:val="0"/>
                <w:iCs w:val="0"/>
                <w:shd w:val="clear" w:color="auto" w:fill="FFFFFF"/>
              </w:rPr>
              <w:t>Orthogonal Frequency Division Multiplexing</w:t>
            </w:r>
          </w:p>
        </w:tc>
      </w:tr>
      <w:tr w:rsidR="00945D1F" w:rsidRPr="00404A44" w:rsidTr="00CB406E">
        <w:tc>
          <w:tcPr>
            <w:tcW w:w="2071" w:type="dxa"/>
          </w:tcPr>
          <w:p w:rsidR="00945D1F" w:rsidRPr="00404A44" w:rsidRDefault="00945D1F" w:rsidP="00A10264">
            <w:pPr>
              <w:spacing w:line="288" w:lineRule="auto"/>
              <w:rPr>
                <w:b/>
              </w:rPr>
            </w:pPr>
            <w:proofErr w:type="spellStart"/>
            <w:r w:rsidRPr="00404A44">
              <w:rPr>
                <w:b/>
              </w:rPr>
              <w:t>OoB</w:t>
            </w:r>
            <w:proofErr w:type="spellEnd"/>
          </w:p>
        </w:tc>
        <w:tc>
          <w:tcPr>
            <w:tcW w:w="7620" w:type="dxa"/>
          </w:tcPr>
          <w:p w:rsidR="00945D1F" w:rsidRPr="00404A44" w:rsidRDefault="00945D1F" w:rsidP="00A10264">
            <w:pPr>
              <w:spacing w:line="288" w:lineRule="auto"/>
            </w:pPr>
            <w:r w:rsidRPr="00404A44">
              <w:t>Out of Band emissions</w:t>
            </w:r>
          </w:p>
        </w:tc>
      </w:tr>
      <w:tr w:rsidR="00993CC6" w:rsidRPr="00404A44" w:rsidTr="00CB406E">
        <w:tc>
          <w:tcPr>
            <w:tcW w:w="2071" w:type="dxa"/>
          </w:tcPr>
          <w:p w:rsidR="00993CC6" w:rsidRPr="00404A44" w:rsidRDefault="00993CC6" w:rsidP="00A10264">
            <w:pPr>
              <w:spacing w:line="288" w:lineRule="auto"/>
              <w:rPr>
                <w:b/>
              </w:rPr>
            </w:pPr>
            <w:r w:rsidRPr="00404A44">
              <w:rPr>
                <w:b/>
              </w:rPr>
              <w:t>RF</w:t>
            </w:r>
          </w:p>
        </w:tc>
        <w:tc>
          <w:tcPr>
            <w:tcW w:w="7620" w:type="dxa"/>
          </w:tcPr>
          <w:p w:rsidR="00993CC6" w:rsidRPr="00404A44" w:rsidRDefault="00993CC6" w:rsidP="00A10264">
            <w:pPr>
              <w:spacing w:line="288" w:lineRule="auto"/>
            </w:pPr>
            <w:r w:rsidRPr="00404A44">
              <w:t>Radio Frequency</w:t>
            </w:r>
          </w:p>
        </w:tc>
      </w:tr>
      <w:tr w:rsidR="00993CC6" w:rsidRPr="00404A44" w:rsidTr="00CB406E">
        <w:tc>
          <w:tcPr>
            <w:tcW w:w="2071" w:type="dxa"/>
          </w:tcPr>
          <w:p w:rsidR="00993CC6" w:rsidRPr="00404A44" w:rsidRDefault="00993CC6" w:rsidP="00A10264">
            <w:pPr>
              <w:spacing w:line="288" w:lineRule="auto"/>
              <w:rPr>
                <w:b/>
              </w:rPr>
            </w:pPr>
            <w:r w:rsidRPr="00404A44">
              <w:rPr>
                <w:b/>
              </w:rPr>
              <w:t>RFID</w:t>
            </w:r>
          </w:p>
        </w:tc>
        <w:tc>
          <w:tcPr>
            <w:tcW w:w="7620" w:type="dxa"/>
          </w:tcPr>
          <w:p w:rsidR="00993CC6" w:rsidRPr="00404A44" w:rsidRDefault="00993CC6" w:rsidP="00A10264">
            <w:pPr>
              <w:spacing w:line="288" w:lineRule="auto"/>
            </w:pPr>
            <w:r w:rsidRPr="00404A44">
              <w:t>Radio Frequency Identification System</w:t>
            </w:r>
          </w:p>
        </w:tc>
      </w:tr>
      <w:tr w:rsidR="00CB406E" w:rsidRPr="00404A44" w:rsidTr="00CB406E">
        <w:tc>
          <w:tcPr>
            <w:tcW w:w="2071" w:type="dxa"/>
          </w:tcPr>
          <w:p w:rsidR="00CB406E" w:rsidRPr="00404A44" w:rsidRDefault="00CB406E" w:rsidP="00A10264">
            <w:pPr>
              <w:spacing w:line="288" w:lineRule="auto"/>
              <w:rPr>
                <w:b/>
              </w:rPr>
            </w:pPr>
            <w:r>
              <w:rPr>
                <w:b/>
              </w:rPr>
              <w:t>Rx</w:t>
            </w:r>
          </w:p>
        </w:tc>
        <w:tc>
          <w:tcPr>
            <w:tcW w:w="7620" w:type="dxa"/>
          </w:tcPr>
          <w:p w:rsidR="00CB406E" w:rsidRPr="00404A44" w:rsidRDefault="00CB406E" w:rsidP="00A10264">
            <w:pPr>
              <w:spacing w:line="288" w:lineRule="auto"/>
            </w:pPr>
            <w:r>
              <w:t>Receiver</w:t>
            </w:r>
          </w:p>
        </w:tc>
      </w:tr>
      <w:tr w:rsidR="00CB406E" w:rsidRPr="00404A44" w:rsidTr="00CB406E">
        <w:tc>
          <w:tcPr>
            <w:tcW w:w="2071" w:type="dxa"/>
          </w:tcPr>
          <w:p w:rsidR="00CB406E" w:rsidRDefault="00CB406E" w:rsidP="00A10264">
            <w:pPr>
              <w:spacing w:line="288" w:lineRule="auto"/>
              <w:rPr>
                <w:b/>
              </w:rPr>
            </w:pPr>
            <w:r>
              <w:rPr>
                <w:b/>
              </w:rPr>
              <w:t>SEA</w:t>
            </w:r>
          </w:p>
        </w:tc>
        <w:tc>
          <w:tcPr>
            <w:tcW w:w="7620" w:type="dxa"/>
          </w:tcPr>
          <w:p w:rsidR="00CB406E" w:rsidRDefault="00CB406E" w:rsidP="00A10264">
            <w:pPr>
              <w:spacing w:line="288" w:lineRule="auto"/>
            </w:pPr>
            <w:r>
              <w:t>Spectrum Emission Mask</w:t>
            </w:r>
          </w:p>
        </w:tc>
      </w:tr>
      <w:tr w:rsidR="00993CC6" w:rsidRPr="00404A44" w:rsidTr="00CB406E">
        <w:tc>
          <w:tcPr>
            <w:tcW w:w="2071" w:type="dxa"/>
          </w:tcPr>
          <w:p w:rsidR="00993CC6" w:rsidRPr="00404A44" w:rsidRDefault="00993CC6" w:rsidP="00A10264">
            <w:pPr>
              <w:spacing w:line="288" w:lineRule="auto"/>
              <w:rPr>
                <w:b/>
              </w:rPr>
            </w:pPr>
            <w:r w:rsidRPr="00404A44">
              <w:rPr>
                <w:b/>
              </w:rPr>
              <w:t>SRD</w:t>
            </w:r>
          </w:p>
        </w:tc>
        <w:tc>
          <w:tcPr>
            <w:tcW w:w="7620" w:type="dxa"/>
          </w:tcPr>
          <w:p w:rsidR="00993CC6" w:rsidRPr="00404A44" w:rsidRDefault="00993CC6" w:rsidP="00A10264">
            <w:pPr>
              <w:spacing w:line="288" w:lineRule="auto"/>
            </w:pPr>
            <w:r w:rsidRPr="00404A44">
              <w:t>Short Range Device</w:t>
            </w:r>
          </w:p>
        </w:tc>
      </w:tr>
      <w:tr w:rsidR="00CB406E" w:rsidRPr="00404A44" w:rsidTr="00CB406E">
        <w:tc>
          <w:tcPr>
            <w:tcW w:w="2071" w:type="dxa"/>
          </w:tcPr>
          <w:p w:rsidR="00CB406E" w:rsidRPr="00404A44" w:rsidRDefault="00CB406E" w:rsidP="00A10264">
            <w:pPr>
              <w:spacing w:line="288" w:lineRule="auto"/>
              <w:rPr>
                <w:b/>
              </w:rPr>
            </w:pPr>
            <w:r>
              <w:rPr>
                <w:b/>
              </w:rPr>
              <w:t>TPC</w:t>
            </w:r>
          </w:p>
        </w:tc>
        <w:tc>
          <w:tcPr>
            <w:tcW w:w="7620" w:type="dxa"/>
          </w:tcPr>
          <w:p w:rsidR="00CB406E" w:rsidRPr="00404A44" w:rsidRDefault="00CB406E" w:rsidP="00A10264">
            <w:pPr>
              <w:spacing w:line="288" w:lineRule="auto"/>
            </w:pPr>
            <w:r w:rsidRPr="00404A44">
              <w:t>Transmit Power Control</w:t>
            </w:r>
          </w:p>
        </w:tc>
      </w:tr>
      <w:tr w:rsidR="00CB406E" w:rsidRPr="00404A44" w:rsidTr="00CB406E">
        <w:tc>
          <w:tcPr>
            <w:tcW w:w="2071" w:type="dxa"/>
          </w:tcPr>
          <w:p w:rsidR="00CB406E" w:rsidRDefault="00CB406E" w:rsidP="00A10264">
            <w:pPr>
              <w:spacing w:line="288" w:lineRule="auto"/>
              <w:rPr>
                <w:b/>
              </w:rPr>
            </w:pPr>
            <w:r>
              <w:rPr>
                <w:b/>
              </w:rPr>
              <w:t>TRP</w:t>
            </w:r>
          </w:p>
        </w:tc>
        <w:tc>
          <w:tcPr>
            <w:tcW w:w="7620" w:type="dxa"/>
          </w:tcPr>
          <w:p w:rsidR="00CB406E" w:rsidRPr="00404A44" w:rsidRDefault="00CB406E" w:rsidP="00A10264">
            <w:pPr>
              <w:spacing w:line="288" w:lineRule="auto"/>
            </w:pPr>
            <w:r>
              <w:t>Total Radiated Power</w:t>
            </w:r>
          </w:p>
        </w:tc>
      </w:tr>
      <w:tr w:rsidR="00CB406E" w:rsidRPr="00404A44" w:rsidTr="00CB406E">
        <w:tc>
          <w:tcPr>
            <w:tcW w:w="2071" w:type="dxa"/>
          </w:tcPr>
          <w:p w:rsidR="00CB406E" w:rsidRPr="00404A44" w:rsidRDefault="00CB406E" w:rsidP="00A10264">
            <w:pPr>
              <w:spacing w:line="288" w:lineRule="auto"/>
              <w:rPr>
                <w:b/>
              </w:rPr>
            </w:pPr>
            <w:r>
              <w:rPr>
                <w:b/>
              </w:rPr>
              <w:t>Tx</w:t>
            </w:r>
          </w:p>
        </w:tc>
        <w:tc>
          <w:tcPr>
            <w:tcW w:w="7620" w:type="dxa"/>
          </w:tcPr>
          <w:p w:rsidR="00CB406E" w:rsidRPr="00404A44" w:rsidRDefault="00CB406E" w:rsidP="00A10264">
            <w:pPr>
              <w:spacing w:line="288" w:lineRule="auto"/>
            </w:pPr>
            <w:r>
              <w:t>Transmitter</w:t>
            </w:r>
          </w:p>
        </w:tc>
      </w:tr>
      <w:tr w:rsidR="00993CC6" w:rsidRPr="00404A44" w:rsidTr="00CB406E">
        <w:tc>
          <w:tcPr>
            <w:tcW w:w="2071" w:type="dxa"/>
          </w:tcPr>
          <w:p w:rsidR="00993CC6" w:rsidRPr="00404A44" w:rsidRDefault="00993CC6" w:rsidP="00A10264">
            <w:pPr>
              <w:spacing w:line="288" w:lineRule="auto"/>
              <w:rPr>
                <w:b/>
              </w:rPr>
            </w:pPr>
            <w:r w:rsidRPr="00404A44">
              <w:rPr>
                <w:b/>
              </w:rPr>
              <w:t>UHF</w:t>
            </w:r>
          </w:p>
        </w:tc>
        <w:tc>
          <w:tcPr>
            <w:tcW w:w="7620" w:type="dxa"/>
          </w:tcPr>
          <w:p w:rsidR="00993CC6" w:rsidRPr="00404A44" w:rsidRDefault="00993CC6" w:rsidP="00A10264">
            <w:pPr>
              <w:spacing w:line="288" w:lineRule="auto"/>
            </w:pPr>
            <w:r w:rsidRPr="00404A44">
              <w:t>Ultra High Frequency band (300-3000 MHz)</w:t>
            </w:r>
          </w:p>
        </w:tc>
      </w:tr>
      <w:tr w:rsidR="00CB406E" w:rsidRPr="00404A44" w:rsidTr="00CB406E">
        <w:tc>
          <w:tcPr>
            <w:tcW w:w="2071" w:type="dxa"/>
          </w:tcPr>
          <w:p w:rsidR="00CB406E" w:rsidRPr="00404A44" w:rsidRDefault="00CB406E" w:rsidP="00A10264">
            <w:pPr>
              <w:spacing w:line="288" w:lineRule="auto"/>
              <w:rPr>
                <w:b/>
              </w:rPr>
            </w:pPr>
            <w:r>
              <w:rPr>
                <w:b/>
              </w:rPr>
              <w:t>UE</w:t>
            </w:r>
          </w:p>
        </w:tc>
        <w:tc>
          <w:tcPr>
            <w:tcW w:w="7620" w:type="dxa"/>
          </w:tcPr>
          <w:p w:rsidR="00CB406E" w:rsidRPr="00404A44" w:rsidRDefault="00CB406E" w:rsidP="00A10264">
            <w:pPr>
              <w:spacing w:line="288" w:lineRule="auto"/>
            </w:pPr>
            <w:r>
              <w:t>User Equipment</w:t>
            </w:r>
          </w:p>
        </w:tc>
      </w:tr>
      <w:tr w:rsidR="00993CC6" w:rsidRPr="00404A44" w:rsidTr="00CB406E">
        <w:tc>
          <w:tcPr>
            <w:tcW w:w="2071" w:type="dxa"/>
          </w:tcPr>
          <w:p w:rsidR="00993CC6" w:rsidRPr="00404A44" w:rsidRDefault="00993CC6" w:rsidP="00A10264">
            <w:pPr>
              <w:spacing w:line="288" w:lineRule="auto"/>
              <w:rPr>
                <w:b/>
              </w:rPr>
            </w:pPr>
            <w:r w:rsidRPr="00404A44">
              <w:rPr>
                <w:b/>
              </w:rPr>
              <w:t>VL</w:t>
            </w:r>
          </w:p>
        </w:tc>
        <w:tc>
          <w:tcPr>
            <w:tcW w:w="7620" w:type="dxa"/>
          </w:tcPr>
          <w:p w:rsidR="00993CC6" w:rsidRPr="00404A44" w:rsidRDefault="00993CC6" w:rsidP="00A10264">
            <w:pPr>
              <w:spacing w:line="288" w:lineRule="auto"/>
            </w:pPr>
            <w:r w:rsidRPr="00404A44">
              <w:t>Victim Link</w:t>
            </w:r>
          </w:p>
        </w:tc>
      </w:tr>
    </w:tbl>
    <w:p w:rsidR="00993CC6" w:rsidRPr="00404A44" w:rsidRDefault="00993CC6" w:rsidP="00911DF1">
      <w:pPr>
        <w:pStyle w:val="Heading1"/>
      </w:pPr>
      <w:bookmarkStart w:id="12" w:name="_Toc317714140"/>
      <w:bookmarkStart w:id="13" w:name="_Toc378927388"/>
      <w:r w:rsidRPr="00404A44">
        <w:lastRenderedPageBreak/>
        <w:t>Introduction</w:t>
      </w:r>
      <w:bookmarkEnd w:id="12"/>
      <w:bookmarkEnd w:id="13"/>
    </w:p>
    <w:p w:rsidR="00993CC6" w:rsidRPr="00404A44" w:rsidRDefault="00993CC6" w:rsidP="00A10264">
      <w:pPr>
        <w:pStyle w:val="ECCParagraph"/>
      </w:pPr>
      <w:r w:rsidRPr="00404A44">
        <w:t xml:space="preserve">This ECC report was developed as part of co-existence studies identified within the CEPT Roadmap for review of spectrum requirements for various SRD and RFID applications in the UHF spectrum: </w:t>
      </w:r>
    </w:p>
    <w:p w:rsidR="00993CC6" w:rsidRPr="00404A44" w:rsidRDefault="00993CC6" w:rsidP="00575797">
      <w:pPr>
        <w:pStyle w:val="ECCParBulleted"/>
      </w:pPr>
      <w:r w:rsidRPr="00404A44">
        <w:t>Intra-SRD compatibility situation should be assessed, possibly taking into account the results from the 863-870 MHz review. Consider enhanced sharing possibilities of applications in 863-865 MHz and 865-868 MHz;</w:t>
      </w:r>
    </w:p>
    <w:p w:rsidR="00993CC6" w:rsidRPr="00404A44" w:rsidRDefault="00993CC6" w:rsidP="00575797">
      <w:pPr>
        <w:pStyle w:val="ECCParBulleted"/>
      </w:pPr>
      <w:r w:rsidRPr="00404A44">
        <w:t xml:space="preserve">Take into account the change of the noise environment due to the introduction of LTE Mobile Systems uplink below 862 MHz. </w:t>
      </w:r>
    </w:p>
    <w:p w:rsidR="00993CC6" w:rsidRPr="00404A44" w:rsidRDefault="00993CC6" w:rsidP="00575797">
      <w:pPr>
        <w:pStyle w:val="ECCParagraph"/>
      </w:pPr>
      <w:r w:rsidRPr="00404A44">
        <w:br/>
        <w:t>Due to the complexity of the issue the work on co-existence of SRDs in the band 863-870 MHz is separated into two reports. This report considers adjacent band co-existence situation for SRDs in subject band in the light of the changed noise environment (LTE impact). Another report will complement this first report with assessments on the applicable technical regulatory SRD requirements with the view on facilitating SRD innovation and more efficient use of the band.</w:t>
      </w:r>
    </w:p>
    <w:p w:rsidR="00993CC6" w:rsidRPr="00404A44" w:rsidRDefault="00993CC6" w:rsidP="00A10264">
      <w:pPr>
        <w:pStyle w:val="ECCParagraph"/>
      </w:pPr>
    </w:p>
    <w:p w:rsidR="00993CC6" w:rsidRPr="00404A44" w:rsidRDefault="00993CC6" w:rsidP="00911DF1">
      <w:pPr>
        <w:pStyle w:val="Heading1"/>
      </w:pPr>
      <w:bookmarkStart w:id="14" w:name="_Ref366857191"/>
      <w:bookmarkStart w:id="15" w:name="_Toc378927389"/>
      <w:r w:rsidRPr="00404A44">
        <w:lastRenderedPageBreak/>
        <w:t>SRD Applications in the Band 863-870 MHz</w:t>
      </w:r>
      <w:bookmarkEnd w:id="14"/>
      <w:bookmarkEnd w:id="15"/>
    </w:p>
    <w:p w:rsidR="00993CC6" w:rsidRPr="00404A44" w:rsidRDefault="00993CC6" w:rsidP="00881740">
      <w:pPr>
        <w:pStyle w:val="ECCParagraph"/>
      </w:pPr>
      <w:r w:rsidRPr="00404A44">
        <w:t xml:space="preserve">The use of the band 863-870 MHz by SRD is already well established in Europe and fully harmonised in the EU/EEA territory by the mandatory EC Decision 2006/771/EC </w:t>
      </w:r>
      <w:r w:rsidRPr="00404A44">
        <w:fldChar w:fldCharType="begin"/>
      </w:r>
      <w:r w:rsidRPr="00404A44">
        <w:instrText xml:space="preserve"> REF _Ref366856375 \r \h  \* MERGEFORMAT </w:instrText>
      </w:r>
      <w:r w:rsidRPr="00404A44">
        <w:fldChar w:fldCharType="separate"/>
      </w:r>
      <w:r w:rsidR="007D36F3">
        <w:t>[1]</w:t>
      </w:r>
      <w:r w:rsidRPr="00404A44">
        <w:fldChar w:fldCharType="end"/>
      </w:r>
      <w:r w:rsidRPr="00404A44">
        <w:t xml:space="preserve"> and its subsequent revisions.</w:t>
      </w:r>
    </w:p>
    <w:p w:rsidR="00993CC6" w:rsidRPr="00404A44" w:rsidRDefault="00993CC6" w:rsidP="00881740">
      <w:pPr>
        <w:pStyle w:val="ECCParagraph"/>
      </w:pPr>
      <w:r w:rsidRPr="00404A44">
        <w:t xml:space="preserve">There are several surveys made by CEPT that can shed light on the actual situation in this band. One of these it is the recent ECC Report 182 “Survey about the use of the frequency band 863-870 MHz” (September 2012) </w:t>
      </w:r>
      <w:r w:rsidRPr="00404A44">
        <w:fldChar w:fldCharType="begin"/>
      </w:r>
      <w:r w:rsidRPr="00404A44">
        <w:instrText xml:space="preserve"> REF _Ref366856388 \r \h  \* MERGEFORMAT </w:instrText>
      </w:r>
      <w:r w:rsidRPr="00404A44">
        <w:fldChar w:fldCharType="separate"/>
      </w:r>
      <w:r w:rsidR="007D36F3">
        <w:t>[2]</w:t>
      </w:r>
      <w:r w:rsidRPr="00404A44">
        <w:fldChar w:fldCharType="end"/>
      </w:r>
      <w:r w:rsidRPr="00404A44">
        <w:t>. From the analysis there it emerges that the most numerous SRD applications, with more than 40 million units sold annually (whole conservative figure) in this band includes:</w:t>
      </w:r>
    </w:p>
    <w:p w:rsidR="00993CC6" w:rsidRPr="00404A44" w:rsidRDefault="00993CC6" w:rsidP="00BA10BF">
      <w:pPr>
        <w:pStyle w:val="ECCParBulleted"/>
      </w:pPr>
      <w:r w:rsidRPr="00404A44">
        <w:t>All kinds of Metering;</w:t>
      </w:r>
    </w:p>
    <w:p w:rsidR="00993CC6" w:rsidRPr="00404A44" w:rsidRDefault="00993CC6" w:rsidP="00BA10BF">
      <w:pPr>
        <w:pStyle w:val="ECCParBulleted"/>
      </w:pPr>
      <w:r w:rsidRPr="00404A44">
        <w:t>Home automation (incl. all kinds of remote controls);</w:t>
      </w:r>
    </w:p>
    <w:p w:rsidR="00993CC6" w:rsidRPr="00404A44" w:rsidRDefault="00993CC6" w:rsidP="00BA10BF">
      <w:pPr>
        <w:pStyle w:val="ECCParBulleted"/>
      </w:pPr>
      <w:r w:rsidRPr="00404A44">
        <w:t>Alarms (incl. intrusion sensing);</w:t>
      </w:r>
    </w:p>
    <w:p w:rsidR="00993CC6" w:rsidRPr="00404A44" w:rsidRDefault="00993CC6" w:rsidP="00BA10BF">
      <w:pPr>
        <w:pStyle w:val="ECCParBulleted"/>
      </w:pPr>
      <w:r w:rsidRPr="00404A44">
        <w:t>Automotive;</w:t>
      </w:r>
    </w:p>
    <w:p w:rsidR="00993CC6" w:rsidRPr="00404A44" w:rsidRDefault="00993CC6" w:rsidP="00BA10BF">
      <w:pPr>
        <w:pStyle w:val="ECCParBulleted"/>
      </w:pPr>
      <w:r w:rsidRPr="00404A44">
        <w:t>Industrial (incl. sensors);</w:t>
      </w:r>
    </w:p>
    <w:p w:rsidR="00993CC6" w:rsidRPr="00404A44" w:rsidRDefault="00993CC6" w:rsidP="00BA10BF">
      <w:pPr>
        <w:pStyle w:val="ECCParBulleted"/>
      </w:pPr>
      <w:r w:rsidRPr="00404A44">
        <w:t>Audio.</w:t>
      </w:r>
    </w:p>
    <w:p w:rsidR="00993CC6" w:rsidRPr="00404A44" w:rsidRDefault="00993CC6" w:rsidP="00881740">
      <w:pPr>
        <w:pStyle w:val="ECCParBulleted"/>
        <w:numPr>
          <w:ilvl w:val="0"/>
          <w:numId w:val="0"/>
        </w:numPr>
        <w:ind w:left="720"/>
      </w:pPr>
    </w:p>
    <w:p w:rsidR="00993CC6" w:rsidRPr="00404A44" w:rsidRDefault="00993CC6" w:rsidP="00881740">
      <w:pPr>
        <w:pStyle w:val="ECCParagraph"/>
      </w:pPr>
      <w:r w:rsidRPr="00404A44">
        <w:t xml:space="preserve">The above mentioned whole conservative figure was also recently assumed by the European Commission Communication COM (2012) 478 (2012-09-03) to the EU Parliament and the Council on “Promoting the shared use of radio spectrum” </w:t>
      </w:r>
      <w:r w:rsidRPr="00404A44">
        <w:fldChar w:fldCharType="begin"/>
      </w:r>
      <w:r w:rsidRPr="00404A44">
        <w:instrText xml:space="preserve"> REF _Ref366856422 \r \h  \* MERGEFORMAT </w:instrText>
      </w:r>
      <w:r w:rsidRPr="00404A44">
        <w:fldChar w:fldCharType="separate"/>
      </w:r>
      <w:r w:rsidR="007D36F3">
        <w:t>[3]</w:t>
      </w:r>
      <w:r w:rsidRPr="00404A44">
        <w:fldChar w:fldCharType="end"/>
      </w:r>
      <w:r w:rsidRPr="00404A44">
        <w:t>.</w:t>
      </w:r>
    </w:p>
    <w:p w:rsidR="00993CC6" w:rsidRPr="00404A44" w:rsidRDefault="00993CC6" w:rsidP="00881740">
      <w:pPr>
        <w:pStyle w:val="ECCParagraph"/>
      </w:pPr>
      <w:r w:rsidRPr="00404A44">
        <w:t>This study shall therefore choose among these applications to be used as representative examples of typical SRD applications in this band. It should be noted that any such shortened list of representative families will inevitably exclude some others, such as RFID which is also used in this band, of course. However it was assumed that those other families of devices would not be more susceptible to interference than the examples studied here.</w:t>
      </w:r>
    </w:p>
    <w:p w:rsidR="00993CC6" w:rsidRPr="00404A44" w:rsidRDefault="00993CC6" w:rsidP="00881740">
      <w:pPr>
        <w:pStyle w:val="ECCParagraph"/>
      </w:pPr>
      <w:r w:rsidRPr="00404A44">
        <w:t xml:space="preserve">The survey results also showed that majority of devices rely on simple mitigation techniques such as DC, whereas more elaborate mechanisms such as LBT/AFA, FHSS, DSSS </w:t>
      </w:r>
      <w:r w:rsidRPr="00404A44">
        <w:rPr>
          <w:i/>
        </w:rPr>
        <w:t>(by descending order)</w:t>
      </w:r>
      <w:r w:rsidRPr="00404A44">
        <w:t xml:space="preserve"> are less widely used. </w:t>
      </w:r>
    </w:p>
    <w:p w:rsidR="00993CC6" w:rsidRPr="00404A44" w:rsidRDefault="00993CC6" w:rsidP="00881740">
      <w:pPr>
        <w:pStyle w:val="ECCParagraph"/>
      </w:pPr>
      <w:r w:rsidRPr="00404A44">
        <w:t>Another important survey has been carried out by the ECC PT FM22 as multi-stage monitoring campaign carried out in total of 12 European countries, with the latest report available in Doc. FM(11)071 (April 2011). The following of its findings may be of relevance to this study:</w:t>
      </w:r>
    </w:p>
    <w:p w:rsidR="00993CC6" w:rsidRPr="00404A44" w:rsidRDefault="00993CC6" w:rsidP="00585E56">
      <w:pPr>
        <w:pStyle w:val="ECCParBulleted"/>
      </w:pPr>
      <w:r w:rsidRPr="00404A44">
        <w:t>typical SRD channel bandwidths in use are 25 kHz in channel-prescribed sub-bands and an average of 150 kHz in parts of the bands that do not have prescribed channelization;</w:t>
      </w:r>
    </w:p>
    <w:p w:rsidR="00993CC6" w:rsidRPr="00404A44" w:rsidRDefault="00993CC6" w:rsidP="00585E56">
      <w:pPr>
        <w:pStyle w:val="ECCParBulleted"/>
      </w:pPr>
      <w:r w:rsidRPr="00404A44">
        <w:t>the most occupied sub-bands are 863-865 MHz and 868-870 MHz with the largest concentration of SRD use observed in residential parts of the cities;</w:t>
      </w:r>
    </w:p>
    <w:p w:rsidR="00993CC6" w:rsidRPr="00404A44" w:rsidRDefault="00993CC6" w:rsidP="00585E56">
      <w:pPr>
        <w:pStyle w:val="ECCParBulleted"/>
      </w:pPr>
      <w:proofErr w:type="gramStart"/>
      <w:r w:rsidRPr="00404A44">
        <w:t>the</w:t>
      </w:r>
      <w:proofErr w:type="gramEnd"/>
      <w:r w:rsidRPr="00404A44">
        <w:t xml:space="preserve"> sub-band 865-868 MHz is used by RFIDs, which are accordingly concentrated in industrial areas, logistic and shopping centres, including airports. Therefore the occupancy of this sub-band as seen across the cities is rather limited for instance.</w:t>
      </w:r>
    </w:p>
    <w:p w:rsidR="00993CC6" w:rsidRPr="00404A44" w:rsidRDefault="00993CC6" w:rsidP="00881740">
      <w:pPr>
        <w:pStyle w:val="ECCParagraph"/>
      </w:pPr>
      <w:r w:rsidRPr="00404A44">
        <w:br/>
        <w:t xml:space="preserve">These findings well correspond to observations in ECC Report182 </w:t>
      </w:r>
      <w:r w:rsidRPr="00404A44">
        <w:fldChar w:fldCharType="begin"/>
      </w:r>
      <w:r w:rsidRPr="00404A44">
        <w:instrText xml:space="preserve"> REF _Ref366856388 \r \h </w:instrText>
      </w:r>
      <w:r w:rsidRPr="00404A44">
        <w:fldChar w:fldCharType="separate"/>
      </w:r>
      <w:r w:rsidR="007D36F3">
        <w:t>[2]</w:t>
      </w:r>
      <w:r w:rsidRPr="00404A44">
        <w:fldChar w:fldCharType="end"/>
      </w:r>
      <w:r w:rsidRPr="00404A44">
        <w:t>: the first one relating to majority of devices being simple DC-based devices, the two latter findings correspond to observation that the list of most sold applications is dominated by home-based devices such as metering, home automation, alarms and audio devices.</w:t>
      </w:r>
    </w:p>
    <w:p w:rsidR="00993CC6" w:rsidRPr="00404A44" w:rsidRDefault="00993CC6" w:rsidP="00881740">
      <w:pPr>
        <w:pStyle w:val="ECCParagraph"/>
      </w:pPr>
      <w:r w:rsidRPr="00404A44">
        <w:t xml:space="preserve">Based on practical observations from above referenced surveys and providing for certain spread of different parameters and operational sub-bands, this report will carry out studies for three representative types of SRDs as shown below with indicating respective the CEPT Recommendation’s rules of ERC/REC 70-03 </w:t>
      </w:r>
      <w:r w:rsidRPr="00404A44">
        <w:fldChar w:fldCharType="begin"/>
      </w:r>
      <w:r w:rsidRPr="00404A44">
        <w:instrText xml:space="preserve"> REF _Ref366856443 \r \h </w:instrText>
      </w:r>
      <w:r w:rsidRPr="00404A44">
        <w:fldChar w:fldCharType="separate"/>
      </w:r>
      <w:r w:rsidR="007D36F3">
        <w:t>[5]</w:t>
      </w:r>
      <w:r w:rsidRPr="00404A44">
        <w:fldChar w:fldCharType="end"/>
      </w:r>
      <w:r w:rsidRPr="00404A44">
        <w:t xml:space="preserve"> annexes/band options (in line with the EC Decision 2006/771/EC </w:t>
      </w:r>
      <w:r w:rsidRPr="00404A44">
        <w:fldChar w:fldCharType="begin"/>
      </w:r>
      <w:r w:rsidRPr="00404A44">
        <w:instrText xml:space="preserve"> REF _Ref366856375 \r \h </w:instrText>
      </w:r>
      <w:r w:rsidRPr="00404A44">
        <w:fldChar w:fldCharType="separate"/>
      </w:r>
      <w:r w:rsidR="007D36F3">
        <w:t>[1]</w:t>
      </w:r>
      <w:r w:rsidRPr="00404A44">
        <w:fldChar w:fldCharType="end"/>
      </w:r>
      <w:r w:rsidRPr="00404A44">
        <w:t xml:space="preserve"> and its subsequent revisions):</w:t>
      </w:r>
    </w:p>
    <w:p w:rsidR="00993CC6" w:rsidRPr="00404A44" w:rsidRDefault="00993CC6" w:rsidP="00BA10BF">
      <w:pPr>
        <w:pStyle w:val="ECCParBulleted"/>
      </w:pPr>
      <w:r w:rsidRPr="00404A44">
        <w:t>Metering – corresponding to Annex 1 Band g (25 mW, DC=0.1%, BW=200 kHz);</w:t>
      </w:r>
    </w:p>
    <w:p w:rsidR="00993CC6" w:rsidRPr="00404A44" w:rsidRDefault="00993CC6" w:rsidP="00BA10BF">
      <w:pPr>
        <w:pStyle w:val="ECCParBulleted"/>
      </w:pPr>
      <w:r w:rsidRPr="00404A44">
        <w:t>Alarms – corresponding to Annex 7 Band c (25 mW, DC=10%, BW=25 kHz);</w:t>
      </w:r>
    </w:p>
    <w:p w:rsidR="00993CC6" w:rsidRPr="00404A44" w:rsidRDefault="00993CC6" w:rsidP="00BA10BF">
      <w:pPr>
        <w:pStyle w:val="ECCParBulleted"/>
      </w:pPr>
      <w:r w:rsidRPr="00404A44">
        <w:t>Wireless audio – corresponding to Annex 13 Band a (10 mW, DC=100%, BW=200 kHz).</w:t>
      </w:r>
    </w:p>
    <w:p w:rsidR="00993CC6" w:rsidRPr="00404A44" w:rsidRDefault="00993CC6" w:rsidP="00881740">
      <w:pPr>
        <w:pStyle w:val="ECCParBulleted"/>
        <w:numPr>
          <w:ilvl w:val="0"/>
          <w:numId w:val="0"/>
        </w:numPr>
        <w:ind w:left="720"/>
      </w:pPr>
    </w:p>
    <w:p w:rsidR="00993CC6" w:rsidRPr="00404A44" w:rsidRDefault="00993CC6" w:rsidP="00404A44">
      <w:pPr>
        <w:pStyle w:val="ECCParagraph"/>
      </w:pPr>
      <w:r w:rsidRPr="00404A44">
        <w:t>In addition, it was also considered useful to include simulations for Non-specific SRDs that may be implemented in accordance with Annex 1 of ERC/REC 70-03.</w:t>
      </w:r>
    </w:p>
    <w:p w:rsidR="00993CC6" w:rsidRPr="00404A44" w:rsidRDefault="00993CC6" w:rsidP="00BA10BF">
      <w:pPr>
        <w:spacing w:after="200"/>
        <w:rPr>
          <w:rFonts w:cs="Arial"/>
          <w:szCs w:val="20"/>
        </w:rPr>
      </w:pPr>
      <w:r w:rsidRPr="00404A44">
        <w:rPr>
          <w:rFonts w:cs="Arial"/>
          <w:szCs w:val="20"/>
        </w:rPr>
        <w:lastRenderedPageBreak/>
        <w:t xml:space="preserve">Relevant SRD parameters and their values are listed in </w:t>
      </w:r>
      <w:r w:rsidRPr="00404A44">
        <w:rPr>
          <w:rFonts w:cs="Arial"/>
          <w:szCs w:val="20"/>
        </w:rPr>
        <w:fldChar w:fldCharType="begin"/>
      </w:r>
      <w:r w:rsidRPr="00404A44">
        <w:rPr>
          <w:rFonts w:cs="Arial"/>
          <w:szCs w:val="20"/>
        </w:rPr>
        <w:instrText xml:space="preserve"> REF _Ref366855118 \r \h </w:instrText>
      </w:r>
      <w:r w:rsidRPr="00404A44">
        <w:rPr>
          <w:rFonts w:cs="Arial"/>
          <w:szCs w:val="20"/>
        </w:rPr>
      </w:r>
      <w:r w:rsidRPr="00404A44">
        <w:rPr>
          <w:rFonts w:cs="Arial"/>
          <w:szCs w:val="20"/>
        </w:rPr>
        <w:fldChar w:fldCharType="separate"/>
      </w:r>
      <w:r w:rsidR="007D36F3">
        <w:rPr>
          <w:rFonts w:cs="Arial"/>
          <w:szCs w:val="20"/>
        </w:rPr>
        <w:t>Table 3</w:t>
      </w:r>
      <w:proofErr w:type="gramStart"/>
      <w:r w:rsidR="007D36F3">
        <w:rPr>
          <w:rFonts w:cs="Arial"/>
          <w:szCs w:val="20"/>
        </w:rPr>
        <w:t>:</w:t>
      </w:r>
      <w:r w:rsidRPr="00404A44">
        <w:rPr>
          <w:rFonts w:cs="Arial"/>
          <w:szCs w:val="20"/>
        </w:rPr>
        <w:fldChar w:fldCharType="end"/>
      </w:r>
      <w:r w:rsidRPr="00404A44">
        <w:rPr>
          <w:rFonts w:cs="Arial"/>
          <w:szCs w:val="20"/>
        </w:rPr>
        <w:t>.</w:t>
      </w:r>
      <w:proofErr w:type="gramEnd"/>
    </w:p>
    <w:p w:rsidR="00993CC6" w:rsidRPr="00404A44" w:rsidRDefault="00993CC6" w:rsidP="00535E4F">
      <w:pPr>
        <w:pStyle w:val="ECCTabletitle"/>
      </w:pPr>
      <w:bookmarkStart w:id="16" w:name="_Ref366855118"/>
      <w:r w:rsidRPr="00404A44">
        <w:t>Typical SRD parameters and values used in simulations</w:t>
      </w:r>
      <w:bookmarkEnd w:id="16"/>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29"/>
        <w:gridCol w:w="1825"/>
        <w:gridCol w:w="1772"/>
        <w:gridCol w:w="1538"/>
        <w:gridCol w:w="1927"/>
      </w:tblGrid>
      <w:tr w:rsidR="00993CC6" w:rsidRPr="00404A44" w:rsidTr="00406E56">
        <w:trPr>
          <w:tblHeader/>
        </w:trPr>
        <w:tc>
          <w:tcPr>
            <w:tcW w:w="2629" w:type="dxa"/>
            <w:tcBorders>
              <w:right w:val="single" w:sz="8" w:space="0" w:color="FFFFFF"/>
            </w:tcBorders>
            <w:shd w:val="clear" w:color="auto" w:fill="D2232A"/>
            <w:vAlign w:val="center"/>
          </w:tcPr>
          <w:p w:rsidR="00993CC6" w:rsidRPr="00404A44" w:rsidRDefault="00993CC6" w:rsidP="004A3D0A">
            <w:pPr>
              <w:spacing w:line="288" w:lineRule="auto"/>
              <w:jc w:val="center"/>
              <w:rPr>
                <w:b/>
                <w:color w:val="FFFFFF"/>
              </w:rPr>
            </w:pPr>
            <w:r w:rsidRPr="00404A44">
              <w:rPr>
                <w:b/>
                <w:color w:val="FFFFFF"/>
              </w:rPr>
              <w:t xml:space="preserve">Parameter </w:t>
            </w:r>
          </w:p>
        </w:tc>
        <w:tc>
          <w:tcPr>
            <w:tcW w:w="1825" w:type="dxa"/>
            <w:tcBorders>
              <w:left w:val="single" w:sz="8" w:space="0" w:color="FFFFFF"/>
              <w:right w:val="single" w:sz="8" w:space="0" w:color="FFFFFF"/>
            </w:tcBorders>
            <w:shd w:val="clear" w:color="auto" w:fill="D2232A"/>
          </w:tcPr>
          <w:p w:rsidR="00993CC6" w:rsidRPr="00404A44" w:rsidRDefault="00993CC6" w:rsidP="00AA1722">
            <w:pPr>
              <w:spacing w:line="288" w:lineRule="auto"/>
              <w:jc w:val="center"/>
              <w:rPr>
                <w:b/>
                <w:color w:val="FFFFFF"/>
              </w:rPr>
            </w:pPr>
            <w:r w:rsidRPr="00404A44">
              <w:rPr>
                <w:b/>
                <w:color w:val="FFFFFF"/>
              </w:rPr>
              <w:t>Non-specific</w:t>
            </w:r>
          </w:p>
        </w:tc>
        <w:tc>
          <w:tcPr>
            <w:tcW w:w="1772" w:type="dxa"/>
            <w:tcBorders>
              <w:left w:val="single" w:sz="8" w:space="0" w:color="FFFFFF"/>
              <w:right w:val="single" w:sz="8" w:space="0" w:color="FFFFFF"/>
            </w:tcBorders>
            <w:shd w:val="clear" w:color="auto" w:fill="D2232A"/>
          </w:tcPr>
          <w:p w:rsidR="00993CC6" w:rsidRPr="00404A44" w:rsidRDefault="00993CC6" w:rsidP="00AA1722">
            <w:pPr>
              <w:spacing w:line="288" w:lineRule="auto"/>
              <w:jc w:val="center"/>
              <w:rPr>
                <w:b/>
                <w:color w:val="FFFFFF"/>
              </w:rPr>
            </w:pPr>
            <w:r w:rsidRPr="00404A44">
              <w:rPr>
                <w:b/>
                <w:color w:val="FFFFFF"/>
              </w:rPr>
              <w:t>Metering</w:t>
            </w:r>
          </w:p>
        </w:tc>
        <w:tc>
          <w:tcPr>
            <w:tcW w:w="1538" w:type="dxa"/>
            <w:tcBorders>
              <w:left w:val="single" w:sz="8" w:space="0" w:color="FFFFFF"/>
              <w:right w:val="single" w:sz="8" w:space="0" w:color="FFFFFF"/>
            </w:tcBorders>
            <w:shd w:val="clear" w:color="auto" w:fill="D2232A"/>
          </w:tcPr>
          <w:p w:rsidR="00993CC6" w:rsidRPr="00404A44" w:rsidRDefault="00993CC6" w:rsidP="00AA1722">
            <w:pPr>
              <w:spacing w:line="288" w:lineRule="auto"/>
              <w:jc w:val="center"/>
              <w:rPr>
                <w:b/>
                <w:color w:val="FFFFFF"/>
              </w:rPr>
            </w:pPr>
            <w:r w:rsidRPr="00404A44">
              <w:rPr>
                <w:b/>
                <w:color w:val="FFFFFF"/>
              </w:rPr>
              <w:t>Alarms</w:t>
            </w:r>
          </w:p>
        </w:tc>
        <w:tc>
          <w:tcPr>
            <w:tcW w:w="1927" w:type="dxa"/>
            <w:tcBorders>
              <w:left w:val="single" w:sz="8" w:space="0" w:color="FFFFFF"/>
            </w:tcBorders>
            <w:shd w:val="clear" w:color="auto" w:fill="D2232A"/>
          </w:tcPr>
          <w:p w:rsidR="00993CC6" w:rsidRPr="00404A44" w:rsidRDefault="00993CC6" w:rsidP="00AA1722">
            <w:pPr>
              <w:spacing w:line="288" w:lineRule="auto"/>
              <w:jc w:val="center"/>
              <w:rPr>
                <w:b/>
                <w:color w:val="FFFFFF"/>
              </w:rPr>
            </w:pPr>
            <w:r w:rsidRPr="00404A44">
              <w:rPr>
                <w:b/>
                <w:color w:val="FFFFFF"/>
              </w:rPr>
              <w:t>Audio</w:t>
            </w:r>
          </w:p>
        </w:tc>
      </w:tr>
      <w:tr w:rsidR="00993CC6" w:rsidRPr="00404A44" w:rsidTr="00406E56">
        <w:tc>
          <w:tcPr>
            <w:tcW w:w="2629" w:type="dxa"/>
          </w:tcPr>
          <w:p w:rsidR="00993CC6" w:rsidRPr="00404A44" w:rsidRDefault="00993CC6" w:rsidP="004A3D0A">
            <w:pPr>
              <w:rPr>
                <w:rFonts w:cs="Arial"/>
                <w:szCs w:val="20"/>
              </w:rPr>
            </w:pPr>
            <w:r w:rsidRPr="00404A44">
              <w:rPr>
                <w:rFonts w:cs="Arial"/>
                <w:szCs w:val="20"/>
              </w:rPr>
              <w:t>Typical centre frequency (MHz)</w:t>
            </w:r>
          </w:p>
        </w:tc>
        <w:tc>
          <w:tcPr>
            <w:tcW w:w="1825" w:type="dxa"/>
          </w:tcPr>
          <w:p w:rsidR="00993CC6" w:rsidRPr="00404A44" w:rsidRDefault="00993CC6" w:rsidP="004A3D0A">
            <w:pPr>
              <w:rPr>
                <w:rFonts w:cs="Arial"/>
                <w:szCs w:val="20"/>
              </w:rPr>
            </w:pPr>
            <w:r w:rsidRPr="00404A44">
              <w:rPr>
                <w:rFonts w:cs="Arial"/>
                <w:szCs w:val="20"/>
              </w:rPr>
              <w:t>868.1</w:t>
            </w:r>
          </w:p>
        </w:tc>
        <w:tc>
          <w:tcPr>
            <w:tcW w:w="1772" w:type="dxa"/>
          </w:tcPr>
          <w:p w:rsidR="00993CC6" w:rsidRPr="00404A44" w:rsidRDefault="00993CC6" w:rsidP="004A3D0A">
            <w:pPr>
              <w:rPr>
                <w:rFonts w:cs="Arial"/>
                <w:szCs w:val="20"/>
              </w:rPr>
            </w:pPr>
            <w:r w:rsidRPr="00404A44">
              <w:rPr>
                <w:rFonts w:cs="Arial"/>
                <w:szCs w:val="20"/>
              </w:rPr>
              <w:t>863.05</w:t>
            </w:r>
          </w:p>
        </w:tc>
        <w:tc>
          <w:tcPr>
            <w:tcW w:w="1538" w:type="dxa"/>
          </w:tcPr>
          <w:p w:rsidR="00993CC6" w:rsidRPr="00404A44" w:rsidRDefault="00993CC6" w:rsidP="004A3D0A">
            <w:pPr>
              <w:rPr>
                <w:rFonts w:cs="Arial"/>
                <w:szCs w:val="20"/>
              </w:rPr>
            </w:pPr>
            <w:r w:rsidRPr="00404A44">
              <w:rPr>
                <w:rFonts w:cs="Arial"/>
                <w:szCs w:val="20"/>
              </w:rPr>
              <w:t>869.6625</w:t>
            </w:r>
          </w:p>
        </w:tc>
        <w:tc>
          <w:tcPr>
            <w:tcW w:w="1927" w:type="dxa"/>
          </w:tcPr>
          <w:p w:rsidR="00993CC6" w:rsidRPr="00404A44" w:rsidRDefault="00993CC6" w:rsidP="004A3D0A">
            <w:pPr>
              <w:rPr>
                <w:rFonts w:cs="Arial"/>
                <w:szCs w:val="20"/>
              </w:rPr>
            </w:pPr>
            <w:r w:rsidRPr="00404A44">
              <w:rPr>
                <w:rFonts w:cs="Arial"/>
                <w:szCs w:val="20"/>
              </w:rPr>
              <w:t>864.9</w:t>
            </w:r>
          </w:p>
        </w:tc>
      </w:tr>
      <w:tr w:rsidR="00993CC6" w:rsidRPr="00404A44" w:rsidTr="00406E56">
        <w:tc>
          <w:tcPr>
            <w:tcW w:w="2629" w:type="dxa"/>
          </w:tcPr>
          <w:p w:rsidR="00993CC6" w:rsidRPr="00404A44" w:rsidRDefault="00993CC6" w:rsidP="004A3D0A">
            <w:pPr>
              <w:rPr>
                <w:rFonts w:cs="Arial"/>
                <w:szCs w:val="20"/>
              </w:rPr>
            </w:pPr>
            <w:r w:rsidRPr="00404A44">
              <w:rPr>
                <w:rFonts w:cs="Arial"/>
                <w:szCs w:val="20"/>
              </w:rPr>
              <w:t>Bandwidth (kHz)</w:t>
            </w:r>
          </w:p>
        </w:tc>
        <w:tc>
          <w:tcPr>
            <w:tcW w:w="1825" w:type="dxa"/>
          </w:tcPr>
          <w:p w:rsidR="00993CC6" w:rsidRPr="00404A44" w:rsidRDefault="00993CC6" w:rsidP="004A3D0A">
            <w:pPr>
              <w:rPr>
                <w:rFonts w:cs="Arial"/>
                <w:szCs w:val="20"/>
              </w:rPr>
            </w:pPr>
            <w:r w:rsidRPr="00404A44">
              <w:rPr>
                <w:rFonts w:cs="Arial"/>
                <w:szCs w:val="20"/>
              </w:rPr>
              <w:t>200</w:t>
            </w:r>
          </w:p>
        </w:tc>
        <w:tc>
          <w:tcPr>
            <w:tcW w:w="1772" w:type="dxa"/>
          </w:tcPr>
          <w:p w:rsidR="00993CC6" w:rsidRPr="00404A44" w:rsidRDefault="00993CC6" w:rsidP="004A3D0A">
            <w:pPr>
              <w:rPr>
                <w:rFonts w:cs="Arial"/>
                <w:szCs w:val="20"/>
              </w:rPr>
            </w:pPr>
            <w:r w:rsidRPr="00404A44">
              <w:rPr>
                <w:rFonts w:cs="Arial"/>
                <w:szCs w:val="20"/>
              </w:rPr>
              <w:t>200</w:t>
            </w:r>
          </w:p>
        </w:tc>
        <w:tc>
          <w:tcPr>
            <w:tcW w:w="1538" w:type="dxa"/>
          </w:tcPr>
          <w:p w:rsidR="00993CC6" w:rsidRPr="00404A44" w:rsidRDefault="00993CC6" w:rsidP="004A3D0A">
            <w:pPr>
              <w:rPr>
                <w:rFonts w:cs="Arial"/>
                <w:szCs w:val="20"/>
              </w:rPr>
            </w:pPr>
            <w:r w:rsidRPr="00404A44">
              <w:rPr>
                <w:rFonts w:cs="Arial"/>
                <w:szCs w:val="20"/>
              </w:rPr>
              <w:t>25</w:t>
            </w:r>
          </w:p>
        </w:tc>
        <w:tc>
          <w:tcPr>
            <w:tcW w:w="1927" w:type="dxa"/>
          </w:tcPr>
          <w:p w:rsidR="00993CC6" w:rsidRPr="00404A44" w:rsidRDefault="00993CC6" w:rsidP="004A3D0A">
            <w:pPr>
              <w:rPr>
                <w:rFonts w:cs="Arial"/>
                <w:szCs w:val="20"/>
              </w:rPr>
            </w:pPr>
            <w:r w:rsidRPr="00404A44">
              <w:rPr>
                <w:rFonts w:cs="Arial"/>
                <w:szCs w:val="20"/>
              </w:rPr>
              <w:t>200</w:t>
            </w:r>
          </w:p>
        </w:tc>
      </w:tr>
      <w:tr w:rsidR="00993CC6" w:rsidRPr="00404A44" w:rsidTr="00406E56">
        <w:tc>
          <w:tcPr>
            <w:tcW w:w="2629" w:type="dxa"/>
          </w:tcPr>
          <w:p w:rsidR="00993CC6" w:rsidRPr="00404A44" w:rsidRDefault="00993CC6" w:rsidP="004A3D0A">
            <w:pPr>
              <w:rPr>
                <w:rFonts w:cs="Arial"/>
                <w:szCs w:val="20"/>
              </w:rPr>
            </w:pPr>
            <w:r w:rsidRPr="00404A44">
              <w:rPr>
                <w:rFonts w:cs="Arial"/>
                <w:szCs w:val="20"/>
              </w:rPr>
              <w:t>DC (%]</w:t>
            </w:r>
          </w:p>
        </w:tc>
        <w:tc>
          <w:tcPr>
            <w:tcW w:w="1825" w:type="dxa"/>
          </w:tcPr>
          <w:p w:rsidR="00993CC6" w:rsidRPr="00404A44" w:rsidRDefault="00993CC6" w:rsidP="004A3D0A">
            <w:pPr>
              <w:rPr>
                <w:rFonts w:cs="Arial"/>
                <w:szCs w:val="20"/>
              </w:rPr>
            </w:pPr>
            <w:r w:rsidRPr="00404A44">
              <w:rPr>
                <w:rFonts w:cs="Arial"/>
                <w:szCs w:val="20"/>
              </w:rPr>
              <w:t>0.1</w:t>
            </w:r>
          </w:p>
        </w:tc>
        <w:tc>
          <w:tcPr>
            <w:tcW w:w="1772" w:type="dxa"/>
          </w:tcPr>
          <w:p w:rsidR="00993CC6" w:rsidRPr="00404A44" w:rsidRDefault="00993CC6" w:rsidP="004A3D0A">
            <w:pPr>
              <w:rPr>
                <w:rFonts w:cs="Arial"/>
                <w:szCs w:val="20"/>
              </w:rPr>
            </w:pPr>
            <w:r w:rsidRPr="00404A44">
              <w:rPr>
                <w:rFonts w:cs="Arial"/>
                <w:szCs w:val="20"/>
              </w:rPr>
              <w:t>0.1</w:t>
            </w:r>
          </w:p>
        </w:tc>
        <w:tc>
          <w:tcPr>
            <w:tcW w:w="1538" w:type="dxa"/>
          </w:tcPr>
          <w:p w:rsidR="00993CC6" w:rsidRPr="00404A44" w:rsidRDefault="00993CC6" w:rsidP="004A3D0A">
            <w:pPr>
              <w:rPr>
                <w:rFonts w:cs="Arial"/>
                <w:szCs w:val="20"/>
              </w:rPr>
            </w:pPr>
            <w:r w:rsidRPr="00404A44">
              <w:rPr>
                <w:rFonts w:cs="Arial"/>
                <w:szCs w:val="20"/>
              </w:rPr>
              <w:t>10</w:t>
            </w:r>
          </w:p>
        </w:tc>
        <w:tc>
          <w:tcPr>
            <w:tcW w:w="1927" w:type="dxa"/>
          </w:tcPr>
          <w:p w:rsidR="00993CC6" w:rsidRPr="00404A44" w:rsidRDefault="00993CC6" w:rsidP="004A3D0A">
            <w:pPr>
              <w:rPr>
                <w:rFonts w:cs="Arial"/>
                <w:szCs w:val="20"/>
              </w:rPr>
            </w:pPr>
            <w:r w:rsidRPr="00404A44">
              <w:rPr>
                <w:rFonts w:cs="Arial"/>
                <w:szCs w:val="20"/>
              </w:rPr>
              <w:t>100</w:t>
            </w:r>
          </w:p>
        </w:tc>
      </w:tr>
      <w:tr w:rsidR="00993CC6" w:rsidRPr="00404A44" w:rsidTr="00406E56">
        <w:tc>
          <w:tcPr>
            <w:tcW w:w="2629" w:type="dxa"/>
          </w:tcPr>
          <w:p w:rsidR="00993CC6" w:rsidRPr="00404A44" w:rsidRDefault="00993CC6" w:rsidP="004A3D0A">
            <w:pPr>
              <w:rPr>
                <w:rFonts w:cs="Arial"/>
                <w:szCs w:val="20"/>
              </w:rPr>
            </w:pPr>
            <w:r w:rsidRPr="00404A44">
              <w:rPr>
                <w:rFonts w:cs="Arial"/>
                <w:szCs w:val="20"/>
              </w:rPr>
              <w:t>Receiver noise dBm</w:t>
            </w:r>
          </w:p>
        </w:tc>
        <w:tc>
          <w:tcPr>
            <w:tcW w:w="1825" w:type="dxa"/>
          </w:tcPr>
          <w:p w:rsidR="00993CC6" w:rsidRPr="00404A44" w:rsidRDefault="00993CC6" w:rsidP="004A3D0A">
            <w:pPr>
              <w:rPr>
                <w:rFonts w:cs="Arial"/>
                <w:szCs w:val="20"/>
              </w:rPr>
            </w:pPr>
            <w:r w:rsidRPr="00404A44">
              <w:rPr>
                <w:rFonts w:cs="Arial"/>
                <w:szCs w:val="20"/>
              </w:rPr>
              <w:t>-112</w:t>
            </w:r>
          </w:p>
        </w:tc>
        <w:tc>
          <w:tcPr>
            <w:tcW w:w="1772" w:type="dxa"/>
          </w:tcPr>
          <w:p w:rsidR="00993CC6" w:rsidRPr="00404A44" w:rsidRDefault="00993CC6" w:rsidP="004A3D0A">
            <w:pPr>
              <w:rPr>
                <w:rFonts w:cs="Arial"/>
                <w:szCs w:val="20"/>
              </w:rPr>
            </w:pPr>
            <w:r w:rsidRPr="00404A44">
              <w:rPr>
                <w:rFonts w:cs="Arial"/>
                <w:szCs w:val="20"/>
              </w:rPr>
              <w:t>-112</w:t>
            </w:r>
          </w:p>
        </w:tc>
        <w:tc>
          <w:tcPr>
            <w:tcW w:w="1538" w:type="dxa"/>
          </w:tcPr>
          <w:p w:rsidR="00993CC6" w:rsidRPr="00404A44" w:rsidRDefault="00993CC6" w:rsidP="004A3D0A">
            <w:pPr>
              <w:rPr>
                <w:rFonts w:cs="Arial"/>
                <w:szCs w:val="20"/>
              </w:rPr>
            </w:pPr>
            <w:r w:rsidRPr="00404A44">
              <w:rPr>
                <w:rFonts w:cs="Arial"/>
                <w:szCs w:val="20"/>
              </w:rPr>
              <w:t>-120</w:t>
            </w:r>
          </w:p>
        </w:tc>
        <w:tc>
          <w:tcPr>
            <w:tcW w:w="1927" w:type="dxa"/>
          </w:tcPr>
          <w:p w:rsidR="00993CC6" w:rsidRPr="00404A44" w:rsidRDefault="00993CC6" w:rsidP="004A3D0A">
            <w:pPr>
              <w:rPr>
                <w:rFonts w:cs="Arial"/>
                <w:szCs w:val="20"/>
              </w:rPr>
            </w:pPr>
            <w:r w:rsidRPr="00404A44">
              <w:rPr>
                <w:rFonts w:cs="Arial"/>
                <w:szCs w:val="20"/>
              </w:rPr>
              <w:t>-114</w:t>
            </w:r>
          </w:p>
        </w:tc>
      </w:tr>
      <w:tr w:rsidR="00993CC6" w:rsidRPr="00404A44" w:rsidTr="00406E56">
        <w:tc>
          <w:tcPr>
            <w:tcW w:w="2629" w:type="dxa"/>
          </w:tcPr>
          <w:p w:rsidR="00993CC6" w:rsidRPr="00404A44" w:rsidRDefault="00993CC6" w:rsidP="004A3D0A">
            <w:pPr>
              <w:rPr>
                <w:rFonts w:cs="Arial"/>
                <w:szCs w:val="20"/>
              </w:rPr>
            </w:pPr>
            <w:r w:rsidRPr="00404A44">
              <w:rPr>
                <w:rFonts w:cs="Arial"/>
                <w:szCs w:val="20"/>
              </w:rPr>
              <w:t>NF dB</w:t>
            </w:r>
          </w:p>
        </w:tc>
        <w:tc>
          <w:tcPr>
            <w:tcW w:w="1825" w:type="dxa"/>
          </w:tcPr>
          <w:p w:rsidR="00993CC6" w:rsidRPr="00404A44" w:rsidDel="00122972" w:rsidRDefault="00993CC6" w:rsidP="004A3D0A">
            <w:pPr>
              <w:rPr>
                <w:rFonts w:cs="Arial"/>
                <w:szCs w:val="20"/>
              </w:rPr>
            </w:pPr>
            <w:r w:rsidRPr="00404A44">
              <w:rPr>
                <w:rFonts w:cs="Arial"/>
                <w:szCs w:val="20"/>
              </w:rPr>
              <w:t>9 dB</w:t>
            </w:r>
          </w:p>
        </w:tc>
        <w:tc>
          <w:tcPr>
            <w:tcW w:w="1772" w:type="dxa"/>
          </w:tcPr>
          <w:p w:rsidR="00993CC6" w:rsidRPr="00404A44" w:rsidDel="00122972" w:rsidRDefault="00993CC6" w:rsidP="004A3D0A">
            <w:pPr>
              <w:rPr>
                <w:rFonts w:cs="Arial"/>
                <w:szCs w:val="20"/>
              </w:rPr>
            </w:pPr>
            <w:r w:rsidRPr="00404A44">
              <w:rPr>
                <w:rFonts w:cs="Arial"/>
                <w:szCs w:val="20"/>
              </w:rPr>
              <w:t>9 dB</w:t>
            </w:r>
          </w:p>
        </w:tc>
        <w:tc>
          <w:tcPr>
            <w:tcW w:w="1538" w:type="dxa"/>
          </w:tcPr>
          <w:p w:rsidR="00993CC6" w:rsidRPr="00404A44" w:rsidRDefault="00993CC6" w:rsidP="004A3D0A">
            <w:pPr>
              <w:rPr>
                <w:rFonts w:cs="Arial"/>
                <w:szCs w:val="20"/>
              </w:rPr>
            </w:pPr>
            <w:r w:rsidRPr="00404A44">
              <w:rPr>
                <w:rFonts w:cs="Arial"/>
                <w:szCs w:val="20"/>
              </w:rPr>
              <w:t>10 dB</w:t>
            </w:r>
          </w:p>
        </w:tc>
        <w:tc>
          <w:tcPr>
            <w:tcW w:w="1927" w:type="dxa"/>
          </w:tcPr>
          <w:p w:rsidR="00993CC6" w:rsidRPr="00404A44" w:rsidDel="00122972" w:rsidRDefault="00993CC6" w:rsidP="004A3D0A">
            <w:pPr>
              <w:rPr>
                <w:rFonts w:cs="Arial"/>
                <w:szCs w:val="20"/>
              </w:rPr>
            </w:pPr>
            <w:r w:rsidRPr="00404A44">
              <w:rPr>
                <w:rFonts w:cs="Arial"/>
                <w:szCs w:val="20"/>
              </w:rPr>
              <w:t>7 dB</w:t>
            </w:r>
          </w:p>
        </w:tc>
      </w:tr>
      <w:tr w:rsidR="00993CC6" w:rsidRPr="00404A44" w:rsidTr="00406E56">
        <w:tc>
          <w:tcPr>
            <w:tcW w:w="2629" w:type="dxa"/>
          </w:tcPr>
          <w:p w:rsidR="00993CC6" w:rsidRPr="00404A44" w:rsidRDefault="00993CC6" w:rsidP="004A3D0A">
            <w:pPr>
              <w:rPr>
                <w:rFonts w:cs="Arial"/>
                <w:szCs w:val="20"/>
              </w:rPr>
            </w:pPr>
            <w:r w:rsidRPr="00404A44">
              <w:rPr>
                <w:rFonts w:cs="Arial"/>
                <w:szCs w:val="20"/>
              </w:rPr>
              <w:t>Sensitivity (dBm)</w:t>
            </w:r>
          </w:p>
        </w:tc>
        <w:tc>
          <w:tcPr>
            <w:tcW w:w="1825" w:type="dxa"/>
          </w:tcPr>
          <w:p w:rsidR="00993CC6" w:rsidRPr="00404A44" w:rsidRDefault="00993CC6" w:rsidP="004A3D0A">
            <w:pPr>
              <w:rPr>
                <w:rFonts w:cs="Arial"/>
                <w:szCs w:val="20"/>
              </w:rPr>
            </w:pPr>
            <w:r w:rsidRPr="00404A44">
              <w:rPr>
                <w:rFonts w:cs="Arial"/>
                <w:szCs w:val="20"/>
              </w:rPr>
              <w:t>-104</w:t>
            </w:r>
          </w:p>
        </w:tc>
        <w:tc>
          <w:tcPr>
            <w:tcW w:w="1772" w:type="dxa"/>
          </w:tcPr>
          <w:p w:rsidR="00993CC6" w:rsidRPr="00404A44" w:rsidRDefault="00993CC6" w:rsidP="004A3D0A">
            <w:pPr>
              <w:rPr>
                <w:rFonts w:cs="Arial"/>
                <w:szCs w:val="20"/>
              </w:rPr>
            </w:pPr>
            <w:r w:rsidRPr="00404A44">
              <w:rPr>
                <w:rFonts w:cs="Arial"/>
                <w:szCs w:val="20"/>
              </w:rPr>
              <w:t>-104</w:t>
            </w:r>
          </w:p>
        </w:tc>
        <w:tc>
          <w:tcPr>
            <w:tcW w:w="1538" w:type="dxa"/>
          </w:tcPr>
          <w:p w:rsidR="00993CC6" w:rsidRPr="00404A44" w:rsidRDefault="00993CC6" w:rsidP="004A3D0A">
            <w:pPr>
              <w:rPr>
                <w:rFonts w:cs="Arial"/>
                <w:szCs w:val="20"/>
              </w:rPr>
            </w:pPr>
            <w:r w:rsidRPr="00404A44">
              <w:rPr>
                <w:rFonts w:cs="Arial"/>
                <w:szCs w:val="20"/>
              </w:rPr>
              <w:t>-112</w:t>
            </w:r>
          </w:p>
        </w:tc>
        <w:tc>
          <w:tcPr>
            <w:tcW w:w="1927" w:type="dxa"/>
          </w:tcPr>
          <w:p w:rsidR="00993CC6" w:rsidRPr="00404A44" w:rsidRDefault="00993CC6" w:rsidP="004A3D0A">
            <w:pPr>
              <w:rPr>
                <w:rFonts w:cs="Arial"/>
                <w:szCs w:val="20"/>
              </w:rPr>
            </w:pPr>
            <w:r w:rsidRPr="00404A44">
              <w:rPr>
                <w:rFonts w:cs="Arial"/>
                <w:szCs w:val="20"/>
              </w:rPr>
              <w:t>-97</w:t>
            </w:r>
          </w:p>
        </w:tc>
      </w:tr>
      <w:tr w:rsidR="00993CC6" w:rsidRPr="00404A44" w:rsidTr="00406E56">
        <w:tc>
          <w:tcPr>
            <w:tcW w:w="2629" w:type="dxa"/>
          </w:tcPr>
          <w:p w:rsidR="00993CC6" w:rsidRPr="00404A44" w:rsidRDefault="00993CC6" w:rsidP="004A3D0A">
            <w:pPr>
              <w:rPr>
                <w:rFonts w:cs="Arial"/>
                <w:szCs w:val="20"/>
              </w:rPr>
            </w:pPr>
            <w:r w:rsidRPr="00404A44">
              <w:rPr>
                <w:rFonts w:cs="Arial"/>
                <w:szCs w:val="20"/>
              </w:rPr>
              <w:t>Transmitter Output Power (dBm)</w:t>
            </w:r>
          </w:p>
        </w:tc>
        <w:tc>
          <w:tcPr>
            <w:tcW w:w="1825" w:type="dxa"/>
          </w:tcPr>
          <w:p w:rsidR="00993CC6" w:rsidRPr="00404A44" w:rsidRDefault="00993CC6" w:rsidP="004A3D0A">
            <w:pPr>
              <w:rPr>
                <w:rFonts w:cs="Arial"/>
                <w:szCs w:val="20"/>
              </w:rPr>
            </w:pPr>
            <w:r w:rsidRPr="00404A44">
              <w:rPr>
                <w:rFonts w:cs="Arial"/>
                <w:szCs w:val="20"/>
              </w:rPr>
              <w:t>14</w:t>
            </w:r>
          </w:p>
        </w:tc>
        <w:tc>
          <w:tcPr>
            <w:tcW w:w="1772" w:type="dxa"/>
          </w:tcPr>
          <w:p w:rsidR="00993CC6" w:rsidRPr="00404A44" w:rsidRDefault="00993CC6" w:rsidP="004A3D0A">
            <w:pPr>
              <w:rPr>
                <w:rFonts w:cs="Arial"/>
                <w:szCs w:val="20"/>
              </w:rPr>
            </w:pPr>
            <w:r w:rsidRPr="00404A44">
              <w:rPr>
                <w:rFonts w:cs="Arial"/>
                <w:szCs w:val="20"/>
              </w:rPr>
              <w:t>14</w:t>
            </w:r>
          </w:p>
        </w:tc>
        <w:tc>
          <w:tcPr>
            <w:tcW w:w="1538" w:type="dxa"/>
          </w:tcPr>
          <w:p w:rsidR="00993CC6" w:rsidRPr="00404A44" w:rsidRDefault="00993CC6" w:rsidP="004A3D0A">
            <w:pPr>
              <w:rPr>
                <w:rFonts w:cs="Arial"/>
                <w:szCs w:val="20"/>
              </w:rPr>
            </w:pPr>
            <w:r w:rsidRPr="00404A44">
              <w:rPr>
                <w:rFonts w:cs="Arial"/>
                <w:szCs w:val="20"/>
              </w:rPr>
              <w:t>14</w:t>
            </w:r>
          </w:p>
        </w:tc>
        <w:tc>
          <w:tcPr>
            <w:tcW w:w="1927" w:type="dxa"/>
          </w:tcPr>
          <w:p w:rsidR="00993CC6" w:rsidRPr="00404A44" w:rsidRDefault="00993CC6" w:rsidP="004A3D0A">
            <w:pPr>
              <w:rPr>
                <w:rFonts w:cs="Arial"/>
                <w:szCs w:val="20"/>
              </w:rPr>
            </w:pPr>
            <w:r w:rsidRPr="00404A44">
              <w:rPr>
                <w:rFonts w:cs="Arial"/>
                <w:szCs w:val="20"/>
              </w:rPr>
              <w:t xml:space="preserve">10 </w:t>
            </w:r>
          </w:p>
        </w:tc>
      </w:tr>
      <w:tr w:rsidR="00993CC6" w:rsidRPr="00404A44" w:rsidTr="00406E56">
        <w:tc>
          <w:tcPr>
            <w:tcW w:w="2629" w:type="dxa"/>
          </w:tcPr>
          <w:p w:rsidR="00993CC6" w:rsidRPr="00404A44" w:rsidRDefault="00993CC6" w:rsidP="004A3D0A">
            <w:pPr>
              <w:rPr>
                <w:rFonts w:cs="Arial"/>
                <w:szCs w:val="20"/>
              </w:rPr>
            </w:pPr>
            <w:r w:rsidRPr="00404A44">
              <w:rPr>
                <w:rFonts w:cs="Arial"/>
                <w:szCs w:val="20"/>
              </w:rPr>
              <w:t xml:space="preserve">Antenna gain Rx, dBi </w:t>
            </w:r>
          </w:p>
        </w:tc>
        <w:tc>
          <w:tcPr>
            <w:tcW w:w="1825" w:type="dxa"/>
          </w:tcPr>
          <w:p w:rsidR="00993CC6" w:rsidRPr="00404A44" w:rsidRDefault="00993CC6" w:rsidP="004A3D0A">
            <w:pPr>
              <w:rPr>
                <w:rFonts w:cs="Arial"/>
                <w:szCs w:val="20"/>
              </w:rPr>
            </w:pPr>
            <w:r w:rsidRPr="00404A44">
              <w:rPr>
                <w:rFonts w:cs="Arial"/>
                <w:szCs w:val="20"/>
              </w:rPr>
              <w:t>-5</w:t>
            </w:r>
          </w:p>
        </w:tc>
        <w:tc>
          <w:tcPr>
            <w:tcW w:w="1772" w:type="dxa"/>
          </w:tcPr>
          <w:p w:rsidR="00993CC6" w:rsidRPr="00404A44" w:rsidRDefault="00993CC6" w:rsidP="004A3D0A">
            <w:pPr>
              <w:rPr>
                <w:rFonts w:cs="Arial"/>
                <w:szCs w:val="20"/>
              </w:rPr>
            </w:pPr>
            <w:r w:rsidRPr="00404A44">
              <w:rPr>
                <w:rFonts w:cs="Arial"/>
                <w:szCs w:val="20"/>
              </w:rPr>
              <w:t>-5</w:t>
            </w:r>
          </w:p>
        </w:tc>
        <w:tc>
          <w:tcPr>
            <w:tcW w:w="1538" w:type="dxa"/>
          </w:tcPr>
          <w:p w:rsidR="00993CC6" w:rsidRPr="00404A44" w:rsidRDefault="00993CC6" w:rsidP="004A3D0A">
            <w:pPr>
              <w:rPr>
                <w:rFonts w:cs="Arial"/>
                <w:szCs w:val="20"/>
              </w:rPr>
            </w:pPr>
            <w:r w:rsidRPr="00404A44">
              <w:rPr>
                <w:rFonts w:cs="Arial"/>
                <w:szCs w:val="20"/>
              </w:rPr>
              <w:t>-5</w:t>
            </w:r>
          </w:p>
        </w:tc>
        <w:tc>
          <w:tcPr>
            <w:tcW w:w="1927" w:type="dxa"/>
          </w:tcPr>
          <w:p w:rsidR="00993CC6" w:rsidRPr="00404A44" w:rsidRDefault="00993CC6" w:rsidP="004A3D0A">
            <w:pPr>
              <w:rPr>
                <w:rFonts w:cs="Arial"/>
                <w:szCs w:val="20"/>
              </w:rPr>
            </w:pPr>
            <w:r w:rsidRPr="00404A44">
              <w:rPr>
                <w:rFonts w:cs="Arial"/>
                <w:szCs w:val="20"/>
              </w:rPr>
              <w:t>-5</w:t>
            </w:r>
          </w:p>
        </w:tc>
      </w:tr>
      <w:tr w:rsidR="00993CC6" w:rsidRPr="00404A44" w:rsidTr="00406E56">
        <w:tc>
          <w:tcPr>
            <w:tcW w:w="2629" w:type="dxa"/>
          </w:tcPr>
          <w:p w:rsidR="00993CC6" w:rsidRPr="00404A44" w:rsidRDefault="00993CC6" w:rsidP="004A3D0A">
            <w:pPr>
              <w:rPr>
                <w:rFonts w:cs="Arial"/>
                <w:szCs w:val="20"/>
              </w:rPr>
            </w:pPr>
            <w:r w:rsidRPr="00404A44">
              <w:rPr>
                <w:rFonts w:cs="Arial"/>
                <w:szCs w:val="20"/>
              </w:rPr>
              <w:t>Assumed typical indoor operating range (m)</w:t>
            </w:r>
          </w:p>
        </w:tc>
        <w:tc>
          <w:tcPr>
            <w:tcW w:w="1825" w:type="dxa"/>
          </w:tcPr>
          <w:p w:rsidR="00993CC6" w:rsidRPr="00404A44" w:rsidRDefault="00993CC6" w:rsidP="004A3D0A">
            <w:pPr>
              <w:rPr>
                <w:rFonts w:cs="Arial"/>
                <w:szCs w:val="20"/>
              </w:rPr>
            </w:pPr>
            <w:r w:rsidRPr="00404A44">
              <w:rPr>
                <w:rFonts w:cs="Arial"/>
                <w:szCs w:val="20"/>
              </w:rPr>
              <w:t>40</w:t>
            </w:r>
          </w:p>
        </w:tc>
        <w:tc>
          <w:tcPr>
            <w:tcW w:w="1772" w:type="dxa"/>
          </w:tcPr>
          <w:p w:rsidR="00993CC6" w:rsidRPr="00404A44" w:rsidRDefault="00993CC6" w:rsidP="004A3D0A">
            <w:pPr>
              <w:rPr>
                <w:rFonts w:cs="Arial"/>
                <w:szCs w:val="20"/>
              </w:rPr>
            </w:pPr>
            <w:r w:rsidRPr="00404A44">
              <w:rPr>
                <w:rFonts w:cs="Arial"/>
                <w:szCs w:val="20"/>
              </w:rPr>
              <w:t>40</w:t>
            </w:r>
          </w:p>
        </w:tc>
        <w:tc>
          <w:tcPr>
            <w:tcW w:w="1538" w:type="dxa"/>
          </w:tcPr>
          <w:p w:rsidR="00993CC6" w:rsidRPr="00404A44" w:rsidRDefault="00993CC6" w:rsidP="004A3D0A">
            <w:pPr>
              <w:rPr>
                <w:rFonts w:cs="Arial"/>
                <w:szCs w:val="20"/>
              </w:rPr>
            </w:pPr>
            <w:r w:rsidRPr="00404A44">
              <w:rPr>
                <w:rFonts w:cs="Arial"/>
                <w:szCs w:val="20"/>
              </w:rPr>
              <w:t>40</w:t>
            </w:r>
          </w:p>
        </w:tc>
        <w:tc>
          <w:tcPr>
            <w:tcW w:w="1927" w:type="dxa"/>
          </w:tcPr>
          <w:p w:rsidR="00993CC6" w:rsidRPr="00404A44" w:rsidRDefault="00993CC6" w:rsidP="004A3D0A">
            <w:pPr>
              <w:rPr>
                <w:rFonts w:cs="Arial"/>
                <w:szCs w:val="20"/>
              </w:rPr>
            </w:pPr>
            <w:r w:rsidRPr="00404A44">
              <w:rPr>
                <w:rFonts w:cs="Arial"/>
                <w:szCs w:val="20"/>
              </w:rPr>
              <w:t>20 (Note 1)</w:t>
            </w:r>
          </w:p>
        </w:tc>
      </w:tr>
      <w:tr w:rsidR="00993CC6" w:rsidRPr="00404A44" w:rsidTr="00406E56">
        <w:tc>
          <w:tcPr>
            <w:tcW w:w="2629" w:type="dxa"/>
          </w:tcPr>
          <w:p w:rsidR="00993CC6" w:rsidRPr="00404A44" w:rsidRDefault="00993CC6" w:rsidP="004A3D0A">
            <w:pPr>
              <w:rPr>
                <w:rFonts w:cs="Arial"/>
                <w:szCs w:val="20"/>
              </w:rPr>
            </w:pPr>
            <w:r w:rsidRPr="00404A44">
              <w:rPr>
                <w:rFonts w:cs="Arial"/>
                <w:szCs w:val="20"/>
              </w:rPr>
              <w:t>C/(I) objective (dB)</w:t>
            </w:r>
          </w:p>
        </w:tc>
        <w:tc>
          <w:tcPr>
            <w:tcW w:w="1825" w:type="dxa"/>
          </w:tcPr>
          <w:p w:rsidR="00993CC6" w:rsidRPr="00404A44" w:rsidRDefault="00993CC6" w:rsidP="004A3D0A">
            <w:pPr>
              <w:rPr>
                <w:rFonts w:cs="Arial"/>
                <w:szCs w:val="20"/>
              </w:rPr>
            </w:pPr>
            <w:r w:rsidRPr="00404A44">
              <w:rPr>
                <w:rFonts w:cs="Arial"/>
                <w:szCs w:val="20"/>
              </w:rPr>
              <w:t>8</w:t>
            </w:r>
          </w:p>
        </w:tc>
        <w:tc>
          <w:tcPr>
            <w:tcW w:w="1772" w:type="dxa"/>
          </w:tcPr>
          <w:p w:rsidR="00993CC6" w:rsidRPr="00404A44" w:rsidRDefault="00993CC6" w:rsidP="004A3D0A">
            <w:pPr>
              <w:rPr>
                <w:rFonts w:cs="Arial"/>
                <w:szCs w:val="20"/>
              </w:rPr>
            </w:pPr>
            <w:r w:rsidRPr="00404A44">
              <w:rPr>
                <w:rFonts w:cs="Arial"/>
                <w:szCs w:val="20"/>
              </w:rPr>
              <w:t>8</w:t>
            </w:r>
          </w:p>
        </w:tc>
        <w:tc>
          <w:tcPr>
            <w:tcW w:w="1538" w:type="dxa"/>
          </w:tcPr>
          <w:p w:rsidR="00993CC6" w:rsidRPr="00404A44" w:rsidRDefault="00993CC6" w:rsidP="004A3D0A">
            <w:pPr>
              <w:rPr>
                <w:rFonts w:cs="Arial"/>
                <w:szCs w:val="20"/>
              </w:rPr>
            </w:pPr>
            <w:r w:rsidRPr="00404A44">
              <w:rPr>
                <w:rFonts w:cs="Arial"/>
                <w:szCs w:val="20"/>
              </w:rPr>
              <w:t>8</w:t>
            </w:r>
          </w:p>
        </w:tc>
        <w:tc>
          <w:tcPr>
            <w:tcW w:w="1927" w:type="dxa"/>
          </w:tcPr>
          <w:p w:rsidR="00993CC6" w:rsidRPr="00404A44" w:rsidRDefault="00993CC6" w:rsidP="004A3D0A">
            <w:pPr>
              <w:rPr>
                <w:rFonts w:cs="Arial"/>
                <w:szCs w:val="20"/>
              </w:rPr>
            </w:pPr>
            <w:r w:rsidRPr="00404A44">
              <w:rPr>
                <w:rFonts w:cs="Arial"/>
                <w:szCs w:val="20"/>
              </w:rPr>
              <w:t xml:space="preserve">17 </w:t>
            </w:r>
            <w:proofErr w:type="spellStart"/>
            <w:r w:rsidRPr="00404A44">
              <w:rPr>
                <w:rFonts w:cs="Arial"/>
                <w:szCs w:val="20"/>
              </w:rPr>
              <w:t>analog</w:t>
            </w:r>
            <w:proofErr w:type="spellEnd"/>
          </w:p>
          <w:p w:rsidR="00993CC6" w:rsidRPr="00404A44" w:rsidRDefault="00993CC6" w:rsidP="004A3D0A">
            <w:pPr>
              <w:rPr>
                <w:rFonts w:cs="Arial"/>
                <w:szCs w:val="20"/>
              </w:rPr>
            </w:pPr>
            <w:r w:rsidRPr="00404A44">
              <w:rPr>
                <w:rFonts w:cs="Arial"/>
                <w:szCs w:val="20"/>
              </w:rPr>
              <w:t>(8 digital)</w:t>
            </w:r>
          </w:p>
        </w:tc>
      </w:tr>
      <w:tr w:rsidR="00993CC6" w:rsidRPr="00404A44" w:rsidTr="00406E56">
        <w:tc>
          <w:tcPr>
            <w:tcW w:w="2629" w:type="dxa"/>
          </w:tcPr>
          <w:p w:rsidR="00993CC6" w:rsidRPr="00404A44" w:rsidRDefault="00993CC6" w:rsidP="004A3D0A">
            <w:pPr>
              <w:rPr>
                <w:rFonts w:cs="Arial"/>
                <w:szCs w:val="20"/>
              </w:rPr>
            </w:pPr>
            <w:r w:rsidRPr="00404A44">
              <w:rPr>
                <w:rFonts w:cs="Arial"/>
                <w:szCs w:val="20"/>
              </w:rPr>
              <w:t>Selectivity, ACS, blocking</w:t>
            </w:r>
          </w:p>
        </w:tc>
        <w:tc>
          <w:tcPr>
            <w:tcW w:w="1825" w:type="dxa"/>
          </w:tcPr>
          <w:p w:rsidR="00993CC6" w:rsidRPr="00404A44" w:rsidRDefault="00993CC6" w:rsidP="004A3D0A">
            <w:pPr>
              <w:rPr>
                <w:rFonts w:cs="Arial"/>
                <w:szCs w:val="20"/>
              </w:rPr>
            </w:pPr>
            <w:r w:rsidRPr="00404A44">
              <w:rPr>
                <w:rFonts w:cs="Arial"/>
                <w:szCs w:val="20"/>
              </w:rPr>
              <w:t xml:space="preserve">EN 300220-1 [4], see </w:t>
            </w:r>
            <w:r w:rsidRPr="00404A44">
              <w:rPr>
                <w:rFonts w:cs="Arial"/>
                <w:szCs w:val="20"/>
              </w:rPr>
              <w:fldChar w:fldCharType="begin"/>
            </w:r>
            <w:r w:rsidRPr="00404A44">
              <w:rPr>
                <w:rFonts w:cs="Arial"/>
                <w:szCs w:val="20"/>
              </w:rPr>
              <w:instrText xml:space="preserve"> REF _Ref366855163 \r \h </w:instrText>
            </w:r>
            <w:r w:rsidRPr="00404A44">
              <w:rPr>
                <w:rFonts w:cs="Arial"/>
                <w:szCs w:val="20"/>
              </w:rPr>
            </w:r>
            <w:r w:rsidRPr="00404A44">
              <w:rPr>
                <w:rFonts w:cs="Arial"/>
                <w:szCs w:val="20"/>
              </w:rPr>
              <w:fldChar w:fldCharType="separate"/>
            </w:r>
            <w:r w:rsidR="007D36F3">
              <w:rPr>
                <w:rFonts w:cs="Arial"/>
                <w:szCs w:val="20"/>
              </w:rPr>
              <w:t>ANNEX 1:</w:t>
            </w:r>
            <w:r w:rsidRPr="00404A44">
              <w:rPr>
                <w:rFonts w:cs="Arial"/>
                <w:szCs w:val="20"/>
              </w:rPr>
              <w:fldChar w:fldCharType="end"/>
            </w:r>
          </w:p>
        </w:tc>
        <w:tc>
          <w:tcPr>
            <w:tcW w:w="1772" w:type="dxa"/>
          </w:tcPr>
          <w:p w:rsidR="00993CC6" w:rsidRPr="00404A44" w:rsidRDefault="00993CC6" w:rsidP="004A3D0A">
            <w:pPr>
              <w:rPr>
                <w:rFonts w:cs="Arial"/>
                <w:szCs w:val="20"/>
              </w:rPr>
            </w:pPr>
            <w:r w:rsidRPr="00404A44">
              <w:rPr>
                <w:rFonts w:cs="Arial"/>
                <w:szCs w:val="20"/>
              </w:rPr>
              <w:t xml:space="preserve">EN 300220-1 [4], see </w:t>
            </w:r>
            <w:r w:rsidRPr="00404A44">
              <w:rPr>
                <w:rFonts w:cs="Arial"/>
                <w:szCs w:val="20"/>
              </w:rPr>
              <w:fldChar w:fldCharType="begin"/>
            </w:r>
            <w:r w:rsidRPr="00404A44">
              <w:rPr>
                <w:rFonts w:cs="Arial"/>
                <w:szCs w:val="20"/>
              </w:rPr>
              <w:instrText xml:space="preserve"> REF _Ref366855178 \r \h </w:instrText>
            </w:r>
            <w:r w:rsidRPr="00404A44">
              <w:rPr>
                <w:rFonts w:cs="Arial"/>
                <w:szCs w:val="20"/>
              </w:rPr>
            </w:r>
            <w:r w:rsidRPr="00404A44">
              <w:rPr>
                <w:rFonts w:cs="Arial"/>
                <w:szCs w:val="20"/>
              </w:rPr>
              <w:fldChar w:fldCharType="separate"/>
            </w:r>
            <w:r w:rsidR="007D36F3">
              <w:rPr>
                <w:rFonts w:cs="Arial"/>
                <w:szCs w:val="20"/>
              </w:rPr>
              <w:t>ANNEX 1:</w:t>
            </w:r>
            <w:r w:rsidRPr="00404A44">
              <w:rPr>
                <w:rFonts w:cs="Arial"/>
                <w:szCs w:val="20"/>
              </w:rPr>
              <w:fldChar w:fldCharType="end"/>
            </w:r>
          </w:p>
        </w:tc>
        <w:tc>
          <w:tcPr>
            <w:tcW w:w="1538" w:type="dxa"/>
          </w:tcPr>
          <w:p w:rsidR="00993CC6" w:rsidRPr="00404A44" w:rsidRDefault="00993CC6" w:rsidP="004A3D0A">
            <w:pPr>
              <w:rPr>
                <w:rFonts w:cs="Arial"/>
                <w:szCs w:val="20"/>
              </w:rPr>
            </w:pPr>
            <w:r w:rsidRPr="00404A44">
              <w:t xml:space="preserve">EN 54-25 [8], see </w:t>
            </w:r>
            <w:r w:rsidRPr="00404A44">
              <w:fldChar w:fldCharType="begin"/>
            </w:r>
            <w:r w:rsidRPr="00404A44">
              <w:instrText xml:space="preserve"> REF _Ref366855184 \r \h </w:instrText>
            </w:r>
            <w:r w:rsidRPr="00404A44">
              <w:fldChar w:fldCharType="separate"/>
            </w:r>
            <w:r w:rsidR="007D36F3">
              <w:t>ANNEX 1:</w:t>
            </w:r>
            <w:r w:rsidRPr="00404A44">
              <w:fldChar w:fldCharType="end"/>
            </w:r>
          </w:p>
        </w:tc>
        <w:tc>
          <w:tcPr>
            <w:tcW w:w="1927" w:type="dxa"/>
          </w:tcPr>
          <w:p w:rsidR="00993CC6" w:rsidRPr="00404A44" w:rsidRDefault="00993CC6" w:rsidP="004A3D0A">
            <w:pPr>
              <w:rPr>
                <w:rFonts w:cs="Arial"/>
                <w:szCs w:val="20"/>
              </w:rPr>
            </w:pPr>
            <w:r w:rsidRPr="00404A44">
              <w:rPr>
                <w:rFonts w:cs="Arial"/>
                <w:szCs w:val="20"/>
              </w:rPr>
              <w:t xml:space="preserve">EN 301357-1 [9], see </w:t>
            </w:r>
            <w:r w:rsidRPr="00404A44">
              <w:rPr>
                <w:rFonts w:cs="Arial"/>
                <w:szCs w:val="20"/>
              </w:rPr>
              <w:fldChar w:fldCharType="begin"/>
            </w:r>
            <w:r w:rsidRPr="00404A44">
              <w:rPr>
                <w:rFonts w:cs="Arial"/>
                <w:szCs w:val="20"/>
              </w:rPr>
              <w:instrText xml:space="preserve"> REF _Ref366855192 \r \h </w:instrText>
            </w:r>
            <w:r w:rsidRPr="00404A44">
              <w:rPr>
                <w:rFonts w:cs="Arial"/>
                <w:szCs w:val="20"/>
              </w:rPr>
            </w:r>
            <w:r w:rsidRPr="00404A44">
              <w:rPr>
                <w:rFonts w:cs="Arial"/>
                <w:szCs w:val="20"/>
              </w:rPr>
              <w:fldChar w:fldCharType="separate"/>
            </w:r>
            <w:r w:rsidR="007D36F3">
              <w:rPr>
                <w:rFonts w:cs="Arial"/>
                <w:szCs w:val="20"/>
              </w:rPr>
              <w:t>ANNEX 1:</w:t>
            </w:r>
            <w:r w:rsidRPr="00404A44">
              <w:rPr>
                <w:rFonts w:cs="Arial"/>
                <w:szCs w:val="20"/>
              </w:rPr>
              <w:fldChar w:fldCharType="end"/>
            </w:r>
          </w:p>
        </w:tc>
      </w:tr>
    </w:tbl>
    <w:p w:rsidR="00993CC6" w:rsidRPr="00404A44" w:rsidRDefault="00993CC6" w:rsidP="00A404DA">
      <w:pPr>
        <w:pStyle w:val="ECCTablenote"/>
      </w:pPr>
    </w:p>
    <w:p w:rsidR="00993CC6" w:rsidRPr="00404A44" w:rsidRDefault="00993CC6">
      <w:pPr>
        <w:pStyle w:val="ECCTablenote"/>
      </w:pPr>
      <w:r w:rsidRPr="00404A44">
        <w:t>Note 1: Tour guide systems may have max distances of 100m</w:t>
      </w:r>
    </w:p>
    <w:p w:rsidR="00993CC6" w:rsidRPr="00404A44" w:rsidRDefault="00993CC6" w:rsidP="00BA10BF">
      <w:pPr>
        <w:spacing w:after="200"/>
        <w:rPr>
          <w:rFonts w:cs="Arial"/>
          <w:szCs w:val="20"/>
        </w:rPr>
      </w:pPr>
    </w:p>
    <w:p w:rsidR="00993CC6" w:rsidRPr="00404A44" w:rsidRDefault="00993CC6" w:rsidP="00881740">
      <w:pPr>
        <w:pStyle w:val="ECCParagraph"/>
      </w:pPr>
      <w:r w:rsidRPr="00404A44">
        <w:t xml:space="preserve">The wanted SRD link was configured with two different sets of parameters for the </w:t>
      </w:r>
      <w:proofErr w:type="spellStart"/>
      <w:r w:rsidRPr="00404A44">
        <w:t>dRSS</w:t>
      </w:r>
      <w:proofErr w:type="spellEnd"/>
      <w:r w:rsidRPr="00404A44">
        <w:t xml:space="preserve"> distribution (see </w:t>
      </w:r>
      <w:r w:rsidRPr="00404A44">
        <w:fldChar w:fldCharType="begin"/>
      </w:r>
      <w:r w:rsidRPr="00404A44">
        <w:instrText xml:space="preserve"> REF _Ref366855095 \r \h </w:instrText>
      </w:r>
      <w:r w:rsidRPr="00404A44">
        <w:fldChar w:fldCharType="separate"/>
      </w:r>
      <w:r w:rsidR="007D36F3">
        <w:t>Table 4:</w:t>
      </w:r>
      <w:r w:rsidRPr="00404A44">
        <w:fldChar w:fldCharType="end"/>
      </w:r>
      <w:r w:rsidRPr="00404A44">
        <w:t>).</w:t>
      </w:r>
    </w:p>
    <w:p w:rsidR="00993CC6" w:rsidRPr="00404A44" w:rsidRDefault="00993CC6" w:rsidP="00535E4F">
      <w:pPr>
        <w:pStyle w:val="ECCTabletitle"/>
      </w:pPr>
      <w:bookmarkStart w:id="17" w:name="_Ref366855095"/>
      <w:r w:rsidRPr="00404A44">
        <w:t>Assumptions for the victim link</w:t>
      </w:r>
      <w:bookmarkEnd w:id="17"/>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966"/>
        <w:gridCol w:w="1701"/>
        <w:gridCol w:w="1701"/>
        <w:gridCol w:w="1701"/>
        <w:gridCol w:w="1622"/>
      </w:tblGrid>
      <w:tr w:rsidR="00993CC6" w:rsidRPr="00404A44" w:rsidTr="00406E56">
        <w:trPr>
          <w:tblHeader/>
        </w:trPr>
        <w:tc>
          <w:tcPr>
            <w:tcW w:w="2966" w:type="dxa"/>
            <w:tcBorders>
              <w:right w:val="single" w:sz="8" w:space="0" w:color="FFFFFF"/>
            </w:tcBorders>
            <w:shd w:val="clear" w:color="auto" w:fill="D2232A"/>
            <w:vAlign w:val="center"/>
          </w:tcPr>
          <w:p w:rsidR="00993CC6" w:rsidRPr="00404A44" w:rsidRDefault="00993CC6" w:rsidP="004A3D0A">
            <w:pPr>
              <w:spacing w:line="288" w:lineRule="auto"/>
              <w:jc w:val="center"/>
              <w:rPr>
                <w:b/>
                <w:color w:val="FFFFFF"/>
              </w:rPr>
            </w:pPr>
            <w:r w:rsidRPr="00404A44">
              <w:rPr>
                <w:b/>
                <w:color w:val="FFFFFF"/>
              </w:rPr>
              <w:t xml:space="preserve">Parameter </w:t>
            </w:r>
          </w:p>
        </w:tc>
        <w:tc>
          <w:tcPr>
            <w:tcW w:w="1701" w:type="dxa"/>
            <w:tcBorders>
              <w:right w:val="single" w:sz="4" w:space="0" w:color="FFFFFF"/>
            </w:tcBorders>
            <w:shd w:val="clear" w:color="auto" w:fill="D2232A"/>
          </w:tcPr>
          <w:p w:rsidR="00993CC6" w:rsidRPr="00404A44" w:rsidRDefault="00993CC6" w:rsidP="00AA1722">
            <w:pPr>
              <w:spacing w:line="288" w:lineRule="auto"/>
              <w:jc w:val="center"/>
              <w:rPr>
                <w:b/>
                <w:color w:val="FFFFFF"/>
              </w:rPr>
            </w:pPr>
            <w:r w:rsidRPr="00404A44">
              <w:rPr>
                <w:b/>
                <w:color w:val="FFFFFF"/>
              </w:rPr>
              <w:t>Non-specific</w:t>
            </w:r>
          </w:p>
        </w:tc>
        <w:tc>
          <w:tcPr>
            <w:tcW w:w="1701" w:type="dxa"/>
            <w:tcBorders>
              <w:left w:val="single" w:sz="4" w:space="0" w:color="FFFFFF"/>
              <w:right w:val="single" w:sz="4" w:space="0" w:color="FFFFFF"/>
            </w:tcBorders>
            <w:shd w:val="clear" w:color="auto" w:fill="D2232A"/>
          </w:tcPr>
          <w:p w:rsidR="00993CC6" w:rsidRPr="00404A44" w:rsidRDefault="00993CC6" w:rsidP="00AA1722">
            <w:pPr>
              <w:spacing w:line="288" w:lineRule="auto"/>
              <w:jc w:val="center"/>
              <w:rPr>
                <w:b/>
                <w:color w:val="FFFFFF"/>
              </w:rPr>
            </w:pPr>
            <w:r w:rsidRPr="00404A44">
              <w:rPr>
                <w:b/>
                <w:color w:val="FFFFFF"/>
              </w:rPr>
              <w:t>Metering</w:t>
            </w:r>
          </w:p>
        </w:tc>
        <w:tc>
          <w:tcPr>
            <w:tcW w:w="1701" w:type="dxa"/>
            <w:tcBorders>
              <w:left w:val="single" w:sz="4" w:space="0" w:color="FFFFFF"/>
              <w:right w:val="single" w:sz="4" w:space="0" w:color="FFFFFF"/>
            </w:tcBorders>
            <w:shd w:val="clear" w:color="auto" w:fill="D2232A"/>
          </w:tcPr>
          <w:p w:rsidR="00993CC6" w:rsidRPr="00404A44" w:rsidRDefault="00993CC6" w:rsidP="00AA1722">
            <w:pPr>
              <w:spacing w:line="288" w:lineRule="auto"/>
              <w:jc w:val="center"/>
              <w:rPr>
                <w:b/>
                <w:color w:val="FFFFFF"/>
              </w:rPr>
            </w:pPr>
            <w:r w:rsidRPr="00404A44">
              <w:rPr>
                <w:b/>
                <w:color w:val="FFFFFF"/>
              </w:rPr>
              <w:t>Alarms</w:t>
            </w:r>
          </w:p>
        </w:tc>
        <w:tc>
          <w:tcPr>
            <w:tcW w:w="1622" w:type="dxa"/>
            <w:tcBorders>
              <w:left w:val="single" w:sz="4" w:space="0" w:color="FFFFFF"/>
            </w:tcBorders>
            <w:shd w:val="clear" w:color="auto" w:fill="D2232A"/>
          </w:tcPr>
          <w:p w:rsidR="00993CC6" w:rsidRPr="00404A44" w:rsidRDefault="00993CC6" w:rsidP="00AA1722">
            <w:pPr>
              <w:spacing w:line="288" w:lineRule="auto"/>
              <w:jc w:val="center"/>
              <w:rPr>
                <w:b/>
                <w:color w:val="FFFFFF"/>
              </w:rPr>
            </w:pPr>
            <w:r w:rsidRPr="00404A44">
              <w:rPr>
                <w:b/>
                <w:color w:val="FFFFFF"/>
              </w:rPr>
              <w:t>Audio</w:t>
            </w:r>
          </w:p>
        </w:tc>
      </w:tr>
      <w:tr w:rsidR="00993CC6" w:rsidRPr="00404A44" w:rsidTr="00406E56">
        <w:tc>
          <w:tcPr>
            <w:tcW w:w="2966" w:type="dxa"/>
          </w:tcPr>
          <w:p w:rsidR="00993CC6" w:rsidRPr="00404A44" w:rsidRDefault="00993CC6" w:rsidP="004A3D0A">
            <w:pPr>
              <w:rPr>
                <w:rFonts w:cs="Arial"/>
                <w:szCs w:val="20"/>
              </w:rPr>
            </w:pPr>
            <w:proofErr w:type="spellStart"/>
            <w:r w:rsidRPr="00404A44">
              <w:rPr>
                <w:rFonts w:cs="Arial"/>
                <w:szCs w:val="20"/>
              </w:rPr>
              <w:t>dRSS</w:t>
            </w:r>
            <w:proofErr w:type="spellEnd"/>
            <w:r w:rsidRPr="00404A44">
              <w:rPr>
                <w:rFonts w:cs="Arial"/>
                <w:szCs w:val="20"/>
              </w:rPr>
              <w:t xml:space="preserve"> approach 1: user defined </w:t>
            </w:r>
            <w:proofErr w:type="spellStart"/>
            <w:r w:rsidRPr="00404A44">
              <w:rPr>
                <w:rFonts w:cs="Arial"/>
                <w:szCs w:val="20"/>
              </w:rPr>
              <w:t>dRSS</w:t>
            </w:r>
            <w:proofErr w:type="spellEnd"/>
            <w:r w:rsidRPr="00404A44">
              <w:rPr>
                <w:rFonts w:cs="Arial"/>
                <w:szCs w:val="20"/>
              </w:rPr>
              <w:t xml:space="preserve"> with a mean </w:t>
            </w:r>
            <w:proofErr w:type="spellStart"/>
            <w:r w:rsidRPr="00404A44">
              <w:rPr>
                <w:rFonts w:cs="Arial"/>
                <w:szCs w:val="20"/>
              </w:rPr>
              <w:t>dRSS</w:t>
            </w:r>
            <w:proofErr w:type="spellEnd"/>
            <w:r w:rsidRPr="00404A44">
              <w:rPr>
                <w:rFonts w:cs="Arial"/>
                <w:szCs w:val="20"/>
              </w:rPr>
              <w:t xml:space="preserve"> 20dB (Gaussian distributed) above sensitivity</w:t>
            </w:r>
          </w:p>
        </w:tc>
        <w:tc>
          <w:tcPr>
            <w:tcW w:w="1701" w:type="dxa"/>
          </w:tcPr>
          <w:p w:rsidR="00993CC6" w:rsidRPr="00404A44" w:rsidRDefault="00993CC6" w:rsidP="004A3D0A">
            <w:pPr>
              <w:rPr>
                <w:rFonts w:cs="Arial"/>
                <w:szCs w:val="20"/>
              </w:rPr>
            </w:pPr>
            <w:r w:rsidRPr="00404A44">
              <w:rPr>
                <w:rFonts w:cs="Arial"/>
                <w:szCs w:val="20"/>
              </w:rPr>
              <w:t>-84dBm,</w:t>
            </w:r>
          </w:p>
          <w:p w:rsidR="00993CC6" w:rsidRPr="00404A44" w:rsidRDefault="00993CC6" w:rsidP="004A3D0A">
            <w:pPr>
              <w:rPr>
                <w:rFonts w:cs="Arial"/>
                <w:szCs w:val="20"/>
              </w:rPr>
            </w:pPr>
            <w:proofErr w:type="spellStart"/>
            <w:r w:rsidRPr="00404A44">
              <w:rPr>
                <w:rFonts w:cs="Arial"/>
                <w:szCs w:val="20"/>
              </w:rPr>
              <w:t>std</w:t>
            </w:r>
            <w:proofErr w:type="spellEnd"/>
            <w:r w:rsidRPr="00404A44">
              <w:rPr>
                <w:rFonts w:cs="Arial"/>
                <w:szCs w:val="20"/>
              </w:rPr>
              <w:t xml:space="preserve"> dev 10 dB</w:t>
            </w:r>
          </w:p>
        </w:tc>
        <w:tc>
          <w:tcPr>
            <w:tcW w:w="1701" w:type="dxa"/>
          </w:tcPr>
          <w:p w:rsidR="00993CC6" w:rsidRPr="00404A44" w:rsidRDefault="00993CC6" w:rsidP="004A3D0A">
            <w:pPr>
              <w:rPr>
                <w:rFonts w:cs="Arial"/>
                <w:szCs w:val="20"/>
              </w:rPr>
            </w:pPr>
            <w:r w:rsidRPr="00404A44">
              <w:rPr>
                <w:rFonts w:cs="Arial"/>
                <w:szCs w:val="20"/>
              </w:rPr>
              <w:t>-84dBm,</w:t>
            </w:r>
          </w:p>
          <w:p w:rsidR="00993CC6" w:rsidRPr="00404A44" w:rsidRDefault="00993CC6" w:rsidP="004A3D0A">
            <w:pPr>
              <w:rPr>
                <w:rFonts w:cs="Arial"/>
                <w:szCs w:val="20"/>
              </w:rPr>
            </w:pPr>
            <w:proofErr w:type="spellStart"/>
            <w:r w:rsidRPr="00404A44">
              <w:rPr>
                <w:rFonts w:cs="Arial"/>
                <w:szCs w:val="20"/>
              </w:rPr>
              <w:t>std</w:t>
            </w:r>
            <w:proofErr w:type="spellEnd"/>
            <w:r w:rsidRPr="00404A44">
              <w:rPr>
                <w:rFonts w:cs="Arial"/>
                <w:szCs w:val="20"/>
              </w:rPr>
              <w:t xml:space="preserve"> dev 10 dB</w:t>
            </w:r>
          </w:p>
        </w:tc>
        <w:tc>
          <w:tcPr>
            <w:tcW w:w="1701" w:type="dxa"/>
          </w:tcPr>
          <w:p w:rsidR="00993CC6" w:rsidRPr="00404A44" w:rsidRDefault="00993CC6" w:rsidP="004A3D0A">
            <w:pPr>
              <w:rPr>
                <w:rFonts w:cs="Arial"/>
                <w:szCs w:val="20"/>
              </w:rPr>
            </w:pPr>
            <w:r w:rsidRPr="00404A44">
              <w:rPr>
                <w:rFonts w:cs="Arial"/>
                <w:szCs w:val="20"/>
              </w:rPr>
              <w:t>-92dBm,</w:t>
            </w:r>
          </w:p>
          <w:p w:rsidR="00993CC6" w:rsidRPr="00404A44" w:rsidRDefault="00993CC6" w:rsidP="004A3D0A">
            <w:pPr>
              <w:rPr>
                <w:rFonts w:cs="Arial"/>
                <w:szCs w:val="20"/>
              </w:rPr>
            </w:pPr>
            <w:proofErr w:type="spellStart"/>
            <w:r w:rsidRPr="00404A44">
              <w:rPr>
                <w:rFonts w:cs="Arial"/>
                <w:szCs w:val="20"/>
              </w:rPr>
              <w:t>std</w:t>
            </w:r>
            <w:proofErr w:type="spellEnd"/>
            <w:r w:rsidRPr="00404A44">
              <w:rPr>
                <w:rFonts w:cs="Arial"/>
                <w:szCs w:val="20"/>
              </w:rPr>
              <w:t xml:space="preserve"> dev 10 dB</w:t>
            </w:r>
          </w:p>
        </w:tc>
        <w:tc>
          <w:tcPr>
            <w:tcW w:w="1622" w:type="dxa"/>
          </w:tcPr>
          <w:p w:rsidR="00993CC6" w:rsidRPr="00404A44" w:rsidRDefault="00993CC6" w:rsidP="004A3D0A">
            <w:pPr>
              <w:rPr>
                <w:rFonts w:cs="Arial"/>
                <w:szCs w:val="20"/>
              </w:rPr>
            </w:pPr>
            <w:r w:rsidRPr="00404A44">
              <w:rPr>
                <w:rFonts w:cs="Arial"/>
                <w:szCs w:val="20"/>
              </w:rPr>
              <w:t>-84dBm,</w:t>
            </w:r>
          </w:p>
          <w:p w:rsidR="00993CC6" w:rsidRPr="00404A44" w:rsidRDefault="00993CC6" w:rsidP="004A3D0A">
            <w:pPr>
              <w:rPr>
                <w:rFonts w:cs="Arial"/>
                <w:szCs w:val="20"/>
              </w:rPr>
            </w:pPr>
            <w:proofErr w:type="spellStart"/>
            <w:r w:rsidRPr="00404A44">
              <w:rPr>
                <w:rFonts w:cs="Arial"/>
                <w:szCs w:val="20"/>
              </w:rPr>
              <w:t>std</w:t>
            </w:r>
            <w:proofErr w:type="spellEnd"/>
            <w:r w:rsidRPr="00404A44">
              <w:rPr>
                <w:rFonts w:cs="Arial"/>
                <w:szCs w:val="20"/>
              </w:rPr>
              <w:t xml:space="preserve"> dev 10 dB</w:t>
            </w:r>
          </w:p>
        </w:tc>
      </w:tr>
      <w:tr w:rsidR="00993CC6" w:rsidRPr="00404A44" w:rsidTr="00406E56">
        <w:tc>
          <w:tcPr>
            <w:tcW w:w="2966" w:type="dxa"/>
          </w:tcPr>
          <w:p w:rsidR="00993CC6" w:rsidRPr="00404A44" w:rsidRDefault="00993CC6" w:rsidP="004A3D0A">
            <w:pPr>
              <w:rPr>
                <w:rFonts w:cs="Arial"/>
                <w:szCs w:val="20"/>
              </w:rPr>
            </w:pPr>
            <w:proofErr w:type="spellStart"/>
            <w:r w:rsidRPr="00404A44">
              <w:rPr>
                <w:rFonts w:cs="Arial"/>
                <w:szCs w:val="20"/>
              </w:rPr>
              <w:t>dRSS</w:t>
            </w:r>
            <w:proofErr w:type="spellEnd"/>
            <w:r w:rsidRPr="00404A44">
              <w:rPr>
                <w:rFonts w:cs="Arial"/>
                <w:szCs w:val="20"/>
              </w:rPr>
              <w:t xml:space="preserve"> approach 2: real distance simulation, distance up to typical operating distance from Table 1</w:t>
            </w:r>
          </w:p>
        </w:tc>
        <w:tc>
          <w:tcPr>
            <w:tcW w:w="1701" w:type="dxa"/>
          </w:tcPr>
          <w:p w:rsidR="00993CC6" w:rsidRPr="00404A44" w:rsidRDefault="00993CC6" w:rsidP="004A3D0A">
            <w:pPr>
              <w:rPr>
                <w:rFonts w:cs="Arial"/>
                <w:szCs w:val="20"/>
              </w:rPr>
            </w:pPr>
            <w:r w:rsidRPr="00404A44">
              <w:rPr>
                <w:rFonts w:cs="Arial"/>
                <w:szCs w:val="20"/>
              </w:rPr>
              <w:t xml:space="preserve">Mean -77 dBm, </w:t>
            </w:r>
            <w:proofErr w:type="spellStart"/>
            <w:r w:rsidRPr="00404A44">
              <w:rPr>
                <w:rFonts w:cs="Arial"/>
                <w:szCs w:val="20"/>
              </w:rPr>
              <w:t>std</w:t>
            </w:r>
            <w:proofErr w:type="spellEnd"/>
            <w:r w:rsidRPr="00404A44">
              <w:rPr>
                <w:rFonts w:cs="Arial"/>
                <w:szCs w:val="20"/>
              </w:rPr>
              <w:t xml:space="preserve"> dev 17 dB</w:t>
            </w:r>
          </w:p>
        </w:tc>
        <w:tc>
          <w:tcPr>
            <w:tcW w:w="1701" w:type="dxa"/>
          </w:tcPr>
          <w:p w:rsidR="00993CC6" w:rsidRPr="00404A44" w:rsidRDefault="00993CC6" w:rsidP="004A3D0A">
            <w:pPr>
              <w:rPr>
                <w:rFonts w:cs="Arial"/>
                <w:szCs w:val="20"/>
              </w:rPr>
            </w:pPr>
            <w:r w:rsidRPr="00404A44">
              <w:rPr>
                <w:rFonts w:cs="Arial"/>
                <w:szCs w:val="20"/>
              </w:rPr>
              <w:t xml:space="preserve">Mean -77 dBm, </w:t>
            </w:r>
            <w:proofErr w:type="spellStart"/>
            <w:r w:rsidRPr="00404A44">
              <w:rPr>
                <w:rFonts w:cs="Arial"/>
                <w:szCs w:val="20"/>
              </w:rPr>
              <w:t>std</w:t>
            </w:r>
            <w:proofErr w:type="spellEnd"/>
            <w:r w:rsidRPr="00404A44">
              <w:rPr>
                <w:rFonts w:cs="Arial"/>
                <w:szCs w:val="20"/>
              </w:rPr>
              <w:t xml:space="preserve"> dev 17 dB</w:t>
            </w:r>
          </w:p>
        </w:tc>
        <w:tc>
          <w:tcPr>
            <w:tcW w:w="1701" w:type="dxa"/>
          </w:tcPr>
          <w:p w:rsidR="00993CC6" w:rsidRPr="00404A44" w:rsidRDefault="00993CC6" w:rsidP="004A3D0A">
            <w:pPr>
              <w:rPr>
                <w:rFonts w:cs="Arial"/>
                <w:szCs w:val="20"/>
              </w:rPr>
            </w:pPr>
            <w:r w:rsidRPr="00404A44">
              <w:rPr>
                <w:rFonts w:cs="Arial"/>
                <w:szCs w:val="20"/>
              </w:rPr>
              <w:t xml:space="preserve">Mean -77 dBm, </w:t>
            </w:r>
            <w:proofErr w:type="spellStart"/>
            <w:r w:rsidRPr="00404A44">
              <w:rPr>
                <w:rFonts w:cs="Arial"/>
                <w:szCs w:val="20"/>
              </w:rPr>
              <w:t>std</w:t>
            </w:r>
            <w:proofErr w:type="spellEnd"/>
            <w:r w:rsidRPr="00404A44">
              <w:rPr>
                <w:rFonts w:cs="Arial"/>
                <w:szCs w:val="20"/>
              </w:rPr>
              <w:t xml:space="preserve"> dev 17 dB</w:t>
            </w:r>
          </w:p>
        </w:tc>
        <w:tc>
          <w:tcPr>
            <w:tcW w:w="1622" w:type="dxa"/>
          </w:tcPr>
          <w:p w:rsidR="00993CC6" w:rsidRPr="00404A44" w:rsidRDefault="00993CC6" w:rsidP="004A3D0A">
            <w:pPr>
              <w:rPr>
                <w:rFonts w:cs="Arial"/>
                <w:szCs w:val="20"/>
              </w:rPr>
            </w:pPr>
            <w:r w:rsidRPr="00404A44">
              <w:rPr>
                <w:rFonts w:cs="Arial"/>
                <w:szCs w:val="20"/>
              </w:rPr>
              <w:t xml:space="preserve">Mean -62 dBm, </w:t>
            </w:r>
            <w:proofErr w:type="spellStart"/>
            <w:r w:rsidRPr="00404A44">
              <w:rPr>
                <w:rFonts w:cs="Arial"/>
                <w:szCs w:val="20"/>
              </w:rPr>
              <w:t>std</w:t>
            </w:r>
            <w:proofErr w:type="spellEnd"/>
            <w:r w:rsidRPr="00404A44">
              <w:rPr>
                <w:rFonts w:cs="Arial"/>
                <w:szCs w:val="20"/>
              </w:rPr>
              <w:t xml:space="preserve"> dev 13 dB</w:t>
            </w:r>
          </w:p>
        </w:tc>
      </w:tr>
    </w:tbl>
    <w:p w:rsidR="00993CC6" w:rsidRPr="00404A44" w:rsidRDefault="00993CC6" w:rsidP="00F22BE4">
      <w:pPr>
        <w:spacing w:after="200"/>
        <w:rPr>
          <w:rFonts w:cs="Arial"/>
          <w:szCs w:val="20"/>
        </w:rPr>
      </w:pPr>
    </w:p>
    <w:p w:rsidR="00993CC6" w:rsidRPr="00404A44" w:rsidRDefault="00993CC6" w:rsidP="00881740">
      <w:pPr>
        <w:pStyle w:val="ECCParagraph"/>
      </w:pPr>
      <w:r w:rsidRPr="00404A44">
        <w:t xml:space="preserve">Both approaches may be relevant in real life: Approach 1 gives lower maximal </w:t>
      </w:r>
      <w:proofErr w:type="spellStart"/>
      <w:r w:rsidRPr="00404A44">
        <w:t>dRSS</w:t>
      </w:r>
      <w:proofErr w:type="spellEnd"/>
      <w:r w:rsidRPr="00404A44">
        <w:t xml:space="preserve"> values (up to -50 dBm) and thus may be seen to represent cases with SRD working at higher operational range, whereas approach 2 gives higher maximum </w:t>
      </w:r>
      <w:proofErr w:type="spellStart"/>
      <w:r w:rsidRPr="00404A44">
        <w:t>dRSS</w:t>
      </w:r>
      <w:proofErr w:type="spellEnd"/>
      <w:r w:rsidRPr="00404A44">
        <w:t xml:space="preserve"> values (up to -20/-30 dBm) and therefore represents operational scenario where SRD path distance may be seen as lower. </w:t>
      </w:r>
    </w:p>
    <w:p w:rsidR="00993CC6" w:rsidRPr="00404A44" w:rsidRDefault="00993CC6" w:rsidP="00404A44">
      <w:pPr>
        <w:pStyle w:val="ECCParagraph"/>
        <w:keepNext/>
        <w:rPr>
          <w:rFonts w:cs="Arial"/>
          <w:szCs w:val="20"/>
        </w:rPr>
      </w:pPr>
      <w:r w:rsidRPr="00404A44">
        <w:lastRenderedPageBreak/>
        <w:t xml:space="preserve">The following figure visualise the two approaches and gives some further information. </w:t>
      </w:r>
    </w:p>
    <w:p w:rsidR="00993CC6" w:rsidRPr="00404A44" w:rsidRDefault="00AB1EF6" w:rsidP="00F22BE4">
      <w:pPr>
        <w:spacing w:after="200"/>
      </w:pPr>
      <w:r w:rsidRPr="00404A44">
        <w:rPr>
          <w:noProof/>
          <w:lang w:val="da-DK" w:eastAsia="da-DK"/>
        </w:rPr>
        <w:drawing>
          <wp:inline distT="0" distB="0" distL="0" distR="0" wp14:anchorId="7CA48DBF" wp14:editId="4FDEDCB6">
            <wp:extent cx="6375400" cy="3911600"/>
            <wp:effectExtent l="0" t="0" r="6350"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75400" cy="3911600"/>
                    </a:xfrm>
                    <a:prstGeom prst="rect">
                      <a:avLst/>
                    </a:prstGeom>
                    <a:noFill/>
                    <a:ln>
                      <a:noFill/>
                    </a:ln>
                  </pic:spPr>
                </pic:pic>
              </a:graphicData>
            </a:graphic>
          </wp:inline>
        </w:drawing>
      </w:r>
    </w:p>
    <w:p w:rsidR="00993CC6" w:rsidRPr="00404A44" w:rsidRDefault="00993CC6" w:rsidP="006E395B">
      <w:pPr>
        <w:pStyle w:val="ECCFiguretitle"/>
      </w:pPr>
      <w:r w:rsidRPr="00404A44">
        <w:t>Assumed wanted signal distributions for SRDs (for 200 kHz receivers)</w:t>
      </w:r>
    </w:p>
    <w:p w:rsidR="00993CC6" w:rsidRPr="00404A44" w:rsidRDefault="00993CC6" w:rsidP="00881740">
      <w:pPr>
        <w:pStyle w:val="ECCParagraph"/>
      </w:pPr>
      <w:r w:rsidRPr="00404A44">
        <w:t>Selectivity parameters are to be in accordance with ETSI Harmonised Standard EN 300 220-1</w:t>
      </w:r>
      <w:r w:rsidR="00404A44" w:rsidRPr="00404A44">
        <w:t xml:space="preserve"> </w:t>
      </w:r>
      <w:r w:rsidR="00404A44" w:rsidRPr="00404A44">
        <w:fldChar w:fldCharType="begin"/>
      </w:r>
      <w:r w:rsidR="00404A44" w:rsidRPr="00404A44">
        <w:instrText xml:space="preserve"> REF _Ref366855651 \r \h </w:instrText>
      </w:r>
      <w:r w:rsidR="00404A44" w:rsidRPr="00404A44">
        <w:fldChar w:fldCharType="separate"/>
      </w:r>
      <w:r w:rsidR="007D36F3">
        <w:t>[8]</w:t>
      </w:r>
      <w:r w:rsidR="00404A44" w:rsidRPr="00404A44">
        <w:fldChar w:fldCharType="end"/>
      </w:r>
      <w:r w:rsidRPr="00404A44">
        <w:t xml:space="preserve"> (see </w:t>
      </w:r>
      <w:r w:rsidRPr="00404A44">
        <w:fldChar w:fldCharType="begin"/>
      </w:r>
      <w:r w:rsidRPr="00404A44">
        <w:instrText xml:space="preserve"> REF _Ref366855234 \r \h  \* MERGEFORMAT </w:instrText>
      </w:r>
      <w:r w:rsidRPr="00404A44">
        <w:fldChar w:fldCharType="separate"/>
      </w:r>
      <w:r w:rsidR="007D36F3">
        <w:t>ANNEX 1:</w:t>
      </w:r>
      <w:r w:rsidRPr="00404A44">
        <w:fldChar w:fldCharType="end"/>
      </w:r>
      <w:r w:rsidRPr="00404A44">
        <w:t xml:space="preserve">). </w:t>
      </w:r>
    </w:p>
    <w:p w:rsidR="00993CC6" w:rsidRPr="00404A44" w:rsidRDefault="00993CC6" w:rsidP="00881740">
      <w:pPr>
        <w:pStyle w:val="ECCParagraph"/>
      </w:pPr>
      <w:r w:rsidRPr="00404A44">
        <w:t xml:space="preserve">It should be noted that any analysis with SRD Rx Cat.1 is just an exercise limited to Social Alarm peripheral (base) unit only. </w:t>
      </w:r>
      <w:proofErr w:type="gramStart"/>
      <w:r w:rsidRPr="00404A44">
        <w:t>The Rx Cat.</w:t>
      </w:r>
      <w:proofErr w:type="gramEnd"/>
      <w:r w:rsidRPr="00404A44">
        <w:t xml:space="preserve"> 1 is a high performance receiver comparable to an Rx for PMR (Professional Mobile Radio). The Rx Cat.1 power consumption, size and cost (all elements very critical for SRDs) make it impractical for regular SRD applications, especially considering that the utmost of them are battery operated. However even not being the Rx Cat.1 a typical SRDs design options, a simulation exercise study was considered of interest to better understand a comparison between Rx Cat. 2 (the utmost used for SRDs) and Cat. 3.</w:t>
      </w:r>
    </w:p>
    <w:p w:rsidR="00993CC6" w:rsidRPr="00404A44" w:rsidRDefault="00993CC6" w:rsidP="00911DF1">
      <w:pPr>
        <w:pStyle w:val="Heading1"/>
      </w:pPr>
      <w:bookmarkStart w:id="18" w:name="_Ref366857198"/>
      <w:bookmarkStart w:id="19" w:name="_Ref366858835"/>
      <w:bookmarkStart w:id="20" w:name="_Ref366858841"/>
      <w:bookmarkStart w:id="21" w:name="_Toc378927390"/>
      <w:r w:rsidRPr="00404A44">
        <w:lastRenderedPageBreak/>
        <w:t>LTE parameters</w:t>
      </w:r>
      <w:bookmarkEnd w:id="18"/>
      <w:bookmarkEnd w:id="19"/>
      <w:bookmarkEnd w:id="20"/>
      <w:bookmarkEnd w:id="21"/>
    </w:p>
    <w:p w:rsidR="00993CC6" w:rsidRPr="00404A44" w:rsidRDefault="00993CC6" w:rsidP="00881740">
      <w:pPr>
        <w:pStyle w:val="ECCParagraph"/>
      </w:pPr>
      <w:r w:rsidRPr="00404A44">
        <w:t>LTE is a very advanced and complex technology. Spectrum flexibility is a key feature of LTE radio access. It consists of several components, including deployment in different sized spectrum and deployment in divers frequency ranges, both in paired (FDD) and unpaired (TDD) frequency bands. There are a number of frequency bands identified for mobile use. Most of these bands were already defined for operation with UMTS/GSM, and LTE is the next technology to be deployed in those bands in addition to new bands specified for LTE.</w:t>
      </w:r>
    </w:p>
    <w:p w:rsidR="00993CC6" w:rsidRPr="00404A44" w:rsidRDefault="00993CC6" w:rsidP="00881740">
      <w:pPr>
        <w:pStyle w:val="ECCParagraph"/>
      </w:pPr>
      <w:r w:rsidRPr="00404A44">
        <w:t xml:space="preserve">Some of the bands used for mobile systems and whose may be potential bands for LTE in CEPT countries are as follows:  </w:t>
      </w:r>
    </w:p>
    <w:p w:rsidR="00993CC6" w:rsidRPr="00404A44" w:rsidRDefault="00993CC6" w:rsidP="006E395B">
      <w:pPr>
        <w:pStyle w:val="ECCParBulleted"/>
      </w:pPr>
      <w:r w:rsidRPr="00404A44">
        <w:t>790-862 MHz;</w:t>
      </w:r>
    </w:p>
    <w:p w:rsidR="00993CC6" w:rsidRPr="00404A44" w:rsidRDefault="00993CC6" w:rsidP="006E395B">
      <w:pPr>
        <w:pStyle w:val="ECCParBulleted"/>
      </w:pPr>
      <w:r w:rsidRPr="00404A44">
        <w:t>880-915 MHz / 925-960  MHz;</w:t>
      </w:r>
    </w:p>
    <w:p w:rsidR="00993CC6" w:rsidRPr="00404A44" w:rsidRDefault="00993CC6" w:rsidP="006E395B">
      <w:pPr>
        <w:pStyle w:val="ECCParBulleted"/>
      </w:pPr>
      <w:r w:rsidRPr="00404A44">
        <w:t>1710-1785 MHz / 1805-1880 MHz;</w:t>
      </w:r>
    </w:p>
    <w:p w:rsidR="00993CC6" w:rsidRPr="00404A44" w:rsidRDefault="00993CC6" w:rsidP="006E395B">
      <w:pPr>
        <w:pStyle w:val="ECCParBulleted"/>
      </w:pPr>
      <w:r w:rsidRPr="00404A44">
        <w:t>1900-1980 MHz / 2010-2025 MHz / 2110-2170 MHz;</w:t>
      </w:r>
    </w:p>
    <w:p w:rsidR="00993CC6" w:rsidRPr="00404A44" w:rsidRDefault="00993CC6" w:rsidP="006E395B">
      <w:pPr>
        <w:pStyle w:val="ECCParBulleted"/>
      </w:pPr>
      <w:r w:rsidRPr="00404A44">
        <w:t>2500-2690 MHz;</w:t>
      </w:r>
    </w:p>
    <w:p w:rsidR="00993CC6" w:rsidRPr="00404A44" w:rsidRDefault="00993CC6" w:rsidP="006E395B">
      <w:pPr>
        <w:pStyle w:val="ECCParBulleted"/>
      </w:pPr>
      <w:r w:rsidRPr="00404A44">
        <w:t>3400-3600 MHz / 3600-3800 MHz.</w:t>
      </w:r>
    </w:p>
    <w:p w:rsidR="00993CC6" w:rsidRPr="00404A44" w:rsidRDefault="00993CC6" w:rsidP="00561400">
      <w:pPr>
        <w:autoSpaceDN w:val="0"/>
        <w:rPr>
          <w:sz w:val="22"/>
          <w:szCs w:val="22"/>
        </w:rPr>
      </w:pPr>
    </w:p>
    <w:p w:rsidR="00993CC6" w:rsidRPr="00404A44" w:rsidRDefault="00993CC6" w:rsidP="00881740">
      <w:pPr>
        <w:pStyle w:val="ECCParagraph"/>
        <w:rPr>
          <w:rFonts w:cs="Arial"/>
        </w:rPr>
      </w:pPr>
      <w:r w:rsidRPr="00404A44">
        <w:t xml:space="preserve">In this study, the compatibility between LTE UE and SRD in 800 MHz band has been </w:t>
      </w:r>
      <w:r w:rsidR="00404A44" w:rsidRPr="00404A44">
        <w:t>analysed</w:t>
      </w:r>
      <w:r w:rsidRPr="00404A44">
        <w:t xml:space="preserve">. The 800 MHz band is divided into three blocks of 10 MHz: Block A, B and C; see </w:t>
      </w:r>
      <w:r w:rsidRPr="00404A44">
        <w:fldChar w:fldCharType="begin"/>
      </w:r>
      <w:r w:rsidRPr="00404A44">
        <w:instrText xml:space="preserve"> REF _Ref366855271 \r \h </w:instrText>
      </w:r>
      <w:r w:rsidRPr="00404A44">
        <w:fldChar w:fldCharType="separate"/>
      </w:r>
      <w:r w:rsidR="007D36F3">
        <w:t>Table 5</w:t>
      </w:r>
      <w:proofErr w:type="gramStart"/>
      <w:r w:rsidR="007D36F3">
        <w:t>:</w:t>
      </w:r>
      <w:r w:rsidRPr="00404A44">
        <w:fldChar w:fldCharType="end"/>
      </w:r>
      <w:r w:rsidRPr="00404A44">
        <w:t>.</w:t>
      </w:r>
      <w:proofErr w:type="gramEnd"/>
      <w:r w:rsidRPr="00404A44">
        <w:t xml:space="preserve"> </w:t>
      </w:r>
      <w:r w:rsidRPr="00404A44">
        <w:rPr>
          <w:rFonts w:cs="Arial"/>
        </w:rPr>
        <w:t xml:space="preserve">Block C is the closest frequency range to SRD. Therefore, only block C is considered in this study. </w:t>
      </w:r>
    </w:p>
    <w:p w:rsidR="00993CC6" w:rsidRPr="00404A44" w:rsidRDefault="00993CC6" w:rsidP="00561400">
      <w:pPr>
        <w:autoSpaceDN w:val="0"/>
        <w:rPr>
          <w:sz w:val="22"/>
          <w:szCs w:val="22"/>
        </w:rPr>
      </w:pPr>
    </w:p>
    <w:p w:rsidR="00993CC6" w:rsidRPr="00404A44" w:rsidRDefault="00993CC6" w:rsidP="00535E4F">
      <w:pPr>
        <w:pStyle w:val="ECCTabletitle"/>
      </w:pPr>
      <w:bookmarkStart w:id="22" w:name="_Ref366855271"/>
      <w:r w:rsidRPr="00404A44">
        <w:t>800 MHz block allocation</w:t>
      </w:r>
      <w:bookmarkEnd w:id="22"/>
    </w:p>
    <w:tbl>
      <w:tblPr>
        <w:tblW w:w="0" w:type="auto"/>
        <w:tblInd w:w="151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180"/>
        <w:gridCol w:w="3768"/>
      </w:tblGrid>
      <w:tr w:rsidR="00993CC6" w:rsidRPr="00404A44" w:rsidTr="00AA1722">
        <w:trPr>
          <w:tblHeader/>
        </w:trPr>
        <w:tc>
          <w:tcPr>
            <w:tcW w:w="3180" w:type="dxa"/>
            <w:tcBorders>
              <w:right w:val="single" w:sz="8" w:space="0" w:color="FFFFFF"/>
            </w:tcBorders>
            <w:shd w:val="clear" w:color="auto" w:fill="D2232A"/>
            <w:vAlign w:val="center"/>
          </w:tcPr>
          <w:p w:rsidR="00993CC6" w:rsidRPr="00404A44" w:rsidRDefault="00993CC6" w:rsidP="004A3D0A">
            <w:pPr>
              <w:spacing w:line="288" w:lineRule="auto"/>
              <w:jc w:val="center"/>
              <w:rPr>
                <w:rFonts w:cs="Arial"/>
                <w:b/>
                <w:color w:val="FFFFFF"/>
                <w:szCs w:val="20"/>
              </w:rPr>
            </w:pPr>
          </w:p>
        </w:tc>
        <w:tc>
          <w:tcPr>
            <w:tcW w:w="3768" w:type="dxa"/>
            <w:tcBorders>
              <w:left w:val="single" w:sz="8" w:space="0" w:color="FFFFFF"/>
              <w:right w:val="single" w:sz="8" w:space="0" w:color="FFFFFF"/>
            </w:tcBorders>
            <w:shd w:val="clear" w:color="auto" w:fill="D2232A"/>
            <w:vAlign w:val="center"/>
          </w:tcPr>
          <w:p w:rsidR="00993CC6" w:rsidRPr="00404A44" w:rsidRDefault="00993CC6" w:rsidP="004A3D0A">
            <w:pPr>
              <w:spacing w:line="288" w:lineRule="auto"/>
              <w:jc w:val="center"/>
              <w:rPr>
                <w:rFonts w:cs="Arial"/>
                <w:b/>
                <w:color w:val="FFFFFF"/>
                <w:szCs w:val="20"/>
              </w:rPr>
            </w:pPr>
            <w:r w:rsidRPr="00404A44">
              <w:rPr>
                <w:rFonts w:cs="Arial"/>
                <w:b/>
                <w:color w:val="FFFFFF"/>
                <w:szCs w:val="20"/>
              </w:rPr>
              <w:t>Frequency Range/ Uplink</w:t>
            </w:r>
          </w:p>
        </w:tc>
      </w:tr>
      <w:tr w:rsidR="00993CC6" w:rsidRPr="00404A44" w:rsidTr="004A3D0A">
        <w:tc>
          <w:tcPr>
            <w:tcW w:w="3180" w:type="dxa"/>
          </w:tcPr>
          <w:p w:rsidR="00993CC6" w:rsidRPr="00404A44" w:rsidRDefault="00993CC6" w:rsidP="004A3D0A">
            <w:pPr>
              <w:autoSpaceDN w:val="0"/>
              <w:rPr>
                <w:rFonts w:cs="Arial"/>
                <w:szCs w:val="20"/>
              </w:rPr>
            </w:pPr>
            <w:r w:rsidRPr="00404A44">
              <w:rPr>
                <w:rFonts w:cs="Arial"/>
                <w:szCs w:val="20"/>
              </w:rPr>
              <w:t>Block A</w:t>
            </w:r>
          </w:p>
        </w:tc>
        <w:tc>
          <w:tcPr>
            <w:tcW w:w="3768" w:type="dxa"/>
          </w:tcPr>
          <w:p w:rsidR="00993CC6" w:rsidRPr="00404A44" w:rsidRDefault="00993CC6" w:rsidP="004A3D0A">
            <w:pPr>
              <w:autoSpaceDN w:val="0"/>
              <w:rPr>
                <w:rFonts w:cs="Arial"/>
                <w:szCs w:val="20"/>
              </w:rPr>
            </w:pPr>
            <w:r w:rsidRPr="00404A44">
              <w:rPr>
                <w:rFonts w:cs="Arial"/>
                <w:szCs w:val="20"/>
              </w:rPr>
              <w:t>832-842 MHz</w:t>
            </w:r>
          </w:p>
        </w:tc>
      </w:tr>
      <w:tr w:rsidR="00993CC6" w:rsidRPr="00404A44" w:rsidTr="004A3D0A">
        <w:tc>
          <w:tcPr>
            <w:tcW w:w="3180" w:type="dxa"/>
          </w:tcPr>
          <w:p w:rsidR="00993CC6" w:rsidRPr="00404A44" w:rsidRDefault="00993CC6" w:rsidP="004A3D0A">
            <w:pPr>
              <w:autoSpaceDN w:val="0"/>
              <w:rPr>
                <w:rFonts w:cs="Arial"/>
                <w:szCs w:val="20"/>
              </w:rPr>
            </w:pPr>
            <w:r w:rsidRPr="00404A44">
              <w:rPr>
                <w:rFonts w:cs="Arial"/>
                <w:szCs w:val="20"/>
              </w:rPr>
              <w:t>Block B</w:t>
            </w:r>
          </w:p>
        </w:tc>
        <w:tc>
          <w:tcPr>
            <w:tcW w:w="3768" w:type="dxa"/>
          </w:tcPr>
          <w:p w:rsidR="00993CC6" w:rsidRPr="00404A44" w:rsidRDefault="00993CC6" w:rsidP="004A3D0A">
            <w:pPr>
              <w:autoSpaceDN w:val="0"/>
              <w:rPr>
                <w:rFonts w:cs="Arial"/>
                <w:szCs w:val="20"/>
              </w:rPr>
            </w:pPr>
            <w:r w:rsidRPr="00404A44">
              <w:rPr>
                <w:rFonts w:cs="Arial"/>
                <w:szCs w:val="20"/>
              </w:rPr>
              <w:t>842-852 MHz</w:t>
            </w:r>
          </w:p>
        </w:tc>
      </w:tr>
      <w:tr w:rsidR="00993CC6" w:rsidRPr="00404A44" w:rsidTr="004A3D0A">
        <w:tc>
          <w:tcPr>
            <w:tcW w:w="3180" w:type="dxa"/>
          </w:tcPr>
          <w:p w:rsidR="00993CC6" w:rsidRPr="00404A44" w:rsidRDefault="00993CC6" w:rsidP="004A3D0A">
            <w:pPr>
              <w:autoSpaceDN w:val="0"/>
              <w:rPr>
                <w:rFonts w:cs="Arial"/>
                <w:szCs w:val="20"/>
              </w:rPr>
            </w:pPr>
            <w:r w:rsidRPr="00404A44">
              <w:rPr>
                <w:rFonts w:cs="Arial"/>
                <w:szCs w:val="20"/>
              </w:rPr>
              <w:t>Block C</w:t>
            </w:r>
          </w:p>
        </w:tc>
        <w:tc>
          <w:tcPr>
            <w:tcW w:w="3768" w:type="dxa"/>
          </w:tcPr>
          <w:p w:rsidR="00993CC6" w:rsidRPr="00404A44" w:rsidRDefault="00993CC6" w:rsidP="004A3D0A">
            <w:pPr>
              <w:autoSpaceDN w:val="0"/>
              <w:rPr>
                <w:rFonts w:cs="Arial"/>
                <w:szCs w:val="20"/>
              </w:rPr>
            </w:pPr>
            <w:r w:rsidRPr="00404A44">
              <w:rPr>
                <w:rFonts w:cs="Arial"/>
                <w:szCs w:val="20"/>
              </w:rPr>
              <w:t>852-862 MHz</w:t>
            </w:r>
          </w:p>
        </w:tc>
      </w:tr>
    </w:tbl>
    <w:p w:rsidR="00993CC6" w:rsidRPr="00404A44" w:rsidRDefault="00993CC6" w:rsidP="00580189">
      <w:pPr>
        <w:spacing w:after="200"/>
        <w:rPr>
          <w:rFonts w:cs="Arial"/>
          <w:szCs w:val="20"/>
        </w:rPr>
      </w:pPr>
    </w:p>
    <w:p w:rsidR="00993CC6" w:rsidRPr="00404A44" w:rsidRDefault="00993CC6" w:rsidP="00580189">
      <w:pPr>
        <w:spacing w:after="200"/>
        <w:rPr>
          <w:rFonts w:cs="Arial"/>
          <w:szCs w:val="20"/>
        </w:rPr>
      </w:pPr>
      <w:r w:rsidRPr="00404A44">
        <w:rPr>
          <w:rFonts w:cs="Arial"/>
          <w:szCs w:val="20"/>
        </w:rPr>
        <w:fldChar w:fldCharType="begin"/>
      </w:r>
      <w:r w:rsidRPr="00404A44">
        <w:rPr>
          <w:rFonts w:cs="Arial"/>
          <w:szCs w:val="20"/>
        </w:rPr>
        <w:instrText xml:space="preserve"> REF _Ref366855284 \r \h </w:instrText>
      </w:r>
      <w:r w:rsidRPr="00404A44">
        <w:rPr>
          <w:rFonts w:cs="Arial"/>
          <w:szCs w:val="20"/>
        </w:rPr>
      </w:r>
      <w:r w:rsidRPr="00404A44">
        <w:rPr>
          <w:rFonts w:cs="Arial"/>
          <w:szCs w:val="20"/>
        </w:rPr>
        <w:fldChar w:fldCharType="separate"/>
      </w:r>
      <w:r w:rsidR="007D36F3">
        <w:rPr>
          <w:rFonts w:cs="Arial"/>
          <w:szCs w:val="20"/>
        </w:rPr>
        <w:t>Table 6:</w:t>
      </w:r>
      <w:r w:rsidRPr="00404A44">
        <w:rPr>
          <w:rFonts w:cs="Arial"/>
          <w:szCs w:val="20"/>
        </w:rPr>
        <w:fldChar w:fldCharType="end"/>
      </w:r>
      <w:r w:rsidRPr="00404A44">
        <w:rPr>
          <w:rFonts w:cs="Arial"/>
          <w:szCs w:val="20"/>
        </w:rPr>
        <w:t xml:space="preserve"> summarizes the LTE UE Tx and BS Rx characteristics. </w:t>
      </w:r>
    </w:p>
    <w:p w:rsidR="00993CC6" w:rsidRPr="00404A44" w:rsidRDefault="00993CC6" w:rsidP="00535E4F">
      <w:pPr>
        <w:pStyle w:val="ECCTabletitle"/>
      </w:pPr>
      <w:bookmarkStart w:id="23" w:name="_Ref366855284"/>
      <w:r w:rsidRPr="00404A44">
        <w:t>LTE Uplink parameters and values used in simulations</w:t>
      </w:r>
      <w:bookmarkEnd w:id="23"/>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69"/>
        <w:gridCol w:w="3468"/>
        <w:gridCol w:w="2854"/>
      </w:tblGrid>
      <w:tr w:rsidR="00993CC6" w:rsidRPr="00404A44" w:rsidTr="00AA1722">
        <w:trPr>
          <w:tblHeader/>
        </w:trPr>
        <w:tc>
          <w:tcPr>
            <w:tcW w:w="3419" w:type="dxa"/>
            <w:tcBorders>
              <w:right w:val="single" w:sz="8" w:space="0" w:color="FFFFFF"/>
            </w:tcBorders>
            <w:shd w:val="clear" w:color="auto" w:fill="D2232A"/>
            <w:vAlign w:val="center"/>
          </w:tcPr>
          <w:p w:rsidR="00993CC6" w:rsidRPr="00404A44" w:rsidRDefault="00993CC6" w:rsidP="004A3D0A">
            <w:pPr>
              <w:spacing w:line="288" w:lineRule="auto"/>
              <w:jc w:val="center"/>
              <w:rPr>
                <w:b/>
                <w:color w:val="FFFFFF"/>
              </w:rPr>
            </w:pPr>
          </w:p>
        </w:tc>
        <w:tc>
          <w:tcPr>
            <w:tcW w:w="3529" w:type="dxa"/>
            <w:tcBorders>
              <w:left w:val="single" w:sz="8" w:space="0" w:color="FFFFFF"/>
              <w:right w:val="single" w:sz="8" w:space="0" w:color="FFFFFF"/>
            </w:tcBorders>
            <w:shd w:val="clear" w:color="auto" w:fill="D2232A"/>
            <w:vAlign w:val="center"/>
          </w:tcPr>
          <w:p w:rsidR="00993CC6" w:rsidRPr="00404A44" w:rsidRDefault="00993CC6" w:rsidP="004A3D0A">
            <w:pPr>
              <w:spacing w:line="288" w:lineRule="auto"/>
              <w:jc w:val="center"/>
              <w:rPr>
                <w:b/>
                <w:color w:val="FFFFFF"/>
              </w:rPr>
            </w:pPr>
            <w:r w:rsidRPr="00404A44">
              <w:rPr>
                <w:b/>
                <w:color w:val="FFFFFF"/>
              </w:rPr>
              <w:t>LTE UE Tx</w:t>
            </w:r>
          </w:p>
        </w:tc>
        <w:tc>
          <w:tcPr>
            <w:tcW w:w="2907" w:type="dxa"/>
            <w:tcBorders>
              <w:left w:val="single" w:sz="8" w:space="0" w:color="FFFFFF"/>
            </w:tcBorders>
            <w:shd w:val="clear" w:color="auto" w:fill="D2232A"/>
            <w:vAlign w:val="center"/>
          </w:tcPr>
          <w:p w:rsidR="00993CC6" w:rsidRPr="00404A44" w:rsidRDefault="00993CC6" w:rsidP="004A3D0A">
            <w:pPr>
              <w:spacing w:line="288" w:lineRule="auto"/>
              <w:jc w:val="center"/>
              <w:rPr>
                <w:b/>
                <w:color w:val="FFFFFF"/>
              </w:rPr>
            </w:pPr>
            <w:r w:rsidRPr="00404A44">
              <w:rPr>
                <w:b/>
                <w:color w:val="FFFFFF"/>
              </w:rPr>
              <w:t>LTE BS Rx</w:t>
            </w:r>
          </w:p>
        </w:tc>
      </w:tr>
      <w:tr w:rsidR="00993CC6" w:rsidRPr="00404A44" w:rsidTr="004A3D0A">
        <w:tc>
          <w:tcPr>
            <w:tcW w:w="3419" w:type="dxa"/>
          </w:tcPr>
          <w:p w:rsidR="00993CC6" w:rsidRPr="00404A44" w:rsidRDefault="00993CC6" w:rsidP="004A3D0A">
            <w:pPr>
              <w:rPr>
                <w:rFonts w:cs="Arial"/>
                <w:szCs w:val="20"/>
              </w:rPr>
            </w:pPr>
            <w:r w:rsidRPr="00404A44">
              <w:rPr>
                <w:rFonts w:cs="Arial"/>
                <w:szCs w:val="20"/>
              </w:rPr>
              <w:t>Bandwidth (MHz)</w:t>
            </w:r>
          </w:p>
        </w:tc>
        <w:tc>
          <w:tcPr>
            <w:tcW w:w="6436" w:type="dxa"/>
            <w:gridSpan w:val="2"/>
            <w:vAlign w:val="center"/>
          </w:tcPr>
          <w:p w:rsidR="00993CC6" w:rsidRPr="00404A44" w:rsidRDefault="00993CC6" w:rsidP="004A3D0A">
            <w:pPr>
              <w:spacing w:line="288" w:lineRule="auto"/>
            </w:pPr>
            <w:r w:rsidRPr="00404A44">
              <w:t>10</w:t>
            </w:r>
          </w:p>
        </w:tc>
      </w:tr>
      <w:tr w:rsidR="00993CC6" w:rsidRPr="00404A44" w:rsidTr="004A3D0A">
        <w:tc>
          <w:tcPr>
            <w:tcW w:w="3419" w:type="dxa"/>
          </w:tcPr>
          <w:p w:rsidR="00993CC6" w:rsidRPr="00404A44" w:rsidRDefault="00993CC6" w:rsidP="004A3D0A">
            <w:pPr>
              <w:rPr>
                <w:rFonts w:cs="Arial"/>
                <w:szCs w:val="20"/>
              </w:rPr>
            </w:pPr>
            <w:r w:rsidRPr="00404A44">
              <w:rPr>
                <w:rFonts w:cs="Arial"/>
                <w:szCs w:val="20"/>
              </w:rPr>
              <w:t>APC/output power range (dBm)</w:t>
            </w:r>
          </w:p>
        </w:tc>
        <w:tc>
          <w:tcPr>
            <w:tcW w:w="3529" w:type="dxa"/>
          </w:tcPr>
          <w:p w:rsidR="00993CC6" w:rsidRPr="00404A44" w:rsidRDefault="00993CC6" w:rsidP="004A3D0A">
            <w:pPr>
              <w:rPr>
                <w:rFonts w:cs="Arial"/>
                <w:szCs w:val="20"/>
              </w:rPr>
            </w:pPr>
            <w:r w:rsidRPr="00404A44">
              <w:rPr>
                <w:rFonts w:cs="Arial"/>
                <w:szCs w:val="20"/>
              </w:rPr>
              <w:t xml:space="preserve">-40…23 = 63 dB </w:t>
            </w:r>
          </w:p>
        </w:tc>
        <w:tc>
          <w:tcPr>
            <w:tcW w:w="2907" w:type="dxa"/>
          </w:tcPr>
          <w:p w:rsidR="00993CC6" w:rsidRPr="00404A44" w:rsidRDefault="00993CC6" w:rsidP="004A3D0A">
            <w:pPr>
              <w:rPr>
                <w:rFonts w:cs="Arial"/>
                <w:szCs w:val="20"/>
              </w:rPr>
            </w:pPr>
            <w:r w:rsidRPr="00404A44">
              <w:rPr>
                <w:rFonts w:cs="Arial"/>
                <w:szCs w:val="20"/>
              </w:rPr>
              <w:t>n/a</w:t>
            </w:r>
          </w:p>
        </w:tc>
      </w:tr>
      <w:tr w:rsidR="00993CC6" w:rsidRPr="00404A44" w:rsidTr="004A3D0A">
        <w:tc>
          <w:tcPr>
            <w:tcW w:w="3419" w:type="dxa"/>
          </w:tcPr>
          <w:p w:rsidR="00993CC6" w:rsidRPr="00404A44" w:rsidRDefault="00993CC6" w:rsidP="004A3D0A">
            <w:pPr>
              <w:rPr>
                <w:rFonts w:cs="Arial"/>
                <w:szCs w:val="20"/>
              </w:rPr>
            </w:pPr>
            <w:r w:rsidRPr="00404A44">
              <w:rPr>
                <w:rFonts w:cs="Arial"/>
                <w:szCs w:val="20"/>
              </w:rPr>
              <w:t>Antenna Height (m)</w:t>
            </w:r>
          </w:p>
        </w:tc>
        <w:tc>
          <w:tcPr>
            <w:tcW w:w="3529" w:type="dxa"/>
          </w:tcPr>
          <w:p w:rsidR="00993CC6" w:rsidRPr="00404A44" w:rsidRDefault="00993CC6" w:rsidP="004A3D0A">
            <w:pPr>
              <w:rPr>
                <w:rFonts w:cs="Arial"/>
                <w:szCs w:val="20"/>
              </w:rPr>
            </w:pPr>
            <w:r w:rsidRPr="00404A44">
              <w:rPr>
                <w:rFonts w:cs="Arial"/>
                <w:szCs w:val="20"/>
              </w:rPr>
              <w:t>1.5</w:t>
            </w:r>
          </w:p>
        </w:tc>
        <w:tc>
          <w:tcPr>
            <w:tcW w:w="2907" w:type="dxa"/>
          </w:tcPr>
          <w:p w:rsidR="00993CC6" w:rsidRPr="00404A44" w:rsidRDefault="00993CC6" w:rsidP="004A3D0A">
            <w:pPr>
              <w:rPr>
                <w:rFonts w:cs="Arial"/>
                <w:szCs w:val="20"/>
              </w:rPr>
            </w:pPr>
            <w:r w:rsidRPr="00404A44">
              <w:rPr>
                <w:rFonts w:cs="Arial"/>
                <w:szCs w:val="20"/>
              </w:rPr>
              <w:t>30</w:t>
            </w:r>
          </w:p>
        </w:tc>
      </w:tr>
      <w:tr w:rsidR="00993CC6" w:rsidRPr="00404A44" w:rsidTr="004A3D0A">
        <w:tc>
          <w:tcPr>
            <w:tcW w:w="3419" w:type="dxa"/>
          </w:tcPr>
          <w:p w:rsidR="00993CC6" w:rsidRPr="00404A44" w:rsidRDefault="00993CC6" w:rsidP="004A3D0A">
            <w:pPr>
              <w:rPr>
                <w:rFonts w:cs="Arial"/>
                <w:szCs w:val="20"/>
              </w:rPr>
            </w:pPr>
            <w:r w:rsidRPr="00404A44">
              <w:rPr>
                <w:rFonts w:cs="Arial"/>
                <w:szCs w:val="20"/>
              </w:rPr>
              <w:t>Antenna Gain (dBi)</w:t>
            </w:r>
          </w:p>
        </w:tc>
        <w:tc>
          <w:tcPr>
            <w:tcW w:w="3529" w:type="dxa"/>
          </w:tcPr>
          <w:p w:rsidR="00993CC6" w:rsidRPr="00404A44" w:rsidRDefault="00993CC6" w:rsidP="004A3D0A">
            <w:pPr>
              <w:rPr>
                <w:rFonts w:cs="Arial"/>
                <w:szCs w:val="20"/>
              </w:rPr>
            </w:pPr>
            <w:r w:rsidRPr="00404A44">
              <w:rPr>
                <w:rFonts w:cs="Arial"/>
                <w:szCs w:val="20"/>
              </w:rPr>
              <w:t>0</w:t>
            </w:r>
          </w:p>
        </w:tc>
        <w:tc>
          <w:tcPr>
            <w:tcW w:w="2907" w:type="dxa"/>
          </w:tcPr>
          <w:p w:rsidR="00993CC6" w:rsidRPr="00404A44" w:rsidRDefault="00993CC6" w:rsidP="004A3D0A">
            <w:pPr>
              <w:rPr>
                <w:rFonts w:cs="Arial"/>
                <w:szCs w:val="20"/>
              </w:rPr>
            </w:pPr>
            <w:r w:rsidRPr="00404A44">
              <w:rPr>
                <w:rFonts w:cs="Arial"/>
                <w:szCs w:val="20"/>
              </w:rPr>
              <w:t>17</w:t>
            </w:r>
          </w:p>
        </w:tc>
      </w:tr>
      <w:tr w:rsidR="00993CC6" w:rsidRPr="00404A44" w:rsidTr="004A3D0A">
        <w:tc>
          <w:tcPr>
            <w:tcW w:w="3419" w:type="dxa"/>
          </w:tcPr>
          <w:p w:rsidR="00993CC6" w:rsidRPr="00404A44" w:rsidRDefault="00993CC6" w:rsidP="004A3D0A">
            <w:pPr>
              <w:rPr>
                <w:rFonts w:cs="Arial"/>
                <w:szCs w:val="20"/>
              </w:rPr>
            </w:pPr>
            <w:r w:rsidRPr="00404A44">
              <w:rPr>
                <w:rFonts w:cs="Arial"/>
                <w:szCs w:val="20"/>
              </w:rPr>
              <w:t>Number of active users</w:t>
            </w:r>
          </w:p>
        </w:tc>
        <w:tc>
          <w:tcPr>
            <w:tcW w:w="6436" w:type="dxa"/>
            <w:gridSpan w:val="2"/>
          </w:tcPr>
          <w:p w:rsidR="00993CC6" w:rsidRPr="00404A44" w:rsidRDefault="00993CC6" w:rsidP="004A3D0A">
            <w:pPr>
              <w:rPr>
                <w:rFonts w:cs="Arial"/>
                <w:szCs w:val="20"/>
              </w:rPr>
            </w:pPr>
            <w:r w:rsidRPr="00404A44">
              <w:rPr>
                <w:rFonts w:cs="Arial"/>
                <w:szCs w:val="20"/>
              </w:rPr>
              <w:t>1 to 5</w:t>
            </w:r>
          </w:p>
        </w:tc>
      </w:tr>
      <w:tr w:rsidR="00993CC6" w:rsidRPr="00404A44" w:rsidTr="004A3D0A">
        <w:tc>
          <w:tcPr>
            <w:tcW w:w="3419" w:type="dxa"/>
          </w:tcPr>
          <w:p w:rsidR="00993CC6" w:rsidRPr="00404A44" w:rsidRDefault="00993CC6" w:rsidP="004A3D0A">
            <w:pPr>
              <w:rPr>
                <w:rFonts w:cs="Arial"/>
                <w:szCs w:val="20"/>
              </w:rPr>
            </w:pPr>
            <w:r w:rsidRPr="00404A44">
              <w:rPr>
                <w:rFonts w:cs="Arial"/>
                <w:szCs w:val="20"/>
              </w:rPr>
              <w:t>Max no of Resource Blocks (RB)</w:t>
            </w:r>
          </w:p>
        </w:tc>
        <w:tc>
          <w:tcPr>
            <w:tcW w:w="6436" w:type="dxa"/>
            <w:gridSpan w:val="2"/>
          </w:tcPr>
          <w:p w:rsidR="00993CC6" w:rsidRPr="00404A44" w:rsidRDefault="00993CC6" w:rsidP="004A3D0A">
            <w:pPr>
              <w:rPr>
                <w:rFonts w:cs="Arial"/>
                <w:szCs w:val="20"/>
              </w:rPr>
            </w:pPr>
            <w:r w:rsidRPr="00404A44">
              <w:rPr>
                <w:rFonts w:cs="Arial"/>
                <w:szCs w:val="20"/>
              </w:rPr>
              <w:t>50</w:t>
            </w:r>
          </w:p>
        </w:tc>
      </w:tr>
      <w:tr w:rsidR="00993CC6" w:rsidRPr="00404A44" w:rsidTr="004A3D0A">
        <w:tc>
          <w:tcPr>
            <w:tcW w:w="3419" w:type="dxa"/>
          </w:tcPr>
          <w:p w:rsidR="00993CC6" w:rsidRPr="00404A44" w:rsidRDefault="00993CC6" w:rsidP="004A3D0A">
            <w:pPr>
              <w:rPr>
                <w:rFonts w:cs="Arial"/>
                <w:szCs w:val="20"/>
              </w:rPr>
            </w:pPr>
            <w:r w:rsidRPr="00404A44">
              <w:rPr>
                <w:rFonts w:cs="Arial"/>
                <w:szCs w:val="20"/>
              </w:rPr>
              <w:t>Cell size (km)</w:t>
            </w:r>
          </w:p>
        </w:tc>
        <w:tc>
          <w:tcPr>
            <w:tcW w:w="6436" w:type="dxa"/>
            <w:gridSpan w:val="2"/>
          </w:tcPr>
          <w:p w:rsidR="00993CC6" w:rsidRPr="00404A44" w:rsidRDefault="00993CC6" w:rsidP="004A3D0A">
            <w:pPr>
              <w:rPr>
                <w:rFonts w:cs="Arial"/>
                <w:szCs w:val="20"/>
              </w:rPr>
            </w:pPr>
            <w:r w:rsidRPr="00404A44">
              <w:rPr>
                <w:rFonts w:cs="Arial"/>
                <w:szCs w:val="20"/>
              </w:rPr>
              <w:t>0.35</w:t>
            </w:r>
          </w:p>
        </w:tc>
      </w:tr>
    </w:tbl>
    <w:p w:rsidR="00993CC6" w:rsidRPr="00404A44" w:rsidRDefault="00993CC6" w:rsidP="00881740">
      <w:pPr>
        <w:pStyle w:val="ECCParagraph"/>
        <w:rPr>
          <w:rFonts w:cs="Arial"/>
          <w:sz w:val="18"/>
          <w:szCs w:val="18"/>
        </w:rPr>
      </w:pPr>
    </w:p>
    <w:p w:rsidR="00156A51" w:rsidRPr="00404A44" w:rsidRDefault="00993CC6" w:rsidP="001A6037">
      <w:pPr>
        <w:pStyle w:val="ECCParagraph"/>
      </w:pPr>
      <w:r w:rsidRPr="00404A44">
        <w:t xml:space="preserve">The UE </w:t>
      </w:r>
      <w:proofErr w:type="gramStart"/>
      <w:r w:rsidRPr="00404A44">
        <w:t>Tx</w:t>
      </w:r>
      <w:proofErr w:type="gramEnd"/>
      <w:r w:rsidRPr="00404A44">
        <w:t xml:space="preserve"> power is specified at antenna connector and thus equivalent to a Total Radiated Power (TRP) limit. In addition ECC Decision (09)03 </w:t>
      </w:r>
      <w:r w:rsidRPr="00404A44">
        <w:fldChar w:fldCharType="begin"/>
      </w:r>
      <w:r w:rsidRPr="00404A44">
        <w:instrText xml:space="preserve"> REF _Ref366856530 \r \h </w:instrText>
      </w:r>
      <w:r w:rsidRPr="00404A44">
        <w:fldChar w:fldCharType="separate"/>
      </w:r>
      <w:r w:rsidR="007D36F3">
        <w:t>[6]</w:t>
      </w:r>
      <w:r w:rsidRPr="00404A44">
        <w:fldChar w:fldCharType="end"/>
      </w:r>
      <w:r w:rsidRPr="00404A44">
        <w:t xml:space="preserve"> clearly indicates that 23 dBm is e.i.r.p. for fixed terminal and TRP for mobile and nomadic terminal stations.  For isotropic antennas TRP is equivalent to e.i.r.p</w:t>
      </w:r>
      <w:proofErr w:type="gramStart"/>
      <w:r w:rsidRPr="00404A44">
        <w:t>..</w:t>
      </w:r>
      <w:proofErr w:type="gramEnd"/>
      <w:r w:rsidRPr="00404A44">
        <w:t xml:space="preserve"> For mobile and nomadic terminals there is in theory a possibility of using directive high gain. However, such external antennas are not supplied by mobile operators, and such antennas are not supplied or endorsed by the mobile operators concerned. It is also no difference expected in the used probabilistic simulations, as with random orientation of a possible directive antenna the TRP limit is relevant. Directive antennas are therefore not considered in the coexistence studies.</w:t>
      </w:r>
    </w:p>
    <w:p w:rsidR="00993CC6" w:rsidRPr="00404A44" w:rsidRDefault="00993CC6" w:rsidP="00156A51">
      <w:pPr>
        <w:pStyle w:val="ECCParagraph"/>
      </w:pPr>
      <w:r w:rsidRPr="00404A44">
        <w:t>This report considers a power control strategy resulting in a LTE UE power distribution close to “Set 2”  specified in ETSI TR 136</w:t>
      </w:r>
      <w:r w:rsidR="00404A44">
        <w:t> </w:t>
      </w:r>
      <w:r w:rsidRPr="00404A44">
        <w:t>942</w:t>
      </w:r>
      <w:r w:rsidR="00404A44">
        <w:t xml:space="preserve"> </w:t>
      </w:r>
      <w:r w:rsidR="00404A44">
        <w:fldChar w:fldCharType="begin"/>
      </w:r>
      <w:r w:rsidR="00404A44">
        <w:instrText xml:space="preserve"> REF _Ref378919790 \r \h </w:instrText>
      </w:r>
      <w:r w:rsidR="00404A44">
        <w:fldChar w:fldCharType="separate"/>
      </w:r>
      <w:r w:rsidR="007D36F3">
        <w:t>[15]</w:t>
      </w:r>
      <w:r w:rsidR="00404A44">
        <w:fldChar w:fldCharType="end"/>
      </w:r>
      <w:r w:rsidRPr="00404A44">
        <w:t xml:space="preserve">. A more aggressive power control strategy is introduced in ETSI TR 136 </w:t>
      </w:r>
      <w:r w:rsidRPr="00404A44">
        <w:lastRenderedPageBreak/>
        <w:t>942 (“Set 1”), which may lead to higher interference probabilities. However, it is not expected that operators would use this strategy in interference limited networks to avoid interference to other operators and their own system (see Annex 4).</w:t>
      </w:r>
      <w:r w:rsidRPr="00404A44">
        <w:rPr>
          <w:highlight w:val="yellow"/>
        </w:rPr>
        <w:t xml:space="preserve">  </w:t>
      </w:r>
    </w:p>
    <w:p w:rsidR="00993CC6" w:rsidRPr="00404A44" w:rsidRDefault="00993CC6" w:rsidP="00404A44">
      <w:pPr>
        <w:pStyle w:val="ECCParagraph"/>
      </w:pPr>
      <w:r w:rsidRPr="00404A44">
        <w:t>In addition only an urban scenario with a LTE cell size of 350</w:t>
      </w:r>
      <w:r w:rsidR="00404A44">
        <w:t xml:space="preserve"> </w:t>
      </w:r>
      <w:r w:rsidRPr="00404A44">
        <w:t>m has been considered in detail in this report. The main expected difference in rural environments would be that the LTE network would be more likely noise-limited than interference limited, with the possible consequence of a more aggressive power control strategy taken by the network providers and thus a potential higher interference probability to SRDs (see Annex 4). Until there is wide spread deployment of LTE there is uncertainty to this point.</w:t>
      </w:r>
      <w:r w:rsidRPr="00404A44">
        <w:rPr>
          <w:highlight w:val="green"/>
        </w:rPr>
        <w:t xml:space="preserve"> </w:t>
      </w:r>
    </w:p>
    <w:p w:rsidR="00993CC6" w:rsidRPr="00404A44" w:rsidRDefault="00993CC6" w:rsidP="00C277DD">
      <w:pPr>
        <w:pStyle w:val="ECCParagraph"/>
      </w:pPr>
      <w:r w:rsidRPr="00404A44">
        <w:t xml:space="preserve">For the compatibility studies, the UE </w:t>
      </w:r>
      <w:r w:rsidR="00404A44" w:rsidRPr="00404A44">
        <w:t>spectrum masks</w:t>
      </w:r>
      <w:r w:rsidRPr="00404A44">
        <w:t xml:space="preserve"> from core specification ETSI TS 136 101 (V11.4.0 2013-04) </w:t>
      </w:r>
      <w:r w:rsidRPr="00404A44">
        <w:fldChar w:fldCharType="begin"/>
      </w:r>
      <w:r w:rsidRPr="00404A44">
        <w:instrText xml:space="preserve"> REF _Ref366855683 \r \h </w:instrText>
      </w:r>
      <w:r w:rsidRPr="00404A44">
        <w:fldChar w:fldCharType="separate"/>
      </w:r>
      <w:r w:rsidR="007D36F3">
        <w:t>[11]</w:t>
      </w:r>
      <w:r w:rsidRPr="00404A44">
        <w:fldChar w:fldCharType="end"/>
      </w:r>
      <w:r w:rsidRPr="00404A44">
        <w:t xml:space="preserve"> was used (see </w:t>
      </w:r>
      <w:r w:rsidRPr="00404A44">
        <w:fldChar w:fldCharType="begin"/>
      </w:r>
      <w:r w:rsidRPr="00404A44">
        <w:instrText xml:space="preserve"> REF _Ref366856571 \r \h </w:instrText>
      </w:r>
      <w:r w:rsidRPr="00404A44">
        <w:fldChar w:fldCharType="separate"/>
      </w:r>
      <w:r w:rsidR="007D36F3">
        <w:t>Table 7:</w:t>
      </w:r>
      <w:r w:rsidRPr="00404A44">
        <w:fldChar w:fldCharType="end"/>
      </w:r>
      <w:r w:rsidRPr="00404A44">
        <w:t>).</w:t>
      </w:r>
    </w:p>
    <w:p w:rsidR="00993CC6" w:rsidRPr="00C0667F" w:rsidRDefault="00993CC6" w:rsidP="00535E4F">
      <w:pPr>
        <w:pStyle w:val="ECCTabletitle"/>
        <w:rPr>
          <w:lang w:val="pt-BR"/>
        </w:rPr>
      </w:pPr>
      <w:bookmarkStart w:id="24" w:name="_Ref366856571"/>
      <w:r w:rsidRPr="00C0667F">
        <w:rPr>
          <w:lang w:val="pt-BR"/>
        </w:rPr>
        <w:t>General E-UTRA spectrum emission mask</w:t>
      </w:r>
      <w:bookmarkEnd w:id="24"/>
      <w:r w:rsidRPr="00C0667F">
        <w:rPr>
          <w:lang w:val="pt-BR"/>
        </w:rPr>
        <w:t xml:space="preserve"> </w:t>
      </w:r>
    </w:p>
    <w:tbl>
      <w:tblPr>
        <w:tblW w:w="0" w:type="auto"/>
        <w:tblInd w:w="39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559"/>
        <w:gridCol w:w="1032"/>
        <w:gridCol w:w="890"/>
        <w:gridCol w:w="947"/>
        <w:gridCol w:w="1024"/>
        <w:gridCol w:w="1116"/>
        <w:gridCol w:w="1225"/>
        <w:gridCol w:w="1506"/>
      </w:tblGrid>
      <w:tr w:rsidR="00993CC6" w:rsidRPr="00404A44" w:rsidTr="00881740">
        <w:trPr>
          <w:tblHeader/>
        </w:trPr>
        <w:tc>
          <w:tcPr>
            <w:tcW w:w="9299" w:type="dxa"/>
            <w:gridSpan w:val="8"/>
            <w:tcBorders>
              <w:top w:val="single" w:sz="8" w:space="0" w:color="FFFFFF"/>
              <w:left w:val="single" w:sz="8" w:space="0" w:color="FFFFFF"/>
              <w:bottom w:val="single" w:sz="8" w:space="0" w:color="FFFFFF"/>
              <w:right w:val="single" w:sz="8" w:space="0" w:color="FFFFFF"/>
            </w:tcBorders>
            <w:shd w:val="clear" w:color="auto" w:fill="D2232A"/>
            <w:vAlign w:val="center"/>
          </w:tcPr>
          <w:p w:rsidR="00993CC6" w:rsidRPr="00404A44" w:rsidRDefault="00993CC6" w:rsidP="004A3D0A">
            <w:pPr>
              <w:spacing w:line="288" w:lineRule="auto"/>
              <w:jc w:val="center"/>
              <w:rPr>
                <w:b/>
                <w:color w:val="FFFFFF"/>
              </w:rPr>
            </w:pPr>
            <w:r w:rsidRPr="00404A44">
              <w:rPr>
                <w:b/>
                <w:color w:val="FFFFFF"/>
              </w:rPr>
              <w:t xml:space="preserve">Spectrum emission limit (dBm)/ Channel bandwidth </w:t>
            </w:r>
          </w:p>
        </w:tc>
      </w:tr>
      <w:tr w:rsidR="00993CC6" w:rsidRPr="00404A44" w:rsidTr="00881740">
        <w:trPr>
          <w:tblHeader/>
        </w:trPr>
        <w:tc>
          <w:tcPr>
            <w:tcW w:w="1559" w:type="dxa"/>
            <w:tcBorders>
              <w:top w:val="single" w:sz="8" w:space="0" w:color="FFFFFF"/>
              <w:left w:val="single" w:sz="8" w:space="0" w:color="FFFFFF"/>
              <w:bottom w:val="single" w:sz="8" w:space="0" w:color="FFFFFF"/>
              <w:right w:val="single" w:sz="8" w:space="0" w:color="FFFFFF"/>
            </w:tcBorders>
            <w:shd w:val="clear" w:color="auto" w:fill="D2232A"/>
            <w:vAlign w:val="center"/>
          </w:tcPr>
          <w:p w:rsidR="00993CC6" w:rsidRPr="00404A44" w:rsidRDefault="00993CC6" w:rsidP="00894C9E">
            <w:pPr>
              <w:spacing w:line="288" w:lineRule="auto"/>
              <w:jc w:val="center"/>
              <w:rPr>
                <w:b/>
                <w:color w:val="FFFFFF"/>
              </w:rPr>
            </w:pPr>
            <w:proofErr w:type="spellStart"/>
            <w:r w:rsidRPr="00404A44">
              <w:rPr>
                <w:b/>
                <w:color w:val="FFFFFF"/>
              </w:rPr>
              <w:t>Δf</w:t>
            </w:r>
            <w:r w:rsidR="00945D1F" w:rsidRPr="00404A44">
              <w:rPr>
                <w:b/>
                <w:color w:val="FFFFFF"/>
                <w:vertAlign w:val="subscript"/>
              </w:rPr>
              <w:t>OoB</w:t>
            </w:r>
            <w:proofErr w:type="spellEnd"/>
          </w:p>
          <w:p w:rsidR="00993CC6" w:rsidRPr="00404A44" w:rsidRDefault="00993CC6" w:rsidP="00894C9E">
            <w:pPr>
              <w:spacing w:line="288" w:lineRule="auto"/>
              <w:jc w:val="center"/>
              <w:rPr>
                <w:b/>
                <w:color w:val="FFFFFF"/>
              </w:rPr>
            </w:pPr>
            <w:r w:rsidRPr="00404A44">
              <w:rPr>
                <w:b/>
                <w:color w:val="FFFFFF"/>
              </w:rPr>
              <w:t>(MHz)</w:t>
            </w:r>
          </w:p>
        </w:tc>
        <w:tc>
          <w:tcPr>
            <w:tcW w:w="1032" w:type="dxa"/>
            <w:tcBorders>
              <w:top w:val="single" w:sz="8" w:space="0" w:color="FFFFFF"/>
              <w:left w:val="single" w:sz="8" w:space="0" w:color="FFFFFF"/>
              <w:bottom w:val="single" w:sz="8" w:space="0" w:color="FFFFFF"/>
              <w:right w:val="single" w:sz="8" w:space="0" w:color="FFFFFF"/>
            </w:tcBorders>
            <w:shd w:val="clear" w:color="auto" w:fill="D2232A"/>
          </w:tcPr>
          <w:p w:rsidR="00993CC6" w:rsidRPr="00404A44" w:rsidRDefault="00993CC6" w:rsidP="00894C9E">
            <w:pPr>
              <w:spacing w:line="288" w:lineRule="auto"/>
              <w:jc w:val="center"/>
              <w:rPr>
                <w:b/>
                <w:color w:val="FFFFFF"/>
              </w:rPr>
            </w:pPr>
            <w:r w:rsidRPr="00404A44">
              <w:rPr>
                <w:b/>
                <w:color w:val="FFFFFF"/>
              </w:rPr>
              <w:t>1.4</w:t>
            </w:r>
          </w:p>
          <w:p w:rsidR="00993CC6" w:rsidRPr="00404A44" w:rsidRDefault="00993CC6" w:rsidP="00894C9E">
            <w:pPr>
              <w:spacing w:line="288" w:lineRule="auto"/>
              <w:jc w:val="center"/>
              <w:rPr>
                <w:b/>
                <w:color w:val="FFFFFF"/>
              </w:rPr>
            </w:pPr>
            <w:r w:rsidRPr="00404A44">
              <w:rPr>
                <w:b/>
                <w:color w:val="FFFFFF"/>
              </w:rPr>
              <w:t>MHz</w:t>
            </w:r>
          </w:p>
        </w:tc>
        <w:tc>
          <w:tcPr>
            <w:tcW w:w="890" w:type="dxa"/>
            <w:tcBorders>
              <w:top w:val="single" w:sz="8" w:space="0" w:color="FFFFFF"/>
              <w:left w:val="single" w:sz="8" w:space="0" w:color="FFFFFF"/>
              <w:bottom w:val="single" w:sz="8" w:space="0" w:color="FFFFFF"/>
              <w:right w:val="single" w:sz="8" w:space="0" w:color="FFFFFF"/>
            </w:tcBorders>
            <w:shd w:val="clear" w:color="auto" w:fill="D2232A"/>
          </w:tcPr>
          <w:p w:rsidR="00993CC6" w:rsidRPr="00404A44" w:rsidRDefault="00993CC6" w:rsidP="00894C9E">
            <w:pPr>
              <w:spacing w:line="288" w:lineRule="auto"/>
              <w:jc w:val="center"/>
              <w:rPr>
                <w:b/>
                <w:color w:val="FFFFFF"/>
              </w:rPr>
            </w:pPr>
            <w:r w:rsidRPr="00404A44">
              <w:rPr>
                <w:b/>
                <w:color w:val="FFFFFF"/>
              </w:rPr>
              <w:t>3.0</w:t>
            </w:r>
          </w:p>
          <w:p w:rsidR="00993CC6" w:rsidRPr="00404A44" w:rsidRDefault="00993CC6" w:rsidP="00894C9E">
            <w:pPr>
              <w:spacing w:line="288" w:lineRule="auto"/>
              <w:jc w:val="center"/>
              <w:rPr>
                <w:b/>
                <w:color w:val="FFFFFF"/>
              </w:rPr>
            </w:pPr>
            <w:r w:rsidRPr="00404A44">
              <w:rPr>
                <w:b/>
                <w:color w:val="FFFFFF"/>
              </w:rPr>
              <w:t>MHz</w:t>
            </w:r>
          </w:p>
        </w:tc>
        <w:tc>
          <w:tcPr>
            <w:tcW w:w="947" w:type="dxa"/>
            <w:tcBorders>
              <w:top w:val="single" w:sz="8" w:space="0" w:color="FFFFFF"/>
              <w:left w:val="single" w:sz="8" w:space="0" w:color="FFFFFF"/>
              <w:bottom w:val="single" w:sz="8" w:space="0" w:color="FFFFFF"/>
              <w:right w:val="single" w:sz="8" w:space="0" w:color="FFFFFF"/>
            </w:tcBorders>
            <w:shd w:val="clear" w:color="auto" w:fill="D2232A"/>
          </w:tcPr>
          <w:p w:rsidR="00993CC6" w:rsidRPr="00404A44" w:rsidRDefault="00993CC6" w:rsidP="00894C9E">
            <w:pPr>
              <w:spacing w:line="288" w:lineRule="auto"/>
              <w:jc w:val="center"/>
              <w:rPr>
                <w:b/>
                <w:color w:val="FFFFFF"/>
              </w:rPr>
            </w:pPr>
            <w:r w:rsidRPr="00404A44">
              <w:rPr>
                <w:b/>
                <w:color w:val="FFFFFF"/>
              </w:rPr>
              <w:t>5</w:t>
            </w:r>
          </w:p>
          <w:p w:rsidR="00993CC6" w:rsidRPr="00404A44" w:rsidRDefault="00993CC6" w:rsidP="00894C9E">
            <w:pPr>
              <w:spacing w:line="288" w:lineRule="auto"/>
              <w:jc w:val="center"/>
              <w:rPr>
                <w:b/>
                <w:color w:val="FFFFFF"/>
              </w:rPr>
            </w:pPr>
            <w:r w:rsidRPr="00404A44">
              <w:rPr>
                <w:b/>
                <w:color w:val="FFFFFF"/>
              </w:rPr>
              <w:t>MHz</w:t>
            </w:r>
          </w:p>
        </w:tc>
        <w:tc>
          <w:tcPr>
            <w:tcW w:w="1024" w:type="dxa"/>
            <w:tcBorders>
              <w:top w:val="single" w:sz="8" w:space="0" w:color="FFFFFF"/>
              <w:left w:val="single" w:sz="8" w:space="0" w:color="FFFFFF"/>
              <w:bottom w:val="single" w:sz="8" w:space="0" w:color="FFFFFF"/>
              <w:right w:val="single" w:sz="8" w:space="0" w:color="FFFFFF"/>
            </w:tcBorders>
            <w:shd w:val="clear" w:color="auto" w:fill="D2232A"/>
          </w:tcPr>
          <w:p w:rsidR="00993CC6" w:rsidRPr="00404A44" w:rsidRDefault="00993CC6" w:rsidP="00894C9E">
            <w:pPr>
              <w:spacing w:line="288" w:lineRule="auto"/>
              <w:jc w:val="center"/>
              <w:rPr>
                <w:b/>
                <w:color w:val="FFFFFF"/>
              </w:rPr>
            </w:pPr>
            <w:r w:rsidRPr="00404A44">
              <w:rPr>
                <w:b/>
                <w:color w:val="FFFFFF"/>
              </w:rPr>
              <w:t>10</w:t>
            </w:r>
          </w:p>
          <w:p w:rsidR="00993CC6" w:rsidRPr="00404A44" w:rsidRDefault="00993CC6" w:rsidP="00894C9E">
            <w:pPr>
              <w:spacing w:line="288" w:lineRule="auto"/>
              <w:jc w:val="center"/>
              <w:rPr>
                <w:b/>
                <w:color w:val="FFFFFF"/>
              </w:rPr>
            </w:pPr>
            <w:r w:rsidRPr="00404A44">
              <w:rPr>
                <w:b/>
                <w:color w:val="FFFFFF"/>
              </w:rPr>
              <w:t>MHz</w:t>
            </w:r>
          </w:p>
        </w:tc>
        <w:tc>
          <w:tcPr>
            <w:tcW w:w="1116" w:type="dxa"/>
            <w:tcBorders>
              <w:top w:val="single" w:sz="8" w:space="0" w:color="FFFFFF"/>
              <w:left w:val="single" w:sz="8" w:space="0" w:color="FFFFFF"/>
              <w:bottom w:val="single" w:sz="8" w:space="0" w:color="FFFFFF"/>
              <w:right w:val="single" w:sz="8" w:space="0" w:color="FFFFFF"/>
            </w:tcBorders>
            <w:shd w:val="clear" w:color="auto" w:fill="D2232A"/>
          </w:tcPr>
          <w:p w:rsidR="00993CC6" w:rsidRPr="00404A44" w:rsidRDefault="00993CC6" w:rsidP="00894C9E">
            <w:pPr>
              <w:spacing w:line="288" w:lineRule="auto"/>
              <w:jc w:val="center"/>
              <w:rPr>
                <w:b/>
                <w:color w:val="FFFFFF"/>
              </w:rPr>
            </w:pPr>
            <w:r w:rsidRPr="00404A44">
              <w:rPr>
                <w:b/>
                <w:color w:val="FFFFFF"/>
              </w:rPr>
              <w:t>15</w:t>
            </w:r>
          </w:p>
          <w:p w:rsidR="00993CC6" w:rsidRPr="00404A44" w:rsidRDefault="00993CC6" w:rsidP="00894C9E">
            <w:pPr>
              <w:spacing w:line="288" w:lineRule="auto"/>
              <w:jc w:val="center"/>
              <w:rPr>
                <w:b/>
                <w:color w:val="FFFFFF"/>
              </w:rPr>
            </w:pPr>
            <w:r w:rsidRPr="00404A44">
              <w:rPr>
                <w:b/>
                <w:color w:val="FFFFFF"/>
              </w:rPr>
              <w:t>MHz</w:t>
            </w:r>
          </w:p>
        </w:tc>
        <w:tc>
          <w:tcPr>
            <w:tcW w:w="1225" w:type="dxa"/>
            <w:tcBorders>
              <w:top w:val="single" w:sz="8" w:space="0" w:color="FFFFFF"/>
              <w:left w:val="single" w:sz="8" w:space="0" w:color="FFFFFF"/>
              <w:bottom w:val="single" w:sz="8" w:space="0" w:color="FFFFFF"/>
              <w:right w:val="single" w:sz="8" w:space="0" w:color="FFFFFF"/>
            </w:tcBorders>
            <w:shd w:val="clear" w:color="auto" w:fill="D2232A"/>
          </w:tcPr>
          <w:p w:rsidR="00993CC6" w:rsidRPr="00404A44" w:rsidRDefault="00993CC6" w:rsidP="00894C9E">
            <w:pPr>
              <w:spacing w:line="288" w:lineRule="auto"/>
              <w:jc w:val="center"/>
              <w:rPr>
                <w:b/>
                <w:color w:val="FFFFFF"/>
              </w:rPr>
            </w:pPr>
            <w:r w:rsidRPr="00404A44">
              <w:rPr>
                <w:b/>
                <w:color w:val="FFFFFF"/>
              </w:rPr>
              <w:t>20</w:t>
            </w:r>
          </w:p>
          <w:p w:rsidR="00993CC6" w:rsidRPr="00404A44" w:rsidRDefault="00993CC6" w:rsidP="00894C9E">
            <w:pPr>
              <w:spacing w:line="288" w:lineRule="auto"/>
              <w:jc w:val="center"/>
              <w:rPr>
                <w:b/>
                <w:color w:val="FFFFFF"/>
              </w:rPr>
            </w:pPr>
            <w:r w:rsidRPr="00404A44">
              <w:rPr>
                <w:b/>
                <w:color w:val="FFFFFF"/>
              </w:rPr>
              <w:t>MHz</w:t>
            </w:r>
          </w:p>
        </w:tc>
        <w:tc>
          <w:tcPr>
            <w:tcW w:w="1506" w:type="dxa"/>
            <w:tcBorders>
              <w:top w:val="single" w:sz="8" w:space="0" w:color="FFFFFF"/>
              <w:left w:val="single" w:sz="8" w:space="0" w:color="FFFFFF"/>
              <w:bottom w:val="single" w:sz="8" w:space="0" w:color="FFFFFF"/>
              <w:right w:val="single" w:sz="8" w:space="0" w:color="FFFFFF"/>
            </w:tcBorders>
            <w:shd w:val="clear" w:color="auto" w:fill="D2232A"/>
          </w:tcPr>
          <w:p w:rsidR="00993CC6" w:rsidRPr="00404A44" w:rsidRDefault="00993CC6" w:rsidP="00894C9E">
            <w:pPr>
              <w:spacing w:line="288" w:lineRule="auto"/>
              <w:jc w:val="center"/>
              <w:rPr>
                <w:b/>
                <w:color w:val="FFFFFF"/>
              </w:rPr>
            </w:pPr>
            <w:r w:rsidRPr="00404A44">
              <w:rPr>
                <w:b/>
                <w:color w:val="FFFFFF"/>
              </w:rPr>
              <w:t>Measurement bandwidth</w:t>
            </w:r>
          </w:p>
        </w:tc>
      </w:tr>
      <w:tr w:rsidR="00993CC6" w:rsidRPr="00404A44" w:rsidTr="00881740">
        <w:tc>
          <w:tcPr>
            <w:tcW w:w="1559" w:type="dxa"/>
            <w:tcBorders>
              <w:top w:val="single" w:sz="8" w:space="0" w:color="FFFFFF"/>
            </w:tcBorders>
          </w:tcPr>
          <w:p w:rsidR="00993CC6" w:rsidRPr="00404A44" w:rsidRDefault="00993CC6" w:rsidP="00881740">
            <w:pPr>
              <w:pStyle w:val="TableText"/>
              <w:spacing w:after="0"/>
              <w:jc w:val="left"/>
              <w:rPr>
                <w:rFonts w:ascii="Arial" w:hAnsi="Arial" w:cs="Arial"/>
                <w:b/>
              </w:rPr>
            </w:pPr>
            <w:r w:rsidRPr="00404A44">
              <w:rPr>
                <w:rFonts w:ascii="Arial" w:hAnsi="Arial" w:cs="Arial"/>
              </w:rPr>
              <w:sym w:font="Symbol" w:char="F0B1"/>
            </w:r>
            <w:r w:rsidRPr="00404A44">
              <w:rPr>
                <w:rFonts w:ascii="Arial" w:hAnsi="Arial" w:cs="Arial"/>
              </w:rPr>
              <w:t xml:space="preserve"> 0-1</w:t>
            </w:r>
          </w:p>
        </w:tc>
        <w:tc>
          <w:tcPr>
            <w:tcW w:w="1032" w:type="dxa"/>
            <w:tcBorders>
              <w:top w:val="single" w:sz="8" w:space="0" w:color="FFFFFF"/>
            </w:tcBorders>
          </w:tcPr>
          <w:p w:rsidR="00993CC6" w:rsidRPr="00404A44" w:rsidRDefault="00993CC6" w:rsidP="00881740">
            <w:pPr>
              <w:pStyle w:val="TableText"/>
              <w:spacing w:after="0"/>
              <w:jc w:val="left"/>
              <w:rPr>
                <w:rFonts w:ascii="Arial" w:hAnsi="Arial" w:cs="Arial"/>
                <w:b/>
              </w:rPr>
            </w:pPr>
            <w:r w:rsidRPr="00404A44">
              <w:rPr>
                <w:rFonts w:ascii="Arial" w:hAnsi="Arial" w:cs="Arial"/>
              </w:rPr>
              <w:t>-10</w:t>
            </w:r>
          </w:p>
        </w:tc>
        <w:tc>
          <w:tcPr>
            <w:tcW w:w="890" w:type="dxa"/>
            <w:tcBorders>
              <w:top w:val="single" w:sz="8" w:space="0" w:color="FFFFFF"/>
            </w:tcBorders>
          </w:tcPr>
          <w:p w:rsidR="00993CC6" w:rsidRPr="00404A44" w:rsidRDefault="00993CC6" w:rsidP="00881740">
            <w:pPr>
              <w:pStyle w:val="TableText"/>
              <w:spacing w:after="0"/>
              <w:jc w:val="left"/>
              <w:rPr>
                <w:rFonts w:ascii="Arial" w:hAnsi="Arial" w:cs="Arial"/>
                <w:b/>
              </w:rPr>
            </w:pPr>
            <w:r w:rsidRPr="00404A44">
              <w:rPr>
                <w:rFonts w:ascii="Arial" w:hAnsi="Arial" w:cs="Arial"/>
              </w:rPr>
              <w:t>-13</w:t>
            </w:r>
          </w:p>
        </w:tc>
        <w:tc>
          <w:tcPr>
            <w:tcW w:w="947" w:type="dxa"/>
            <w:tcBorders>
              <w:top w:val="single" w:sz="8" w:space="0" w:color="FFFFFF"/>
            </w:tcBorders>
          </w:tcPr>
          <w:p w:rsidR="00993CC6" w:rsidRPr="00404A44" w:rsidRDefault="00993CC6" w:rsidP="00881740">
            <w:pPr>
              <w:pStyle w:val="TableText"/>
              <w:spacing w:after="0"/>
              <w:jc w:val="left"/>
              <w:rPr>
                <w:rFonts w:ascii="Arial" w:hAnsi="Arial" w:cs="Arial"/>
                <w:b/>
              </w:rPr>
            </w:pPr>
            <w:r w:rsidRPr="00404A44">
              <w:rPr>
                <w:rFonts w:ascii="Arial" w:hAnsi="Arial" w:cs="Arial"/>
              </w:rPr>
              <w:t xml:space="preserve">-15 </w:t>
            </w:r>
          </w:p>
        </w:tc>
        <w:tc>
          <w:tcPr>
            <w:tcW w:w="1024" w:type="dxa"/>
            <w:tcBorders>
              <w:top w:val="single" w:sz="8" w:space="0" w:color="FFFFFF"/>
            </w:tcBorders>
          </w:tcPr>
          <w:p w:rsidR="00993CC6" w:rsidRPr="00404A44" w:rsidRDefault="00993CC6" w:rsidP="00881740">
            <w:pPr>
              <w:pStyle w:val="TableText"/>
              <w:spacing w:after="0"/>
              <w:jc w:val="left"/>
              <w:rPr>
                <w:rFonts w:ascii="Arial" w:hAnsi="Arial" w:cs="Arial"/>
                <w:b/>
              </w:rPr>
            </w:pPr>
            <w:r w:rsidRPr="00404A44">
              <w:rPr>
                <w:rFonts w:ascii="Arial" w:hAnsi="Arial" w:cs="Arial"/>
              </w:rPr>
              <w:t>-18</w:t>
            </w:r>
          </w:p>
        </w:tc>
        <w:tc>
          <w:tcPr>
            <w:tcW w:w="1116" w:type="dxa"/>
            <w:tcBorders>
              <w:top w:val="single" w:sz="8" w:space="0" w:color="FFFFFF"/>
            </w:tcBorders>
          </w:tcPr>
          <w:p w:rsidR="00993CC6" w:rsidRPr="00404A44" w:rsidRDefault="00993CC6" w:rsidP="00881740">
            <w:pPr>
              <w:pStyle w:val="TableText"/>
              <w:spacing w:after="0"/>
              <w:jc w:val="left"/>
              <w:rPr>
                <w:rFonts w:ascii="Arial" w:hAnsi="Arial" w:cs="Arial"/>
                <w:b/>
              </w:rPr>
            </w:pPr>
            <w:r w:rsidRPr="00404A44">
              <w:rPr>
                <w:rFonts w:ascii="Arial" w:hAnsi="Arial" w:cs="Arial"/>
              </w:rPr>
              <w:t>-20</w:t>
            </w:r>
          </w:p>
        </w:tc>
        <w:tc>
          <w:tcPr>
            <w:tcW w:w="1225" w:type="dxa"/>
            <w:tcBorders>
              <w:top w:val="single" w:sz="8" w:space="0" w:color="FFFFFF"/>
            </w:tcBorders>
          </w:tcPr>
          <w:p w:rsidR="00993CC6" w:rsidRPr="00404A44" w:rsidRDefault="00993CC6" w:rsidP="00881740">
            <w:pPr>
              <w:pStyle w:val="TableText"/>
              <w:spacing w:after="0"/>
              <w:jc w:val="left"/>
              <w:rPr>
                <w:rFonts w:ascii="Arial" w:hAnsi="Arial" w:cs="Arial"/>
                <w:b/>
              </w:rPr>
            </w:pPr>
            <w:r w:rsidRPr="00404A44">
              <w:rPr>
                <w:rFonts w:ascii="Arial" w:hAnsi="Arial" w:cs="Arial"/>
              </w:rPr>
              <w:t>-21</w:t>
            </w:r>
          </w:p>
        </w:tc>
        <w:tc>
          <w:tcPr>
            <w:tcW w:w="1506" w:type="dxa"/>
            <w:tcBorders>
              <w:top w:val="single" w:sz="8" w:space="0" w:color="FFFFFF"/>
            </w:tcBorders>
          </w:tcPr>
          <w:p w:rsidR="00993CC6" w:rsidRPr="00404A44" w:rsidRDefault="00993CC6" w:rsidP="00881740">
            <w:pPr>
              <w:pStyle w:val="TableText"/>
              <w:spacing w:after="0"/>
              <w:jc w:val="left"/>
              <w:rPr>
                <w:rFonts w:ascii="Arial" w:hAnsi="Arial" w:cs="Arial"/>
                <w:b/>
              </w:rPr>
            </w:pPr>
            <w:r w:rsidRPr="00404A44">
              <w:rPr>
                <w:rFonts w:ascii="Arial" w:hAnsi="Arial" w:cs="Arial"/>
              </w:rPr>
              <w:t xml:space="preserve">30 kHz </w:t>
            </w:r>
          </w:p>
        </w:tc>
      </w:tr>
      <w:tr w:rsidR="00993CC6" w:rsidRPr="00404A44" w:rsidTr="00881740">
        <w:tc>
          <w:tcPr>
            <w:tcW w:w="1559" w:type="dxa"/>
          </w:tcPr>
          <w:p w:rsidR="00993CC6" w:rsidRPr="00404A44" w:rsidRDefault="00993CC6" w:rsidP="00881740">
            <w:pPr>
              <w:pStyle w:val="TableText"/>
              <w:spacing w:after="0"/>
              <w:jc w:val="left"/>
              <w:rPr>
                <w:rFonts w:ascii="Arial" w:hAnsi="Arial" w:cs="Arial"/>
              </w:rPr>
            </w:pPr>
            <w:r w:rsidRPr="00404A44">
              <w:rPr>
                <w:rFonts w:ascii="Arial" w:hAnsi="Arial" w:cs="Arial"/>
              </w:rPr>
              <w:sym w:font="Symbol" w:char="F0B1"/>
            </w:r>
            <w:r w:rsidRPr="00404A44">
              <w:rPr>
                <w:rFonts w:ascii="Arial" w:hAnsi="Arial" w:cs="Arial"/>
              </w:rPr>
              <w:t xml:space="preserve"> 1-2.5</w:t>
            </w:r>
          </w:p>
        </w:tc>
        <w:tc>
          <w:tcPr>
            <w:tcW w:w="1032" w:type="dxa"/>
          </w:tcPr>
          <w:p w:rsidR="00993CC6" w:rsidRPr="00404A44" w:rsidRDefault="00993CC6" w:rsidP="00881740">
            <w:pPr>
              <w:pStyle w:val="TableText"/>
              <w:spacing w:after="0"/>
              <w:jc w:val="left"/>
              <w:rPr>
                <w:rFonts w:ascii="Arial" w:hAnsi="Arial" w:cs="Arial"/>
              </w:rPr>
            </w:pPr>
            <w:r w:rsidRPr="00404A44">
              <w:rPr>
                <w:rFonts w:ascii="Arial" w:hAnsi="Arial" w:cs="Arial"/>
              </w:rPr>
              <w:t>-10</w:t>
            </w:r>
          </w:p>
        </w:tc>
        <w:tc>
          <w:tcPr>
            <w:tcW w:w="890" w:type="dxa"/>
          </w:tcPr>
          <w:p w:rsidR="00993CC6" w:rsidRPr="00404A44" w:rsidRDefault="00993CC6" w:rsidP="00881740">
            <w:pPr>
              <w:pStyle w:val="TableText"/>
              <w:spacing w:after="0"/>
              <w:jc w:val="left"/>
              <w:rPr>
                <w:rFonts w:ascii="Arial" w:hAnsi="Arial" w:cs="Arial"/>
              </w:rPr>
            </w:pPr>
            <w:r w:rsidRPr="00404A44">
              <w:rPr>
                <w:rFonts w:ascii="Arial" w:hAnsi="Arial" w:cs="Arial"/>
              </w:rPr>
              <w:t>-10</w:t>
            </w:r>
          </w:p>
        </w:tc>
        <w:tc>
          <w:tcPr>
            <w:tcW w:w="947" w:type="dxa"/>
          </w:tcPr>
          <w:p w:rsidR="00993CC6" w:rsidRPr="00404A44" w:rsidRDefault="00993CC6" w:rsidP="00881740">
            <w:pPr>
              <w:pStyle w:val="TableText"/>
              <w:spacing w:after="0"/>
              <w:jc w:val="left"/>
              <w:rPr>
                <w:rFonts w:ascii="Arial" w:hAnsi="Arial" w:cs="Arial"/>
              </w:rPr>
            </w:pPr>
            <w:r w:rsidRPr="00404A44">
              <w:rPr>
                <w:rFonts w:ascii="Arial" w:hAnsi="Arial" w:cs="Arial"/>
              </w:rPr>
              <w:t>-10</w:t>
            </w:r>
          </w:p>
        </w:tc>
        <w:tc>
          <w:tcPr>
            <w:tcW w:w="1024" w:type="dxa"/>
          </w:tcPr>
          <w:p w:rsidR="00993CC6" w:rsidRPr="00404A44" w:rsidRDefault="00993CC6" w:rsidP="00881740">
            <w:pPr>
              <w:pStyle w:val="TableText"/>
              <w:spacing w:after="0"/>
              <w:jc w:val="left"/>
              <w:rPr>
                <w:rFonts w:ascii="Arial" w:hAnsi="Arial" w:cs="Arial"/>
              </w:rPr>
            </w:pPr>
            <w:r w:rsidRPr="00404A44">
              <w:rPr>
                <w:rFonts w:ascii="Arial" w:hAnsi="Arial" w:cs="Arial"/>
              </w:rPr>
              <w:t>-10</w:t>
            </w:r>
          </w:p>
        </w:tc>
        <w:tc>
          <w:tcPr>
            <w:tcW w:w="1116" w:type="dxa"/>
          </w:tcPr>
          <w:p w:rsidR="00993CC6" w:rsidRPr="00404A44" w:rsidRDefault="00993CC6" w:rsidP="00881740">
            <w:pPr>
              <w:pStyle w:val="TableText"/>
              <w:spacing w:after="0"/>
              <w:jc w:val="left"/>
              <w:rPr>
                <w:rFonts w:ascii="Arial" w:hAnsi="Arial" w:cs="Arial"/>
              </w:rPr>
            </w:pPr>
            <w:r w:rsidRPr="00404A44">
              <w:rPr>
                <w:rFonts w:ascii="Arial" w:hAnsi="Arial" w:cs="Arial"/>
              </w:rPr>
              <w:t>-10</w:t>
            </w:r>
          </w:p>
        </w:tc>
        <w:tc>
          <w:tcPr>
            <w:tcW w:w="1225" w:type="dxa"/>
          </w:tcPr>
          <w:p w:rsidR="00993CC6" w:rsidRPr="00404A44" w:rsidRDefault="00993CC6" w:rsidP="00881740">
            <w:pPr>
              <w:pStyle w:val="TableText"/>
              <w:spacing w:after="0"/>
              <w:jc w:val="left"/>
              <w:rPr>
                <w:rFonts w:ascii="Arial" w:hAnsi="Arial" w:cs="Arial"/>
              </w:rPr>
            </w:pPr>
            <w:r w:rsidRPr="00404A44">
              <w:rPr>
                <w:rFonts w:ascii="Arial" w:hAnsi="Arial" w:cs="Arial"/>
              </w:rPr>
              <w:t xml:space="preserve">-10 </w:t>
            </w:r>
          </w:p>
        </w:tc>
        <w:tc>
          <w:tcPr>
            <w:tcW w:w="1506" w:type="dxa"/>
          </w:tcPr>
          <w:p w:rsidR="00993CC6" w:rsidRPr="00404A44" w:rsidRDefault="00993CC6" w:rsidP="00881740">
            <w:pPr>
              <w:pStyle w:val="TableText"/>
              <w:spacing w:after="0"/>
              <w:jc w:val="left"/>
              <w:rPr>
                <w:rFonts w:ascii="Arial" w:hAnsi="Arial" w:cs="Arial"/>
              </w:rPr>
            </w:pPr>
            <w:r w:rsidRPr="00404A44">
              <w:rPr>
                <w:rFonts w:ascii="Arial" w:hAnsi="Arial" w:cs="Arial"/>
              </w:rPr>
              <w:t>1 MHz</w:t>
            </w:r>
          </w:p>
        </w:tc>
      </w:tr>
      <w:tr w:rsidR="00993CC6" w:rsidRPr="00404A44" w:rsidTr="00881740">
        <w:tc>
          <w:tcPr>
            <w:tcW w:w="1559" w:type="dxa"/>
          </w:tcPr>
          <w:p w:rsidR="00993CC6" w:rsidRPr="00404A44" w:rsidRDefault="00993CC6" w:rsidP="00881740">
            <w:pPr>
              <w:pStyle w:val="TableText"/>
              <w:spacing w:after="0"/>
              <w:jc w:val="left"/>
              <w:rPr>
                <w:rFonts w:ascii="Arial" w:hAnsi="Arial" w:cs="Arial"/>
              </w:rPr>
            </w:pPr>
            <w:r w:rsidRPr="00404A44">
              <w:rPr>
                <w:rFonts w:ascii="Arial" w:hAnsi="Arial" w:cs="Arial"/>
              </w:rPr>
              <w:sym w:font="Symbol" w:char="F0B1"/>
            </w:r>
            <w:r w:rsidRPr="00404A44">
              <w:rPr>
                <w:rFonts w:ascii="Arial" w:hAnsi="Arial" w:cs="Arial"/>
              </w:rPr>
              <w:t xml:space="preserve"> 2.5-2.8</w:t>
            </w:r>
          </w:p>
        </w:tc>
        <w:tc>
          <w:tcPr>
            <w:tcW w:w="1032" w:type="dxa"/>
          </w:tcPr>
          <w:p w:rsidR="00993CC6" w:rsidRPr="00404A44" w:rsidRDefault="00993CC6" w:rsidP="00881740">
            <w:pPr>
              <w:pStyle w:val="TableText"/>
              <w:spacing w:after="0"/>
              <w:jc w:val="left"/>
              <w:rPr>
                <w:rFonts w:ascii="Arial" w:hAnsi="Arial" w:cs="Arial"/>
              </w:rPr>
            </w:pPr>
            <w:r w:rsidRPr="00404A44">
              <w:rPr>
                <w:rFonts w:ascii="Arial" w:hAnsi="Arial" w:cs="Arial"/>
              </w:rPr>
              <w:t>-25</w:t>
            </w:r>
          </w:p>
        </w:tc>
        <w:tc>
          <w:tcPr>
            <w:tcW w:w="890" w:type="dxa"/>
          </w:tcPr>
          <w:p w:rsidR="00993CC6" w:rsidRPr="00404A44" w:rsidRDefault="00993CC6" w:rsidP="00881740">
            <w:pPr>
              <w:pStyle w:val="TableText"/>
              <w:spacing w:after="0"/>
              <w:jc w:val="left"/>
              <w:rPr>
                <w:rFonts w:ascii="Arial" w:hAnsi="Arial" w:cs="Arial"/>
              </w:rPr>
            </w:pPr>
            <w:r w:rsidRPr="00404A44">
              <w:rPr>
                <w:rFonts w:ascii="Arial" w:hAnsi="Arial" w:cs="Arial"/>
              </w:rPr>
              <w:t>-10</w:t>
            </w:r>
          </w:p>
        </w:tc>
        <w:tc>
          <w:tcPr>
            <w:tcW w:w="947" w:type="dxa"/>
          </w:tcPr>
          <w:p w:rsidR="00993CC6" w:rsidRPr="00404A44" w:rsidRDefault="00993CC6" w:rsidP="00881740">
            <w:pPr>
              <w:pStyle w:val="TableText"/>
              <w:spacing w:after="0"/>
              <w:jc w:val="left"/>
              <w:rPr>
                <w:rFonts w:ascii="Arial" w:hAnsi="Arial" w:cs="Arial"/>
              </w:rPr>
            </w:pPr>
            <w:r w:rsidRPr="00404A44">
              <w:rPr>
                <w:rFonts w:ascii="Arial" w:hAnsi="Arial" w:cs="Arial"/>
              </w:rPr>
              <w:t>-10</w:t>
            </w:r>
          </w:p>
        </w:tc>
        <w:tc>
          <w:tcPr>
            <w:tcW w:w="1024" w:type="dxa"/>
          </w:tcPr>
          <w:p w:rsidR="00993CC6" w:rsidRPr="00404A44" w:rsidRDefault="00993CC6" w:rsidP="00881740">
            <w:pPr>
              <w:pStyle w:val="TableText"/>
              <w:spacing w:after="0"/>
              <w:jc w:val="left"/>
              <w:rPr>
                <w:rFonts w:ascii="Arial" w:hAnsi="Arial" w:cs="Arial"/>
              </w:rPr>
            </w:pPr>
            <w:r w:rsidRPr="00404A44">
              <w:rPr>
                <w:rFonts w:ascii="Arial" w:hAnsi="Arial" w:cs="Arial"/>
              </w:rPr>
              <w:t>-10</w:t>
            </w:r>
          </w:p>
        </w:tc>
        <w:tc>
          <w:tcPr>
            <w:tcW w:w="1116" w:type="dxa"/>
          </w:tcPr>
          <w:p w:rsidR="00993CC6" w:rsidRPr="00404A44" w:rsidRDefault="00993CC6" w:rsidP="00881740">
            <w:pPr>
              <w:pStyle w:val="TableText"/>
              <w:spacing w:after="0"/>
              <w:jc w:val="left"/>
              <w:rPr>
                <w:rFonts w:ascii="Arial" w:hAnsi="Arial" w:cs="Arial"/>
              </w:rPr>
            </w:pPr>
            <w:r w:rsidRPr="00404A44">
              <w:rPr>
                <w:rFonts w:ascii="Arial" w:hAnsi="Arial" w:cs="Arial"/>
              </w:rPr>
              <w:t>-10</w:t>
            </w:r>
          </w:p>
        </w:tc>
        <w:tc>
          <w:tcPr>
            <w:tcW w:w="1225" w:type="dxa"/>
          </w:tcPr>
          <w:p w:rsidR="00993CC6" w:rsidRPr="00404A44" w:rsidRDefault="00993CC6" w:rsidP="00881740">
            <w:pPr>
              <w:pStyle w:val="TableText"/>
              <w:spacing w:after="0"/>
              <w:jc w:val="left"/>
              <w:rPr>
                <w:rFonts w:ascii="Arial" w:hAnsi="Arial" w:cs="Arial"/>
              </w:rPr>
            </w:pPr>
            <w:r w:rsidRPr="00404A44">
              <w:rPr>
                <w:rFonts w:ascii="Arial" w:hAnsi="Arial" w:cs="Arial"/>
              </w:rPr>
              <w:t xml:space="preserve">-10 </w:t>
            </w:r>
          </w:p>
        </w:tc>
        <w:tc>
          <w:tcPr>
            <w:tcW w:w="1506" w:type="dxa"/>
          </w:tcPr>
          <w:p w:rsidR="00993CC6" w:rsidRPr="00404A44" w:rsidRDefault="00993CC6" w:rsidP="00881740">
            <w:pPr>
              <w:pStyle w:val="TableText"/>
              <w:spacing w:after="0"/>
              <w:jc w:val="left"/>
              <w:rPr>
                <w:rFonts w:ascii="Arial" w:hAnsi="Arial" w:cs="Arial"/>
              </w:rPr>
            </w:pPr>
            <w:r w:rsidRPr="00404A44">
              <w:rPr>
                <w:rFonts w:ascii="Arial" w:hAnsi="Arial" w:cs="Arial"/>
              </w:rPr>
              <w:t>1 MHz</w:t>
            </w:r>
          </w:p>
        </w:tc>
      </w:tr>
      <w:tr w:rsidR="00993CC6" w:rsidRPr="00404A44" w:rsidTr="00881740">
        <w:tc>
          <w:tcPr>
            <w:tcW w:w="1559" w:type="dxa"/>
          </w:tcPr>
          <w:p w:rsidR="00993CC6" w:rsidRPr="00404A44" w:rsidRDefault="00993CC6" w:rsidP="00881740">
            <w:pPr>
              <w:pStyle w:val="TableText"/>
              <w:spacing w:after="0"/>
              <w:jc w:val="left"/>
              <w:rPr>
                <w:rFonts w:ascii="Arial" w:hAnsi="Arial" w:cs="Arial"/>
              </w:rPr>
            </w:pPr>
            <w:r w:rsidRPr="00404A44">
              <w:rPr>
                <w:rFonts w:ascii="Arial" w:hAnsi="Arial" w:cs="Arial"/>
              </w:rPr>
              <w:sym w:font="Symbol" w:char="F0B1"/>
            </w:r>
            <w:r w:rsidRPr="00404A44">
              <w:rPr>
                <w:rFonts w:ascii="Arial" w:hAnsi="Arial" w:cs="Arial"/>
              </w:rPr>
              <w:t xml:space="preserve"> 2.8-5</w:t>
            </w:r>
          </w:p>
        </w:tc>
        <w:tc>
          <w:tcPr>
            <w:tcW w:w="1032" w:type="dxa"/>
          </w:tcPr>
          <w:p w:rsidR="00993CC6" w:rsidRPr="00404A44" w:rsidRDefault="00993CC6" w:rsidP="00881740">
            <w:pPr>
              <w:pStyle w:val="TableText"/>
              <w:spacing w:after="0"/>
              <w:jc w:val="left"/>
              <w:rPr>
                <w:rFonts w:ascii="Arial" w:hAnsi="Arial" w:cs="Arial"/>
              </w:rPr>
            </w:pPr>
          </w:p>
        </w:tc>
        <w:tc>
          <w:tcPr>
            <w:tcW w:w="890" w:type="dxa"/>
          </w:tcPr>
          <w:p w:rsidR="00993CC6" w:rsidRPr="00404A44" w:rsidRDefault="00993CC6" w:rsidP="00881740">
            <w:pPr>
              <w:pStyle w:val="TableText"/>
              <w:spacing w:after="0"/>
              <w:jc w:val="left"/>
              <w:rPr>
                <w:rFonts w:ascii="Arial" w:hAnsi="Arial" w:cs="Arial"/>
              </w:rPr>
            </w:pPr>
            <w:r w:rsidRPr="00404A44">
              <w:rPr>
                <w:rFonts w:ascii="Arial" w:hAnsi="Arial" w:cs="Arial"/>
              </w:rPr>
              <w:t>-10</w:t>
            </w:r>
          </w:p>
        </w:tc>
        <w:tc>
          <w:tcPr>
            <w:tcW w:w="947" w:type="dxa"/>
          </w:tcPr>
          <w:p w:rsidR="00993CC6" w:rsidRPr="00404A44" w:rsidRDefault="00993CC6" w:rsidP="00881740">
            <w:pPr>
              <w:pStyle w:val="TableText"/>
              <w:spacing w:after="0"/>
              <w:jc w:val="left"/>
              <w:rPr>
                <w:rFonts w:ascii="Arial" w:hAnsi="Arial" w:cs="Arial"/>
              </w:rPr>
            </w:pPr>
            <w:r w:rsidRPr="00404A44">
              <w:rPr>
                <w:rFonts w:ascii="Arial" w:hAnsi="Arial" w:cs="Arial"/>
              </w:rPr>
              <w:t>-10</w:t>
            </w:r>
          </w:p>
        </w:tc>
        <w:tc>
          <w:tcPr>
            <w:tcW w:w="1024" w:type="dxa"/>
          </w:tcPr>
          <w:p w:rsidR="00993CC6" w:rsidRPr="00404A44" w:rsidRDefault="00993CC6" w:rsidP="00881740">
            <w:pPr>
              <w:pStyle w:val="TableText"/>
              <w:spacing w:after="0"/>
              <w:jc w:val="left"/>
              <w:rPr>
                <w:rFonts w:ascii="Arial" w:hAnsi="Arial" w:cs="Arial"/>
              </w:rPr>
            </w:pPr>
            <w:r w:rsidRPr="00404A44">
              <w:rPr>
                <w:rFonts w:ascii="Arial" w:hAnsi="Arial" w:cs="Arial"/>
              </w:rPr>
              <w:t>-10</w:t>
            </w:r>
          </w:p>
        </w:tc>
        <w:tc>
          <w:tcPr>
            <w:tcW w:w="1116" w:type="dxa"/>
          </w:tcPr>
          <w:p w:rsidR="00993CC6" w:rsidRPr="00404A44" w:rsidRDefault="00993CC6" w:rsidP="00881740">
            <w:pPr>
              <w:pStyle w:val="TableText"/>
              <w:spacing w:after="0"/>
              <w:jc w:val="left"/>
              <w:rPr>
                <w:rFonts w:ascii="Arial" w:hAnsi="Arial" w:cs="Arial"/>
              </w:rPr>
            </w:pPr>
            <w:r w:rsidRPr="00404A44">
              <w:rPr>
                <w:rFonts w:ascii="Arial" w:hAnsi="Arial" w:cs="Arial"/>
              </w:rPr>
              <w:t>-10</w:t>
            </w:r>
          </w:p>
        </w:tc>
        <w:tc>
          <w:tcPr>
            <w:tcW w:w="1225" w:type="dxa"/>
          </w:tcPr>
          <w:p w:rsidR="00993CC6" w:rsidRPr="00404A44" w:rsidRDefault="00993CC6" w:rsidP="00881740">
            <w:pPr>
              <w:pStyle w:val="TableText"/>
              <w:spacing w:after="0"/>
              <w:jc w:val="left"/>
              <w:rPr>
                <w:rFonts w:ascii="Arial" w:hAnsi="Arial" w:cs="Arial"/>
              </w:rPr>
            </w:pPr>
            <w:r w:rsidRPr="00404A44">
              <w:rPr>
                <w:rFonts w:ascii="Arial" w:hAnsi="Arial" w:cs="Arial"/>
              </w:rPr>
              <w:t>-10</w:t>
            </w:r>
          </w:p>
        </w:tc>
        <w:tc>
          <w:tcPr>
            <w:tcW w:w="1506" w:type="dxa"/>
          </w:tcPr>
          <w:p w:rsidR="00993CC6" w:rsidRPr="00404A44" w:rsidRDefault="00993CC6" w:rsidP="00881740">
            <w:pPr>
              <w:pStyle w:val="TableText"/>
              <w:spacing w:after="0"/>
              <w:jc w:val="left"/>
              <w:rPr>
                <w:rFonts w:ascii="Arial" w:hAnsi="Arial" w:cs="Arial"/>
              </w:rPr>
            </w:pPr>
            <w:r w:rsidRPr="00404A44">
              <w:rPr>
                <w:rFonts w:ascii="Arial" w:hAnsi="Arial" w:cs="Arial"/>
              </w:rPr>
              <w:t>1 MHz</w:t>
            </w:r>
          </w:p>
        </w:tc>
      </w:tr>
      <w:tr w:rsidR="00993CC6" w:rsidRPr="00404A44" w:rsidTr="00881740">
        <w:tc>
          <w:tcPr>
            <w:tcW w:w="1559" w:type="dxa"/>
          </w:tcPr>
          <w:p w:rsidR="00993CC6" w:rsidRPr="00404A44" w:rsidRDefault="00993CC6" w:rsidP="00881740">
            <w:pPr>
              <w:pStyle w:val="TableText"/>
              <w:spacing w:after="0"/>
              <w:jc w:val="left"/>
              <w:rPr>
                <w:rFonts w:ascii="Arial" w:hAnsi="Arial" w:cs="Arial"/>
              </w:rPr>
            </w:pPr>
            <w:r w:rsidRPr="00404A44">
              <w:rPr>
                <w:rFonts w:ascii="Arial" w:hAnsi="Arial" w:cs="Arial"/>
              </w:rPr>
              <w:sym w:font="Symbol" w:char="F0B1"/>
            </w:r>
            <w:r w:rsidRPr="00404A44">
              <w:rPr>
                <w:rFonts w:ascii="Arial" w:hAnsi="Arial" w:cs="Arial"/>
              </w:rPr>
              <w:t xml:space="preserve"> 5-6</w:t>
            </w:r>
          </w:p>
        </w:tc>
        <w:tc>
          <w:tcPr>
            <w:tcW w:w="1032" w:type="dxa"/>
          </w:tcPr>
          <w:p w:rsidR="00993CC6" w:rsidRPr="00404A44" w:rsidRDefault="00993CC6" w:rsidP="00881740">
            <w:pPr>
              <w:pStyle w:val="TableText"/>
              <w:spacing w:after="0"/>
              <w:jc w:val="left"/>
              <w:rPr>
                <w:rFonts w:ascii="Arial" w:hAnsi="Arial" w:cs="Arial"/>
              </w:rPr>
            </w:pPr>
          </w:p>
        </w:tc>
        <w:tc>
          <w:tcPr>
            <w:tcW w:w="890" w:type="dxa"/>
          </w:tcPr>
          <w:p w:rsidR="00993CC6" w:rsidRPr="00404A44" w:rsidRDefault="00993CC6" w:rsidP="00881740">
            <w:pPr>
              <w:pStyle w:val="TableText"/>
              <w:spacing w:after="0"/>
              <w:jc w:val="left"/>
              <w:rPr>
                <w:rFonts w:ascii="Arial" w:hAnsi="Arial" w:cs="Arial"/>
              </w:rPr>
            </w:pPr>
            <w:r w:rsidRPr="00404A44">
              <w:rPr>
                <w:rFonts w:ascii="Arial" w:hAnsi="Arial" w:cs="Arial"/>
              </w:rPr>
              <w:t>-25</w:t>
            </w:r>
          </w:p>
        </w:tc>
        <w:tc>
          <w:tcPr>
            <w:tcW w:w="947" w:type="dxa"/>
          </w:tcPr>
          <w:p w:rsidR="00993CC6" w:rsidRPr="00404A44" w:rsidRDefault="00993CC6" w:rsidP="00881740">
            <w:pPr>
              <w:pStyle w:val="TableText"/>
              <w:spacing w:after="0"/>
              <w:jc w:val="left"/>
              <w:rPr>
                <w:rFonts w:ascii="Arial" w:hAnsi="Arial" w:cs="Arial"/>
              </w:rPr>
            </w:pPr>
            <w:r w:rsidRPr="00404A44">
              <w:rPr>
                <w:rFonts w:ascii="Arial" w:hAnsi="Arial" w:cs="Arial"/>
              </w:rPr>
              <w:t>-13</w:t>
            </w:r>
          </w:p>
        </w:tc>
        <w:tc>
          <w:tcPr>
            <w:tcW w:w="1024" w:type="dxa"/>
          </w:tcPr>
          <w:p w:rsidR="00993CC6" w:rsidRPr="00404A44" w:rsidRDefault="00993CC6" w:rsidP="00881740">
            <w:pPr>
              <w:pStyle w:val="TableText"/>
              <w:spacing w:after="0"/>
              <w:jc w:val="left"/>
              <w:rPr>
                <w:rFonts w:ascii="Arial" w:hAnsi="Arial" w:cs="Arial"/>
              </w:rPr>
            </w:pPr>
            <w:r w:rsidRPr="00404A44">
              <w:rPr>
                <w:rFonts w:ascii="Arial" w:hAnsi="Arial" w:cs="Arial"/>
              </w:rPr>
              <w:t>-13</w:t>
            </w:r>
          </w:p>
        </w:tc>
        <w:tc>
          <w:tcPr>
            <w:tcW w:w="1116" w:type="dxa"/>
          </w:tcPr>
          <w:p w:rsidR="00993CC6" w:rsidRPr="00404A44" w:rsidRDefault="00993CC6" w:rsidP="00881740">
            <w:pPr>
              <w:pStyle w:val="TableText"/>
              <w:spacing w:after="0"/>
              <w:jc w:val="left"/>
              <w:rPr>
                <w:rFonts w:ascii="Arial" w:hAnsi="Arial" w:cs="Arial"/>
              </w:rPr>
            </w:pPr>
            <w:r w:rsidRPr="00404A44">
              <w:rPr>
                <w:rFonts w:ascii="Arial" w:hAnsi="Arial" w:cs="Arial"/>
              </w:rPr>
              <w:t>-13</w:t>
            </w:r>
          </w:p>
        </w:tc>
        <w:tc>
          <w:tcPr>
            <w:tcW w:w="1225" w:type="dxa"/>
          </w:tcPr>
          <w:p w:rsidR="00993CC6" w:rsidRPr="00404A44" w:rsidRDefault="00993CC6" w:rsidP="00881740">
            <w:pPr>
              <w:pStyle w:val="TableText"/>
              <w:spacing w:after="0"/>
              <w:jc w:val="left"/>
              <w:rPr>
                <w:rFonts w:ascii="Arial" w:hAnsi="Arial" w:cs="Arial"/>
              </w:rPr>
            </w:pPr>
            <w:r w:rsidRPr="00404A44">
              <w:rPr>
                <w:rFonts w:ascii="Arial" w:hAnsi="Arial" w:cs="Arial"/>
              </w:rPr>
              <w:t>-13</w:t>
            </w:r>
          </w:p>
        </w:tc>
        <w:tc>
          <w:tcPr>
            <w:tcW w:w="1506" w:type="dxa"/>
          </w:tcPr>
          <w:p w:rsidR="00993CC6" w:rsidRPr="00404A44" w:rsidRDefault="00993CC6" w:rsidP="00881740">
            <w:pPr>
              <w:pStyle w:val="TableText"/>
              <w:spacing w:after="0"/>
              <w:jc w:val="left"/>
              <w:rPr>
                <w:rFonts w:ascii="Arial" w:hAnsi="Arial" w:cs="Arial"/>
              </w:rPr>
            </w:pPr>
            <w:r w:rsidRPr="00404A44">
              <w:rPr>
                <w:rFonts w:ascii="Arial" w:hAnsi="Arial" w:cs="Arial"/>
              </w:rPr>
              <w:t>1 MHz</w:t>
            </w:r>
          </w:p>
        </w:tc>
      </w:tr>
      <w:tr w:rsidR="00993CC6" w:rsidRPr="00404A44" w:rsidTr="00881740">
        <w:tc>
          <w:tcPr>
            <w:tcW w:w="1559" w:type="dxa"/>
          </w:tcPr>
          <w:p w:rsidR="00993CC6" w:rsidRPr="00404A44" w:rsidRDefault="00993CC6" w:rsidP="00881740">
            <w:pPr>
              <w:pStyle w:val="TableText"/>
              <w:spacing w:after="0"/>
              <w:jc w:val="left"/>
              <w:rPr>
                <w:rFonts w:ascii="Arial" w:hAnsi="Arial" w:cs="Arial"/>
              </w:rPr>
            </w:pPr>
            <w:r w:rsidRPr="00404A44">
              <w:rPr>
                <w:rFonts w:ascii="Arial" w:hAnsi="Arial" w:cs="Arial"/>
              </w:rPr>
              <w:sym w:font="Symbol" w:char="F0B1"/>
            </w:r>
            <w:r w:rsidRPr="00404A44">
              <w:rPr>
                <w:rFonts w:ascii="Arial" w:hAnsi="Arial" w:cs="Arial"/>
              </w:rPr>
              <w:t xml:space="preserve"> 6-10</w:t>
            </w:r>
          </w:p>
        </w:tc>
        <w:tc>
          <w:tcPr>
            <w:tcW w:w="1032" w:type="dxa"/>
          </w:tcPr>
          <w:p w:rsidR="00993CC6" w:rsidRPr="00404A44" w:rsidRDefault="00993CC6" w:rsidP="00881740">
            <w:pPr>
              <w:pStyle w:val="TableText"/>
              <w:spacing w:after="0"/>
              <w:jc w:val="left"/>
              <w:rPr>
                <w:rFonts w:ascii="Arial" w:hAnsi="Arial" w:cs="Arial"/>
              </w:rPr>
            </w:pPr>
          </w:p>
        </w:tc>
        <w:tc>
          <w:tcPr>
            <w:tcW w:w="890" w:type="dxa"/>
          </w:tcPr>
          <w:p w:rsidR="00993CC6" w:rsidRPr="00404A44" w:rsidRDefault="00993CC6" w:rsidP="00881740">
            <w:pPr>
              <w:pStyle w:val="TableText"/>
              <w:spacing w:after="0"/>
              <w:jc w:val="left"/>
              <w:rPr>
                <w:rFonts w:ascii="Arial" w:hAnsi="Arial" w:cs="Arial"/>
              </w:rPr>
            </w:pPr>
          </w:p>
        </w:tc>
        <w:tc>
          <w:tcPr>
            <w:tcW w:w="947" w:type="dxa"/>
          </w:tcPr>
          <w:p w:rsidR="00993CC6" w:rsidRPr="00404A44" w:rsidRDefault="00993CC6" w:rsidP="00881740">
            <w:pPr>
              <w:pStyle w:val="TableText"/>
              <w:spacing w:after="0"/>
              <w:jc w:val="left"/>
              <w:rPr>
                <w:rFonts w:ascii="Arial" w:hAnsi="Arial" w:cs="Arial"/>
              </w:rPr>
            </w:pPr>
            <w:r w:rsidRPr="00404A44">
              <w:rPr>
                <w:rFonts w:ascii="Arial" w:hAnsi="Arial" w:cs="Arial"/>
              </w:rPr>
              <w:t>-25</w:t>
            </w:r>
          </w:p>
        </w:tc>
        <w:tc>
          <w:tcPr>
            <w:tcW w:w="1024" w:type="dxa"/>
          </w:tcPr>
          <w:p w:rsidR="00993CC6" w:rsidRPr="00404A44" w:rsidRDefault="00993CC6" w:rsidP="00881740">
            <w:pPr>
              <w:pStyle w:val="TableText"/>
              <w:spacing w:after="0"/>
              <w:jc w:val="left"/>
              <w:rPr>
                <w:rFonts w:ascii="Arial" w:hAnsi="Arial" w:cs="Arial"/>
              </w:rPr>
            </w:pPr>
            <w:r w:rsidRPr="00404A44">
              <w:rPr>
                <w:rFonts w:ascii="Arial" w:hAnsi="Arial" w:cs="Arial"/>
              </w:rPr>
              <w:t>-13</w:t>
            </w:r>
          </w:p>
        </w:tc>
        <w:tc>
          <w:tcPr>
            <w:tcW w:w="1116" w:type="dxa"/>
          </w:tcPr>
          <w:p w:rsidR="00993CC6" w:rsidRPr="00404A44" w:rsidRDefault="00993CC6" w:rsidP="00881740">
            <w:pPr>
              <w:pStyle w:val="TableText"/>
              <w:spacing w:after="0"/>
              <w:jc w:val="left"/>
              <w:rPr>
                <w:rFonts w:ascii="Arial" w:hAnsi="Arial" w:cs="Arial"/>
              </w:rPr>
            </w:pPr>
            <w:r w:rsidRPr="00404A44">
              <w:rPr>
                <w:rFonts w:ascii="Arial" w:hAnsi="Arial" w:cs="Arial"/>
              </w:rPr>
              <w:t xml:space="preserve">-13 </w:t>
            </w:r>
          </w:p>
        </w:tc>
        <w:tc>
          <w:tcPr>
            <w:tcW w:w="1225" w:type="dxa"/>
          </w:tcPr>
          <w:p w:rsidR="00993CC6" w:rsidRPr="00404A44" w:rsidRDefault="00993CC6" w:rsidP="00881740">
            <w:pPr>
              <w:pStyle w:val="TableText"/>
              <w:spacing w:after="0"/>
              <w:jc w:val="left"/>
              <w:rPr>
                <w:rFonts w:ascii="Arial" w:hAnsi="Arial" w:cs="Arial"/>
              </w:rPr>
            </w:pPr>
            <w:r w:rsidRPr="00404A44">
              <w:rPr>
                <w:rFonts w:ascii="Arial" w:hAnsi="Arial" w:cs="Arial"/>
              </w:rPr>
              <w:t xml:space="preserve">-13 </w:t>
            </w:r>
          </w:p>
        </w:tc>
        <w:tc>
          <w:tcPr>
            <w:tcW w:w="1506" w:type="dxa"/>
          </w:tcPr>
          <w:p w:rsidR="00993CC6" w:rsidRPr="00404A44" w:rsidRDefault="00993CC6" w:rsidP="00881740">
            <w:pPr>
              <w:pStyle w:val="TableText"/>
              <w:spacing w:after="0"/>
              <w:jc w:val="left"/>
              <w:rPr>
                <w:rFonts w:ascii="Arial" w:hAnsi="Arial" w:cs="Arial"/>
              </w:rPr>
            </w:pPr>
            <w:r w:rsidRPr="00404A44">
              <w:rPr>
                <w:rFonts w:ascii="Arial" w:hAnsi="Arial" w:cs="Arial"/>
              </w:rPr>
              <w:t>1 MHz</w:t>
            </w:r>
          </w:p>
        </w:tc>
      </w:tr>
      <w:tr w:rsidR="00993CC6" w:rsidRPr="00404A44" w:rsidTr="00881740">
        <w:tc>
          <w:tcPr>
            <w:tcW w:w="1559" w:type="dxa"/>
          </w:tcPr>
          <w:p w:rsidR="00993CC6" w:rsidRPr="00404A44" w:rsidRDefault="00993CC6" w:rsidP="00881740">
            <w:pPr>
              <w:pStyle w:val="TableText"/>
              <w:spacing w:after="0"/>
              <w:jc w:val="left"/>
              <w:rPr>
                <w:rFonts w:ascii="Arial" w:hAnsi="Arial" w:cs="Arial"/>
              </w:rPr>
            </w:pPr>
            <w:r w:rsidRPr="00404A44">
              <w:rPr>
                <w:rFonts w:ascii="Arial" w:hAnsi="Arial" w:cs="Arial"/>
              </w:rPr>
              <w:sym w:font="Symbol" w:char="F0B1"/>
            </w:r>
            <w:r w:rsidRPr="00404A44">
              <w:rPr>
                <w:rFonts w:ascii="Arial" w:hAnsi="Arial" w:cs="Arial"/>
              </w:rPr>
              <w:t xml:space="preserve"> 10-15</w:t>
            </w:r>
          </w:p>
        </w:tc>
        <w:tc>
          <w:tcPr>
            <w:tcW w:w="1032" w:type="dxa"/>
          </w:tcPr>
          <w:p w:rsidR="00993CC6" w:rsidRPr="00404A44" w:rsidRDefault="00993CC6" w:rsidP="00881740">
            <w:pPr>
              <w:pStyle w:val="TableText"/>
              <w:spacing w:after="0"/>
              <w:jc w:val="left"/>
              <w:rPr>
                <w:rFonts w:ascii="Arial" w:hAnsi="Arial" w:cs="Arial"/>
              </w:rPr>
            </w:pPr>
          </w:p>
        </w:tc>
        <w:tc>
          <w:tcPr>
            <w:tcW w:w="890" w:type="dxa"/>
          </w:tcPr>
          <w:p w:rsidR="00993CC6" w:rsidRPr="00404A44" w:rsidRDefault="00993CC6" w:rsidP="00881740">
            <w:pPr>
              <w:pStyle w:val="TableText"/>
              <w:spacing w:after="0"/>
              <w:jc w:val="left"/>
              <w:rPr>
                <w:rFonts w:ascii="Arial" w:hAnsi="Arial" w:cs="Arial"/>
              </w:rPr>
            </w:pPr>
          </w:p>
        </w:tc>
        <w:tc>
          <w:tcPr>
            <w:tcW w:w="947" w:type="dxa"/>
          </w:tcPr>
          <w:p w:rsidR="00993CC6" w:rsidRPr="00404A44" w:rsidRDefault="00993CC6" w:rsidP="00881740">
            <w:pPr>
              <w:pStyle w:val="TableText"/>
              <w:spacing w:after="0"/>
              <w:jc w:val="left"/>
              <w:rPr>
                <w:rFonts w:ascii="Arial" w:hAnsi="Arial" w:cs="Arial"/>
              </w:rPr>
            </w:pPr>
          </w:p>
        </w:tc>
        <w:tc>
          <w:tcPr>
            <w:tcW w:w="1024" w:type="dxa"/>
          </w:tcPr>
          <w:p w:rsidR="00993CC6" w:rsidRPr="00404A44" w:rsidRDefault="00993CC6" w:rsidP="00881740">
            <w:pPr>
              <w:pStyle w:val="TableText"/>
              <w:spacing w:after="0"/>
              <w:jc w:val="left"/>
              <w:rPr>
                <w:rFonts w:ascii="Arial" w:hAnsi="Arial" w:cs="Arial"/>
              </w:rPr>
            </w:pPr>
            <w:r w:rsidRPr="00404A44">
              <w:rPr>
                <w:rFonts w:ascii="Arial" w:hAnsi="Arial" w:cs="Arial"/>
              </w:rPr>
              <w:t>-25</w:t>
            </w:r>
          </w:p>
        </w:tc>
        <w:tc>
          <w:tcPr>
            <w:tcW w:w="1116" w:type="dxa"/>
          </w:tcPr>
          <w:p w:rsidR="00993CC6" w:rsidRPr="00404A44" w:rsidRDefault="00993CC6" w:rsidP="00881740">
            <w:pPr>
              <w:pStyle w:val="TableText"/>
              <w:spacing w:after="0"/>
              <w:jc w:val="left"/>
              <w:rPr>
                <w:rFonts w:ascii="Arial" w:hAnsi="Arial" w:cs="Arial"/>
              </w:rPr>
            </w:pPr>
            <w:r w:rsidRPr="00404A44">
              <w:rPr>
                <w:rFonts w:ascii="Arial" w:hAnsi="Arial" w:cs="Arial"/>
              </w:rPr>
              <w:t xml:space="preserve">-13 </w:t>
            </w:r>
          </w:p>
        </w:tc>
        <w:tc>
          <w:tcPr>
            <w:tcW w:w="1225" w:type="dxa"/>
          </w:tcPr>
          <w:p w:rsidR="00993CC6" w:rsidRPr="00404A44" w:rsidRDefault="00993CC6" w:rsidP="00881740">
            <w:pPr>
              <w:pStyle w:val="TableText"/>
              <w:spacing w:after="0"/>
              <w:jc w:val="left"/>
              <w:rPr>
                <w:rFonts w:ascii="Arial" w:hAnsi="Arial" w:cs="Arial"/>
              </w:rPr>
            </w:pPr>
            <w:r w:rsidRPr="00404A44">
              <w:rPr>
                <w:rFonts w:ascii="Arial" w:hAnsi="Arial" w:cs="Arial"/>
              </w:rPr>
              <w:t xml:space="preserve">-13 </w:t>
            </w:r>
          </w:p>
        </w:tc>
        <w:tc>
          <w:tcPr>
            <w:tcW w:w="1506" w:type="dxa"/>
          </w:tcPr>
          <w:p w:rsidR="00993CC6" w:rsidRPr="00404A44" w:rsidRDefault="00993CC6" w:rsidP="00881740">
            <w:pPr>
              <w:pStyle w:val="TableText"/>
              <w:spacing w:after="0"/>
              <w:jc w:val="left"/>
              <w:rPr>
                <w:rFonts w:ascii="Arial" w:hAnsi="Arial" w:cs="Arial"/>
              </w:rPr>
            </w:pPr>
            <w:r w:rsidRPr="00404A44">
              <w:rPr>
                <w:rFonts w:ascii="Arial" w:hAnsi="Arial" w:cs="Arial"/>
              </w:rPr>
              <w:t>1 MHz</w:t>
            </w:r>
          </w:p>
        </w:tc>
      </w:tr>
      <w:tr w:rsidR="00993CC6" w:rsidRPr="00404A44" w:rsidTr="00881740">
        <w:tc>
          <w:tcPr>
            <w:tcW w:w="1559" w:type="dxa"/>
          </w:tcPr>
          <w:p w:rsidR="00993CC6" w:rsidRPr="00404A44" w:rsidRDefault="00993CC6" w:rsidP="00881740">
            <w:pPr>
              <w:pStyle w:val="TableText"/>
              <w:spacing w:after="0"/>
              <w:jc w:val="left"/>
              <w:rPr>
                <w:rFonts w:ascii="Arial" w:hAnsi="Arial" w:cs="Arial"/>
              </w:rPr>
            </w:pPr>
            <w:r w:rsidRPr="00404A44">
              <w:rPr>
                <w:rFonts w:ascii="Arial" w:hAnsi="Arial" w:cs="Arial"/>
              </w:rPr>
              <w:sym w:font="Symbol" w:char="F0B1"/>
            </w:r>
            <w:r w:rsidRPr="00404A44">
              <w:rPr>
                <w:rFonts w:ascii="Arial" w:hAnsi="Arial" w:cs="Arial"/>
              </w:rPr>
              <w:t xml:space="preserve"> 15-20</w:t>
            </w:r>
          </w:p>
        </w:tc>
        <w:tc>
          <w:tcPr>
            <w:tcW w:w="1032" w:type="dxa"/>
          </w:tcPr>
          <w:p w:rsidR="00993CC6" w:rsidRPr="00404A44" w:rsidRDefault="00993CC6" w:rsidP="00881740">
            <w:pPr>
              <w:pStyle w:val="TableText"/>
              <w:spacing w:after="0"/>
              <w:jc w:val="left"/>
              <w:rPr>
                <w:rFonts w:ascii="Arial" w:hAnsi="Arial" w:cs="Arial"/>
              </w:rPr>
            </w:pPr>
          </w:p>
        </w:tc>
        <w:tc>
          <w:tcPr>
            <w:tcW w:w="890" w:type="dxa"/>
          </w:tcPr>
          <w:p w:rsidR="00993CC6" w:rsidRPr="00404A44" w:rsidRDefault="00993CC6" w:rsidP="00881740">
            <w:pPr>
              <w:pStyle w:val="TableText"/>
              <w:spacing w:after="0"/>
              <w:jc w:val="left"/>
              <w:rPr>
                <w:rFonts w:ascii="Arial" w:hAnsi="Arial" w:cs="Arial"/>
              </w:rPr>
            </w:pPr>
          </w:p>
        </w:tc>
        <w:tc>
          <w:tcPr>
            <w:tcW w:w="947" w:type="dxa"/>
          </w:tcPr>
          <w:p w:rsidR="00993CC6" w:rsidRPr="00404A44" w:rsidRDefault="00993CC6" w:rsidP="00881740">
            <w:pPr>
              <w:pStyle w:val="TableText"/>
              <w:spacing w:after="0"/>
              <w:jc w:val="left"/>
              <w:rPr>
                <w:rFonts w:ascii="Arial" w:hAnsi="Arial" w:cs="Arial"/>
              </w:rPr>
            </w:pPr>
          </w:p>
        </w:tc>
        <w:tc>
          <w:tcPr>
            <w:tcW w:w="1024" w:type="dxa"/>
          </w:tcPr>
          <w:p w:rsidR="00993CC6" w:rsidRPr="00404A44" w:rsidRDefault="00993CC6" w:rsidP="00881740">
            <w:pPr>
              <w:pStyle w:val="TableText"/>
              <w:spacing w:after="0"/>
              <w:jc w:val="left"/>
              <w:rPr>
                <w:rFonts w:ascii="Arial" w:hAnsi="Arial" w:cs="Arial"/>
              </w:rPr>
            </w:pPr>
          </w:p>
        </w:tc>
        <w:tc>
          <w:tcPr>
            <w:tcW w:w="1116" w:type="dxa"/>
          </w:tcPr>
          <w:p w:rsidR="00993CC6" w:rsidRPr="00404A44" w:rsidRDefault="00993CC6" w:rsidP="00881740">
            <w:pPr>
              <w:pStyle w:val="TableText"/>
              <w:spacing w:after="0"/>
              <w:jc w:val="left"/>
              <w:rPr>
                <w:rFonts w:ascii="Arial" w:hAnsi="Arial" w:cs="Arial"/>
              </w:rPr>
            </w:pPr>
            <w:r w:rsidRPr="00404A44">
              <w:rPr>
                <w:rFonts w:ascii="Arial" w:hAnsi="Arial" w:cs="Arial"/>
              </w:rPr>
              <w:t xml:space="preserve">-25 </w:t>
            </w:r>
          </w:p>
        </w:tc>
        <w:tc>
          <w:tcPr>
            <w:tcW w:w="1225" w:type="dxa"/>
          </w:tcPr>
          <w:p w:rsidR="00993CC6" w:rsidRPr="00404A44" w:rsidRDefault="00993CC6" w:rsidP="00881740">
            <w:pPr>
              <w:pStyle w:val="TableText"/>
              <w:spacing w:after="0"/>
              <w:jc w:val="left"/>
              <w:rPr>
                <w:rFonts w:ascii="Arial" w:hAnsi="Arial" w:cs="Arial"/>
              </w:rPr>
            </w:pPr>
            <w:r w:rsidRPr="00404A44">
              <w:rPr>
                <w:rFonts w:ascii="Arial" w:hAnsi="Arial" w:cs="Arial"/>
              </w:rPr>
              <w:t xml:space="preserve">-13 </w:t>
            </w:r>
          </w:p>
        </w:tc>
        <w:tc>
          <w:tcPr>
            <w:tcW w:w="1506" w:type="dxa"/>
          </w:tcPr>
          <w:p w:rsidR="00993CC6" w:rsidRPr="00404A44" w:rsidRDefault="00993CC6" w:rsidP="00881740">
            <w:pPr>
              <w:pStyle w:val="TableText"/>
              <w:spacing w:after="0"/>
              <w:jc w:val="left"/>
              <w:rPr>
                <w:rFonts w:ascii="Arial" w:hAnsi="Arial" w:cs="Arial"/>
              </w:rPr>
            </w:pPr>
            <w:r w:rsidRPr="00404A44">
              <w:rPr>
                <w:rFonts w:ascii="Arial" w:hAnsi="Arial" w:cs="Arial"/>
              </w:rPr>
              <w:t>1 MHz</w:t>
            </w:r>
          </w:p>
        </w:tc>
      </w:tr>
      <w:tr w:rsidR="00993CC6" w:rsidRPr="00404A44" w:rsidTr="00881740">
        <w:tc>
          <w:tcPr>
            <w:tcW w:w="1559" w:type="dxa"/>
          </w:tcPr>
          <w:p w:rsidR="00993CC6" w:rsidRPr="00404A44" w:rsidRDefault="00993CC6" w:rsidP="00881740">
            <w:pPr>
              <w:pStyle w:val="TableText"/>
              <w:spacing w:after="0"/>
              <w:jc w:val="left"/>
              <w:rPr>
                <w:rFonts w:ascii="Arial" w:hAnsi="Arial" w:cs="Arial"/>
              </w:rPr>
            </w:pPr>
            <w:r w:rsidRPr="00404A44">
              <w:rPr>
                <w:rFonts w:ascii="Arial" w:hAnsi="Arial" w:cs="Arial"/>
              </w:rPr>
              <w:sym w:font="Symbol" w:char="F0B1"/>
            </w:r>
            <w:r w:rsidRPr="00404A44">
              <w:rPr>
                <w:rFonts w:ascii="Arial" w:hAnsi="Arial" w:cs="Arial"/>
              </w:rPr>
              <w:t xml:space="preserve"> 20-25</w:t>
            </w:r>
          </w:p>
        </w:tc>
        <w:tc>
          <w:tcPr>
            <w:tcW w:w="1032" w:type="dxa"/>
          </w:tcPr>
          <w:p w:rsidR="00993CC6" w:rsidRPr="00404A44" w:rsidRDefault="00993CC6" w:rsidP="00881740">
            <w:pPr>
              <w:pStyle w:val="TableText"/>
              <w:spacing w:after="0"/>
              <w:jc w:val="left"/>
              <w:rPr>
                <w:rFonts w:ascii="Arial" w:hAnsi="Arial" w:cs="Arial"/>
              </w:rPr>
            </w:pPr>
          </w:p>
        </w:tc>
        <w:tc>
          <w:tcPr>
            <w:tcW w:w="890" w:type="dxa"/>
          </w:tcPr>
          <w:p w:rsidR="00993CC6" w:rsidRPr="00404A44" w:rsidRDefault="00993CC6" w:rsidP="00881740">
            <w:pPr>
              <w:pStyle w:val="TableText"/>
              <w:spacing w:after="0"/>
              <w:jc w:val="left"/>
              <w:rPr>
                <w:rFonts w:ascii="Arial" w:hAnsi="Arial" w:cs="Arial"/>
              </w:rPr>
            </w:pPr>
          </w:p>
        </w:tc>
        <w:tc>
          <w:tcPr>
            <w:tcW w:w="947" w:type="dxa"/>
          </w:tcPr>
          <w:p w:rsidR="00993CC6" w:rsidRPr="00404A44" w:rsidRDefault="00993CC6" w:rsidP="00881740">
            <w:pPr>
              <w:pStyle w:val="TableText"/>
              <w:spacing w:after="0"/>
              <w:jc w:val="left"/>
              <w:rPr>
                <w:rFonts w:ascii="Arial" w:hAnsi="Arial" w:cs="Arial"/>
              </w:rPr>
            </w:pPr>
          </w:p>
        </w:tc>
        <w:tc>
          <w:tcPr>
            <w:tcW w:w="1024" w:type="dxa"/>
          </w:tcPr>
          <w:p w:rsidR="00993CC6" w:rsidRPr="00404A44" w:rsidRDefault="00993CC6" w:rsidP="00881740">
            <w:pPr>
              <w:pStyle w:val="TableText"/>
              <w:spacing w:after="0"/>
              <w:jc w:val="left"/>
              <w:rPr>
                <w:rFonts w:ascii="Arial" w:hAnsi="Arial" w:cs="Arial"/>
              </w:rPr>
            </w:pPr>
          </w:p>
        </w:tc>
        <w:tc>
          <w:tcPr>
            <w:tcW w:w="1116" w:type="dxa"/>
          </w:tcPr>
          <w:p w:rsidR="00993CC6" w:rsidRPr="00404A44" w:rsidRDefault="00993CC6" w:rsidP="00881740">
            <w:pPr>
              <w:pStyle w:val="TableText"/>
              <w:spacing w:after="0"/>
              <w:jc w:val="left"/>
              <w:rPr>
                <w:rFonts w:ascii="Arial" w:hAnsi="Arial" w:cs="Arial"/>
              </w:rPr>
            </w:pPr>
          </w:p>
        </w:tc>
        <w:tc>
          <w:tcPr>
            <w:tcW w:w="1225" w:type="dxa"/>
          </w:tcPr>
          <w:p w:rsidR="00993CC6" w:rsidRPr="00404A44" w:rsidRDefault="00993CC6" w:rsidP="00881740">
            <w:pPr>
              <w:pStyle w:val="TableText"/>
              <w:spacing w:after="0"/>
              <w:jc w:val="left"/>
              <w:rPr>
                <w:rFonts w:ascii="Arial" w:hAnsi="Arial" w:cs="Arial"/>
              </w:rPr>
            </w:pPr>
            <w:r w:rsidRPr="00404A44">
              <w:rPr>
                <w:rFonts w:ascii="Arial" w:hAnsi="Arial" w:cs="Arial"/>
              </w:rPr>
              <w:t xml:space="preserve">-25 </w:t>
            </w:r>
          </w:p>
        </w:tc>
        <w:tc>
          <w:tcPr>
            <w:tcW w:w="1506" w:type="dxa"/>
          </w:tcPr>
          <w:p w:rsidR="00993CC6" w:rsidRPr="00404A44" w:rsidRDefault="00993CC6" w:rsidP="00881740">
            <w:pPr>
              <w:pStyle w:val="TableText"/>
              <w:spacing w:after="0"/>
              <w:jc w:val="left"/>
              <w:rPr>
                <w:rFonts w:ascii="Arial" w:hAnsi="Arial" w:cs="Arial"/>
              </w:rPr>
            </w:pPr>
            <w:r w:rsidRPr="00404A44">
              <w:rPr>
                <w:rFonts w:ascii="Arial" w:hAnsi="Arial" w:cs="Arial"/>
              </w:rPr>
              <w:t>1 MHz</w:t>
            </w:r>
          </w:p>
        </w:tc>
      </w:tr>
    </w:tbl>
    <w:p w:rsidR="00993CC6" w:rsidRPr="00404A44" w:rsidRDefault="00993CC6" w:rsidP="00881740">
      <w:pPr>
        <w:rPr>
          <w:rFonts w:cs="Arial"/>
          <w:szCs w:val="20"/>
        </w:rPr>
      </w:pPr>
    </w:p>
    <w:p w:rsidR="00993CC6" w:rsidRPr="00404A44" w:rsidRDefault="00993CC6" w:rsidP="00404A44">
      <w:pPr>
        <w:rPr>
          <w:rFonts w:cs="Arial"/>
          <w:szCs w:val="20"/>
        </w:rPr>
      </w:pPr>
      <w:r w:rsidRPr="00404A44">
        <w:rPr>
          <w:rFonts w:cs="Arial"/>
          <w:szCs w:val="20"/>
        </w:rPr>
        <w:t xml:space="preserve">In addition some measured masks from real LTE UE </w:t>
      </w:r>
      <w:proofErr w:type="gramStart"/>
      <w:r w:rsidRPr="00404A44">
        <w:rPr>
          <w:rFonts w:cs="Arial"/>
          <w:szCs w:val="20"/>
        </w:rPr>
        <w:t>implementations  were</w:t>
      </w:r>
      <w:proofErr w:type="gramEnd"/>
      <w:r w:rsidRPr="00404A44">
        <w:rPr>
          <w:rFonts w:cs="Arial"/>
          <w:szCs w:val="20"/>
        </w:rPr>
        <w:t xml:space="preserve"> considered in this report (see </w:t>
      </w:r>
      <w:r w:rsidRPr="00404A44">
        <w:rPr>
          <w:rFonts w:cs="Arial"/>
          <w:szCs w:val="20"/>
        </w:rPr>
        <w:fldChar w:fldCharType="begin"/>
      </w:r>
      <w:r w:rsidRPr="00404A44">
        <w:rPr>
          <w:rFonts w:cs="Arial"/>
          <w:szCs w:val="20"/>
        </w:rPr>
        <w:instrText xml:space="preserve"> REF _Ref366854967 \r \h </w:instrText>
      </w:r>
      <w:r w:rsidRPr="00404A44">
        <w:rPr>
          <w:rFonts w:cs="Arial"/>
          <w:szCs w:val="20"/>
        </w:rPr>
      </w:r>
      <w:r w:rsidRPr="00404A44">
        <w:rPr>
          <w:rFonts w:cs="Arial"/>
          <w:szCs w:val="20"/>
        </w:rPr>
        <w:fldChar w:fldCharType="separate"/>
      </w:r>
      <w:r w:rsidR="007D36F3">
        <w:rPr>
          <w:rFonts w:cs="Arial"/>
          <w:szCs w:val="20"/>
        </w:rPr>
        <w:t>Figure 2:</w:t>
      </w:r>
      <w:r w:rsidRPr="00404A44">
        <w:rPr>
          <w:rFonts w:cs="Arial"/>
          <w:szCs w:val="20"/>
        </w:rPr>
        <w:fldChar w:fldCharType="end"/>
      </w:r>
      <w:r w:rsidRPr="00404A44">
        <w:rPr>
          <w:rFonts w:cs="Arial"/>
          <w:szCs w:val="20"/>
        </w:rPr>
        <w:t>).</w:t>
      </w:r>
    </w:p>
    <w:p w:rsidR="00993CC6" w:rsidRPr="00404A44" w:rsidRDefault="00AB1EF6" w:rsidP="00404A44">
      <w:pPr>
        <w:pStyle w:val="ECCParagraph"/>
        <w:keepNext/>
        <w:jc w:val="center"/>
      </w:pPr>
      <w:r w:rsidRPr="00404A44">
        <w:rPr>
          <w:noProof/>
          <w:lang w:val="da-DK" w:eastAsia="da-DK"/>
        </w:rPr>
        <w:drawing>
          <wp:inline distT="0" distB="0" distL="0" distR="0" wp14:anchorId="33C60391" wp14:editId="4E839629">
            <wp:extent cx="6096000" cy="37338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6000" cy="3733800"/>
                    </a:xfrm>
                    <a:prstGeom prst="rect">
                      <a:avLst/>
                    </a:prstGeom>
                    <a:noFill/>
                    <a:ln>
                      <a:noFill/>
                    </a:ln>
                  </pic:spPr>
                </pic:pic>
              </a:graphicData>
            </a:graphic>
          </wp:inline>
        </w:drawing>
      </w:r>
    </w:p>
    <w:p w:rsidR="00993CC6" w:rsidRPr="00404A44" w:rsidRDefault="00993CC6" w:rsidP="005B2DAA">
      <w:pPr>
        <w:pStyle w:val="ECCFiguretitle"/>
      </w:pPr>
      <w:bookmarkStart w:id="25" w:name="_Ref366854967"/>
      <w:r w:rsidRPr="00404A44">
        <w:t>Considered LTE UE masks</w:t>
      </w:r>
      <w:bookmarkEnd w:id="25"/>
    </w:p>
    <w:p w:rsidR="00993CC6" w:rsidRPr="00404A44" w:rsidRDefault="00993CC6" w:rsidP="00881740">
      <w:pPr>
        <w:pStyle w:val="ECCParagraph"/>
      </w:pPr>
      <w:r w:rsidRPr="00404A44">
        <w:lastRenderedPageBreak/>
        <w:t xml:space="preserve">The Tx power of the LTE UE was modelled as Gaussian distribution with a mean power of 20 dBm and 1dB </w:t>
      </w:r>
      <w:proofErr w:type="spellStart"/>
      <w:r w:rsidRPr="00404A44">
        <w:t>stddev</w:t>
      </w:r>
      <w:proofErr w:type="spellEnd"/>
      <w:r w:rsidRPr="00404A44">
        <w:t xml:space="preserve"> (see </w:t>
      </w:r>
      <w:r w:rsidRPr="00404A44">
        <w:fldChar w:fldCharType="begin"/>
      </w:r>
      <w:r w:rsidRPr="00404A44">
        <w:instrText xml:space="preserve"> REF _Ref366856600 \r \h  \* MERGEFORMAT </w:instrText>
      </w:r>
      <w:r w:rsidRPr="00404A44">
        <w:fldChar w:fldCharType="separate"/>
      </w:r>
      <w:r w:rsidR="007D36F3">
        <w:t>Figure 3:</w:t>
      </w:r>
      <w:r w:rsidRPr="00404A44">
        <w:fldChar w:fldCharType="end"/>
      </w:r>
      <w:r w:rsidRPr="00404A44">
        <w:t>) in order to reflect losses due to the antenna gain (0 to -3 dBi) and hand/body losses (0-4 dB).</w:t>
      </w:r>
    </w:p>
    <w:p w:rsidR="00993CC6" w:rsidRPr="00404A44" w:rsidRDefault="00993CC6" w:rsidP="00A91561">
      <w:pPr>
        <w:spacing w:after="200"/>
        <w:rPr>
          <w:rFonts w:cs="Arial"/>
          <w:szCs w:val="20"/>
        </w:rPr>
      </w:pPr>
    </w:p>
    <w:p w:rsidR="00993CC6" w:rsidRPr="00404A44" w:rsidRDefault="00AB1EF6" w:rsidP="00D36ADB">
      <w:pPr>
        <w:spacing w:after="200"/>
        <w:jc w:val="center"/>
        <w:rPr>
          <w:rFonts w:cs="Arial"/>
          <w:szCs w:val="20"/>
        </w:rPr>
      </w:pPr>
      <w:r w:rsidRPr="00404A44">
        <w:rPr>
          <w:rFonts w:cs="Arial"/>
          <w:noProof/>
          <w:szCs w:val="20"/>
          <w:lang w:val="da-DK" w:eastAsia="da-DK"/>
        </w:rPr>
        <w:drawing>
          <wp:inline distT="0" distB="0" distL="0" distR="0" wp14:anchorId="29247D7C" wp14:editId="77EEC8AC">
            <wp:extent cx="4108450" cy="2222500"/>
            <wp:effectExtent l="0" t="0" r="6350" b="635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4">
                      <a:extLst>
                        <a:ext uri="{28A0092B-C50C-407E-A947-70E740481C1C}">
                          <a14:useLocalDpi xmlns:a14="http://schemas.microsoft.com/office/drawing/2010/main" val="0"/>
                        </a:ext>
                      </a:extLst>
                    </a:blip>
                    <a:srcRect l="15729" t="20667" r="15541" b="19833"/>
                    <a:stretch>
                      <a:fillRect/>
                    </a:stretch>
                  </pic:blipFill>
                  <pic:spPr bwMode="auto">
                    <a:xfrm>
                      <a:off x="0" y="0"/>
                      <a:ext cx="4108450" cy="2222500"/>
                    </a:xfrm>
                    <a:prstGeom prst="rect">
                      <a:avLst/>
                    </a:prstGeom>
                    <a:noFill/>
                    <a:ln>
                      <a:noFill/>
                    </a:ln>
                  </pic:spPr>
                </pic:pic>
              </a:graphicData>
            </a:graphic>
          </wp:inline>
        </w:drawing>
      </w:r>
    </w:p>
    <w:p w:rsidR="00993CC6" w:rsidRPr="00404A44" w:rsidRDefault="00993CC6" w:rsidP="00A91561">
      <w:pPr>
        <w:pStyle w:val="ECCFiguretitle"/>
      </w:pPr>
      <w:bookmarkStart w:id="26" w:name="_Ref366856600"/>
      <w:r w:rsidRPr="00404A44">
        <w:t>LTE UE TX power distribution to consider antenna and body losses</w:t>
      </w:r>
      <w:bookmarkEnd w:id="26"/>
      <w:r w:rsidRPr="00404A44">
        <w:t xml:space="preserve"> </w:t>
      </w:r>
    </w:p>
    <w:p w:rsidR="00993CC6" w:rsidRPr="00404A44" w:rsidRDefault="00993CC6" w:rsidP="005E46CB">
      <w:pPr>
        <w:pStyle w:val="Heading2"/>
        <w:numPr>
          <w:ilvl w:val="1"/>
          <w:numId w:val="10"/>
        </w:numPr>
      </w:pPr>
      <w:bookmarkStart w:id="27" w:name="_Toc378927391"/>
      <w:r w:rsidRPr="00404A44">
        <w:t>number of active UE per cell</w:t>
      </w:r>
      <w:bookmarkEnd w:id="27"/>
    </w:p>
    <w:p w:rsidR="00993CC6" w:rsidRPr="00404A44" w:rsidRDefault="00993CC6" w:rsidP="00881740">
      <w:pPr>
        <w:pStyle w:val="ECCParagraph"/>
      </w:pPr>
      <w:r w:rsidRPr="00404A44">
        <w:t xml:space="preserve">The LTE uplink is based on OFDM transmission which allows for orthogonal separation of uplink transmissions. Orthogonal separation is beneficial as it avoids interference between uplink transmissions from </w:t>
      </w:r>
      <w:r w:rsidRPr="00404A44">
        <w:rPr>
          <w:i/>
        </w:rPr>
        <w:t>different</w:t>
      </w:r>
      <w:r w:rsidRPr="00404A44">
        <w:t xml:space="preserve"> UEs within the cell (intra-cell interference). As shown in </w:t>
      </w:r>
      <w:r w:rsidRPr="00404A44">
        <w:fldChar w:fldCharType="begin"/>
      </w:r>
      <w:r w:rsidRPr="00404A44">
        <w:instrText xml:space="preserve"> REF _Ref366856618 \r \h  \* MERGEFORMAT </w:instrText>
      </w:r>
      <w:r w:rsidRPr="00404A44">
        <w:fldChar w:fldCharType="separate"/>
      </w:r>
      <w:r w:rsidR="007D36F3">
        <w:t>Figure 4:</w:t>
      </w:r>
      <w:r w:rsidRPr="00404A44">
        <w:fldChar w:fldCharType="end"/>
      </w:r>
      <w:r w:rsidRPr="00404A44">
        <w:t xml:space="preserve">, OFDM as a user-multiplexing scheme implies that in each transmission time interval, </w:t>
      </w:r>
      <w:r w:rsidRPr="00404A44">
        <w:rPr>
          <w:i/>
        </w:rPr>
        <w:t>different</w:t>
      </w:r>
      <w:r w:rsidRPr="00404A44">
        <w:t xml:space="preserve"> subsets of the overall set of Resource Blocks (RBs) are used for data transmission from </w:t>
      </w:r>
      <w:r w:rsidRPr="00404A44">
        <w:rPr>
          <w:i/>
        </w:rPr>
        <w:t>different</w:t>
      </w:r>
      <w:r w:rsidRPr="00404A44">
        <w:t xml:space="preserve"> UEs. In other words, only one single UE with the total allocated bandwidth, 50 RBs, can be scheduled in one cell at a given instance in time, i.e. signal frame transmission time interval. More active UEs may be then supported in given cell by alternating their transmissions in time.</w:t>
      </w:r>
    </w:p>
    <w:p w:rsidR="00993CC6" w:rsidRPr="00404A44" w:rsidRDefault="00993CC6" w:rsidP="00C3015B">
      <w:pPr>
        <w:spacing w:after="200"/>
      </w:pPr>
    </w:p>
    <w:p w:rsidR="00993CC6" w:rsidRPr="00404A44" w:rsidRDefault="00993CC6" w:rsidP="00C3015B">
      <w:pPr>
        <w:spacing w:after="200"/>
        <w:rPr>
          <w:rFonts w:cs="Arial"/>
          <w:szCs w:val="20"/>
        </w:rPr>
      </w:pPr>
      <w:r w:rsidRPr="00404A44">
        <w:t xml:space="preserve">               </w:t>
      </w:r>
      <w:r w:rsidR="00AB1EF6" w:rsidRPr="00404A44">
        <w:rPr>
          <w:rFonts w:cs="Arial"/>
          <w:noProof/>
          <w:szCs w:val="20"/>
          <w:lang w:val="da-DK" w:eastAsia="da-DK"/>
        </w:rPr>
        <mc:AlternateContent>
          <mc:Choice Requires="wpg">
            <w:drawing>
              <wp:inline distT="0" distB="0" distL="0" distR="0" wp14:anchorId="1E956B64" wp14:editId="6545AD5F">
                <wp:extent cx="4107815" cy="2435225"/>
                <wp:effectExtent l="0" t="0" r="6985" b="22225"/>
                <wp:docPr id="39"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7815" cy="2435225"/>
                          <a:chOff x="0" y="0"/>
                          <a:chExt cx="5545911" cy="3078238"/>
                        </a:xfrm>
                      </wpg:grpSpPr>
                      <pic:pic xmlns:pic="http://schemas.openxmlformats.org/drawingml/2006/picture">
                        <pic:nvPicPr>
                          <pic:cNvPr id="4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17862" y="0"/>
                            <a:ext cx="836504" cy="1422627"/>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1"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811147"/>
                            <a:ext cx="1625522" cy="416059"/>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42" name="Straight Connector 4"/>
                        <wps:cNvCnPr>
                          <a:cxnSpLocks noChangeShapeType="1"/>
                        </wps:cNvCnPr>
                        <wps:spPr bwMode="auto">
                          <a:xfrm>
                            <a:off x="113344" y="1227206"/>
                            <a:ext cx="1417391" cy="0"/>
                          </a:xfrm>
                          <a:prstGeom prst="line">
                            <a:avLst/>
                          </a:prstGeom>
                          <a:noFill/>
                          <a:ln w="19050" algn="ctr">
                            <a:solidFill>
                              <a:srgbClr val="000000"/>
                            </a:solidFill>
                            <a:round/>
                            <a:headEnd/>
                            <a:tailEnd/>
                          </a:ln>
                        </wps:spPr>
                        <wps:bodyPr/>
                      </wps:wsp>
                      <wps:wsp>
                        <wps:cNvPr id="43" name="Straight Connector 5"/>
                        <wps:cNvCnPr>
                          <a:cxnSpLocks noChangeShapeType="1"/>
                        </wps:cNvCnPr>
                        <wps:spPr bwMode="auto">
                          <a:xfrm>
                            <a:off x="1251381" y="3078238"/>
                            <a:ext cx="1322330" cy="0"/>
                          </a:xfrm>
                          <a:prstGeom prst="line">
                            <a:avLst/>
                          </a:prstGeom>
                          <a:noFill/>
                          <a:ln w="19050" algn="ctr">
                            <a:solidFill>
                              <a:srgbClr val="000000"/>
                            </a:solidFill>
                            <a:round/>
                            <a:headEnd/>
                            <a:tailEnd/>
                          </a:ln>
                        </wps:spPr>
                        <wps:bodyPr/>
                      </wps:wsp>
                      <pic:pic xmlns:pic="http://schemas.openxmlformats.org/drawingml/2006/picture">
                        <pic:nvPicPr>
                          <pic:cNvPr id="44"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88868" y="2747263"/>
                            <a:ext cx="1516260" cy="330975"/>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45" name="Straight Connector 7"/>
                        <wps:cNvCnPr>
                          <a:cxnSpLocks noChangeShapeType="1"/>
                        </wps:cNvCnPr>
                        <wps:spPr bwMode="auto">
                          <a:xfrm>
                            <a:off x="4055548" y="1945155"/>
                            <a:ext cx="1333513" cy="0"/>
                          </a:xfrm>
                          <a:prstGeom prst="line">
                            <a:avLst/>
                          </a:prstGeom>
                          <a:noFill/>
                          <a:ln w="19050" algn="ctr">
                            <a:solidFill>
                              <a:srgbClr val="000000"/>
                            </a:solidFill>
                            <a:round/>
                            <a:headEnd/>
                            <a:tailEnd/>
                          </a:ln>
                        </wps:spPr>
                        <wps:bodyPr/>
                      </wps:wsp>
                      <pic:pic xmlns:pic="http://schemas.openxmlformats.org/drawingml/2006/picture">
                        <pic:nvPicPr>
                          <pic:cNvPr id="46"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970457" y="1579243"/>
                            <a:ext cx="1575454" cy="365912"/>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47" name="Rectangle 9"/>
                        <wps:cNvSpPr>
                          <a:spLocks noChangeArrowheads="1"/>
                        </wps:cNvSpPr>
                        <wps:spPr bwMode="auto">
                          <a:xfrm>
                            <a:off x="741656" y="1462290"/>
                            <a:ext cx="231133" cy="370176"/>
                          </a:xfrm>
                          <a:prstGeom prst="rect">
                            <a:avLst/>
                          </a:prstGeom>
                          <a:solidFill>
                            <a:srgbClr val="9FB7D3"/>
                          </a:solidFill>
                          <a:ln w="19050" algn="ctr">
                            <a:solidFill>
                              <a:srgbClr val="000000"/>
                            </a:solidFill>
                            <a:round/>
                            <a:headEnd/>
                            <a:tailEnd/>
                          </a:ln>
                        </wps:spPr>
                        <wps:txbx>
                          <w:txbxContent>
                            <w:p w:rsidR="00402872" w:rsidRDefault="00402872" w:rsidP="00C3015B"/>
                          </w:txbxContent>
                        </wps:txbx>
                        <wps:bodyPr rot="0" vert="horz" wrap="square" lIns="72000" tIns="45720" rIns="72000" bIns="45720" anchor="t" anchorCtr="0" upright="1">
                          <a:noAutofit/>
                        </wps:bodyPr>
                      </wps:wsp>
                      <wps:wsp>
                        <wps:cNvPr id="48" name="Straight Connector 10"/>
                        <wps:cNvCnPr>
                          <a:cxnSpLocks noChangeShapeType="1"/>
                        </wps:cNvCnPr>
                        <wps:spPr bwMode="auto">
                          <a:xfrm flipV="1">
                            <a:off x="992299" y="1337272"/>
                            <a:ext cx="0" cy="125175"/>
                          </a:xfrm>
                          <a:prstGeom prst="line">
                            <a:avLst/>
                          </a:prstGeom>
                          <a:noFill/>
                          <a:ln w="19050" algn="ctr">
                            <a:solidFill>
                              <a:srgbClr val="000000"/>
                            </a:solidFill>
                            <a:round/>
                            <a:headEnd/>
                            <a:tailEnd/>
                          </a:ln>
                        </wps:spPr>
                        <wps:bodyPr/>
                      </wps:wsp>
                      <wps:wsp>
                        <wps:cNvPr id="49" name="Rectangle 11"/>
                        <wps:cNvSpPr>
                          <a:spLocks noChangeArrowheads="1"/>
                        </wps:cNvSpPr>
                        <wps:spPr bwMode="auto">
                          <a:xfrm>
                            <a:off x="2736127" y="2683299"/>
                            <a:ext cx="231132" cy="369541"/>
                          </a:xfrm>
                          <a:prstGeom prst="rect">
                            <a:avLst/>
                          </a:prstGeom>
                          <a:solidFill>
                            <a:srgbClr val="9FB7D3"/>
                          </a:solidFill>
                          <a:ln w="19050" algn="ctr">
                            <a:solidFill>
                              <a:srgbClr val="000000"/>
                            </a:solidFill>
                            <a:round/>
                            <a:headEnd/>
                            <a:tailEnd/>
                          </a:ln>
                        </wps:spPr>
                        <wps:txbx>
                          <w:txbxContent>
                            <w:p w:rsidR="00402872" w:rsidRDefault="00402872" w:rsidP="00C3015B"/>
                          </w:txbxContent>
                        </wps:txbx>
                        <wps:bodyPr rot="0" vert="horz" wrap="square" lIns="72000" tIns="45720" rIns="72000" bIns="45720" anchor="t" anchorCtr="0" upright="1">
                          <a:noAutofit/>
                        </wps:bodyPr>
                      </wps:wsp>
                      <wps:wsp>
                        <wps:cNvPr id="50" name="Straight Connector 12"/>
                        <wps:cNvCnPr>
                          <a:cxnSpLocks noChangeShapeType="1"/>
                        </wps:cNvCnPr>
                        <wps:spPr bwMode="auto">
                          <a:xfrm flipV="1">
                            <a:off x="2986486" y="2557853"/>
                            <a:ext cx="0" cy="125175"/>
                          </a:xfrm>
                          <a:prstGeom prst="line">
                            <a:avLst/>
                          </a:prstGeom>
                          <a:noFill/>
                          <a:ln w="19050" algn="ctr">
                            <a:solidFill>
                              <a:srgbClr val="000000"/>
                            </a:solidFill>
                            <a:round/>
                            <a:headEnd/>
                            <a:tailEnd/>
                          </a:ln>
                        </wps:spPr>
                        <wps:bodyPr/>
                      </wps:wsp>
                      <wps:wsp>
                        <wps:cNvPr id="51" name="Rectangle 13"/>
                        <wps:cNvSpPr>
                          <a:spLocks noChangeArrowheads="1"/>
                        </wps:cNvSpPr>
                        <wps:spPr bwMode="auto">
                          <a:xfrm>
                            <a:off x="4107682" y="2200737"/>
                            <a:ext cx="231133" cy="370176"/>
                          </a:xfrm>
                          <a:prstGeom prst="rect">
                            <a:avLst/>
                          </a:prstGeom>
                          <a:solidFill>
                            <a:srgbClr val="9FB7D3"/>
                          </a:solidFill>
                          <a:ln w="19050" algn="ctr">
                            <a:solidFill>
                              <a:srgbClr val="000000"/>
                            </a:solidFill>
                            <a:round/>
                            <a:headEnd/>
                            <a:tailEnd/>
                          </a:ln>
                        </wps:spPr>
                        <wps:txbx>
                          <w:txbxContent>
                            <w:p w:rsidR="00402872" w:rsidRDefault="00402872" w:rsidP="00C3015B"/>
                          </w:txbxContent>
                        </wps:txbx>
                        <wps:bodyPr rot="0" vert="horz" wrap="square" lIns="72000" tIns="45720" rIns="72000" bIns="45720" anchor="t" anchorCtr="0" upright="1">
                          <a:noAutofit/>
                        </wps:bodyPr>
                      </wps:wsp>
                      <wps:wsp>
                        <wps:cNvPr id="52" name="Straight Connector 14"/>
                        <wps:cNvCnPr>
                          <a:cxnSpLocks noChangeShapeType="1"/>
                        </wps:cNvCnPr>
                        <wps:spPr bwMode="auto">
                          <a:xfrm flipV="1">
                            <a:off x="4358096" y="2075811"/>
                            <a:ext cx="0" cy="125175"/>
                          </a:xfrm>
                          <a:prstGeom prst="line">
                            <a:avLst/>
                          </a:prstGeom>
                          <a:noFill/>
                          <a:ln w="19050" algn="ctr">
                            <a:solidFill>
                              <a:srgbClr val="000000"/>
                            </a:solidFill>
                            <a:round/>
                            <a:headEnd/>
                            <a:tailEnd/>
                          </a:ln>
                        </wps:spPr>
                        <wps:bodyPr/>
                      </wps:wsp>
                      <wps:wsp>
                        <wps:cNvPr id="53" name="Straight Arrow Connector 15"/>
                        <wps:cNvCnPr>
                          <a:cxnSpLocks noChangeShapeType="1"/>
                        </wps:cNvCnPr>
                        <wps:spPr bwMode="auto">
                          <a:xfrm flipV="1">
                            <a:off x="1220901" y="1240995"/>
                            <a:ext cx="1096961" cy="478971"/>
                          </a:xfrm>
                          <a:prstGeom prst="straightConnector1">
                            <a:avLst/>
                          </a:prstGeom>
                          <a:noFill/>
                          <a:ln w="12700" algn="ctr">
                            <a:solidFill>
                              <a:srgbClr val="000000"/>
                            </a:solidFill>
                            <a:round/>
                            <a:headEnd/>
                            <a:tailEnd type="arrow" w="med" len="med"/>
                          </a:ln>
                        </wps:spPr>
                        <wps:bodyPr/>
                      </wps:wsp>
                      <wps:wsp>
                        <wps:cNvPr id="54" name="Straight Arrow Connector 16"/>
                        <wps:cNvCnPr>
                          <a:cxnSpLocks noChangeShapeType="1"/>
                        </wps:cNvCnPr>
                        <wps:spPr bwMode="auto">
                          <a:xfrm flipH="1" flipV="1">
                            <a:off x="2986486" y="1337272"/>
                            <a:ext cx="983970" cy="863715"/>
                          </a:xfrm>
                          <a:prstGeom prst="straightConnector1">
                            <a:avLst/>
                          </a:prstGeom>
                          <a:noFill/>
                          <a:ln w="12700" algn="ctr">
                            <a:solidFill>
                              <a:srgbClr val="000000"/>
                            </a:solidFill>
                            <a:round/>
                            <a:headEnd/>
                            <a:tailEnd type="arrow" w="med" len="med"/>
                          </a:ln>
                        </wps:spPr>
                        <wps:bodyPr/>
                      </wps:wsp>
                      <wps:wsp>
                        <wps:cNvPr id="55" name="Straight Arrow Connector 17"/>
                        <wps:cNvCnPr>
                          <a:cxnSpLocks noChangeShapeType="1"/>
                        </wps:cNvCnPr>
                        <wps:spPr bwMode="auto">
                          <a:xfrm flipH="1" flipV="1">
                            <a:off x="2548956" y="1337272"/>
                            <a:ext cx="312344" cy="1233828"/>
                          </a:xfrm>
                          <a:prstGeom prst="straightConnector1">
                            <a:avLst/>
                          </a:prstGeom>
                          <a:noFill/>
                          <a:ln w="12700" algn="ctr">
                            <a:solidFill>
                              <a:srgbClr val="000000"/>
                            </a:solidFill>
                            <a:round/>
                            <a:headEnd/>
                            <a:tailEnd type="arrow" w="med" len="med"/>
                          </a:ln>
                        </wps:spPr>
                        <wps:bodyPr/>
                      </wps:wsp>
                    </wpg:wgp>
                  </a:graphicData>
                </a:graphic>
              </wp:inline>
            </w:drawing>
          </mc:Choice>
          <mc:Fallback>
            <w:pict>
              <v:group id="Group 1049" o:spid="_x0000_s1027" style="width:323.45pt;height:191.75pt;mso-position-horizontal-relative:char;mso-position-vertical-relative:line" coordsize="55459,3078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HVTQkWCAAAkDYAAA4AAABkcnMvZTJvRG9jLnhtbOxb&#10;bW/juBH+XqD/QdB3r0WKEiVjnUPil+0B2zboXvtdlmVbOFlSKTlOruh/7zOkbMsv2aTZi3G3pwAO&#10;qDeKnBkOn3lm9PGHx3VmPSSqSot8aLMPjm0leVzM03w5tP/507QX2FZVR/k8yoo8GdpPSWX/cPPn&#10;P33cloOEF6simyfKQid5NdiWQ3tV1+Wg36/iVbKOqg9FmeS4uCjUOqpxqJb9uYq26H2d9bnj+P1t&#10;oealKuKkqnB2bC7aN7r/xSKJ678vFlVSW9nQxthq/V/p/zP637/5GA2WKipXadwMI3rDKNZRmuOl&#10;+67GUR1ZG5WedbVOY1VUxaL+EBfrfrFYpHGi54DZMOdkNp9UsSn1XJaD7bLciwmiPZHTm7uN//Zw&#10;r6x0PrTd0LbyaA0d6ddazBEhiWdbLge465Mqv5T3yswRzc9F/HOFy/3T63S8NDdbs+1fizl6jDZ1&#10;ocXzuFBr6gITtx61Fp72WkgeayvGScEcGTDPtmJc48L1OPeMnuIVlHn2XLyaNE96nvBCxsyTLnrh&#10;bkBP9qOBebEebDO4m49lGg/wa8SK1plYXzY/PFVvVGI3naxf1cc6Uj9vyh4soIzqdJZmaf2krRky&#10;okHlD/dpTLKmg4OGBAzYaAiX6a0Wp9ntbjKPRDQlrRwrL0arKF8mt1WJdYDVicd3p5Qqtqskmld0&#10;mkR03Is+PBrGLEvLaZplpD1qNxPGUjoxxQsyM2Y+LuLNOslrs25VkmHuRV6t0rKyLTVI1rMEZqh+&#10;nDNtKjCHz1VNryPD0GvpPzy4dZyQ3/VGnjPqCUdOerehkD3pTKRwRMBGbPRfepqJwaZKIIYoG5dp&#10;M1acPRvtxYXTuBizJPXSth4i7UCMMWFA2qh2Q4R9kUhorJWK/wFh4z60a5XU8YqaC0iuOY+b9xe0&#10;mA+SJR1UWGQvrhvuMhn43LbOV0/g+p4jzBJggnOfy6MlAPtQVf0pKdYWNSBwDFcLPHqAvM0Ed7fQ&#10;0POC1K4nlOVHJzATcybRjtY8rdV1prjQCSfBJBA9wf0JFDce926nI9Hzp0x6Y3c8Go3ZTnGrdD5P&#10;cnrpt+tNq6HI0vnOdCu1nI0yZfQppgG7GzfiqQ639cl+DsPY6Zo6O9hiyLhw7njYm/qB7Imp8Hqh&#10;dIKew8K70IfzFOPp8ZQ+p3ny7VOytkM79OASvz43R/+dzy0arNMaW26Wrod2sL8pGpA3mORzreg6&#10;SjPTbomChn9ZFLdTz5HCDXpSem5PuBOndxdMR73bEfN9Obkb3U1OtDvRFlN9uzS0Tlrm1xpv847D&#10;kGGv+xW7W2q4Sk38fof7ATl0vWPfN/uBS/qm+dCm8d3sB7zbD16FowLGmNDe3vgpAlPM5x4AlNkP&#10;BPMdT4M6LIUdFNv5+m476LaDbjtobQfbEiFptQO6OHodeKSA9FIw92UVlQk8GXXbwvRYmsaHf6lV&#10;lC5XtTUq8hyYrFCWIHfe3D/KTfAVP+ZN8LUH87rnn55KBFoGyx89QgevApWMua4AcgSmZJxL7vj0&#10;+pYrEUy6YRNd6cj5eS+SASu8GlQSomGh4yG8ibIlaIS4Vm9GNwiZGxDzHKDRoBWRoBGLEfCsmD/d&#10;K0xXn4fWzen3V7/7FfXrqPdIl9HgHdXPPeYGUC/034qdW/p3OXddKIni8u9f/wSj8GsgKlpny/9C&#10;pHtCTuGp67EDWLrHaFCvX5rGd4UG3Q4NvoAGGQuCwAfxinXKpZDc13FBayV7gIV+s5KxpEOpXc3z&#10;7rzjCGhrAHHTcQR/cI6AtuP3RwUgv58FhTrAuxoqEI4HVt34EhYKj3kNF09EmA4wXdcFcOhQwetT&#10;VldFBf7OlO4bjkhnRL47VCA6VPACKnDBTgtPmvjOkyEyayfxnSeRP2tSB8gigOCmGzpUYJJeXeag&#10;yxxQ2o9cJ/EpTROH1+IKsHYNKqBMIhK7WWI1GXrNKO3S85XJze/poduzXG+DHswDdPAqfkiCPvaw&#10;nRA/JHzOw6Z6YocEkJQEg2SAgCsdJnX8+Xb30QLblFdt5e3C6Z0ca+91jMkpH/kbIJPqx9mjLqnQ&#10;bBzJ19BLliqQb0XYhXoZNFaF+sW2tqg9GdrVvzcRVRFkP+agGcG9Obit1gfw2RwHqn1l1r4S5TG6&#10;Gto16DPdHNWmwGVTKiIUiRUkHi8vblGGsUh1jvcwKtgxHVyR8wKafBbdMm1UNCCQFu/EeVoLJOv/&#10;tRNLU4oShrBolMCQdbuuBP95vDs20TIDS/ZStNyRn6eFTM9w3/uKo4NDQ/UOMEej//f2aFy6PkN9&#10;hCZK/MAlA8DbD0SJdmlN8sz1Q08Yfv3NybPfv0vTq+LgPDqXph09pS6ed2l7mV3ZpfEw8EVgdmxk&#10;gWXgnSD+zqcdV5teLAb7//J53r4mo+XTtNiv5NOoetIPTGkYB46Q7klFQAfTAN1JGXuYtldPB9Na&#10;mWnva5lpdoXU9EWYhnLgwAkbn+ZIDzUvx1t259N+fZ92nqTWMWWrUgHl2gfYdk3YjkoFJ3RM1poK&#10;MsPwlJ+GtYR+U7UgZBDKFzBc1dRh7MswTPT0mupYHXtySbHbOxcyWLUu94gotEcMObTXyRzRY4Li&#10;CWoZ2o6Kc38jdQ5EK54ApDMT0nRBs0u+pwn9hSK/i86lDZguBoFhQCyqoTgC35XG7J+nODpbOv06&#10;4NeAWOfZsTNbukKSTFvQV2wJWbNwR5ddIhRcxnW5FVXToOkG/PhblbNC/T+aMcF16c+e4MSOvqtq&#10;H2sHd/iQ7OZ/AAAA//8DAFBLAwQUAAYACAAAACEAUhrKDtcAAACtAgAAGQAAAGRycy9fcmVscy9l&#10;Mm9Eb2MueG1sLnJlbHO8ksFqwzAMhu+DvYPRfXGSljFGnV5KodfRPYCwFcc0lo3tlvXtZxiDFbrt&#10;lqMk9P0fQpvth5/FhVJ2gRV0TQuCWAfj2Cp4P+6fXkDkgmxwDkwKrpRhOzw+bN5oxlKX8uRiFpXC&#10;WcFUSnyVMuuJPOYmROI6GUPyWGqZrIyoT2hJ9m37LNNPBgw3THEwCtLBrEAcr7Em/88O4+g07YI+&#10;e+JyJ0I6X7MrEJOlosCTcfjVXDXkR5D3HfplHPomsv3NoVvGofvrDutlHNbfDvLmyYZPAAAA//8D&#10;AFBLAwQUAAYACAAAACEAJH0a8t0AAAAFAQAADwAAAGRycy9kb3ducmV2LnhtbEyPQUvDQBCF74L/&#10;YRnBm93E2NDGbEop6qkItoL0Ns1Ok9DsbMhuk/Tfu3rRy8DjPd77Jl9NphUD9a6xrCCeRSCIS6sb&#10;rhR87l8fFiCcR9bYWiYFV3KwKm5vcsy0HfmDhp2vRChhl6GC2vsuk9KVNRl0M9sRB+9ke4M+yL6S&#10;uscxlJtWPkZRKg02HBZq7GhTU3neXYyCtxHHdRK/DNvzaXM97OfvX9uYlLq/m9bPIDxN/i8MP/gB&#10;HYrAdLQX1k60CsIj/vcGL31KlyCOCpJFMgdZ5PI/ffENAAD//wMAUEsDBBQABgAIAAAAIQA6wmNg&#10;9hsAAOg+AQAUAAAAZHJzL21lZGlhL2ltYWdlNC5lbWbsnU+sXeV1xY8DaUhBKZXaKkMmlZKOOmgl&#10;BlXVqv9UVVWbmY2NsOzakBIMQTiAsLEhjhwUY/6UKICokVKZgOggldJIVgqhg1RRCQFipbJSD/DA&#10;VsQEMUCqmKS/97a9+3WvfXz3Oef6vodyrt69/s66e+29zv7W+e655973vKXrui9wv3T7DoPPXtrg&#10;359/uuv+8+Ndd8Of/fWfd92W7ud/uKX7FPiWJmZt+Ee/0nVHruq63/tY1xHy/25nn7um+4MzV3ck&#10;6K5+vuv+50TX/cWf/uWfEHa4g/Pabx3+/TXCO+Bbuk923VV3/c3a9ufWH69mdNWWazpEdNd97Ie/&#10;eH99dC11uvXRJ7asRazF/vG1N3Q/6m7s3l97qluLXLt9hvva6EbuWzp2h9tOKsXbL4bc7rzjjnff&#10;fbdl3LR1qyKEvffeeyGsgkwhqgxFVMOUippNEdWQ9lCJigSpbIbms8lPSzQkBVthFqYIuIIVJCWq&#10;MEVaz4wed4OYoa1wQ78MSaet7YWFKZIS2z2H+KX9+wPyzy+/XBRWrKhhivzDk08GGSpsz65dIYZ2&#10;pVI1vyKhOWyG5rPJT0s0JAVbYRamCLiCFSQlqjBFmN/pt2GerkwkDlNZ7GQAKwgUDQt5bHOcsDS5&#10;ghWkqIrmqFTtWKWieVptoQjZFKwgqyembRwKDvP00Owe/18//amPbVBBiNSwkGfKZppcwQoyRYZy&#10;KxVnT2vfDFmRp/vKL8T/+2c/+/DDD9uwZ59+OiC6zrXxV2i84cJmT/fN7DBPFyeSdrcvbdSuIMWw&#10;8IIIC6QijLPboKpYUcWnxFSYHn4qVYVVKhITKrKZIinYtmLzEGns9NswT2uvQ78QBKJhO2++uW0i&#10;YYocefjhCrFYMQ0LGooVi1IrFdPmKLFScfZ0n/tX5GmdthRRT6dhwZrE/BISZ09/hD3dXjxiN/SS&#10;GefTq/e0Xr5QYXpSscTDb/b0cjxdmcj0HRtzGRRUECgaFvLY5jhhaXIFK0hRFc1RqdqxSsXZ02nP&#10;AYede/RlWYhXLk5pDGlTcGG5YkCaXMEKUqxYDKtUnD3d18wVebqv/EL8nXfe+eCDD9qwf3zuuYDo&#10;OtfGX6HxhgubPd03s8M8XZxIrieElaaCILEStn3r1pCcV+qKMEwQiMWKqiolpsL08FOpKqxScfb0&#10;cjytvU4nUsP27N4d/KQIrAqxWFHDFClWLErV/Ipw+Ok+alilYuLpbdvs8LbJ5nBic8f27QqCtNeO&#10;2EyRFBxDVGGKbN36d7t399l0ED5sna7MB42ohOlEzkSfuUpzHjx4kI75SoHVYAWETS51R1D9pMil&#10;g6HNT56YKkNu3rEjhKkwRaBwlHoHpgxW4Wkuxt2yY4d3B7kp8ve33RYOBsJ27dzJi3W7h4cOHgwI&#10;59OBSLzaIiAkTysWpf7TN78ZZKgwPalg5hZKLTbn8IMPLrQOAepp9ZMiG0LcGE9XJlLfsbGEBLkV&#10;BF9qWGvudjxCWJpcwQrSKmnHqormpGDLKlbkEJo93fbNx8PWaacNGvCdB77k0FIqCPEa1iaZOE6T&#10;K1hBJioJ9GLFLz/00Ozp0DrbXIWn08JFkNf39tIB45MnTwbku9/9bjHbEsM2XBjnMLOn0wkd5uni&#10;RD5y9Ohbb73V1qsgxGvY09/4xr+/9pqn4qSck+CAMLsVYffcfXdQlVZUDYpArAg78MADevipVBWW&#10;Vgygevqm9bd6r7/+urWLQpieiwk8tqCePSsCZYkn4omwTOr9993nEz1lMMzTlYmk1yGM5u6/557W&#10;iCnCieZCYp+nAzENCwcDGioVi1IrFYnR5iixWPGrR4/ivP/4wQ9s+jm7Y5Mf7zOZ2WSvI6h+UmTr&#10;Vq4nQtT8C5G9e/akxCAsqlp/9zzFys5dhad12lKkMt8z0WeOZVttoUji6cz6m4GIAXzvpgw2u6fv&#10;2revPWHgmsDjjz0WEBaAEes0h8eUo+hfvv3tIEOFPXTokC9OTNLEimEfZ0/3+X6YpysT2c6iVbW5&#10;bBVUEDdBS+wbjxCmGtKKGqZIXRXNUamhY5pfESr2edrfMXMOzep75759PAZQV2VFlr7Aq4aAHH/0&#10;0b5ODsKHeXpQag/mfRLniL7JoIKkYW2SiWPVkFbUMEUmKgl0za8IlOdPnMCIHCFG5zSXTX788wEO&#10;FTbvv/deBUGCnxT54l13Abb5t6+fdl8egcJb3kBkk58gTBFeiEIrxm2uwtPjlBmLkw1unoFj45VX&#10;XgmIv6n3sBUM1nVtpDAsorZQpM/TCx22euLGeLo4kfTLW2b2qiBELgxj7aHXbXIQelER9uQTT7TE&#10;ujBVpVJTYZxh6+GnUlVYpSIx6mBFVm/N0RU3xtOh1+lEoiyE8V7qK0eOAJqNeEwRXtSUePzYMb4w&#10;7UQCuIYVkBe/9a1ATIWFgwENacWi1H/73veCDBXGe8R2r+3wWyi12JyvP/WUOhiEbli7OLtg8+CB&#10;AwqmRJeKTgJGW7OPGISpqrafPuMjBsPOPSoTiXSbPFdDsx49dqw9ClMEUImPHz/OLzu1qRSBWBH2&#10;tUceCRrSikWpnL8uFEbFdp4oR3NUqgpTDSr16Pq1PC6xW3PMwRjF9xEKm6RSUP2kyKH170i1+bet&#10;nxZfHiHPw+sfcLZhgPwEYYog2Cd6ymCYpysTqd0H0UlSJCXiCe8O+8kVgO+/+mpAACvCihU1TBGk&#10;cmYfZKiwl196KfgeokrV/Ipoc4hRWyhSDNsMRPZxipWdO8zTlYnEYZ7dBmgNcisIXA0LmX1zhLA0&#10;uYIVxGWEgaqiOSnYEosVzax+zMDCl/z4Jxcccmy++MILCoIsXDX78mvFgPQRgzBVxat024fR42Ge&#10;HlcmvCsiSQVJw8YJSFmqIa2oYYqk+UeDml8RkrPet7bgBY3NFsG1bAZPG9iGmfUVCUTN34csJKoG&#10;Qz5Knh49uxDDFy/Z7QsXLrTfXAVhyqeUGMfdcGEs+a0R3Sj+TSBD7Dw7gCnR11EjBmt6/hCmqfqI&#10;qiEgy7omO2ydLk4kJlvWLwGEVDSU9alNDsLsVoSdOXOmJZqVQ37ACqJhqbCfvP22Hn4qVYWpBq14&#10;/vx5/MQHHLYj7jnfR/ug0ZbzAEIMflLk1KlTaX6tGBA+QEiJqiEgetZquzb0cZinQ6/TiURZCOPV&#10;7c033/QdQGKKcKKpxLNnz95y882+V7Tv3LlzAWF2AzEVFg4GNKQVi1KxZpChwk6fPt3utR1+C6UW&#10;m/PsM89gHc9Pcjb54TNta5chP37jDQVbollfkXAweH6tGJA+YhCmqtrj32d8xGCYpysTicMIQ7Gr&#10;YZ85YViIMNlKBIQIbtlIlSIELHQYngsa0opFqehZKIxUQZU1J4AqTDWo1Dtuvx0B/rvW7jnfR1Zi&#10;xtauALK50GF2MGj+hUgfUTUEBKnumSmDYZ6uTKQpY8/5XVFTZkasIMRrGG+rPRVnh3z5QZGiME2e&#10;VtQwRSCqDEWYtnBAplI1vyIqleRuC17BGN+2dy+PtIhg2m5j+zZSC4LzQww3s74i4WCw/G1YH5IS&#10;Vdjnb72VbK0qG5uqKY+DPa3TpkgQxLLk82pPVRAiNSxkbjdVhiJtfJpcwQrSpg3jVEMKOrFYkTAz&#10;qx3w5uC71794ZMsKAWZcM18LqstTh2l+C2srKoI1lajCVJV3YOJgsKdH1NNz/wpCIQ0bUb2PkiZX&#10;sIL0lRiHFysS1trCVlA7A7EMIHgLDQq2RLO+IhBb0PJXkJSoGhQZ1y5lrcLTWnUQwjmoLQysNHYJ&#10;U5FBCZcVrDIUWVatNI/bgpdBPMdSzSsAA74xYicAIBAVdCLPmvUV4SkHPX8FSYmqQRGIS7kN9rRO&#10;myIo49JSuIReQVIi1/b5jgRPsfzwJp2BIoAqQxHVkFbUMEVSGSpMNaRSNb8iKtVswWVdczCLqH0O&#10;Que5pINZsaDpZNyC6idFIGr+CpISVZgiEJdyG+xpnTZFUMYFKd7PMaC59oWsCpISycMHvzzFRSJm&#10;moEigCpDEdWQVtQwRVIZKkw1pFI1vyIqleTBrPYJOd83ZKnmKSwIS0ElKmI6Q34NUyQlqgZFIC7l&#10;NtjTOm2KoAzQrMzy4EZciKRE1iGbGy+kiBFpE4PLWF9VpRU1TBGIKkMR1+yq+qSOaA7exXPstTuY&#10;boPgMxtwYFBOQfWTIhA1fwVJiapBEYhLuQ32tE6bIihTsIKkRFZ6Myszx5gYRVLi6IpFospQRFMt&#10;UarbgnMzrIyDzdycoblHKaegE20AURGIDnr+CpISVYMiEJdyG+xpnTZFWmW2ZgxFiFdim0THKkMR&#10;Z6XJFawgnjMdpBpS0OjFihbGGwysjINZ4xnwmsCbaQacWNuJLy8OpFVQ/aQIRM1fQVKialDEOjD9&#10;cbCnh5Zk/lDfsioI8RrWJpk4TpMrWEEmKgn0YkULM1v45Q5zcHttjjDLH0D1kyIQNX8FSYmAQUOK&#10;AE6/XXFPT5dIBpYHFhLWIc+miD+1yoHKUOSK6uHjRluYeTQH++eCeMg/6lKw6DDNX0HYZQ1TDYos&#10;pVdjPK3Tpgji+HMNGLFVWUFSImeHthp5NkV4SmUoohrSihqmCESVoYhqSKVqfkVUqtqCd+T4mx+e&#10;It5uCipREbgKVpCUqBoUuSh32j9jPK3TpgiqDOTRFVaQlMhLHmeN/kpKjCJOtIskVlSFqQYnjpCq&#10;MhRRDV5RpV5egxM9TG3Bu1LztF1IsT4oqERF4CpYQVKialDE1E58HONpnTZFkKVgBUmJxZ2s5NeY&#10;tKKGKTJa1ZSKQUZqC2zH0RK+EhRAJSqCTgUrSEoEDBpSBHDibYynJ5ac6cvtgBqlmF+JipBKwQqS&#10;EovCJobNnp7YwJm+6Towe3rTTcksaGIHZk9PbOBM33QdmD296aZkFjSxA7OnJzZwpm+6DnRXdWu3&#10;X+d+HfdruF/L/Xru/8r9d7h/kvv13OP2+2A/ZId+9eLz/LN++00e13Jdzf1z3M+c4OHi7Tv8+9lL&#10;G82/a7lu5P633D/D/T7uOy/ybuh+1F2qtfbcpdgt3afZ+r+49Y2LD4P6zMc59otNzuICryKEcSHN&#10;YxgQVkGmEFWGIqphSkXNpohqSHuoREWCVDZD8+1ie0s0JDTfwFZYHwJeCdOYlKjCFGk9M3o87NUn&#10;tLXPrOm0tXtuREVSYrvnEL+0f39A7KOaANJWRYoVNUwRLmuH/Cpsz65dIQZVaQ81vyKhOWyGfWST&#10;n5ZoSAq2wixMEXAFK0hKVGGKjPZxSxzm6cpE+gd3bRl2st1kXEHSsJDHNscJUw1pRQ1TpKiK5qhU&#10;7ZjmV8Q8rbZQBK6CFWT1xLSNQ8Fhnh6a3eP5JoePbVBBiNSwkGfKZppcwQoyRYZyKxVnT2vfDFmR&#10;p/vKL8T5i0P+lTkLfvbppwOi69zCtNMDNlzY7Om+SRzm6eJE0u72pY3aFaQYFl4QYYFUhHF2G1QV&#10;K6r4lJgK08NPpaqwSkViQkU2UyQF21ZsHiKNnX4b5mntdegXgkA0jP++uG0iYYrwq9sVYrFiGhY0&#10;FCsWpVYqps1RYqXi7Ok+96/I0zptKaKeTsOCNYn5JSTOnv4Ie7q9eMRu6CUzzqdX72m9fKHC9KRi&#10;iYff7OnleLoykek7NuYyKKggUDQs5LHNccLS5ApWkKIqmqNStWOVirOn054DDjv36MuyEK9cnNIY&#10;0qbgwnLFgDS5ghWkWLEYVqk4e7qvmSvydF/5hTi/hRZ+C4U/bhAQXecWpp0esOHCZk/3TeIwTxcn&#10;kusJYaWpIEishG3fujUk55W6IgwTBGKxoqpKiakwPfxUqgqrVJw9vRxPa6/TidSwPbt3Bz8pAqtC&#10;LFbUMEWKFYtSNb8iHH66jxpWqZh4ets2O7xtsjmc2NyxfbuCIO21IzZTJAXHEFWYIs3/5NBn1iI+&#10;bJ2uzAeNqITpRM5En7NKcx48eJCO+UqB1WAFhE0udUdQ/aTIpYOhzU+emCpDbt6xI4SpMEWgcJR6&#10;B6YMVuFpLsbdsmOHdwe5KcKfNQ8HA2G7du7kxbrdw0MHDwaE8+lAJF5tERCSpxWLUvnLeUGGCtOT&#10;CmZuodRicw4/+OBC6xCgnlY/KbIhxI3xdGUi9R0bS0iQW0HwpYa15m7HI4SlyRWsIK2SdqyqaE4K&#10;tqxiRQ6h2dNt33w8bJ122qAB33ngSw4tpYIQr2FtkonjNLmCFWSikkAvVvzyQw/Nng6ts81VeDot&#10;XAR5fW8vHTA+efJkQNq/DlhMOz1sw4VxDjN7Op3HYZ4uTiR/3Sz8/b8Kgj4N44++8JecXTon5ZwE&#10;B4TZrQjj7/IGVWlF1aAIxIqwAw88oIefSlVhacUAqqdvWn+rx19/snZRCNPbX5hsQT17VgTiEk/E&#10;E2GZVP6+oE/0lMEwT1cmkl6HMJq7/557WiOmCCeaC4l9ng7ENCwcDGioVCxKrVQkRpujxGLFrx49&#10;ivPsrw7jAM7u2OTH+0xmNtnrCKqfFNm6leuJEDX/QmTvnj0pMQiLqi79nzpT3GzcVXhapy1FKvM9&#10;E33KWbbVFookns6svxmIGMD3bspgs3v6rn372hMGrgk8/thjAWEBGLFOc3hMOYrsfzfy1qfCHjp0&#10;yBcnIidWDPs4e9qbHwbDPF2ZyHYWrZjNZVu4ghCvYW2SdjxCWJpcwQrSKmnHqormpGDLKlbs87S/&#10;Y7Y/q3rnvn2swQHUVVmRpS/wqiEg/BXxtg+jx8M8Pa4M75M4R2y5FYR4DWuTTBynyRWsIBOVBHqx&#10;4vMnTmBEjhCjc5rLJj/++QDHD5v333uvgiDBT4p8cf0/r27zb18/7b48Qh7e8vLYhrHJTxCmCC9E&#10;oRXjNlfh6XHKjMVrOjfPwLHxyiuvBMTf1HvYCgbrujZSGBZRWyjS5+mFDls9cWM8XZxI+uUtM3tV&#10;ECIXhrH20Os2OQi9qAh78oknWmJdmKpSqakwTv318FOpKqxSkRh1sCKrt+boihvj6dDrdCJRFsJ4&#10;S/eVI0cAzUY8pgivVko8fuwYX5h2IgFcwwoI/3VFIKbCwsGAhrRiUSr/EWKQocJ4j9jutR1+C6UW&#10;m/P1p55SB4P4f+TB2QWbBw8cUDAlulR0EjDamn3EIExVtf30GR8xGHbuUZlIpNvkuRqa9eixY+1R&#10;mCKASnz8+HF+2alNpQjEirCvPfJI0JBWLErl/HWhMCq280Q5mqNSVZhqUKlH16/lcYndmmMOxii+&#10;j1DYJJWC6idFDq1/R6rNv239tPjyCHkeXv+Asw0D5CcIUwTBPtFTBsM8XZlI7T6ITpIiKRFPeHfY&#10;T64JfP/VVwMCWBFWrKhhiiCVM/sgQ4W9/NJLwfcQVarmV0SbQ4zaQpFi2GYgso9TrOzcYZ6uTCQO&#10;8+w2QGuQW0HgaljI7JsjhKXJFawgLiMMVBXNScGWWKxoZvVjBha+5Mc/ueCQY/PFF15QEGThqtmX&#10;XysGpI8YhKkqXqXbPoweD/P0uDLhXRFJKkgaNk5AylINaUUNUyTNPxrU/IqQnPW+tQUvaGy2CK5l&#10;M3jawDbMrK9IIGr+PmQhUTUY8lHy9OjZhRi+eMluX7hwof3mKghTPqXEOO6GC2PJb43oRvFvAhli&#10;59kBTIm+jhoxWNPzhzBN1UdUDQFZ1jXZYet0cSIx2bJ+CSCkoqGsT21yEGa3IuzMmTMt0awc8gNW&#10;EA1Lhf3k7bf18FOpKkw1aMXz58/jJz7gsB1xz/k+2geNtpwHEGLwkyKnTp1K82vFgPABQkpUDQHR&#10;s1bbtaGPwzwdep1OJMpCGK9ub775pu8AElOEE00lnj17lv/v2/eK9p07dy4gzG4gpsLCwYCGtGJR&#10;KtYMMlTY6dOn2722w2+h1GJznn3mGazj+UnOJj98pm3tMuTHb7yhYEs06ysSDgbPrxUD0kcMwlRV&#10;e/z7jI8YDPN0ZSJxGGEodjXsMycMCxEmW4mAEMEtG6lShICFDsNzQUNasSgVPQuFkSqosuYEUIWp&#10;BpV6x+23I4CvR1tn3HO+j6zEjK1dAWRzocPsYND8C5E+omoICFLdM1MGwzxdmUhTxp7zu6KmzIxY&#10;QYjXMN5WeyrODvk6hCJFYZo8rahhikBUGYowbeGATKVqfkVUKsndFryCMb5t714eaRHBtN3G9m2k&#10;FgTnhxhuZn1FwsFg+duwPiQlqrDP33or2VpVNjZVUx4He1qnTZEgiGXJ59WeqiBEaljI3G6qDEXa&#10;+DS5ghWkTRvGqYYUdGKxImFmVjvgzcF3r3/xyJYVAsy4Zr4WVJenDtP8FtZWVARrKlGFqSrvwMTB&#10;YE+PqKfn/hWEQho2onofJU2uYAXpKzEOL1YkrLWFraB2BmIZQPAWGhRsiWZ9RSC2oOWvIClRNSgy&#10;rl3KWoWnteoghHNQWxhYaewSpiKDEi4rWGUosqxaaR63BS+DeI6lmlcABnxjxE4AQCAq6ESeNesr&#10;wlMOev4KkhJVgyIQl3Ib7GmdNkVQxqWlcAm9gqREru3zHQmeYvnhTToDRQBVhiKqIa2oYYqkMlSY&#10;akilan5FVKrZgsu65mAWUfschM5zSQezYkHTybgF1U+KQNT8FSQlqjBFIC7lNtjTOm2KoIwLUryf&#10;Y0Bz7QtZFSQlkocPfnmKi0TMNANFAFWGIqohrahhiqQyVJhqSKVqfkVUKsmDWe0Tcr5vyFLNU1gQ&#10;loJKVMR0hvwapkhKVA2KQFzKbbCnddoUQRmgWZnlwY24EEmJrEM2N15IESPSJgaXsb6qSitqmCIQ&#10;VYYirtlV9Ukd0Ry8i+fYa3cw3QbBZzbgwKCcguonRSBq/gqSElWDIhCXchvsaZ02RVCmYAVJiaz0&#10;ZlZmjjExiqTE0RWLRJWhiKZaolS3BedmWBkHm7k5Q3OPUk5BJ9oAoiIQHfT8FSQlqgZFIC7lNtjT&#10;Om2KtMpszRiKEK/ENomOVYYizkqTK1hBPGc6SDWkoNGLFS2MNxhYGQezxjPgNYE30ww4sbYTX14c&#10;SKug+kkRiJq/gqRE1aCIdWD642BPDy3J/KG+ZVUQ4jWsTTJxnCZXsIJMVBLoxYoWZrbwyx3m4Pba&#10;HGGWP4DqJ0Ugav4KkhIBg4YUAZx+u+Keni6RDCwPLCSsQ55NEX9qlQOVocgV1cPHjbYw82gO9s8F&#10;8ZB/1KVg0WGav4KwyxqmGhRZSq/GeFqnTRHE8ecaMGKrsoKkRM4ObTXybIrwlMpQRDWkFTVMEYgq&#10;QxHVkErV/IqoVLUF78jxNz88RbzdFFSiInAVrCApUTUoclHutH/GeFqnTRFUGcijK6wgKZGXPM4a&#10;/ZWUGEWcaBdJrKgKUw1OHCFVZSiiGryiSr28Bid6mNqCd6XmabuQYn1QUImKwFWwgqRE1aCIqZ34&#10;OMbTOm2KIEvBCpISiztZya8xaUUNU2S0qikVg4zUFtiOoyV8JSiASlQEnQpWkJQIGDSkCODE2xhP&#10;Tyw505fbATVKMb8SFSGVghUkJRaFTQybPT2xgTN903Vg9vSmm5JZ0MQOzJ6e2MCZvuk6MHt6003J&#10;LGhiB2ZPT2zgTN90Heh+u+u667h/ousOXxqzefh3L+K/xvivGF/Pfe32ce6f4v4baxvcrue+Nv5f&#10;AQAAAP//AwBQSwMECgAAAAAAAAAhAJL81K9UDgAAVA4AABQAAABkcnMvbWVkaWEvaW1hZ2UyLnBu&#10;Z4lQTkcNChoKAAAADUlIRFIAAADjAAAASQgCAAAAQGsGkwAAAAFzUkdCAK7OHOkAAA4OSURBVHhe&#10;7V1dbBXHFcblR/U1P46EJX5ETSP8UB4ACR6ah0IpaYpVSpqCIh6qKCgPTdQmKX2tkiLRSlGfEKnS&#10;VBFthfqQSqFS6IOpRCLFleI+mEimEghRWzguhoIN/sMY//bbe+49PszsvXN27sX24BlZV3u/e3bP&#10;t7Pfnp05MzuumZmZWRJLrIEFXwNfWfAMI8FYA0kNRKVGHYRRA1GpYVynyDIqNWogjBqISg3jOkWW&#10;UalRA2HUQFRqGNcpsoxKjRoIowaiUsO4TpFlVGrUQBg1EJUaxnWKLKNSowbCqIGo1DCuU2RZBaWe&#10;Pv3Hd9/93cTEBNemjcxZRc+j6zk7x8XpaOnx48crOfOOjo4zZ/7S0/PfVatWNjU14VA2cu3af957&#10;7/d1dbkNGzaQLz/EydN2jV0GBgZOnjz19NNfX7VqlfMI1TWwXUcy3jVcaUy9dOnf5Lut7V+0YSMf&#10;fvjXy5cvnz79J2bph0DfJ078pr29nY/z/vt/QDgfHR0t5Rp4e/vF3t7ey5ev8F6Qyzvv/BYgI599&#10;1gpKshI1iLPSbdcaMn70wiLjZGsbVKrU69e76aB84W2ku/s6xTa28UMMfX/+eRv0hM9z5/5OHGzX&#10;AK9cufLSSz9+9tl9fPJtbW3d3d28F/Dz589fuHBBNmA0iFPNtmsNGT96YZGZB6WS+JYvX37//ii0&#10;yJJl5M6dO/hJqtkPwREMfXd2dtJhEbDl8SUZ4Pv379+6dausmoaGhldeObpv36x2d+7ceeTIEalU&#10;DeJUs+1aQ8aPXlhkPJS6zGMf3gWXFupEA3TLlia0EXt7b9bV1RnIxMQ429+40btr12z0Ba5HDH2j&#10;yWtEUJtMfX09XDQ1bcmrvBsKyOVy2N4FEo+Ww4cPeSBQM1zAL+4N2t1AbNcaMn70wiLjobqKnv5Q&#10;D1xCAQ0Na7GBrzYyMDCIn6BmfPb19eHTD5HNSuibgzeOTOHcdi2ro6XlPIdej2pK3QX6RqOC1E/F&#10;RgDariMZj0tQkVJJPQhva9cWlGojJCDq9VPXxw8x9M0RlJ7sCJm2a+CI9Oh1YQPBj/xC0y0tLdj4&#10;+ONz+BUb6GzhD0fgvpoGcda17VpDxo9eWGScbFMNKlIqqQcioOfs4OCgjTx48AA/NTY2cjT1Qwx9&#10;cwRds2YNHdl2nb8rkiiOgntpcHCINN3RkeQrQIPEffHixWvXrkEiFy58SsYaxKlm27WGjB+9sMjM&#10;g1Lpab569er6+kQuCJk2cv/+fRIKxTN8+iGGvu0Iarsmj+Qa7ZPa2lrSNLFl7YIP7rRcrm50NKFK&#10;DJ2IU81prt1k/OiFRWYelErK45iaD2wmQoFk8+Ykphaf/j6Ioe+0cG66hkeEeYr327dvf/75g9hA&#10;MCbtQq/F9kCi3fzXQgAmuZRHnGq2XWvI+NELi8w8KJVcok9DvQqSqYGwdmFG236IofjUCGqTaW7e&#10;v2vXTlk1aNdS0xafBw/+ABvPPPNNNKPRK9y37ztkqUGcarZda8j40QuLzDwoldSD5ybFLYRMG6Ek&#10;ZaLlXB3J1A8x9F0qeEsycAcJEjcUGqbauvUb+CNK1Hres2c3ZIoNzlVpEKeabdcaMn70wiIzD0ol&#10;l8gmUuGYKhFq/CHPSsaQqR9i6JsaAxzO6TmeSobr5cSJX/vVUepeGjWXcR3JZL0WFfb9B+CPOigU&#10;uu7du2cgNECVRNR8ShVx1w8x9E0deRyVwiF+LUbZWTIQ99tv/4rvH6oajDqyrDGLAMhHH52ln5C9&#10;opa0BnFWtO1aQ8aPXlhknGxTDSpSKl1XjpfYLoa6QgQllzSEQ0//u3cTKWdFIG5D31NTU3nXifop&#10;+W+TyQ8H9PEYKTQNjZ49+zeuCBoLYKS9/Qsa99IgTjXbrjORAQ09vbDIzINSKVzJQZqhIQp1s8M2&#10;+ErhltQ5PJwYZEVGRoYtfd9lR9wCtl2DIQVdFIxkgoMc/MRPV69e5YYsmUHNTkSjZtu1kwxce9AL&#10;jsxcK5WeoXxRqQ2QihTxxGBoKNFcVuT27VlfpPixsWRAwZCUQebWrf/xiDyMX3/9ZzCAXIy92Aan&#10;QPeeE3Gq+eHDh4brFStWaMh40AuLjJ9MsVdFT395UZcvX0Ek+HowwlENvw4Pj+AzKyJPj26JsbGH&#10;0leq66VLl54582ejag4d+hEj0O66deuam79HCHrQGzduQGPGiTjVjHEKwzWeM04yuIU86IVFxug2&#10;6IXrr1Rq/8k4YchFT8Jpaetbyp11b5CR07hgj2EtVJOcNoX2AAZjm5ubiQAmMSFvBUk5EaWa+bzI&#10;tTzNVDLg70EvaDLOS88G/krlUSI6Fk2nQuFnKyOEywHVSpAy52a4JoZcMHW6o+OSvmrKWGrUXN51&#10;JJP1QvgrVe+Jm7DYZWxsLK/mQqNWiUhfpHgU0cwoTA81KGG+LOWhuAwPDyMNxF8xnaq1tZURmueB&#10;Zp8TcZ47jmO4zkoGLpT0wiLjZFvKwF+pxQRnoZvPuSrKHKEwIh/K09NJdikrYus7L/d6csS6N1xT&#10;r4sL7G/evNXa+k9GMCSLWVT8BhiyQih4LjsRp5oxJcpwPTKSNNDLk+ns7PKgFxYZ+UJbJtX6K5UT&#10;nOSPZiqhcIqKkUyEUo1tfaeaGa5xL8lbYv369StXrpQ7opHKc5fyt1YOPSEN4lRzV1en4bq29qtO&#10;MtRN5KKkFxYZ7/ns/krV64+CK/V7+vv785rIhlCPyih2XswwwIWXzQyMfzY2fk0ihj3ysjRywaUU&#10;4lTz0NCI4XrTpk1OMnh0eNALiwzN3vQo/krlOSLkVTyL6w1EBtfp6eSfCmVFxseTYCP1ja8copYt&#10;K7wNZnDA11df/YmsFCShkIpiBNrF/CmebIWpidimT7IphTjV/NRTpmv4cpLZu3ePB72wyBixQC9Z&#10;f6VSlopVYuvGTmDpaRmWtr5TD2WQke+awh63FijJ9+kQ5nfs2MEIUlSUqHIiWdUM1/I9MA0Z2Cjp&#10;BU1GLwl/pep9PCZLTgLIcYQyvpCiku/4V8JKo2Z5fNt1JJO1/udCqfRQphYYdYGzItT3z1ow3YSn&#10;blBroa+vX/Y98QreBx+cZoQ60ZSrIl+lECcT+DVcd3V1ZSIDF0p6YZFxsi1l4K/UyclJuvzGoUsh&#10;NLhKc6DIRo+MjyeLBkh9p56P4ZoyBlyw++3bt2XfE30RLG/BCOY6IUlEuaqiUkshDjXbWSqjX+8k&#10;AwJqeiGRkfnsTKr1V6rRo+JHsBgoKkxiykQo1Zj+uavUd6qZ4doQB5JQRs8aXzFXkLOwdEx0Tp2I&#10;U83d3V9KhrbrVDLGo0NJLywyMmGcSRj+Ss3kprrGNTU1OKDI8z8yybCULzQut23bJn9FUEeviyYN&#10;ckHn1Ilo1CyPabtOJTM9Pe1BL2gyemHMtVKnppI2gywaxHiOU4hlPRnC4oMjzBvL+PD7dGSDXvPB&#10;gwfovVkUTFTYvftblKgqjzjVbLsGEyeZF174oVxCS0kvLDJ6aRqWj1upSfCjhgFNWBkbS1qcWRFq&#10;p1ZY6EFPr/tRoYkm9N4fsULWkxJVLsStZskWro2WayqZvXu/7UUvYDL6a+qv1OLbIDzKn8s/kzM/&#10;lDVcp6aSICr1beyV6ppXmiBjpAKwKLHGndNGo2Z5ENt1JOOsZMPAX6nFcf9CIw/xaWYmkap4KKua&#10;j1kZp9qnur5x46bMSSGo9/T0yAw8tjHjiV8AxL2Hl/7kO3elECdnHNZwjWWKNWQ86IVFxsm2lIG/&#10;Ur1dVmPH5JYQ4/6zcwjLHxzZADlpFckECIiXTkGDr6XlH+icOhGnmu/eTV7z8iDjQS8sMrR8nUcJ&#10;VKnJmdrvw5Q/f+gylytM+PKoKbmLU839/Y8o1Xa9aMkgFvhVfsBKzXrCyLZu3Lgx615VsbddRzJZ&#10;K/ZJViqaB7IrjapBEkq+MwO5HDjwfUbohSRpUwpx1rLt+q23fpmJTL55o6IXFhkn2/lqpyZ9drnI&#10;yuRkMgMrO2JmYf1OOL989uzIGR7BL754mBFKWvEyPnBRCvFQsz3XvTyZfPNGRS90MspL6R9T5eo6&#10;FACWLJnVZRGhBiWN8iefj46L6pFk8Ebq2zq9FNf2C7vVWg1Ko2aDoe06klFqlMz8lWq8RW2/f1fF&#10;+anEVSg+0aVdDA5gyBmoovEM//MqQo4d+4VEMN2JV6cig1TEWcVvvPFzy3Vh2Xixr4OMkl5YZJxs&#10;Sxn4K9XbZbV25Palcn5q3m+NMecc66xIBCtSoXOqQAprrZVSM/9jo7In6yCDfXX0QiIjpz5mUkLA&#10;Ss10nmTMiS2PfeUuTjUbw2OprhcnGbmCXaarsLiUWuZ9uky15mFsu45kMlXjE65Uo2GAJJRcQxM1&#10;9dxz35UIloUybFIRTRUbrk+dOpmVjJJecGQ0hG2bJ1ypxgk3Nm42Vsw8evRl41+fIVGlQB5RvEbN&#10;dpbKSQbkdfTCJqMU7uJSarUSQxo1Gxfg8WWpQicTlZrUQMxSoRIWVMpMqcvF/vSPWarSQpmjlFnM&#10;Uqnu1cWZGFpQKbOYpVIpNSaGqJoWVMpMdeUqGU1VOphfs6yJoZil4utl5O+qmDLzk8Ti6vs7E0N4&#10;fVTTlfbIucYsFQlU/iODTJKtVKmaNVQyEarE2DknJmapqHoXVMpMecUrVaqxnh682ohGzRob5ynZ&#10;ru2Jf4bNm28ekwh6pliz3Ik4mbz22k9t11nJwIuGXlhknGxLGVSqVI1jjZo1NoaanRE09bYx5IKV&#10;qiSCnuknn3zqRJxqHh/HCSVzxmVx3kgGGeyroRcWmUWRpTKutH3hnbdNtbJUTjXPZWIoLDLeWar/&#10;Azq4YJbtNMFMAAAAAElFTkSuQmCCUEsDBBQABgAIAAAAIQAcJoTwODwAAFiEAQAUAAAAZHJzL21l&#10;ZGlhL2ltYWdlMS5lbWbs3QeYZUXVLuAzv1wvkn7hQcGAYlZMF1TQUVFRUcSEOQfUMeecc05jjjOY&#10;MWfHBI45YkLFgPSYMGDCnK6X+3Z/9LI4+/TMOX+fPn16pvfz9O7atdeuWvXttVatWlW7zpper3c/&#10;f/PHERKPm7/w/0K79HrX3rPX2/+6Nzq811vTu83T1vT2kL+moZlNXvPsvd7TztbrXfG/er1D+27+&#10;8LU79672vZ16Cugd96le773+rnedI66N7Ek9z7z5+b9+2WwZr5S/pneOXu9sJ9xl9vpdc+edpM62&#10;Zufe//J/t/+67RlHz6V2VU9vLvW/18xSzNJea9f9eyf0ju0dPXurN0s5e1zS32zqWH9revs693r7&#10;qqn/OGP1GAKBXm8IolWSM1ZxGk4IVnFaxWk4BIajWpWnVZyGQ2A4qlV5WsVpOASGo1qVp1WchkNg&#10;OKpVeVrFaTgEhqNaladVnIZDYDiqVXlaxWk4BIajWpWnVZyGQ2A4qumTp/UnCx6ubaPTJ69fm8a4&#10;ta4nvana1iXOg2dsWlc0El2ydbMN/085vXWbqsb1a906uX1ceolx+n9zR1+dW7/sglH03VvdnCJu&#10;E12yteuhP4sHQHpr17fY1K22hCXGKVUFLee25oXS3TYVZfdWN6eI20SXjCit7a074+T16zaR0bPI&#10;VpDrk8glwwkqv/3tb2dmZv785z//37lDzr///e+W/YHpbpuKrHurm1PEbaJLBqcenM6qnnkE8Vra&#10;ffL6toQlw0klGzZsuM51rvOJT3xCukRqm1LVbVPx273VzSniNtElk9MFI+AxVJvWkbCzHEuJ0/Oe&#10;97z999//3e9+txojTNsECWW3TcVw95acPqM/sJUDyap7KHgGPpvalxKnF7zgBRe60IXe8573qCoI&#10;OSdRTe8mumAUTfdWN6eI20SXjFmK0MQadQWofVx6KXF6/vOfX/KUatmnbZqobpuK5e6tbk4Rt4ku&#10;WdnxShR9l9itpcQpevfe975XPZGknIujgYmBbIaye6ubM2SZbTfHeSp5Wki8xopTHwzPetazLnjB&#10;C37gAx/Ae+E0sB1tZrfpcrpGiCeqSxp4q6+fV3iXLI+n3mBTfmZh1nI1PpwgQadaPJ7+9Kdf5CIX&#10;+ehHP5oKi6Ctf6Wkx4FTsKkWu0z6KU95yoUvfOGPfexjuZyzTdv2n6qcqUqMCSdtaiUpUD31qU/V&#10;35U8TVW7R2Vm0ThF15z53IGnlSd69/GPfxxTIRuVu+mhXzROhY1En2Y985nPvMAFLvC5z31Oc7t3&#10;pweDYThZNE5VCXn617/+lcvf//73QLr4xS++Zs2am970pieddFLyS9TqqZWSWDROmt62/m9/+9v6&#10;9euvfOUrX/3qV7/DHe5woxvd6NKXvvTlL3/5+9///j/5yU9WCipdPnu9f/7zn9///vdPPfVUN9Pi&#10;tt2zIMz3X3k6l85dk7Nhw4a1a9de5jKXecxjHvONb3xj8+bNj3rUo4499tg3velN17jGNS572cu6&#10;/PnPf15czBY9f1TtVYs73bScn/70pz/4wQ/+/ve/5+5kzr0efeHoPOMZz1BhWCszkzYUI32M1yWC&#10;t73tbde85jUveclLPuIRj/jsZz+bW8cff/x97nOfr371qwi0jHt+pStd6XKXu5zqTj/99CpWddJ5&#10;xDmXcsKGnDryyNOe9rQXvvCFpeNVzpIm5vTO0OIe97jHl7/85XDXx5fL8B7G0cgpprjb1772tS92&#10;sYuB5DOf+QzU6xbP6d73vvenP/3pyvn2t7/97Gc/+//MHa961asKkhBUvS1CbiU/NJT3zne+8zHH&#10;HJPLiZ3ncCLDD3/4wx/3uMepNhg4t9jksq9Zn/zkJ69//evzJO9+97tL/+UvfwnXyFLIcccdB7xP&#10;fepTVWwIvvnNbz75yU9mtIgXlUymc+AJsRJyAD75qV0M4oEPfOCvfvWremoyiV4v9YsSae4JJ5wQ&#10;fvGYROQjLBdHX//61295y1vq871aCP3hD3/IrWpoLnlOcIo8ndnqeUFEyYA99rGPvehFL8qkqT01&#10;elDC3aKXCFQSKlLji1/8YmRhOxVN4NzrqV89f/3rX+93v/tR/bAgM42WcBQjFAenoiW3uMUtmB/9&#10;f26FazajcJXPE7/nPe9JGevxlBkameQYWg960IMMl0U+P/ShD1XrU+lc5f9hYOPGjQr83ve+59mW&#10;qyp/6RKNX/DOd75z3bp1X/va16q24lrihz/84b3udS8I6eo3bdr0m9/8JmRuhWWJpMEQJMgT+9TV&#10;O3dRVi0U9ktf+hJpPv/5z3/DG97wC1/4QmujWzzuete7GjPO4jZ3VAkTSDQ4/fGPfyQrdKGtVpuY&#10;zoc97GFGavr2d73rXb/+9a9DgNc0t+U6UCU/dryVJw8WcSVSmtppPZeLOt/xjndkw/7xj3/kVkr7&#10;8Ic/DCedqczk5O5kzg1OKtQH3exmN/vWt74VXn72s58xuBDiN77jHe/oItTlsW09O37f+963+juN&#10;a9tXlJVQGrQYPC48TdQFf+c73+HepRYaxy2LpHbrXeqcOZyKUy7c7W53O/E1U0oveclLLnGJS3B3&#10;Xvva17osRhBrrrOcehD7jroMMb1j8yIBfbcQF2ZVVFXBXsP4iCOOoImPfOQj+cBf/OIXCRlpTqVF&#10;ObHEXH8XTlOnjpcR4g9d6lKXevnLX/673/2u7koUGLOiMW9jFkrTOzKhiUr2oHMoq8D2UqYjZCil&#10;//SnP+kHKTsH3xtj7n/5y1/mlvOEj3m/QLVYc+Y+H3TQQfvuu69h2kIjMq1pG9Q2t9j/xS9+8dzn&#10;PpeH9OpXv7q871koznqEXp4ClZObVQgTxfu98Y1vfI5znEM58pFVAUU2gcS83oXHVMjh1Kk9+MEP&#10;vtOd7mRWqUUrPBaxyy5I3jpJ0nVe9apXhdPVrna1Jz3pSZpLPlJ+nnJ22RYVqEIDIcbppS99Kct+&#10;rWtdS2/IsrsVBkIzyfM8Ti0Lun39uf6ZaeEn3eUud9HXkI/iS4McuUxzkz7ttNM4VWySzsB45n3v&#10;ex/f2Zlo3uAGNxBp4S1l/FpQ1eMAq/K/+93vvvKVr1TIQx/6UPWKNcSxC0h5tognk5jzM1N/JEO1&#10;XvwDHvCA5zznOdLwYD2POuooOaSkDHoeKR65U6y2QfBNbnKT17zmNdYUuAUz/V3suK7T0EhHRkSo&#10;dnlILTwegdAb3vAGL4cjHwHiz/HbvKjUtSwgqXoOp0IovDi/7GUvw105Arz1V7ziFdDiXbVDOZR6&#10;cisI9NisCLlxWYXAFU6JZyZT1ICE3frWt1Za69C6e8opp7z1rW/VqfHhiHIVQpJ0eboTOfU+JYpg&#10;Momz+k9V55YtW+DEI5BTr9woxdTAzW9+cxESrTQY1ZdpB/ycawxThQSnyFNlStA+ztDtb397omMQ&#10;wv69//3vVx1z+JGPfCSUQUIHwD7RwWR232db7JKmB+EUHo0QSEM0qH1/8CATV7jCFfg3/E9Gv2QI&#10;WShzzviuxsHakfw0iDcLYINggSuRmSxDyK0ie8tb3oIHBr2erVuhnNh5EE4RoK985Sv6LGNTvJTV&#10;lt68ebMO3xCConGPdNcnnnhi+PWgdjhCz2JpZcYtMtHkLAFahv7xj388cWHSHvKQh1C6CnUWGQv+&#10;xCc+MYVXCXU3+ZM5d3DCRXBianU3j370o3OJHQgJezIh8mdmZuTo7SGh0+aR1mRB0HI3etc3vjMO&#10;0QMqlh2iv5HX17/+9ZQOKtCqroI+Hn300W9+85sVVdhIVFr+xI4FcAovGsRsMEV6KHFITeEUZ/SH&#10;weKXdSF5TA7rrF8r3smTxxMvSOZxxx1HPiDNnpX05BaHSTegCp3m29/+doXrN1UXstRVNVai6lrq&#10;RAcnFRKIKA5TRCOud73r4Z2OtN1QhKb4RW++ACqO173udbHp+kF+WGJ/nuVt0tYnPOEJurY0y+PK&#10;SVHJ4V8YOPHAQM5B9XIKgKqrEnVrAokOTrjQaLyncpxayHHkkUfGmMpE4GhZq0uRJO0jW+RAfIFp&#10;5kcQC2H/u93tbrp3caY82GKT9FypZxZrWHfe8573XOc6V9ym3EotLVnLw1KnB+HU1kkm2FlBBHZI&#10;D3jy7DriM4+W5bbdvHLxGRbotre97SGHHOJZWkYH81g1t31kvsgzxEsJrukrY0zQxoFrK2rT9dQE&#10;EoNwCi/aoX4dk4Ee8820cAEYVhGpGvGFsss7Y0N39tlnn9133918QYWgFFjweKptHxeUSuoSuKy6&#10;QoMlgoigj6x9ZJLpDk6pHHfVIOMyjdZPyRQbpj7Qoo/lrXskoErovxgYfZlJOk6phGcdNDHzXmha&#10;vXb5ox/9iOkiPcTogx/8oBy4Et8YtinGCWvhLmdGxWirPGWywn5AS7elhzKk0TIHP4IFZ6lBwqYD&#10;zIiFLDorgUQSEeaK3ITe2RiXSsonQxCq0KXOw2BwwjO+xdXAxCB5IhwlHx7CLwecUrQF6NHIln6Q&#10;bFEQ03AkgAPEE6rJNdDq/mp8Z2AIFY5lhj0vetGLSBtdhlCBrQrRS95BKV3eVVv1sqQ7OEFoVprm&#10;DgriwNfGjRv18KZcpHMrzArQQkJQz2GQnxmjakf8zNY4uWWGXYcvZGq4YlhSQqPYvBzhCXoaH799&#10;XVXssiQ6OOE3jASPcMqEwImstDwa2BAgbeIya7E5mVY9UcJJTo2DaSIpIX9kCPAElMYZCpe6pXAB&#10;HGpIu12276StevLpDk5YgI2j5VGakTVcCYMcRZp4q1vdirdUgzsuA7QYLa3//Oc/j5KiQTE+U6JK&#10;TBfnPYrJfeDvQ1o5MlOynjTg5bLlITnLdR6EU3EnUXxZq6GVHD8W2aQ562L2HJxFkIRRnkUSIkyI&#10;uZcMGICFUAgWMNpRTeh//OMf6xVYf4fAnA7Ag92hYl8tk78chNNALgQ5jeDYIVqjQRWQRAwtZqwF&#10;VVhS3PIqV7nKuc99br68oEPWV6XkWWmdk9eqaGZmRtxBoIYb7j2k8JAVzfImhsYJm1wifuNhhx2m&#10;d6vVKfL7Gu0ygXVzf8JU5reYIji1QJbIehzGRn9kjmXnvydA0Af88oKk9lFwEnfjL7NJnCcTMnqu&#10;REWqETov0QH2xliF/46A+THQIysG09xOg/90oHmEsRYRZZA8QqPf+MY3smdxRyNM0yNSo+BE9bSD&#10;b8l5ggcvx7yA9vF+HLo/Rpx3wK+KlrHjnCqyAj/DaE63WRdGy8QVcWT39aHwZv1Dzwtlz+L4R0Zb&#10;Eay3sSyJoXEKyxxF/Xbsh+D18ccfb/bI/BqXiMS0axC0Jn5B+U+WuDLQzDRiAWOze0RTr5d2Q5pg&#10;ZW1TctTSCt+ywFOVDo1TnqBNhCDdPikRv+NTX/GKV2SKSIbgQquJwanimdpNhggNkCyZNiHOztVU&#10;Meddn5iS1eW1RKSK0+VNjIiTZjE5PqzTn4ucCLmYkxFcA4/hh4i5PpHDVHE6TaePEOLLcyWsUxSc&#10;sdqDCguTwphl4nGI9epGKR2ZC0gR35Vpn/JG9Xp6+8MPP1y7aY2m1JsWhNmwYcN1r3tdvrm11uaV&#10;Y8fJjQVgYIBW631DZfPmzTwngAk4cSVSlDJXcn8XSDT6nOc8p1k8XRWxSMvKkJADMmd8wm7BxoST&#10;JQb6R7AVTeEqQRBBxVad73zn68byIlUt/XKlh9Y7LOcwNUtK2GJCIGanG299qbSD3AhQWYyz5557&#10;imq2E+XVUE9RPWS3uc1trGY1pks5eRvqknAu+uVNDI0TNoOTBFusWbp3Xb25SisRagyzZcsWvR4I&#10;RcmtNxN9QyCWYtUZVBgqj+sAoCu6wp4xcpSXVQNYi8RUgYSxUXAq3iHBO8gojEGnVoChazwhITaT&#10;n/nmjo/FjoOH4SaC7BCddUuwgJCJxAlDYEFMHE6ZD86riBjVa2nxW670KDiRhgiE9iU8F65FofhV&#10;xieWoFKiiu/Giai4ChNPE3feeWdOBF+0Wgw2qBviyYn5LrQCWFEuY2IUnLAZ4yFBbmgf1RPzFxHg&#10;IgoTcDu1WBokDLdLQsPci71YSyHfU/wIMRlaicZwWVHEUQl5AwEGWpHd6RGpUXCq16xxhmysCyul&#10;9SxNLcVwixgxS7wAdw30OEZ8cDnlQ6IRQSCR3AeBFF0n8GTmKGwqMX9nOf8PjROu8ekckRKd3XXX&#10;XXnWFVJKs0KGEnjmpXbZZZfznOc8gnQD20iMuBjCBGRuIMH0ZA6NE5aDRBJGIAJLnENRAGHJ1jeC&#10;HGmjlaJ1Bx98sICJblEsIE56mm5YbEBM1HyUJ8Le3poebFpORsEpCNWZydHnUy7GRoTJ4E7fZ8EJ&#10;E6XLE0YykpHPgOkK6R0tk2arXMKGreJh0j6rhFqOpjM9NE6tMKUpun0W2eI41tw8HR0UZfM5T2lZ&#10;+rvMSxE4rpLhr5Xpgnfp70TDBV6I43Ri03I1Ik4xP8HMkANO5ImUsNrSolPabQAY1wCQ5IaK6cto&#10;Yvo1PaCE1T3iCFZNAZgUthxNZ3oUnNKCEiyXgPH1C3Osk88sik6NNaJNwtwWw4IBhM4cTo5Doi4c&#10;1EwxcLmYN+UE/ulEKFwNjVPIA1I55pYeWPXDGrVRAJR0DVpGtwZuYphsldhLCwMZEtfzLFslfzvC&#10;qUUITg7tM/EiBKXFgneWX1T4wBIKQxG9IdfbiNktNiw4zczMMFT00VBHN8CUJ3/KzyPKUyEUCWCd&#10;TX6yTEJNOnloWb2kXwODoRxllMORcoBNcIExc8sgBzy6OQqbuO92JE/1vtMm5/hMDAxg3OUr+i6f&#10;Y7n33nuz1HKMgBkwnpaIlH5wt912c5fXFUsGMIKlHAfinKuWaUsMLU9z7ZltUIlUVM8IxGSVuRe2&#10;24jWmE73R8jAwEQZsThIFUsmDOdIsEXkWLAlCxb0hilq2rBp+RkaJw8FqvYsU/jbPILNQUyLl0ww&#10;QtZC2TrE/LH5BVjmwwv0XG9qqJc89NBDszC23kDL17SlR8EJ7wUSpUtaEJIw0TgeN0fA9BIy/pPx&#10;MfxMqtjUgUgJH8jX67FSAlFAYrHyDZZytiN50pq8Y20KQi7TPo4lVMxqsjcC4sTImM78p2XgxjBc&#10;b4MZ85+WG1hBQO8sk+JKsPh5PDhV+all2s6jyFPBU4ClofCAkICk+WCzBsSIR2A+jq3SFerahE04&#10;CPDzBSvZYtm57fm6J53BtKHS5WcUnLpPJ8c0Af0CD3+Sn0S54j8Zx4HNwR0Q3GWiuJcsuBxOFfnz&#10;eJBeqOTpyR8HTmYpLTQwtWK8JgascSbmDOhIj+96jY+pXsKVDBLMxJysoGLrA0OfmE4PNi0ni8Yp&#10;dsUgTliSq8k94jMJdRrT5QsMQzkug7k8hp7nDj9+hOhUGSfsTD9Ui8YpzdV6pkhEBUJmLIUozcmw&#10;WKyRyKeZY0bc2lViZAaL0c/wt17YDoBT5MkaAYEl8SdOplVNPHFdHmvOdvsegXvOMhkrWxHFaJl2&#10;l4gYFVRTnli0PKXDEq0jMSAhPYZs1oMZ37FMe+21l3iBQBTjbrgikzt14IEH1seLgXkHkKeSA3pn&#10;TQHXQMhbYIm5Mk/MDhEmaghFZp07YDDIichXdYz7juQXRCYAYBELVAiQJSsSXIDMnrPsHHCm3MIw&#10;WAqaR+nyIAsXI1eQT2Fi0XpXbSIl4m7BQCYfwWase+yxh5g4R1QO18psMRrDG5ewWSlKh9tF41Sm&#10;xYylvepMbBqxiAsQJgJEB41YLGzinusNeQ20z7BYzTkC1fzV9P4fB07RGn6jcIrv7MUOuJcWyvla&#10;0ajXQhTL6EyK8tlZL36mVT8FUitV04vSGORJ4yITun0hAGoFLQMYPidJ4lgKDAtg8hfYKnfFMFtr&#10;tOPJE8DMOVE9EQEzd2ZXyFbiT0CiiXxL+14JLpQwTbMA9fG2aL1THvmIiLDXxiTmyplv0V8JimYt&#10;z3/PHQKYIk8m0PtwKgvXx9pUXS4ap7Qy6iO2adzCjSRSnCcRBNvMkSqrwk1smqbiLwi2AKCeyoNT&#10;BclAZsaEU8oW02WNDjjgAMCY5+RqwsaYTt8HOfhBMUa84KnEQO6mJ3NMOGluVE93pmvzhYIJFkYc&#10;VGTIwc+02o6Jsjhzelo/PCeLxilVFU5m5Uw+8aLYdEFzDkLidKTKnu1mXYZnbaooF40ThBzalDNv&#10;k0GCEMvEpcyhExRKECmopSxThcEwzIwDJxoXkFToqx+jPMDwKgFjSZ1ez8ExN4ngi5dhmJpCmkXj&#10;pE1AinGStj2BNc9Ccjq7jO/4BSYRjPK4DLVJyxQisXWWFo0TkNrD/F38bnZcggxxocScdtppJ0Pk&#10;fOazdY6m8+6icdKs4JSEsw2i2HGRTAGW/fbbjwWndzxM01HTicEwXI0Jp76qjO8AY7jHQeBImTDu&#10;2/ugj376L8eBk1ayT2WiXFprwAG3jkC0TujcbIzhXsicV+IxCk7C3EJKDLSOrM4WFNr2IaoniBu0&#10;9HqW8wLJkhWLWMy6JFTXYrmy0BoFJ5NPpigJh1kAmDlTLitPMmSDAbSChMknfqaIOZwMWszlCd6t&#10;LGD6uB0FJ8sEeI+ZUkoxZjKtwMzXUYSpcLIeETZmDXzlKhBFsPLFARQDZB8X0385Ik76r1iatIyN&#10;hlO8x1I9t3ySQO84UiJ0FFPoPJ/8uIVs+lHpcjgiTuQpY480VxSg5KmVFesI2CShXwRZX5jtsVao&#10;MIFtFJxIEkfbQrkSCzCYBharrJy8CTjRO7MrwUmst91GLDQr6zwKThs2bCBPrScEhoHyZBoTTvRO&#10;+ICfKdhSOxcuBE/U1t1IqnOEL/l1F0EruAuVNvb8ReNk4NbKU1ppdY+VdFZmwklsjh2v9ZlbaQEA&#10;CpWFyLZJsNCDi8wfB05tFCA4YQo2oisGMBTT7FTY3IooBIAig6uvih0WcPjMVqK2gCgvbZFNH+nx&#10;JcOJkIlnAok81aqLIVmzgNOSKas6rEoQzRLps2DBOkUrYUqe6oUMWeYiycaHE8YjLs5hClRWjue7&#10;smS2QrMVxoXXzdAYSYs4AExARv9hqJhFw4qaMEhYXTROJKb1nxRZYPDTrcDI9+ZDtixktk4CTL7U&#10;D5ysHdnKfopo6lVsBezx3lo0Tux4a59a7uTDyQgnmduECkForL/TseZbxuQox9LXwqmtZTLp4XAK&#10;s8Yt5kxav8C8gHBlxnf4nW1mEys3nuFkxji5u019qcfhRJ6CU2CAk0BycEpFyZ/YuYNTmNUmRziq&#10;tG/l4NT649ZYmPe1hi785lnnPMs+GbQUTsO0ybPI2KcuTszVMjqrHZzSGn1v9/McsRETBPHHQybC&#10;5CsoX9KlBTsSTmkrGCSgpSsWTLKAyeIuS1P7NiPgj+u9LXgWFLCSPk9FJqS3a3nSyihammuBKvfF&#10;pijO1unSMpvNBA9ni0/YJ1/k+06RKUrwZMfAKRiUTfLRvK7HYI0NNWFCnhJXCRjsuDgdufEUrSxv&#10;KXe3d3kqgdB6awT1/FlRyYLDrI0/0TvyVH5BNiwoR2AHwAlUQQtOpivFbmHGL2DHW78gOEWeQu/r&#10;KH0cTUTPX9je+7s5mGa7aIYHNsHJjAC/oI0/0buKP1HVQEWeKKCAOMz4Pdk/swpU5laOlKDb4Bf4&#10;8qMolTOVfkExCCcRJt/yyIET9tu1FK3epYl5kEE3j2APMYvKfcNRpQ2ZsACW2Su3zFMrCifzLeLj&#10;7WuGH6205jkAtEKzZcsW+/WgN29uLs/hA06fJ+gMJLqHWzKRITDn7mMi+20rNvCvKJzMtPALLNWx&#10;kNdSZ6u/wOAyu6m0ssKb4FH5BtY6Me2mnlaImXtxXuhw16SDg44rXMe6YuVJ7JaBBpLVXzwFBt2H&#10;v3ZfzX6OwUkURRhExJerzjL59seeKghybhPS3cOOGjxbUHXHwSvHPgUJgy++QKJKJUOMOMMNHj67&#10;gBr7pLl1d9SETSTh1Cr4itI7YGixkHcbS7GQJ3vM+frQmmcznEY7ASbmqvpBCcdCmCGuu8GJsBbx&#10;isIpJlWMgC+gzxew1iArDjhJYmoJNlbLJIJTEjDI4y1BX3oWxjkgxVU4IyvWPqWhDI9GmG1io601&#10;4EwK8ve1+H98mSoSf1qxOOVl07uzn/3sItc+vveV5v8YkoEPBqeVE3+qRrR+ZhrhQwPy5JOVohlj&#10;YrvAKfIEJxNzhrzg0ay0bFxQpbQVLk8BA041Vz5ekAK88wrHKfJkTFdjXy7AeKHajuSJHYdTjenG&#10;pXEpp3AyDq4fnXLLKqGV4I+beCw8yFP5mWMXphRomZ4PHH2cnvUFzgbTNc9ZnEwyMWi+hX45wrI4&#10;HWuE5WKKc7NE8kSL1asiA26BLoedIiyYhZB1oVZT5XdBMVbsFVdLnRiEE0Yc2WHHHr1+G8tKcBuI&#10;GtM585y0gL+AtTHym0qdFeu8YcMGo0VDatWZzzEoqk3axljp8Oh2cMJjGAnLYiaiQWZaGAxuk8PP&#10;+voaI9G38drxqnqb7KN0bJNsjAQdnJQdLooR32GYwjbxwrA6DOPb+WugjpEdRZW4hI228HqBxVt7&#10;d0nTW8VpK+wUy+PiLqhUjXXZJtRVl+Oqd8hyOjiFkYLBZUpqc5IpxzFkPdsk66s3Gp1Mz/bV5bIY&#10;22bJYyHo4BSmwmDLS1grxsdSeV8hCg/wbS3JTO3OScjse3apL3u9s9mkotfb099u/nb2t6u/c/q7&#10;gb/H+zuHv3P6678+Wt5tMbjLmff9mzvO5Txb1k7+jvK3/lNOZx5H+P+4+Yvm/2xZx/q7qb9L+nuU&#10;v33PfG7/3gm9+bpm783Trunt6+o/dHMXZ56WGrfto/xBWrJ9tGy8rVjFaTg8V3FaxWk4BIajWpWn&#10;VZyGQ2A4qlV5WsVpOASGo1qVp1WchkNgOKpVeVrFaTgEhqNaladVnIZDYDiqVXlaxWk4BIajWpWn&#10;VZyGQ2A4qumTp/Un+xR7bRuZPnn92jTGrXU96dmJ48rpI86DZ2xaN08y+79bpo2m23J66zZVjevX&#10;utW/odsS49TOc7SMbyXdBaOIu7e6OUXcJrpka9dDfxYPgPTWrm+xqVttCUuMU6oKWkNO/XTbVPx2&#10;b3VzirhNdMmI5NreujNOXr9uExk9i2wFuT6JXDKcoOLXj2ZmZnw3YIoxs4zmylr2B6a7bSqy7q1u&#10;ThG3iS4ZnHpwOqt65hHEa2n3yevbEpYMJ5VYIWLFRb6cK5HaplR121T8dm91c4q4TXTJ5HTBCHgM&#10;1aZ1JOwsx1LiZF24r8bqI6VMvJ6l9kEX3TYVVfeWnK4d77ZyIFl1DwXPQIRS+1LiZBGbtTvZrCNi&#10;FKmqdg9MdMEosu6tbk4Rt4kuGbMUOGONutC2j0svJU4+Uip5SrWzk/nbMlHdNhXL3VvdnCJuE12y&#10;suOVKPousVtLiVP0zq6g6pk2+9R2c5ynkqeFxGusOPWplfWpPubKdwaFU722hRLd1ymna4R4orqk&#10;gbf6+nkVdcnyeHgINuVnFmYth+PDCRJ0qsXDng2+Yc1emOosgrb+lZIeB07BplrsMmkfnlp9WXsR&#10;zNmmbftPVc5UJcaEkza1khSofLirvyt5mqp2j8rMonGKrjnH4w5g4YI80bvs2RCyUbmbHvpF4xTR&#10;iTD1aZaPwq0Lz3e/CPruTg8Gw3CyaJyqEvKUhfRy/DwNkHyM4ZdD/MDtSSedFLKAWo+soMSicYok&#10;VYt94uvTFV9H+MjGzz/ZGNSPstnRyU4W+UaiKFdWotfz62k+WD711FMxnvfdvvU+GFqarskx8LU5&#10;pX0abCtrY4bNmzfbh9e3435s1F5wfkjEZX5HMyCl8KpioXqLIE/5iMdmYxP+FaBej75wdOxnXRiU&#10;IeljsNqR/Lr0oO9s/LSorzJ9B23bxtzyQbQPx/0GNwIt457bGssviqju9NNPT6OdVeecR5xzmfy8&#10;Cpk58ogdLuwuUjqezKU+z+mdoYWfm89mHS1rqRyP4d05CTnFF3fbbh6+d8qGQ1CvWzwn2+xkd51k&#10;2knNR/h+VMRha5iUVvRnojFXnVuFTSVQUl6b17U7RtXjS5qYw4kM2wzH/iWqCgbOaYSzI5cSLS9+&#10;dt22JTxJ3yBJ27Ijd0Mv7Ytf4GWTqxQbAjs32J+X0SJeVLLKnK1pXrbQ5wB88nNLDMLm/zYPqacm&#10;k+j1Ur8okeb6MF61cvCYROQjLBdHfqzAbgP6fK8WQvml9tCntFBm9692t6YUG0oGzI46PsVj0tRe&#10;tyTCgESOQCWtIjX61jclpJbJnHs99avKZh120qD6YUEmZovf4oXi4FS0xN4xzI/+P7dQSrAZhatL&#10;nrjP7NrdLueKnPVI8xQ5hpYvUA2XRT59wZhy3A1XzjlCv3HjRgUuyx6qjV/gUy+f8LWbUBXXEn6N&#10;z/6DENLV+6Sw9mNwS1O0QyJpMAQJ8sQ+dfXOXZRpujOFtUUPafZbm/YM8fVga6NTeIj9GAcf/0zo&#10;GhtZRS1dosHpj3/8I1mhC21t2sR02sTLSE3fbueN7COPBr9pbhjPU4Eq+bHjrTzlqTS9fUq+2mk9&#10;l4s6+3aXDav9eVKa3XvglD2Qk5MaJ3NucFKhPsivYPuMUBovfuSCwYUQv9HHhF2Eujy2rWfH/ZBI&#10;9XcKdNQjRVkJt6DF4HHhaaIu2K+Rce/yCI3jlkVSq5CJJeZwKk65cPaLF18zpWTnHLsycXdsSuiy&#10;OEKsuc5y6kHsO+oyxPSOzatdsPNIbiEuzKqoqoK9hrFvYWmiXez5wLZ/ImTZR6Ytpx5Z6sRcf9fW&#10;rONlhPhDNnz3i+J2y6+7EgXGrGjMC8dCaXpHJjRRIzzoHMoqsL2U6QgZSmk7gekHKTsH3xtj7v2e&#10;eW45T/iY9wtUizVn7vNBBx3kY3/DtIVGZFrTNqhtbrHvh0Ts38BDsldfed+zUJz1CL08BSonN6sQ&#10;Jor3a59/+7IpRz6yKqDIJpCY17vwmAo5nDo1+8X59TSzSi1a4bGIXXZB8tZJkq7TT9jCyW7ofhNK&#10;c8lHys9Tzi7bogJVaCDEONn2kmW3P7/ekGV3KwyEZpLneZxaFnT7+nP9M9PCT/Klv76GfBRfGuTI&#10;ZZqb9GmnnXb83M78OgPjGR+U852diaZf+BNp4S1l/FpQ1eMAq/L9JJIt6RTih83VK9YQxy4g5dki&#10;nkxizs9M/ZEM1Xrxfj3ALjrS8GA9jzrqKDmkpAx6HikeuVOstkGwX0W2+bo1BW7BTH8XO67rNDTS&#10;kRERql0eUguPRyBk11Evx4AnAsSf47d5UalrWUBS9RxOhVB4cbZNMe7KEeCt2+gDWryrdiiHUk9u&#10;BYEemxUhNy6rELjCqd3HUNSAhNktVGmtQ+uRU045xTZ7OjU+XDaqSDkkqX7Upt6nRNUymcRZ/aeq&#10;c8uWLXDiEcipV26UYmrAJnIiJFppMKov0w74OdcYpgoJTpGnypSgfZwh+z0SHYMQ9s9mD6pjDmvT&#10;niChA2Cf6GAe777PttglTQ/CKTwaIZCGaFD7/uBBJvwAIv+G/8nolwwhC2XOGd/VOFg7kp8G8WYB&#10;bBAscCUyk2UIuVVkdnDHA4Nez9atUE7sPAinCJCfqtdnGZvipay29ObNm3X4hhAUjXukuz7xxBPD&#10;rwe1wxF6FksrM26RiSZnCdAy9LbfJS5Mmp+2o3QV6iwyFtz+vCm8Sqi7yZ/MuYMTLoITU6u78YN8&#10;ucQOhIQ9mRD5MzMzcvT2kNBp80hrsiBouRu96xvfGYfoARXLDtHfyKsNaykdVKBVXQV99NM9fuhV&#10;UYWNRKXlT+xYAKfwokHMBlOkhxKH1BROcUZ/GCx+WReSx+Swzvq14p08ebw2o5d/3HHHkQ9Is2cl&#10;PaHnMOkGVKHTtOG/wvWbqgtZ6qoaK1F1LXWig5MKCUQUhymiEX78Cu90pO2GIjTFL3rzBVBx2HY9&#10;Nl0/yA9L7M+zvE3aarNnXVua5XHlpKjk8C8MnIwKQc5B9XIKgKqrEnVrAokOTrjQaLyncpxayHHk&#10;kUfGmMpE4GhZq0uRJO0jW+RAfIFp5kcQC2F/O1Pp3sWZ8mCLTdJzpZ5ZrGGdrbRsCxW3KbdSS0vW&#10;8rDU6UE4tXWSCXZWEIEd0gO2v5Tdsty2m1cuPsMC2b7rkEMO8Swto4MptprbPlI1ipcSXNNXxpig&#10;jQPXVtSm66kJJAbhFF60Q/06JgM95ptp4QIwrCJSNeILZZd3xobu7LPPPrvvvrv5ggpBKbDg8VTb&#10;Pi4oldQlcFl1hQZLBBFBH1n7yCTTHZxSOe6qQcZlGq2fkik2TH2gRR/LW/dIQJXQfzEw+jKTdJxS&#10;Cc86aGLmvdC0eu3SjxsyXaSHGNm8Tg5ciW8M2xTjhLVwlzOjYrRVnjJZYT+gpdvSQxnSaJmDH8GC&#10;s9QgYdMBZsRCFp2VQCKJCHNFbkLvbIxLJeWTIQhV6FLnYTA44Rnf4mpgYpA8EY6SDw/hlwNOKdoC&#10;9GhkSz9ItiiIaTgSwAHiCdXkGmh1fzW+MzCECscywx67QZI2ugyhAlsVope8g1K6vKu26mVJd3CC&#10;0Kw0zR0UxIGvjRs36uFNuUjnVpgVoIWEoJ7DIL9248vd+JmtcZJvhl2HL2RquGJYUkKj2Lwc4Ql6&#10;Gh+/fV0pc7nOHZzwG16CRzhlQuBEVlo2DWwIkDZxmbXYnEyrnijhJKfGwTSRlJA/MgR4AkrjDIVL&#10;3VK4AA41pN0u23fSVj35dAcnLMDG0fIozcgaroRBjiJN9CPavKUa3HEZoMVoab3NQ1FSNCjGZ0pU&#10;ienivEcxuQ/8fUgrR2ZK1pMGvFy2PCRnuc6DcCruJIovazW0kuPHIps0Z13MnoOzCJIwyjvmmGNE&#10;mBBzLxkwAAuhECxgtKOa0PsxX70C6+8QmNMBeLA7VOyrZfKXg3AayIUgpxEcO0RrNKgCkoihxYy1&#10;oApLilvaRde2q3x5QYesr0rJs9I6J69V0czMjLiDQA033HtI4SErmuVNDI0TNrlE/MbDDjtM71ar&#10;U+T3NdplAuvm/oSpzG8xRXBqgSyR9TiMjf7IHMvOf0+AoA/45QVJ7aPgJO7GX2aTOE8mZPRciYpU&#10;I3ReogPsjbEK/x0B82OgR1YMprmdBv/pQPMIYy0iyiB5hEb7sRb2LO5ohGl6RGoUnKiedvAtOU/w&#10;4OWYF9A+3o9D98eI8w74VdEydpxTRVbgZxjN6TbrwmiZuCKO7L4+FN6sf+h5oexZHP/IaCuC9TaW&#10;JTE0TmGZo6jfjv0QvD7++OPNHplf4xKRmHYNgtbELyj/yRJXBpqZRixgbHaPaOr10m5IE6ysbUqO&#10;WlrhWxZ4qtKhccoTtIkQpNsnJeJ3fGobnzNFJENwodXE4FTxTO0mQ4QGSJZMmxBn52qqmPOuT0zJ&#10;6vJaIlLF6fImRsRJs5gcH9bpz0VOhFzMyQiugcfwQ8Rcn8hhqjidptNHCPHluRLWKQrOWO1BhYVJ&#10;Ycwy8TjEenWjlI7MBaSI78q0T3mjej29/eGHH67dtEZT6k0LwmzYsMGv2PHNrbU2rxw7Tm4sAAMD&#10;tFrvGyqbN2/mOQFMwIkrkaKUuZL7u0Ci0X5bwCyeropYpGVlSMgBmTM+YbdgY8LJEgP9I9iKpnCV&#10;IIigYqv83GE3lhepaumXKz203mE5h5U+pIQtJgRidrrx1pdKO8iNAJXFOHvuuaeoZjtRXg31FNVD&#10;5uccrGY1pks5eRvqknAu+uVNDI0TNoOTBFusWbp3Xb25SisRagyzZcsWvR4IRcmtNxN9QyCWYtUZ&#10;VBgqj+sAoCu6wp4xcpSXVQNYi8RUgYSxUXAq3iHBO8gojEGnVoChazwhITaTn/nmjo/FjoOH4SaC&#10;7BCddUuwgJCJxAlDYEFMHE6ZD86riBjVa2nxW670KDiRhgiE9iU8F65FofhVxieWoFKiiu/Giai4&#10;ChNPE/2wOSeCL1otBhvUDfHkxHwXWgGsKJcxMQpO2IzxkCA3tI/qifmLCHARhQm4nVosDRKG2yWh&#10;Ye7FXqylkO8pfoSYDK1EY7isKOKohLyBAAOtyO70iNQoONVr1jhDNtaFldJ6lqaWYrhFjJglXoC7&#10;BnocIz64nPIh0YggkEjug0CKrhN4MnMUNpWYv7Oc/4fGCdf4dI5Iic7uuuuuPOsKKaVZIUMJPPNS&#10;u+yyi9/tFaQb2EZixMUQJiBzAwmmJ3NonLAcJJIwAhFY4hyKAghLtr4R5EgbrRStO/jggwVMdIti&#10;AXHS03TDYgNiouajPBH29tb0YNNyMgpOQajOTI4+n3IxNiJMBnf6PgtOmChdnjCSkYx8BkxXSO9o&#10;mTRb5RI2bBUPk/ZZJdRyNJ3poXFqhSlN0e2zyBbHsebm6eigKJvPeUrL0t9lXorAcZUMf61MF7xL&#10;fycaLvBCHKcTm5arEXGK+QlmhhxwIk+khNWWFp3SbgPAuAaAJDdUTF9GE9Ov6QElrO4RR7BqCsCk&#10;sOVoOtOj4JQWlGC5BIyvX5hjnXxmUXRqrBFtEua2GBYMIHTmcHIcEnXhoGaKgcvFvCkn8E8nQuFq&#10;aJxCHpDKMbf0wKof1qiNAqCka9AyujVwE8Nkq8ReWhjIkLieZ9kq+dsRTi1CcHJon4kXISgtFryz&#10;/KLCB5ZQGIroDbneRsxusWHBaWZmhqGij4Y6ugGmPPlTfh5RngqhSADrbPKTZRJq0slDy+ol/RoY&#10;DOUooxyOlANsgguMmVsGOeDRzVHYxH23I3mq9502OcdnYmAA4y5f0Xf5HMu9996bpZZjBMyA8bRE&#10;pPSDu+22m7u8rlgygBEs5TgQ51y1TFtiaHmaa89sg0qkonpGICarzL2w3Ua0xnS6P0IGBibKiMVB&#10;qlgyYThHgi0ix4ItWbCgN0xR04ZNy8/QOHkoULVnmcLf5hFsDmJavGSCEbIWytYh5o/NL8BSdC/V&#10;cr2poV7y0EMPzcLYegMtX9OWHgUnvBdIlC5pQUjCRON43BwB00vI+E/Gx/AzqWJLByIlfCBfr8dK&#10;CUQBicXKN1jK2Y7kSWvyjrUpCLlM+ziWUDGryd4IiBMjYzrzn5aBG8NwvQ1mzH9abmAFAb2zTIor&#10;weLn8eBU5aeWaTuPIk8FTwGWhsIDQgKS5oPNGhAjHoH5OLZKV6hrEzbhIMDPF6xki2XntufrnnQG&#10;04ZKl59RcOo+nRzTBPQLPPxJfhLliv9kHAc2B3dAcJeJ4l6y4HI4VeTP40F6oZKnJ38cOJmltNDA&#10;1IrxmhiwxpmYM6AjPb7rNT6meglXMkgwE3OygoqtDwx9Yjo92LScLBqn2BWDOGFJrib3iM8k1GlM&#10;ly8wDOW4DObyGHqeO/z4EaJTZZywM/1QLRqnNFfrmSIRFQiZsRSiNCfDYrFGIp9mjhlxa1eJkRks&#10;Rj/D33phOwBOkSdrBASWxJ84mVY18cR1eaw52+17BO45y2SsbEUUo2XaXSJiVFBNeWLR8pQOS7SO&#10;xICE9BiyWQ9mfMcy7bXXXuIFAlGMu+GKTO7UgQceWB8vBuYdQJ5KDuidNQVcAyFvgSXmyjwxO0SY&#10;qCEUmXXugMEgJyJf1THuO5JfEJkAgEUsUCFAlqxIcAEye86yc8CZcgvDYCloHqXLgyxcjFxBPoWJ&#10;RetdtYmUiLsFA5l8BJux7rHHHmLiHFE5XCuzxWgMb1zCZqUoHW4XjVOZFjOW9qozsWnEIi5AmAgQ&#10;HTRisbCJe6435DXQPsNiNecIVPNX0/t/HDhFa/iNwim+sxc74F5aKOdrRaNeC1EsozMpymdnvfiZ&#10;Vv0USK1UTS9KY5AnjYtM6PaFAKgVtAxg+JwkiWMpMCyAyV9gq9wVw2yt0Y4nTwAz50T1RATM3Jld&#10;IVuJPwGJJvIt7XsluFDCNM0C1MfbovVOeeQjIsJeG5OYK2e+RX8lKJq1PP89dwhgijyZQO/DqSxc&#10;H2tTdblonNLKqI/YpnELN5JIcZ5EEGwzR6qsCjexaZqKvyDYAoB6Kg9OFSQDmRkTTilbTJc1OuCA&#10;AwBjnpOrCRtjOn0f5OAHxRjxgqcSA7mbnswx4aS5UT3dma7NFwomWBhxUJEhBz/TajsmyuLM6Wn9&#10;8JwsGqdUVTiZlTP5xIti0wXNOQiJ05Eqe7abdRmetamiXDROEHJoU868TQYJQiwTlzKHTlAoQaSg&#10;lrJMFQbDMDMOnGhcQFKhr36M8gDDqwSMJXV6PQfH3CSCL16GYWoKaRaNkzYBKcZJ2vYE1jwLyens&#10;Mr7jF5hEMMrjMtQmLVOIxNZZWjROQGoP83fxu9lxCTLEhRJz2mmnnQyR85nP1jmazruLxkmzglMS&#10;zjaIYsdFMgVY9ttvPxac3vEwTUdNJwbDcDUmnPqqMr4DjOEeB4EjZcK4b++DPvrpvxwHTlrJPpWJ&#10;cmmtAQfcOgLROqFzszGGeyFzXonHKDgJcwspMdA6sjpbUGjbh6ieIG7Q0utZzgskS1YsYjHrklBd&#10;i+XKQmsUnEw+maIkHGYBYOZMuaw8yZANBtAKEiaf+Jki5nAyaDGXJ3i3soDp43YUnCwT4D1mSinF&#10;mMm0AjNfRxGmwsl6RNiYNfCVq0AUwcoXB1AMkH1cTP/liDjpv2Jp0jI2Gk7xHkv13PJJAr3jSInQ&#10;UUyh83zy4xay6Uely+GIOJGnjD3SXFGAkqdWVqwjYJOEfhFkfWG2x1qhwgS2UXAiSRxtC+VKLMBg&#10;GlissnLyJuBE78yuBCex3nYbsdCsrPMoOG3YsIE8tZ4QGAbKk2lMONE74QN+pmBL7Vy4EDxRW3cj&#10;qc4RvuTXXQSt4C5U2tjzF42TgVsrT2ml1T1W0lmZCSexOXa81mdupQUAKFQWItsmwUIPLjJ/HDi1&#10;UYDghCnYiK4YwFBMs1NhcyuiEACKDK6+KnZYwOEzW4naAqK8tEU2faTHlwwnQiaeCSTyVKsuhmTN&#10;Ak5LpqzqsCpBNEukz4IF6xSthCl5qhcyZJmLJBsfThiPuDiHKVBZOZ7vypLZCs1WGBdeN0NjJC3i&#10;ADABGf2HoWIWDStqwiBhddE4kZjWf1JkgcFPtwIj35sP2bKQ2ToJMPlSP3CydmQr+ymiqVexFbDH&#10;e2vROLHjrX1quZMPJyOcZG4TKgShsf5Ox5pvGZOjHEtfC6e2lsmkh8MpzBq3mDNp/QLzAsKVGd/h&#10;d7aZTazceIaTGePk7jb1pR6HE3kKToEBTgLJwSkVJX9i5w5OYVabHOGo0r6Vg1Prj1tjYd7XGrrw&#10;m2ed8yz7ZNBSOA3TJs8iY5+6ODFXy+isdnBKa/S93c9zxEZMEMQfD5kIk6+gfEmXFuxIOKWtYJCA&#10;lq5YMMkCJou7LE3t24yAP673tuBZUMBK+jwVmZDeruVJK6Noaa4FqtwXm6I4W6dLy2w2EzycLT5h&#10;n3yR7ztFpijBkx0Dp2BQNslH87oegzU21IQJeUpcJWCw4+J05MZTtLK8pdzd3uWpBELrrRHU82dF&#10;JQsOszb+RO/IU/kF2bCgHIEdACdQBS04ma4Uu4UZv4Adb/2C4BR5Cr2vo/RxNBE9f2F77+/mYJrt&#10;ohke2AQnMwL8gjb+RO8q/kRVAxV5ooAC4jDj92T/zCpQmVs5UoJug1/gy4+iVM5U+gXFIJxEmHzL&#10;IwdO2G/XUrR6lybmQQbdPII9xCwq9w1HlTZkwgJYZq/cMk+tKJzMt4iPt68ZfrTSmucA0ArNli1b&#10;7NeD3ry5uTyHDzh9nqAzkOgebslEhsCcu4+J7Let2MC/onAy08IvsFTHQl5Lna3+AoPL7KbSygpv&#10;gkflG1jrxLSbelohZu7FeaHDXZMODjqucB3ripUnsVsGGkj/n7u7yW0bBqIA7E2dTdFmkStkn3vk&#10;UrmI79rPfe0DITmxG9AFGAIShhLFGT5T45nhj8z+YilQ6Bb+2n01+zkGJ1EUYRARX6Y6zWTtjz1V&#10;FMh5JND7ZEcNli2o9n7wOvopSHC+2AKJKrUPUeIUN3jY7AJq9JPm9u6/EjaRhNP4gi/13gFDi4W8&#10;x1iKiTzZY87qQ3OejXDydgJM1FX/BxHSe5gp3LvBSWdt4aVwikoVI2AL+M8XsNYgMw4YSWJqCTa2&#10;ZYjgFAIGeXwssKHPMP4GUlyFMbKsfkpDKR6NMNpER5trwJgU5N+0+NPZsEj8aVmc8mN7747Ho8i1&#10;xfdWaX4akosPBqd14k9txGhnphEWGuhPlqy0zETiS+CU/gQnA3NcXvBoVlo2C6rUtnh/Chhw6lj5&#10;XJACvPPiOKU/8enq+zIB5kL1hfoTPQ6n+nSz3rjUU5z4wf3olFtmCa1gjxt4LB76U+3M6Z0pFZqm&#10;Z4GjxemZX+DMme44ZyX5n8Sl8RbvlxSRxeloIyJXKMbNnfqTtxhfjDjcAl2SnSJMmIWQeaFmU+W7&#10;oASreJXq3sQlnAgiZYcde/T6NpaZ4DYQ5dM5s5y0gL1AtInyhqmzap1PpxNvkUuNnfEcTlE3aZvI&#10;9HZ0dziRMYJEZDET0SAjLRQGs0nyWV+rMRJ9m6vHy/qq+EpKV4tNLLDDSd2RooJYh2EI28ALxSpx&#10;48fxa6BOFEdV7S4RY6y8P2BlG+/elf4Qpw/EqcizpAsq5djsSODV7Cy+N9azwymCFAbZ1DReyUVX&#10;pBv5XC224Zs3Ohc9u+ElW8Gu1jylwA6nCBUBR1kiWgWfwnxTicoD/MglF8PdOYSLm2fvnT0cnm1S&#10;8d3xcDi8/aVl317+XP+JfkU/Os7pm+OH4+mckR4dZ/oXAAAA//8DAFBLAwQUAAYACAAAACEADdBz&#10;jdUfAAAIJQEAFAAAAGRycy9tZWRpYS9pbWFnZTMuZW1m5J1LrF31dca3A2lIQSmVUokhk6QZdsCw&#10;qlr1rapSOwNsB2xwSBowToQNVhzAhGCQzSOUEECUoFQQJDpIoSISDlJKmiICBCap3LQDGIAqZIEn&#10;SBWT9HfvgtWl9a1zztp7Hxspd+ue7f/+9np8/7W+/Tj7nOu7bRiGq3l9uDzF4LMfbvDvgxcMw+Uf&#10;H4YL//Sv/2wYtg3nfGbb8CnwbcFmY/iHvzEMt541DBd9bBj+IO3874fPGX7/xNkDAYZP3zsM5/D6&#10;8z/5yz/G7OYBnycf+7cvbcQ49a2NuJ8chrP+9y82tv9zc302o7O2nTNAYjjvYy//6p3N0bnkGTZH&#10;n9i2YbFh+0fnXji8PFw0vLOxa9iw3Fg+x2tjdBGvbcMFrIdhH5ny8qv2cu0117z77rvR/NKLLy5B&#10;NVOk6fj2229rxggqByIDJhsQfpyGbUaELMlmCdJ0LDko6KyaGY1nWcAY3KJhFkF8S8fIwRwVmeMY&#10;OVh8RcDnLMPQ905VwdEKk0hdcvHF7733XgyrCI7PPPNMxyzGsYyKJGJsEj+2gk37caqKWHBwt1mC&#10;NM1KDgqOzWjktYDgWhxFUrlsmpEDyOSWlY6Jg2VMoJJPBis3x2hZg5X5FewgBO+Y/ccvfqE0EmJa&#10;js0hsv04qIgRAHebJUjTTEOtxdHIp1kb2wR2ylU6kiKFUmSOoxJTJBFYuTlPy2V+BW+95ZZERBEM&#10;FFQkxSk3t6yWp5WLGmrLFCmDK9hByq7NB+dpucyv1z5FcFRQEb0a4liCkckW0fK6yhVL52MNzi4F&#10;OwiO2jJFPPXkwRgtl/kV7CDN+WkoDvsEcu1LCJuAy6/vGNiPmnWQMv4ZczTmadZlSTvlKh01eNOs&#10;6Xj5zp2xXATXEzrgqGWelrVUJFeaf/fFLybiXMJ00mqmCG1MjopgUGotgoztJxLrIzEUUz7DjpYu&#10;1QEa08pVtkybOLllpWMqoNWQ9ZxlnpZhpBUtaUbJwHeNjhpqy2q5rHxqkJbL2qENUiSFWrvjHCHj&#10;exq0rE9lFKGieqtVmqX54ahIqvEW0bIWsCzOynJhgGNSbtkLzahmiigry6jEEjJ2c4yWNfZkmpMd&#10;9f21stoiWtaJa1U75SKOOnaQOY5KTBGd4HJknpbL/Arqbb0i0FRQkeWzsb1bVsvTykXRtGWKlMEV&#10;7CCdJk6wmaflMuG//vjH6YKlCI4KKkJhyqIqGJlsES2vq1yxdD7W4M2WlY7aR0U89eTBGC2X+RXs&#10;IPDtmJU2CeRqmJAtouU060UlTWZarkWOesJIoeY47rniihSf4AScs8zTMvl1fonm+++//7WDByNx&#10;kP/65S+TY2mWHJmotkKRUVp+8803rX4QIBQ/K5Htl1yCmc+Ii5A5KhKvT2bDWsFmRne0UCsL2CwX&#10;ZqllikxuWelI/O2hgGyyMCkbTF7P0zL5U0UhkmjSAR5Wep8xAEFuybE0S458K4dHqMlROdz49a8D&#10;ekYis7nj0ktZM7ZSMYZnMusguMBqpSMGyYbNnTt2JLCZcef27ThG8mymOmgBm+XSlilC8GktKx0h&#10;dtmOHd4g0hlVa83k9Qwtl6UCvHL3bq86vBhftWdPQihMurFaZBZnhg2OEWGsXb35xhuTZNj8/KYA&#10;uR7gAkkQypnMmsrqaFlDkWuyo5LnmNYCpuI0y0U1VFnaxGbLyl6nlikxRZJLZ3OMllO8Mr+CHYTI&#10;HTO7YCUaunlTdV6OOiLXHGXFUMZclavIujIa+STbsoDNcnUqrzZlRjVTBEclpghmY5cZWi7zK8hh&#10;//f33ht5KcJeBRWJQZaMv3H4cDrhJh1R4IQQDVAFqMhH7mjkVcuTy6UtU6QMrmAHWdK4mbtmaHlR&#10;5nTtw0yRElSzO44cee2111KidJ+Y9rKJwVbQ8rrKpQUE0eAlqGaK4Kh9VKSkMQoco+Uyv4J33Xnn&#10;Sy+9FFkowl4FFXngO9+hNh7q9ddf/8fvfS9q2S5hicM0LfMwIZ2FS4SjZNfll7P+95/+1IhxD85m&#10;QlKo5pVgUcZ4V+Pn5XWVi1mkApbdKUHloAiO2sf9112nncVyzjJGy8oIZSmYaPKLUMeOHo3EQVBl&#10;cizNkiPvfNFprJZpOYW6/ciRpCw2r9y1i7W9dzY57N6UpBNjFwb8rER439Uxwybp/Qt79ijYCcUz&#10;M8wiee4x0qy1gM1y0YvUMkUmt6x0hJi9d3XlGlXfnDaYoWXLnypa0iyJr8Wx5MBZRgWicjgDWk6H&#10;Rf8gSI5KXrVcVp5DP9a5LFfpePpahk7LjFCdJmH3Og1avn7/fg5szwBxRSDOfUjHzOMwsFYoEtvF&#10;3lLLUUfEQewRseCAehAo8tE6GvmygEkOzXJhpsqd3LLSMbbMSr2SanLpbI7RcoqnpWrSnOxoF6xE&#10;QzdPt5av+fKXEfg//+AHlpobCfskMCLlYbGWg4DqETxpoax8s1zajg5SZmw6KjFFtK0rkRlaLvMr&#10;yMmX2+pIRBH2KqhIDLJk/N1HHklaY/PavXtZ27Xb5MBlGuSfnnzSQrGLzQ5y8PrrV5qV6r7uq1/F&#10;USW/ksNX9u3DMZJXLU8ul7ZMkTK4gh1kSeNm7pqh5UWZUQo/ca8i7FVQEZrsffaAJeh7GWCgWlM5&#10;nFYtQ0A5dA6C0lHJo+V1lSuWzscanF0KdhDrSOrjyiY6k/5gjJbL/Ap2kOb8UiieNXNSiyCnKm6W&#10;I2KRVUc3HDjgoJ2CD+zf7whe6z0vl5KcrGUlz8dPadZa0ma51LFESnAlB7zUEWLfvPVWfG0va6Pq&#10;m9MGM7SspTJSt9922xPf/77T4QHY4489lhBAVJlANfuXp59Gqh7KKhfrV2r52/fdpyKNOjLZRoQU&#10;fS0fOnSI+H7jxG8O8YtBCVmvliNV40lZtIDTylUqS5vYbJk2EUdrU+zjnceOaWfdYNpgjJaVEbJS&#10;UGkqsi5Hy544HNl8Jhe1hrLsy3Pkddna1zb+4eGHrXJIwwS4Ejl6xx1YeiuIaY4RKdV9y+YHkokY&#10;viszHr7pJswieXKlWbN3ZZ3LcpWOK0NRtPU62uymqdi8ToOW6Uz83A+OigDyPqFjFieHV5px2Rz6&#10;oFrjogZoVwK8GJtAogAB1VERi+9fMoGSOSqSgpfENL4iSp7IWsBUnGa5MFPlTm5Z6RibyFiJKZJc&#10;OptjtJzilfkV5DTEVTj6KsJeBRXhasUSQ5XjUmtRR5BEL/fcdRdrPkW0IAZ2kIcfeggzf5JA99gs&#10;kaTuklgn4z13342ZHRnGk3Wa++RyESpFU0SDk13BDoKj9lGRNLvO5gwtl/kV5NrNHVnkogh7FVQk&#10;Blky5oGvKuuhBx9Mcnjg/vujGUphs4M88fjjHbNoY3pPjnoQLOKg5JP6ygIuKVHcpS1TpOyFgh0k&#10;pl7veIaWFxHh6WQ6ESuCr4KKUFSenKVEPAfyc2LaZZsYRB2ZQB599FFAOwsjBMaTtUzHcOdhsaVz&#10;ASriPM0madkdk1mHPFNYV7nKGmpwzBTsIDhqHxUpaYwCx2i5zK9gB2nOL4XiEsZNYtQycuDmN5nx&#10;bTPV2tNPPeUaIQ5j3nGz9mPFlbUSsfO+m6FE4sRQjiR1P/fcc5glMDou4vDDZ57BzCRv5Dme0qy1&#10;pM1yqWOJlOBKDnipI8ReffVVLyAGRnXTdvpqhpYtf5qN0kR9b7zxRiQOwvGcHEuzU6dO0UOfHUHw&#10;QqoerdSyXZHdxpQV5WCS4QlW1JELMDmqzc9efBHwyiuuMGLuqEgK1T8IkqOS1yOYAk4rl7ZMkX7L&#10;yl7z5f7Ux7feeishdNYbPW0wRsvKiPwlqDQVga+CiiAQflvBJkeHycjireaegdN04mDfl0jK+snz&#10;zxP84A03EMq0fPzZZ0GSWQehsZjxY6w4z9qmIin4z195BZsEdpAXXngBs0geLZPdMzK24hB8bLlw&#10;LJWlwcuMaqYIjkpMEczmLGO0TJ4yv4LxnQlfqEF9ihBNQUXi5C7buRPZRoRzIlpWYpTTK2paO3Hi&#10;BIgdBBwBjHkiqGYdhOnYt4RMNcTE60tXXcU6IhoKRwU7SEm+LGAsTr9cEOs0scyoLVMksmKsxBRJ&#10;Lp3NkVqOIcv8CtKr6MVYkRJUM5NtiqabcFCtnTx5koB0DHu7KyCayTAKcO/VV2O2HOF4suMDCRhz&#10;XBRRDtxZKdjJaDcPiXya+JxypTNEp4k28ZUclBUu2kdFUuTO5gwtl/kVRDiJiCIYKKhIirNoEw6q&#10;LIypq5WWyAy4VeCqzYAbcN/bQTC2CCSy2xuOCUVKDgo2Myr5NP055UqhOk20IiRH5aBIclnj5gwt&#10;L2GRvmePpSIlqGb27i7lQjt2Tky4b6qy2MV5DUVwcrTTMRHUrIMQig9BCAVbgjBAoYpoKBwV7CAl&#10;ecB1lYtQumhwbBTsIDhqHxVRDqOQkVou8yvYQZrz4z21Pa3mNOrfRaL/du7gamjTTRlVWZi5hG2A&#10;qPFKkuwghLKPOXgDZu8D4aNIyUHBZkYlXxZwWrnKUKmk2DTNSkclpoilmLweqeUyv4KOcONpV3BF&#10;oKygIgjZv0RBkWyi9nvDnBPpsCHuaJJXZWFmV3MMOAKQsBFggCTtd6mRJHFWIjjaxyW8yeEjTexR&#10;qCIlBwWbGZW88bcD3es8rVwxlBUwIh68BL3ybqYIjkpMEczmLCO1XOZXsIPAumPGJQylmLG/QbYj&#10;n1Mz6rPZp1CqLMzsd6cIiPp4DwbiZgZGSS5BcET+BEGYPzp+nAHdU8SDu95jRgfdbHlGJU+0NGsQ&#10;gkwoVxlKgzfNSkclpgjx5ywjtVzmV5BjGxBeNMoEqAh7FVTEJ4dw0ItvMuCjB+sb48RBlYUNRwC6&#10;4yzPmtMciJp1EBw5jAiCviwa3VNEQ83JqOSJtq5yESoVcFFwzdhBiOaL9lERNx41GKllj13mV7CD&#10;ELNjRs24ijmBRQMLpcrCnqMKAdrDZWQIYrcWUZIdBEeYEIo7HA4mBhxVipQcFGxmVPKxAlrAUeVa&#10;HkqDY69gB8FRiSkS+fTHU7Vc5leQ0xZgpKMIexVUJAZZMjYOqixcOHuiO3sqZrfeZsb9hkmSc1MH&#10;sez2VMSi2RwTUnJQsJlRyccizCxXDNVpIvaasYPERGsfT9XySiLUngcF0UwR9iqoCGfS9K1R+m83&#10;vDF+GidlsRepomX78VtvNesgRLM3Y0TzTxYU0VA4KthBSvJEW1e5CKWLBsdGwQ6Co/ZREeXQR8Zr&#10;ucyvYAdpzg/dcTV39dnkQJBAPFxSRlUWZxzXMncFFkfNOgi+dgNLQOwtlCIaCksFO0hJnmhp1iDT&#10;ylWG0uBNs9JRiSlC/MnLeC2X+RUEYULxEw1FYK2gIpyFuaW167hPlHdWXNR800JFyauy+IzOnsYh&#10;QI+mZh2EdH6idBqKaCgcFewgJXmbdarztHJpAcvgJagtUwRHJaYIZpOX8Vou8yvYQWDdNOvML4VS&#10;ZRGEZ3gImRO6fwNBzTqI8UGD3GjHa0NCNBSOCnaQkjxgmrUR66zVsYOUGZuOHVZzbMZreU62M+yb&#10;lEV2HhogZ7QTmahZB4kRlow1FMYKdpCS/JLUW23Xr7WWt1ozt/h8h+GsYWP5bV7n8TqH17m8zuf1&#10;NK/f5fVJXufzytvvgL1M/X7zg/38s7n8DuuNWGfz+lte//MtVh8sT/HvZz/cCP9uxLqI19/w+hyv&#10;G3jt+8DvwuHl4cNcG/s+tN02XMDW/9ttbnyw6reVe2yukdGeu5ASVDNFmo7xfQSpLWMElQORAZMN&#10;CD9OwzYjYsGbSNOs5KCgs1rCIWZkzE9ZwBi8WS4zixwWIWXGpqMSU4S8c5YxVxumovkVvGTzG3aR&#10;lCK0Qh9PlWYxDmMcFUkc2MQs1phN+3H+ilhwcLdZgjTNSg4Kjs1o5LWA4FocRVK5bJqRA0jZC82o&#10;ZoooK8uoxBIydnOMljX2ZJqTHfk0UGkkxLQcm0M6+3FQEYIkmyUIlh5qiZnarMXReKZZG40EdspV&#10;OpIihVJkjqMSUyQRWLk5T8tlfgX9e01ORxF2KaiIR1gy2LJanlYuKqktU6QMrmAHWdK7ObvmabnM&#10;rFciRXBUUBG9GuJYgpHJFtHyusoVS+djDc4uBTsIjtoyRTz15MEYLZf5FewgzflpKA77BHLtSwib&#10;gMuv7xjYj5p1kDL+GXM05mnWZUk75SodNXjTrOnI3/uK5SK4ntABRy3ztKylIrnS5BshiTiXMJ20&#10;milCG5OjIhiUWosgY/uJxPpIDMWUz7CjpUt1gMa0cpUt0yZOblnpmApoNWQ9Z5mnZRhpRUuaUTLw&#10;XaOjhtqyWi4rnxqk5bJ2aIMUSaHW7jhHyPieBi3rUxlFqKjeapVmaX44KpJqvEW0rAUsi7OyXBjg&#10;mJRb9kIzqpkiysoyKrGEjN0co2WNPZnmZEd9f62stoiWdeJa1U65iKOOHWSOoxJTRCe4HJmn5TK/&#10;gnpbrwg0FVRk+Wxs75bV8rRyUTRtmSJlcAU7SKeJE2zmablMyHdM0wVLERwVVITClEVVMDLZIlpe&#10;V7li6XyswZstKx21j4p46smDMVou8yvYQeDbMSttEsjVMCFbRMtp1otKmsy0XIsc9YSRQs1x5G89&#10;p/gEJ+CcZZ6Wya/zSzT5/vPXDh6MxEHsS5kJVLOEMFFthSKjtGz/KQmRYUUoflYi9tc1nTwXIXNU&#10;JF6fzIa1gs2M7mihUuW1zs1yYZZapsjklpWOxN9+8cVeLjZZmJQNJq/naZn8qaIQSTTpAA8rI3EQ&#10;5JYcS7PkyLdyeISaHJWD/SEsz0hkbHZceilrxlYqxvBkHc06CC6wWumIQbJhc+eOHQlsZty5fTuO&#10;kTybqQ5awGa5tGWKEHxay0pHiF22Y4dXnnRG1VozeT1Dy2WpAK/cvdurDi/GV+3ZkxAKk26sFpnF&#10;mWGDY0QYa1dvvvHGJBk2P78pQK4HuEAShHIms6ayOlrWUOSa7KjkOaa1gKk4zXJRDVWWNrHZsrLX&#10;qWVKTJHk0tkco+UUr8yvYAchcsfMLliJhm7anyP0w57ISUeKGAEVoCIp1Jl3NPJJtkYjgc1ydSqv&#10;NmVGNVMERyWmCGZjlxlaLvMryGHv/2eSsVMEXEFFmpP7xuHD6YSbBEiBE0JkQFWuIh+5o5FPsi0L&#10;2CyXtkyRshcKdpAmqwlmM7S8KFu69mGmSAmqGb9Unv6/DxzTfaLSwGAraHld5dIClt0pQeWgCI7a&#10;R0VKGqPAMVou8yvIL+6nX3lVBI4KKsLvqVIbnxD/vQH/t2LUsl3CEodpWuZhQjoLlwhHya7LL2ft&#10;/28I9+BsJiSFal4JFmWMN9p+Xl5XuShvKmDZnRJUDorgqH3cf9112lks5yxjtKyMUJaCiSb/kcCx&#10;o0cjcRBUmRxLs+TILTA6jdUyLadQt2/+le+ktSt37UJudhNtcti9KUknxi6T5EqE911YrjRL6mbz&#10;C3v2KNgJxTMzzCJ57jHSrLWAzXLRi9QyRSa3rHSEmL13deUaVd+cNpihZcufKlrSLImvxbHkwFlG&#10;BaJyOANaTnrvHwTJUcmrlsvKc+jHOpflKh1PX8vQaZkRqtMk7F6nQcvX79/Pge0ZIK4IxLkP6Zh5&#10;HAbWCkViu9hbajnqiDiIPSIWHFAPAkU+WkcjXxYwyaFZLsxUuZNbVjrGllmpV1JNLp3NMVpO8bRU&#10;TZqTHe2ClWjo5unWsv1VRP7DbEvNzYx9EhiR8rBYy0FA9QietFBWvlkubUcHKTM2HZWYItrWlcgM&#10;LZf5FeTky211JKIIexVUJAZZMv7uI4/Q7aSsa/fu9TOsyYHLNAj/n5uF4rLOZgc5eP31K81Kddt/&#10;25uIrQyFwVf27WNtNx5GXrU8uVzaMkXK4Ap2kCWNm7lrhpYXZabY/MS9irBXQUUQmmvNA5ag72WA&#10;gQpE5XBatQwB5dA5CEpHJY+W11WuWDofa3B2KdhBrCOpjyub6Ez6gzFaLvMr2EGa80uheNbMSS2C&#10;nKq4WY6IRVYd3XDggIN2Cj6wf78jeK33vFxKcrKWlTwfP6VZa0mb5VLHEinBlRzwUkeIffPWW/G1&#10;vayNqm9OG8zQspbKSN1+223+n9OC8ADs8cceSwggqkygmvFH5ZGqz8wqF+tXavnb992nIo06MtlG&#10;hBR9LR86dIj4fuPEbw7xi0EJWa+WI1XjSVm0gNPKVSpLm9hsmTYRR2tT7OOdx45pZ91g2mCMlpUR&#10;slJQaSqyLkfLnjgc2XwmF7WGsuzLc+R12drXNvjbIVY5pGECXIkcveMOLL0VxDTHiJTqvmXzA8lE&#10;DN+VGQ/fdBNmkTy50qzZu7LOZblKx5WhKNp6HW1201RsXqdBy3Qmfu4HR0UAeZ/QMYuTwyvNuGwO&#10;fVCtcVEDtCsBXoxNIFGAgOqoiMX3L5lAyRwVScFLYhpfESVPZC1gKk6zXJipcie3rHSMTWSsxBRJ&#10;Lp3NMVpO8cr8CnIa4iocfRVhr4KKcLViiaHKcam1qCNIopd77rqLNZ8iWhADO8jDDz2EmT9JoHts&#10;lkhSd0msk/Geu+/GzI4M48k6zX1yuQiVoimiwcmuYAfBUfuoSJpdZ3OGlsv8CnLt5o4sclGEvQoq&#10;EoMsGfPAV5X10IMPJjk8cP/90QylsNlBnnj88Y5ZtDG9J0c9CBZxUPJJfWUBl5Qo7tKWKVL2QsEO&#10;ElOvdzxDy4uI8HQynYgVwVdBRSgqT85SIp4D+Tkx7bJNDKKOTCCPPvoooJ2FEQLjyVqmY7jzsNjS&#10;uQAVcZ5mk7TsjsmsQ54prKtcZQ01OGYKdhActY+KlDRGgWO0XOZXsIM055dCcQnjJjFqGTlw85vM&#10;+LaZau3pp55yjRCHMe+4Wfux4spaidh5381QInFiKEeSup977jnMEhgdF3H44ebfWzTJG3mOpzRr&#10;LWmzXOpYIiW4kgNe6gixV1991QuIgVHdtJ2+mqFly59mozRR3xtvvBGJg3A8J8fS7NSpU7TaZ0cQ&#10;vJCqRyu1bFdktzFlRTmYZHiCFXXkAkyOavOzF18E5M8SGTF3VCSF6h8EyVHJ6xFMAaeVS1umSL9l&#10;Za/5cn/q41tvvZUQOuuNnjYYo2VlRP4SVJqKwFdBRRAIv61gk6PDZGTxVnPPwGk6cbDvSyRl/eT5&#10;5wluf2HQtHz82WdBklkHobGY8WOsOM/apiIp+M9feQWbBHaQF154AbNIHi2XBST42HJRzFJZPh0S&#10;WeXLjGqmCI5KTBHM5ixjtEyeMr+C8Z0JX6hBfYoQTUFF4uT877Y6yDkRLSsxyukVNa2dOHECxA4C&#10;jgDGPBFUsw7CdOxbQqYaYuL1pauuYh0RDYWjgh2kJF8W0CvDoF8uiHWaWGbUlikSWZXElGpy6WyO&#10;1HIMWeZXkF5FL8aKlKCamWxTNN2Eg2rt5MmTBKRj2NtdAdFMhlGAe6++GrPlCJcBOz6QgDHHRRHl&#10;wJ2Vgp2MdvOQyKeJzykXM4rROk20iUevJoKZ9lGRFLmzOUPLZX4FEU4ioggGCiqS4izahIMqC2O6&#10;bQ0nMgNuFexPEnMD7ns7CMYWgUR2e8MxoUjJQcFmRiWfpj+nXClUp4lWhOSoHBRJLmvcnKHlJSzS&#10;9+yxVKQE1cze3aVcaMfOiQn3TVUWuzivoQhOjnY6JoKadRBC8SEIoWBLEAYoVBENhaOCHaQkD7iu&#10;chFKFw2OjYIdBEftoyLKYRQyUstlfgU7SHN+vKe2p9WcRv27SPTfzh1cDW26KaMqCzOXsA0QNV5J&#10;kh2EUPYxB2/A7H0gfBQpOSjYzKjkywJOK1cZKpUUm6ZZ6ajEFLEUk9cjtVzmV9ARbjztCq4IlBVU&#10;BCH7lygokk3Ufm+YcyIdNsQdTfKqLMzsao4BRwASNgIMkKT9LjWSJM5KBEf7uIQ3OXykiT0KVaTk&#10;oGAzo5I3/nage52nlSuGsgJGxIOXoFfezRTBUYkpgtmcZaSWy/wKdhBYd8y4hKEUM/Y3yHbkc2pG&#10;fTb7FEqVhZn97hQBUR/vwUDczMAoySUIjsifIAjzR8ePM6B7inhw13vM6KCbLc+o5ImWZg1CkAnl&#10;KkNp8KZZ6ajEFCH+nGWklsv8CnJsA8KLRpkAFWGvgor45BAOevFNBnz0YH1jnDiosrDhCEB3nOVZ&#10;c5oDUbMOgiOHEUHQl0Wje4poqDkZlTzR1lUuQqUCLgquGTsI0XzRPirixqMGI7Xsscv8CnYQYnbM&#10;qBlXMSewaGChVFnYc1QhQHu4jAxB7NYiSrKD4AgTQnGHw8HEgKNKkZKDgs2MSj5WQAs4qlzLQ2lw&#10;7BXsIDgqMUUin/54qpbL/Apy2gKMdBRhr4KKxCBLxsZBlYULZ090Z0/F7NbbzLjfMElybuoglt2e&#10;ilg0m2NCSg4KNjMq+ViEmeWKoTpNxF4zdpCYaO3jqVpeSYTa86AgminCXgUV4UyavjVK/+2GN8ZP&#10;46Qs9iJVtGw/fuutZh2EaPZmjGj+yYIiGgpHBTtISZ5o6yoXoXTR4Ngo2EFw1D4qohz6yHgtl/kV&#10;7CDN+aE7ruauPpscCBKIh0vKqMrijONa5q7A4qhZB8HXbmAJiL2FUkRDYalgBynJEy3NGmRaucpQ&#10;GrxpVjoqMUWIP3kZr+Uyv4IgTCh+oqEIrBVUhLMwt7R2HfeJ8s6Ki5pvWqgoeVUWn9HZ0zgE6NHU&#10;rIOQzk+UTkMRDYWjgh2kJG+zTnWeVi4tYBm8BLVliuCoxBTBbPIyXstlfgU7CKybZp35pVCqLILw&#10;DA8hc0L3byCoWQcxPmiQG+14bUiIhsJRwQ5SkgdMszZinbU6dpAyY9Oxw2qOzXgtz8l2hn2TssjO&#10;QwPkjHYiEzXrIDHCkrGGwljBDlKSX5J6q+36tdbyVmvmFp/vMHxmGIbzeH1iGG7+cMzmzb/3Af5b&#10;jP+K8fm8NpaP8/oUr09vbLCcz2tj/H8CAAAA//8DAFBLAQItABQABgAIAAAAIQARD8ALFQEAAEcC&#10;AAATAAAAAAAAAAAAAAAAAAAAAABbQ29udGVudF9UeXBlc10ueG1sUEsBAi0AFAAGAAgAAAAhADj9&#10;If/WAAAAlAEAAAsAAAAAAAAAAAAAAAAARgEAAF9yZWxzLy5yZWxzUEsBAi0AFAAGAAgAAAAhABHV&#10;TQkWCAAAkDYAAA4AAAAAAAAAAAAAAAAARQIAAGRycy9lMm9Eb2MueG1sUEsBAi0AFAAGAAgAAAAh&#10;AFIayg7XAAAArQIAABkAAAAAAAAAAAAAAAAAhwoAAGRycy9fcmVscy9lMm9Eb2MueG1sLnJlbHNQ&#10;SwECLQAUAAYACAAAACEAJH0a8t0AAAAFAQAADwAAAAAAAAAAAAAAAACVCwAAZHJzL2Rvd25yZXYu&#10;eG1sUEsBAi0AFAAGAAgAAAAhADrCY2D2GwAA6D4BABQAAAAAAAAAAAAAAAAAnwwAAGRycy9tZWRp&#10;YS9pbWFnZTQuZW1mUEsBAi0ACgAAAAAAAAAhAJL81K9UDgAAVA4AABQAAAAAAAAAAAAAAAAAxygA&#10;AGRycy9tZWRpYS9pbWFnZTIucG5nUEsBAi0AFAAGAAgAAAAhABwmhPA4PAAAWIQBABQAAAAAAAAA&#10;AAAAAAAATTcAAGRycy9tZWRpYS9pbWFnZTEuZW1mUEsBAi0AFAAGAAgAAAAhAA3Qc43VHwAACCUB&#10;ABQAAAAAAAAAAAAAAAAAt3MAAGRycy9tZWRpYS9pbWFnZTMuZW1mUEsFBgAAAAAJAAkAQgIAAL6T&#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23178;width:8365;height:14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lQLXBAAAA2wAAAA8AAABkcnMvZG93bnJldi54bWxET8tqwkAU3Qv+w3AL3ZlJbSmSZpQiKK4s&#10;URcuL5nbJDZzJ8yMefj1nUWhy8N555vRtKIn5xvLCl6SFARxaXXDlYLLebdYgfABWWNrmRRM5GGz&#10;ns9yzLQduKD+FCoRQ9hnqKAOocuk9GVNBn1iO+LIfVtnMEToKqkdDjHctHKZpu/SYMOxocaOtjWV&#10;P6e7UcC6nNyl/2qqvbkV4/X1WDxud6Wen8bPDxCBxvAv/nMftIK3uD5+iT9Ar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3lQLXBAAAA2wAAAA8AAAAAAAAAAAAAAAAAnwIA&#10;AGRycy9kb3ducmV2LnhtbFBLBQYAAAAABAAEAPcAAACNAwAAAAA=&#10;" fillcolor="#4f81bd">
                  <v:imagedata r:id="rId19" o:title=""/>
                </v:shape>
                <v:shape id="Picture 3" o:spid="_x0000_s1029" type="#_x0000_t75" style="position:absolute;top:8111;width:16255;height:4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vyy/DAAAA2wAAAA8AAABkcnMvZG93bnJldi54bWxEj0GLwjAUhO/C/ofwFrzImioqSzXKKgqC&#10;IKi9eHs0b5vuNi+liVr/vREEj8PMfMPMFq2txJUaXzpWMOgnIIhzp0suFGSnzdc3CB+QNVaOScGd&#10;PCzmH50Zptrd+EDXYyhEhLBPUYEJoU6l9Lkhi77vauLo/brGYoiyKaRu8BbhtpLDJJlIiyXHBYM1&#10;rQzl/8eLVbAe77fnnsn+8LIx4zVlJt/5pVLdz/ZnCiJQG97hV3urFYwG8PwSf4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O/LL8MAAADbAAAADwAAAAAAAAAAAAAAAACf&#10;AgAAZHJzL2Rvd25yZXYueG1sUEsFBgAAAAAEAAQA9wAAAI8DAAAAAA==&#10;" fillcolor="#4f81bd">
                  <v:imagedata r:id="rId20" o:title=""/>
                </v:shape>
                <v:line id="Straight Connector 4" o:spid="_x0000_s1030" style="position:absolute;visibility:visible;mso-wrap-style:square" from="1133,12272" to="15307,12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gAn8MAAADbAAAADwAAAGRycy9kb3ducmV2LnhtbESPQWvCQBSE7wX/w/KE3upGW4pEVxHB&#10;Kr0ZRfD2yD6TmOzbdHej8d+7hUKPw8x8w8yXvWnEjZyvLCsYjxIQxLnVFRcKjofN2xSED8gaG8uk&#10;4EEelovByxxTbe+8p1sWChEh7FNUUIbQplL6vCSDfmRb4uhdrDMYonSF1A7vEW4aOUmST2mw4rhQ&#10;YkvrkvI664yCU5fx+VpvXIPd13Z7Of3U/v1bqddhv5qBCNSH//Bfe6cVfEz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IAJ/DAAAA2wAAAA8AAAAAAAAAAAAA&#10;AAAAoQIAAGRycy9kb3ducmV2LnhtbFBLBQYAAAAABAAEAPkAAACRAwAAAAA=&#10;" strokeweight="1.5pt"/>
                <v:line id="Straight Connector 5" o:spid="_x0000_s1031" style="position:absolute;visibility:visible;mso-wrap-style:square" from="12513,30782" to="25737,30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SlBMMAAADbAAAADwAAAGRycy9kb3ducmV2LnhtbESPQWvCQBSE7wX/w/IEb3VjLUWiq4ig&#10;lt6MInh7ZJ9JTPZturvR9N+7hUKPw8x8wyxWvWnEnZyvLCuYjBMQxLnVFRcKTsft6wyED8gaG8uk&#10;4Ic8rJaDlwWm2j74QPcsFCJC2KeooAyhTaX0eUkG/di2xNG7WmcwROkKqR0+Itw08i1JPqTBiuNC&#10;iS1tSsrrrDMKzl3Gl1u9dQ12u/3+ev6u/fRLqdGwX89BBOrDf/iv/akVvE/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EpQTDAAAA2wAAAA8AAAAAAAAAAAAA&#10;AAAAoQIAAGRycy9kb3ducmV2LnhtbFBLBQYAAAAABAAEAPkAAACRAwAAAAA=&#10;" strokeweight="1.5pt"/>
                <v:shape id="Picture 6" o:spid="_x0000_s1032" type="#_x0000_t75" style="position:absolute;left:11888;top:27472;width:15163;height:3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V1RXCAAAA2wAAAA8AAABkcnMvZG93bnJldi54bWxEj9FqwkAURN8L/sNyBd/qxppWja5SBGkh&#10;T41+wDV7TRazd0N2TdK/7xYKfRxm5gyzO4y2ET113jhWsJgnIIhLpw1XCi7n0/MahA/IGhvHpOCb&#10;PBz2k6cdZtoN/EV9ESoRIewzVFCH0GZS+rImi37uWuLo3VxnMUTZVVJ3OES4beRLkrxJi4bjQo0t&#10;HWsq78XDKliXJv/Q+er6SlRsvG6Py7MzSs2m4/sWRKAx/If/2p9aQZrC75f4A+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1dUVwgAAANsAAAAPAAAAAAAAAAAAAAAAAJ8C&#10;AABkcnMvZG93bnJldi54bWxQSwUGAAAAAAQABAD3AAAAjgMAAAAA&#10;" fillcolor="#4f81bd">
                  <v:imagedata r:id="rId21" o:title=""/>
                </v:shape>
                <v:line id="Straight Connector 7" o:spid="_x0000_s1033" style="position:absolute;visibility:visible;mso-wrap-style:square" from="40555,19451" to="53890,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GY68QAAADbAAAADwAAAGRycy9kb3ducmV2LnhtbESPT2vCQBTE74V+h+UVvNWNtRaJriKC&#10;f+itqQjeHtlnEpN9m+5uNP323YLgcZiZ3zDzZW8acSXnK8sKRsMEBHFudcWFgsP35nUKwgdkjY1l&#10;UvBLHpaL56c5ptre+IuuWShEhLBPUUEZQptK6fOSDPqhbYmjd7bOYIjSFVI7vEW4aeRbknxIgxXH&#10;hRJbWpeU11lnFBy7jE+XeuMa7La73fn4U/vxp1KDl341AxGoD4/wvb3XCt4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4ZjrxAAAANsAAAAPAAAAAAAAAAAA&#10;AAAAAKECAABkcnMvZG93bnJldi54bWxQSwUGAAAAAAQABAD5AAAAkgMAAAAA&#10;" strokeweight="1.5pt"/>
                <v:shape id="Picture 8" o:spid="_x0000_s1034" type="#_x0000_t75" style="position:absolute;left:39704;top:15792;width:15755;height:3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uYGnFAAAA2wAAAA8AAABkcnMvZG93bnJldi54bWxEj09rwkAUxO8Fv8PyhN7qpkGkRtfQCKVK&#10;D61/z4/dZxLMvo3ZrcZv3y0Uehxm5jfMPO9tI67U+dqxgudRAoJYO1NzqWC/e3t6AeEDssHGMSm4&#10;k4d8MXiYY2bcjTd03YZSRAj7DBVUIbSZlF5XZNGPXEscvZPrLIYou1KaDm8RbhuZJslEWqw5LlTY&#10;0rIifd5+WwWueE+KYzG9jD/XH4d0Z/Xqq9dKPQ771xmIQH34D/+1V0bBeAK/X+IPk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LmBpxQAAANsAAAAPAAAAAAAAAAAAAAAA&#10;AJ8CAABkcnMvZG93bnJldi54bWxQSwUGAAAAAAQABAD3AAAAkQMAAAAA&#10;" fillcolor="#4f81bd">
                  <v:imagedata r:id="rId22" o:title=""/>
                </v:shape>
                <v:rect id="Rectangle 9" o:spid="_x0000_s1035" style="position:absolute;left:7416;top:14622;width:2311;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kB8UA&#10;AADbAAAADwAAAGRycy9kb3ducmV2LnhtbESPQWvCQBSE7wX/w/IKXkrdVIKV1I2IRRDEQ217f2Sf&#10;2bTZtzG7mphf7wqFHoeZ+YZZLHtbiwu1vnKs4GWSgCAunK64VPD1uXmeg/ABWWPtmBRcycMyHz0s&#10;MNOu4w+6HEIpIoR9hgpMCE0mpS8MWfQT1xBH7+haiyHKtpS6xS7CbS2nSTKTFiuOCwYbWhsqfg9n&#10;q6B5Og+74TudF6d3e6xmvTY/271S48d+9QYiUB/+w3/trVaQvsL9S/wB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uQHxQAAANsAAAAPAAAAAAAAAAAAAAAAAJgCAABkcnMv&#10;ZG93bnJldi54bWxQSwUGAAAAAAQABAD1AAAAigMAAAAA&#10;" fillcolor="#9fb7d3" strokeweight="1.5pt">
                  <v:stroke joinstyle="round"/>
                  <v:textbox inset="2mm,,2mm">
                    <w:txbxContent>
                      <w:p w:rsidR="00402872" w:rsidRDefault="00402872" w:rsidP="00C3015B"/>
                    </w:txbxContent>
                  </v:textbox>
                </v:rect>
                <v:line id="Straight Connector 10" o:spid="_x0000_s1036" style="position:absolute;flip:y;visibility:visible;mso-wrap-style:square" from="9922,13372" to="9922,1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9b78AAADbAAAADwAAAGRycy9kb3ducmV2LnhtbERPTYvCMBC9L/gfwgje1lQRWapRRBAU&#10;9+Cq4HVopk2xmZQk2vrvzWHB4+N9L9e9bcSTfKgdK5iMMxDEhdM1Vwqul933D4gQkTU2jknBiwKs&#10;V4OvJebadfxHz3OsRArhkKMCE2ObSxkKQxbD2LXEiSudtxgT9JXUHrsUbhs5zbK5tFhzajDY0tZQ&#10;cT8/rAJ5OHYnv5tey6rct+52ML/zrldqNOw3CxCR+vgR/7v3WsEsjU1f0g+Qq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A9b78AAADbAAAADwAAAAAAAAAAAAAAAACh&#10;AgAAZHJzL2Rvd25yZXYueG1sUEsFBgAAAAAEAAQA+QAAAI0DAAAAAA==&#10;" strokeweight="1.5pt"/>
                <v:rect id="Rectangle 11" o:spid="_x0000_s1037" style="position:absolute;left:27361;top:26832;width:2311;height:3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V7sUA&#10;AADbAAAADwAAAGRycy9kb3ducmV2LnhtbESPQWvCQBSE7wX/w/IKXkrdVILY1I2IRRDEQ217f2Sf&#10;2bTZtzG7mphf7wqFHoeZ+YZZLHtbiwu1vnKs4GWSgCAunK64VPD1uXmeg/ABWWPtmBRcycMyHz0s&#10;MNOu4w+6HEIpIoR9hgpMCE0mpS8MWfQT1xBH7+haiyHKtpS6xS7CbS2nSTKTFiuOCwYbWhsqfg9n&#10;q6B5Og+74TudF6d3e6xmvTY/271S48d+9QYiUB/+w3/trVaQvsL9S/wB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FdXuxQAAANsAAAAPAAAAAAAAAAAAAAAAAJgCAABkcnMv&#10;ZG93bnJldi54bWxQSwUGAAAAAAQABAD1AAAAigMAAAAA&#10;" fillcolor="#9fb7d3" strokeweight="1.5pt">
                  <v:stroke joinstyle="round"/>
                  <v:textbox inset="2mm,,2mm">
                    <w:txbxContent>
                      <w:p w:rsidR="00402872" w:rsidRDefault="00402872" w:rsidP="00C3015B"/>
                    </w:txbxContent>
                  </v:textbox>
                </v:rect>
                <v:line id="Straight Connector 12" o:spid="_x0000_s1038" style="position:absolute;flip:y;visibility:visible;mso-wrap-style:square" from="29864,25578" to="29864,26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ntL8AAADbAAAADwAAAGRycy9kb3ducmV2LnhtbERPTYvCMBC9L/gfwgje1lRBWapRRBAU&#10;9+Cq4HVopk2xmZQk2vrvzWHB4+N9L9e9bcSTfKgdK5iMMxDEhdM1Vwqul933D4gQkTU2jknBiwKs&#10;V4OvJebadfxHz3OsRArhkKMCE2ObSxkKQxbD2LXEiSudtxgT9JXUHrsUbhs5zbK5tFhzajDY0tZQ&#10;cT8/rAJ5OHYnv5tey6rct+52ML/zrldqNOw3CxCR+vgR/7v3WsEsrU9f0g+Qq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E+ntL8AAADbAAAADwAAAAAAAAAAAAAAAACh&#10;AgAAZHJzL2Rvd25yZXYueG1sUEsFBgAAAAAEAAQA+QAAAI0DAAAAAA==&#10;" strokeweight="1.5pt"/>
                <v:rect id="Rectangle 13" o:spid="_x0000_s1039" style="position:absolute;left:41076;top:22007;width:2312;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pPNcQA&#10;AADbAAAADwAAAGRycy9kb3ducmV2LnhtbESPT4vCMBTE7wv7HcJb8LJoqqhINcqiCILswX/3R/Ns&#10;qs1Lt4la/fQbQfA4zMxvmMmssaW4Uu0Lxwq6nQQEceZ0wbmC/W7ZHoHwAVlj6ZgU3MnDbPr5McFU&#10;uxtv6LoNuYgQ9ikqMCFUqZQ+M2TRd1xFHL2jqy2GKOtc6hpvEW5L2UuSobRYcFwwWNHcUHbeXqyC&#10;6vvyWD8O/VH2t7DHYthoc1r9KtX6an7GIAI14R1+tVdawaALzy/xB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6TzXEAAAA2wAAAA8AAAAAAAAAAAAAAAAAmAIAAGRycy9k&#10;b3ducmV2LnhtbFBLBQYAAAAABAAEAPUAAACJAwAAAAA=&#10;" fillcolor="#9fb7d3" strokeweight="1.5pt">
                  <v:stroke joinstyle="round"/>
                  <v:textbox inset="2mm,,2mm">
                    <w:txbxContent>
                      <w:p w:rsidR="00402872" w:rsidRDefault="00402872" w:rsidP="00C3015B"/>
                    </w:txbxContent>
                  </v:textbox>
                </v:rect>
                <v:line id="Straight Connector 14" o:spid="_x0000_s1040" style="position:absolute;flip:y;visibility:visible;mso-wrap-style:square" from="43580,20758" to="43580,2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GcWMMAAADbAAAADwAAAGRycy9kb3ducmV2LnhtbESPzWrDMBCE74W8g9hAb40cQ0Nwo4QQ&#10;CCS0h/wYcl2stWVqrYykxO7bV4FCj8PMfMOsNqPtxIN8aB0rmM8yEMSV0y03Csrr/m0JIkRkjZ1j&#10;UvBDATbrycsKC+0GPtPjEhuRIBwKVGBi7AspQ2XIYpi5njh5tfMWY5K+kdrjkOC2k3mWLaTFltOC&#10;wZ52hqrvy90qkMfP4eT3eVk39aF3t6P5WgyjUq/TcfsBItIY/8N/7YNW8J7D8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RnFjDAAAA2wAAAA8AAAAAAAAAAAAA&#10;AAAAoQIAAGRycy9kb3ducmV2LnhtbFBLBQYAAAAABAAEAPkAAACRAwAAAAA=&#10;" strokeweight="1.5pt"/>
                <v:shapetype id="_x0000_t32" coordsize="21600,21600" o:spt="32" o:oned="t" path="m,l21600,21600e" filled="f">
                  <v:path arrowok="t" fillok="f" o:connecttype="none"/>
                  <o:lock v:ext="edit" shapetype="t"/>
                </v:shapetype>
                <v:shape id="Straight Arrow Connector 15" o:spid="_x0000_s1041" type="#_x0000_t32" style="position:absolute;left:12209;top:12409;width:10969;height:47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jwwsMAAADbAAAADwAAAGRycy9kb3ducmV2LnhtbESPUWvCQBCE3wv+h2MF3+pFQ21JPaVU&#10;xCoIbRT6uuTWJJjbC9mrpv/eEwp9HGbmG2a+7F2jLtRJ7dnAZJyAIi68rbk0cDysH19ASUC22Hgm&#10;A78ksFwMHuaYWX/lL7rkoVQRwpKhgSqENtNaioocyti3xNE7+c5hiLIrte3wGuGu0dMkmWmHNceF&#10;Clt6r6g45z/OQCouF9mk8lyuzjrf7763n9uNMaNh//YKKlAf/sN/7Q9r4CmF+5f4A/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o8MLDAAAA2wAAAA8AAAAAAAAAAAAA&#10;AAAAoQIAAGRycy9kb3ducmV2LnhtbFBLBQYAAAAABAAEAPkAAACRAwAAAAA=&#10;" strokeweight="1pt">
                  <v:stroke endarrow="open"/>
                </v:shape>
                <v:shape id="Straight Arrow Connector 16" o:spid="_x0000_s1042" type="#_x0000_t32" style="position:absolute;left:29864;top:13372;width:9840;height:86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YkIMUAAADbAAAADwAAAGRycy9kb3ducmV2LnhtbESP3WoCMRSE7wt9h3AK3tWsUsWuRmkL&#10;QqFY8KdeH5LjZnVzsm6iu759IxR6OczMN8xs0blKXKkJpWcFg34Gglh7U3KhYLddPk9AhIhssPJM&#10;Cm4UYDF/fJhhbnzLa7puYiEShEOOCmyMdS5l0JYchr6viZN38I3DmGRTSNNgm+CuksMsG0uHJacF&#10;izV9WNKnzcUp6PC8HB9Xr7o6vn/p9fb7Z2/bgVK9p+5tCiJSF//Df+1Po2D0Avcv6Q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YkIMUAAADbAAAADwAAAAAAAAAA&#10;AAAAAAChAgAAZHJzL2Rvd25yZXYueG1sUEsFBgAAAAAEAAQA+QAAAJMDAAAAAA==&#10;" strokeweight="1pt">
                  <v:stroke endarrow="open"/>
                </v:shape>
                <v:shape id="Straight Arrow Connector 17" o:spid="_x0000_s1043" type="#_x0000_t32" style="position:absolute;left:25489;top:13372;width:3124;height:1233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qBu8QAAADbAAAADwAAAGRycy9kb3ducmV2LnhtbESP3WoCMRSE7wu+QziCdzVrQWlXo2hB&#10;KJQK/l4fkuNmdXOy3UR3+/aNUOjlMDPfMLNF5ypxpyaUnhWMhhkIYu1NyYWCw379/AoiRGSDlWdS&#10;8EMBFvPe0wxz41ve0n0XC5EgHHJUYGOscymDtuQwDH1NnLyzbxzGJJtCmgbbBHeVfMmyiXRYclqw&#10;WNO7JX3d3ZyCDr/Xk8vXm64uq0+93W+OJ9uOlBr0u+UURKQu/of/2h9GwXgMjy/pB8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KoG7xAAAANsAAAAPAAAAAAAAAAAA&#10;AAAAAKECAABkcnMvZG93bnJldi54bWxQSwUGAAAAAAQABAD5AAAAkgMAAAAA&#10;" strokeweight="1pt">
                  <v:stroke endarrow="open"/>
                </v:shape>
                <w10:anchorlock/>
              </v:group>
            </w:pict>
          </mc:Fallback>
        </mc:AlternateContent>
      </w:r>
    </w:p>
    <w:p w:rsidR="00993CC6" w:rsidRPr="00404A44" w:rsidRDefault="00993CC6" w:rsidP="00C3015B">
      <w:pPr>
        <w:pStyle w:val="ECCFiguretitle"/>
      </w:pPr>
      <w:bookmarkStart w:id="28" w:name="_Ref366856618"/>
      <w:r w:rsidRPr="00404A44">
        <w:t>OFDM as a user-multiplexing scheme in LTE uplink (in singular time)</w:t>
      </w:r>
      <w:bookmarkEnd w:id="28"/>
    </w:p>
    <w:p w:rsidR="00993CC6" w:rsidRPr="00404A44" w:rsidRDefault="00993CC6" w:rsidP="00C3015B">
      <w:pPr>
        <w:spacing w:after="200"/>
        <w:rPr>
          <w:rFonts w:cs="Arial"/>
          <w:szCs w:val="20"/>
        </w:rPr>
      </w:pPr>
    </w:p>
    <w:p w:rsidR="00993CC6" w:rsidRPr="00404A44" w:rsidRDefault="00993CC6" w:rsidP="00881740">
      <w:pPr>
        <w:pStyle w:val="ECCParagraph"/>
      </w:pPr>
      <w:r w:rsidRPr="00404A44">
        <w:lastRenderedPageBreak/>
        <w:t xml:space="preserve">In each time instant, the </w:t>
      </w:r>
      <w:r w:rsidRPr="00404A44">
        <w:rPr>
          <w:i/>
        </w:rPr>
        <w:t xml:space="preserve">scheduler </w:t>
      </w:r>
      <w:r w:rsidRPr="00404A44">
        <w:t>controls to which UEs the different number of resource blocks should be assigned. To support scheduling, a UE will provide the network among others with Control signalling and Sounding Reference Signals (SRS),</w:t>
      </w:r>
    </w:p>
    <w:p w:rsidR="00993CC6" w:rsidRPr="00404A44" w:rsidRDefault="00993CC6" w:rsidP="00881740">
      <w:pPr>
        <w:pStyle w:val="ECCParagraph"/>
      </w:pPr>
      <w:r w:rsidRPr="00404A44">
        <w:t>Control signal</w:t>
      </w:r>
      <w:r w:rsidR="00404A44">
        <w:t>l</w:t>
      </w:r>
      <w:r w:rsidRPr="00404A44">
        <w:t xml:space="preserve">ing (carried by the PUCCH, Physical Uplink Control Channel) is deliberately mapped to resource blocks at the outer edge of the system bandwidth, in order to reduce out-of-band emissions caused by data transmissions on the inner RBs, as well as maximizing flexibility for data transmission scheduling in the central part of the band, See </w:t>
      </w:r>
      <w:r w:rsidRPr="00404A44">
        <w:fldChar w:fldCharType="begin"/>
      </w:r>
      <w:r w:rsidRPr="00404A44">
        <w:instrText xml:space="preserve"> REF _Ref366856635 \r \h </w:instrText>
      </w:r>
      <w:r w:rsidRPr="00404A44">
        <w:fldChar w:fldCharType="separate"/>
      </w:r>
      <w:r w:rsidR="007D36F3">
        <w:t>Figure 5:</w:t>
      </w:r>
      <w:r w:rsidRPr="00404A44">
        <w:fldChar w:fldCharType="end"/>
      </w:r>
      <w:r w:rsidRPr="00404A44">
        <w:t>.</w:t>
      </w:r>
    </w:p>
    <w:p w:rsidR="00993CC6" w:rsidRPr="00404A44" w:rsidRDefault="00993CC6" w:rsidP="00C3015B">
      <w:pPr>
        <w:autoSpaceDE w:val="0"/>
        <w:autoSpaceDN w:val="0"/>
        <w:adjustRightInd w:val="0"/>
        <w:rPr>
          <w:rFonts w:cs="Arial"/>
          <w:szCs w:val="20"/>
        </w:rPr>
      </w:pPr>
    </w:p>
    <w:p w:rsidR="00993CC6" w:rsidRPr="00404A44" w:rsidRDefault="00AB1EF6" w:rsidP="00404A44">
      <w:pPr>
        <w:autoSpaceDE w:val="0"/>
        <w:autoSpaceDN w:val="0"/>
        <w:adjustRightInd w:val="0"/>
        <w:jc w:val="center"/>
        <w:rPr>
          <w:rFonts w:cs="Arial"/>
          <w:szCs w:val="20"/>
        </w:rPr>
      </w:pPr>
      <w:r w:rsidRPr="00404A44">
        <w:rPr>
          <w:rFonts w:cs="Arial"/>
          <w:noProof/>
          <w:szCs w:val="20"/>
          <w:lang w:val="da-DK" w:eastAsia="da-DK"/>
        </w:rPr>
        <w:drawing>
          <wp:inline distT="0" distB="0" distL="0" distR="0" wp14:anchorId="3D1911BE" wp14:editId="05CA8603">
            <wp:extent cx="4083050" cy="1562100"/>
            <wp:effectExtent l="0" t="0" r="0" b="0"/>
            <wp:docPr id="1" name="Bild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7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83050" cy="1562100"/>
                    </a:xfrm>
                    <a:prstGeom prst="rect">
                      <a:avLst/>
                    </a:prstGeom>
                    <a:noFill/>
                    <a:ln>
                      <a:noFill/>
                    </a:ln>
                  </pic:spPr>
                </pic:pic>
              </a:graphicData>
            </a:graphic>
          </wp:inline>
        </w:drawing>
      </w:r>
    </w:p>
    <w:p w:rsidR="00993CC6" w:rsidRPr="00404A44" w:rsidRDefault="00993CC6" w:rsidP="00C3015B">
      <w:pPr>
        <w:pStyle w:val="ECCFiguretitle"/>
      </w:pPr>
      <w:bookmarkStart w:id="29" w:name="_Ref366856635"/>
      <w:r w:rsidRPr="00404A44">
        <w:t xml:space="preserve">Control </w:t>
      </w:r>
      <w:r w:rsidR="00404A44">
        <w:t>signalling</w:t>
      </w:r>
      <w:bookmarkEnd w:id="29"/>
    </w:p>
    <w:p w:rsidR="00993CC6" w:rsidRPr="00404A44" w:rsidRDefault="00993CC6" w:rsidP="00881740">
      <w:pPr>
        <w:pStyle w:val="ECCParagraph"/>
      </w:pPr>
      <w:r w:rsidRPr="00404A44">
        <w:t xml:space="preserve">The LTE uplink is primarily based on maintaining orthogonality between different uplink data transmission and the shared control signalling (PUCCH) or sounding reference signal (SRS). The orthogonality between data transmission of different UE’s is guaranteed due to OFDM transmission scheme. However, Control </w:t>
      </w:r>
      <w:r w:rsidR="00404A44">
        <w:t>signalling</w:t>
      </w:r>
      <w:r w:rsidRPr="00404A44">
        <w:t xml:space="preserve"> from multiple UEs is multiplexed via orthogonal coding by using cyclic time shift orthogonality and/or time-domain block spreading.</w:t>
      </w:r>
    </w:p>
    <w:p w:rsidR="00993CC6" w:rsidRPr="00404A44" w:rsidRDefault="00993CC6" w:rsidP="00881740">
      <w:pPr>
        <w:pStyle w:val="ECCParagraph"/>
      </w:pPr>
      <w:r w:rsidRPr="00404A44">
        <w:t xml:space="preserve">The uplink reference signal and control signalling in LTE are based on </w:t>
      </w:r>
      <w:proofErr w:type="spellStart"/>
      <w:r w:rsidRPr="00404A44">
        <w:t>Zadoff</w:t>
      </w:r>
      <w:proofErr w:type="spellEnd"/>
      <w:r w:rsidRPr="00404A44">
        <w:t>-</w:t>
      </w:r>
      <w:proofErr w:type="gramStart"/>
      <w:r w:rsidRPr="00404A44">
        <w:t>Chu(</w:t>
      </w:r>
      <w:proofErr w:type="gramEnd"/>
      <w:r w:rsidRPr="00404A44">
        <w:t xml:space="preserve">ZC) sequences In a given uplink symbol, different cyclic time shifts of a </w:t>
      </w:r>
      <w:proofErr w:type="spellStart"/>
      <w:r w:rsidRPr="00404A44">
        <w:t>Zadoff</w:t>
      </w:r>
      <w:proofErr w:type="spellEnd"/>
      <w:r w:rsidRPr="00404A44">
        <w:t>–Chu (ZC) sequence are modulated with a UE-specific QAM symbol carrying the necessary control signa</w:t>
      </w:r>
      <w:r w:rsidR="00404A44">
        <w:t>l</w:t>
      </w:r>
      <w:r w:rsidRPr="00404A44">
        <w:t>ling information, with the supported number of cyclic time shifts determining the number of UEs which can be multiplexed per FDMA symbol. As the PUCCH RB spans 12 subcarriers, the LTE PUCCH supports up to 12 cyclic shifts per PUCCH RB.</w:t>
      </w:r>
    </w:p>
    <w:p w:rsidR="00993CC6" w:rsidRPr="00404A44" w:rsidRDefault="00993CC6" w:rsidP="00881740">
      <w:pPr>
        <w:pStyle w:val="ECCParagraph"/>
      </w:pPr>
      <w:r w:rsidRPr="00404A44">
        <w:t xml:space="preserve">The same as control </w:t>
      </w:r>
      <w:r w:rsidR="00404A44">
        <w:t>signalling</w:t>
      </w:r>
      <w:r w:rsidRPr="00404A44">
        <w:t>, the SRS also limits the number of simultaneous UEs due to limited number of cyclic time shifts, 8 cyclic shifts.</w:t>
      </w:r>
    </w:p>
    <w:p w:rsidR="00993CC6" w:rsidRPr="00404A44" w:rsidRDefault="00993CC6" w:rsidP="00881740">
      <w:pPr>
        <w:pStyle w:val="ECCParagraph"/>
      </w:pPr>
      <w:r w:rsidRPr="00404A44">
        <w:t xml:space="preserve">It should be mentioned that in a network, system optimization requires some degree of coordination between cells and </w:t>
      </w:r>
      <w:proofErr w:type="spellStart"/>
      <w:r w:rsidRPr="00404A44">
        <w:t>eNodeBs</w:t>
      </w:r>
      <w:proofErr w:type="spellEnd"/>
      <w:r w:rsidRPr="00404A44">
        <w:t xml:space="preserve">, in order to avoid inter-cell interference. Considering the whole network, some </w:t>
      </w:r>
      <w:proofErr w:type="spellStart"/>
      <w:r w:rsidRPr="00404A44">
        <w:t>eNodeBs</w:t>
      </w:r>
      <w:proofErr w:type="spellEnd"/>
      <w:r w:rsidRPr="00404A44">
        <w:t xml:space="preserve"> avoid scheduling transmissions in certain resource blocks which are used by neighbouring </w:t>
      </w:r>
      <w:proofErr w:type="spellStart"/>
      <w:r w:rsidRPr="00404A44">
        <w:t>eNodeBs</w:t>
      </w:r>
      <w:proofErr w:type="spellEnd"/>
      <w:r w:rsidRPr="00404A44">
        <w:t xml:space="preserve"> for cell-edge users. </w:t>
      </w:r>
    </w:p>
    <w:p w:rsidR="00993CC6" w:rsidRPr="00404A44" w:rsidRDefault="00993CC6" w:rsidP="00881740">
      <w:pPr>
        <w:pStyle w:val="ECCParagraph"/>
      </w:pPr>
      <w:r w:rsidRPr="00404A44">
        <w:t>Therefore considering these limitations and need for coordination, typically in each transmission time interval 3 to 5 UEs are scheduled in each cell.</w:t>
      </w:r>
    </w:p>
    <w:p w:rsidR="00993CC6" w:rsidRPr="00404A44" w:rsidRDefault="00993CC6" w:rsidP="00881740">
      <w:pPr>
        <w:pStyle w:val="ECCParagraph"/>
      </w:pPr>
      <w:r w:rsidRPr="00404A44">
        <w:t xml:space="preserve">With regard to SEAMCAT simulation, the Macro cell deployment will be simulated with a radius of 350m where 3 to 5 UEs are scheduled per sector in each snapshot (9 to 15 per 350 m radius) with uniform distribution in the cell area. </w:t>
      </w:r>
    </w:p>
    <w:p w:rsidR="00993CC6" w:rsidRPr="00404A44" w:rsidRDefault="00993CC6" w:rsidP="00881740">
      <w:pPr>
        <w:pStyle w:val="ECCParagraph"/>
      </w:pPr>
      <w:r w:rsidRPr="00404A44">
        <w:t>Assumptions for the simulations:</w:t>
      </w:r>
    </w:p>
    <w:p w:rsidR="00993CC6" w:rsidRPr="00404A44" w:rsidRDefault="00993CC6" w:rsidP="00D67B36">
      <w:pPr>
        <w:pStyle w:val="ECCParBulleted"/>
        <w:jc w:val="left"/>
      </w:pPr>
      <w:r w:rsidRPr="00404A44">
        <w:t>1 UE per sector for 10 MHz bandwidth;</w:t>
      </w:r>
    </w:p>
    <w:p w:rsidR="00993CC6" w:rsidRPr="00404A44" w:rsidRDefault="00993CC6" w:rsidP="007A0273">
      <w:pPr>
        <w:pStyle w:val="ECCParBulleted"/>
        <w:jc w:val="left"/>
      </w:pPr>
      <w:r w:rsidRPr="00404A44">
        <w:t>2 UE per sector for 5 MHz bandwidth;</w:t>
      </w:r>
    </w:p>
    <w:p w:rsidR="00993CC6" w:rsidRPr="00404A44" w:rsidRDefault="00993CC6" w:rsidP="007A0273">
      <w:pPr>
        <w:pStyle w:val="ECCParBulleted"/>
        <w:jc w:val="left"/>
      </w:pPr>
      <w:r w:rsidRPr="00404A44">
        <w:t>3 UE per sector for 3 MHz bandwidth;</w:t>
      </w:r>
    </w:p>
    <w:p w:rsidR="00993CC6" w:rsidRPr="00404A44" w:rsidRDefault="00993CC6" w:rsidP="00D67B36">
      <w:pPr>
        <w:pStyle w:val="ECCParBulleted"/>
      </w:pPr>
      <w:r w:rsidRPr="00404A44">
        <w:t>5 UEs per sector for 1.4 MHz bandwidth;</w:t>
      </w:r>
    </w:p>
    <w:p w:rsidR="00993CC6" w:rsidRPr="00404A44" w:rsidRDefault="00993CC6" w:rsidP="00614A50">
      <w:pPr>
        <w:pStyle w:val="ECCParBulleted"/>
      </w:pPr>
      <w:r w:rsidRPr="00404A44">
        <w:t>1 UE per sector for the measured mask from a real LTE UE implementation (BNetzA, 10 MHz bandwidth).</w:t>
      </w:r>
    </w:p>
    <w:p w:rsidR="00993CC6" w:rsidRPr="00404A44" w:rsidRDefault="00993CC6" w:rsidP="00406E56">
      <w:pPr>
        <w:pStyle w:val="Heading2"/>
        <w:numPr>
          <w:ilvl w:val="0"/>
          <w:numId w:val="0"/>
        </w:numPr>
      </w:pPr>
      <w:bookmarkStart w:id="30" w:name="_Toc378927392"/>
      <w:r w:rsidRPr="00404A44">
        <w:lastRenderedPageBreak/>
        <w:t>3.2 LTE UE transmission characteristics</w:t>
      </w:r>
      <w:bookmarkEnd w:id="30"/>
    </w:p>
    <w:p w:rsidR="00993CC6" w:rsidRPr="00404A44" w:rsidRDefault="00993CC6" w:rsidP="00406E56">
      <w:pPr>
        <w:pStyle w:val="ECCParagraph"/>
        <w:keepNext/>
      </w:pPr>
      <w:r w:rsidRPr="00404A44">
        <w:t xml:space="preserve">The co-existence problem in adjacent band can occur due to: </w:t>
      </w:r>
    </w:p>
    <w:p w:rsidR="00993CC6" w:rsidRPr="00404A44" w:rsidRDefault="00993CC6" w:rsidP="00406E56">
      <w:pPr>
        <w:pStyle w:val="ECCParBulleted"/>
        <w:keepNext/>
        <w:jc w:val="left"/>
      </w:pPr>
      <w:r w:rsidRPr="00404A44">
        <w:t>Unwanted emissions from transmitter filtering which are defined as out-of-band (</w:t>
      </w:r>
      <w:proofErr w:type="spellStart"/>
      <w:r w:rsidR="00945D1F" w:rsidRPr="00404A44">
        <w:t>OoB</w:t>
      </w:r>
      <w:proofErr w:type="spellEnd"/>
      <w:r w:rsidRPr="00404A44">
        <w:t>) emissions that affect victim receiver as in-channel unwanted signal, or</w:t>
      </w:r>
    </w:p>
    <w:p w:rsidR="00993CC6" w:rsidRPr="00404A44" w:rsidRDefault="00993CC6" w:rsidP="006C65F0">
      <w:pPr>
        <w:pStyle w:val="ECCParBulleted"/>
        <w:jc w:val="left"/>
      </w:pPr>
      <w:r w:rsidRPr="00404A44">
        <w:t xml:space="preserve">Blocking interference when strong interfering transmitter in adjacent band may not be sufficiently cancelled by victim receiver’s selectivity and destabilises reception. </w:t>
      </w:r>
    </w:p>
    <w:p w:rsidR="00993CC6" w:rsidRPr="00404A44" w:rsidRDefault="00993CC6" w:rsidP="007A0273"/>
    <w:p w:rsidR="00993CC6" w:rsidRPr="00404A44" w:rsidRDefault="00993CC6" w:rsidP="00106CD3">
      <w:pPr>
        <w:pStyle w:val="ECCParagraph"/>
      </w:pPr>
      <w:r w:rsidRPr="00404A44">
        <w:t>It should be mentioned that interference caused by unwanted emissions in general could be reduced by minimising unwanted (</w:t>
      </w:r>
      <w:proofErr w:type="spellStart"/>
      <w:r w:rsidR="00945D1F" w:rsidRPr="00404A44">
        <w:t>OoB</w:t>
      </w:r>
      <w:proofErr w:type="spellEnd"/>
      <w:r w:rsidRPr="00404A44">
        <w:t xml:space="preserve">) emissions at the interfering transmitter, whereas the impact of blocking interference could be reduced by improving the selectivity of victim receiver (e.g. Cat. 2 vs. Cat. 3 SRD receivers). In both cases the impact may be also reduced by increasing frequency separation between victim and interferer channels. But it should be mentioned that receiver performance degradation due to receiver selectivity (blocking) cannot be improved by reducing the interfering </w:t>
      </w:r>
      <w:proofErr w:type="spellStart"/>
      <w:r w:rsidR="00945D1F" w:rsidRPr="00404A44">
        <w:t>OoB</w:t>
      </w:r>
      <w:proofErr w:type="spellEnd"/>
      <w:r w:rsidRPr="00404A44">
        <w:t xml:space="preserve"> emissions.</w:t>
      </w:r>
    </w:p>
    <w:p w:rsidR="00993CC6" w:rsidRPr="00404A44" w:rsidRDefault="00993CC6" w:rsidP="00106CD3">
      <w:pPr>
        <w:pStyle w:val="ECCParagraph"/>
      </w:pPr>
      <w:r w:rsidRPr="00404A44">
        <w:t xml:space="preserve">In this section the LTE UE transmission characteristics in </w:t>
      </w:r>
      <w:proofErr w:type="spellStart"/>
      <w:r w:rsidR="00945D1F" w:rsidRPr="00404A44">
        <w:t>OoB</w:t>
      </w:r>
      <w:proofErr w:type="spellEnd"/>
      <w:r w:rsidRPr="00404A44">
        <w:t xml:space="preserve"> domain are investigated.</w:t>
      </w:r>
    </w:p>
    <w:p w:rsidR="00993CC6" w:rsidRPr="00404A44" w:rsidRDefault="00993CC6" w:rsidP="00106CD3">
      <w:pPr>
        <w:pStyle w:val="ECCParagraph"/>
      </w:pPr>
      <w:r w:rsidRPr="00404A44">
        <w:t>LTE as a very advanced and complex technology has very flexible transmission schemes in order to optimize the network performance by optimum usage of resources namely spectrum and power supply.</w:t>
      </w:r>
    </w:p>
    <w:p w:rsidR="00993CC6" w:rsidRPr="00404A44" w:rsidRDefault="00993CC6" w:rsidP="00106CD3">
      <w:pPr>
        <w:pStyle w:val="ECCParagraph"/>
        <w:rPr>
          <w:sz w:val="22"/>
          <w:szCs w:val="22"/>
        </w:rPr>
      </w:pPr>
      <w:r w:rsidRPr="00404A44">
        <w:t xml:space="preserve">Restrictions on LTE UE </w:t>
      </w:r>
      <w:proofErr w:type="spellStart"/>
      <w:r w:rsidR="00945D1F" w:rsidRPr="00404A44">
        <w:t>OoB</w:t>
      </w:r>
      <w:proofErr w:type="spellEnd"/>
      <w:r w:rsidRPr="00404A44">
        <w:t xml:space="preserve"> emissions are typically defined in two different ways by 3GPP: </w:t>
      </w:r>
    </w:p>
    <w:p w:rsidR="00993CC6" w:rsidRPr="00404A44" w:rsidRDefault="00993CC6" w:rsidP="007F0716">
      <w:pPr>
        <w:pStyle w:val="ECCParBulleted"/>
      </w:pPr>
      <w:r w:rsidRPr="00404A44">
        <w:t>Spectrum emission mask (SEM);</w:t>
      </w:r>
    </w:p>
    <w:p w:rsidR="00993CC6" w:rsidRPr="00404A44" w:rsidRDefault="00993CC6" w:rsidP="007F0716">
      <w:pPr>
        <w:pStyle w:val="ECCParBulleted"/>
      </w:pPr>
      <w:r w:rsidRPr="00404A44">
        <w:t>Adjacent channel leakage ratios (ACLR).</w:t>
      </w:r>
    </w:p>
    <w:p w:rsidR="00993CC6" w:rsidRPr="00404A44" w:rsidRDefault="00993CC6" w:rsidP="007F0716">
      <w:pPr>
        <w:pStyle w:val="BodyText"/>
      </w:pPr>
    </w:p>
    <w:p w:rsidR="00993CC6" w:rsidRPr="00404A44" w:rsidRDefault="00993CC6" w:rsidP="00106CD3">
      <w:pPr>
        <w:pStyle w:val="ECCParagraph"/>
      </w:pPr>
      <w:r w:rsidRPr="00404A44">
        <w:t xml:space="preserve">Both SEM and ACLR are ways to measure the performance of a transmitter. SEM provides the mechanism for suppression of unwanted power outside the carrier bandwidth, while the ACLR measures the exact amount of power that can be ’leaked’ into adjacent channels. In LTE specifications, SEM has a narrower measurement bandwidth than ACLR which is the average of power over a wider bandwidth. In LTE requirements, ACLR gives stricter performance requirement than SEM, thus satisfying ACLR values would also satisfy SEM requirements which also means if a UE exactly meets the SEM requirement; the UE </w:t>
      </w:r>
      <w:proofErr w:type="spellStart"/>
      <w:r w:rsidRPr="00404A44">
        <w:t>can not</w:t>
      </w:r>
      <w:proofErr w:type="spellEnd"/>
      <w:r w:rsidRPr="00404A44">
        <w:t xml:space="preserve"> be approved since it doesn’t satisfy ACLR levels.</w:t>
      </w:r>
    </w:p>
    <w:p w:rsidR="00993CC6" w:rsidRPr="00404A44" w:rsidRDefault="00993CC6" w:rsidP="00106CD3">
      <w:pPr>
        <w:pStyle w:val="ECCParagraph"/>
      </w:pPr>
      <w:r w:rsidRPr="00404A44">
        <w:t xml:space="preserve">ETSI TS 136 101 </w:t>
      </w:r>
      <w:r w:rsidRPr="00404A44">
        <w:fldChar w:fldCharType="begin"/>
      </w:r>
      <w:r w:rsidRPr="00404A44">
        <w:instrText xml:space="preserve"> REF _Ref366855683 \r \h  \* MERGEFORMAT </w:instrText>
      </w:r>
      <w:r w:rsidRPr="00404A44">
        <w:fldChar w:fldCharType="separate"/>
      </w:r>
      <w:r w:rsidR="007D36F3">
        <w:t>[11]</w:t>
      </w:r>
      <w:r w:rsidRPr="00404A44">
        <w:fldChar w:fldCharType="end"/>
      </w:r>
      <w:r w:rsidRPr="00404A44">
        <w:t xml:space="preserve"> provides the specification for SEM and ACLRs that any UE should be able to satisfy. </w:t>
      </w:r>
      <w:r w:rsidRPr="00404A44">
        <w:fldChar w:fldCharType="begin"/>
      </w:r>
      <w:r w:rsidRPr="00404A44">
        <w:instrText xml:space="preserve"> REF _Ref366856571 \r \h </w:instrText>
      </w:r>
      <w:r w:rsidRPr="00404A44">
        <w:rPr>
          <w:highlight w:val="yellow"/>
        </w:rPr>
        <w:instrText xml:space="preserve"> \* MERGEFORMAT </w:instrText>
      </w:r>
      <w:r w:rsidRPr="00404A44">
        <w:fldChar w:fldCharType="separate"/>
      </w:r>
      <w:r w:rsidR="007D36F3">
        <w:t>Table 7:</w:t>
      </w:r>
      <w:r w:rsidRPr="00404A44">
        <w:fldChar w:fldCharType="end"/>
      </w:r>
      <w:r w:rsidRPr="00404A44">
        <w:t xml:space="preserve"> and </w:t>
      </w:r>
      <w:r w:rsidRPr="00404A44">
        <w:fldChar w:fldCharType="begin"/>
      </w:r>
      <w:r w:rsidRPr="00404A44">
        <w:instrText xml:space="preserve"> REF _Ref366856832 \r \h </w:instrText>
      </w:r>
      <w:r w:rsidRPr="00404A44">
        <w:rPr>
          <w:highlight w:val="yellow"/>
        </w:rPr>
        <w:instrText xml:space="preserve"> \* MERGEFORMAT </w:instrText>
      </w:r>
      <w:r w:rsidRPr="00404A44">
        <w:fldChar w:fldCharType="separate"/>
      </w:r>
      <w:r w:rsidR="007D36F3">
        <w:t>Table 8:</w:t>
      </w:r>
      <w:r w:rsidRPr="00404A44">
        <w:fldChar w:fldCharType="end"/>
      </w:r>
      <w:r w:rsidRPr="00404A44">
        <w:t xml:space="preserve"> summarize the specification values for UE SEM and UE ACLR requirements, respectively. </w:t>
      </w:r>
    </w:p>
    <w:p w:rsidR="00993CC6" w:rsidRPr="00404A44" w:rsidRDefault="00993CC6" w:rsidP="00535E4F">
      <w:pPr>
        <w:pStyle w:val="ECCTabletitle"/>
        <w:rPr>
          <w:rFonts w:cs="v5.0.0"/>
        </w:rPr>
      </w:pPr>
      <w:bookmarkStart w:id="31" w:name="_Ref366856832"/>
      <w:r w:rsidRPr="00404A44">
        <w:t>General requirements for E-UTRA</w:t>
      </w:r>
      <w:r w:rsidRPr="00404A44">
        <w:rPr>
          <w:vertAlign w:val="subscript"/>
        </w:rPr>
        <w:t>ACLR</w:t>
      </w:r>
      <w:bookmarkEnd w:id="31"/>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32"/>
        <w:gridCol w:w="1134"/>
        <w:gridCol w:w="1843"/>
        <w:gridCol w:w="1583"/>
        <w:gridCol w:w="1566"/>
        <w:gridCol w:w="1733"/>
      </w:tblGrid>
      <w:tr w:rsidR="00993CC6" w:rsidRPr="00C0667F" w:rsidTr="00106CD3">
        <w:trPr>
          <w:tblHeader/>
        </w:trPr>
        <w:tc>
          <w:tcPr>
            <w:tcW w:w="9691" w:type="dxa"/>
            <w:gridSpan w:val="6"/>
            <w:shd w:val="clear" w:color="auto" w:fill="D2232A"/>
            <w:vAlign w:val="center"/>
          </w:tcPr>
          <w:p w:rsidR="00993CC6" w:rsidRPr="00C0667F" w:rsidRDefault="00993CC6" w:rsidP="004A3D0A">
            <w:pPr>
              <w:spacing w:line="288" w:lineRule="auto"/>
              <w:jc w:val="center"/>
              <w:rPr>
                <w:b/>
                <w:color w:val="FFFFFF"/>
                <w:lang w:val="pt-BR"/>
              </w:rPr>
            </w:pPr>
            <w:r w:rsidRPr="00C0667F">
              <w:rPr>
                <w:b/>
                <w:color w:val="FFFFFF"/>
                <w:lang w:val="pt-BR"/>
              </w:rPr>
              <w:t>E-UTRA Channel Bandwidth : 10 MHz</w:t>
            </w:r>
          </w:p>
        </w:tc>
      </w:tr>
      <w:tr w:rsidR="00993CC6" w:rsidRPr="00404A44" w:rsidTr="00106CD3">
        <w:tc>
          <w:tcPr>
            <w:tcW w:w="1832" w:type="dxa"/>
            <w:vAlign w:val="center"/>
          </w:tcPr>
          <w:p w:rsidR="00993CC6" w:rsidRPr="00404A44" w:rsidRDefault="00993CC6" w:rsidP="00106CD3">
            <w:pPr>
              <w:pStyle w:val="TableText"/>
              <w:spacing w:after="0"/>
              <w:jc w:val="left"/>
              <w:rPr>
                <w:rFonts w:ascii="Arial" w:hAnsi="Arial" w:cs="Arial"/>
              </w:rPr>
            </w:pPr>
            <w:r w:rsidRPr="00404A44">
              <w:rPr>
                <w:rFonts w:ascii="Arial" w:hAnsi="Arial" w:cs="Arial"/>
              </w:rPr>
              <w:t>E-UTRA</w:t>
            </w:r>
            <w:r w:rsidRPr="00404A44">
              <w:rPr>
                <w:rFonts w:ascii="Arial" w:hAnsi="Arial" w:cs="Arial"/>
                <w:vertAlign w:val="subscript"/>
              </w:rPr>
              <w:t>ACLR1</w:t>
            </w:r>
          </w:p>
        </w:tc>
        <w:tc>
          <w:tcPr>
            <w:tcW w:w="1134" w:type="dxa"/>
            <w:vAlign w:val="center"/>
          </w:tcPr>
          <w:p w:rsidR="00993CC6" w:rsidRPr="00404A44" w:rsidRDefault="00993CC6" w:rsidP="00106CD3">
            <w:pPr>
              <w:pStyle w:val="TableText"/>
              <w:spacing w:after="0"/>
              <w:jc w:val="left"/>
              <w:rPr>
                <w:rFonts w:ascii="Arial" w:hAnsi="Arial" w:cs="Arial"/>
              </w:rPr>
            </w:pPr>
            <w:r w:rsidRPr="00404A44">
              <w:rPr>
                <w:rFonts w:ascii="Arial" w:hAnsi="Arial" w:cs="Arial"/>
              </w:rPr>
              <w:t>30 dB</w:t>
            </w:r>
          </w:p>
        </w:tc>
        <w:tc>
          <w:tcPr>
            <w:tcW w:w="1843" w:type="dxa"/>
            <w:vAlign w:val="center"/>
          </w:tcPr>
          <w:p w:rsidR="00993CC6" w:rsidRPr="00404A44" w:rsidRDefault="00993CC6" w:rsidP="00106CD3">
            <w:pPr>
              <w:pStyle w:val="TableText"/>
              <w:spacing w:after="0"/>
              <w:jc w:val="left"/>
              <w:rPr>
                <w:rFonts w:ascii="Arial" w:hAnsi="Arial" w:cs="Arial"/>
              </w:rPr>
            </w:pPr>
            <w:r w:rsidRPr="00404A44">
              <w:rPr>
                <w:rFonts w:ascii="Arial" w:hAnsi="Arial" w:cs="Arial"/>
              </w:rPr>
              <w:t>UTRA</w:t>
            </w:r>
            <w:r w:rsidRPr="00404A44">
              <w:rPr>
                <w:rFonts w:ascii="Arial" w:hAnsi="Arial" w:cs="Arial"/>
                <w:vertAlign w:val="subscript"/>
              </w:rPr>
              <w:t>ACLR1</w:t>
            </w:r>
          </w:p>
        </w:tc>
        <w:tc>
          <w:tcPr>
            <w:tcW w:w="1583" w:type="dxa"/>
            <w:vAlign w:val="center"/>
          </w:tcPr>
          <w:p w:rsidR="00993CC6" w:rsidRPr="00404A44" w:rsidRDefault="00993CC6" w:rsidP="00106CD3">
            <w:pPr>
              <w:pStyle w:val="TableText"/>
              <w:spacing w:after="0"/>
              <w:ind w:left="-273"/>
              <w:jc w:val="left"/>
              <w:rPr>
                <w:rFonts w:ascii="Arial" w:hAnsi="Arial" w:cs="Arial"/>
              </w:rPr>
            </w:pPr>
            <w:r w:rsidRPr="00404A44">
              <w:rPr>
                <w:rFonts w:ascii="Arial" w:hAnsi="Arial" w:cs="Arial"/>
              </w:rPr>
              <w:t xml:space="preserve">     33 dB</w:t>
            </w:r>
          </w:p>
        </w:tc>
        <w:tc>
          <w:tcPr>
            <w:tcW w:w="1566" w:type="dxa"/>
          </w:tcPr>
          <w:p w:rsidR="00993CC6" w:rsidRPr="00404A44" w:rsidRDefault="00993CC6" w:rsidP="00106CD3">
            <w:pPr>
              <w:pStyle w:val="TableText"/>
              <w:spacing w:after="0"/>
              <w:jc w:val="left"/>
              <w:rPr>
                <w:rFonts w:ascii="Arial" w:hAnsi="Arial" w:cs="Arial"/>
              </w:rPr>
            </w:pPr>
          </w:p>
          <w:p w:rsidR="00993CC6" w:rsidRPr="00404A44" w:rsidRDefault="00993CC6" w:rsidP="00106CD3">
            <w:pPr>
              <w:pStyle w:val="TableText"/>
              <w:spacing w:after="0"/>
              <w:jc w:val="left"/>
              <w:rPr>
                <w:rFonts w:ascii="Arial" w:hAnsi="Arial" w:cs="Arial"/>
              </w:rPr>
            </w:pPr>
            <w:r w:rsidRPr="00404A44">
              <w:rPr>
                <w:rFonts w:ascii="Arial" w:hAnsi="Arial" w:cs="Arial"/>
              </w:rPr>
              <w:t>UTRA</w:t>
            </w:r>
            <w:r w:rsidRPr="00404A44">
              <w:rPr>
                <w:rFonts w:ascii="Arial" w:hAnsi="Arial" w:cs="Arial"/>
                <w:vertAlign w:val="subscript"/>
              </w:rPr>
              <w:t>ACLR2</w:t>
            </w:r>
          </w:p>
        </w:tc>
        <w:tc>
          <w:tcPr>
            <w:tcW w:w="1733" w:type="dxa"/>
          </w:tcPr>
          <w:p w:rsidR="00993CC6" w:rsidRPr="00404A44" w:rsidRDefault="00993CC6" w:rsidP="00106CD3">
            <w:pPr>
              <w:pStyle w:val="TableText"/>
              <w:spacing w:after="0"/>
              <w:jc w:val="left"/>
              <w:rPr>
                <w:rFonts w:ascii="Arial" w:hAnsi="Arial" w:cs="Arial"/>
              </w:rPr>
            </w:pPr>
          </w:p>
          <w:p w:rsidR="00993CC6" w:rsidRPr="00404A44" w:rsidRDefault="00993CC6" w:rsidP="00106CD3">
            <w:pPr>
              <w:pStyle w:val="TableText"/>
              <w:spacing w:after="0"/>
              <w:ind w:left="-161"/>
              <w:jc w:val="both"/>
              <w:rPr>
                <w:rFonts w:ascii="Arial" w:hAnsi="Arial" w:cs="Arial"/>
              </w:rPr>
            </w:pPr>
            <w:r w:rsidRPr="00404A44">
              <w:rPr>
                <w:rFonts w:ascii="Arial" w:hAnsi="Arial" w:cs="Arial"/>
              </w:rPr>
              <w:t xml:space="preserve">   36 dB</w:t>
            </w:r>
          </w:p>
          <w:p w:rsidR="00993CC6" w:rsidRPr="00404A44" w:rsidRDefault="00993CC6" w:rsidP="00106CD3">
            <w:pPr>
              <w:pStyle w:val="TableText"/>
              <w:spacing w:after="0"/>
              <w:jc w:val="left"/>
              <w:rPr>
                <w:rFonts w:ascii="Arial" w:hAnsi="Arial" w:cs="Arial"/>
              </w:rPr>
            </w:pPr>
          </w:p>
        </w:tc>
      </w:tr>
      <w:tr w:rsidR="00993CC6" w:rsidRPr="00404A44" w:rsidTr="00106CD3">
        <w:tc>
          <w:tcPr>
            <w:tcW w:w="1832" w:type="dxa"/>
            <w:vAlign w:val="center"/>
          </w:tcPr>
          <w:p w:rsidR="00993CC6" w:rsidRPr="00404A44" w:rsidRDefault="00993CC6" w:rsidP="00106CD3">
            <w:pPr>
              <w:pStyle w:val="TableText"/>
              <w:spacing w:after="0"/>
              <w:jc w:val="left"/>
              <w:rPr>
                <w:rFonts w:ascii="Arial" w:hAnsi="Arial" w:cs="Arial"/>
              </w:rPr>
            </w:pPr>
            <w:r w:rsidRPr="00404A44">
              <w:rPr>
                <w:rFonts w:ascii="Arial" w:hAnsi="Arial" w:cs="Arial"/>
              </w:rPr>
              <w:t>E-UTRA channel Measurement bandwidth</w:t>
            </w:r>
          </w:p>
        </w:tc>
        <w:tc>
          <w:tcPr>
            <w:tcW w:w="1134" w:type="dxa"/>
            <w:vAlign w:val="center"/>
          </w:tcPr>
          <w:p w:rsidR="00993CC6" w:rsidRPr="00404A44" w:rsidRDefault="00993CC6" w:rsidP="00106CD3">
            <w:pPr>
              <w:pStyle w:val="TableText"/>
              <w:spacing w:after="0"/>
              <w:jc w:val="left"/>
              <w:rPr>
                <w:rFonts w:ascii="Arial" w:hAnsi="Arial" w:cs="Arial"/>
              </w:rPr>
            </w:pPr>
            <w:r w:rsidRPr="00404A44">
              <w:rPr>
                <w:rFonts w:ascii="Arial" w:hAnsi="Arial" w:cs="Arial"/>
              </w:rPr>
              <w:t>9.0 MHz</w:t>
            </w:r>
          </w:p>
        </w:tc>
        <w:tc>
          <w:tcPr>
            <w:tcW w:w="1843" w:type="dxa"/>
            <w:vAlign w:val="center"/>
          </w:tcPr>
          <w:p w:rsidR="00993CC6" w:rsidRPr="00404A44" w:rsidRDefault="00993CC6" w:rsidP="00106CD3">
            <w:pPr>
              <w:pStyle w:val="TableText"/>
              <w:spacing w:after="0"/>
              <w:jc w:val="left"/>
              <w:rPr>
                <w:rFonts w:ascii="Arial" w:hAnsi="Arial" w:cs="Arial"/>
              </w:rPr>
            </w:pPr>
            <w:r w:rsidRPr="00404A44">
              <w:rPr>
                <w:rFonts w:ascii="Arial" w:hAnsi="Arial" w:cs="Arial"/>
              </w:rPr>
              <w:t>UTRA 5MHz channel Measurement bandwidth</w:t>
            </w:r>
          </w:p>
        </w:tc>
        <w:tc>
          <w:tcPr>
            <w:tcW w:w="1583" w:type="dxa"/>
            <w:vAlign w:val="center"/>
          </w:tcPr>
          <w:p w:rsidR="00993CC6" w:rsidRPr="00404A44" w:rsidRDefault="00993CC6" w:rsidP="00106CD3">
            <w:pPr>
              <w:pStyle w:val="TableText"/>
              <w:spacing w:after="0"/>
              <w:jc w:val="left"/>
              <w:rPr>
                <w:rFonts w:ascii="Arial" w:hAnsi="Arial" w:cs="Arial"/>
              </w:rPr>
            </w:pPr>
            <w:r w:rsidRPr="00404A44">
              <w:rPr>
                <w:rFonts w:ascii="Arial" w:hAnsi="Arial" w:cs="Arial"/>
              </w:rPr>
              <w:t>3,84 MHz</w:t>
            </w:r>
          </w:p>
        </w:tc>
        <w:tc>
          <w:tcPr>
            <w:tcW w:w="1566" w:type="dxa"/>
          </w:tcPr>
          <w:p w:rsidR="00993CC6" w:rsidRPr="00404A44" w:rsidRDefault="00993CC6" w:rsidP="00106CD3">
            <w:pPr>
              <w:pStyle w:val="TableText"/>
              <w:spacing w:after="0"/>
              <w:jc w:val="left"/>
              <w:rPr>
                <w:rFonts w:ascii="Arial" w:hAnsi="Arial" w:cs="Arial"/>
              </w:rPr>
            </w:pPr>
            <w:r w:rsidRPr="00404A44">
              <w:rPr>
                <w:rFonts w:ascii="Arial" w:hAnsi="Arial" w:cs="Arial"/>
              </w:rPr>
              <w:t>UTRA 5MHz channel Measurement bandwidth</w:t>
            </w:r>
          </w:p>
        </w:tc>
        <w:tc>
          <w:tcPr>
            <w:tcW w:w="1733" w:type="dxa"/>
          </w:tcPr>
          <w:p w:rsidR="00993CC6" w:rsidRPr="00404A44" w:rsidRDefault="00993CC6" w:rsidP="00106CD3">
            <w:pPr>
              <w:pStyle w:val="TableText"/>
              <w:spacing w:after="0"/>
              <w:jc w:val="left"/>
              <w:rPr>
                <w:rFonts w:ascii="Arial" w:hAnsi="Arial" w:cs="Arial"/>
              </w:rPr>
            </w:pPr>
          </w:p>
          <w:p w:rsidR="00993CC6" w:rsidRPr="00404A44" w:rsidRDefault="00993CC6" w:rsidP="00106CD3">
            <w:pPr>
              <w:pStyle w:val="TableText"/>
              <w:spacing w:after="0"/>
              <w:jc w:val="left"/>
              <w:rPr>
                <w:rFonts w:ascii="Arial" w:hAnsi="Arial" w:cs="Arial"/>
              </w:rPr>
            </w:pPr>
            <w:r w:rsidRPr="00404A44">
              <w:rPr>
                <w:rFonts w:ascii="Arial" w:hAnsi="Arial" w:cs="Arial"/>
              </w:rPr>
              <w:t>3.84 MHz</w:t>
            </w:r>
          </w:p>
        </w:tc>
      </w:tr>
      <w:tr w:rsidR="00993CC6" w:rsidRPr="00404A44" w:rsidTr="00106CD3">
        <w:tc>
          <w:tcPr>
            <w:tcW w:w="1832" w:type="dxa"/>
            <w:vAlign w:val="center"/>
          </w:tcPr>
          <w:p w:rsidR="00993CC6" w:rsidRPr="00404A44" w:rsidRDefault="00993CC6" w:rsidP="00106CD3">
            <w:pPr>
              <w:pStyle w:val="TableText"/>
              <w:spacing w:after="0"/>
              <w:jc w:val="left"/>
              <w:rPr>
                <w:rFonts w:ascii="Arial" w:hAnsi="Arial" w:cs="Arial"/>
                <w:lang w:eastAsia="ko-KR"/>
              </w:rPr>
            </w:pPr>
            <w:r w:rsidRPr="00404A44">
              <w:rPr>
                <w:rFonts w:ascii="Arial" w:hAnsi="Arial" w:cs="Arial"/>
                <w:lang w:eastAsia="ko-KR"/>
              </w:rPr>
              <w:t>Adjacent channel centre frequency offset [MHz]</w:t>
            </w:r>
          </w:p>
        </w:tc>
        <w:tc>
          <w:tcPr>
            <w:tcW w:w="1134" w:type="dxa"/>
            <w:vAlign w:val="center"/>
          </w:tcPr>
          <w:p w:rsidR="00993CC6" w:rsidRPr="00404A44" w:rsidRDefault="00993CC6" w:rsidP="00106CD3">
            <w:pPr>
              <w:pStyle w:val="TableText"/>
              <w:spacing w:after="0"/>
              <w:jc w:val="left"/>
              <w:rPr>
                <w:rFonts w:ascii="Arial" w:hAnsi="Arial" w:cs="Arial"/>
                <w:lang w:eastAsia="ko-KR"/>
              </w:rPr>
            </w:pPr>
            <w:r w:rsidRPr="00404A44">
              <w:rPr>
                <w:rFonts w:ascii="Arial" w:hAnsi="Arial" w:cs="Arial"/>
                <w:lang w:eastAsia="ko-KR"/>
              </w:rPr>
              <w:t>+10</w:t>
            </w:r>
          </w:p>
          <w:p w:rsidR="00993CC6" w:rsidRPr="00404A44" w:rsidRDefault="00993CC6" w:rsidP="00106CD3">
            <w:pPr>
              <w:pStyle w:val="TableText"/>
              <w:spacing w:after="0"/>
              <w:jc w:val="left"/>
              <w:rPr>
                <w:rFonts w:ascii="Arial" w:hAnsi="Arial" w:cs="Arial"/>
                <w:lang w:eastAsia="ko-KR"/>
              </w:rPr>
            </w:pPr>
            <w:r w:rsidRPr="00404A44">
              <w:rPr>
                <w:rFonts w:ascii="Arial" w:hAnsi="Arial" w:cs="Arial"/>
                <w:lang w:eastAsia="ko-KR"/>
              </w:rPr>
              <w:t>/</w:t>
            </w:r>
          </w:p>
          <w:p w:rsidR="00993CC6" w:rsidRPr="00404A44" w:rsidRDefault="00993CC6" w:rsidP="00106CD3">
            <w:pPr>
              <w:pStyle w:val="TableText"/>
              <w:spacing w:after="0"/>
              <w:jc w:val="left"/>
              <w:rPr>
                <w:rFonts w:ascii="Arial" w:hAnsi="Arial" w:cs="Arial"/>
                <w:lang w:eastAsia="ko-KR"/>
              </w:rPr>
            </w:pPr>
            <w:r w:rsidRPr="00404A44">
              <w:rPr>
                <w:rFonts w:ascii="Arial" w:hAnsi="Arial" w:cs="Arial"/>
                <w:lang w:eastAsia="ko-KR"/>
              </w:rPr>
              <w:t>-10</w:t>
            </w:r>
          </w:p>
        </w:tc>
        <w:tc>
          <w:tcPr>
            <w:tcW w:w="1843" w:type="dxa"/>
            <w:vAlign w:val="center"/>
          </w:tcPr>
          <w:p w:rsidR="00993CC6" w:rsidRPr="00404A44" w:rsidRDefault="00993CC6" w:rsidP="00106CD3">
            <w:pPr>
              <w:pStyle w:val="TableText"/>
              <w:spacing w:after="0"/>
              <w:jc w:val="left"/>
              <w:rPr>
                <w:rFonts w:ascii="Arial" w:hAnsi="Arial" w:cs="Arial"/>
                <w:lang w:eastAsia="ko-KR"/>
              </w:rPr>
            </w:pPr>
            <w:r w:rsidRPr="00404A44">
              <w:rPr>
                <w:rFonts w:ascii="Arial" w:hAnsi="Arial" w:cs="Arial"/>
                <w:lang w:eastAsia="ko-KR"/>
              </w:rPr>
              <w:t>Adjacent channel centre frequency offset [MHz]</w:t>
            </w:r>
          </w:p>
        </w:tc>
        <w:tc>
          <w:tcPr>
            <w:tcW w:w="1583" w:type="dxa"/>
            <w:vAlign w:val="center"/>
          </w:tcPr>
          <w:p w:rsidR="00993CC6" w:rsidRPr="00404A44" w:rsidRDefault="00993CC6" w:rsidP="00106CD3">
            <w:pPr>
              <w:pStyle w:val="TableText"/>
              <w:spacing w:after="0"/>
              <w:jc w:val="left"/>
              <w:rPr>
                <w:rFonts w:ascii="Arial" w:hAnsi="Arial" w:cs="Arial"/>
                <w:bCs/>
              </w:rPr>
            </w:pPr>
            <w:r w:rsidRPr="00404A44">
              <w:rPr>
                <w:rFonts w:ascii="Arial" w:hAnsi="Arial" w:cs="Arial"/>
                <w:bCs/>
              </w:rPr>
              <w:t>+</w:t>
            </w:r>
            <w:r w:rsidRPr="00404A44">
              <w:rPr>
                <w:rFonts w:ascii="Arial" w:hAnsi="Arial" w:cs="Arial"/>
                <w:bCs/>
                <w:lang w:eastAsia="zh-CN"/>
              </w:rPr>
              <w:t>5+BW</w:t>
            </w:r>
            <w:r w:rsidRPr="00404A44">
              <w:rPr>
                <w:rFonts w:ascii="Arial" w:hAnsi="Arial" w:cs="Arial"/>
                <w:bCs/>
                <w:vertAlign w:val="subscript"/>
                <w:lang w:eastAsia="zh-CN"/>
              </w:rPr>
              <w:t>UTRA</w:t>
            </w:r>
            <w:r w:rsidRPr="00404A44">
              <w:rPr>
                <w:rFonts w:ascii="Arial" w:hAnsi="Arial" w:cs="Arial"/>
                <w:bCs/>
                <w:lang w:eastAsia="zh-CN"/>
              </w:rPr>
              <w:t>/2</w:t>
            </w:r>
          </w:p>
          <w:p w:rsidR="00993CC6" w:rsidRPr="00404A44" w:rsidRDefault="00993CC6" w:rsidP="00106CD3">
            <w:pPr>
              <w:pStyle w:val="TableText"/>
              <w:spacing w:after="0"/>
              <w:jc w:val="left"/>
              <w:rPr>
                <w:rFonts w:ascii="Arial" w:hAnsi="Arial" w:cs="Arial"/>
                <w:bCs/>
              </w:rPr>
            </w:pPr>
            <w:r w:rsidRPr="00404A44">
              <w:rPr>
                <w:rFonts w:ascii="Arial" w:hAnsi="Arial" w:cs="Arial"/>
                <w:bCs/>
              </w:rPr>
              <w:t>/</w:t>
            </w:r>
          </w:p>
          <w:p w:rsidR="00993CC6" w:rsidRPr="00404A44" w:rsidRDefault="00993CC6" w:rsidP="00106CD3">
            <w:pPr>
              <w:pStyle w:val="TableText"/>
              <w:spacing w:after="0"/>
              <w:jc w:val="left"/>
              <w:rPr>
                <w:rFonts w:ascii="Arial" w:hAnsi="Arial" w:cs="Arial"/>
                <w:lang w:eastAsia="ko-KR"/>
              </w:rPr>
            </w:pPr>
            <w:r w:rsidRPr="00404A44">
              <w:rPr>
                <w:rFonts w:ascii="Arial" w:hAnsi="Arial" w:cs="Arial"/>
                <w:bCs/>
              </w:rPr>
              <w:t>-</w:t>
            </w:r>
            <w:r w:rsidRPr="00404A44">
              <w:rPr>
                <w:rFonts w:ascii="Arial" w:hAnsi="Arial" w:cs="Arial"/>
                <w:bCs/>
                <w:lang w:eastAsia="zh-CN"/>
              </w:rPr>
              <w:t>5</w:t>
            </w:r>
            <w:r w:rsidRPr="00404A44">
              <w:rPr>
                <w:rFonts w:ascii="Arial" w:hAnsi="Arial" w:cs="Arial"/>
                <w:bCs/>
              </w:rPr>
              <w:t>-</w:t>
            </w:r>
            <w:r w:rsidRPr="00404A44">
              <w:rPr>
                <w:rFonts w:ascii="Arial" w:hAnsi="Arial" w:cs="Arial"/>
                <w:bCs/>
                <w:lang w:eastAsia="zh-CN"/>
              </w:rPr>
              <w:t>BW</w:t>
            </w:r>
            <w:r w:rsidRPr="00404A44">
              <w:rPr>
                <w:rFonts w:ascii="Arial" w:hAnsi="Arial" w:cs="Arial"/>
                <w:bCs/>
                <w:vertAlign w:val="subscript"/>
                <w:lang w:eastAsia="zh-CN"/>
              </w:rPr>
              <w:t>UTRA</w:t>
            </w:r>
            <w:r w:rsidRPr="00404A44">
              <w:rPr>
                <w:rFonts w:ascii="Arial" w:hAnsi="Arial" w:cs="Arial"/>
                <w:bCs/>
                <w:lang w:eastAsia="zh-CN"/>
              </w:rPr>
              <w:t>/2</w:t>
            </w:r>
          </w:p>
        </w:tc>
        <w:tc>
          <w:tcPr>
            <w:tcW w:w="1566" w:type="dxa"/>
          </w:tcPr>
          <w:p w:rsidR="00993CC6" w:rsidRPr="00404A44" w:rsidRDefault="00993CC6" w:rsidP="00106CD3">
            <w:pPr>
              <w:pStyle w:val="TableText"/>
              <w:spacing w:after="0"/>
              <w:jc w:val="left"/>
              <w:rPr>
                <w:rFonts w:ascii="Arial" w:hAnsi="Arial" w:cs="Arial"/>
              </w:rPr>
            </w:pPr>
            <w:r w:rsidRPr="00404A44">
              <w:rPr>
                <w:rFonts w:ascii="Arial" w:hAnsi="Arial" w:cs="Arial"/>
                <w:lang w:eastAsia="ko-KR"/>
              </w:rPr>
              <w:t>Adjacent channel centre frequency offset [MHz]</w:t>
            </w:r>
          </w:p>
        </w:tc>
        <w:tc>
          <w:tcPr>
            <w:tcW w:w="1733" w:type="dxa"/>
          </w:tcPr>
          <w:p w:rsidR="00993CC6" w:rsidRPr="00404A44" w:rsidRDefault="00993CC6" w:rsidP="00106CD3">
            <w:pPr>
              <w:pStyle w:val="TableText"/>
              <w:spacing w:after="0"/>
              <w:jc w:val="left"/>
              <w:rPr>
                <w:rFonts w:ascii="Arial" w:hAnsi="Arial" w:cs="Arial"/>
                <w:bCs/>
              </w:rPr>
            </w:pPr>
            <w:r w:rsidRPr="00404A44">
              <w:rPr>
                <w:rFonts w:ascii="Arial" w:hAnsi="Arial" w:cs="Arial"/>
                <w:bCs/>
              </w:rPr>
              <w:t>+</w:t>
            </w:r>
            <w:r w:rsidRPr="00404A44">
              <w:rPr>
                <w:rFonts w:ascii="Arial" w:hAnsi="Arial" w:cs="Arial"/>
                <w:bCs/>
                <w:lang w:eastAsia="zh-CN"/>
              </w:rPr>
              <w:t>5+3*BW</w:t>
            </w:r>
            <w:r w:rsidRPr="00404A44">
              <w:rPr>
                <w:rFonts w:ascii="Arial" w:hAnsi="Arial" w:cs="Arial"/>
                <w:bCs/>
                <w:vertAlign w:val="subscript"/>
                <w:lang w:eastAsia="zh-CN"/>
              </w:rPr>
              <w:t>UTRA</w:t>
            </w:r>
            <w:r w:rsidRPr="00404A44">
              <w:rPr>
                <w:rFonts w:ascii="Arial" w:hAnsi="Arial" w:cs="Arial"/>
                <w:bCs/>
                <w:lang w:eastAsia="zh-CN"/>
              </w:rPr>
              <w:t>/2</w:t>
            </w:r>
          </w:p>
          <w:p w:rsidR="00993CC6" w:rsidRPr="00404A44" w:rsidRDefault="00993CC6" w:rsidP="00106CD3">
            <w:pPr>
              <w:pStyle w:val="TableText"/>
              <w:spacing w:after="0"/>
              <w:jc w:val="left"/>
              <w:rPr>
                <w:rFonts w:ascii="Arial" w:hAnsi="Arial" w:cs="Arial"/>
                <w:bCs/>
              </w:rPr>
            </w:pPr>
            <w:r w:rsidRPr="00404A44">
              <w:rPr>
                <w:rFonts w:ascii="Arial" w:hAnsi="Arial" w:cs="Arial"/>
                <w:bCs/>
              </w:rPr>
              <w:t>/</w:t>
            </w:r>
          </w:p>
          <w:p w:rsidR="00993CC6" w:rsidRPr="00404A44" w:rsidRDefault="00993CC6" w:rsidP="00106CD3">
            <w:pPr>
              <w:pStyle w:val="TableText"/>
              <w:spacing w:after="0"/>
              <w:jc w:val="left"/>
              <w:rPr>
                <w:rFonts w:ascii="Arial" w:hAnsi="Arial" w:cs="Arial"/>
              </w:rPr>
            </w:pPr>
            <w:r w:rsidRPr="00404A44">
              <w:rPr>
                <w:rFonts w:ascii="Arial" w:hAnsi="Arial" w:cs="Arial"/>
                <w:bCs/>
              </w:rPr>
              <w:t>-</w:t>
            </w:r>
            <w:r w:rsidRPr="00404A44">
              <w:rPr>
                <w:rFonts w:ascii="Arial" w:hAnsi="Arial" w:cs="Arial"/>
                <w:bCs/>
                <w:lang w:eastAsia="zh-CN"/>
              </w:rPr>
              <w:t>5</w:t>
            </w:r>
            <w:r w:rsidRPr="00404A44">
              <w:rPr>
                <w:rFonts w:ascii="Arial" w:hAnsi="Arial" w:cs="Arial"/>
                <w:bCs/>
              </w:rPr>
              <w:t>-</w:t>
            </w:r>
            <w:r w:rsidRPr="00404A44">
              <w:rPr>
                <w:rFonts w:ascii="Arial" w:hAnsi="Arial" w:cs="Arial"/>
                <w:bCs/>
                <w:lang w:eastAsia="zh-CN"/>
              </w:rPr>
              <w:t>3*BW</w:t>
            </w:r>
            <w:r w:rsidRPr="00404A44">
              <w:rPr>
                <w:rFonts w:ascii="Arial" w:hAnsi="Arial" w:cs="Arial"/>
                <w:bCs/>
                <w:vertAlign w:val="subscript"/>
                <w:lang w:eastAsia="zh-CN"/>
              </w:rPr>
              <w:t>UTRA</w:t>
            </w:r>
            <w:r w:rsidRPr="00404A44">
              <w:rPr>
                <w:rFonts w:ascii="Arial" w:hAnsi="Arial" w:cs="Arial"/>
                <w:bCs/>
                <w:lang w:eastAsia="zh-CN"/>
              </w:rPr>
              <w:t>/2</w:t>
            </w:r>
          </w:p>
        </w:tc>
      </w:tr>
    </w:tbl>
    <w:p w:rsidR="00993CC6" w:rsidRPr="00404A44" w:rsidRDefault="00993CC6" w:rsidP="007F0716">
      <w:pPr>
        <w:pStyle w:val="BodyText"/>
        <w:rPr>
          <w:sz w:val="22"/>
          <w:szCs w:val="22"/>
        </w:rPr>
      </w:pPr>
    </w:p>
    <w:p w:rsidR="00993CC6" w:rsidRPr="00404A44" w:rsidRDefault="00993CC6" w:rsidP="00106CD3">
      <w:pPr>
        <w:jc w:val="both"/>
        <w:rPr>
          <w:rStyle w:val="ECCParagraphZchn"/>
          <w:sz w:val="20"/>
        </w:rPr>
      </w:pPr>
      <w:r w:rsidRPr="00404A44">
        <w:t xml:space="preserve">The specified requirements should be fulfilled in all cases including </w:t>
      </w:r>
      <w:r w:rsidRPr="00404A44">
        <w:rPr>
          <w:rStyle w:val="ECCParagraphZchn"/>
          <w:sz w:val="20"/>
        </w:rPr>
        <w:t>maximum UE transmit power of 23dBm, maximum uplink resource-block allocation and in the full temperature range of -10</w:t>
      </w:r>
      <w:r w:rsidRPr="00404A44">
        <w:rPr>
          <w:rStyle w:val="ECCParagraphZchn"/>
          <w:sz w:val="20"/>
          <w:szCs w:val="20"/>
        </w:rPr>
        <w:sym w:font="Symbol" w:char="F0B0"/>
      </w:r>
      <w:r w:rsidRPr="00404A44">
        <w:rPr>
          <w:rStyle w:val="ECCParagraphZchn"/>
          <w:sz w:val="20"/>
        </w:rPr>
        <w:t>C to +55</w:t>
      </w:r>
      <w:r w:rsidRPr="00404A44">
        <w:rPr>
          <w:rStyle w:val="ECCParagraphZchn"/>
          <w:sz w:val="20"/>
          <w:szCs w:val="20"/>
        </w:rPr>
        <w:sym w:font="Symbol" w:char="F0B0"/>
      </w:r>
      <w:r w:rsidRPr="00404A44">
        <w:rPr>
          <w:rStyle w:val="ECCParagraphZchn"/>
          <w:sz w:val="20"/>
        </w:rPr>
        <w:t xml:space="preserve">C for extreme weather conditions. Thus, using these values as estimates for the actual UE out-of-band emissions for all transmit powers and for all possible resource allocations can be expected to over-estimate the actual UE </w:t>
      </w:r>
      <w:proofErr w:type="spellStart"/>
      <w:r w:rsidR="00945D1F" w:rsidRPr="00404A44">
        <w:rPr>
          <w:rStyle w:val="ECCParagraphZchn"/>
          <w:sz w:val="20"/>
        </w:rPr>
        <w:t>OoB</w:t>
      </w:r>
      <w:proofErr w:type="spellEnd"/>
      <w:r w:rsidRPr="00404A44">
        <w:rPr>
          <w:rStyle w:val="ECCParagraphZchn"/>
          <w:sz w:val="20"/>
        </w:rPr>
        <w:t xml:space="preserve"> emission and lead to pessimistic conclusions on the impact of LTE UE interference. In </w:t>
      </w:r>
      <w:r w:rsidRPr="00404A44">
        <w:rPr>
          <w:rStyle w:val="ECCParagraphZchn"/>
          <w:sz w:val="20"/>
        </w:rPr>
        <w:lastRenderedPageBreak/>
        <w:t>other words, specification provides the upper limits of ACLR, i.e. the worst case ACLR values. In reality, actual emission level i</w:t>
      </w:r>
      <w:r w:rsidR="00404A44">
        <w:rPr>
          <w:rStyle w:val="ECCParagraphZchn"/>
          <w:sz w:val="20"/>
        </w:rPr>
        <w:t>s lower and heavily depends on:</w:t>
      </w:r>
    </w:p>
    <w:p w:rsidR="00993CC6" w:rsidRPr="00404A44" w:rsidRDefault="00993CC6" w:rsidP="007F0716">
      <w:pPr>
        <w:autoSpaceDE w:val="0"/>
        <w:autoSpaceDN w:val="0"/>
        <w:adjustRightInd w:val="0"/>
      </w:pPr>
    </w:p>
    <w:p w:rsidR="00993CC6" w:rsidRPr="00404A44" w:rsidRDefault="00993CC6" w:rsidP="007F0716">
      <w:pPr>
        <w:pStyle w:val="ECCParBulleted"/>
        <w:rPr>
          <w:color w:val="303030"/>
        </w:rPr>
      </w:pPr>
      <w:r w:rsidRPr="00404A44">
        <w:t>LTE UE transmit power: LTE has power control and in operational scenarios emissions are dynamically changing and may be significantly reduced below full power level;</w:t>
      </w:r>
      <w:r w:rsidRPr="00404A44">
        <w:rPr>
          <w:color w:val="303030"/>
        </w:rPr>
        <w:t xml:space="preserve"> </w:t>
      </w:r>
    </w:p>
    <w:p w:rsidR="00993CC6" w:rsidRPr="00404A44" w:rsidRDefault="00993CC6" w:rsidP="007F0716">
      <w:pPr>
        <w:pStyle w:val="ECCParBulleted"/>
      </w:pPr>
      <w:r w:rsidRPr="00404A44">
        <w:t xml:space="preserve">LTE UE allocated channel bandwidth; </w:t>
      </w:r>
    </w:p>
    <w:p w:rsidR="00993CC6" w:rsidRPr="00404A44" w:rsidRDefault="00993CC6" w:rsidP="007F0716">
      <w:pPr>
        <w:pStyle w:val="ECCParBulleted"/>
      </w:pPr>
      <w:r w:rsidRPr="00404A44">
        <w:t xml:space="preserve">LTE UE resource block assignment: size and position of assigned resource block in frequency- domain;  </w:t>
      </w:r>
    </w:p>
    <w:p w:rsidR="00993CC6" w:rsidRPr="00404A44" w:rsidRDefault="00993CC6" w:rsidP="007F0716">
      <w:pPr>
        <w:pStyle w:val="ECCParBulleted"/>
      </w:pPr>
      <w:r w:rsidRPr="00404A44">
        <w:t xml:space="preserve">Extra margins considered by design engineers such as to allow for aging, component batch, test margins, extreme conditions, should result in lower emission;  </w:t>
      </w:r>
    </w:p>
    <w:p w:rsidR="00993CC6" w:rsidRPr="00404A44" w:rsidRDefault="00993CC6" w:rsidP="007F0716">
      <w:pPr>
        <w:autoSpaceDE w:val="0"/>
        <w:autoSpaceDN w:val="0"/>
        <w:adjustRightInd w:val="0"/>
        <w:rPr>
          <w:rFonts w:cs="Arial"/>
          <w:sz w:val="22"/>
          <w:szCs w:val="22"/>
        </w:rPr>
      </w:pPr>
    </w:p>
    <w:p w:rsidR="00993CC6" w:rsidRPr="00404A44" w:rsidRDefault="00993CC6" w:rsidP="00106CD3">
      <w:pPr>
        <w:pStyle w:val="ECCParagraph"/>
      </w:pPr>
      <w:r w:rsidRPr="00404A44">
        <w:fldChar w:fldCharType="begin"/>
      </w:r>
      <w:r w:rsidRPr="00404A44">
        <w:instrText xml:space="preserve"> REF _Ref366856857 \r \h  \* MERGEFORMAT </w:instrText>
      </w:r>
      <w:r w:rsidRPr="00404A44">
        <w:fldChar w:fldCharType="separate"/>
      </w:r>
      <w:r w:rsidR="007D36F3">
        <w:t>Figure 6</w:t>
      </w:r>
      <w:proofErr w:type="gramStart"/>
      <w:r w:rsidR="007D36F3">
        <w:t>:</w:t>
      </w:r>
      <w:r w:rsidRPr="00404A44">
        <w:fldChar w:fldCharType="end"/>
      </w:r>
      <w:r w:rsidRPr="00404A44">
        <w:t>,</w:t>
      </w:r>
      <w:proofErr w:type="gramEnd"/>
      <w:r w:rsidRPr="00404A44">
        <w:t xml:space="preserve"> from measurements done by Ofcom, UK, shows the effect of changing LTE link’s data throughput on UE allocated channel bandwidth and its </w:t>
      </w:r>
      <w:proofErr w:type="spellStart"/>
      <w:r w:rsidR="00945D1F" w:rsidRPr="00404A44">
        <w:t>OoB</w:t>
      </w:r>
      <w:proofErr w:type="spellEnd"/>
      <w:r w:rsidRPr="00404A44">
        <w:t xml:space="preserve"> emission levels. The </w:t>
      </w:r>
      <w:proofErr w:type="spellStart"/>
      <w:r w:rsidR="00945D1F" w:rsidRPr="00404A44">
        <w:t>OoB</w:t>
      </w:r>
      <w:proofErr w:type="spellEnd"/>
      <w:r w:rsidRPr="00404A44">
        <w:t xml:space="preserve"> emission decreases significantly by decreasing the allocated bandwidth For example at 867 MHz a UE with lowest allocation bandwidth has 25 dB less </w:t>
      </w:r>
      <w:proofErr w:type="spellStart"/>
      <w:r w:rsidR="00945D1F" w:rsidRPr="00404A44">
        <w:t>OoB</w:t>
      </w:r>
      <w:proofErr w:type="spellEnd"/>
      <w:r w:rsidRPr="00404A44">
        <w:t xml:space="preserve"> emission comparing with a UE with full bandwidth allocation, which indicates that the physical channel configuration has a large impact on RF performance.</w:t>
      </w:r>
    </w:p>
    <w:p w:rsidR="00993CC6" w:rsidRPr="00404A44" w:rsidRDefault="00993CC6" w:rsidP="007F0716">
      <w:pPr>
        <w:rPr>
          <w:rFonts w:cs="Arial"/>
          <w:sz w:val="22"/>
          <w:szCs w:val="22"/>
        </w:rPr>
      </w:pPr>
    </w:p>
    <w:p w:rsidR="00993CC6" w:rsidRPr="00404A44" w:rsidRDefault="00993CC6" w:rsidP="007F0716">
      <w:pPr>
        <w:rPr>
          <w:rFonts w:cs="Arial"/>
          <w:sz w:val="22"/>
          <w:szCs w:val="22"/>
        </w:rPr>
      </w:pPr>
      <w:r w:rsidRPr="00404A44">
        <w:rPr>
          <w:rFonts w:cs="Arial"/>
          <w:sz w:val="22"/>
          <w:szCs w:val="22"/>
        </w:rPr>
        <w:t xml:space="preserve">                              </w:t>
      </w:r>
      <w:r w:rsidR="00AB1EF6" w:rsidRPr="00404A44">
        <w:rPr>
          <w:rFonts w:cs="Arial"/>
          <w:noProof/>
          <w:sz w:val="22"/>
          <w:szCs w:val="22"/>
          <w:lang w:val="da-DK" w:eastAsia="da-DK"/>
        </w:rPr>
        <w:drawing>
          <wp:inline distT="0" distB="0" distL="0" distR="0" wp14:anchorId="4583C85A" wp14:editId="6BAA056D">
            <wp:extent cx="3619500" cy="2387600"/>
            <wp:effectExtent l="0" t="0" r="0" b="0"/>
            <wp:docPr id="6" name="Bild 6" descr="emissin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emissinLevel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9500" cy="2387600"/>
                    </a:xfrm>
                    <a:prstGeom prst="rect">
                      <a:avLst/>
                    </a:prstGeom>
                    <a:noFill/>
                    <a:ln>
                      <a:noFill/>
                    </a:ln>
                  </pic:spPr>
                </pic:pic>
              </a:graphicData>
            </a:graphic>
          </wp:inline>
        </w:drawing>
      </w:r>
    </w:p>
    <w:p w:rsidR="00993CC6" w:rsidRPr="00404A44" w:rsidRDefault="00993CC6" w:rsidP="007F0716">
      <w:pPr>
        <w:pStyle w:val="ECCFiguretitle"/>
        <w:rPr>
          <w:rFonts w:cs="Arial"/>
          <w:sz w:val="22"/>
          <w:szCs w:val="22"/>
        </w:rPr>
      </w:pPr>
      <w:bookmarkStart w:id="32" w:name="_Ref366856857"/>
      <w:r w:rsidRPr="00404A44">
        <w:t>A snapshot of the in-band and out-of-band power level (resolution bandwidth 180 kHz), measured from a production LTE user (Ofcom/UK)</w:t>
      </w:r>
      <w:bookmarkEnd w:id="32"/>
      <w:r w:rsidRPr="00404A44">
        <w:t xml:space="preserve"> </w:t>
      </w:r>
    </w:p>
    <w:p w:rsidR="00993CC6" w:rsidRPr="00404A44" w:rsidRDefault="00993CC6" w:rsidP="00106CD3">
      <w:pPr>
        <w:pStyle w:val="ECCParagraph"/>
      </w:pPr>
      <w:r w:rsidRPr="00404A44">
        <w:t xml:space="preserve">From the above it can be concluded that the scenario when only one UE is scheduled with full UL frequency allocation and maximum power in close proximity to the victim can be specified as a ‘worst case’ scenario. </w:t>
      </w:r>
    </w:p>
    <w:p w:rsidR="00993CC6" w:rsidRPr="00404A44" w:rsidRDefault="00993CC6" w:rsidP="00911DF1">
      <w:pPr>
        <w:pStyle w:val="Heading1"/>
      </w:pPr>
      <w:bookmarkStart w:id="33" w:name="_Toc374369468"/>
      <w:bookmarkStart w:id="34" w:name="_Toc374446602"/>
      <w:bookmarkStart w:id="35" w:name="_Ref366855567"/>
      <w:bookmarkStart w:id="36" w:name="_Toc378927393"/>
      <w:bookmarkEnd w:id="33"/>
      <w:bookmarkEnd w:id="34"/>
      <w:r w:rsidRPr="00404A44">
        <w:lastRenderedPageBreak/>
        <w:t>Coexistence scenario</w:t>
      </w:r>
      <w:bookmarkEnd w:id="35"/>
      <w:bookmarkEnd w:id="36"/>
    </w:p>
    <w:p w:rsidR="00993CC6" w:rsidRPr="00404A44" w:rsidRDefault="00993CC6" w:rsidP="00106CD3">
      <w:pPr>
        <w:spacing w:after="200"/>
        <w:jc w:val="both"/>
        <w:rPr>
          <w:rFonts w:cs="Arial"/>
          <w:szCs w:val="20"/>
        </w:rPr>
      </w:pPr>
      <w:r w:rsidRPr="00404A44">
        <w:rPr>
          <w:rFonts w:cs="Arial"/>
          <w:szCs w:val="20"/>
        </w:rPr>
        <w:t xml:space="preserve">In general, it is expected that the LTE </w:t>
      </w:r>
      <w:r w:rsidRPr="00404A44">
        <w:rPr>
          <w:rStyle w:val="ECCParagraphZchn"/>
          <w:sz w:val="20"/>
        </w:rPr>
        <w:t>UEs and SRDs are likely to operate at the same premises. This conclusion can be derived from the large and growing numbers of ubiquitous SRD devices as evidenced by many surveys and industry/ETSI documents and from the forecasts for continued growth of using mobile personal data-hungry devices, as shown</w:t>
      </w:r>
      <w:r w:rsidRPr="00404A44">
        <w:rPr>
          <w:rFonts w:cs="Arial"/>
          <w:szCs w:val="20"/>
        </w:rPr>
        <w:t xml:space="preserve"> in </w:t>
      </w:r>
      <w:r w:rsidRPr="00404A44">
        <w:rPr>
          <w:rFonts w:cs="Arial"/>
          <w:szCs w:val="20"/>
        </w:rPr>
        <w:fldChar w:fldCharType="begin"/>
      </w:r>
      <w:r w:rsidRPr="00404A44">
        <w:rPr>
          <w:rFonts w:cs="Arial"/>
          <w:szCs w:val="20"/>
        </w:rPr>
        <w:instrText xml:space="preserve"> REF _Ref366856887 \r \h </w:instrText>
      </w:r>
      <w:r w:rsidRPr="00404A44">
        <w:rPr>
          <w:rFonts w:cs="Arial"/>
          <w:szCs w:val="20"/>
        </w:rPr>
      </w:r>
      <w:r w:rsidRPr="00404A44">
        <w:rPr>
          <w:rFonts w:cs="Arial"/>
          <w:szCs w:val="20"/>
        </w:rPr>
        <w:fldChar w:fldCharType="separate"/>
      </w:r>
      <w:r w:rsidR="007D36F3">
        <w:rPr>
          <w:rFonts w:cs="Arial"/>
          <w:szCs w:val="20"/>
        </w:rPr>
        <w:t>Figure 7:</w:t>
      </w:r>
      <w:r w:rsidRPr="00404A44">
        <w:rPr>
          <w:rFonts w:cs="Arial"/>
          <w:szCs w:val="20"/>
        </w:rPr>
        <w:fldChar w:fldCharType="end"/>
      </w:r>
      <w:r w:rsidRPr="00404A44">
        <w:rPr>
          <w:rFonts w:cs="Arial"/>
          <w:szCs w:val="20"/>
        </w:rPr>
        <w:t xml:space="preserve">. It should also be mentioned that the growth of mobile devices will occur in both existing and new frequency bands. </w:t>
      </w:r>
    </w:p>
    <w:p w:rsidR="00993CC6" w:rsidRPr="00404A44" w:rsidRDefault="00AB1EF6" w:rsidP="00580189">
      <w:pPr>
        <w:rPr>
          <w:rFonts w:cs="Arial"/>
          <w:szCs w:val="20"/>
        </w:rPr>
      </w:pPr>
      <w:r w:rsidRPr="00404A44">
        <w:rPr>
          <w:rFonts w:cs="Arial"/>
          <w:noProof/>
          <w:szCs w:val="20"/>
          <w:lang w:val="da-DK" w:eastAsia="da-DK"/>
        </w:rPr>
        <w:drawing>
          <wp:inline distT="0" distB="0" distL="0" distR="0" wp14:anchorId="749F138A" wp14:editId="15BD9989">
            <wp:extent cx="4876800" cy="2628900"/>
            <wp:effectExtent l="0" t="0" r="0" b="0"/>
            <wp:docPr id="7"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6800" cy="2628900"/>
                    </a:xfrm>
                    <a:prstGeom prst="rect">
                      <a:avLst/>
                    </a:prstGeom>
                    <a:noFill/>
                    <a:ln>
                      <a:noFill/>
                    </a:ln>
                  </pic:spPr>
                </pic:pic>
              </a:graphicData>
            </a:graphic>
          </wp:inline>
        </w:drawing>
      </w:r>
    </w:p>
    <w:p w:rsidR="00993CC6" w:rsidRPr="00404A44" w:rsidRDefault="00993CC6" w:rsidP="00580189">
      <w:pPr>
        <w:rPr>
          <w:rFonts w:cs="Arial"/>
          <w:szCs w:val="20"/>
        </w:rPr>
      </w:pPr>
    </w:p>
    <w:p w:rsidR="00993CC6" w:rsidRPr="00404A44" w:rsidRDefault="00993CC6" w:rsidP="005C1751">
      <w:pPr>
        <w:pStyle w:val="ECCFiguretitle"/>
      </w:pPr>
      <w:bookmarkStart w:id="37" w:name="_Ref366856887"/>
      <w:r w:rsidRPr="00404A44">
        <w:t>Forecasts for use of mobile data devices (Source: Ericsson/The Economist)</w:t>
      </w:r>
      <w:bookmarkEnd w:id="37"/>
    </w:p>
    <w:p w:rsidR="00993CC6" w:rsidRPr="00404A44" w:rsidRDefault="00993CC6" w:rsidP="00580189">
      <w:pPr>
        <w:rPr>
          <w:rFonts w:cs="Arial"/>
          <w:szCs w:val="20"/>
        </w:rPr>
      </w:pPr>
    </w:p>
    <w:p w:rsidR="00993CC6" w:rsidRPr="00404A44" w:rsidRDefault="00993CC6" w:rsidP="007166E3">
      <w:pPr>
        <w:pStyle w:val="ECCParagraph"/>
      </w:pPr>
      <w:r w:rsidRPr="00404A44">
        <w:t>This means that it will increase the statistical proximity between mobile terminal devices and SRDs. At the same time mobile terminals are multi-standard equipment supporting several technologies such as LTE, UMTS/HSPA and GSM which could switch to the appropriate technology depending on the need. In addition, mobile terminals are multi-band equipment which could support multiple frequency bands allocated to mobile broadband, such as 2100 MHz (2x60 MHz), 1800 MHz (2x75 MHz); 2600 MHz (2x70 MHz + 50 MHz), 900 MHz (2x35 MHz), 3500 MHz (200 MHz),  3700MHz (200 MHz), and potentially other bands. Where available these alternative frequencies reduce the likelihood of close proximity between mobile terminals using block C and SRD receivers in 863-870 MHz.</w:t>
      </w:r>
    </w:p>
    <w:p w:rsidR="00993CC6" w:rsidRPr="00404A44" w:rsidRDefault="00993CC6" w:rsidP="007166E3">
      <w:pPr>
        <w:pStyle w:val="ECCParagraph"/>
        <w:rPr>
          <w:highlight w:val="green"/>
        </w:rPr>
      </w:pPr>
      <w:r w:rsidRPr="00404A44">
        <w:t xml:space="preserve">However, in this study only the probability of interference when the LTE UE is using block C or part of block C was considered. It was not taken into account that the UE can be using other bands or other blocks in the 800 MHz band. The likelihood of using block C is therefore not factored in this report. This likelihood depends on several factors: for example, the network planning and loading, the number of mobile operators in the country, and on the overall availability of spectrum for mobile communications. </w:t>
      </w:r>
    </w:p>
    <w:p w:rsidR="00993CC6" w:rsidRPr="00404A44" w:rsidRDefault="00993CC6" w:rsidP="007166E3">
      <w:pPr>
        <w:pStyle w:val="ECCParagraph"/>
      </w:pPr>
      <w:r w:rsidRPr="00404A44">
        <w:t xml:space="preserve">In addition it should be noted that the numerical results of studies provided in this report are based on assumption that the LTE UE is permanently transmitting (100 % activity factor). Therefore, the probability of receiving interference will be reduced by a factor approximating the actual activity of the LTE UE transmissions. </w:t>
      </w:r>
    </w:p>
    <w:p w:rsidR="00993CC6" w:rsidRPr="00404A44" w:rsidRDefault="00993CC6" w:rsidP="00106CD3">
      <w:pPr>
        <w:pStyle w:val="ECCParagraph"/>
      </w:pPr>
      <w:r w:rsidRPr="00404A44">
        <w:t>With the above observations, this study considered two co-existence scenarios.</w:t>
      </w:r>
    </w:p>
    <w:p w:rsidR="00993CC6" w:rsidRPr="00404A44" w:rsidRDefault="00993CC6" w:rsidP="00106CD3">
      <w:pPr>
        <w:pStyle w:val="ECCParagraph"/>
      </w:pPr>
      <w:r w:rsidRPr="00404A44">
        <w:t xml:space="preserve">The first looks at the situation when LTE UE and SRD are co-located in close proximity, i.e. Scenario 1 what is also known as “same room scenario”. Current discussions in 3GPP of the new LTE Release 12 (freeze date expected in 2014), indicates that industry assumes about 70% of traffic will be generated at home or in offices, and those are the exact spaces where most of SRD use is likely to be found (such as above mentioned applications of home automation, metering, wireless audio </w:t>
      </w:r>
      <w:proofErr w:type="spellStart"/>
      <w:r w:rsidRPr="00404A44">
        <w:t>etc</w:t>
      </w:r>
      <w:proofErr w:type="spellEnd"/>
      <w:r w:rsidRPr="00404A44">
        <w:t xml:space="preserve">). This scenario is illustrated in </w:t>
      </w:r>
      <w:r w:rsidRPr="00404A44">
        <w:fldChar w:fldCharType="begin"/>
      </w:r>
      <w:r w:rsidRPr="00404A44">
        <w:instrText xml:space="preserve"> REF _Ref366856983 \r \h </w:instrText>
      </w:r>
      <w:r w:rsidRPr="00404A44">
        <w:fldChar w:fldCharType="separate"/>
      </w:r>
      <w:r w:rsidR="007D36F3">
        <w:t>Figure 8</w:t>
      </w:r>
      <w:proofErr w:type="gramStart"/>
      <w:r w:rsidR="007D36F3">
        <w:t>:</w:t>
      </w:r>
      <w:r w:rsidRPr="00404A44">
        <w:fldChar w:fldCharType="end"/>
      </w:r>
      <w:r w:rsidRPr="00404A44">
        <w:t>.</w:t>
      </w:r>
      <w:proofErr w:type="gramEnd"/>
    </w:p>
    <w:p w:rsidR="00993CC6" w:rsidRPr="00404A44" w:rsidRDefault="00993CC6" w:rsidP="00580189">
      <w:pPr>
        <w:rPr>
          <w:rFonts w:cs="Arial"/>
          <w:bCs/>
          <w:szCs w:val="20"/>
        </w:rPr>
      </w:pPr>
    </w:p>
    <w:p w:rsidR="00993CC6" w:rsidRPr="00404A44" w:rsidRDefault="00AB1EF6" w:rsidP="00406E56">
      <w:pPr>
        <w:keepLines/>
        <w:ind w:left="567"/>
        <w:rPr>
          <w:rFonts w:cs="Arial"/>
          <w:bCs/>
          <w:szCs w:val="20"/>
        </w:rPr>
      </w:pPr>
      <w:r w:rsidRPr="00404A44">
        <w:rPr>
          <w:rFonts w:cs="Arial"/>
          <w:bCs/>
          <w:noProof/>
          <w:szCs w:val="20"/>
          <w:lang w:val="da-DK" w:eastAsia="da-DK"/>
        </w:rPr>
        <mc:AlternateContent>
          <mc:Choice Requires="wpg">
            <w:drawing>
              <wp:inline distT="0" distB="0" distL="0" distR="0" wp14:anchorId="25B7CEC0" wp14:editId="17835526">
                <wp:extent cx="4921885" cy="1952625"/>
                <wp:effectExtent l="0" t="0" r="0" b="47625"/>
                <wp:docPr id="19"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1885" cy="1952625"/>
                          <a:chOff x="2520" y="10440"/>
                          <a:chExt cx="7751" cy="3173"/>
                        </a:xfrm>
                      </wpg:grpSpPr>
                      <wps:wsp>
                        <wps:cNvPr id="20" name="Straight Arrow Connector 14"/>
                        <wps:cNvCnPr/>
                        <wps:spPr bwMode="auto">
                          <a:xfrm>
                            <a:off x="3540" y="10855"/>
                            <a:ext cx="3011" cy="1205"/>
                          </a:xfrm>
                          <a:prstGeom prst="straightConnector1">
                            <a:avLst/>
                          </a:prstGeom>
                          <a:noFill/>
                          <a:ln w="9525">
                            <a:solidFill>
                              <a:srgbClr val="0000FF"/>
                            </a:solidFill>
                            <a:round/>
                            <a:headEnd type="stealth" w="lg" len="lg"/>
                            <a:tailEnd/>
                          </a:ln>
                          <a:extLst>
                            <a:ext uri="{909E8E84-426E-40DD-AFC4-6F175D3DCCD1}">
                              <a14:hiddenFill xmlns:a14="http://schemas.microsoft.com/office/drawing/2010/main">
                                <a:noFill/>
                              </a14:hiddenFill>
                            </a:ext>
                          </a:extLst>
                        </wps:spPr>
                        <wps:bodyPr/>
                      </wps:wsp>
                      <wps:wsp>
                        <wps:cNvPr id="21" name="Straight Arrow Connector 18"/>
                        <wps:cNvCnPr/>
                        <wps:spPr bwMode="auto">
                          <a:xfrm flipV="1">
                            <a:off x="6911" y="11880"/>
                            <a:ext cx="2160" cy="180"/>
                          </a:xfrm>
                          <a:prstGeom prst="straightConnector1">
                            <a:avLst/>
                          </a:prstGeom>
                          <a:noFill/>
                          <a:ln w="9525">
                            <a:solidFill>
                              <a:srgbClr val="FF0000"/>
                            </a:solidFill>
                            <a:round/>
                            <a:headEnd/>
                            <a:tailEnd type="stealth" w="lg" len="lg"/>
                          </a:ln>
                          <a:extLst>
                            <a:ext uri="{909E8E84-426E-40DD-AFC4-6F175D3DCCD1}">
                              <a14:hiddenFill xmlns:a14="http://schemas.microsoft.com/office/drawing/2010/main">
                                <a:noFill/>
                              </a14:hiddenFill>
                            </a:ext>
                          </a:extLst>
                        </wps:spPr>
                        <wps:bodyPr/>
                      </wps:wsp>
                      <wps:wsp>
                        <wps:cNvPr id="22" name="Text Box 88"/>
                        <wps:cNvSpPr txBox="1">
                          <a:spLocks noChangeArrowheads="1"/>
                        </wps:cNvSpPr>
                        <wps:spPr bwMode="auto">
                          <a:xfrm>
                            <a:off x="6911" y="11515"/>
                            <a:ext cx="1980"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872" w:rsidRDefault="00402872" w:rsidP="00424348">
                              <w:pPr>
                                <w:keepNext/>
                              </w:pPr>
                              <w:r>
                                <w:t>Interfering signal</w:t>
                              </w:r>
                            </w:p>
                          </w:txbxContent>
                        </wps:txbx>
                        <wps:bodyPr rot="0" vert="horz" wrap="square" lIns="91440" tIns="45720" rIns="91440" bIns="45720" anchor="t" anchorCtr="0" upright="1">
                          <a:noAutofit/>
                        </wps:bodyPr>
                      </wps:wsp>
                      <wpg:grpSp>
                        <wpg:cNvPr id="23" name="Group 105"/>
                        <wpg:cNvGrpSpPr>
                          <a:grpSpLocks/>
                        </wpg:cNvGrpSpPr>
                        <wpg:grpSpPr bwMode="auto">
                          <a:xfrm>
                            <a:off x="5831" y="12060"/>
                            <a:ext cx="1440" cy="1352"/>
                            <a:chOff x="4140" y="13140"/>
                            <a:chExt cx="1440" cy="1352"/>
                          </a:xfrm>
                        </wpg:grpSpPr>
                        <wps:wsp>
                          <wps:cNvPr id="24" name="Line 100"/>
                          <wps:cNvCnPr/>
                          <wps:spPr bwMode="auto">
                            <a:xfrm flipV="1">
                              <a:off x="5040" y="13140"/>
                              <a:ext cx="0" cy="28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5" name="Text Box 85"/>
                          <wps:cNvSpPr txBox="1">
                            <a:spLocks noChangeArrowheads="1"/>
                          </wps:cNvSpPr>
                          <wps:spPr bwMode="auto">
                            <a:xfrm>
                              <a:off x="4140" y="13860"/>
                              <a:ext cx="1440"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872" w:rsidRDefault="00402872" w:rsidP="00424348">
                                <w:pPr>
                                  <w:keepNext/>
                                  <w:jc w:val="center"/>
                                </w:pPr>
                                <w:r w:rsidRPr="005A70A9">
                                  <w:rPr>
                                    <w:lang w:val="en-US"/>
                                  </w:rPr>
                                  <w:t>Interferer</w:t>
                                </w:r>
                                <w:r>
                                  <w:rPr>
                                    <w:lang w:val="en-US"/>
                                  </w:rPr>
                                  <w:t xml:space="preserve">: </w:t>
                                </w:r>
                                <w:r>
                                  <w:rPr>
                                    <w:lang w:val="en-US"/>
                                  </w:rPr>
                                  <w:br/>
                                </w:r>
                                <w:r>
                                  <w:t>LTE UE</w:t>
                                </w:r>
                              </w:p>
                            </w:txbxContent>
                          </wps:txbx>
                          <wps:bodyPr rot="0" vert="horz" wrap="square" lIns="91440" tIns="45720" rIns="91440" bIns="45720" anchor="t" anchorCtr="0" upright="1">
                            <a:noAutofit/>
                          </wps:bodyPr>
                        </wps:wsp>
                        <wps:wsp>
                          <wps:cNvPr id="26" name="Rectangle 99"/>
                          <wps:cNvSpPr>
                            <a:spLocks noChangeArrowheads="1"/>
                          </wps:cNvSpPr>
                          <wps:spPr bwMode="auto">
                            <a:xfrm>
                              <a:off x="4680" y="13408"/>
                              <a:ext cx="360" cy="540"/>
                            </a:xfrm>
                            <a:prstGeom prst="rect">
                              <a:avLst/>
                            </a:prstGeom>
                            <a:solidFill>
                              <a:srgbClr val="008080"/>
                            </a:solidFill>
                            <a:ln w="38100">
                              <a:solidFill>
                                <a:srgbClr val="008080"/>
                              </a:solidFill>
                              <a:miter lim="800000"/>
                              <a:headEnd/>
                              <a:tailEnd/>
                            </a:ln>
                          </wps:spPr>
                          <wps:bodyPr rot="0" vert="horz" wrap="square" lIns="91440" tIns="45720" rIns="91440" bIns="45720" anchor="t" anchorCtr="0" upright="1">
                            <a:noAutofit/>
                          </wps:bodyPr>
                        </wps:wsp>
                      </wpg:grpSp>
                      <wpg:grpSp>
                        <wpg:cNvPr id="27" name="Group 104"/>
                        <wpg:cNvGrpSpPr>
                          <a:grpSpLocks/>
                        </wpg:cNvGrpSpPr>
                        <wpg:grpSpPr bwMode="auto">
                          <a:xfrm>
                            <a:off x="8711" y="11700"/>
                            <a:ext cx="1560" cy="895"/>
                            <a:chOff x="7740" y="12785"/>
                            <a:chExt cx="1560" cy="895"/>
                          </a:xfrm>
                        </wpg:grpSpPr>
                        <wps:wsp>
                          <wps:cNvPr id="28" name="Text Box 89"/>
                          <wps:cNvSpPr txBox="1">
                            <a:spLocks noChangeArrowheads="1"/>
                          </wps:cNvSpPr>
                          <wps:spPr bwMode="auto">
                            <a:xfrm>
                              <a:off x="8280" y="12785"/>
                              <a:ext cx="102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872" w:rsidRDefault="00402872" w:rsidP="00424348">
                                <w:pPr>
                                  <w:keepNext/>
                                </w:pPr>
                                <w:r>
                                  <w:t>Victim</w:t>
                                </w:r>
                              </w:p>
                            </w:txbxContent>
                          </wps:txbx>
                          <wps:bodyPr rot="0" vert="horz" wrap="square" lIns="91440" tIns="45720" rIns="91440" bIns="45720" anchor="t" anchorCtr="0" upright="1">
                            <a:noAutofit/>
                          </wps:bodyPr>
                        </wps:wsp>
                        <wps:wsp>
                          <wps:cNvPr id="29" name="Rectangle 101"/>
                          <wps:cNvSpPr>
                            <a:spLocks noChangeArrowheads="1"/>
                          </wps:cNvSpPr>
                          <wps:spPr bwMode="auto">
                            <a:xfrm>
                              <a:off x="7740" y="13228"/>
                              <a:ext cx="720" cy="452"/>
                            </a:xfrm>
                            <a:prstGeom prst="rect">
                              <a:avLst/>
                            </a:prstGeom>
                            <a:solidFill>
                              <a:srgbClr val="99CCFF"/>
                            </a:solidFill>
                            <a:ln w="9525">
                              <a:solidFill>
                                <a:srgbClr val="000000"/>
                              </a:solidFill>
                              <a:miter lim="800000"/>
                              <a:headEnd/>
                              <a:tailEnd/>
                            </a:ln>
                          </wps:spPr>
                          <wps:txbx>
                            <w:txbxContent>
                              <w:p w:rsidR="00402872" w:rsidRPr="006E395B" w:rsidRDefault="00402872" w:rsidP="00424348">
                                <w:pPr>
                                  <w:keepNext/>
                                  <w:jc w:val="center"/>
                                  <w:rPr>
                                    <w:sz w:val="16"/>
                                    <w:szCs w:val="16"/>
                                  </w:rPr>
                                </w:pPr>
                                <w:r w:rsidRPr="006E395B">
                                  <w:rPr>
                                    <w:sz w:val="16"/>
                                    <w:szCs w:val="16"/>
                                  </w:rPr>
                                  <w:t>SRD</w:t>
                                </w:r>
                              </w:p>
                            </w:txbxContent>
                          </wps:txbx>
                          <wps:bodyPr rot="0" vert="horz" wrap="square" lIns="91440" tIns="45720" rIns="91440" bIns="45720" anchor="t" anchorCtr="0" upright="1">
                            <a:noAutofit/>
                          </wps:bodyPr>
                        </wps:wsp>
                        <wps:wsp>
                          <wps:cNvPr id="30" name="Line 102"/>
                          <wps:cNvCnPr/>
                          <wps:spPr bwMode="auto">
                            <a:xfrm flipV="1">
                              <a:off x="8280" y="12868"/>
                              <a:ext cx="0" cy="3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grpSp>
                        <wpg:cNvPr id="31" name="Group 107"/>
                        <wpg:cNvGrpSpPr>
                          <a:grpSpLocks/>
                        </wpg:cNvGrpSpPr>
                        <wpg:grpSpPr bwMode="auto">
                          <a:xfrm>
                            <a:off x="2520" y="10440"/>
                            <a:ext cx="1876" cy="2733"/>
                            <a:chOff x="1724" y="10910"/>
                            <a:chExt cx="1876" cy="2733"/>
                          </a:xfrm>
                        </wpg:grpSpPr>
                        <pic:pic xmlns:pic="http://schemas.openxmlformats.org/drawingml/2006/picture">
                          <pic:nvPicPr>
                            <pic:cNvPr id="32"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724" y="10910"/>
                              <a:ext cx="1020" cy="2355"/>
                            </a:xfrm>
                            <a:prstGeom prst="rect">
                              <a:avLst/>
                            </a:prstGeom>
                            <a:noFill/>
                            <a:extLst>
                              <a:ext uri="{909E8E84-426E-40DD-AFC4-6F175D3DCCD1}">
                                <a14:hiddenFill xmlns:a14="http://schemas.microsoft.com/office/drawing/2010/main">
                                  <a:solidFill>
                                    <a:srgbClr val="FFFFFF"/>
                                  </a:solidFill>
                                </a14:hiddenFill>
                              </a:ext>
                            </a:extLst>
                          </pic:spPr>
                        </pic:pic>
                        <wps:wsp>
                          <wps:cNvPr id="33" name="Text Box 84"/>
                          <wps:cNvSpPr txBox="1">
                            <a:spLocks noChangeArrowheads="1"/>
                          </wps:cNvSpPr>
                          <wps:spPr bwMode="auto">
                            <a:xfrm>
                              <a:off x="2340" y="12960"/>
                              <a:ext cx="1260"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872" w:rsidRDefault="00402872" w:rsidP="00424348">
                                <w:pPr>
                                  <w:keepNext/>
                                </w:pPr>
                                <w:r>
                                  <w:t>LTE BS</w:t>
                                </w:r>
                              </w:p>
                            </w:txbxContent>
                          </wps:txbx>
                          <wps:bodyPr rot="0" vert="horz" wrap="square" lIns="91440" tIns="45720" rIns="91440" bIns="45720" anchor="t" anchorCtr="0" upright="1">
                            <a:noAutofit/>
                          </wps:bodyPr>
                        </wps:wsp>
                      </wpg:grpSp>
                      <wps:wsp>
                        <wps:cNvPr id="34" name="Text Box 108"/>
                        <wps:cNvSpPr txBox="1">
                          <a:spLocks noChangeArrowheads="1"/>
                        </wps:cNvSpPr>
                        <wps:spPr bwMode="auto">
                          <a:xfrm>
                            <a:off x="4751" y="11042"/>
                            <a:ext cx="1309"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872" w:rsidRPr="005A70A9" w:rsidRDefault="00402872" w:rsidP="00424348">
                              <w:pPr>
                                <w:keepNext/>
                              </w:pPr>
                              <w:r>
                                <w:t>LTE uplink</w:t>
                              </w:r>
                            </w:p>
                          </w:txbxContent>
                        </wps:txbx>
                        <wps:bodyPr rot="0" vert="horz" wrap="square" lIns="91440" tIns="45720" rIns="91440" bIns="45720" anchor="t" anchorCtr="0" upright="1">
                          <a:noAutofit/>
                        </wps:bodyPr>
                      </wps:wsp>
                      <wps:wsp>
                        <wps:cNvPr id="35" name="Line 111"/>
                        <wps:cNvCnPr/>
                        <wps:spPr bwMode="auto">
                          <a:xfrm>
                            <a:off x="3060" y="13500"/>
                            <a:ext cx="3671"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6" name="Text Box 112"/>
                        <wps:cNvSpPr txBox="1">
                          <a:spLocks noChangeArrowheads="1"/>
                        </wps:cNvSpPr>
                        <wps:spPr bwMode="auto">
                          <a:xfrm>
                            <a:off x="3709" y="13140"/>
                            <a:ext cx="2411"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872" w:rsidRPr="005A70A9" w:rsidRDefault="00402872" w:rsidP="00424348">
                              <w:pPr>
                                <w:keepNext/>
                                <w:jc w:val="center"/>
                              </w:pPr>
                              <w:r>
                                <w:t>R</w:t>
                              </w:r>
                              <w:r>
                                <w:rPr>
                                  <w:vertAlign w:val="subscript"/>
                                </w:rPr>
                                <w:t xml:space="preserve">LTE cell </w:t>
                              </w:r>
                              <w:r>
                                <w:t>= 350 m (Urban)</w:t>
                              </w:r>
                            </w:p>
                          </w:txbxContent>
                        </wps:txbx>
                        <wps:bodyPr rot="0" vert="horz" wrap="square" lIns="91440" tIns="45720" rIns="91440" bIns="45720" anchor="t" anchorCtr="0" upright="1">
                          <a:noAutofit/>
                        </wps:bodyPr>
                      </wps:wsp>
                      <wps:wsp>
                        <wps:cNvPr id="37" name="Line 113"/>
                        <wps:cNvCnPr/>
                        <wps:spPr bwMode="auto">
                          <a:xfrm>
                            <a:off x="6731" y="13500"/>
                            <a:ext cx="252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8" name="Text Box 114"/>
                        <wps:cNvSpPr txBox="1">
                          <a:spLocks noChangeArrowheads="1"/>
                        </wps:cNvSpPr>
                        <wps:spPr bwMode="auto">
                          <a:xfrm>
                            <a:off x="6911" y="13140"/>
                            <a:ext cx="2160"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872" w:rsidRPr="005A70A9" w:rsidRDefault="00402872" w:rsidP="00424348">
                              <w:pPr>
                                <w:keepNext/>
                                <w:jc w:val="center"/>
                              </w:pPr>
                              <w:proofErr w:type="spellStart"/>
                              <w:r>
                                <w:t>R</w:t>
                              </w:r>
                              <w:r>
                                <w:rPr>
                                  <w:vertAlign w:val="subscript"/>
                                </w:rPr>
                                <w:t>interference</w:t>
                              </w:r>
                              <w:proofErr w:type="spellEnd"/>
                              <w:r>
                                <w:rPr>
                                  <w:vertAlign w:val="subscript"/>
                                </w:rPr>
                                <w:t xml:space="preserve"> </w:t>
                              </w:r>
                              <w:r>
                                <w:t>= 0…10 m</w:t>
                              </w:r>
                            </w:p>
                          </w:txbxContent>
                        </wps:txbx>
                        <wps:bodyPr rot="0" vert="horz" wrap="square" lIns="91440" tIns="45720" rIns="91440" bIns="45720" anchor="t" anchorCtr="0" upright="1">
                          <a:noAutofit/>
                        </wps:bodyPr>
                      </wps:wsp>
                    </wpg:wgp>
                  </a:graphicData>
                </a:graphic>
              </wp:inline>
            </w:drawing>
          </mc:Choice>
          <mc:Fallback>
            <w:pict>
              <v:group id="Group 116" o:spid="_x0000_s1044" style="width:387.55pt;height:153.75pt;mso-position-horizontal-relative:char;mso-position-vertical-relative:line" coordorigin="2520,10440" coordsize="7751,31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rPzH3CAAA5zwAAA4AAABkcnMvZTJvRG9jLnhtbOxbW2+bSBR+X2n/&#10;A+LdNcPFgFW3Su24qtTdrbbdfceAbVRuO+A42Wr/+54zN8B2EjsXN5GIlAQzMB7OnHO+71x4+/46&#10;S7WrmFZJkU908sbQtTgPiyjJVxP9r2/zgadrVR3kUZAWeTzRb+JKf//u11/ebstxbBbrIo1iqsEk&#10;eTXelhN9XdfleDiswnWcBdWbooxzGFwWNAtq+EhXw4gGW5g9S4emYYyG24JGJS3CuKrg7IwP6u/Y&#10;/MtlHNZ/LJdVXGvpRIe11ewvZX8X+Hf47m0wXtGgXCehWEbwgFVkQZLDl6qpZkEdaBua7E2VJSEt&#10;qmJZvwmLbFgsl0kYs2eApyHGztN8pMWmZM+yGm9XpRITiHZHTg+eNvz96gvVkgj2zte1PMhgj9jX&#10;aoSMUDrbcjWGiz7S8mv5hfJHhMPPRfi9guHh7jh+XvGLtcX2tyKCCYNNXTDpXC9phlPAc2vXbBNu&#10;1CbE17UWwknbN4nnOboWwhjxHXNkOnybwjXsJd5nOibsJQ4bti32MFxfiglc1yH8bou4Ft46DMb8&#10;m9lqxerw0UDnqkas1ePE+nUdlDHbrQolJsSKK+Vi/VrTIFmta+2C0mKrTYs8B/UsqEZsLmh22zT/&#10;QpnYq3EFAr9XhpYDEuCy8BwhKClKyyBCEsQ02JiSRDAuaVV/jItMw4OJXonVqWURtmPB1eeq5iKU&#10;N+AG5sU8SVM4H4zTXNtOdNgnh91QFWkS4SCOVXS1mKZUuwrQ/OBnPhf70bkM1DyP2GTrOIgu80ir&#10;b0rQm6qOg7Re6/gF6UrX0hh8DBywS+sgSeFSvrY0x6+D54bViiNufj98w7/0Lj17YJujy4FtzGaD&#10;i/nUHozmxHVm1mw6nZH/cOXEHq+TKIpzXLx0BcQ+TieEU+JGrJyBktKwOzvTSFis/M8WDbrJt5wr&#10;5qKIbpgmsPOgpufSV9CY+/TVO1VftWWalH+DvTIVEdY/8lE70YrB3oUVS801yQi0mnkAPvQzFXc+&#10;R9U9SnHbmnm/EsND9YrLcP4k/LrF0ZpScb+hFn0orjWvragIX1p9DeelHlYcxbS8mK6DfBUzv4we&#10;CICAsO1GkwRXzpFP2ue9Lrml2A7ZccnEB31mim3vYNOeR6aADkf7YHR6LXfzQvWq4/U74DBnP/s2&#10;dqvnZN5e+nhi2sYH0x/MR547sOe2M/BdwxsYxP/gjwzbt2fzro//nOTx4338CcB32H9kSQ3sN02y&#10;ie6hjxFeUKBg25kwmFMQhcuX4CH/HwKR+npxzcidYhgcVjRaAOSDIgJzh4N1Qf8FkAUWDJj7zyag&#10;MWDtpxzMwCdIsLSafbAdF9kMbY8s2iNBHsJUE73WNX44rTnV3pQUmY80vLy4AEa4TBixQLPiq4In&#10;wQ8C6wSNVAxU8ilLmrmgqZzY7NJQZOJPRVMdzxJAZRoAS2xbJFBx+TCgshyTjymeahPJzSw8Yjc2&#10;PHX/VgVyP4On2lKuzDYI10XhAI8ipQdB3jH2RSBlJxyhCWSfqbcg6XuOMAVtP9oRok1aHi4fXeLt&#10;DoeZ2+mgzhfao/aToTYEepxuNqjN1EFo3vlQu2Ws3u1WPrKYkStL3VPWHrUh8utRuxWcPhy1lSG8&#10;HtQ+R0ZlJF3Gn8CQgbinseb7CCEtn8Gc/zPxe3uEHB4DV8s2WIjByShmrywZt2Ja5k5Uu89R3AVd&#10;nqGi4s5lPBdzHPzdNseJnJRFGgdzFy+fZDY0i7NMRhn3CKcr1U0STkGmny8v6rkqM+LKmECSJuJI&#10;DfN8EVsqvum6kmyZLidVwbjFN3fvVCDWyAEzvIKDq2zz86RFoS6wi/u7NnyeaN0zpTU3QlPCNjDg&#10;QXbvkEeaswrOZc5HnXixWaCOa+mj9fGJnvHhuC8KLzIufvmO9DwuQxWoGtwnBkvUnQn4G/9qmeYO&#10;8LPUCHoKm6cBlHM9OUK43ex8fzo9XEE5qQjDIQUW2PmmE7X7EO6rdJMr2VhPXFulQAuwhGOeSLGw&#10;UFLo7sNTLC0A80Y7WinQC1npnWS0T7Hs1uTPUtFriNcdBBSTj1xtJAEV5vV8BPRQgV1xIs+FAAw9&#10;nelarLyOJFNU5olrQh4RQyPD54ypw0D3blVespEEUtAyCcfwKygoHO1VYe9vDIG76g1msnlzSXbU&#10;HFlAv2/KAfRmlEGdLJI0qW9YnwlkE3FR+dWXJJQrbIr8kBQSWwTD+K0af3i8Ba/i9wASJCFrnGhK&#10;TlUJMSzmxZtT2B3QqUJ1Zxnix846FlBclRV3PBZPDKn3nS6RA0KDWix0oMyKcJPFec1bamicwsMX&#10;ebVOygry/eM4W8TRRKefIl7ABVXYq7Ob3oVh+OaHwdQxplBndy8HF77tDlzjEqIS2yNTMpU1mE0V&#10;gxiCdFYmYq1QH99b7cGa4L5ZiuYC4d9gad2CSDBGkbB0AA2ROIAfBOSraVyHazxcQrlfnEdIlANM&#10;zI1kUehH9WMcsgBlOiqcMC3eq6H0/2SWoMKHl9f20KEVj4sbQD5S2diG4BbA/uJuwO+ZYlXwcnux&#10;qiqoifLweWJVExJO3L2aUNdElW8yT8SUiYGR1+16eoxu8UqHUjbYj5dZ+3hCneMiZc17P/y+six8&#10;PQB0uz1JUX3VYvFaqH7DNM7lPlRlVZW4CE8bt8LW8/gPm7VGIj2DzklRrVbgZBkQYLMItu9MabUt&#10;9p0pz9qZopK+r8V/oNFCi4ogrvDpOOKKfeqHerwPN7NZqizOUwVQDwCwF/7iqFQBUgPRaGlh1wqv&#10;Vzm75QRr5ELsgVb/1BmCIzuCDyejbusIDjA4Yv3AWRyJhmA8YkxIdASLvss7Ln2xLKbFs1T2mEd2&#10;nAh3QxtUB06I8YjbDwiCIbVoojqHqqpybANvpJ3ZOl8Lh+UihCG8Nf1WEt5MW/bC942X7a78Ht6e&#10;Fd54Hqixz76Ww/pRLVVUF/jGItYH4tvIlf2Z1h6+8Uxmj2/oBkVI278QcxoV2+9UIJ03ts6Hb82L&#10;BQfwTb0x0+Nbj28nFnMV2URvLEmm/H/niwVNYPJa4jeW/4G3adnjiTd/8XXd9mc4br+f/O5/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EbR5HvdAAAABQEAAA8AAABkcnMvZG93bnJl&#10;di54bWxMj0FLw0AQhe+C/2EZoTe7iSVGYjalFO2pCLaCeJtmp0lodjZkt0n67932opeBx3u8902+&#10;nEwrBupdY1lBPI9AEJdWN1wp+Nq/P76AcB5ZY2uZFFzIwbK4v8sx03bkTxp2vhKhhF2GCmrvu0xK&#10;V9Zk0M1tRxy8o+0N+iD7Suoex1BuWvkURc/SYMNhocaO1jWVp93ZKNiMOK4W8duwPR3Xl5998vG9&#10;jUmp2cO0egXhafJ/YbjiB3QoAtPBnlk70SoIj/jbDV6aJjGIg4JFlCYgi1z+py9+AQAA//8DAFBL&#10;AwQKAAAAAAAAACEAZNWzof4TAAD+EwAAFQAAAGRycy9tZWRpYS9pbWFnZTEuanBlZ//Y/+AAEEpG&#10;SUYAAQEBAGAAYAAA/9sAQwACAQECAQECAgICAgICAgMFAwMDAwMGBAQDBQcGBwcHBgcHCAkLCQgI&#10;CggHBwoNCgoLDAwMDAcJDg8NDA4LDAwM/9sAQwECAgIDAwMGAwMGDAgHCAwMDAwMDAwMDAwMDAwM&#10;DAwMDAwMDAwMDAwMDAwMDAwMDAwMDAwMDAwMDAwMDAwMDAwM/8AAEQgAnQB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vGf24v2wB+xj8&#10;MNB1uHwhrXjvWfFfifTfCOjaLpl1bWst7fX0pjhUzXDpFGuQcszYBIzgZI9mr5E/4K+f8i7+zp/2&#10;X3wX/wClzUAdT+zD+3v4h+Mv7TOt/CXx38HPFXwl8YaX4Yg8XW8Wpa1perQ31jJdyWm4SWU8oRhL&#10;Gw2tyQCeON30lXw74y+M/hP4R/8ABfUQ+KfEWk+HT4i+B2n6fpr6jcLbRXlyfEN6VgSR8IZWAO1M&#10;7mwdoODX3FQAUUUUAeTftW/tz/Cj9iDSNEvvil4ysvCsXiS5ktNLje3nup76SNN8myGCOSQqi4LN&#10;t2ruUEgsoNj9lb9tT4X/ALbPhXVda+F/i208VWGh3v8AZ2oGO3ntZrOcxpKFeKdEkUMjqwYrtbnB&#10;ODjxD9sz/lLH+xd/3PH/AKZoa0f2JP8AlIp+2l/2NXhf/wBRXTaAPq+iiigAr5E/4K+f8i7+zp/2&#10;X3wX/wClzV9d187/APBSj9mTxx+038KPBMfw6ufCsPi7wB4+0PxvZQ+I57i302+On3BlMEksEcsi&#10;bgeGWNuRjjOQAfH/AMQfjD8RPiD+0v8AtL/tGaf8JfhZ4v8Ahj8H/C2s/CbXPD3iXxrc2t5rkeiX&#10;MuqXN2sK6PcwFZUn8tIJHxlcs4BwPpXwN8Lrn4Y/s9aJ8UPhL47T4X+Fb7w/b+I7nwj4unbVfCFh&#10;byW6zsiM7pPpyojFQbaVbZMFjbP0r5p/Ztm8ST/8Eof+ChMnjGDRLXxS3iz4knVYdHuJbjT4rn+y&#10;k8xYJJUSR4w2cF0ViOoFfSv7C3w41z9oj9nP4P8AiDxzZtpvgvw94Z0afw14XlwX1CeG0h8vVdRA&#10;JBIZRJbWp4h+WaXM/lpagFb9nf8A4KR/En9oXwfqGp6X+zV41ujo+qT6PdyWniXSYbd54dpZolvp&#10;bW6CMrowE1vFIA2GRWBUd9/w1R8Xv+jYviB/4Vfhv/5PpP2BP+a1/wDZVdc/9oV9AUAfn58Wviz4&#10;y+JX/BW39j+PxV8LPEXw5js08aNbyanq+mXwvi2jx7lUWdxKVK4BO/aDuGM4OPVP2JP+Uin7aX/Y&#10;1eF//UV02s79sz/lLH+xd/3PH/pmhrR/Yk/5SKftpf8AY1eF/wD1FdNoA+r6KKKACiiigD80vht/&#10;yjh/4KQ/9jv8Tf8A01rX2t+yBq0Og/sOfC6+uWK29l4F0meUgZIRdPiYn8hXxfdfCr41/DX9nv8A&#10;bG+GFt+z98RfFN38a/FXjLUfDOuaTrnhdNKkt9Wsxb2ry/atWguY8MMuDASq9Ax4r6+03SL74Ef8&#10;E7Lew1xIrbUfBnw5W31BN4kjiltdMCyDcpwwDI3IOCB1oA+bf+CJP7bN1+05rXxcsNR8HP4Un1bW&#10;B8QLIf2ot8JLXVGdVhfEabJYjbDd1DeaMH5TX33X5X/8ELNG/wCEF/aAudKdt0lz4NubIgsGaJ9O&#10;udOR1OO+b5c/7v1r9UKAPl39vr9lj4r/ABY+OfwU+J3we1X4e2vin4Sz60GsfGUd4dPvodSs0tmI&#10;a1/eB02ZA6HdnI24a7+wH+zP8UPhD8QfjL49+L2p+Arvxh8W9d0/UXtPB6XY02xhs9LtrCMBrr94&#10;XcQbmHIB6E5wv0rRQAUUUUAFFFFABX58/wDBy/8AGDUvhr/wTaOg6VrF1od18TPE9l4UkuodQbTw&#10;IJIbm6nSW4DKIoGitHWV3OwRs+8FCwP6DV+XP/Bb/UPE/wAdf23vgr8LvAmkeJvE2veCdC1L4g31&#10;h4X16Dw9r1kDLFb2d3a6jcq1vbsrQXUbhgXaKaQICSKAPy2/4JW/G/xb+z5/wUU+F3iWe6l0K11j&#10;ximh3lnZxwad/aNjq1zaQSyy20CQ/abRfLSQ3DKYVeGEiOJthP8AUfX8vHw4+EGqax+zp8aNV8C6&#10;h4h8aaf4R1U69q2oQaw9t4e0K6iVhFqGraZNbi51O9+aR47y1IbzYkZ4IkXLf0w/Bb4pad8cfg54&#10;S8baQ/m6T4w0az1uyf8AvQXMCTRn8VcUAdNRRRQAUUUUAFFFFABX44/tq/D66/bf/wCCkHx7ltPh&#10;jb/HzQvhvY6Z4XvNDvfEH/CMWPhw22nPeLffa1mia7lE2rahGLbMagxuzTRfumr9iry8i06zmuLi&#10;VIYIEMkkjsFWNQMliT0AHOa/C3wqPBPxp8M6n4r+LPgLxd8ZdY8S3d34x0XWPB155fh/4cx6vff2&#10;jHBr80MHmWMsIlgZ4rs6jGkNur+TGA6EA4f9kbwFN+0zqnjbUvCWgSftL+IfB+p3F9p+vS6qfCF9&#10;8PT5kLxX9nAbvZqHmNFvWJlYN9m2PeyLIFr9Vf8Aghr8S7P4g/8ABN3wdYWniH/hKV8C32qeEF1L&#10;7AdPN1BYX88Fo5tj/qC1mtq/lc+Xv25OMn82fAegeHviFqni+2+N2laz+1esXiHV7nS9O+EUkdxq&#10;ekvJFGZdSmt7OK3M9nchVRZ2nW2lZAqWC5avur/gjT481WP4hfFnw9rHivw14qTxKul+ONLn0i6g&#10;ufssbwvpE1lcPBBbxC9t10i0+0JHbQKslyPkyWYgH3rRRRQAUUUUAFFFFAHy3/wWV+Nmk/B3/gn1&#10;41sNTuru2uPiUIfh/p32QN9pa41ZxZloiCAHjhkmmG5lU+TgnkA+MeCf2d/2iPg18FtN0LS4brQP&#10;gToJIt/BOia3p1h8QbLSlQEW/wDakcUdgNvzZjimjnAw39pu+Qer/wCCgv7Q2naj+3/8E/g5D4bs&#10;/HOtw6VqvjJPDuoXtvp+nX1zNDLpVkLqa4BRoPJn1d2jijnmzboywSY3LxHxg/YcP7Nfw3s/EvjL&#10;4l+DxokepeZafCLVW1Bfh1dyso8rTLGzWSW6kmyv7tBFcwF8vFpqNtCgHiv/AATl17SvH+tfEe3/&#10;AGN/7S0LxLD44u77UJtSvmh8IxabIYxB/aljOXuLu4YJLtmskSaRkAlvUTAb0jwVqep/so/8FUfh&#10;Z4h+MET2/wAZPi8NR8E6tq9hJbN4b1zTXiW5s3sUiSOeHybuztoNt6jT51AqJ7iNNyef/svaon7b&#10;nxC8S+E/EWlW37N2tTeP9Sv9E1m+ins/GwklWBpdO0O6CQwQMgQeajSTyMnyzWCIQx9D/bX+C+uf&#10;8E6v2SvHmpS2ujfEoXt1Z6xpfja8vkt/HtzrNjdx3+mQXzXD41RftNvGo+yPFIiNshsZOlAH6bUV&#10;hfC74kaT8ZPhn4c8X6BcteaF4r0y21jTZyhQz21xEs0T7TyMo6nB5Ga3aACiiigAooryD9vH4x6h&#10;8Ef2W/EupaJdwWfinVxB4e8PTTMFjg1PUJ0s7WZ84/dxSzrNIcgLHFIxICkgA+N/hH4/uf8Agod8&#10;ef2hPDOkaJ4ESHxD4jWyl1PxvDHqEiaFpiCzs59L0kOsl1G9yL65jvZXhhjkvBsFwUdB6Xpf7GWo&#10;/wDBNyW9+KejeN4PilbaPpwh1W7+MGuINY0uzVVV107XXUJZQttDG1li8qWQqTNCBmpdQ0Hwb+0F&#10;8E/B/wAL/gx4Ag8f6N8PrG30vQ/iDfXc+j6L4aMEKwLc6fqlvtu7u42L97TT5bkPHJcwkmodM/ZR&#10;+JX7PXjTTPGnxOurj9rSz0FIpbW4ngi03V/CMkaANc2OlvL9guT95jNujvlXKh7pjggHi37Gn7UC&#10;ft+2vxc+Fnhzwj4W0pfF/jPVPEF+vxQtoJ3js5vJINpo6SmTUXjZRumEsVtGxRlmmIKV7PpP7DOp&#10;f8E9bqT4paT45T4sL4d04pfyfF/W0+2aLaKv7z+ydYddmmQkDLW8kTRSEJmaEKWPlX7L/wAb/CP7&#10;fvhL4t+Gvh58P7b4sPP8TNT1mLW9aM2h6V4RMyxGC4a6KrfRXoUMVjs4/OQjDyW4YPXrGnfsRfFL&#10;4L+JdC8V+L9VX9q+Hw9HG9to2tyHTL3w9MhJFxpcU872V1MMgI9+y3agEm/bOygDp/8Agjb8c7D4&#10;r/sxazoen6Xr2hWfgHxPf6Vpmn61Z/ZLy20mZxfaamzLK0Mdndw26Sxs8Uoti6OykE/WtfHvw8/a&#10;j8Gax/wUY0a70LUZrG6+KHht/DHiLw9qtrJpus6PrGmGe+07z7KYLKgns5dYAm27JVsYtjyKFK/Y&#10;VABRRRQAV8lftmfATRf+CiX7SGh/CLXpL5fB/wAMLGPxvrU1k6B11m4M1tpEWJFeKQRxJqNxJDKk&#10;iH/Rd8bI4B+pfF3izTvAfhTVNd1m8h07SNFtJb6+u5jtjtoIkLySMeyqqkn2Fflz+zR8d9U8VeL9&#10;bn/aV1Xxn+z14e+N+vnxTo8YA0yw8Z291Cken2d14ihlb7JLFYW9rB9gDWNwzxMd8yytGAD6B8R/&#10;t9+Nf2WfFWr+A7jw9L+0XdeG7U79R+HmmyLf6AVC7IdctIkkgtm2ENutXeeUZaPT1UYPafCX4U23&#10;7ePhC28XfEX4geH/AIkeFbt2EPg/wncsnhG1kU4eC9yRPqU0Z+V0vAkIZebOJ14+hPht8MfDnwc8&#10;GWXhzwnoWk+G9B05Sttp+m2qW1vDkkkhEAGSSST1JJJySTXAfFb9jjw7458Z3HjHw5f6v8OfiHOq&#10;rJ4m8NulvcX4QYRL6B1a3v4wOAtzHIUBPltG3zAA8J/Zd/Y88F/FS6+LGpw2154P8VaB8StbsdH8&#10;S+GZRpmraVbr5G23SRVKS2wPP2adJbdiBuibAqHxH/wUX8b/ALPPiXX/AAfceHT+0Re+G4ys/iDw&#10;DYzqNEkDKBFr0MUc6WkiqwdjaNPM6hnWxjQYGR+xH+zL40+NP/C3bL4k/Ea4ufDVr8S9ZhvdE8I2&#10;svh6DxBOPJ3y3c4nkuhC/GLWGaNMblle4Vto+2PAXw/0L4V+ELDw94Z0bS/D2haXH5Nnp2m2qWtr&#10;apnO1I0AVRkk8DqTQB8SfGj9nDVf2uvgjY/H5/G2gfEv4h/Djb4u+Hdh4M2xaDp13ZzJcvYxTAtc&#10;3clykDWczzuEIlZltoHAC/bHw3+IOlfFr4d6B4q0G7S/0PxNp1vq2nXKfduLaeJZYpB7Mjqfxr5h&#10;/bju/hF+zT4tj8VWni/WPhp8Y/FZZtNsfBNmdT1vx3Mi8Ry6HGrjVOgQzPEHhXpcW65YUv8Agjv4&#10;98dab8L/ABV8Lfih4TPgbxf4G1R9W0zSGaLI8PanPcT6fIEinuEhVJI7y2WATzeSloiGWVgXIB9i&#10;0UUUAeD/ALamhXfxz1HwZ8G4bOefRvHl69/4vmMLG3Tw/YtFJc2rv93deTSWtoYyQzQ3F0y/6oke&#10;zeLvBmj/ABA8K3+ha/pWm65omqwNa3unX9qlzaXkLDDRyROCjoRwVYEEVpUUAfKifsNeOf2Sn+2/&#10;s1eMYNM8PxNuf4X+NLie98KOpdSy6ddAPeaO2PMKrF59qCQBaL94dJ8E/wDgot4c8YeP9P8Ah98S&#10;NC1n4J/Fe/8AktvDHitoki1xwE3HStQjJtNSUF8bYH84AEyQx9K+h65X40fA3wd+0Z8PL7wl498M&#10;aH4v8NakALjTdWs0urdyPuuFcHa6nlXXDKcEEEA0AfNvwL/af8AfsneA/jX4l+IvirS/C2kyfFvW&#10;7a3a6ctPfzsICtvbQIGluJ2wdsUKPI2DhTV8ePv2gf22AqeEdKvf2b/hvcNhvEPiSwiuvHOrxbkO&#10;bPS33W+mKwEiiW+86YAjNnGcNXkn/BE79kb4e+DvE3x08ZR6B/anjHw18XvFPhPSNe1u9uNZ1TSt&#10;KtbnyobSC5u5JZYk8tyHKsGl4MhcgEfoRQB5N+zJ+xL8Pf2ThqN74Z0u6vvFevKn9u+Ldcu5NV8R&#10;+IWVVAa7v5i00ijaCsQIij5CIg4rA/ag0O8+Gnx3+GHxa0m1ubldPvf+EK8UQ20TSPPpGqTRJFOV&#10;Xlja6ilnJuPEcEt63G417xRQAUUUUAFFFFABRRRQB86/8E7P2e/FP7Pll8bE8U2UNk3jX4ueI/Fm&#10;lCO4jn87T7yWNoJTsJ2MwUnY2GHcCvoqiigAooooAKKKKAP/2VBLAQItABQABgAIAAAAIQCKFT+Y&#10;DAEAABUCAAATAAAAAAAAAAAAAAAAAAAAAABbQ29udGVudF9UeXBlc10ueG1sUEsBAi0AFAAGAAgA&#10;AAAhADj9If/WAAAAlAEAAAsAAAAAAAAAAAAAAAAAPQEAAF9yZWxzLy5yZWxzUEsBAi0AFAAGAAgA&#10;AAAhAA8rPzH3CAAA5zwAAA4AAAAAAAAAAAAAAAAAPAIAAGRycy9lMm9Eb2MueG1sUEsBAi0AFAAG&#10;AAgAAAAhAFhgsxu6AAAAIgEAABkAAAAAAAAAAAAAAAAAXwsAAGRycy9fcmVscy9lMm9Eb2MueG1s&#10;LnJlbHNQSwECLQAUAAYACAAAACEARtHke90AAAAFAQAADwAAAAAAAAAAAAAAAABQDAAAZHJzL2Rv&#10;d25yZXYueG1sUEsBAi0ACgAAAAAAAAAhAGTVs6H+EwAA/hMAABUAAAAAAAAAAAAAAAAAWg0AAGRy&#10;cy9tZWRpYS9pbWFnZTEuanBlZ1BLBQYAAAAABgAGAH0BAACLIQAAAAA=&#10;">
                <v:shape id="Straight Arrow Connector 14" o:spid="_x0000_s1045" type="#_x0000_t32" style="position:absolute;left:3540;top:10855;width:3011;height:12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ASsEAAADbAAAADwAAAGRycy9kb3ducmV2LnhtbERPz2uDMBS+D/Y/hDfoZayxDspmjWUW&#10;hMJOdYNdH+Y1ysyLmFTtf98cCj1+fL/z/WJ7MdHoO8cKNusEBHHjdMdGwe9P9fYBwgdkjb1jUnAl&#10;D/vi+SnHTLuZTzTVwYgYwj5DBW0IQyalb1qy6NduII7c2Y0WQ4SjkXrEOYbbXqZJspUWO44NLQ50&#10;aKn5ry9WgWler2mX1pv3svz81n+nKglzpdTqZfnagQi0hIf47j5qBWlcH7/EHyCL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8UBKwQAAANsAAAAPAAAAAAAAAAAAAAAA&#10;AKECAABkcnMvZG93bnJldi54bWxQSwUGAAAAAAQABAD5AAAAjwMAAAAA&#10;" strokecolor="blue">
                  <v:stroke startarrow="classic" startarrowwidth="wide" startarrowlength="long"/>
                </v:shape>
                <v:shape id="Straight Arrow Connector 18" o:spid="_x0000_s1046" type="#_x0000_t32" style="position:absolute;left:6911;top:11880;width:2160;height: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VBOMUAAADbAAAADwAAAGRycy9kb3ducmV2LnhtbESP3WoCMRSE7wu+QzhC72pWiyKrUdTa&#10;H0QKXS29PWyOu4ubkzVJdfv2piB4OczMN8x03ppanMn5yrKCfi8BQZxbXXGhYL97fRqD8AFZY22Z&#10;FPyRh/ms8zDFVNsLf9E5C4WIEPYpKihDaFIpfV6SQd+zDXH0DtYZDFG6QmqHlwg3tRwkyUgarDgu&#10;lNjQqqT8mP0aBc/L9fDHvb8t95/6e/vieHMK65NSj912MQERqA338K39oRUM+vD/Jf4A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VBOMUAAADbAAAADwAAAAAAAAAA&#10;AAAAAAChAgAAZHJzL2Rvd25yZXYueG1sUEsFBgAAAAAEAAQA+QAAAJMDAAAAAA==&#10;" strokecolor="red">
                  <v:stroke endarrow="classic" endarrowwidth="wide" endarrowlength="long"/>
                </v:shape>
                <v:shape id="Text Box 88" o:spid="_x0000_s1047" type="#_x0000_t202" style="position:absolute;left:6911;top:11515;width:198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402872" w:rsidRDefault="00402872" w:rsidP="00424348">
                        <w:pPr>
                          <w:keepNext/>
                        </w:pPr>
                        <w:r>
                          <w:t>Interfering signal</w:t>
                        </w:r>
                      </w:p>
                    </w:txbxContent>
                  </v:textbox>
                </v:shape>
                <v:group id="Group 105" o:spid="_x0000_s1048" style="position:absolute;left:5831;top:12060;width:1440;height:1352" coordorigin="4140,13140" coordsize="1440,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line id="Line 100" o:spid="_x0000_s1049" style="position:absolute;flip:y;visibility:visible;mso-wrap-style:square" from="5040,13140" to="5040,1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XEHsMAAADbAAAADwAAAGRycy9kb3ducmV2LnhtbESPQWsCMRSE70L/Q3gFL6Vma22RrVGq&#10;YJXeasXzY/O6WbrvZZtE3f77Rih4HGbmG2a26LlVJwqx8WLgYVSAIqm8baQ2sP9c309BxYRisfVC&#10;Bn4pwmJ+M5hhaf1ZPui0S7XKEIklGnApdaXWsXLEGEe+I8nelw+MKctQaxvwnOHc6nFRPGvGRvKC&#10;w45Wjqrv3ZENPLmKt+v95u7nEd9DYubl2+ZgzPC2f30BlahP1/B/e2sNjCdw+ZJ/gJ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VxB7DAAAA2wAAAA8AAAAAAAAAAAAA&#10;AAAAoQIAAGRycy9kb3ducmV2LnhtbFBLBQYAAAAABAAEAPkAAACRAwAAAAA=&#10;" strokeweight="3pt"/>
                  <v:shape id="Text Box 85" o:spid="_x0000_s1050" type="#_x0000_t202" style="position:absolute;left:4140;top:13860;width:1440;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402872" w:rsidRDefault="00402872" w:rsidP="00424348">
                          <w:pPr>
                            <w:keepNext/>
                            <w:jc w:val="center"/>
                          </w:pPr>
                          <w:r w:rsidRPr="005A70A9">
                            <w:rPr>
                              <w:lang w:val="en-US"/>
                            </w:rPr>
                            <w:t>Interferer</w:t>
                          </w:r>
                          <w:r>
                            <w:rPr>
                              <w:lang w:val="en-US"/>
                            </w:rPr>
                            <w:t xml:space="preserve">: </w:t>
                          </w:r>
                          <w:r>
                            <w:rPr>
                              <w:lang w:val="en-US"/>
                            </w:rPr>
                            <w:br/>
                          </w:r>
                          <w:r>
                            <w:t>LTE UE</w:t>
                          </w:r>
                        </w:p>
                      </w:txbxContent>
                    </v:textbox>
                  </v:shape>
                  <v:rect id="Rectangle 99" o:spid="_x0000_s1051" style="position:absolute;left:4680;top:13408;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b4GMMA&#10;AADbAAAADwAAAGRycy9kb3ducmV2LnhtbESPT4vCMBTE78J+h/AWvIimqyhSjbIIsh79syx6ezbP&#10;pmzzUppU67c3guBxmJnfMPNla0txpdoXjhV8DRIQxJnTBecKfg/r/hSED8gaS8ek4E4elouPzhxT&#10;7W68o+s+5CJC2KeowIRQpVL6zJBFP3AVcfQurrYYoqxzqWu8Rbgt5TBJJtJiwXHBYEUrQ9n/vrEK&#10;mlxve/ef1TEcsTmv/+jUjMxYqe5n+z0DEagN7/CrvdEKhh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b4GMMAAADbAAAADwAAAAAAAAAAAAAAAACYAgAAZHJzL2Rv&#10;d25yZXYueG1sUEsFBgAAAAAEAAQA9QAAAIgDAAAAAA==&#10;" fillcolor="teal" strokecolor="teal" strokeweight="3pt"/>
                </v:group>
                <v:group id="Group 104" o:spid="_x0000_s1052" style="position:absolute;left:8711;top:11700;width:1560;height:895" coordorigin="7740,12785" coordsize="1560,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89" o:spid="_x0000_s1053" type="#_x0000_t202" style="position:absolute;left:8280;top:12785;width:102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402872" w:rsidRDefault="00402872" w:rsidP="00424348">
                          <w:pPr>
                            <w:keepNext/>
                          </w:pPr>
                          <w:r>
                            <w:t>Victim</w:t>
                          </w:r>
                        </w:p>
                      </w:txbxContent>
                    </v:textbox>
                  </v:shape>
                  <v:rect id="Rectangle 101" o:spid="_x0000_s1054" style="position:absolute;left:7740;top:13228;width:720;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3scQA&#10;AADbAAAADwAAAGRycy9kb3ducmV2LnhtbESPQWvCQBSE74X+h+UVems2lSBpmlWsGBFv1UKuL9nX&#10;JJh9G7Nbjf++Wyh4HGbmGyZfTqYXFxpdZ1nBaxSDIK6t7rhR8HUsXlIQziNr7C2Tghs5WC4eH3LM&#10;tL3yJ10OvhEBwi5DBa33Qyalq1sy6CI7EAfv244GfZBjI/WI1wA3vZzF8Vwa7DgstDjQuqX6dPgx&#10;CvZpX1TTOd3sk/MH11VZJtW2VOr5aVq9g/A0+Xv4v73TCmZv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0d7HEAAAA2wAAAA8AAAAAAAAAAAAAAAAAmAIAAGRycy9k&#10;b3ducmV2LnhtbFBLBQYAAAAABAAEAPUAAACJAwAAAAA=&#10;" fillcolor="#9cf">
                    <v:textbox>
                      <w:txbxContent>
                        <w:p w:rsidR="00402872" w:rsidRPr="006E395B" w:rsidRDefault="00402872" w:rsidP="00424348">
                          <w:pPr>
                            <w:keepNext/>
                            <w:jc w:val="center"/>
                            <w:rPr>
                              <w:sz w:val="16"/>
                              <w:szCs w:val="16"/>
                            </w:rPr>
                          </w:pPr>
                          <w:r w:rsidRPr="006E395B">
                            <w:rPr>
                              <w:sz w:val="16"/>
                              <w:szCs w:val="16"/>
                            </w:rPr>
                            <w:t>SRD</w:t>
                          </w:r>
                        </w:p>
                      </w:txbxContent>
                    </v:textbox>
                  </v:rect>
                  <v:line id="Line 102" o:spid="_x0000_s1055" style="position:absolute;flip:y;visibility:visible;mso-wrap-style:square" from="8280,12868" to="8280,13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dUwL8AAADbAAAADwAAAGRycy9kb3ducmV2LnhtbERPTWsCMRC9F/wPYYReSs2qtMjWKFaw&#10;Sm9V6XnYTDeLO5NtEnX99+ZQ6PHxvufLnlt1oRAbLwbGowIUSeVtI7WB42HzPAMVE4rF1gsZuFGE&#10;5WLwMMfS+qt80WWfapVDJJZowKXUlVrHyhFjHPmOJHM/PjCmDEOtbcBrDudWT4riVTM2khscdrR2&#10;VJ32Zzbw4irebY7bp98pfobEzO8f229jHof96g1Uoj79i//cO2tgmtfnL/kH6M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PdUwL8AAADbAAAADwAAAAAAAAAAAAAAAACh&#10;AgAAZHJzL2Rvd25yZXYueG1sUEsFBgAAAAAEAAQA+QAAAI0DAAAAAA==&#10;" strokeweight="3pt"/>
                </v:group>
                <v:group id="Group 107" o:spid="_x0000_s1056" style="position:absolute;left:2520;top:10440;width:1876;height:2733" coordorigin="1724,10910" coordsize="1876,2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Picture 10" o:spid="_x0000_s1057" type="#_x0000_t75" style="position:absolute;left:1724;top:10910;width:1020;height:2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bOpvEAAAA2wAAAA8AAABkcnMvZG93bnJldi54bWxEj91qwkAUhO8LvsNyhN7VjQpFo6uoUFGE&#10;gj/x+pA9JtHs2TS71dSn7wqCl8PMfMOMp40pxZVqV1hW0O1EIIhTqwvOFBz2Xx8DEM4jaywtk4I/&#10;cjCdtN7GGGt74y1ddz4TAcIuRgW591UspUtzMug6tiIO3snWBn2QdSZ1jbcAN6XsRdGnNFhwWMix&#10;okVO6WX3axRk2+8iOurzMVmm96Fd/ySbeZUo9d5uZiMQnhr/Cj/bK62g34PHl/AD5OQ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bOpvEAAAA2wAAAA8AAAAAAAAAAAAAAAAA&#10;nwIAAGRycy9kb3ducmV2LnhtbFBLBQYAAAAABAAEAPcAAACQAwAAAAA=&#10;">
                    <v:imagedata r:id="rId27" o:title=""/>
                  </v:shape>
                  <v:shape id="Text Box 84" o:spid="_x0000_s1058" type="#_x0000_t202" style="position:absolute;left:2340;top:12960;width:1260;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402872" w:rsidRDefault="00402872" w:rsidP="00424348">
                          <w:pPr>
                            <w:keepNext/>
                          </w:pPr>
                          <w:r>
                            <w:t>LTE BS</w:t>
                          </w:r>
                        </w:p>
                      </w:txbxContent>
                    </v:textbox>
                  </v:shape>
                </v:group>
                <v:shape id="Text Box 108" o:spid="_x0000_s1059" type="#_x0000_t202" style="position:absolute;left:4751;top:11042;width:1309;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402872" w:rsidRPr="005A70A9" w:rsidRDefault="00402872" w:rsidP="00424348">
                        <w:pPr>
                          <w:keepNext/>
                        </w:pPr>
                        <w:r>
                          <w:t>LTE uplink</w:t>
                        </w:r>
                      </w:p>
                    </w:txbxContent>
                  </v:textbox>
                </v:shape>
                <v:line id="Line 111" o:spid="_x0000_s1060" style="position:absolute;visibility:visible;mso-wrap-style:square" from="3060,13500" to="6731,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mnT8UAAADbAAAADwAAAGRycy9kb3ducmV2LnhtbESPS2vDMBCE74X8B7GB3hrZaRuKGyXk&#10;3eSURwu5LtbGNrFWRlId599XhUKPw8x8w4ynnalFS85XlhWkgwQEcW51xYWCr8/10xsIH5A11pZJ&#10;wZ08TCe9hzFm2t74SO0pFCJC2GeooAyhyaT0eUkG/cA2xNG7WGcwROkKqR3eItzUcpgkI2mw4rhQ&#10;YkOLkvLr6dsoOLh0/bI/+4/0vtltVrPVvF1ej0o99rvZO4hAXfgP/7W3WsHzK/x+iT9AT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mnT8UAAADbAAAADwAAAAAAAAAA&#10;AAAAAAChAgAAZHJzL2Rvd25yZXYueG1sUEsFBgAAAAAEAAQA+QAAAJMDAAAAAA==&#10;">
                  <v:stroke startarrow="open" endarrow="open"/>
                </v:line>
                <v:shape id="Text Box 112" o:spid="_x0000_s1061" type="#_x0000_t202" style="position:absolute;left:3709;top:13140;width:2411;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402872" w:rsidRPr="005A70A9" w:rsidRDefault="00402872" w:rsidP="00424348">
                        <w:pPr>
                          <w:keepNext/>
                          <w:jc w:val="center"/>
                        </w:pPr>
                        <w:r>
                          <w:t>R</w:t>
                        </w:r>
                        <w:r>
                          <w:rPr>
                            <w:vertAlign w:val="subscript"/>
                          </w:rPr>
                          <w:t xml:space="preserve">LTE cell </w:t>
                        </w:r>
                        <w:r>
                          <w:t>= 350 m (Urban)</w:t>
                        </w:r>
                      </w:p>
                    </w:txbxContent>
                  </v:textbox>
                </v:shape>
                <v:line id="Line 113" o:spid="_x0000_s1062" style="position:absolute;visibility:visible;mso-wrap-style:square" from="6731,13500" to="9251,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eco8UAAADbAAAADwAAAGRycy9kb3ducmV2LnhtbESPS2vDMBCE74X8B7GB3hrZaWmKGyXk&#10;3eSURwu5LtbGNrFWRlId599XhUKPw8x8w4ynnalFS85XlhWkgwQEcW51xYWCr8/10xsIH5A11pZJ&#10;wZ08TCe9hzFm2t74SO0pFCJC2GeooAyhyaT0eUkG/cA2xNG7WGcwROkKqR3eItzUcpgkr9JgxXGh&#10;xIYWJeXX07dRcHDp+mV/9h/pfbPbrGarebu8HpV67HezdxCBuvAf/mtvtYLnEfx+iT9AT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eco8UAAADbAAAADwAAAAAAAAAA&#10;AAAAAAChAgAAZHJzL2Rvd25yZXYueG1sUEsFBgAAAAAEAAQA+QAAAJMDAAAAAA==&#10;">
                  <v:stroke startarrow="open" endarrow="open"/>
                </v:line>
                <v:shape id="Text Box 114" o:spid="_x0000_s1063" type="#_x0000_t202" style="position:absolute;left:6911;top:13140;width:216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402872" w:rsidRPr="005A70A9" w:rsidRDefault="00402872" w:rsidP="00424348">
                        <w:pPr>
                          <w:keepNext/>
                          <w:jc w:val="center"/>
                        </w:pPr>
                        <w:proofErr w:type="spellStart"/>
                        <w:r>
                          <w:t>R</w:t>
                        </w:r>
                        <w:r>
                          <w:rPr>
                            <w:vertAlign w:val="subscript"/>
                          </w:rPr>
                          <w:t>interference</w:t>
                        </w:r>
                        <w:proofErr w:type="spellEnd"/>
                        <w:r>
                          <w:rPr>
                            <w:vertAlign w:val="subscript"/>
                          </w:rPr>
                          <w:t xml:space="preserve"> </w:t>
                        </w:r>
                        <w:r>
                          <w:t>= 0…10 m</w:t>
                        </w:r>
                      </w:p>
                    </w:txbxContent>
                  </v:textbox>
                </v:shape>
                <w10:anchorlock/>
              </v:group>
            </w:pict>
          </mc:Fallback>
        </mc:AlternateContent>
      </w:r>
    </w:p>
    <w:p w:rsidR="00993CC6" w:rsidRPr="00404A44" w:rsidRDefault="00993CC6" w:rsidP="00424348">
      <w:pPr>
        <w:pStyle w:val="ECCFiguretitle"/>
        <w:keepLines/>
        <w:ind w:left="357" w:hanging="357"/>
      </w:pPr>
      <w:bookmarkStart w:id="38" w:name="_Ref366856983"/>
      <w:r w:rsidRPr="00404A44">
        <w:t>Scenario 1: co-located LTE UE and SRD (“same room”)</w:t>
      </w:r>
      <w:bookmarkEnd w:id="38"/>
    </w:p>
    <w:p w:rsidR="00993CC6" w:rsidRPr="00404A44" w:rsidRDefault="00993CC6" w:rsidP="00106CD3">
      <w:pPr>
        <w:pStyle w:val="ECCParagraph"/>
      </w:pPr>
      <w:r w:rsidRPr="00404A44">
        <w:t xml:space="preserve">The Scenario 2 looks more broadly looks more broadly at levels of interference that may be experienced by any given SRD from LTE devices deployed anywhere in an LTE cell. Since it may be assumed with certainty that any SRD in a typical urban scenario will “see” the “endless” LTE cellular structure, in this case it is logical to place a particular victim SRD at the centre of simulation and surround it by LTE UEs randomly deployed within 350 m radius cells around it. This scenario is illustrated in </w:t>
      </w:r>
      <w:r w:rsidRPr="00404A44">
        <w:fldChar w:fldCharType="begin"/>
      </w:r>
      <w:r w:rsidRPr="00404A44">
        <w:instrText xml:space="preserve"> REF _Ref366857071 \r \h </w:instrText>
      </w:r>
      <w:r w:rsidRPr="00404A44">
        <w:fldChar w:fldCharType="separate"/>
      </w:r>
      <w:r w:rsidR="007D36F3">
        <w:t>Figure 9</w:t>
      </w:r>
      <w:proofErr w:type="gramStart"/>
      <w:r w:rsidR="007D36F3">
        <w:t>:</w:t>
      </w:r>
      <w:r w:rsidRPr="00404A44">
        <w:fldChar w:fldCharType="end"/>
      </w:r>
      <w:r w:rsidRPr="00404A44">
        <w:t>.</w:t>
      </w:r>
      <w:proofErr w:type="gramEnd"/>
    </w:p>
    <w:p w:rsidR="00993CC6" w:rsidRPr="00404A44" w:rsidRDefault="00993CC6" w:rsidP="00106CD3">
      <w:pPr>
        <w:pStyle w:val="ECCParagraph"/>
      </w:pPr>
    </w:p>
    <w:p w:rsidR="00993CC6" w:rsidRPr="00404A44" w:rsidRDefault="00AB1EF6" w:rsidP="00406E56">
      <w:pPr>
        <w:spacing w:after="200"/>
        <w:ind w:left="567"/>
        <w:rPr>
          <w:rFonts w:cs="Arial"/>
          <w:szCs w:val="20"/>
        </w:rPr>
      </w:pPr>
      <w:r w:rsidRPr="00404A44">
        <w:rPr>
          <w:noProof/>
          <w:lang w:val="da-DK" w:eastAsia="da-DK"/>
        </w:rPr>
        <w:drawing>
          <wp:inline distT="0" distB="0" distL="0" distR="0" wp14:anchorId="24664B87" wp14:editId="036C40C8">
            <wp:extent cx="5213350" cy="3917950"/>
            <wp:effectExtent l="0" t="0" r="0" b="635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13350" cy="3917950"/>
                    </a:xfrm>
                    <a:prstGeom prst="rect">
                      <a:avLst/>
                    </a:prstGeom>
                    <a:noFill/>
                    <a:ln>
                      <a:noFill/>
                    </a:ln>
                  </pic:spPr>
                </pic:pic>
              </a:graphicData>
            </a:graphic>
          </wp:inline>
        </w:drawing>
      </w:r>
    </w:p>
    <w:p w:rsidR="00993CC6" w:rsidRPr="00404A44" w:rsidRDefault="00993CC6" w:rsidP="00930FEC">
      <w:pPr>
        <w:pStyle w:val="ECCFiguretitle"/>
      </w:pPr>
      <w:bookmarkStart w:id="39" w:name="_Ref366857071"/>
      <w:r w:rsidRPr="00404A44">
        <w:t>Scenario 2: Victim SRD within endless cellular structure</w:t>
      </w:r>
      <w:bookmarkEnd w:id="39"/>
    </w:p>
    <w:p w:rsidR="00993CC6" w:rsidRPr="00404A44" w:rsidRDefault="00993CC6" w:rsidP="00106CD3">
      <w:pPr>
        <w:pStyle w:val="ECCParagraph"/>
      </w:pPr>
      <w:r w:rsidRPr="00404A44">
        <w:t>In this scenario the simulations assumes for example 15 active LTE UEs with 1.4 MHz bandwidth, located randomly within the neighbourhood of SRD victim. This corresponds to the assumption that each of the surrounding LTE cells has at any given time 5 active UEs.</w:t>
      </w:r>
    </w:p>
    <w:p w:rsidR="00993CC6" w:rsidRPr="00404A44" w:rsidRDefault="00993CC6" w:rsidP="00911DF1">
      <w:pPr>
        <w:pStyle w:val="Heading1"/>
      </w:pPr>
      <w:bookmarkStart w:id="40" w:name="_Toc360623370"/>
      <w:bookmarkStart w:id="41" w:name="_Toc360623371"/>
      <w:bookmarkStart w:id="42" w:name="_Toc360623372"/>
      <w:bookmarkStart w:id="43" w:name="_Toc360623374"/>
      <w:bookmarkStart w:id="44" w:name="_Toc360623375"/>
      <w:bookmarkStart w:id="45" w:name="_Toc360623377"/>
      <w:bookmarkStart w:id="46" w:name="_Toc360623378"/>
      <w:bookmarkStart w:id="47" w:name="_Toc360623379"/>
      <w:bookmarkStart w:id="48" w:name="_Toc360623381"/>
      <w:bookmarkStart w:id="49" w:name="_Toc360623391"/>
      <w:bookmarkStart w:id="50" w:name="_Toc360623392"/>
      <w:bookmarkStart w:id="51" w:name="_Toc360623393"/>
      <w:bookmarkStart w:id="52" w:name="_Toc360623397"/>
      <w:bookmarkStart w:id="53" w:name="_Toc360623398"/>
      <w:bookmarkStart w:id="54" w:name="_Toc360623401"/>
      <w:bookmarkStart w:id="55" w:name="_Toc360623402"/>
      <w:bookmarkStart w:id="56" w:name="_Toc360623403"/>
      <w:bookmarkStart w:id="57" w:name="_Toc360623404"/>
      <w:bookmarkStart w:id="58" w:name="_Toc360623405"/>
      <w:bookmarkStart w:id="59" w:name="_Toc360623406"/>
      <w:bookmarkStart w:id="60" w:name="_Ref366858344"/>
      <w:bookmarkStart w:id="61" w:name="_Toc378927394"/>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404A44">
        <w:lastRenderedPageBreak/>
        <w:t>Adjacent band Co-existence Around 863 MHz Band EDGE</w:t>
      </w:r>
      <w:bookmarkEnd w:id="60"/>
      <w:bookmarkEnd w:id="61"/>
    </w:p>
    <w:p w:rsidR="00993CC6" w:rsidRPr="00404A44" w:rsidRDefault="00993CC6" w:rsidP="00106CD3">
      <w:pPr>
        <w:pStyle w:val="ECCParagraph"/>
      </w:pPr>
      <w:r w:rsidRPr="00404A44">
        <w:t>This section provides compatibility studies on the adjacent band impact of LTE used below 862 MHz on SRDs used above 863 MHz.</w:t>
      </w:r>
    </w:p>
    <w:p w:rsidR="00993CC6" w:rsidRPr="00404A44" w:rsidRDefault="00993CC6" w:rsidP="005E46CB">
      <w:pPr>
        <w:pStyle w:val="Heading2"/>
        <w:numPr>
          <w:ilvl w:val="1"/>
          <w:numId w:val="11"/>
        </w:numPr>
      </w:pPr>
      <w:bookmarkStart w:id="62" w:name="_Toc378927395"/>
      <w:r w:rsidRPr="00404A44">
        <w:t>Analytical study</w:t>
      </w:r>
      <w:bookmarkEnd w:id="62"/>
    </w:p>
    <w:p w:rsidR="00993CC6" w:rsidRPr="00404A44" w:rsidRDefault="00993CC6" w:rsidP="00F20549">
      <w:pPr>
        <w:pStyle w:val="ECCParagraph"/>
        <w:jc w:val="left"/>
      </w:pPr>
      <w:r w:rsidRPr="00404A44">
        <w:t xml:space="preserve">The details of an analytical analysis are provided in </w:t>
      </w:r>
      <w:r w:rsidRPr="00404A44">
        <w:fldChar w:fldCharType="begin"/>
      </w:r>
      <w:r w:rsidRPr="00404A44">
        <w:instrText xml:space="preserve"> REF _Ref366857121 \r \h </w:instrText>
      </w:r>
      <w:r w:rsidRPr="00404A44">
        <w:fldChar w:fldCharType="separate"/>
      </w:r>
      <w:r w:rsidR="007D36F3">
        <w:t>ANNEX 2</w:t>
      </w:r>
      <w:proofErr w:type="gramStart"/>
      <w:r w:rsidR="007D36F3">
        <w:t>:</w:t>
      </w:r>
      <w:r w:rsidRPr="00404A44">
        <w:fldChar w:fldCharType="end"/>
      </w:r>
      <w:r w:rsidRPr="00404A44">
        <w:t>.</w:t>
      </w:r>
      <w:proofErr w:type="gramEnd"/>
      <w:r w:rsidRPr="00404A44">
        <w:t xml:space="preserve"> </w:t>
      </w:r>
      <w:r w:rsidRPr="00404A44">
        <w:br/>
      </w:r>
      <w:r w:rsidRPr="00404A44">
        <w:br/>
        <w:t>As the results for non-specific, metering and alarms SRDs are in the same order only one result is provided in the below tables. The results for audio SRDs are about a factor of 1.5 higher.</w:t>
      </w:r>
    </w:p>
    <w:p w:rsidR="00993CC6" w:rsidRPr="00404A44" w:rsidRDefault="00993CC6" w:rsidP="00535E4F">
      <w:pPr>
        <w:pStyle w:val="ECCTabletitle"/>
      </w:pPr>
      <w:r w:rsidRPr="00404A44">
        <w:t xml:space="preserve">Summary protection distances for unwanted emissions masks (see </w:t>
      </w:r>
      <w:r w:rsidRPr="00404A44">
        <w:fldChar w:fldCharType="begin"/>
      </w:r>
      <w:r w:rsidRPr="00404A44">
        <w:instrText xml:space="preserve"> REF _Ref366854967 \r \h </w:instrText>
      </w:r>
      <w:r w:rsidRPr="00404A44">
        <w:fldChar w:fldCharType="separate"/>
      </w:r>
      <w:r w:rsidR="007D36F3">
        <w:t>Figure 2:</w:t>
      </w:r>
      <w:r w:rsidRPr="00404A44">
        <w:fldChar w:fldCharType="end"/>
      </w:r>
      <w:r w:rsidRPr="00404A44">
        <w:t>)</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553"/>
        <w:gridCol w:w="1170"/>
        <w:gridCol w:w="883"/>
        <w:gridCol w:w="883"/>
        <w:gridCol w:w="908"/>
        <w:gridCol w:w="963"/>
        <w:gridCol w:w="1028"/>
        <w:gridCol w:w="1105"/>
        <w:gridCol w:w="1198"/>
      </w:tblGrid>
      <w:tr w:rsidR="00993CC6" w:rsidRPr="00404A44" w:rsidTr="00106CD3">
        <w:trPr>
          <w:tblHeader/>
        </w:trPr>
        <w:tc>
          <w:tcPr>
            <w:tcW w:w="1634" w:type="dxa"/>
            <w:tcBorders>
              <w:bottom w:val="single" w:sz="8" w:space="0" w:color="FFFFFF"/>
              <w:right w:val="single" w:sz="8" w:space="0" w:color="FFFFFF"/>
            </w:tcBorders>
            <w:shd w:val="clear" w:color="auto" w:fill="D2232A"/>
            <w:vAlign w:val="center"/>
          </w:tcPr>
          <w:p w:rsidR="00993CC6" w:rsidRPr="00404A44" w:rsidRDefault="00993CC6" w:rsidP="004A3D0A">
            <w:pPr>
              <w:spacing w:line="288" w:lineRule="auto"/>
              <w:jc w:val="center"/>
              <w:rPr>
                <w:b/>
                <w:color w:val="FFFFFF"/>
              </w:rPr>
            </w:pPr>
            <w:r w:rsidRPr="00404A44">
              <w:rPr>
                <w:b/>
                <w:color w:val="FFFFFF"/>
              </w:rPr>
              <w:t>f/MHz</w:t>
            </w:r>
          </w:p>
        </w:tc>
        <w:tc>
          <w:tcPr>
            <w:tcW w:w="3993" w:type="dxa"/>
            <w:gridSpan w:val="4"/>
            <w:tcBorders>
              <w:left w:val="single" w:sz="8" w:space="0" w:color="FFFFFF"/>
              <w:bottom w:val="single" w:sz="8" w:space="0" w:color="FFFFFF"/>
              <w:right w:val="single" w:sz="8" w:space="0" w:color="FFFFFF"/>
            </w:tcBorders>
            <w:shd w:val="clear" w:color="auto" w:fill="D2232A"/>
            <w:vAlign w:val="center"/>
          </w:tcPr>
          <w:p w:rsidR="00993CC6" w:rsidRPr="00404A44" w:rsidRDefault="00993CC6" w:rsidP="004A3D0A">
            <w:pPr>
              <w:spacing w:line="288" w:lineRule="auto"/>
              <w:jc w:val="center"/>
              <w:rPr>
                <w:b/>
                <w:color w:val="FFFFFF"/>
              </w:rPr>
            </w:pPr>
            <w:r w:rsidRPr="00404A44">
              <w:rPr>
                <w:b/>
                <w:color w:val="FFFFFF"/>
              </w:rPr>
              <w:t>863</w:t>
            </w:r>
          </w:p>
        </w:tc>
        <w:tc>
          <w:tcPr>
            <w:tcW w:w="4659" w:type="dxa"/>
            <w:gridSpan w:val="4"/>
            <w:tcBorders>
              <w:left w:val="single" w:sz="8" w:space="0" w:color="FFFFFF"/>
              <w:bottom w:val="single" w:sz="8" w:space="0" w:color="FFFFFF"/>
            </w:tcBorders>
            <w:shd w:val="clear" w:color="auto" w:fill="D2232A"/>
          </w:tcPr>
          <w:p w:rsidR="00993CC6" w:rsidRPr="00404A44" w:rsidRDefault="00993CC6" w:rsidP="004A3D0A">
            <w:pPr>
              <w:spacing w:line="288" w:lineRule="auto"/>
              <w:jc w:val="center"/>
              <w:rPr>
                <w:b/>
                <w:color w:val="FFFFFF"/>
              </w:rPr>
            </w:pPr>
            <w:r w:rsidRPr="00404A44">
              <w:rPr>
                <w:b/>
                <w:color w:val="FFFFFF"/>
              </w:rPr>
              <w:t>869</w:t>
            </w:r>
          </w:p>
        </w:tc>
      </w:tr>
      <w:tr w:rsidR="00993CC6" w:rsidRPr="00404A44" w:rsidTr="00106CD3">
        <w:trPr>
          <w:tblHeader/>
        </w:trPr>
        <w:tc>
          <w:tcPr>
            <w:tcW w:w="1634" w:type="dxa"/>
            <w:tcBorders>
              <w:top w:val="single" w:sz="8" w:space="0" w:color="FFFFFF"/>
              <w:bottom w:val="single" w:sz="8" w:space="0" w:color="FFFFFF"/>
              <w:right w:val="single" w:sz="8" w:space="0" w:color="FFFFFF"/>
            </w:tcBorders>
            <w:shd w:val="clear" w:color="auto" w:fill="D2232A"/>
            <w:vAlign w:val="center"/>
          </w:tcPr>
          <w:p w:rsidR="00993CC6" w:rsidRPr="00404A44" w:rsidRDefault="00993CC6" w:rsidP="004A3D0A">
            <w:pPr>
              <w:spacing w:line="288" w:lineRule="auto"/>
              <w:jc w:val="center"/>
              <w:rPr>
                <w:b/>
                <w:color w:val="FFFFFF"/>
              </w:rPr>
            </w:pPr>
            <w:r w:rsidRPr="00404A44">
              <w:rPr>
                <w:b/>
                <w:color w:val="FFFFFF"/>
              </w:rPr>
              <w:t>Propagation conditions</w:t>
            </w:r>
          </w:p>
        </w:tc>
        <w:tc>
          <w:tcPr>
            <w:tcW w:w="2190" w:type="dxa"/>
            <w:gridSpan w:val="2"/>
            <w:tcBorders>
              <w:top w:val="single" w:sz="8" w:space="0" w:color="FFFFFF"/>
              <w:left w:val="single" w:sz="8" w:space="0" w:color="FFFFFF"/>
              <w:bottom w:val="single" w:sz="8" w:space="0" w:color="FFFFFF"/>
              <w:right w:val="single" w:sz="8" w:space="0" w:color="FFFFFF"/>
            </w:tcBorders>
            <w:shd w:val="clear" w:color="auto" w:fill="D2232A"/>
          </w:tcPr>
          <w:p w:rsidR="00993CC6" w:rsidRPr="00404A44" w:rsidRDefault="00993CC6" w:rsidP="003510CE">
            <w:pPr>
              <w:spacing w:line="288" w:lineRule="auto"/>
              <w:jc w:val="center"/>
              <w:rPr>
                <w:b/>
                <w:color w:val="FFFFFF"/>
              </w:rPr>
            </w:pPr>
            <w:r w:rsidRPr="00404A44">
              <w:rPr>
                <w:b/>
                <w:color w:val="FFFFFF"/>
              </w:rPr>
              <w:t>LOS (pessimistic assumption)</w:t>
            </w:r>
          </w:p>
        </w:tc>
        <w:tc>
          <w:tcPr>
            <w:tcW w:w="1803" w:type="dxa"/>
            <w:gridSpan w:val="2"/>
            <w:tcBorders>
              <w:top w:val="single" w:sz="8" w:space="0" w:color="FFFFFF"/>
              <w:left w:val="single" w:sz="8" w:space="0" w:color="FFFFFF"/>
              <w:bottom w:val="single" w:sz="8" w:space="0" w:color="FFFFFF"/>
              <w:right w:val="single" w:sz="8" w:space="0" w:color="FFFFFF"/>
            </w:tcBorders>
            <w:shd w:val="clear" w:color="auto" w:fill="D2232A"/>
          </w:tcPr>
          <w:p w:rsidR="00993CC6" w:rsidRPr="00404A44" w:rsidRDefault="00993CC6" w:rsidP="003510CE">
            <w:pPr>
              <w:spacing w:line="288" w:lineRule="auto"/>
              <w:jc w:val="center"/>
              <w:rPr>
                <w:b/>
                <w:color w:val="FFFFFF"/>
              </w:rPr>
            </w:pPr>
            <w:r w:rsidRPr="00404A44">
              <w:rPr>
                <w:b/>
                <w:color w:val="FFFFFF"/>
              </w:rPr>
              <w:t>Exp3.5 (optimistic assumption)</w:t>
            </w:r>
          </w:p>
        </w:tc>
        <w:tc>
          <w:tcPr>
            <w:tcW w:w="2100" w:type="dxa"/>
            <w:gridSpan w:val="2"/>
            <w:tcBorders>
              <w:top w:val="single" w:sz="8" w:space="0" w:color="FFFFFF"/>
              <w:left w:val="single" w:sz="8" w:space="0" w:color="FFFFFF"/>
              <w:bottom w:val="single" w:sz="8" w:space="0" w:color="FFFFFF"/>
              <w:right w:val="single" w:sz="8" w:space="0" w:color="FFFFFF"/>
            </w:tcBorders>
            <w:shd w:val="clear" w:color="auto" w:fill="D2232A"/>
          </w:tcPr>
          <w:p w:rsidR="00993CC6" w:rsidRPr="00404A44" w:rsidRDefault="00993CC6" w:rsidP="003510CE">
            <w:pPr>
              <w:spacing w:line="288" w:lineRule="auto"/>
              <w:jc w:val="center"/>
              <w:rPr>
                <w:b/>
                <w:color w:val="FFFFFF"/>
              </w:rPr>
            </w:pPr>
            <w:r w:rsidRPr="00404A44">
              <w:rPr>
                <w:b/>
                <w:color w:val="FFFFFF"/>
              </w:rPr>
              <w:t xml:space="preserve">LOS </w:t>
            </w:r>
            <w:r w:rsidRPr="00404A44">
              <w:rPr>
                <w:b/>
                <w:color w:val="FFFFFF"/>
              </w:rPr>
              <w:br/>
              <w:t>(pessimistic assumption)</w:t>
            </w:r>
          </w:p>
        </w:tc>
        <w:tc>
          <w:tcPr>
            <w:tcW w:w="2559" w:type="dxa"/>
            <w:gridSpan w:val="2"/>
            <w:tcBorders>
              <w:top w:val="single" w:sz="8" w:space="0" w:color="FFFFFF"/>
              <w:left w:val="single" w:sz="8" w:space="0" w:color="FFFFFF"/>
              <w:bottom w:val="single" w:sz="8" w:space="0" w:color="FFFFFF"/>
            </w:tcBorders>
            <w:shd w:val="clear" w:color="auto" w:fill="D2232A"/>
          </w:tcPr>
          <w:p w:rsidR="00993CC6" w:rsidRPr="00404A44" w:rsidRDefault="00993CC6" w:rsidP="003510CE">
            <w:pPr>
              <w:spacing w:line="288" w:lineRule="auto"/>
              <w:jc w:val="center"/>
              <w:rPr>
                <w:b/>
                <w:color w:val="FFFFFF"/>
              </w:rPr>
            </w:pPr>
            <w:r w:rsidRPr="00404A44">
              <w:rPr>
                <w:b/>
                <w:color w:val="FFFFFF"/>
              </w:rPr>
              <w:t>Exp3.5</w:t>
            </w:r>
            <w:r w:rsidRPr="00404A44">
              <w:rPr>
                <w:b/>
                <w:color w:val="FFFFFF"/>
              </w:rPr>
              <w:br/>
              <w:t xml:space="preserve"> (optimistic assumption)</w:t>
            </w:r>
          </w:p>
        </w:tc>
      </w:tr>
      <w:tr w:rsidR="00993CC6" w:rsidRPr="00404A44" w:rsidTr="00106CD3">
        <w:trPr>
          <w:tblHeader/>
        </w:trPr>
        <w:tc>
          <w:tcPr>
            <w:tcW w:w="1634" w:type="dxa"/>
            <w:tcBorders>
              <w:top w:val="single" w:sz="8" w:space="0" w:color="FFFFFF"/>
              <w:right w:val="single" w:sz="8" w:space="0" w:color="FFFFFF"/>
            </w:tcBorders>
            <w:shd w:val="clear" w:color="auto" w:fill="D2232A"/>
            <w:vAlign w:val="center"/>
          </w:tcPr>
          <w:p w:rsidR="00993CC6" w:rsidRPr="00404A44" w:rsidRDefault="00993CC6" w:rsidP="004A3D0A">
            <w:pPr>
              <w:spacing w:line="288" w:lineRule="auto"/>
              <w:jc w:val="center"/>
              <w:rPr>
                <w:b/>
                <w:color w:val="FFFFFF"/>
              </w:rPr>
            </w:pPr>
            <w:r w:rsidRPr="00404A44">
              <w:rPr>
                <w:b/>
                <w:color w:val="FFFFFF"/>
              </w:rPr>
              <w:t>Margin above sensitivity</w:t>
            </w:r>
          </w:p>
        </w:tc>
        <w:tc>
          <w:tcPr>
            <w:tcW w:w="1307" w:type="dxa"/>
            <w:tcBorders>
              <w:top w:val="single" w:sz="8" w:space="0" w:color="FFFFFF"/>
              <w:left w:val="single" w:sz="8" w:space="0" w:color="FFFFFF"/>
              <w:right w:val="single" w:sz="8" w:space="0" w:color="FFFFFF"/>
            </w:tcBorders>
            <w:shd w:val="clear" w:color="auto" w:fill="D2232A"/>
          </w:tcPr>
          <w:p w:rsidR="00993CC6" w:rsidRPr="00404A44" w:rsidRDefault="00993CC6" w:rsidP="003510CE">
            <w:pPr>
              <w:spacing w:line="288" w:lineRule="auto"/>
              <w:jc w:val="center"/>
              <w:rPr>
                <w:b/>
                <w:color w:val="FFFFFF"/>
              </w:rPr>
            </w:pPr>
            <w:r w:rsidRPr="00404A44">
              <w:rPr>
                <w:b/>
                <w:color w:val="FFFFFF"/>
              </w:rPr>
              <w:t>low margin</w:t>
            </w:r>
          </w:p>
        </w:tc>
        <w:tc>
          <w:tcPr>
            <w:tcW w:w="883" w:type="dxa"/>
            <w:tcBorders>
              <w:top w:val="single" w:sz="8" w:space="0" w:color="FFFFFF"/>
              <w:left w:val="single" w:sz="8" w:space="0" w:color="FFFFFF"/>
              <w:right w:val="single" w:sz="8" w:space="0" w:color="FFFFFF"/>
            </w:tcBorders>
            <w:shd w:val="clear" w:color="auto" w:fill="D2232A"/>
          </w:tcPr>
          <w:p w:rsidR="00993CC6" w:rsidRPr="00404A44" w:rsidRDefault="00993CC6" w:rsidP="003510CE">
            <w:pPr>
              <w:spacing w:line="288" w:lineRule="auto"/>
              <w:jc w:val="center"/>
              <w:rPr>
                <w:b/>
                <w:color w:val="FFFFFF"/>
              </w:rPr>
            </w:pPr>
            <w:r w:rsidRPr="00404A44">
              <w:rPr>
                <w:b/>
                <w:color w:val="FFFFFF"/>
              </w:rPr>
              <w:t>high margin</w:t>
            </w:r>
          </w:p>
        </w:tc>
        <w:tc>
          <w:tcPr>
            <w:tcW w:w="883" w:type="dxa"/>
            <w:tcBorders>
              <w:top w:val="single" w:sz="8" w:space="0" w:color="FFFFFF"/>
              <w:left w:val="single" w:sz="8" w:space="0" w:color="FFFFFF"/>
              <w:right w:val="single" w:sz="8" w:space="0" w:color="FFFFFF"/>
            </w:tcBorders>
            <w:shd w:val="clear" w:color="auto" w:fill="D2232A"/>
          </w:tcPr>
          <w:p w:rsidR="00993CC6" w:rsidRPr="00404A44" w:rsidRDefault="00993CC6" w:rsidP="003510CE">
            <w:pPr>
              <w:spacing w:line="288" w:lineRule="auto"/>
              <w:jc w:val="center"/>
              <w:rPr>
                <w:b/>
                <w:color w:val="FFFFFF"/>
              </w:rPr>
            </w:pPr>
            <w:r w:rsidRPr="00404A44">
              <w:rPr>
                <w:b/>
                <w:color w:val="FFFFFF"/>
              </w:rPr>
              <w:t>low margin</w:t>
            </w:r>
          </w:p>
        </w:tc>
        <w:tc>
          <w:tcPr>
            <w:tcW w:w="920" w:type="dxa"/>
            <w:tcBorders>
              <w:top w:val="single" w:sz="8" w:space="0" w:color="FFFFFF"/>
              <w:left w:val="single" w:sz="8" w:space="0" w:color="FFFFFF"/>
              <w:right w:val="single" w:sz="8" w:space="0" w:color="FFFFFF"/>
            </w:tcBorders>
            <w:shd w:val="clear" w:color="auto" w:fill="D2232A"/>
          </w:tcPr>
          <w:p w:rsidR="00993CC6" w:rsidRPr="00404A44" w:rsidRDefault="00993CC6" w:rsidP="003510CE">
            <w:pPr>
              <w:spacing w:line="288" w:lineRule="auto"/>
              <w:jc w:val="center"/>
              <w:rPr>
                <w:b/>
                <w:color w:val="FFFFFF"/>
              </w:rPr>
            </w:pPr>
            <w:r w:rsidRPr="00404A44">
              <w:rPr>
                <w:b/>
                <w:color w:val="FFFFFF"/>
              </w:rPr>
              <w:t>high margin</w:t>
            </w:r>
          </w:p>
        </w:tc>
        <w:tc>
          <w:tcPr>
            <w:tcW w:w="1002" w:type="dxa"/>
            <w:tcBorders>
              <w:top w:val="single" w:sz="8" w:space="0" w:color="FFFFFF"/>
              <w:left w:val="single" w:sz="8" w:space="0" w:color="FFFFFF"/>
              <w:right w:val="single" w:sz="8" w:space="0" w:color="FFFFFF"/>
            </w:tcBorders>
            <w:shd w:val="clear" w:color="auto" w:fill="D2232A"/>
          </w:tcPr>
          <w:p w:rsidR="00993CC6" w:rsidRPr="00404A44" w:rsidRDefault="00993CC6" w:rsidP="003510CE">
            <w:pPr>
              <w:spacing w:line="288" w:lineRule="auto"/>
              <w:jc w:val="center"/>
              <w:rPr>
                <w:b/>
                <w:color w:val="FFFFFF"/>
              </w:rPr>
            </w:pPr>
            <w:r w:rsidRPr="00404A44">
              <w:rPr>
                <w:b/>
                <w:color w:val="FFFFFF"/>
              </w:rPr>
              <w:t>low margin</w:t>
            </w:r>
          </w:p>
        </w:tc>
        <w:tc>
          <w:tcPr>
            <w:tcW w:w="1098" w:type="dxa"/>
            <w:tcBorders>
              <w:top w:val="single" w:sz="8" w:space="0" w:color="FFFFFF"/>
              <w:left w:val="single" w:sz="8" w:space="0" w:color="FFFFFF"/>
              <w:right w:val="single" w:sz="8" w:space="0" w:color="FFFFFF"/>
            </w:tcBorders>
            <w:shd w:val="clear" w:color="auto" w:fill="D2232A"/>
          </w:tcPr>
          <w:p w:rsidR="00993CC6" w:rsidRPr="00404A44" w:rsidRDefault="00993CC6" w:rsidP="003510CE">
            <w:pPr>
              <w:spacing w:line="288" w:lineRule="auto"/>
              <w:jc w:val="center"/>
              <w:rPr>
                <w:b/>
                <w:color w:val="FFFFFF"/>
              </w:rPr>
            </w:pPr>
            <w:r w:rsidRPr="00404A44">
              <w:rPr>
                <w:b/>
                <w:color w:val="FFFFFF"/>
              </w:rPr>
              <w:t>high margin</w:t>
            </w:r>
          </w:p>
        </w:tc>
        <w:tc>
          <w:tcPr>
            <w:tcW w:w="1211" w:type="dxa"/>
            <w:tcBorders>
              <w:top w:val="single" w:sz="8" w:space="0" w:color="FFFFFF"/>
              <w:left w:val="single" w:sz="8" w:space="0" w:color="FFFFFF"/>
              <w:right w:val="single" w:sz="8" w:space="0" w:color="FFFFFF"/>
            </w:tcBorders>
            <w:shd w:val="clear" w:color="auto" w:fill="D2232A"/>
          </w:tcPr>
          <w:p w:rsidR="00993CC6" w:rsidRPr="00404A44" w:rsidRDefault="00993CC6" w:rsidP="003510CE">
            <w:pPr>
              <w:spacing w:line="288" w:lineRule="auto"/>
              <w:jc w:val="center"/>
              <w:rPr>
                <w:b/>
                <w:color w:val="FFFFFF"/>
              </w:rPr>
            </w:pPr>
            <w:r w:rsidRPr="00404A44">
              <w:rPr>
                <w:b/>
                <w:color w:val="FFFFFF"/>
              </w:rPr>
              <w:t>low margin</w:t>
            </w:r>
          </w:p>
        </w:tc>
        <w:tc>
          <w:tcPr>
            <w:tcW w:w="1348" w:type="dxa"/>
            <w:tcBorders>
              <w:top w:val="single" w:sz="8" w:space="0" w:color="FFFFFF"/>
              <w:left w:val="single" w:sz="8" w:space="0" w:color="FFFFFF"/>
            </w:tcBorders>
            <w:shd w:val="clear" w:color="auto" w:fill="D2232A"/>
          </w:tcPr>
          <w:p w:rsidR="00993CC6" w:rsidRPr="00404A44" w:rsidRDefault="00993CC6" w:rsidP="003510CE">
            <w:pPr>
              <w:spacing w:line="288" w:lineRule="auto"/>
              <w:jc w:val="center"/>
              <w:rPr>
                <w:b/>
                <w:color w:val="FFFFFF"/>
              </w:rPr>
            </w:pPr>
            <w:r w:rsidRPr="00404A44">
              <w:rPr>
                <w:b/>
                <w:color w:val="FFFFFF"/>
              </w:rPr>
              <w:t>high margin</w:t>
            </w:r>
          </w:p>
        </w:tc>
      </w:tr>
      <w:tr w:rsidR="00993CC6" w:rsidRPr="00404A44" w:rsidTr="004A3D0A">
        <w:tc>
          <w:tcPr>
            <w:tcW w:w="1634" w:type="dxa"/>
          </w:tcPr>
          <w:p w:rsidR="00993CC6" w:rsidRPr="00404A44" w:rsidRDefault="00993CC6" w:rsidP="004A3D0A">
            <w:pPr>
              <w:pStyle w:val="ECCParagraph"/>
              <w:jc w:val="left"/>
            </w:pPr>
            <w:r w:rsidRPr="00404A44">
              <w:t>TS 136 101 (10MHz)</w:t>
            </w:r>
          </w:p>
        </w:tc>
        <w:tc>
          <w:tcPr>
            <w:tcW w:w="1307" w:type="dxa"/>
          </w:tcPr>
          <w:p w:rsidR="00993CC6" w:rsidRPr="00404A44" w:rsidRDefault="00993CC6" w:rsidP="004A3D0A">
            <w:pPr>
              <w:pStyle w:val="ECCParagraph"/>
              <w:jc w:val="left"/>
            </w:pPr>
            <w:r w:rsidRPr="00404A44">
              <w:t xml:space="preserve">250 m </w:t>
            </w:r>
            <w:r w:rsidRPr="00404A44">
              <w:br/>
            </w:r>
          </w:p>
        </w:tc>
        <w:tc>
          <w:tcPr>
            <w:tcW w:w="883" w:type="dxa"/>
          </w:tcPr>
          <w:p w:rsidR="00993CC6" w:rsidRPr="00404A44" w:rsidRDefault="00993CC6" w:rsidP="004A3D0A">
            <w:pPr>
              <w:pStyle w:val="ECCParagraph"/>
              <w:jc w:val="left"/>
            </w:pPr>
            <w:r w:rsidRPr="00404A44">
              <w:t xml:space="preserve">80 m </w:t>
            </w:r>
            <w:r w:rsidRPr="00404A44">
              <w:br/>
            </w:r>
          </w:p>
        </w:tc>
        <w:tc>
          <w:tcPr>
            <w:tcW w:w="883" w:type="dxa"/>
          </w:tcPr>
          <w:p w:rsidR="00993CC6" w:rsidRPr="00404A44" w:rsidRDefault="00993CC6" w:rsidP="004A3D0A">
            <w:pPr>
              <w:pStyle w:val="ECCParagraph"/>
              <w:jc w:val="left"/>
            </w:pPr>
            <w:r w:rsidRPr="00404A44">
              <w:t xml:space="preserve">24 m </w:t>
            </w:r>
            <w:r w:rsidRPr="00404A44">
              <w:br/>
            </w:r>
          </w:p>
        </w:tc>
        <w:tc>
          <w:tcPr>
            <w:tcW w:w="920" w:type="dxa"/>
          </w:tcPr>
          <w:p w:rsidR="00993CC6" w:rsidRPr="00404A44" w:rsidRDefault="00993CC6" w:rsidP="004A3D0A">
            <w:pPr>
              <w:pStyle w:val="ECCParagraph"/>
              <w:jc w:val="left"/>
            </w:pPr>
            <w:r w:rsidRPr="00404A44">
              <w:t>12 m</w:t>
            </w:r>
            <w:r w:rsidRPr="00404A44">
              <w:br/>
            </w:r>
          </w:p>
        </w:tc>
        <w:tc>
          <w:tcPr>
            <w:tcW w:w="1002" w:type="dxa"/>
          </w:tcPr>
          <w:p w:rsidR="00993CC6" w:rsidRPr="00404A44" w:rsidRDefault="00993CC6" w:rsidP="004A3D0A">
            <w:pPr>
              <w:pStyle w:val="ECCParagraph"/>
              <w:jc w:val="left"/>
            </w:pPr>
            <w:r w:rsidRPr="00404A44">
              <w:t xml:space="preserve">180 m </w:t>
            </w:r>
            <w:r w:rsidRPr="00404A44">
              <w:br/>
            </w:r>
          </w:p>
        </w:tc>
        <w:tc>
          <w:tcPr>
            <w:tcW w:w="1098" w:type="dxa"/>
          </w:tcPr>
          <w:p w:rsidR="00993CC6" w:rsidRPr="00404A44" w:rsidRDefault="00993CC6" w:rsidP="004A3D0A">
            <w:pPr>
              <w:pStyle w:val="ECCParagraph"/>
              <w:jc w:val="left"/>
            </w:pPr>
            <w:r w:rsidRPr="00404A44">
              <w:t>60 m</w:t>
            </w:r>
          </w:p>
        </w:tc>
        <w:tc>
          <w:tcPr>
            <w:tcW w:w="1211" w:type="dxa"/>
          </w:tcPr>
          <w:p w:rsidR="00993CC6" w:rsidRPr="00404A44" w:rsidRDefault="00993CC6" w:rsidP="004A3D0A">
            <w:pPr>
              <w:pStyle w:val="ECCParagraph"/>
              <w:jc w:val="left"/>
            </w:pPr>
            <w:r w:rsidRPr="00404A44">
              <w:t>20 m</w:t>
            </w:r>
          </w:p>
        </w:tc>
        <w:tc>
          <w:tcPr>
            <w:tcW w:w="1348" w:type="dxa"/>
          </w:tcPr>
          <w:p w:rsidR="00993CC6" w:rsidRPr="00404A44" w:rsidRDefault="00993CC6" w:rsidP="004A3D0A">
            <w:pPr>
              <w:pStyle w:val="ECCParagraph"/>
              <w:jc w:val="left"/>
            </w:pPr>
            <w:r w:rsidRPr="00404A44">
              <w:t>10 m</w:t>
            </w:r>
          </w:p>
        </w:tc>
      </w:tr>
      <w:tr w:rsidR="00993CC6" w:rsidRPr="00404A44" w:rsidTr="004A3D0A">
        <w:tc>
          <w:tcPr>
            <w:tcW w:w="1634" w:type="dxa"/>
          </w:tcPr>
          <w:p w:rsidR="00993CC6" w:rsidRPr="00404A44" w:rsidRDefault="00993CC6" w:rsidP="004A3D0A">
            <w:pPr>
              <w:pStyle w:val="ECCParagraph"/>
              <w:jc w:val="left"/>
            </w:pPr>
            <w:r w:rsidRPr="00404A44">
              <w:t>TS 136 101 (1.4MHz)</w:t>
            </w:r>
          </w:p>
        </w:tc>
        <w:tc>
          <w:tcPr>
            <w:tcW w:w="1307" w:type="dxa"/>
          </w:tcPr>
          <w:p w:rsidR="00993CC6" w:rsidRPr="00404A44" w:rsidRDefault="00993CC6" w:rsidP="004A3D0A">
            <w:pPr>
              <w:pStyle w:val="ECCParagraph"/>
              <w:jc w:val="left"/>
            </w:pPr>
            <w:r w:rsidRPr="00404A44">
              <w:t>250 m</w:t>
            </w:r>
          </w:p>
        </w:tc>
        <w:tc>
          <w:tcPr>
            <w:tcW w:w="883" w:type="dxa"/>
          </w:tcPr>
          <w:p w:rsidR="00993CC6" w:rsidRPr="00404A44" w:rsidRDefault="00993CC6" w:rsidP="004A3D0A">
            <w:pPr>
              <w:pStyle w:val="ECCParagraph"/>
              <w:jc w:val="left"/>
            </w:pPr>
            <w:r w:rsidRPr="00404A44">
              <w:t>80 m</w:t>
            </w:r>
          </w:p>
        </w:tc>
        <w:tc>
          <w:tcPr>
            <w:tcW w:w="883" w:type="dxa"/>
          </w:tcPr>
          <w:p w:rsidR="00993CC6" w:rsidRPr="00404A44" w:rsidRDefault="00993CC6" w:rsidP="004A3D0A">
            <w:pPr>
              <w:pStyle w:val="ECCParagraph"/>
              <w:jc w:val="left"/>
            </w:pPr>
            <w:r w:rsidRPr="00404A44">
              <w:t>24 m</w:t>
            </w:r>
          </w:p>
        </w:tc>
        <w:tc>
          <w:tcPr>
            <w:tcW w:w="920" w:type="dxa"/>
          </w:tcPr>
          <w:p w:rsidR="00993CC6" w:rsidRPr="00404A44" w:rsidRDefault="00993CC6" w:rsidP="004A3D0A">
            <w:pPr>
              <w:pStyle w:val="ECCParagraph"/>
              <w:jc w:val="left"/>
            </w:pPr>
            <w:r w:rsidRPr="00404A44">
              <w:t>12 m</w:t>
            </w:r>
          </w:p>
        </w:tc>
        <w:tc>
          <w:tcPr>
            <w:tcW w:w="1002" w:type="dxa"/>
          </w:tcPr>
          <w:p w:rsidR="00993CC6" w:rsidRPr="00404A44" w:rsidRDefault="00993CC6" w:rsidP="004A3D0A">
            <w:pPr>
              <w:pStyle w:val="ECCParagraph"/>
              <w:jc w:val="left"/>
            </w:pPr>
            <w:r w:rsidRPr="00404A44">
              <w:t>40 m</w:t>
            </w:r>
          </w:p>
        </w:tc>
        <w:tc>
          <w:tcPr>
            <w:tcW w:w="1098" w:type="dxa"/>
          </w:tcPr>
          <w:p w:rsidR="00993CC6" w:rsidRPr="00404A44" w:rsidRDefault="00993CC6" w:rsidP="004A3D0A">
            <w:pPr>
              <w:pStyle w:val="ECCParagraph"/>
              <w:jc w:val="left"/>
            </w:pPr>
            <w:r w:rsidRPr="00404A44">
              <w:t>15 m</w:t>
            </w:r>
          </w:p>
        </w:tc>
        <w:tc>
          <w:tcPr>
            <w:tcW w:w="1211" w:type="dxa"/>
          </w:tcPr>
          <w:p w:rsidR="00993CC6" w:rsidRPr="00404A44" w:rsidRDefault="00993CC6" w:rsidP="004A3D0A">
            <w:pPr>
              <w:pStyle w:val="ECCParagraph"/>
              <w:jc w:val="left"/>
            </w:pPr>
            <w:r w:rsidRPr="00404A44">
              <w:t>9 m</w:t>
            </w:r>
          </w:p>
        </w:tc>
        <w:tc>
          <w:tcPr>
            <w:tcW w:w="1348" w:type="dxa"/>
          </w:tcPr>
          <w:p w:rsidR="00993CC6" w:rsidRPr="00404A44" w:rsidRDefault="00993CC6" w:rsidP="004A3D0A">
            <w:pPr>
              <w:pStyle w:val="ECCParagraph"/>
              <w:jc w:val="left"/>
            </w:pPr>
            <w:r w:rsidRPr="00404A44">
              <w:t>4 m</w:t>
            </w:r>
          </w:p>
        </w:tc>
      </w:tr>
      <w:tr w:rsidR="00993CC6" w:rsidRPr="00404A44" w:rsidTr="004A3D0A">
        <w:tc>
          <w:tcPr>
            <w:tcW w:w="1634" w:type="dxa"/>
          </w:tcPr>
          <w:p w:rsidR="00993CC6" w:rsidRPr="00404A44" w:rsidRDefault="00993CC6" w:rsidP="004A3D0A">
            <w:pPr>
              <w:pStyle w:val="ECCParagraph"/>
              <w:jc w:val="left"/>
            </w:pPr>
            <w:r w:rsidRPr="00404A44">
              <w:t xml:space="preserve">measured mask BNetzA </w:t>
            </w:r>
          </w:p>
        </w:tc>
        <w:tc>
          <w:tcPr>
            <w:tcW w:w="1307" w:type="dxa"/>
          </w:tcPr>
          <w:p w:rsidR="00993CC6" w:rsidRPr="00404A44" w:rsidRDefault="00993CC6" w:rsidP="004A3D0A">
            <w:pPr>
              <w:pStyle w:val="ECCParagraph"/>
              <w:jc w:val="left"/>
            </w:pPr>
            <w:r w:rsidRPr="00404A44">
              <w:t>35 m</w:t>
            </w:r>
          </w:p>
        </w:tc>
        <w:tc>
          <w:tcPr>
            <w:tcW w:w="883" w:type="dxa"/>
          </w:tcPr>
          <w:p w:rsidR="00993CC6" w:rsidRPr="00404A44" w:rsidRDefault="00993CC6" w:rsidP="004A3D0A">
            <w:pPr>
              <w:pStyle w:val="ECCParagraph"/>
              <w:jc w:val="left"/>
            </w:pPr>
            <w:r w:rsidRPr="00404A44">
              <w:t>11 m</w:t>
            </w:r>
          </w:p>
        </w:tc>
        <w:tc>
          <w:tcPr>
            <w:tcW w:w="883" w:type="dxa"/>
          </w:tcPr>
          <w:p w:rsidR="00993CC6" w:rsidRPr="00404A44" w:rsidRDefault="00993CC6" w:rsidP="004A3D0A">
            <w:pPr>
              <w:pStyle w:val="ECCParagraph"/>
              <w:jc w:val="left"/>
            </w:pPr>
            <w:r w:rsidRPr="00404A44">
              <w:t>8 m</w:t>
            </w:r>
          </w:p>
        </w:tc>
        <w:tc>
          <w:tcPr>
            <w:tcW w:w="920" w:type="dxa"/>
          </w:tcPr>
          <w:p w:rsidR="00993CC6" w:rsidRPr="00404A44" w:rsidRDefault="00993CC6" w:rsidP="004A3D0A">
            <w:pPr>
              <w:pStyle w:val="ECCParagraph"/>
              <w:jc w:val="left"/>
            </w:pPr>
            <w:r w:rsidRPr="00404A44">
              <w:t>4 m</w:t>
            </w:r>
          </w:p>
        </w:tc>
        <w:tc>
          <w:tcPr>
            <w:tcW w:w="1002" w:type="dxa"/>
          </w:tcPr>
          <w:p w:rsidR="00993CC6" w:rsidRPr="00404A44" w:rsidRDefault="00993CC6" w:rsidP="004A3D0A">
            <w:pPr>
              <w:pStyle w:val="ECCParagraph"/>
              <w:jc w:val="left"/>
            </w:pPr>
            <w:r w:rsidRPr="00404A44">
              <w:t>13 m</w:t>
            </w:r>
          </w:p>
        </w:tc>
        <w:tc>
          <w:tcPr>
            <w:tcW w:w="1098" w:type="dxa"/>
          </w:tcPr>
          <w:p w:rsidR="00993CC6" w:rsidRPr="00404A44" w:rsidRDefault="00993CC6" w:rsidP="004A3D0A">
            <w:pPr>
              <w:pStyle w:val="ECCParagraph"/>
              <w:jc w:val="left"/>
            </w:pPr>
            <w:r w:rsidRPr="00404A44">
              <w:t>4 m</w:t>
            </w:r>
          </w:p>
        </w:tc>
        <w:tc>
          <w:tcPr>
            <w:tcW w:w="1211" w:type="dxa"/>
          </w:tcPr>
          <w:p w:rsidR="00993CC6" w:rsidRPr="00404A44" w:rsidRDefault="00993CC6" w:rsidP="004A3D0A">
            <w:pPr>
              <w:pStyle w:val="ECCParagraph"/>
              <w:jc w:val="left"/>
            </w:pPr>
            <w:r w:rsidRPr="00404A44">
              <w:t>4 m</w:t>
            </w:r>
          </w:p>
        </w:tc>
        <w:tc>
          <w:tcPr>
            <w:tcW w:w="1348" w:type="dxa"/>
          </w:tcPr>
          <w:p w:rsidR="00993CC6" w:rsidRPr="00404A44" w:rsidRDefault="00993CC6" w:rsidP="004A3D0A">
            <w:pPr>
              <w:pStyle w:val="ECCParagraph"/>
              <w:jc w:val="left"/>
            </w:pPr>
            <w:r w:rsidRPr="00404A44">
              <w:t>2 m</w:t>
            </w:r>
          </w:p>
        </w:tc>
      </w:tr>
      <w:tr w:rsidR="00993CC6" w:rsidRPr="00404A44" w:rsidTr="004A3D0A">
        <w:tc>
          <w:tcPr>
            <w:tcW w:w="1634" w:type="dxa"/>
          </w:tcPr>
          <w:p w:rsidR="00993CC6" w:rsidRPr="00404A44" w:rsidRDefault="00993CC6" w:rsidP="004A3D0A">
            <w:pPr>
              <w:pStyle w:val="ECCParagraph"/>
              <w:jc w:val="left"/>
            </w:pPr>
            <w:r w:rsidRPr="00404A44">
              <w:t>measured mask  OFCOM</w:t>
            </w:r>
          </w:p>
        </w:tc>
        <w:tc>
          <w:tcPr>
            <w:tcW w:w="1307" w:type="dxa"/>
          </w:tcPr>
          <w:p w:rsidR="00993CC6" w:rsidRPr="00404A44" w:rsidRDefault="00993CC6" w:rsidP="004A3D0A">
            <w:pPr>
              <w:pStyle w:val="ECCParagraph"/>
              <w:jc w:val="left"/>
            </w:pPr>
            <w:r w:rsidRPr="00404A44">
              <w:t>100 m</w:t>
            </w:r>
          </w:p>
        </w:tc>
        <w:tc>
          <w:tcPr>
            <w:tcW w:w="883" w:type="dxa"/>
          </w:tcPr>
          <w:p w:rsidR="00993CC6" w:rsidRPr="00404A44" w:rsidRDefault="00993CC6" w:rsidP="004A3D0A">
            <w:pPr>
              <w:pStyle w:val="ECCParagraph"/>
              <w:jc w:val="left"/>
            </w:pPr>
            <w:r w:rsidRPr="00404A44">
              <w:t>30 m</w:t>
            </w:r>
          </w:p>
        </w:tc>
        <w:tc>
          <w:tcPr>
            <w:tcW w:w="883" w:type="dxa"/>
          </w:tcPr>
          <w:p w:rsidR="00993CC6" w:rsidRPr="00404A44" w:rsidRDefault="00993CC6" w:rsidP="004A3D0A">
            <w:pPr>
              <w:pStyle w:val="ECCParagraph"/>
              <w:jc w:val="left"/>
            </w:pPr>
            <w:r w:rsidRPr="00404A44">
              <w:t>14 m</w:t>
            </w:r>
          </w:p>
        </w:tc>
        <w:tc>
          <w:tcPr>
            <w:tcW w:w="920" w:type="dxa"/>
          </w:tcPr>
          <w:p w:rsidR="00993CC6" w:rsidRPr="00404A44" w:rsidRDefault="00993CC6" w:rsidP="004A3D0A">
            <w:pPr>
              <w:pStyle w:val="ECCParagraph"/>
              <w:jc w:val="left"/>
            </w:pPr>
            <w:r w:rsidRPr="00404A44">
              <w:t>7 m</w:t>
            </w:r>
          </w:p>
        </w:tc>
        <w:tc>
          <w:tcPr>
            <w:tcW w:w="1002" w:type="dxa"/>
          </w:tcPr>
          <w:p w:rsidR="00993CC6" w:rsidRPr="00404A44" w:rsidRDefault="00993CC6" w:rsidP="004A3D0A">
            <w:pPr>
              <w:pStyle w:val="ECCParagraph"/>
              <w:jc w:val="left"/>
            </w:pPr>
            <w:r w:rsidRPr="00404A44">
              <w:t>9 m</w:t>
            </w:r>
          </w:p>
        </w:tc>
        <w:tc>
          <w:tcPr>
            <w:tcW w:w="1098" w:type="dxa"/>
          </w:tcPr>
          <w:p w:rsidR="00993CC6" w:rsidRPr="00404A44" w:rsidRDefault="00993CC6" w:rsidP="004A3D0A">
            <w:pPr>
              <w:pStyle w:val="ECCParagraph"/>
              <w:jc w:val="left"/>
            </w:pPr>
            <w:r w:rsidRPr="00404A44">
              <w:t>3 m</w:t>
            </w:r>
          </w:p>
        </w:tc>
        <w:tc>
          <w:tcPr>
            <w:tcW w:w="1211" w:type="dxa"/>
          </w:tcPr>
          <w:p w:rsidR="00993CC6" w:rsidRPr="00404A44" w:rsidRDefault="00993CC6" w:rsidP="004A3D0A">
            <w:pPr>
              <w:pStyle w:val="ECCParagraph"/>
              <w:jc w:val="left"/>
            </w:pPr>
            <w:r w:rsidRPr="00404A44">
              <w:t>3 m</w:t>
            </w:r>
          </w:p>
        </w:tc>
        <w:tc>
          <w:tcPr>
            <w:tcW w:w="1348" w:type="dxa"/>
          </w:tcPr>
          <w:p w:rsidR="00993CC6" w:rsidRPr="00404A44" w:rsidRDefault="00993CC6" w:rsidP="004A3D0A">
            <w:pPr>
              <w:pStyle w:val="ECCParagraph"/>
              <w:jc w:val="left"/>
            </w:pPr>
            <w:r w:rsidRPr="00404A44">
              <w:t>2 m</w:t>
            </w:r>
          </w:p>
        </w:tc>
      </w:tr>
    </w:tbl>
    <w:p w:rsidR="00993CC6" w:rsidRPr="00404A44" w:rsidRDefault="00993CC6" w:rsidP="003510CE">
      <w:pPr>
        <w:pStyle w:val="ECCParagraph"/>
        <w:jc w:val="center"/>
      </w:pPr>
    </w:p>
    <w:p w:rsidR="00993CC6" w:rsidRPr="00404A44" w:rsidRDefault="00993CC6" w:rsidP="00535E4F">
      <w:pPr>
        <w:pStyle w:val="ECCTabletitle"/>
      </w:pPr>
      <w:r w:rsidRPr="00404A44">
        <w:t>Summary protection distances for blocking and different SRD receiver categories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553"/>
        <w:gridCol w:w="1170"/>
        <w:gridCol w:w="883"/>
        <w:gridCol w:w="883"/>
        <w:gridCol w:w="908"/>
        <w:gridCol w:w="963"/>
        <w:gridCol w:w="1028"/>
        <w:gridCol w:w="1105"/>
        <w:gridCol w:w="1198"/>
      </w:tblGrid>
      <w:tr w:rsidR="00993CC6" w:rsidRPr="00404A44" w:rsidTr="00CB4A9A">
        <w:trPr>
          <w:tblHeader/>
        </w:trPr>
        <w:tc>
          <w:tcPr>
            <w:tcW w:w="1634" w:type="dxa"/>
            <w:tcBorders>
              <w:bottom w:val="single" w:sz="8" w:space="0" w:color="FFFFFF"/>
              <w:right w:val="single" w:sz="8" w:space="0" w:color="FFFFFF"/>
            </w:tcBorders>
            <w:shd w:val="clear" w:color="auto" w:fill="D2232A"/>
          </w:tcPr>
          <w:p w:rsidR="00993CC6" w:rsidRPr="00404A44" w:rsidRDefault="00993CC6" w:rsidP="00CB674C">
            <w:pPr>
              <w:spacing w:line="288" w:lineRule="auto"/>
              <w:jc w:val="center"/>
              <w:rPr>
                <w:b/>
                <w:color w:val="FFFFFF"/>
              </w:rPr>
            </w:pPr>
            <w:r w:rsidRPr="00404A44">
              <w:rPr>
                <w:b/>
                <w:color w:val="FFFFFF"/>
              </w:rPr>
              <w:t xml:space="preserve">Frequency offset </w:t>
            </w:r>
          </w:p>
        </w:tc>
        <w:tc>
          <w:tcPr>
            <w:tcW w:w="3993" w:type="dxa"/>
            <w:gridSpan w:val="4"/>
            <w:tcBorders>
              <w:left w:val="single" w:sz="8" w:space="0" w:color="FFFFFF"/>
              <w:bottom w:val="single" w:sz="8" w:space="0" w:color="FFFFFF"/>
              <w:right w:val="single" w:sz="8" w:space="0" w:color="FFFFFF"/>
            </w:tcBorders>
            <w:shd w:val="clear" w:color="auto" w:fill="D2232A"/>
          </w:tcPr>
          <w:p w:rsidR="00993CC6" w:rsidRPr="00404A44" w:rsidRDefault="00993CC6" w:rsidP="00CB674C">
            <w:pPr>
              <w:spacing w:line="288" w:lineRule="auto"/>
              <w:jc w:val="center"/>
              <w:rPr>
                <w:b/>
                <w:color w:val="FFFFFF"/>
              </w:rPr>
            </w:pPr>
            <w:r w:rsidRPr="00404A44">
              <w:rPr>
                <w:b/>
                <w:color w:val="FFFFFF"/>
              </w:rPr>
              <w:t xml:space="preserve">1 MHz </w:t>
            </w:r>
          </w:p>
        </w:tc>
        <w:tc>
          <w:tcPr>
            <w:tcW w:w="4659" w:type="dxa"/>
            <w:gridSpan w:val="4"/>
            <w:tcBorders>
              <w:left w:val="single" w:sz="8" w:space="0" w:color="FFFFFF"/>
              <w:bottom w:val="single" w:sz="8" w:space="0" w:color="FFFFFF"/>
            </w:tcBorders>
            <w:shd w:val="clear" w:color="auto" w:fill="D2232A"/>
          </w:tcPr>
          <w:p w:rsidR="00993CC6" w:rsidRPr="00404A44" w:rsidRDefault="00993CC6" w:rsidP="00CB674C">
            <w:pPr>
              <w:spacing w:line="288" w:lineRule="auto"/>
              <w:jc w:val="center"/>
              <w:rPr>
                <w:b/>
                <w:color w:val="FFFFFF"/>
              </w:rPr>
            </w:pPr>
            <w:r w:rsidRPr="00404A44">
              <w:rPr>
                <w:b/>
                <w:color w:val="FFFFFF"/>
              </w:rPr>
              <w:t xml:space="preserve">7 MHz </w:t>
            </w:r>
          </w:p>
        </w:tc>
      </w:tr>
      <w:tr w:rsidR="00993CC6" w:rsidRPr="00404A44" w:rsidTr="00CB4A9A">
        <w:trPr>
          <w:tblHeader/>
        </w:trPr>
        <w:tc>
          <w:tcPr>
            <w:tcW w:w="1634" w:type="dxa"/>
            <w:tcBorders>
              <w:top w:val="single" w:sz="8" w:space="0" w:color="FFFFFF"/>
              <w:bottom w:val="single" w:sz="8" w:space="0" w:color="FFFFFF"/>
              <w:right w:val="single" w:sz="8" w:space="0" w:color="FFFFFF"/>
            </w:tcBorders>
            <w:shd w:val="clear" w:color="auto" w:fill="D2232A"/>
            <w:vAlign w:val="center"/>
          </w:tcPr>
          <w:p w:rsidR="00993CC6" w:rsidRPr="00404A44" w:rsidRDefault="00993CC6" w:rsidP="004A3D0A">
            <w:pPr>
              <w:spacing w:line="288" w:lineRule="auto"/>
              <w:jc w:val="center"/>
              <w:rPr>
                <w:b/>
                <w:color w:val="FFFFFF"/>
              </w:rPr>
            </w:pPr>
            <w:r w:rsidRPr="00404A44">
              <w:rPr>
                <w:b/>
                <w:color w:val="FFFFFF"/>
              </w:rPr>
              <w:t>Propagation conditions</w:t>
            </w:r>
          </w:p>
        </w:tc>
        <w:tc>
          <w:tcPr>
            <w:tcW w:w="2190" w:type="dxa"/>
            <w:gridSpan w:val="2"/>
            <w:tcBorders>
              <w:top w:val="single" w:sz="8" w:space="0" w:color="FFFFFF"/>
              <w:left w:val="single" w:sz="8" w:space="0" w:color="FFFFFF"/>
              <w:bottom w:val="single" w:sz="8" w:space="0" w:color="FFFFFF"/>
              <w:right w:val="single" w:sz="8" w:space="0" w:color="FFFFFF"/>
            </w:tcBorders>
            <w:shd w:val="clear" w:color="auto" w:fill="D2232A"/>
          </w:tcPr>
          <w:p w:rsidR="00993CC6" w:rsidRPr="00404A44" w:rsidRDefault="00993CC6" w:rsidP="004A3D0A">
            <w:pPr>
              <w:spacing w:line="288" w:lineRule="auto"/>
              <w:jc w:val="center"/>
              <w:rPr>
                <w:b/>
                <w:color w:val="FFFFFF"/>
              </w:rPr>
            </w:pPr>
            <w:r w:rsidRPr="00404A44">
              <w:rPr>
                <w:b/>
                <w:color w:val="FFFFFF"/>
              </w:rPr>
              <w:t>LOS (pessimistic assumption)</w:t>
            </w:r>
          </w:p>
        </w:tc>
        <w:tc>
          <w:tcPr>
            <w:tcW w:w="1803" w:type="dxa"/>
            <w:gridSpan w:val="2"/>
            <w:tcBorders>
              <w:top w:val="single" w:sz="8" w:space="0" w:color="FFFFFF"/>
              <w:left w:val="single" w:sz="8" w:space="0" w:color="FFFFFF"/>
              <w:bottom w:val="single" w:sz="8" w:space="0" w:color="FFFFFF"/>
              <w:right w:val="single" w:sz="8" w:space="0" w:color="FFFFFF"/>
            </w:tcBorders>
            <w:shd w:val="clear" w:color="auto" w:fill="D2232A"/>
          </w:tcPr>
          <w:p w:rsidR="00993CC6" w:rsidRPr="00404A44" w:rsidRDefault="00993CC6" w:rsidP="004A3D0A">
            <w:pPr>
              <w:spacing w:line="288" w:lineRule="auto"/>
              <w:jc w:val="center"/>
              <w:rPr>
                <w:b/>
                <w:color w:val="FFFFFF"/>
              </w:rPr>
            </w:pPr>
            <w:r w:rsidRPr="00404A44">
              <w:rPr>
                <w:b/>
                <w:color w:val="FFFFFF"/>
              </w:rPr>
              <w:t>Exp3.5 (optimistic assumption)</w:t>
            </w:r>
          </w:p>
        </w:tc>
        <w:tc>
          <w:tcPr>
            <w:tcW w:w="2100" w:type="dxa"/>
            <w:gridSpan w:val="2"/>
            <w:tcBorders>
              <w:top w:val="single" w:sz="8" w:space="0" w:color="FFFFFF"/>
              <w:left w:val="single" w:sz="8" w:space="0" w:color="FFFFFF"/>
              <w:bottom w:val="single" w:sz="8" w:space="0" w:color="FFFFFF"/>
              <w:right w:val="single" w:sz="8" w:space="0" w:color="FFFFFF"/>
            </w:tcBorders>
            <w:shd w:val="clear" w:color="auto" w:fill="D2232A"/>
          </w:tcPr>
          <w:p w:rsidR="00993CC6" w:rsidRPr="00404A44" w:rsidRDefault="00993CC6" w:rsidP="004A3D0A">
            <w:pPr>
              <w:spacing w:line="288" w:lineRule="auto"/>
              <w:jc w:val="center"/>
              <w:rPr>
                <w:b/>
                <w:color w:val="FFFFFF"/>
              </w:rPr>
            </w:pPr>
            <w:r w:rsidRPr="00404A44">
              <w:rPr>
                <w:b/>
                <w:color w:val="FFFFFF"/>
              </w:rPr>
              <w:t>LOS (pessimistic assumption)</w:t>
            </w:r>
          </w:p>
        </w:tc>
        <w:tc>
          <w:tcPr>
            <w:tcW w:w="2559" w:type="dxa"/>
            <w:gridSpan w:val="2"/>
            <w:tcBorders>
              <w:top w:val="single" w:sz="8" w:space="0" w:color="FFFFFF"/>
              <w:left w:val="single" w:sz="8" w:space="0" w:color="FFFFFF"/>
              <w:bottom w:val="single" w:sz="8" w:space="0" w:color="FFFFFF"/>
            </w:tcBorders>
            <w:shd w:val="clear" w:color="auto" w:fill="D2232A"/>
          </w:tcPr>
          <w:p w:rsidR="00993CC6" w:rsidRPr="00404A44" w:rsidRDefault="00993CC6" w:rsidP="004A3D0A">
            <w:pPr>
              <w:spacing w:line="288" w:lineRule="auto"/>
              <w:jc w:val="center"/>
              <w:rPr>
                <w:b/>
                <w:color w:val="FFFFFF"/>
              </w:rPr>
            </w:pPr>
            <w:r w:rsidRPr="00404A44">
              <w:rPr>
                <w:b/>
                <w:color w:val="FFFFFF"/>
              </w:rPr>
              <w:t>Exp3.5 (optimistic assumption)</w:t>
            </w:r>
          </w:p>
        </w:tc>
      </w:tr>
      <w:tr w:rsidR="00993CC6" w:rsidRPr="00404A44" w:rsidTr="00CB4A9A">
        <w:trPr>
          <w:tblHeader/>
        </w:trPr>
        <w:tc>
          <w:tcPr>
            <w:tcW w:w="1634" w:type="dxa"/>
            <w:tcBorders>
              <w:top w:val="single" w:sz="8" w:space="0" w:color="FFFFFF"/>
              <w:right w:val="single" w:sz="8" w:space="0" w:color="FFFFFF"/>
            </w:tcBorders>
            <w:shd w:val="clear" w:color="auto" w:fill="D2232A"/>
            <w:vAlign w:val="center"/>
          </w:tcPr>
          <w:p w:rsidR="00993CC6" w:rsidRPr="00404A44" w:rsidRDefault="00993CC6" w:rsidP="004A3D0A">
            <w:pPr>
              <w:spacing w:line="288" w:lineRule="auto"/>
              <w:jc w:val="center"/>
              <w:rPr>
                <w:b/>
                <w:color w:val="FFFFFF"/>
              </w:rPr>
            </w:pPr>
            <w:r w:rsidRPr="00404A44">
              <w:rPr>
                <w:b/>
                <w:color w:val="FFFFFF"/>
              </w:rPr>
              <w:t>Margin above sensitivity</w:t>
            </w:r>
          </w:p>
        </w:tc>
        <w:tc>
          <w:tcPr>
            <w:tcW w:w="1307" w:type="dxa"/>
            <w:tcBorders>
              <w:top w:val="single" w:sz="8" w:space="0" w:color="FFFFFF"/>
              <w:left w:val="single" w:sz="8" w:space="0" w:color="FFFFFF"/>
              <w:right w:val="single" w:sz="8" w:space="0" w:color="FFFFFF"/>
            </w:tcBorders>
            <w:shd w:val="clear" w:color="auto" w:fill="D2232A"/>
          </w:tcPr>
          <w:p w:rsidR="00993CC6" w:rsidRPr="00404A44" w:rsidRDefault="00993CC6" w:rsidP="004A3D0A">
            <w:pPr>
              <w:spacing w:line="288" w:lineRule="auto"/>
              <w:jc w:val="center"/>
              <w:rPr>
                <w:b/>
                <w:color w:val="FFFFFF"/>
              </w:rPr>
            </w:pPr>
            <w:r w:rsidRPr="00404A44">
              <w:rPr>
                <w:b/>
                <w:color w:val="FFFFFF"/>
              </w:rPr>
              <w:t>low margin</w:t>
            </w:r>
          </w:p>
        </w:tc>
        <w:tc>
          <w:tcPr>
            <w:tcW w:w="883" w:type="dxa"/>
            <w:tcBorders>
              <w:top w:val="single" w:sz="8" w:space="0" w:color="FFFFFF"/>
              <w:left w:val="single" w:sz="8" w:space="0" w:color="FFFFFF"/>
              <w:right w:val="single" w:sz="8" w:space="0" w:color="FFFFFF"/>
            </w:tcBorders>
            <w:shd w:val="clear" w:color="auto" w:fill="D2232A"/>
          </w:tcPr>
          <w:p w:rsidR="00993CC6" w:rsidRPr="00404A44" w:rsidRDefault="00993CC6" w:rsidP="004A3D0A">
            <w:pPr>
              <w:spacing w:line="288" w:lineRule="auto"/>
              <w:jc w:val="center"/>
              <w:rPr>
                <w:b/>
                <w:color w:val="FFFFFF"/>
              </w:rPr>
            </w:pPr>
            <w:r w:rsidRPr="00404A44">
              <w:rPr>
                <w:b/>
                <w:color w:val="FFFFFF"/>
              </w:rPr>
              <w:t>high margin</w:t>
            </w:r>
          </w:p>
        </w:tc>
        <w:tc>
          <w:tcPr>
            <w:tcW w:w="883" w:type="dxa"/>
            <w:tcBorders>
              <w:top w:val="single" w:sz="8" w:space="0" w:color="FFFFFF"/>
              <w:left w:val="single" w:sz="8" w:space="0" w:color="FFFFFF"/>
              <w:right w:val="single" w:sz="8" w:space="0" w:color="FFFFFF"/>
            </w:tcBorders>
            <w:shd w:val="clear" w:color="auto" w:fill="D2232A"/>
          </w:tcPr>
          <w:p w:rsidR="00993CC6" w:rsidRPr="00404A44" w:rsidRDefault="00993CC6" w:rsidP="004A3D0A">
            <w:pPr>
              <w:spacing w:line="288" w:lineRule="auto"/>
              <w:jc w:val="center"/>
              <w:rPr>
                <w:b/>
                <w:color w:val="FFFFFF"/>
              </w:rPr>
            </w:pPr>
            <w:r w:rsidRPr="00404A44">
              <w:rPr>
                <w:b/>
                <w:color w:val="FFFFFF"/>
              </w:rPr>
              <w:t>low margin</w:t>
            </w:r>
          </w:p>
        </w:tc>
        <w:tc>
          <w:tcPr>
            <w:tcW w:w="920" w:type="dxa"/>
            <w:tcBorders>
              <w:top w:val="single" w:sz="8" w:space="0" w:color="FFFFFF"/>
              <w:left w:val="single" w:sz="8" w:space="0" w:color="FFFFFF"/>
              <w:right w:val="single" w:sz="8" w:space="0" w:color="FFFFFF"/>
            </w:tcBorders>
            <w:shd w:val="clear" w:color="auto" w:fill="D2232A"/>
          </w:tcPr>
          <w:p w:rsidR="00993CC6" w:rsidRPr="00404A44" w:rsidRDefault="00993CC6" w:rsidP="004A3D0A">
            <w:pPr>
              <w:spacing w:line="288" w:lineRule="auto"/>
              <w:jc w:val="center"/>
              <w:rPr>
                <w:b/>
                <w:color w:val="FFFFFF"/>
              </w:rPr>
            </w:pPr>
            <w:r w:rsidRPr="00404A44">
              <w:rPr>
                <w:b/>
                <w:color w:val="FFFFFF"/>
              </w:rPr>
              <w:t>high margin</w:t>
            </w:r>
          </w:p>
        </w:tc>
        <w:tc>
          <w:tcPr>
            <w:tcW w:w="1002" w:type="dxa"/>
            <w:tcBorders>
              <w:top w:val="single" w:sz="8" w:space="0" w:color="FFFFFF"/>
              <w:left w:val="single" w:sz="8" w:space="0" w:color="FFFFFF"/>
              <w:right w:val="single" w:sz="8" w:space="0" w:color="FFFFFF"/>
            </w:tcBorders>
            <w:shd w:val="clear" w:color="auto" w:fill="D2232A"/>
          </w:tcPr>
          <w:p w:rsidR="00993CC6" w:rsidRPr="00404A44" w:rsidRDefault="00993CC6" w:rsidP="004A3D0A">
            <w:pPr>
              <w:spacing w:line="288" w:lineRule="auto"/>
              <w:jc w:val="center"/>
              <w:rPr>
                <w:b/>
                <w:color w:val="FFFFFF"/>
              </w:rPr>
            </w:pPr>
            <w:r w:rsidRPr="00404A44">
              <w:rPr>
                <w:b/>
                <w:color w:val="FFFFFF"/>
              </w:rPr>
              <w:t>low margin</w:t>
            </w:r>
          </w:p>
        </w:tc>
        <w:tc>
          <w:tcPr>
            <w:tcW w:w="1098" w:type="dxa"/>
            <w:tcBorders>
              <w:top w:val="single" w:sz="8" w:space="0" w:color="FFFFFF"/>
              <w:left w:val="single" w:sz="8" w:space="0" w:color="FFFFFF"/>
              <w:right w:val="single" w:sz="8" w:space="0" w:color="FFFFFF"/>
            </w:tcBorders>
            <w:shd w:val="clear" w:color="auto" w:fill="D2232A"/>
          </w:tcPr>
          <w:p w:rsidR="00993CC6" w:rsidRPr="00404A44" w:rsidRDefault="00993CC6" w:rsidP="004A3D0A">
            <w:pPr>
              <w:spacing w:line="288" w:lineRule="auto"/>
              <w:jc w:val="center"/>
              <w:rPr>
                <w:b/>
                <w:color w:val="FFFFFF"/>
              </w:rPr>
            </w:pPr>
            <w:r w:rsidRPr="00404A44">
              <w:rPr>
                <w:b/>
                <w:color w:val="FFFFFF"/>
              </w:rPr>
              <w:t>high margin</w:t>
            </w:r>
          </w:p>
        </w:tc>
        <w:tc>
          <w:tcPr>
            <w:tcW w:w="1211" w:type="dxa"/>
            <w:tcBorders>
              <w:top w:val="single" w:sz="8" w:space="0" w:color="FFFFFF"/>
              <w:left w:val="single" w:sz="8" w:space="0" w:color="FFFFFF"/>
              <w:right w:val="single" w:sz="8" w:space="0" w:color="FFFFFF"/>
            </w:tcBorders>
            <w:shd w:val="clear" w:color="auto" w:fill="D2232A"/>
          </w:tcPr>
          <w:p w:rsidR="00993CC6" w:rsidRPr="00404A44" w:rsidRDefault="00993CC6" w:rsidP="004A3D0A">
            <w:pPr>
              <w:spacing w:line="288" w:lineRule="auto"/>
              <w:jc w:val="center"/>
              <w:rPr>
                <w:b/>
                <w:color w:val="FFFFFF"/>
              </w:rPr>
            </w:pPr>
            <w:r w:rsidRPr="00404A44">
              <w:rPr>
                <w:b/>
                <w:color w:val="FFFFFF"/>
              </w:rPr>
              <w:t>low margin</w:t>
            </w:r>
          </w:p>
        </w:tc>
        <w:tc>
          <w:tcPr>
            <w:tcW w:w="1348" w:type="dxa"/>
            <w:tcBorders>
              <w:top w:val="single" w:sz="8" w:space="0" w:color="FFFFFF"/>
              <w:left w:val="single" w:sz="8" w:space="0" w:color="FFFFFF"/>
            </w:tcBorders>
            <w:shd w:val="clear" w:color="auto" w:fill="D2232A"/>
          </w:tcPr>
          <w:p w:rsidR="00993CC6" w:rsidRPr="00404A44" w:rsidRDefault="00993CC6" w:rsidP="004A3D0A">
            <w:pPr>
              <w:spacing w:line="288" w:lineRule="auto"/>
              <w:jc w:val="center"/>
              <w:rPr>
                <w:b/>
                <w:color w:val="FFFFFF"/>
              </w:rPr>
            </w:pPr>
            <w:r w:rsidRPr="00404A44">
              <w:rPr>
                <w:b/>
                <w:color w:val="FFFFFF"/>
              </w:rPr>
              <w:t>high margin</w:t>
            </w:r>
          </w:p>
        </w:tc>
      </w:tr>
      <w:tr w:rsidR="00993CC6" w:rsidRPr="00404A44" w:rsidTr="004A3D0A">
        <w:tc>
          <w:tcPr>
            <w:tcW w:w="1634" w:type="dxa"/>
          </w:tcPr>
          <w:p w:rsidR="00993CC6" w:rsidRPr="00404A44" w:rsidRDefault="00993CC6" w:rsidP="004A3D0A">
            <w:pPr>
              <w:pStyle w:val="ECCParagraph"/>
              <w:jc w:val="left"/>
            </w:pPr>
            <w:r w:rsidRPr="00404A44">
              <w:t xml:space="preserve">Cat 1 </w:t>
            </w:r>
            <w:r w:rsidRPr="00404A44">
              <w:br/>
              <w:t>(EN 301357-1)</w:t>
            </w:r>
          </w:p>
        </w:tc>
        <w:tc>
          <w:tcPr>
            <w:tcW w:w="1307" w:type="dxa"/>
          </w:tcPr>
          <w:p w:rsidR="00993CC6" w:rsidRPr="00404A44" w:rsidDel="00097BA2" w:rsidRDefault="00993CC6" w:rsidP="004A3D0A">
            <w:pPr>
              <w:pStyle w:val="ECCParagraph"/>
              <w:jc w:val="left"/>
            </w:pPr>
            <w:r w:rsidRPr="00404A44">
              <w:t>9 m</w:t>
            </w:r>
          </w:p>
        </w:tc>
        <w:tc>
          <w:tcPr>
            <w:tcW w:w="883" w:type="dxa"/>
          </w:tcPr>
          <w:p w:rsidR="00993CC6" w:rsidRPr="00404A44" w:rsidDel="00097BA2" w:rsidRDefault="00993CC6" w:rsidP="004A3D0A">
            <w:pPr>
              <w:pStyle w:val="ECCParagraph"/>
              <w:jc w:val="left"/>
            </w:pPr>
            <w:r w:rsidRPr="00404A44">
              <w:t>3 m</w:t>
            </w:r>
          </w:p>
        </w:tc>
        <w:tc>
          <w:tcPr>
            <w:tcW w:w="883" w:type="dxa"/>
          </w:tcPr>
          <w:p w:rsidR="00993CC6" w:rsidRPr="00404A44" w:rsidDel="00097BA2" w:rsidRDefault="00993CC6" w:rsidP="004A3D0A">
            <w:pPr>
              <w:pStyle w:val="ECCParagraph"/>
              <w:jc w:val="left"/>
            </w:pPr>
            <w:r w:rsidRPr="00404A44">
              <w:t>3 m</w:t>
            </w:r>
          </w:p>
        </w:tc>
        <w:tc>
          <w:tcPr>
            <w:tcW w:w="920" w:type="dxa"/>
          </w:tcPr>
          <w:p w:rsidR="00993CC6" w:rsidRPr="00404A44" w:rsidDel="00097BA2" w:rsidRDefault="00993CC6" w:rsidP="004A3D0A">
            <w:pPr>
              <w:pStyle w:val="ECCParagraph"/>
              <w:jc w:val="left"/>
            </w:pPr>
            <w:r w:rsidRPr="00404A44">
              <w:t>2 m</w:t>
            </w:r>
          </w:p>
        </w:tc>
        <w:tc>
          <w:tcPr>
            <w:tcW w:w="1002" w:type="dxa"/>
          </w:tcPr>
          <w:p w:rsidR="00993CC6" w:rsidRPr="00404A44" w:rsidDel="00097BA2" w:rsidRDefault="00993CC6" w:rsidP="004A3D0A">
            <w:pPr>
              <w:pStyle w:val="ECCParagraph"/>
              <w:jc w:val="left"/>
            </w:pPr>
            <w:r w:rsidRPr="00404A44">
              <w:t>5 m</w:t>
            </w:r>
          </w:p>
        </w:tc>
        <w:tc>
          <w:tcPr>
            <w:tcW w:w="1098" w:type="dxa"/>
          </w:tcPr>
          <w:p w:rsidR="00993CC6" w:rsidRPr="00404A44" w:rsidRDefault="00993CC6" w:rsidP="004A3D0A">
            <w:pPr>
              <w:pStyle w:val="ECCParagraph"/>
              <w:jc w:val="left"/>
            </w:pPr>
            <w:r w:rsidRPr="00404A44">
              <w:t>2 m</w:t>
            </w:r>
          </w:p>
        </w:tc>
        <w:tc>
          <w:tcPr>
            <w:tcW w:w="1211" w:type="dxa"/>
          </w:tcPr>
          <w:p w:rsidR="00993CC6" w:rsidRPr="00404A44" w:rsidRDefault="00993CC6" w:rsidP="004A3D0A">
            <w:pPr>
              <w:pStyle w:val="ECCParagraph"/>
              <w:jc w:val="left"/>
            </w:pPr>
            <w:r w:rsidRPr="00404A44">
              <w:t>2 m</w:t>
            </w:r>
          </w:p>
        </w:tc>
        <w:tc>
          <w:tcPr>
            <w:tcW w:w="1348" w:type="dxa"/>
          </w:tcPr>
          <w:p w:rsidR="00993CC6" w:rsidRPr="00404A44" w:rsidRDefault="00993CC6" w:rsidP="004A3D0A">
            <w:pPr>
              <w:pStyle w:val="ECCParagraph"/>
              <w:jc w:val="left"/>
            </w:pPr>
            <w:r w:rsidRPr="00404A44">
              <w:t>1 m</w:t>
            </w:r>
          </w:p>
        </w:tc>
      </w:tr>
      <w:tr w:rsidR="00993CC6" w:rsidRPr="00404A44" w:rsidTr="004A3D0A">
        <w:tc>
          <w:tcPr>
            <w:tcW w:w="1634" w:type="dxa"/>
          </w:tcPr>
          <w:p w:rsidR="00993CC6" w:rsidRPr="00404A44" w:rsidRDefault="00993CC6" w:rsidP="004A3D0A">
            <w:pPr>
              <w:pStyle w:val="ECCParagraph"/>
              <w:jc w:val="left"/>
            </w:pPr>
            <w:r w:rsidRPr="00404A44">
              <w:t xml:space="preserve">Cat 2 </w:t>
            </w:r>
            <w:r w:rsidRPr="00404A44">
              <w:br/>
              <w:t>(EN 301357-1)</w:t>
            </w:r>
          </w:p>
        </w:tc>
        <w:tc>
          <w:tcPr>
            <w:tcW w:w="1307" w:type="dxa"/>
          </w:tcPr>
          <w:p w:rsidR="00993CC6" w:rsidRPr="00404A44" w:rsidDel="00097BA2" w:rsidRDefault="00993CC6" w:rsidP="004A3D0A">
            <w:pPr>
              <w:pStyle w:val="ECCParagraph"/>
              <w:jc w:val="left"/>
            </w:pPr>
            <w:r w:rsidRPr="00404A44">
              <w:t>290 m</w:t>
            </w:r>
          </w:p>
        </w:tc>
        <w:tc>
          <w:tcPr>
            <w:tcW w:w="883" w:type="dxa"/>
          </w:tcPr>
          <w:p w:rsidR="00993CC6" w:rsidRPr="00404A44" w:rsidDel="00097BA2" w:rsidRDefault="00993CC6" w:rsidP="004A3D0A">
            <w:pPr>
              <w:pStyle w:val="ECCParagraph"/>
              <w:jc w:val="left"/>
            </w:pPr>
            <w:r w:rsidRPr="00404A44">
              <w:t>90 m</w:t>
            </w:r>
          </w:p>
        </w:tc>
        <w:tc>
          <w:tcPr>
            <w:tcW w:w="883" w:type="dxa"/>
          </w:tcPr>
          <w:p w:rsidR="00993CC6" w:rsidRPr="00404A44" w:rsidDel="00097BA2" w:rsidRDefault="00993CC6" w:rsidP="004A3D0A">
            <w:pPr>
              <w:pStyle w:val="ECCParagraph"/>
              <w:jc w:val="left"/>
            </w:pPr>
            <w:r w:rsidRPr="00404A44">
              <w:t>25 m</w:t>
            </w:r>
          </w:p>
        </w:tc>
        <w:tc>
          <w:tcPr>
            <w:tcW w:w="920" w:type="dxa"/>
          </w:tcPr>
          <w:p w:rsidR="00993CC6" w:rsidRPr="00404A44" w:rsidDel="00097BA2" w:rsidRDefault="00993CC6" w:rsidP="004A3D0A">
            <w:pPr>
              <w:pStyle w:val="ECCParagraph"/>
              <w:jc w:val="left"/>
            </w:pPr>
            <w:r w:rsidRPr="00404A44">
              <w:t>13 m</w:t>
            </w:r>
          </w:p>
        </w:tc>
        <w:tc>
          <w:tcPr>
            <w:tcW w:w="1002" w:type="dxa"/>
          </w:tcPr>
          <w:p w:rsidR="00993CC6" w:rsidRPr="00404A44" w:rsidDel="00097BA2" w:rsidRDefault="00993CC6" w:rsidP="004A3D0A">
            <w:pPr>
              <w:pStyle w:val="ECCParagraph"/>
              <w:jc w:val="left"/>
            </w:pPr>
            <w:r w:rsidRPr="00404A44">
              <w:t>50 m</w:t>
            </w:r>
          </w:p>
        </w:tc>
        <w:tc>
          <w:tcPr>
            <w:tcW w:w="1098" w:type="dxa"/>
          </w:tcPr>
          <w:p w:rsidR="00993CC6" w:rsidRPr="00404A44" w:rsidRDefault="00993CC6" w:rsidP="004A3D0A">
            <w:pPr>
              <w:pStyle w:val="ECCParagraph"/>
              <w:jc w:val="left"/>
            </w:pPr>
            <w:r w:rsidRPr="00404A44">
              <w:t>16 m</w:t>
            </w:r>
          </w:p>
        </w:tc>
        <w:tc>
          <w:tcPr>
            <w:tcW w:w="1211" w:type="dxa"/>
          </w:tcPr>
          <w:p w:rsidR="00993CC6" w:rsidRPr="00404A44" w:rsidRDefault="00993CC6" w:rsidP="004A3D0A">
            <w:pPr>
              <w:pStyle w:val="ECCParagraph"/>
              <w:jc w:val="left"/>
            </w:pPr>
            <w:r w:rsidRPr="00404A44">
              <w:t>10 m</w:t>
            </w:r>
          </w:p>
        </w:tc>
        <w:tc>
          <w:tcPr>
            <w:tcW w:w="1348" w:type="dxa"/>
          </w:tcPr>
          <w:p w:rsidR="00993CC6" w:rsidRPr="00404A44" w:rsidRDefault="00993CC6" w:rsidP="004A3D0A">
            <w:pPr>
              <w:pStyle w:val="ECCParagraph"/>
              <w:jc w:val="left"/>
            </w:pPr>
            <w:r w:rsidRPr="00404A44">
              <w:t>5 m</w:t>
            </w:r>
          </w:p>
        </w:tc>
      </w:tr>
      <w:tr w:rsidR="00993CC6" w:rsidRPr="00404A44" w:rsidTr="004A3D0A">
        <w:tc>
          <w:tcPr>
            <w:tcW w:w="1634" w:type="dxa"/>
          </w:tcPr>
          <w:p w:rsidR="00993CC6" w:rsidRPr="00404A44" w:rsidRDefault="00993CC6" w:rsidP="004A3D0A">
            <w:pPr>
              <w:pStyle w:val="ECCParagraph"/>
              <w:jc w:val="left"/>
            </w:pPr>
            <w:r w:rsidRPr="00404A44">
              <w:t xml:space="preserve">Cat 1 </w:t>
            </w:r>
            <w:r w:rsidRPr="00404A44">
              <w:br/>
              <w:t>(EN 300220-1)</w:t>
            </w:r>
          </w:p>
        </w:tc>
        <w:tc>
          <w:tcPr>
            <w:tcW w:w="1307" w:type="dxa"/>
          </w:tcPr>
          <w:p w:rsidR="00993CC6" w:rsidRPr="00404A44" w:rsidRDefault="00993CC6" w:rsidP="004A3D0A">
            <w:pPr>
              <w:pStyle w:val="ECCParagraph"/>
              <w:jc w:val="left"/>
            </w:pPr>
            <w:r w:rsidRPr="00404A44">
              <w:t>5 m</w:t>
            </w:r>
          </w:p>
        </w:tc>
        <w:tc>
          <w:tcPr>
            <w:tcW w:w="883" w:type="dxa"/>
          </w:tcPr>
          <w:p w:rsidR="00993CC6" w:rsidRPr="00404A44" w:rsidRDefault="00993CC6" w:rsidP="004A3D0A">
            <w:pPr>
              <w:pStyle w:val="ECCParagraph"/>
              <w:jc w:val="left"/>
            </w:pPr>
            <w:r w:rsidRPr="00404A44">
              <w:t>2 m</w:t>
            </w:r>
          </w:p>
        </w:tc>
        <w:tc>
          <w:tcPr>
            <w:tcW w:w="883" w:type="dxa"/>
          </w:tcPr>
          <w:p w:rsidR="00993CC6" w:rsidRPr="00404A44" w:rsidRDefault="00993CC6" w:rsidP="004A3D0A">
            <w:pPr>
              <w:pStyle w:val="ECCParagraph"/>
              <w:jc w:val="left"/>
            </w:pPr>
            <w:r w:rsidRPr="00404A44">
              <w:t>3 m</w:t>
            </w:r>
          </w:p>
        </w:tc>
        <w:tc>
          <w:tcPr>
            <w:tcW w:w="920" w:type="dxa"/>
          </w:tcPr>
          <w:p w:rsidR="00993CC6" w:rsidRPr="00404A44" w:rsidRDefault="00993CC6" w:rsidP="004A3D0A">
            <w:pPr>
              <w:pStyle w:val="ECCParagraph"/>
              <w:jc w:val="left"/>
            </w:pPr>
            <w:r w:rsidRPr="00404A44">
              <w:t>1 m</w:t>
            </w:r>
          </w:p>
        </w:tc>
        <w:tc>
          <w:tcPr>
            <w:tcW w:w="1002" w:type="dxa"/>
          </w:tcPr>
          <w:p w:rsidR="00993CC6" w:rsidRPr="00404A44" w:rsidRDefault="00993CC6" w:rsidP="004A3D0A">
            <w:pPr>
              <w:pStyle w:val="ECCParagraph"/>
              <w:jc w:val="left"/>
            </w:pPr>
            <w:r w:rsidRPr="00404A44">
              <w:t>1 m</w:t>
            </w:r>
          </w:p>
        </w:tc>
        <w:tc>
          <w:tcPr>
            <w:tcW w:w="1098" w:type="dxa"/>
          </w:tcPr>
          <w:p w:rsidR="00993CC6" w:rsidRPr="00404A44" w:rsidRDefault="00993CC6" w:rsidP="004A3D0A">
            <w:pPr>
              <w:pStyle w:val="ECCParagraph"/>
              <w:jc w:val="left"/>
            </w:pPr>
            <w:r w:rsidRPr="00404A44">
              <w:t>1 m</w:t>
            </w:r>
          </w:p>
        </w:tc>
        <w:tc>
          <w:tcPr>
            <w:tcW w:w="1211" w:type="dxa"/>
          </w:tcPr>
          <w:p w:rsidR="00993CC6" w:rsidRPr="00404A44" w:rsidRDefault="00993CC6" w:rsidP="004A3D0A">
            <w:pPr>
              <w:pStyle w:val="ECCParagraph"/>
              <w:jc w:val="left"/>
            </w:pPr>
            <w:r w:rsidRPr="00404A44">
              <w:t>&lt; 1 m</w:t>
            </w:r>
          </w:p>
        </w:tc>
        <w:tc>
          <w:tcPr>
            <w:tcW w:w="1348" w:type="dxa"/>
          </w:tcPr>
          <w:p w:rsidR="00993CC6" w:rsidRPr="00404A44" w:rsidRDefault="00993CC6" w:rsidP="004A3D0A">
            <w:pPr>
              <w:pStyle w:val="ECCParagraph"/>
              <w:jc w:val="left"/>
            </w:pPr>
            <w:r w:rsidRPr="00404A44">
              <w:t>&lt; 1 m</w:t>
            </w:r>
          </w:p>
        </w:tc>
      </w:tr>
      <w:tr w:rsidR="00993CC6" w:rsidRPr="00404A44" w:rsidTr="004A3D0A">
        <w:tc>
          <w:tcPr>
            <w:tcW w:w="1634" w:type="dxa"/>
          </w:tcPr>
          <w:p w:rsidR="00993CC6" w:rsidRPr="00404A44" w:rsidRDefault="00993CC6" w:rsidP="004A3D0A">
            <w:pPr>
              <w:pStyle w:val="ECCParagraph"/>
              <w:jc w:val="left"/>
            </w:pPr>
            <w:r w:rsidRPr="00404A44">
              <w:lastRenderedPageBreak/>
              <w:t xml:space="preserve">Cat 2 </w:t>
            </w:r>
            <w:r w:rsidRPr="00404A44">
              <w:br/>
              <w:t>(EN 300220-1)</w:t>
            </w:r>
          </w:p>
        </w:tc>
        <w:tc>
          <w:tcPr>
            <w:tcW w:w="1307" w:type="dxa"/>
          </w:tcPr>
          <w:p w:rsidR="00993CC6" w:rsidRPr="00404A44" w:rsidRDefault="00993CC6" w:rsidP="004A3D0A">
            <w:pPr>
              <w:pStyle w:val="ECCParagraph"/>
              <w:jc w:val="left"/>
            </w:pPr>
            <w:r w:rsidRPr="00404A44">
              <w:t>3400 m</w:t>
            </w:r>
          </w:p>
        </w:tc>
        <w:tc>
          <w:tcPr>
            <w:tcW w:w="883" w:type="dxa"/>
          </w:tcPr>
          <w:p w:rsidR="00993CC6" w:rsidRPr="00404A44" w:rsidRDefault="00993CC6" w:rsidP="004A3D0A">
            <w:pPr>
              <w:pStyle w:val="ECCParagraph"/>
              <w:jc w:val="left"/>
            </w:pPr>
            <w:r w:rsidRPr="00404A44">
              <w:t>1100 m</w:t>
            </w:r>
          </w:p>
        </w:tc>
        <w:tc>
          <w:tcPr>
            <w:tcW w:w="883" w:type="dxa"/>
          </w:tcPr>
          <w:p w:rsidR="00993CC6" w:rsidRPr="00404A44" w:rsidRDefault="00993CC6" w:rsidP="004A3D0A">
            <w:pPr>
              <w:pStyle w:val="ECCParagraph"/>
              <w:jc w:val="left"/>
            </w:pPr>
            <w:r w:rsidRPr="00404A44">
              <w:t>100 m</w:t>
            </w:r>
          </w:p>
        </w:tc>
        <w:tc>
          <w:tcPr>
            <w:tcW w:w="920" w:type="dxa"/>
          </w:tcPr>
          <w:p w:rsidR="00993CC6" w:rsidRPr="00404A44" w:rsidRDefault="00993CC6" w:rsidP="004A3D0A">
            <w:pPr>
              <w:pStyle w:val="ECCParagraph"/>
              <w:jc w:val="left"/>
            </w:pPr>
            <w:r w:rsidRPr="00404A44">
              <w:t>50 m</w:t>
            </w:r>
          </w:p>
        </w:tc>
        <w:tc>
          <w:tcPr>
            <w:tcW w:w="1002" w:type="dxa"/>
          </w:tcPr>
          <w:p w:rsidR="00993CC6" w:rsidRPr="00404A44" w:rsidRDefault="00993CC6" w:rsidP="004A3D0A">
            <w:pPr>
              <w:pStyle w:val="ECCParagraph"/>
              <w:jc w:val="left"/>
            </w:pPr>
            <w:r w:rsidRPr="00404A44">
              <w:t>77 m</w:t>
            </w:r>
          </w:p>
        </w:tc>
        <w:tc>
          <w:tcPr>
            <w:tcW w:w="1098" w:type="dxa"/>
          </w:tcPr>
          <w:p w:rsidR="00993CC6" w:rsidRPr="00404A44" w:rsidRDefault="00993CC6" w:rsidP="004A3D0A">
            <w:pPr>
              <w:pStyle w:val="ECCParagraph"/>
              <w:jc w:val="left"/>
            </w:pPr>
            <w:r w:rsidRPr="00404A44">
              <w:t>24 m</w:t>
            </w:r>
          </w:p>
        </w:tc>
        <w:tc>
          <w:tcPr>
            <w:tcW w:w="1211" w:type="dxa"/>
          </w:tcPr>
          <w:p w:rsidR="00993CC6" w:rsidRPr="00404A44" w:rsidRDefault="00993CC6" w:rsidP="004A3D0A">
            <w:pPr>
              <w:pStyle w:val="ECCParagraph"/>
              <w:jc w:val="left"/>
            </w:pPr>
            <w:r w:rsidRPr="00404A44">
              <w:t>12 m</w:t>
            </w:r>
          </w:p>
        </w:tc>
        <w:tc>
          <w:tcPr>
            <w:tcW w:w="1348" w:type="dxa"/>
          </w:tcPr>
          <w:p w:rsidR="00993CC6" w:rsidRPr="00404A44" w:rsidRDefault="00993CC6" w:rsidP="004A3D0A">
            <w:pPr>
              <w:pStyle w:val="ECCParagraph"/>
              <w:jc w:val="left"/>
            </w:pPr>
            <w:r w:rsidRPr="00404A44">
              <w:t>6 m</w:t>
            </w:r>
          </w:p>
        </w:tc>
      </w:tr>
      <w:tr w:rsidR="00993CC6" w:rsidRPr="00404A44" w:rsidTr="004A3D0A">
        <w:tc>
          <w:tcPr>
            <w:tcW w:w="1634" w:type="dxa"/>
          </w:tcPr>
          <w:p w:rsidR="00993CC6" w:rsidRPr="00404A44" w:rsidRDefault="00993CC6" w:rsidP="004A3D0A">
            <w:pPr>
              <w:pStyle w:val="ECCParagraph"/>
              <w:jc w:val="left"/>
            </w:pPr>
            <w:r w:rsidRPr="00404A44">
              <w:t xml:space="preserve">Cat 3 </w:t>
            </w:r>
            <w:r w:rsidRPr="00404A44">
              <w:br/>
              <w:t>(EN 300220-1)</w:t>
            </w:r>
          </w:p>
        </w:tc>
        <w:tc>
          <w:tcPr>
            <w:tcW w:w="1307" w:type="dxa"/>
          </w:tcPr>
          <w:p w:rsidR="00993CC6" w:rsidRPr="00404A44" w:rsidRDefault="00993CC6" w:rsidP="004A3D0A">
            <w:pPr>
              <w:pStyle w:val="ECCParagraph"/>
              <w:jc w:val="left"/>
            </w:pPr>
            <w:r w:rsidRPr="00404A44">
              <w:t>5400 m</w:t>
            </w:r>
          </w:p>
        </w:tc>
        <w:tc>
          <w:tcPr>
            <w:tcW w:w="883" w:type="dxa"/>
          </w:tcPr>
          <w:p w:rsidR="00993CC6" w:rsidRPr="00404A44" w:rsidRDefault="00993CC6" w:rsidP="004A3D0A">
            <w:pPr>
              <w:pStyle w:val="ECCParagraph"/>
              <w:jc w:val="left"/>
            </w:pPr>
            <w:r w:rsidRPr="00404A44">
              <w:t>1700 m</w:t>
            </w:r>
          </w:p>
        </w:tc>
        <w:tc>
          <w:tcPr>
            <w:tcW w:w="883" w:type="dxa"/>
          </w:tcPr>
          <w:p w:rsidR="00993CC6" w:rsidRPr="00404A44" w:rsidRDefault="00993CC6" w:rsidP="004A3D0A">
            <w:pPr>
              <w:pStyle w:val="ECCParagraph"/>
              <w:jc w:val="left"/>
            </w:pPr>
            <w:r w:rsidRPr="00404A44">
              <w:t>140 m</w:t>
            </w:r>
          </w:p>
        </w:tc>
        <w:tc>
          <w:tcPr>
            <w:tcW w:w="920" w:type="dxa"/>
          </w:tcPr>
          <w:p w:rsidR="00993CC6" w:rsidRPr="00404A44" w:rsidRDefault="00993CC6" w:rsidP="004A3D0A">
            <w:pPr>
              <w:pStyle w:val="ECCParagraph"/>
              <w:jc w:val="left"/>
            </w:pPr>
            <w:r w:rsidRPr="00404A44">
              <w:t>70 m</w:t>
            </w:r>
          </w:p>
        </w:tc>
        <w:tc>
          <w:tcPr>
            <w:tcW w:w="1002" w:type="dxa"/>
          </w:tcPr>
          <w:p w:rsidR="00993CC6" w:rsidRPr="00404A44" w:rsidRDefault="00993CC6" w:rsidP="004A3D0A">
            <w:pPr>
              <w:pStyle w:val="ECCParagraph"/>
              <w:jc w:val="left"/>
            </w:pPr>
            <w:r w:rsidRPr="00404A44">
              <w:t>1200 m</w:t>
            </w:r>
          </w:p>
        </w:tc>
        <w:tc>
          <w:tcPr>
            <w:tcW w:w="1098" w:type="dxa"/>
          </w:tcPr>
          <w:p w:rsidR="00993CC6" w:rsidRPr="00404A44" w:rsidRDefault="00993CC6" w:rsidP="004A3D0A">
            <w:pPr>
              <w:pStyle w:val="ECCParagraph"/>
              <w:jc w:val="left"/>
            </w:pPr>
            <w:r w:rsidRPr="00404A44">
              <w:t>380 m</w:t>
            </w:r>
          </w:p>
        </w:tc>
        <w:tc>
          <w:tcPr>
            <w:tcW w:w="1211" w:type="dxa"/>
          </w:tcPr>
          <w:p w:rsidR="00993CC6" w:rsidRPr="00404A44" w:rsidRDefault="00993CC6" w:rsidP="004A3D0A">
            <w:pPr>
              <w:pStyle w:val="ECCParagraph"/>
              <w:jc w:val="left"/>
            </w:pPr>
            <w:r w:rsidRPr="00404A44">
              <w:t>60 m</w:t>
            </w:r>
          </w:p>
        </w:tc>
        <w:tc>
          <w:tcPr>
            <w:tcW w:w="1348" w:type="dxa"/>
          </w:tcPr>
          <w:p w:rsidR="00993CC6" w:rsidRPr="00404A44" w:rsidRDefault="00993CC6" w:rsidP="004A3D0A">
            <w:pPr>
              <w:pStyle w:val="ECCParagraph"/>
              <w:jc w:val="left"/>
            </w:pPr>
            <w:r w:rsidRPr="00404A44">
              <w:t>30 m</w:t>
            </w:r>
          </w:p>
        </w:tc>
      </w:tr>
    </w:tbl>
    <w:p w:rsidR="00993CC6" w:rsidRPr="00404A44" w:rsidRDefault="00993CC6" w:rsidP="00F936F2">
      <w:pPr>
        <w:pStyle w:val="ECCParagraph"/>
      </w:pPr>
    </w:p>
    <w:p w:rsidR="00993CC6" w:rsidRPr="00404A44" w:rsidRDefault="00993CC6" w:rsidP="00F936F2">
      <w:pPr>
        <w:pStyle w:val="ECCParagraph"/>
      </w:pPr>
      <w:r w:rsidRPr="00404A44">
        <w:t xml:space="preserve">Those results have been further compressed under NLOS conditions and high margin into </w:t>
      </w:r>
      <w:r w:rsidRPr="00404A44">
        <w:fldChar w:fldCharType="begin"/>
      </w:r>
      <w:r w:rsidRPr="00404A44">
        <w:instrText xml:space="preserve"> REF _Ref366857155 \r \h </w:instrText>
      </w:r>
      <w:r w:rsidRPr="00404A44">
        <w:fldChar w:fldCharType="separate"/>
      </w:r>
      <w:r w:rsidR="007D36F3">
        <w:t>Table 11</w:t>
      </w:r>
      <w:proofErr w:type="gramStart"/>
      <w:r w:rsidR="007D36F3">
        <w:t>:</w:t>
      </w:r>
      <w:r w:rsidRPr="00404A44">
        <w:fldChar w:fldCharType="end"/>
      </w:r>
      <w:r w:rsidRPr="00404A44">
        <w:t>.</w:t>
      </w:r>
      <w:proofErr w:type="gramEnd"/>
    </w:p>
    <w:p w:rsidR="00993CC6" w:rsidRPr="00404A44" w:rsidRDefault="00993CC6" w:rsidP="00535E4F">
      <w:pPr>
        <w:pStyle w:val="ECCTabletitle"/>
      </w:pPr>
      <w:bookmarkStart w:id="63" w:name="_Ref366857155"/>
      <w:r w:rsidRPr="00404A44">
        <w:t>Impact ranges under NLOS conditions and high margin (optimistic)</w:t>
      </w:r>
      <w:bookmarkEnd w:id="63"/>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129"/>
        <w:gridCol w:w="1605"/>
        <w:gridCol w:w="1328"/>
        <w:gridCol w:w="1416"/>
        <w:gridCol w:w="1536"/>
        <w:gridCol w:w="1677"/>
      </w:tblGrid>
      <w:tr w:rsidR="00993CC6" w:rsidRPr="00404A44" w:rsidTr="004A3D0A">
        <w:trPr>
          <w:tblHeader/>
        </w:trPr>
        <w:tc>
          <w:tcPr>
            <w:tcW w:w="2354" w:type="dxa"/>
            <w:tcBorders>
              <w:right w:val="single" w:sz="8" w:space="0" w:color="FFFFFF"/>
            </w:tcBorders>
            <w:shd w:val="clear" w:color="auto" w:fill="D2232A"/>
            <w:vAlign w:val="center"/>
          </w:tcPr>
          <w:p w:rsidR="00993CC6" w:rsidRPr="00404A44" w:rsidRDefault="00993CC6" w:rsidP="004A3D0A">
            <w:pPr>
              <w:spacing w:line="288" w:lineRule="auto"/>
              <w:jc w:val="center"/>
              <w:rPr>
                <w:b/>
                <w:color w:val="FFFFFF"/>
              </w:rPr>
            </w:pPr>
          </w:p>
        </w:tc>
        <w:tc>
          <w:tcPr>
            <w:tcW w:w="1699" w:type="dxa"/>
            <w:tcBorders>
              <w:left w:val="single" w:sz="8" w:space="0" w:color="FFFFFF"/>
              <w:right w:val="single" w:sz="8" w:space="0" w:color="FFFFFF"/>
            </w:tcBorders>
            <w:shd w:val="clear" w:color="auto" w:fill="D2232A"/>
            <w:vAlign w:val="center"/>
          </w:tcPr>
          <w:p w:rsidR="00993CC6" w:rsidRPr="00404A44" w:rsidRDefault="00993CC6" w:rsidP="004A3D0A">
            <w:pPr>
              <w:spacing w:line="288" w:lineRule="auto"/>
              <w:jc w:val="center"/>
              <w:rPr>
                <w:b/>
                <w:color w:val="FFFFFF"/>
              </w:rPr>
            </w:pPr>
            <w:r w:rsidRPr="00404A44">
              <w:rPr>
                <w:b/>
                <w:color w:val="FFFFFF"/>
              </w:rPr>
              <w:t>SRD cat 1 receiver</w:t>
            </w:r>
          </w:p>
        </w:tc>
        <w:tc>
          <w:tcPr>
            <w:tcW w:w="1362" w:type="dxa"/>
            <w:tcBorders>
              <w:left w:val="single" w:sz="8" w:space="0" w:color="FFFFFF"/>
              <w:right w:val="single" w:sz="8" w:space="0" w:color="FFFFFF"/>
            </w:tcBorders>
            <w:shd w:val="clear" w:color="auto" w:fill="D2232A"/>
          </w:tcPr>
          <w:p w:rsidR="00993CC6" w:rsidRPr="00404A44" w:rsidRDefault="00993CC6" w:rsidP="00CB674C">
            <w:pPr>
              <w:spacing w:line="288" w:lineRule="auto"/>
              <w:jc w:val="center"/>
              <w:rPr>
                <w:b/>
                <w:color w:val="FFFFFF"/>
              </w:rPr>
            </w:pPr>
            <w:r w:rsidRPr="00404A44">
              <w:rPr>
                <w:b/>
                <w:color w:val="FFFFFF"/>
              </w:rPr>
              <w:t>Audio cat1 receiver</w:t>
            </w:r>
          </w:p>
        </w:tc>
        <w:tc>
          <w:tcPr>
            <w:tcW w:w="1469" w:type="dxa"/>
            <w:tcBorders>
              <w:left w:val="single" w:sz="8" w:space="0" w:color="FFFFFF"/>
              <w:right w:val="single" w:sz="8" w:space="0" w:color="FFFFFF"/>
            </w:tcBorders>
            <w:shd w:val="clear" w:color="auto" w:fill="D2232A"/>
          </w:tcPr>
          <w:p w:rsidR="00993CC6" w:rsidRPr="00404A44" w:rsidRDefault="00993CC6" w:rsidP="00CB674C">
            <w:pPr>
              <w:spacing w:line="288" w:lineRule="auto"/>
              <w:jc w:val="center"/>
              <w:rPr>
                <w:b/>
                <w:color w:val="FFFFFF"/>
              </w:rPr>
            </w:pPr>
            <w:r w:rsidRPr="00404A44">
              <w:rPr>
                <w:b/>
                <w:color w:val="FFFFFF"/>
              </w:rPr>
              <w:t>Audio Cat 2</w:t>
            </w:r>
          </w:p>
          <w:p w:rsidR="00993CC6" w:rsidRPr="00404A44" w:rsidRDefault="00993CC6" w:rsidP="00CB674C">
            <w:pPr>
              <w:spacing w:line="288" w:lineRule="auto"/>
              <w:jc w:val="center"/>
              <w:rPr>
                <w:b/>
                <w:color w:val="FFFFFF"/>
              </w:rPr>
            </w:pPr>
            <w:r w:rsidRPr="00404A44">
              <w:rPr>
                <w:b/>
                <w:color w:val="FFFFFF"/>
              </w:rPr>
              <w:t>receiver</w:t>
            </w:r>
          </w:p>
        </w:tc>
        <w:tc>
          <w:tcPr>
            <w:tcW w:w="1615" w:type="dxa"/>
            <w:tcBorders>
              <w:left w:val="single" w:sz="8" w:space="0" w:color="FFFFFF"/>
              <w:right w:val="single" w:sz="8" w:space="0" w:color="FFFFFF"/>
            </w:tcBorders>
            <w:shd w:val="clear" w:color="auto" w:fill="D2232A"/>
          </w:tcPr>
          <w:p w:rsidR="00993CC6" w:rsidRPr="00404A44" w:rsidRDefault="00993CC6" w:rsidP="00CB674C">
            <w:pPr>
              <w:spacing w:line="288" w:lineRule="auto"/>
              <w:jc w:val="center"/>
              <w:rPr>
                <w:b/>
                <w:color w:val="FFFFFF"/>
              </w:rPr>
            </w:pPr>
            <w:r w:rsidRPr="00404A44">
              <w:rPr>
                <w:b/>
                <w:color w:val="FFFFFF"/>
              </w:rPr>
              <w:t>SRD cat 2 receiver</w:t>
            </w:r>
          </w:p>
        </w:tc>
        <w:tc>
          <w:tcPr>
            <w:tcW w:w="1787" w:type="dxa"/>
            <w:tcBorders>
              <w:left w:val="single" w:sz="8" w:space="0" w:color="FFFFFF"/>
            </w:tcBorders>
            <w:shd w:val="clear" w:color="auto" w:fill="D2232A"/>
          </w:tcPr>
          <w:p w:rsidR="00993CC6" w:rsidRPr="00404A44" w:rsidRDefault="00993CC6" w:rsidP="00CB674C">
            <w:pPr>
              <w:spacing w:line="288" w:lineRule="auto"/>
              <w:jc w:val="center"/>
              <w:rPr>
                <w:b/>
                <w:color w:val="FFFFFF"/>
              </w:rPr>
            </w:pPr>
            <w:r w:rsidRPr="00404A44">
              <w:rPr>
                <w:b/>
                <w:color w:val="FFFFFF"/>
              </w:rPr>
              <w:t>SRD cat 3 receiver</w:t>
            </w:r>
          </w:p>
        </w:tc>
      </w:tr>
      <w:tr w:rsidR="00993CC6" w:rsidRPr="00404A44" w:rsidTr="004A3D0A">
        <w:tc>
          <w:tcPr>
            <w:tcW w:w="2354" w:type="dxa"/>
            <w:vMerge w:val="restart"/>
          </w:tcPr>
          <w:p w:rsidR="00993CC6" w:rsidRPr="00404A44" w:rsidRDefault="00993CC6" w:rsidP="004A3D0A">
            <w:pPr>
              <w:pStyle w:val="ECCParagraph"/>
              <w:jc w:val="left"/>
            </w:pPr>
            <w:r w:rsidRPr="00404A44">
              <w:t>TS 136 101 LTE mask (10 MHz)</w:t>
            </w:r>
          </w:p>
        </w:tc>
        <w:tc>
          <w:tcPr>
            <w:tcW w:w="1699" w:type="dxa"/>
          </w:tcPr>
          <w:p w:rsidR="00993CC6" w:rsidRPr="00404A44" w:rsidRDefault="00993CC6" w:rsidP="004A3D0A">
            <w:pPr>
              <w:pStyle w:val="ECCParagraph"/>
              <w:jc w:val="left"/>
            </w:pPr>
            <w:r w:rsidRPr="00404A44">
              <w:t xml:space="preserve">Unwanted: </w:t>
            </w:r>
            <w:r w:rsidRPr="00404A44">
              <w:br/>
            </w:r>
            <w:r w:rsidRPr="00404A44">
              <w:rPr>
                <w:b/>
              </w:rPr>
              <w:t>10-12</w:t>
            </w:r>
            <w:r w:rsidRPr="00404A44">
              <w:t xml:space="preserve"> m</w:t>
            </w:r>
          </w:p>
        </w:tc>
        <w:tc>
          <w:tcPr>
            <w:tcW w:w="1362" w:type="dxa"/>
          </w:tcPr>
          <w:p w:rsidR="00993CC6" w:rsidRPr="00404A44" w:rsidRDefault="00993CC6" w:rsidP="004A3D0A">
            <w:pPr>
              <w:pStyle w:val="ECCParagraph"/>
              <w:jc w:val="left"/>
            </w:pPr>
            <w:r w:rsidRPr="00404A44">
              <w:t xml:space="preserve">Unwanted: </w:t>
            </w:r>
            <w:r w:rsidRPr="00404A44">
              <w:br/>
            </w:r>
            <w:r w:rsidRPr="00404A44">
              <w:rPr>
                <w:b/>
              </w:rPr>
              <w:t>15-18</w:t>
            </w:r>
            <w:r w:rsidRPr="00404A44">
              <w:t xml:space="preserve"> m</w:t>
            </w:r>
          </w:p>
        </w:tc>
        <w:tc>
          <w:tcPr>
            <w:tcW w:w="1469" w:type="dxa"/>
          </w:tcPr>
          <w:p w:rsidR="00993CC6" w:rsidRPr="00404A44" w:rsidRDefault="00993CC6" w:rsidP="004A3D0A">
            <w:pPr>
              <w:pStyle w:val="ECCParagraph"/>
              <w:jc w:val="left"/>
            </w:pPr>
            <w:r w:rsidRPr="00404A44">
              <w:t xml:space="preserve">Unwanted: </w:t>
            </w:r>
            <w:r w:rsidRPr="00404A44">
              <w:br/>
            </w:r>
            <w:r w:rsidRPr="00404A44">
              <w:rPr>
                <w:b/>
              </w:rPr>
              <w:t>15-18</w:t>
            </w:r>
            <w:r w:rsidRPr="00404A44">
              <w:t xml:space="preserve"> m</w:t>
            </w:r>
          </w:p>
        </w:tc>
        <w:tc>
          <w:tcPr>
            <w:tcW w:w="1615" w:type="dxa"/>
          </w:tcPr>
          <w:p w:rsidR="00993CC6" w:rsidRPr="00404A44" w:rsidRDefault="00993CC6" w:rsidP="004A3D0A">
            <w:pPr>
              <w:pStyle w:val="ECCParagraph"/>
              <w:jc w:val="left"/>
            </w:pPr>
            <w:r w:rsidRPr="00404A44">
              <w:t xml:space="preserve">Unwanted: </w:t>
            </w:r>
            <w:r w:rsidRPr="00404A44">
              <w:br/>
            </w:r>
            <w:r w:rsidRPr="00404A44">
              <w:rPr>
                <w:b/>
              </w:rPr>
              <w:t>10</w:t>
            </w:r>
            <w:r w:rsidRPr="00404A44">
              <w:t>-12 m</w:t>
            </w:r>
          </w:p>
        </w:tc>
        <w:tc>
          <w:tcPr>
            <w:tcW w:w="1787" w:type="dxa"/>
          </w:tcPr>
          <w:p w:rsidR="00993CC6" w:rsidRPr="00404A44" w:rsidRDefault="00993CC6" w:rsidP="004A3D0A">
            <w:pPr>
              <w:pStyle w:val="ECCParagraph"/>
              <w:jc w:val="left"/>
            </w:pPr>
            <w:r w:rsidRPr="00404A44">
              <w:t xml:space="preserve">Unwanted: </w:t>
            </w:r>
            <w:r w:rsidRPr="00404A44">
              <w:br/>
              <w:t>10-12 m</w:t>
            </w:r>
          </w:p>
        </w:tc>
      </w:tr>
      <w:tr w:rsidR="00993CC6" w:rsidRPr="00404A44" w:rsidTr="004A3D0A">
        <w:tc>
          <w:tcPr>
            <w:tcW w:w="2354" w:type="dxa"/>
            <w:vMerge/>
          </w:tcPr>
          <w:p w:rsidR="00993CC6" w:rsidRPr="00404A44" w:rsidRDefault="00993CC6" w:rsidP="004A3D0A">
            <w:pPr>
              <w:spacing w:line="288" w:lineRule="auto"/>
            </w:pPr>
          </w:p>
        </w:tc>
        <w:tc>
          <w:tcPr>
            <w:tcW w:w="1699" w:type="dxa"/>
          </w:tcPr>
          <w:p w:rsidR="00993CC6" w:rsidRPr="00404A44" w:rsidRDefault="00993CC6" w:rsidP="004A3D0A">
            <w:pPr>
              <w:pStyle w:val="ECCParagraph"/>
              <w:jc w:val="left"/>
            </w:pPr>
            <w:r w:rsidRPr="00404A44">
              <w:t xml:space="preserve">Blocking </w:t>
            </w:r>
            <w:r w:rsidRPr="00404A44">
              <w:br/>
            </w:r>
            <w:r w:rsidRPr="00404A44">
              <w:rPr>
                <w:rFonts w:cs="Arial"/>
                <w:szCs w:val="20"/>
              </w:rPr>
              <w:sym w:font="Symbol" w:char="F0A3"/>
            </w:r>
            <w:r w:rsidRPr="00404A44">
              <w:rPr>
                <w:rFonts w:cs="Arial"/>
              </w:rPr>
              <w:t xml:space="preserve"> 1 m</w:t>
            </w:r>
          </w:p>
        </w:tc>
        <w:tc>
          <w:tcPr>
            <w:tcW w:w="1362" w:type="dxa"/>
          </w:tcPr>
          <w:p w:rsidR="00993CC6" w:rsidRPr="00404A44" w:rsidRDefault="00993CC6" w:rsidP="004A3D0A">
            <w:pPr>
              <w:pStyle w:val="ECCParagraph"/>
              <w:jc w:val="left"/>
            </w:pPr>
            <w:r w:rsidRPr="00404A44">
              <w:t xml:space="preserve">Blocking </w:t>
            </w:r>
            <w:r w:rsidRPr="00404A44">
              <w:br/>
            </w:r>
            <w:r w:rsidRPr="00404A44">
              <w:rPr>
                <w:rFonts w:cs="Arial"/>
              </w:rPr>
              <w:t>1-2 m</w:t>
            </w:r>
          </w:p>
        </w:tc>
        <w:tc>
          <w:tcPr>
            <w:tcW w:w="1469" w:type="dxa"/>
          </w:tcPr>
          <w:p w:rsidR="00993CC6" w:rsidRPr="00404A44" w:rsidRDefault="00993CC6" w:rsidP="004A3D0A">
            <w:pPr>
              <w:pStyle w:val="ECCParagraph"/>
              <w:jc w:val="left"/>
            </w:pPr>
            <w:r w:rsidRPr="00404A44">
              <w:t xml:space="preserve">Blocking </w:t>
            </w:r>
            <w:r w:rsidRPr="00404A44">
              <w:br/>
            </w:r>
            <w:r w:rsidRPr="00404A44">
              <w:rPr>
                <w:rFonts w:cs="Arial"/>
              </w:rPr>
              <w:t>5-13 m</w:t>
            </w:r>
          </w:p>
        </w:tc>
        <w:tc>
          <w:tcPr>
            <w:tcW w:w="1615" w:type="dxa"/>
          </w:tcPr>
          <w:p w:rsidR="00993CC6" w:rsidRPr="00404A44" w:rsidRDefault="00993CC6" w:rsidP="004A3D0A">
            <w:pPr>
              <w:pStyle w:val="ECCParagraph"/>
              <w:jc w:val="left"/>
            </w:pPr>
            <w:r w:rsidRPr="00404A44">
              <w:t xml:space="preserve">Blocking </w:t>
            </w:r>
            <w:r w:rsidRPr="00404A44">
              <w:br/>
            </w:r>
            <w:r w:rsidRPr="00404A44">
              <w:rPr>
                <w:rFonts w:cs="Arial"/>
              </w:rPr>
              <w:t>6-</w:t>
            </w:r>
            <w:r w:rsidRPr="00404A44">
              <w:rPr>
                <w:rFonts w:cs="Arial"/>
                <w:b/>
              </w:rPr>
              <w:t>50</w:t>
            </w:r>
            <w:r w:rsidRPr="00404A44">
              <w:rPr>
                <w:rFonts w:cs="Arial"/>
              </w:rPr>
              <w:t xml:space="preserve"> m</w:t>
            </w:r>
          </w:p>
        </w:tc>
        <w:tc>
          <w:tcPr>
            <w:tcW w:w="1787" w:type="dxa"/>
          </w:tcPr>
          <w:p w:rsidR="00993CC6" w:rsidRPr="00404A44" w:rsidRDefault="00993CC6" w:rsidP="004A3D0A">
            <w:pPr>
              <w:pStyle w:val="ECCParagraph"/>
              <w:jc w:val="left"/>
            </w:pPr>
            <w:r w:rsidRPr="00404A44">
              <w:t xml:space="preserve">Blocking </w:t>
            </w:r>
            <w:r w:rsidRPr="00404A44">
              <w:br/>
            </w:r>
            <w:r w:rsidRPr="00404A44">
              <w:rPr>
                <w:rFonts w:cs="Arial"/>
                <w:b/>
              </w:rPr>
              <w:t>30-140</w:t>
            </w:r>
            <w:r w:rsidRPr="00404A44">
              <w:rPr>
                <w:rFonts w:cs="Arial"/>
              </w:rPr>
              <w:t xml:space="preserve"> m</w:t>
            </w:r>
          </w:p>
        </w:tc>
      </w:tr>
      <w:tr w:rsidR="00993CC6" w:rsidRPr="00404A44" w:rsidTr="004A3D0A">
        <w:tc>
          <w:tcPr>
            <w:tcW w:w="2354" w:type="dxa"/>
            <w:vMerge w:val="restart"/>
          </w:tcPr>
          <w:p w:rsidR="00993CC6" w:rsidRPr="00404A44" w:rsidRDefault="00993CC6" w:rsidP="004A3D0A">
            <w:pPr>
              <w:pStyle w:val="ECCParagraph"/>
              <w:jc w:val="left"/>
            </w:pPr>
            <w:r w:rsidRPr="00404A44">
              <w:t>TS 136 101 LTE mask (1.4 MHz)</w:t>
            </w:r>
          </w:p>
        </w:tc>
        <w:tc>
          <w:tcPr>
            <w:tcW w:w="1699" w:type="dxa"/>
          </w:tcPr>
          <w:p w:rsidR="00993CC6" w:rsidRPr="00404A44" w:rsidRDefault="00993CC6" w:rsidP="004A3D0A">
            <w:pPr>
              <w:pStyle w:val="ECCParagraph"/>
              <w:jc w:val="left"/>
            </w:pPr>
            <w:r w:rsidRPr="00404A44">
              <w:t xml:space="preserve">Unwanted: </w:t>
            </w:r>
            <w:r w:rsidRPr="00404A44">
              <w:br/>
            </w:r>
            <w:r w:rsidRPr="00404A44">
              <w:rPr>
                <w:b/>
              </w:rPr>
              <w:t>4-12</w:t>
            </w:r>
            <w:r w:rsidRPr="00404A44">
              <w:t xml:space="preserve"> m</w:t>
            </w:r>
          </w:p>
        </w:tc>
        <w:tc>
          <w:tcPr>
            <w:tcW w:w="1362" w:type="dxa"/>
          </w:tcPr>
          <w:p w:rsidR="00993CC6" w:rsidRPr="00404A44" w:rsidRDefault="00993CC6" w:rsidP="004A3D0A">
            <w:pPr>
              <w:pStyle w:val="ECCParagraph"/>
              <w:jc w:val="left"/>
            </w:pPr>
            <w:r w:rsidRPr="00404A44">
              <w:t xml:space="preserve">Unwanted: </w:t>
            </w:r>
            <w:r w:rsidRPr="00404A44">
              <w:br/>
            </w:r>
            <w:r w:rsidRPr="00404A44">
              <w:rPr>
                <w:b/>
              </w:rPr>
              <w:t>6-18</w:t>
            </w:r>
            <w:r w:rsidRPr="00404A44">
              <w:t xml:space="preserve"> m</w:t>
            </w:r>
          </w:p>
        </w:tc>
        <w:tc>
          <w:tcPr>
            <w:tcW w:w="1469" w:type="dxa"/>
          </w:tcPr>
          <w:p w:rsidR="00993CC6" w:rsidRPr="00404A44" w:rsidRDefault="00993CC6" w:rsidP="004A3D0A">
            <w:pPr>
              <w:pStyle w:val="ECCParagraph"/>
              <w:jc w:val="left"/>
            </w:pPr>
            <w:r w:rsidRPr="00404A44">
              <w:t xml:space="preserve">Unwanted: </w:t>
            </w:r>
            <w:r w:rsidRPr="00404A44">
              <w:br/>
            </w:r>
            <w:r w:rsidRPr="00404A44">
              <w:rPr>
                <w:b/>
              </w:rPr>
              <w:t>6-18</w:t>
            </w:r>
            <w:r w:rsidRPr="00404A44">
              <w:t xml:space="preserve"> m</w:t>
            </w:r>
          </w:p>
        </w:tc>
        <w:tc>
          <w:tcPr>
            <w:tcW w:w="1615" w:type="dxa"/>
          </w:tcPr>
          <w:p w:rsidR="00993CC6" w:rsidRPr="00404A44" w:rsidRDefault="00993CC6" w:rsidP="004A3D0A">
            <w:pPr>
              <w:pStyle w:val="ECCParagraph"/>
              <w:jc w:val="left"/>
            </w:pPr>
            <w:r w:rsidRPr="00404A44">
              <w:t xml:space="preserve">Unwanted: </w:t>
            </w:r>
            <w:r w:rsidRPr="00404A44">
              <w:br/>
              <w:t>4-12 m</w:t>
            </w:r>
          </w:p>
        </w:tc>
        <w:tc>
          <w:tcPr>
            <w:tcW w:w="1787" w:type="dxa"/>
          </w:tcPr>
          <w:p w:rsidR="00993CC6" w:rsidRPr="00404A44" w:rsidRDefault="00993CC6" w:rsidP="004A3D0A">
            <w:pPr>
              <w:pStyle w:val="ECCParagraph"/>
              <w:jc w:val="left"/>
            </w:pPr>
            <w:r w:rsidRPr="00404A44">
              <w:t xml:space="preserve">Unwanted: </w:t>
            </w:r>
            <w:r w:rsidRPr="00404A44">
              <w:br/>
              <w:t>4-12 m</w:t>
            </w:r>
          </w:p>
        </w:tc>
      </w:tr>
      <w:tr w:rsidR="00993CC6" w:rsidRPr="00404A44" w:rsidTr="004A3D0A">
        <w:tc>
          <w:tcPr>
            <w:tcW w:w="2354" w:type="dxa"/>
            <w:vMerge/>
          </w:tcPr>
          <w:p w:rsidR="00993CC6" w:rsidRPr="00404A44" w:rsidRDefault="00993CC6" w:rsidP="004A3D0A">
            <w:pPr>
              <w:spacing w:line="288" w:lineRule="auto"/>
            </w:pPr>
          </w:p>
        </w:tc>
        <w:tc>
          <w:tcPr>
            <w:tcW w:w="1699" w:type="dxa"/>
          </w:tcPr>
          <w:p w:rsidR="00993CC6" w:rsidRPr="00404A44" w:rsidRDefault="00993CC6" w:rsidP="004A3D0A">
            <w:pPr>
              <w:pStyle w:val="ECCParagraph"/>
              <w:jc w:val="left"/>
            </w:pPr>
            <w:r w:rsidRPr="00404A44">
              <w:t xml:space="preserve">Blocking </w:t>
            </w:r>
            <w:r w:rsidRPr="00404A44">
              <w:br/>
            </w:r>
            <w:r w:rsidRPr="00404A44">
              <w:rPr>
                <w:rFonts w:cs="Arial"/>
                <w:szCs w:val="20"/>
              </w:rPr>
              <w:sym w:font="Symbol" w:char="F0A3"/>
            </w:r>
            <w:r w:rsidRPr="00404A44">
              <w:rPr>
                <w:rFonts w:cs="Arial"/>
              </w:rPr>
              <w:t xml:space="preserve"> 1 m</w:t>
            </w:r>
          </w:p>
        </w:tc>
        <w:tc>
          <w:tcPr>
            <w:tcW w:w="1362" w:type="dxa"/>
          </w:tcPr>
          <w:p w:rsidR="00993CC6" w:rsidRPr="00404A44" w:rsidRDefault="00993CC6" w:rsidP="004A3D0A">
            <w:pPr>
              <w:pStyle w:val="ECCParagraph"/>
              <w:jc w:val="left"/>
            </w:pPr>
            <w:r w:rsidRPr="00404A44">
              <w:t xml:space="preserve">Blocking </w:t>
            </w:r>
            <w:r w:rsidRPr="00404A44">
              <w:br/>
            </w:r>
            <w:r w:rsidRPr="00404A44">
              <w:rPr>
                <w:rFonts w:cs="Arial"/>
              </w:rPr>
              <w:t>1-2 m</w:t>
            </w:r>
          </w:p>
        </w:tc>
        <w:tc>
          <w:tcPr>
            <w:tcW w:w="1469" w:type="dxa"/>
          </w:tcPr>
          <w:p w:rsidR="00993CC6" w:rsidRPr="00404A44" w:rsidRDefault="00993CC6" w:rsidP="004A3D0A">
            <w:pPr>
              <w:pStyle w:val="ECCParagraph"/>
              <w:jc w:val="left"/>
            </w:pPr>
            <w:r w:rsidRPr="00404A44">
              <w:t xml:space="preserve">Blocking </w:t>
            </w:r>
            <w:r w:rsidRPr="00404A44">
              <w:br/>
            </w:r>
            <w:r w:rsidRPr="00404A44">
              <w:rPr>
                <w:rFonts w:cs="Arial"/>
              </w:rPr>
              <w:t>5-13 m</w:t>
            </w:r>
          </w:p>
        </w:tc>
        <w:tc>
          <w:tcPr>
            <w:tcW w:w="1615" w:type="dxa"/>
          </w:tcPr>
          <w:p w:rsidR="00993CC6" w:rsidRPr="00404A44" w:rsidRDefault="00993CC6" w:rsidP="004A3D0A">
            <w:pPr>
              <w:pStyle w:val="ECCParagraph"/>
              <w:jc w:val="left"/>
            </w:pPr>
            <w:r w:rsidRPr="00404A44">
              <w:t xml:space="preserve">Blocking </w:t>
            </w:r>
            <w:r w:rsidRPr="00404A44">
              <w:br/>
            </w:r>
            <w:r w:rsidRPr="00404A44">
              <w:rPr>
                <w:rFonts w:cs="Arial"/>
                <w:b/>
              </w:rPr>
              <w:t xml:space="preserve">6-50 </w:t>
            </w:r>
            <w:r w:rsidRPr="00404A44">
              <w:rPr>
                <w:rFonts w:cs="Arial"/>
              </w:rPr>
              <w:t>m</w:t>
            </w:r>
          </w:p>
        </w:tc>
        <w:tc>
          <w:tcPr>
            <w:tcW w:w="1787" w:type="dxa"/>
          </w:tcPr>
          <w:p w:rsidR="00993CC6" w:rsidRPr="00404A44" w:rsidRDefault="00993CC6" w:rsidP="004A3D0A">
            <w:pPr>
              <w:pStyle w:val="ECCParagraph"/>
              <w:jc w:val="left"/>
            </w:pPr>
            <w:r w:rsidRPr="00404A44">
              <w:t xml:space="preserve">Blocking </w:t>
            </w:r>
            <w:r w:rsidRPr="00404A44">
              <w:br/>
            </w:r>
            <w:r w:rsidRPr="00404A44">
              <w:rPr>
                <w:rFonts w:cs="Arial"/>
                <w:b/>
              </w:rPr>
              <w:t>30-140</w:t>
            </w:r>
            <w:r w:rsidRPr="00404A44">
              <w:rPr>
                <w:rFonts w:cs="Arial"/>
              </w:rPr>
              <w:t xml:space="preserve"> m</w:t>
            </w:r>
          </w:p>
        </w:tc>
      </w:tr>
      <w:tr w:rsidR="00993CC6" w:rsidRPr="00404A44" w:rsidTr="004A3D0A">
        <w:tc>
          <w:tcPr>
            <w:tcW w:w="2354" w:type="dxa"/>
            <w:vMerge w:val="restart"/>
          </w:tcPr>
          <w:p w:rsidR="00993CC6" w:rsidRPr="00404A44" w:rsidRDefault="00993CC6" w:rsidP="004A3D0A">
            <w:pPr>
              <w:pStyle w:val="ECCParagraph"/>
              <w:jc w:val="left"/>
            </w:pPr>
            <w:r w:rsidRPr="00404A44">
              <w:t>LTE measured mask</w:t>
            </w:r>
          </w:p>
        </w:tc>
        <w:tc>
          <w:tcPr>
            <w:tcW w:w="1699" w:type="dxa"/>
          </w:tcPr>
          <w:p w:rsidR="00993CC6" w:rsidRPr="00404A44" w:rsidRDefault="00993CC6" w:rsidP="004A3D0A">
            <w:pPr>
              <w:pStyle w:val="ECCParagraph"/>
              <w:jc w:val="left"/>
            </w:pPr>
            <w:r w:rsidRPr="00404A44">
              <w:t xml:space="preserve">Unwanted: </w:t>
            </w:r>
            <w:r w:rsidRPr="00404A44">
              <w:br/>
            </w:r>
            <w:r w:rsidRPr="00404A44">
              <w:rPr>
                <w:b/>
              </w:rPr>
              <w:t>2-4</w:t>
            </w:r>
            <w:r w:rsidRPr="00404A44">
              <w:t xml:space="preserve"> m</w:t>
            </w:r>
          </w:p>
        </w:tc>
        <w:tc>
          <w:tcPr>
            <w:tcW w:w="1362" w:type="dxa"/>
          </w:tcPr>
          <w:p w:rsidR="00993CC6" w:rsidRPr="00404A44" w:rsidRDefault="00993CC6" w:rsidP="004A3D0A">
            <w:pPr>
              <w:pStyle w:val="ECCParagraph"/>
              <w:jc w:val="left"/>
            </w:pPr>
            <w:r w:rsidRPr="00404A44">
              <w:t xml:space="preserve">Unwanted: </w:t>
            </w:r>
            <w:r w:rsidRPr="00404A44">
              <w:br/>
            </w:r>
            <w:r w:rsidRPr="00404A44">
              <w:rPr>
                <w:b/>
              </w:rPr>
              <w:t>3-6 m</w:t>
            </w:r>
          </w:p>
        </w:tc>
        <w:tc>
          <w:tcPr>
            <w:tcW w:w="1469" w:type="dxa"/>
          </w:tcPr>
          <w:p w:rsidR="00993CC6" w:rsidRPr="00404A44" w:rsidRDefault="00993CC6" w:rsidP="004A3D0A">
            <w:pPr>
              <w:pStyle w:val="ECCParagraph"/>
              <w:jc w:val="left"/>
            </w:pPr>
            <w:r w:rsidRPr="00404A44">
              <w:t xml:space="preserve">Unwanted: </w:t>
            </w:r>
            <w:r w:rsidRPr="00404A44">
              <w:br/>
              <w:t>3-6 m</w:t>
            </w:r>
          </w:p>
        </w:tc>
        <w:tc>
          <w:tcPr>
            <w:tcW w:w="1615" w:type="dxa"/>
          </w:tcPr>
          <w:p w:rsidR="00993CC6" w:rsidRPr="00404A44" w:rsidRDefault="00993CC6" w:rsidP="004A3D0A">
            <w:pPr>
              <w:pStyle w:val="ECCParagraph"/>
              <w:jc w:val="left"/>
            </w:pPr>
            <w:r w:rsidRPr="00404A44">
              <w:t xml:space="preserve">Unwanted: </w:t>
            </w:r>
            <w:r w:rsidRPr="00404A44">
              <w:br/>
              <w:t>2-4 m</w:t>
            </w:r>
          </w:p>
        </w:tc>
        <w:tc>
          <w:tcPr>
            <w:tcW w:w="1787" w:type="dxa"/>
          </w:tcPr>
          <w:p w:rsidR="00993CC6" w:rsidRPr="00404A44" w:rsidRDefault="00993CC6" w:rsidP="004A3D0A">
            <w:pPr>
              <w:pStyle w:val="ECCParagraph"/>
              <w:jc w:val="left"/>
            </w:pPr>
            <w:r w:rsidRPr="00404A44">
              <w:t xml:space="preserve">Unwanted: </w:t>
            </w:r>
            <w:r w:rsidRPr="00404A44">
              <w:br/>
              <w:t>2-4 m</w:t>
            </w:r>
          </w:p>
        </w:tc>
      </w:tr>
      <w:tr w:rsidR="00993CC6" w:rsidRPr="00404A44" w:rsidTr="004A3D0A">
        <w:tc>
          <w:tcPr>
            <w:tcW w:w="2354" w:type="dxa"/>
            <w:vMerge/>
            <w:vAlign w:val="center"/>
          </w:tcPr>
          <w:p w:rsidR="00993CC6" w:rsidRPr="00404A44" w:rsidRDefault="00993CC6" w:rsidP="004A3D0A">
            <w:pPr>
              <w:spacing w:line="288" w:lineRule="auto"/>
            </w:pPr>
          </w:p>
        </w:tc>
        <w:tc>
          <w:tcPr>
            <w:tcW w:w="1699" w:type="dxa"/>
          </w:tcPr>
          <w:p w:rsidR="00993CC6" w:rsidRPr="00404A44" w:rsidRDefault="00993CC6" w:rsidP="004A3D0A">
            <w:pPr>
              <w:pStyle w:val="ECCParagraph"/>
              <w:jc w:val="left"/>
            </w:pPr>
            <w:r w:rsidRPr="00404A44">
              <w:t xml:space="preserve">Blocking </w:t>
            </w:r>
            <w:r w:rsidRPr="00404A44">
              <w:br/>
            </w:r>
            <w:r w:rsidRPr="00404A44">
              <w:rPr>
                <w:rFonts w:cs="Arial"/>
                <w:szCs w:val="20"/>
              </w:rPr>
              <w:sym w:font="Symbol" w:char="F0A3"/>
            </w:r>
            <w:r w:rsidRPr="00404A44">
              <w:rPr>
                <w:rFonts w:cs="Arial"/>
              </w:rPr>
              <w:t xml:space="preserve"> 1 m</w:t>
            </w:r>
          </w:p>
        </w:tc>
        <w:tc>
          <w:tcPr>
            <w:tcW w:w="1362" w:type="dxa"/>
          </w:tcPr>
          <w:p w:rsidR="00993CC6" w:rsidRPr="00404A44" w:rsidRDefault="00993CC6" w:rsidP="004A3D0A">
            <w:pPr>
              <w:pStyle w:val="ECCParagraph"/>
              <w:jc w:val="left"/>
            </w:pPr>
            <w:r w:rsidRPr="00404A44">
              <w:t xml:space="preserve">Blocking </w:t>
            </w:r>
            <w:r w:rsidRPr="00404A44">
              <w:br/>
            </w:r>
            <w:r w:rsidRPr="00404A44">
              <w:rPr>
                <w:rFonts w:cs="Arial"/>
              </w:rPr>
              <w:t>1-2 m</w:t>
            </w:r>
          </w:p>
        </w:tc>
        <w:tc>
          <w:tcPr>
            <w:tcW w:w="1469" w:type="dxa"/>
          </w:tcPr>
          <w:p w:rsidR="00993CC6" w:rsidRPr="00404A44" w:rsidRDefault="00993CC6" w:rsidP="004A3D0A">
            <w:pPr>
              <w:pStyle w:val="ECCParagraph"/>
              <w:jc w:val="left"/>
            </w:pPr>
            <w:r w:rsidRPr="00404A44">
              <w:t xml:space="preserve">Blocking </w:t>
            </w:r>
            <w:r w:rsidRPr="00404A44">
              <w:br/>
            </w:r>
            <w:r w:rsidRPr="00404A44">
              <w:rPr>
                <w:rFonts w:cs="Arial"/>
                <w:b/>
              </w:rPr>
              <w:t>5-13</w:t>
            </w:r>
            <w:r w:rsidRPr="00404A44">
              <w:rPr>
                <w:rFonts w:cs="Arial"/>
              </w:rPr>
              <w:t xml:space="preserve"> m</w:t>
            </w:r>
          </w:p>
        </w:tc>
        <w:tc>
          <w:tcPr>
            <w:tcW w:w="1615" w:type="dxa"/>
          </w:tcPr>
          <w:p w:rsidR="00993CC6" w:rsidRPr="00404A44" w:rsidRDefault="00993CC6" w:rsidP="004A3D0A">
            <w:pPr>
              <w:pStyle w:val="ECCParagraph"/>
              <w:jc w:val="left"/>
            </w:pPr>
            <w:r w:rsidRPr="00404A44">
              <w:t xml:space="preserve">Blocking </w:t>
            </w:r>
            <w:r w:rsidRPr="00404A44">
              <w:br/>
            </w:r>
            <w:r w:rsidRPr="00404A44">
              <w:rPr>
                <w:rFonts w:cs="Arial"/>
                <w:b/>
              </w:rPr>
              <w:t>6-50</w:t>
            </w:r>
            <w:r w:rsidRPr="00404A44">
              <w:rPr>
                <w:rFonts w:cs="Arial"/>
              </w:rPr>
              <w:t xml:space="preserve"> m</w:t>
            </w:r>
          </w:p>
        </w:tc>
        <w:tc>
          <w:tcPr>
            <w:tcW w:w="1787" w:type="dxa"/>
          </w:tcPr>
          <w:p w:rsidR="00993CC6" w:rsidRPr="00404A44" w:rsidRDefault="00993CC6" w:rsidP="004A3D0A">
            <w:pPr>
              <w:pStyle w:val="ECCParagraph"/>
              <w:jc w:val="left"/>
            </w:pPr>
            <w:r w:rsidRPr="00404A44">
              <w:t xml:space="preserve">Blocking </w:t>
            </w:r>
            <w:r w:rsidRPr="00404A44">
              <w:br/>
            </w:r>
            <w:r w:rsidRPr="00404A44">
              <w:rPr>
                <w:rFonts w:cs="Arial"/>
                <w:b/>
              </w:rPr>
              <w:t>30-140</w:t>
            </w:r>
            <w:r w:rsidRPr="00404A44">
              <w:rPr>
                <w:rFonts w:cs="Arial"/>
              </w:rPr>
              <w:t xml:space="preserve"> m</w:t>
            </w:r>
          </w:p>
        </w:tc>
      </w:tr>
    </w:tbl>
    <w:p w:rsidR="00993CC6" w:rsidRPr="00404A44" w:rsidRDefault="00993CC6" w:rsidP="00A404DA">
      <w:pPr>
        <w:pStyle w:val="ECCTablenote"/>
      </w:pPr>
    </w:p>
    <w:p w:rsidR="00993CC6" w:rsidRPr="00404A44" w:rsidRDefault="00993CC6">
      <w:pPr>
        <w:pStyle w:val="ECCTablenote"/>
      </w:pPr>
      <w:r w:rsidRPr="00404A44">
        <w:t>Note 1: the distance range comes from the border frequencies 863 MHz (higher distance) and 869 MHz (lower distance)</w:t>
      </w:r>
    </w:p>
    <w:p w:rsidR="00993CC6" w:rsidRPr="00404A44" w:rsidRDefault="00993CC6" w:rsidP="009957A0">
      <w:pPr>
        <w:pStyle w:val="ECCParagraph"/>
        <w:rPr>
          <w:highlight w:val="yellow"/>
        </w:rPr>
      </w:pPr>
    </w:p>
    <w:p w:rsidR="00993CC6" w:rsidRPr="00404A44" w:rsidRDefault="00993CC6" w:rsidP="009957A0">
      <w:pPr>
        <w:pStyle w:val="ECCParagraph"/>
      </w:pPr>
      <w:r w:rsidRPr="00404A44">
        <w:rPr>
          <w:rFonts w:cs="Arial"/>
          <w:szCs w:val="20"/>
        </w:rPr>
        <w:t xml:space="preserve">It should be noted that any analysis with SRD Rx Cat.1 is just an exercise limited to Social Alarm peripheral (base) unit only. </w:t>
      </w:r>
      <w:proofErr w:type="gramStart"/>
      <w:r w:rsidRPr="00404A44">
        <w:rPr>
          <w:rFonts w:cs="Arial"/>
          <w:szCs w:val="20"/>
        </w:rPr>
        <w:t>The Rx Cat.</w:t>
      </w:r>
      <w:proofErr w:type="gramEnd"/>
      <w:r w:rsidRPr="00404A44">
        <w:rPr>
          <w:rFonts w:cs="Arial"/>
          <w:szCs w:val="20"/>
        </w:rPr>
        <w:t xml:space="preserve"> 1 is a high performance receiver comparable to an Rx for PMR (Professional Mobile Radio). The Rx Cat.1 power consumption, size and cost (all elements very critical for SRDs) make it impractical for regular SRD applications, especially considering that the utmost of them are battery operated. However even not being the Rx Cat.1 a typical SRDs design options, a simulation exercise study was considered of interest to better understand a comparison between Rx Cat. 2 (the utmost used for SRDs) and Cat. 3.</w:t>
      </w:r>
      <w:r w:rsidRPr="00404A44">
        <w:t xml:space="preserve"> </w:t>
      </w:r>
    </w:p>
    <w:p w:rsidR="00993CC6" w:rsidRPr="00404A44" w:rsidRDefault="00993CC6" w:rsidP="00CB4A9A">
      <w:pPr>
        <w:pStyle w:val="ECCParagraph"/>
      </w:pPr>
      <w:r w:rsidRPr="00404A44">
        <w:t>In the following section SEAMCAT simulations are conducted to get further details about the practical relevance of those results.</w:t>
      </w:r>
    </w:p>
    <w:p w:rsidR="00993CC6" w:rsidRPr="00404A44" w:rsidRDefault="00993CC6" w:rsidP="005E46CB">
      <w:pPr>
        <w:pStyle w:val="Heading2"/>
        <w:numPr>
          <w:ilvl w:val="1"/>
          <w:numId w:val="10"/>
        </w:numPr>
      </w:pPr>
      <w:bookmarkStart w:id="64" w:name="_Toc378927396"/>
      <w:r w:rsidRPr="00404A44">
        <w:lastRenderedPageBreak/>
        <w:t>SEAMCAT simulations</w:t>
      </w:r>
      <w:bookmarkEnd w:id="64"/>
    </w:p>
    <w:p w:rsidR="00993CC6" w:rsidRPr="00404A44" w:rsidRDefault="00993CC6" w:rsidP="00406E56">
      <w:pPr>
        <w:pStyle w:val="Heading3"/>
      </w:pPr>
      <w:bookmarkStart w:id="65" w:name="_Toc378927397"/>
      <w:r w:rsidRPr="00404A44">
        <w:t>5.2.1 Scenario 1 “same room”, Urban</w:t>
      </w:r>
      <w:bookmarkEnd w:id="65"/>
    </w:p>
    <w:p w:rsidR="00993CC6" w:rsidRPr="00404A44" w:rsidRDefault="00993CC6" w:rsidP="00CB4A9A">
      <w:pPr>
        <w:pStyle w:val="ECCParagraph"/>
      </w:pPr>
      <w:r w:rsidRPr="00404A44">
        <w:t xml:space="preserve">In this section simulations for the “same room” scenario with urban LTE cell sizes are provided. The tables provide some of simulation settings in addition to main parameters of LTE and SRD listed in sections </w:t>
      </w:r>
      <w:r w:rsidRPr="00404A44">
        <w:fldChar w:fldCharType="begin"/>
      </w:r>
      <w:r w:rsidRPr="00404A44">
        <w:instrText xml:space="preserve"> REF _Ref366857191 \r \h </w:instrText>
      </w:r>
      <w:r w:rsidRPr="00404A44">
        <w:fldChar w:fldCharType="separate"/>
      </w:r>
      <w:r w:rsidR="007D36F3">
        <w:t>2</w:t>
      </w:r>
      <w:r w:rsidRPr="00404A44">
        <w:fldChar w:fldCharType="end"/>
      </w:r>
      <w:r w:rsidRPr="00404A44">
        <w:t xml:space="preserve"> and </w:t>
      </w:r>
      <w:r w:rsidRPr="00404A44">
        <w:fldChar w:fldCharType="begin"/>
      </w:r>
      <w:r w:rsidRPr="00404A44">
        <w:instrText xml:space="preserve"> REF _Ref366857198 \r \h </w:instrText>
      </w:r>
      <w:r w:rsidRPr="00404A44">
        <w:fldChar w:fldCharType="separate"/>
      </w:r>
      <w:r w:rsidR="007D36F3">
        <w:t>3</w:t>
      </w:r>
      <w:r w:rsidRPr="00404A44">
        <w:fldChar w:fldCharType="end"/>
      </w:r>
      <w:r w:rsidRPr="00404A44">
        <w:t xml:space="preserve">. </w:t>
      </w:r>
    </w:p>
    <w:p w:rsidR="00993CC6" w:rsidRPr="00404A44" w:rsidRDefault="00993CC6" w:rsidP="00A07170">
      <w:pPr>
        <w:rPr>
          <w:rFonts w:cs="Arial"/>
          <w:szCs w:val="20"/>
        </w:rPr>
      </w:pPr>
      <w:r w:rsidRPr="00404A44">
        <w:rPr>
          <w:rFonts w:cs="Arial"/>
          <w:szCs w:val="20"/>
        </w:rPr>
        <w:fldChar w:fldCharType="begin"/>
      </w:r>
      <w:r w:rsidRPr="00404A44">
        <w:rPr>
          <w:rFonts w:cs="Arial"/>
          <w:szCs w:val="20"/>
        </w:rPr>
        <w:instrText xml:space="preserve"> REF _Ref366857212 \r \h </w:instrText>
      </w:r>
      <w:r w:rsidRPr="00404A44">
        <w:rPr>
          <w:rFonts w:cs="Arial"/>
          <w:szCs w:val="20"/>
        </w:rPr>
      </w:r>
      <w:r w:rsidRPr="00404A44">
        <w:rPr>
          <w:rFonts w:cs="Arial"/>
          <w:szCs w:val="20"/>
        </w:rPr>
        <w:fldChar w:fldCharType="separate"/>
      </w:r>
      <w:r w:rsidR="007D36F3">
        <w:rPr>
          <w:rFonts w:cs="Arial"/>
          <w:szCs w:val="20"/>
        </w:rPr>
        <w:t>Figure 10:</w:t>
      </w:r>
      <w:r w:rsidRPr="00404A44">
        <w:rPr>
          <w:rFonts w:cs="Arial"/>
          <w:szCs w:val="20"/>
        </w:rPr>
        <w:fldChar w:fldCharType="end"/>
      </w:r>
      <w:r w:rsidRPr="00404A44">
        <w:rPr>
          <w:rFonts w:cs="Arial"/>
          <w:szCs w:val="20"/>
        </w:rPr>
        <w:t xml:space="preserve"> below shows illustration of the simulated scenario as reproduced in SEAMCAT.</w:t>
      </w:r>
    </w:p>
    <w:p w:rsidR="00993CC6" w:rsidRPr="00404A44" w:rsidRDefault="00993CC6" w:rsidP="00A07170">
      <w:pPr>
        <w:rPr>
          <w:rFonts w:cs="Arial"/>
          <w:szCs w:val="20"/>
        </w:rPr>
      </w:pPr>
    </w:p>
    <w:p w:rsidR="00993CC6" w:rsidRPr="00404A44" w:rsidRDefault="00AB1EF6" w:rsidP="00CB4A9A">
      <w:pPr>
        <w:spacing w:after="200"/>
        <w:jc w:val="center"/>
        <w:rPr>
          <w:rFonts w:cs="Arial"/>
          <w:szCs w:val="20"/>
        </w:rPr>
      </w:pPr>
      <w:r w:rsidRPr="00404A44">
        <w:rPr>
          <w:rFonts w:cs="Arial"/>
          <w:noProof/>
          <w:szCs w:val="20"/>
          <w:lang w:val="da-DK" w:eastAsia="da-DK"/>
        </w:rPr>
        <w:drawing>
          <wp:inline distT="0" distB="0" distL="0" distR="0" wp14:anchorId="6AFDD7C0" wp14:editId="274AC934">
            <wp:extent cx="3625850" cy="2508250"/>
            <wp:effectExtent l="0" t="0" r="0" b="635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25850" cy="2508250"/>
                    </a:xfrm>
                    <a:prstGeom prst="rect">
                      <a:avLst/>
                    </a:prstGeom>
                    <a:noFill/>
                    <a:ln>
                      <a:noFill/>
                    </a:ln>
                  </pic:spPr>
                </pic:pic>
              </a:graphicData>
            </a:graphic>
          </wp:inline>
        </w:drawing>
      </w:r>
    </w:p>
    <w:p w:rsidR="00993CC6" w:rsidRPr="00404A44" w:rsidRDefault="00993CC6" w:rsidP="00AB3B6E">
      <w:pPr>
        <w:pStyle w:val="ECCFiguretitle"/>
      </w:pPr>
      <w:bookmarkStart w:id="66" w:name="_Ref366857212"/>
      <w:r w:rsidRPr="00404A44">
        <w:t>Scenario 1 “same room”  reproduced in SEAMCAT simulations</w:t>
      </w:r>
      <w:bookmarkEnd w:id="66"/>
    </w:p>
    <w:p w:rsidR="00993CC6" w:rsidRPr="00404A44" w:rsidRDefault="00DB79C1" w:rsidP="00404A44">
      <w:pPr>
        <w:pStyle w:val="ECCParagraph"/>
      </w:pPr>
      <w:r w:rsidRPr="00404A44">
        <w:t>The generic mode of SEAMCAT is used in this report which doesn’t model the LTE network rather it applies to a single cell model since the network influences a number of parameters of the UE.</w:t>
      </w:r>
    </w:p>
    <w:p w:rsidR="00DB79C1" w:rsidRPr="00404A44" w:rsidRDefault="00DB79C1" w:rsidP="00AB3B6E">
      <w:pPr>
        <w:spacing w:after="200"/>
        <w:rPr>
          <w:rFonts w:cs="Arial"/>
          <w:szCs w:val="20"/>
        </w:rPr>
      </w:pPr>
    </w:p>
    <w:p w:rsidR="00993CC6" w:rsidRPr="00404A44" w:rsidRDefault="00993CC6" w:rsidP="00535E4F">
      <w:pPr>
        <w:pStyle w:val="ECCTabletitle"/>
      </w:pPr>
      <w:bookmarkStart w:id="67" w:name="_Ref366857826"/>
      <w:r w:rsidRPr="00404A44">
        <w:t>Settings of SEAMCAT simulations for the scenario 1 “same room”</w:t>
      </w:r>
      <w:bookmarkEnd w:id="67"/>
      <w:r w:rsidRPr="00404A44">
        <w:t xml:space="preserve"> , urban</w:t>
      </w:r>
    </w:p>
    <w:tbl>
      <w:tblPr>
        <w:tblW w:w="10046"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7"/>
        <w:gridCol w:w="1532"/>
        <w:gridCol w:w="1586"/>
        <w:gridCol w:w="1737"/>
        <w:gridCol w:w="1635"/>
        <w:gridCol w:w="9"/>
      </w:tblGrid>
      <w:tr w:rsidR="00993CC6" w:rsidRPr="00404A44" w:rsidTr="00CB4A9A">
        <w:trPr>
          <w:trHeight w:val="572"/>
          <w:tblHeader/>
          <w:jc w:val="center"/>
        </w:trPr>
        <w:tc>
          <w:tcPr>
            <w:tcW w:w="3547" w:type="dxa"/>
            <w:tcBorders>
              <w:right w:val="single" w:sz="4" w:space="0" w:color="FFFFFF"/>
            </w:tcBorders>
            <w:shd w:val="clear" w:color="auto" w:fill="D2232A"/>
            <w:vAlign w:val="center"/>
          </w:tcPr>
          <w:p w:rsidR="00993CC6" w:rsidRPr="00404A44" w:rsidRDefault="00993CC6" w:rsidP="00CB4A9A">
            <w:pPr>
              <w:spacing w:line="276" w:lineRule="auto"/>
              <w:jc w:val="center"/>
              <w:rPr>
                <w:rFonts w:cs="Arial"/>
                <w:b/>
                <w:color w:val="FFFFFF"/>
              </w:rPr>
            </w:pPr>
            <w:r w:rsidRPr="00404A44">
              <w:rPr>
                <w:rFonts w:cs="Arial"/>
                <w:b/>
                <w:color w:val="FFFFFF"/>
              </w:rPr>
              <w:t xml:space="preserve">Simulation input / </w:t>
            </w:r>
            <w:r w:rsidRPr="00404A44">
              <w:rPr>
                <w:rFonts w:cs="Arial"/>
                <w:b/>
                <w:color w:val="FFFFFF"/>
              </w:rPr>
              <w:br/>
              <w:t>output parameters</w:t>
            </w:r>
          </w:p>
        </w:tc>
        <w:tc>
          <w:tcPr>
            <w:tcW w:w="6499" w:type="dxa"/>
            <w:gridSpan w:val="5"/>
            <w:tcBorders>
              <w:left w:val="single" w:sz="4" w:space="0" w:color="FFFFFF"/>
            </w:tcBorders>
            <w:shd w:val="clear" w:color="auto" w:fill="D2232A"/>
            <w:vAlign w:val="center"/>
          </w:tcPr>
          <w:p w:rsidR="00993CC6" w:rsidRPr="00404A44" w:rsidRDefault="00993CC6" w:rsidP="00CB4A9A">
            <w:pPr>
              <w:spacing w:line="276" w:lineRule="auto"/>
              <w:jc w:val="center"/>
              <w:rPr>
                <w:rFonts w:cs="Arial"/>
                <w:b/>
                <w:color w:val="FFFFFF"/>
              </w:rPr>
            </w:pPr>
            <w:r w:rsidRPr="00404A44">
              <w:rPr>
                <w:rFonts w:cs="Arial"/>
                <w:b/>
                <w:color w:val="FFFFFF"/>
              </w:rPr>
              <w:t>Settings/Results</w:t>
            </w:r>
          </w:p>
        </w:tc>
      </w:tr>
      <w:tr w:rsidR="00993CC6" w:rsidRPr="00404A44" w:rsidTr="00CB4A9A">
        <w:trPr>
          <w:jc w:val="center"/>
        </w:trPr>
        <w:tc>
          <w:tcPr>
            <w:tcW w:w="10046" w:type="dxa"/>
            <w:gridSpan w:val="6"/>
            <w:vAlign w:val="center"/>
          </w:tcPr>
          <w:p w:rsidR="00993CC6" w:rsidRPr="00404A44" w:rsidRDefault="00993CC6" w:rsidP="00B84D9E">
            <w:pPr>
              <w:spacing w:line="276" w:lineRule="auto"/>
              <w:rPr>
                <w:rFonts w:cs="Arial"/>
              </w:rPr>
            </w:pPr>
            <w:r w:rsidRPr="00404A44">
              <w:rPr>
                <w:rFonts w:cs="Arial"/>
              </w:rPr>
              <w:t>ILK: LTE UE</w:t>
            </w:r>
          </w:p>
        </w:tc>
      </w:tr>
      <w:tr w:rsidR="00993CC6" w:rsidRPr="00404A44" w:rsidTr="00CB4A9A">
        <w:trPr>
          <w:jc w:val="center"/>
        </w:trPr>
        <w:tc>
          <w:tcPr>
            <w:tcW w:w="3547" w:type="dxa"/>
            <w:vAlign w:val="center"/>
          </w:tcPr>
          <w:p w:rsidR="00993CC6" w:rsidRPr="00404A44" w:rsidRDefault="00993CC6" w:rsidP="00B84D9E">
            <w:pPr>
              <w:spacing w:line="276" w:lineRule="auto"/>
              <w:rPr>
                <w:rFonts w:cs="Arial"/>
              </w:rPr>
            </w:pPr>
            <w:r w:rsidRPr="00404A44">
              <w:rPr>
                <w:rFonts w:cs="Arial"/>
              </w:rPr>
              <w:t>Frequency, MHz</w:t>
            </w:r>
          </w:p>
        </w:tc>
        <w:tc>
          <w:tcPr>
            <w:tcW w:w="6499" w:type="dxa"/>
            <w:gridSpan w:val="5"/>
            <w:vAlign w:val="center"/>
          </w:tcPr>
          <w:p w:rsidR="00993CC6" w:rsidRPr="00404A44" w:rsidRDefault="00993CC6" w:rsidP="00B84D9E">
            <w:pPr>
              <w:spacing w:line="276" w:lineRule="auto"/>
              <w:rPr>
                <w:rFonts w:cs="Arial"/>
              </w:rPr>
            </w:pPr>
            <w:r w:rsidRPr="00404A44">
              <w:rPr>
                <w:rFonts w:cs="Arial"/>
              </w:rPr>
              <w:t>10 MHz bandwidth: 857.0</w:t>
            </w:r>
          </w:p>
          <w:p w:rsidR="00993CC6" w:rsidRPr="00404A44" w:rsidRDefault="00993CC6" w:rsidP="00B84D9E">
            <w:pPr>
              <w:spacing w:line="276" w:lineRule="auto"/>
              <w:rPr>
                <w:rFonts w:cs="Arial"/>
              </w:rPr>
            </w:pPr>
            <w:r w:rsidRPr="00404A44">
              <w:rPr>
                <w:rFonts w:cs="Arial"/>
              </w:rPr>
              <w:t>5 MHz bandwidth: 2 frequencies in Block C, randomly selected</w:t>
            </w:r>
          </w:p>
          <w:p w:rsidR="00993CC6" w:rsidRPr="00404A44" w:rsidRDefault="00993CC6" w:rsidP="00B84D9E">
            <w:pPr>
              <w:spacing w:line="276" w:lineRule="auto"/>
              <w:rPr>
                <w:rFonts w:cs="Arial"/>
              </w:rPr>
            </w:pPr>
            <w:r w:rsidRPr="00404A44">
              <w:rPr>
                <w:rFonts w:cs="Arial"/>
              </w:rPr>
              <w:t>3 MHz bandwidth: 3 frequencies in Block C, randomly selected</w:t>
            </w:r>
          </w:p>
          <w:p w:rsidR="00993CC6" w:rsidRPr="00404A44" w:rsidRDefault="00993CC6" w:rsidP="00B84D9E">
            <w:pPr>
              <w:spacing w:line="276" w:lineRule="auto"/>
              <w:rPr>
                <w:rFonts w:cs="Arial"/>
              </w:rPr>
            </w:pPr>
            <w:r w:rsidRPr="00404A44">
              <w:rPr>
                <w:rFonts w:cs="Arial"/>
              </w:rPr>
              <w:t>1.4 MHz bandwidth: 6 frequencies in Block C, randomly selected</w:t>
            </w:r>
          </w:p>
        </w:tc>
      </w:tr>
      <w:tr w:rsidR="00993CC6" w:rsidRPr="00404A44" w:rsidTr="00CB4A9A">
        <w:trPr>
          <w:jc w:val="center"/>
        </w:trPr>
        <w:tc>
          <w:tcPr>
            <w:tcW w:w="3547" w:type="dxa"/>
            <w:vAlign w:val="center"/>
          </w:tcPr>
          <w:p w:rsidR="00993CC6" w:rsidRPr="00404A44" w:rsidRDefault="00993CC6" w:rsidP="00B84D9E">
            <w:pPr>
              <w:spacing w:line="276" w:lineRule="auto"/>
              <w:rPr>
                <w:rFonts w:cs="Arial"/>
              </w:rPr>
            </w:pPr>
            <w:r w:rsidRPr="00404A44">
              <w:rPr>
                <w:rFonts w:cs="Arial"/>
              </w:rPr>
              <w:t>ILT power, dBm</w:t>
            </w:r>
          </w:p>
        </w:tc>
        <w:tc>
          <w:tcPr>
            <w:tcW w:w="6499" w:type="dxa"/>
            <w:gridSpan w:val="5"/>
            <w:vAlign w:val="center"/>
          </w:tcPr>
          <w:p w:rsidR="00993CC6" w:rsidRPr="00404A44" w:rsidRDefault="00993CC6" w:rsidP="00B84D9E">
            <w:pPr>
              <w:spacing w:line="276" w:lineRule="auto"/>
              <w:rPr>
                <w:rFonts w:cs="Arial"/>
              </w:rPr>
            </w:pPr>
            <w:r w:rsidRPr="00404A44">
              <w:rPr>
                <w:rFonts w:cs="Arial"/>
              </w:rPr>
              <w:t xml:space="preserve">Gaussian distribution: mean 20dBm and 1dB </w:t>
            </w:r>
            <w:proofErr w:type="spellStart"/>
            <w:r w:rsidRPr="00404A44">
              <w:rPr>
                <w:rFonts w:cs="Arial"/>
              </w:rPr>
              <w:t>stddev</w:t>
            </w:r>
            <w:proofErr w:type="spellEnd"/>
            <w:r w:rsidRPr="00404A44">
              <w:rPr>
                <w:rFonts w:cs="Arial"/>
              </w:rPr>
              <w:t xml:space="preserve"> </w:t>
            </w:r>
          </w:p>
        </w:tc>
      </w:tr>
      <w:tr w:rsidR="00993CC6" w:rsidRPr="00404A44" w:rsidTr="00CB4A9A">
        <w:trPr>
          <w:jc w:val="center"/>
        </w:trPr>
        <w:tc>
          <w:tcPr>
            <w:tcW w:w="3547" w:type="dxa"/>
            <w:vAlign w:val="center"/>
          </w:tcPr>
          <w:p w:rsidR="00993CC6" w:rsidRPr="00404A44" w:rsidRDefault="00993CC6" w:rsidP="00B84D9E">
            <w:pPr>
              <w:spacing w:line="276" w:lineRule="auto"/>
              <w:rPr>
                <w:rFonts w:cs="Arial"/>
              </w:rPr>
            </w:pPr>
            <w:r w:rsidRPr="00404A44">
              <w:rPr>
                <w:rFonts w:cs="Arial"/>
              </w:rPr>
              <w:t>ILT transmitter mask</w:t>
            </w:r>
          </w:p>
        </w:tc>
        <w:tc>
          <w:tcPr>
            <w:tcW w:w="6499" w:type="dxa"/>
            <w:gridSpan w:val="5"/>
            <w:vAlign w:val="center"/>
          </w:tcPr>
          <w:p w:rsidR="00993CC6" w:rsidRPr="00404A44" w:rsidRDefault="00993CC6" w:rsidP="00CB4A9A">
            <w:pPr>
              <w:numPr>
                <w:ilvl w:val="0"/>
                <w:numId w:val="20"/>
              </w:numPr>
            </w:pPr>
            <w:r w:rsidRPr="00404A44">
              <w:t xml:space="preserve">TS 136 101 for 1.4 to 10 MHz (see </w:t>
            </w:r>
            <w:r w:rsidRPr="00404A44">
              <w:fldChar w:fldCharType="begin"/>
            </w:r>
            <w:r w:rsidRPr="00404A44">
              <w:instrText xml:space="preserve"> REF _Ref366856571 \r \h </w:instrText>
            </w:r>
            <w:r w:rsidRPr="00404A44">
              <w:fldChar w:fldCharType="separate"/>
            </w:r>
            <w:r w:rsidR="007D36F3">
              <w:t>Table 7:</w:t>
            </w:r>
            <w:r w:rsidRPr="00404A44">
              <w:fldChar w:fldCharType="end"/>
            </w:r>
            <w:r w:rsidRPr="00404A44">
              <w:t xml:space="preserve">) </w:t>
            </w:r>
          </w:p>
          <w:p w:rsidR="00993CC6" w:rsidRPr="00404A44" w:rsidRDefault="00993CC6" w:rsidP="00CB4A9A">
            <w:pPr>
              <w:numPr>
                <w:ilvl w:val="0"/>
                <w:numId w:val="20"/>
              </w:numPr>
            </w:pPr>
            <w:r w:rsidRPr="00404A44">
              <w:t xml:space="preserve">BNetzA static 10 MHz (see </w:t>
            </w:r>
            <w:r w:rsidRPr="00404A44">
              <w:fldChar w:fldCharType="begin"/>
            </w:r>
            <w:r w:rsidRPr="00404A44">
              <w:instrText xml:space="preserve"> REF _Ref366854967 \r \h </w:instrText>
            </w:r>
            <w:r w:rsidRPr="00404A44">
              <w:fldChar w:fldCharType="separate"/>
            </w:r>
            <w:r w:rsidR="007D36F3">
              <w:t>Figure 2:</w:t>
            </w:r>
            <w:r w:rsidRPr="00404A44">
              <w:fldChar w:fldCharType="end"/>
            </w:r>
            <w:r w:rsidRPr="00404A44">
              <w:t>)</w:t>
            </w:r>
          </w:p>
        </w:tc>
      </w:tr>
      <w:tr w:rsidR="00993CC6" w:rsidRPr="00404A44" w:rsidTr="00CB4A9A">
        <w:trPr>
          <w:jc w:val="center"/>
        </w:trPr>
        <w:tc>
          <w:tcPr>
            <w:tcW w:w="3547" w:type="dxa"/>
            <w:vAlign w:val="center"/>
          </w:tcPr>
          <w:p w:rsidR="00993CC6" w:rsidRPr="00404A44" w:rsidRDefault="00993CC6" w:rsidP="00B84D9E">
            <w:pPr>
              <w:spacing w:line="276" w:lineRule="auto"/>
              <w:rPr>
                <w:rFonts w:cs="Arial"/>
              </w:rPr>
            </w:pPr>
            <w:r w:rsidRPr="00404A44">
              <w:rPr>
                <w:rFonts w:cs="Arial"/>
              </w:rPr>
              <w:t>ILT power control</w:t>
            </w:r>
          </w:p>
        </w:tc>
        <w:tc>
          <w:tcPr>
            <w:tcW w:w="6499" w:type="dxa"/>
            <w:gridSpan w:val="5"/>
            <w:vAlign w:val="center"/>
          </w:tcPr>
          <w:p w:rsidR="00993CC6" w:rsidRPr="00404A44" w:rsidRDefault="00993CC6" w:rsidP="00B84D9E">
            <w:pPr>
              <w:spacing w:line="276" w:lineRule="auto"/>
              <w:rPr>
                <w:rFonts w:cs="Arial"/>
              </w:rPr>
            </w:pPr>
            <w:r w:rsidRPr="00404A44">
              <w:rPr>
                <w:rFonts w:cs="Arial"/>
              </w:rPr>
              <w:t>APC range 63 dB</w:t>
            </w:r>
          </w:p>
        </w:tc>
      </w:tr>
      <w:tr w:rsidR="00993CC6" w:rsidRPr="00404A44" w:rsidTr="00CB4A9A">
        <w:trPr>
          <w:jc w:val="center"/>
        </w:trPr>
        <w:tc>
          <w:tcPr>
            <w:tcW w:w="3547" w:type="dxa"/>
            <w:vAlign w:val="center"/>
          </w:tcPr>
          <w:p w:rsidR="00993CC6" w:rsidRPr="00404A44" w:rsidRDefault="00993CC6" w:rsidP="00B84D9E">
            <w:pPr>
              <w:spacing w:line="276" w:lineRule="auto"/>
              <w:rPr>
                <w:rFonts w:cs="Arial"/>
              </w:rPr>
            </w:pPr>
            <w:r w:rsidRPr="00404A44">
              <w:rPr>
                <w:rFonts w:cs="Arial"/>
              </w:rPr>
              <w:t>ILR sensitivity and TPC threshold</w:t>
            </w:r>
          </w:p>
        </w:tc>
        <w:tc>
          <w:tcPr>
            <w:tcW w:w="6499" w:type="dxa"/>
            <w:gridSpan w:val="5"/>
            <w:vAlign w:val="center"/>
          </w:tcPr>
          <w:p w:rsidR="00993CC6" w:rsidRPr="00404A44" w:rsidRDefault="00993CC6" w:rsidP="00CB4A9A">
            <w:pPr>
              <w:numPr>
                <w:ilvl w:val="0"/>
                <w:numId w:val="21"/>
              </w:numPr>
            </w:pPr>
            <w:r w:rsidRPr="00404A44">
              <w:t>10 MHz: -98.5 dBm</w:t>
            </w:r>
          </w:p>
          <w:p w:rsidR="00993CC6" w:rsidRPr="00404A44" w:rsidRDefault="00993CC6" w:rsidP="00CB4A9A">
            <w:pPr>
              <w:numPr>
                <w:ilvl w:val="0"/>
                <w:numId w:val="21"/>
              </w:numPr>
              <w:shd w:val="clear" w:color="auto" w:fill="FFFFFF"/>
            </w:pPr>
            <w:r w:rsidRPr="00404A44">
              <w:t>5 MHz: -101.5 dBm</w:t>
            </w:r>
          </w:p>
          <w:p w:rsidR="00993CC6" w:rsidRPr="00404A44" w:rsidRDefault="00993CC6" w:rsidP="00CB4A9A">
            <w:pPr>
              <w:numPr>
                <w:ilvl w:val="0"/>
                <w:numId w:val="21"/>
              </w:numPr>
              <w:shd w:val="clear" w:color="auto" w:fill="FFFFFF"/>
            </w:pPr>
            <w:r w:rsidRPr="00404A44">
              <w:t>3 MHz: -103 dBm</w:t>
            </w:r>
          </w:p>
          <w:p w:rsidR="00993CC6" w:rsidRPr="00404A44" w:rsidRDefault="00993CC6" w:rsidP="00CB4A9A">
            <w:pPr>
              <w:numPr>
                <w:ilvl w:val="0"/>
                <w:numId w:val="21"/>
              </w:numPr>
              <w:rPr>
                <w:rFonts w:cs="Arial"/>
              </w:rPr>
            </w:pPr>
            <w:r w:rsidRPr="00404A44">
              <w:t>1.4MHz: -106.8 dBm</w:t>
            </w:r>
          </w:p>
        </w:tc>
      </w:tr>
      <w:tr w:rsidR="00993CC6" w:rsidRPr="00404A44" w:rsidTr="00CB4A9A">
        <w:trPr>
          <w:jc w:val="center"/>
        </w:trPr>
        <w:tc>
          <w:tcPr>
            <w:tcW w:w="3547" w:type="dxa"/>
            <w:vAlign w:val="center"/>
          </w:tcPr>
          <w:p w:rsidR="00993CC6" w:rsidRPr="00404A44" w:rsidRDefault="00993CC6" w:rsidP="00B84D9E">
            <w:pPr>
              <w:spacing w:line="276" w:lineRule="auto"/>
              <w:rPr>
                <w:rFonts w:cs="Arial"/>
              </w:rPr>
            </w:pPr>
            <w:r w:rsidRPr="00404A44">
              <w:rPr>
                <w:rFonts w:cs="Arial"/>
              </w:rPr>
              <w:t>ILT antenna gain and height</w:t>
            </w:r>
          </w:p>
        </w:tc>
        <w:tc>
          <w:tcPr>
            <w:tcW w:w="6499" w:type="dxa"/>
            <w:gridSpan w:val="5"/>
            <w:vAlign w:val="center"/>
          </w:tcPr>
          <w:p w:rsidR="00993CC6" w:rsidRPr="00404A44" w:rsidRDefault="00993CC6" w:rsidP="00B84D9E">
            <w:pPr>
              <w:spacing w:line="276" w:lineRule="auto"/>
              <w:rPr>
                <w:rFonts w:cs="Arial"/>
              </w:rPr>
            </w:pPr>
            <w:r w:rsidRPr="00404A44">
              <w:rPr>
                <w:rFonts w:cs="Arial"/>
              </w:rPr>
              <w:t xml:space="preserve">0 dBi, 1.5 m </w:t>
            </w:r>
          </w:p>
        </w:tc>
      </w:tr>
      <w:tr w:rsidR="00993CC6" w:rsidRPr="00404A44" w:rsidTr="00CB4A9A">
        <w:trPr>
          <w:jc w:val="center"/>
        </w:trPr>
        <w:tc>
          <w:tcPr>
            <w:tcW w:w="3547" w:type="dxa"/>
            <w:vAlign w:val="center"/>
          </w:tcPr>
          <w:p w:rsidR="00993CC6" w:rsidRPr="00404A44" w:rsidRDefault="00993CC6" w:rsidP="00B84D9E">
            <w:pPr>
              <w:spacing w:line="276" w:lineRule="auto"/>
              <w:rPr>
                <w:rFonts w:cs="Arial"/>
              </w:rPr>
            </w:pPr>
            <w:r w:rsidRPr="00404A44">
              <w:rPr>
                <w:rFonts w:cs="Arial"/>
              </w:rPr>
              <w:t>ILR antenna gain and height</w:t>
            </w:r>
          </w:p>
        </w:tc>
        <w:tc>
          <w:tcPr>
            <w:tcW w:w="6499" w:type="dxa"/>
            <w:gridSpan w:val="5"/>
            <w:vAlign w:val="center"/>
          </w:tcPr>
          <w:p w:rsidR="00993CC6" w:rsidRPr="00404A44" w:rsidRDefault="00993CC6" w:rsidP="00B84D9E">
            <w:pPr>
              <w:spacing w:line="276" w:lineRule="auto"/>
              <w:rPr>
                <w:rFonts w:cs="Arial"/>
              </w:rPr>
            </w:pPr>
            <w:r w:rsidRPr="00404A44">
              <w:rPr>
                <w:rFonts w:cs="Arial"/>
              </w:rPr>
              <w:t xml:space="preserve">17 dBi, 30 m </w:t>
            </w:r>
          </w:p>
        </w:tc>
      </w:tr>
      <w:tr w:rsidR="00993CC6" w:rsidRPr="00404A44" w:rsidTr="00CB4A9A">
        <w:trPr>
          <w:jc w:val="center"/>
        </w:trPr>
        <w:tc>
          <w:tcPr>
            <w:tcW w:w="3547" w:type="dxa"/>
            <w:vAlign w:val="center"/>
          </w:tcPr>
          <w:p w:rsidR="00993CC6" w:rsidRPr="00404A44" w:rsidRDefault="00993CC6" w:rsidP="00B84D9E">
            <w:pPr>
              <w:spacing w:line="276" w:lineRule="auto"/>
              <w:rPr>
                <w:rFonts w:cs="Arial"/>
              </w:rPr>
            </w:pPr>
            <w:r w:rsidRPr="00404A44">
              <w:rPr>
                <w:rFonts w:cs="Arial"/>
              </w:rPr>
              <w:t>ILT → ILR path</w:t>
            </w:r>
          </w:p>
        </w:tc>
        <w:tc>
          <w:tcPr>
            <w:tcW w:w="6499" w:type="dxa"/>
            <w:gridSpan w:val="5"/>
            <w:vAlign w:val="center"/>
          </w:tcPr>
          <w:p w:rsidR="00993CC6" w:rsidRPr="00404A44" w:rsidRDefault="00993CC6" w:rsidP="00B84D9E">
            <w:pPr>
              <w:spacing w:line="276" w:lineRule="auto"/>
              <w:rPr>
                <w:rFonts w:cs="Arial"/>
              </w:rPr>
            </w:pPr>
            <w:r w:rsidRPr="00404A44">
              <w:rPr>
                <w:rFonts w:cs="Arial"/>
              </w:rPr>
              <w:t xml:space="preserve">Uniform </w:t>
            </w:r>
            <w:r w:rsidR="0030650A" w:rsidRPr="00404A44">
              <w:rPr>
                <w:rFonts w:cs="Arial"/>
              </w:rPr>
              <w:t>polar</w:t>
            </w:r>
            <w:r w:rsidRPr="00404A44">
              <w:rPr>
                <w:rFonts w:cs="Arial"/>
              </w:rPr>
              <w:t xml:space="preserve"> distance 0…350 m</w:t>
            </w:r>
            <w:r w:rsidR="00D26876" w:rsidRPr="00404A44">
              <w:rPr>
                <w:rFonts w:cs="Arial"/>
              </w:rPr>
              <w:t xml:space="preserve"> (Note 2)</w:t>
            </w:r>
          </w:p>
          <w:p w:rsidR="00993CC6" w:rsidRPr="00404A44" w:rsidRDefault="00993CC6" w:rsidP="00B84D9E">
            <w:pPr>
              <w:spacing w:line="276" w:lineRule="auto"/>
              <w:rPr>
                <w:rFonts w:cs="Arial"/>
              </w:rPr>
            </w:pPr>
            <w:r w:rsidRPr="00404A44">
              <w:rPr>
                <w:rFonts w:cs="Arial"/>
              </w:rPr>
              <w:t xml:space="preserve">Extended Hata model (Urban, </w:t>
            </w:r>
            <w:proofErr w:type="spellStart"/>
            <w:r w:rsidRPr="00404A44">
              <w:rPr>
                <w:rFonts w:cs="Arial"/>
              </w:rPr>
              <w:t>ind-outd</w:t>
            </w:r>
            <w:proofErr w:type="spellEnd"/>
            <w:r w:rsidRPr="00404A44">
              <w:rPr>
                <w:rFonts w:cs="Arial"/>
              </w:rPr>
              <w:t xml:space="preserve">/above roof) </w:t>
            </w:r>
          </w:p>
        </w:tc>
      </w:tr>
      <w:tr w:rsidR="00993CC6" w:rsidRPr="00404A44" w:rsidTr="00CB4A9A">
        <w:trPr>
          <w:jc w:val="center"/>
        </w:trPr>
        <w:tc>
          <w:tcPr>
            <w:tcW w:w="3547" w:type="dxa"/>
            <w:vAlign w:val="center"/>
          </w:tcPr>
          <w:p w:rsidR="00993CC6" w:rsidRPr="00404A44" w:rsidRDefault="00993CC6" w:rsidP="00B84D9E">
            <w:pPr>
              <w:spacing w:line="276" w:lineRule="auto"/>
              <w:rPr>
                <w:rFonts w:cs="Arial"/>
              </w:rPr>
            </w:pPr>
            <w:r w:rsidRPr="00404A44">
              <w:rPr>
                <w:rFonts w:cs="Arial"/>
              </w:rPr>
              <w:lastRenderedPageBreak/>
              <w:t>ILT active devices</w:t>
            </w:r>
          </w:p>
        </w:tc>
        <w:tc>
          <w:tcPr>
            <w:tcW w:w="6499" w:type="dxa"/>
            <w:gridSpan w:val="5"/>
            <w:vAlign w:val="center"/>
          </w:tcPr>
          <w:p w:rsidR="00993CC6" w:rsidRPr="00404A44" w:rsidRDefault="00993CC6" w:rsidP="00B84D9E">
            <w:pPr>
              <w:spacing w:line="276" w:lineRule="auto"/>
              <w:rPr>
                <w:rFonts w:cs="Arial"/>
              </w:rPr>
            </w:pPr>
            <w:r w:rsidRPr="00404A44">
              <w:rPr>
                <w:rFonts w:cs="Arial"/>
              </w:rPr>
              <w:t>1</w:t>
            </w:r>
          </w:p>
        </w:tc>
      </w:tr>
      <w:tr w:rsidR="00993CC6" w:rsidRPr="00404A44" w:rsidTr="00CB4A9A">
        <w:trPr>
          <w:gridAfter w:val="1"/>
          <w:wAfter w:w="9" w:type="dxa"/>
          <w:jc w:val="center"/>
        </w:trPr>
        <w:tc>
          <w:tcPr>
            <w:tcW w:w="3547" w:type="dxa"/>
            <w:vAlign w:val="center"/>
          </w:tcPr>
          <w:p w:rsidR="00993CC6" w:rsidRPr="00404A44" w:rsidRDefault="00993CC6" w:rsidP="00B84D9E">
            <w:pPr>
              <w:spacing w:line="276" w:lineRule="auto"/>
              <w:rPr>
                <w:rFonts w:cs="Arial"/>
              </w:rPr>
            </w:pPr>
            <w:r w:rsidRPr="00404A44">
              <w:rPr>
                <w:rFonts w:cs="Arial"/>
              </w:rPr>
              <w:t>Victim Link - SRD Family Type:</w:t>
            </w:r>
          </w:p>
        </w:tc>
        <w:tc>
          <w:tcPr>
            <w:tcW w:w="1532" w:type="dxa"/>
            <w:vAlign w:val="center"/>
          </w:tcPr>
          <w:p w:rsidR="00993CC6" w:rsidRPr="00404A44" w:rsidRDefault="00993CC6" w:rsidP="00B84D9E">
            <w:pPr>
              <w:spacing w:line="276" w:lineRule="auto"/>
              <w:rPr>
                <w:rFonts w:cs="Arial"/>
              </w:rPr>
            </w:pPr>
            <w:r w:rsidRPr="00404A44">
              <w:rPr>
                <w:rFonts w:cs="Arial"/>
              </w:rPr>
              <w:t>Non-specific</w:t>
            </w:r>
          </w:p>
        </w:tc>
        <w:tc>
          <w:tcPr>
            <w:tcW w:w="1586" w:type="dxa"/>
            <w:vAlign w:val="center"/>
          </w:tcPr>
          <w:p w:rsidR="00993CC6" w:rsidRPr="00404A44" w:rsidRDefault="00993CC6" w:rsidP="00B84D9E">
            <w:pPr>
              <w:spacing w:line="276" w:lineRule="auto"/>
              <w:rPr>
                <w:rFonts w:cs="Arial"/>
              </w:rPr>
            </w:pPr>
            <w:r w:rsidRPr="00404A44">
              <w:rPr>
                <w:rFonts w:cs="Arial"/>
              </w:rPr>
              <w:t>Metering</w:t>
            </w:r>
          </w:p>
        </w:tc>
        <w:tc>
          <w:tcPr>
            <w:tcW w:w="1737" w:type="dxa"/>
            <w:vAlign w:val="center"/>
          </w:tcPr>
          <w:p w:rsidR="00993CC6" w:rsidRPr="00404A44" w:rsidRDefault="00993CC6" w:rsidP="00B84D9E">
            <w:pPr>
              <w:spacing w:line="276" w:lineRule="auto"/>
              <w:rPr>
                <w:rFonts w:cs="Arial"/>
              </w:rPr>
            </w:pPr>
            <w:r w:rsidRPr="00404A44">
              <w:rPr>
                <w:rFonts w:cs="Arial"/>
              </w:rPr>
              <w:t>Alarms</w:t>
            </w:r>
          </w:p>
        </w:tc>
        <w:tc>
          <w:tcPr>
            <w:tcW w:w="1635" w:type="dxa"/>
            <w:vAlign w:val="center"/>
          </w:tcPr>
          <w:p w:rsidR="00993CC6" w:rsidRPr="00404A44" w:rsidRDefault="00993CC6" w:rsidP="00B84D9E">
            <w:pPr>
              <w:spacing w:line="276" w:lineRule="auto"/>
              <w:rPr>
                <w:rFonts w:cs="Arial"/>
              </w:rPr>
            </w:pPr>
            <w:r w:rsidRPr="00404A44">
              <w:rPr>
                <w:rFonts w:cs="Arial"/>
              </w:rPr>
              <w:t>Audio</w:t>
            </w:r>
          </w:p>
        </w:tc>
      </w:tr>
      <w:tr w:rsidR="00993CC6" w:rsidRPr="00404A44" w:rsidTr="00CB4A9A">
        <w:trPr>
          <w:gridAfter w:val="1"/>
          <w:wAfter w:w="9" w:type="dxa"/>
          <w:jc w:val="center"/>
        </w:trPr>
        <w:tc>
          <w:tcPr>
            <w:tcW w:w="3547" w:type="dxa"/>
            <w:vAlign w:val="center"/>
          </w:tcPr>
          <w:p w:rsidR="00993CC6" w:rsidRPr="00404A44" w:rsidRDefault="00993CC6" w:rsidP="00B84D9E">
            <w:pPr>
              <w:spacing w:line="276" w:lineRule="auto"/>
              <w:rPr>
                <w:rFonts w:cs="Arial"/>
              </w:rPr>
            </w:pPr>
            <w:r w:rsidRPr="00404A44">
              <w:rPr>
                <w:rFonts w:cs="Arial"/>
              </w:rPr>
              <w:t>C/I criterion dB</w:t>
            </w:r>
          </w:p>
        </w:tc>
        <w:tc>
          <w:tcPr>
            <w:tcW w:w="1532" w:type="dxa"/>
            <w:vAlign w:val="center"/>
          </w:tcPr>
          <w:p w:rsidR="00993CC6" w:rsidRPr="00404A44" w:rsidRDefault="00993CC6" w:rsidP="00B84D9E">
            <w:pPr>
              <w:spacing w:line="276" w:lineRule="auto"/>
              <w:rPr>
                <w:rFonts w:cs="Arial"/>
              </w:rPr>
            </w:pPr>
            <w:r w:rsidRPr="00404A44">
              <w:rPr>
                <w:rFonts w:cs="Arial"/>
              </w:rPr>
              <w:t>8</w:t>
            </w:r>
          </w:p>
        </w:tc>
        <w:tc>
          <w:tcPr>
            <w:tcW w:w="1586" w:type="dxa"/>
            <w:vAlign w:val="center"/>
          </w:tcPr>
          <w:p w:rsidR="00993CC6" w:rsidRPr="00404A44" w:rsidRDefault="00993CC6" w:rsidP="00B84D9E">
            <w:pPr>
              <w:spacing w:line="276" w:lineRule="auto"/>
              <w:rPr>
                <w:rFonts w:cs="Arial"/>
              </w:rPr>
            </w:pPr>
            <w:r w:rsidRPr="00404A44">
              <w:rPr>
                <w:rFonts w:cs="Arial"/>
              </w:rPr>
              <w:t>8</w:t>
            </w:r>
          </w:p>
        </w:tc>
        <w:tc>
          <w:tcPr>
            <w:tcW w:w="1737" w:type="dxa"/>
            <w:vAlign w:val="center"/>
          </w:tcPr>
          <w:p w:rsidR="00993CC6" w:rsidRPr="00404A44" w:rsidRDefault="00993CC6" w:rsidP="00B84D9E">
            <w:pPr>
              <w:spacing w:line="276" w:lineRule="auto"/>
              <w:rPr>
                <w:rFonts w:cs="Arial"/>
              </w:rPr>
            </w:pPr>
            <w:r w:rsidRPr="00404A44">
              <w:rPr>
                <w:rFonts w:cs="Arial"/>
              </w:rPr>
              <w:t>8</w:t>
            </w:r>
          </w:p>
        </w:tc>
        <w:tc>
          <w:tcPr>
            <w:tcW w:w="1635" w:type="dxa"/>
            <w:vAlign w:val="center"/>
          </w:tcPr>
          <w:p w:rsidR="00993CC6" w:rsidRPr="00404A44" w:rsidRDefault="00993CC6" w:rsidP="00B84D9E">
            <w:pPr>
              <w:spacing w:line="276" w:lineRule="auto"/>
              <w:rPr>
                <w:rFonts w:cs="Arial"/>
              </w:rPr>
            </w:pPr>
            <w:r w:rsidRPr="00404A44">
              <w:rPr>
                <w:rFonts w:cs="Arial"/>
              </w:rPr>
              <w:t>17</w:t>
            </w:r>
          </w:p>
        </w:tc>
      </w:tr>
      <w:tr w:rsidR="00993CC6" w:rsidRPr="00404A44" w:rsidTr="00CB4A9A">
        <w:trPr>
          <w:gridAfter w:val="1"/>
          <w:wAfter w:w="9" w:type="dxa"/>
          <w:jc w:val="center"/>
        </w:trPr>
        <w:tc>
          <w:tcPr>
            <w:tcW w:w="3547" w:type="dxa"/>
            <w:vAlign w:val="center"/>
          </w:tcPr>
          <w:p w:rsidR="00993CC6" w:rsidRPr="00404A44" w:rsidRDefault="00993CC6" w:rsidP="00B84D9E">
            <w:pPr>
              <w:spacing w:line="276" w:lineRule="auto"/>
              <w:rPr>
                <w:rFonts w:cs="Arial"/>
              </w:rPr>
            </w:pPr>
            <w:r w:rsidRPr="00404A44">
              <w:rPr>
                <w:rFonts w:cs="Arial"/>
              </w:rPr>
              <w:t>VLR selectivity</w:t>
            </w:r>
          </w:p>
        </w:tc>
        <w:tc>
          <w:tcPr>
            <w:tcW w:w="1532" w:type="dxa"/>
            <w:vAlign w:val="center"/>
          </w:tcPr>
          <w:p w:rsidR="00993CC6" w:rsidRPr="00404A44" w:rsidRDefault="00993CC6" w:rsidP="00B84D9E">
            <w:pPr>
              <w:spacing w:line="276" w:lineRule="auto"/>
              <w:rPr>
                <w:rFonts w:cs="Arial"/>
              </w:rPr>
            </w:pPr>
            <w:r w:rsidRPr="00404A44">
              <w:rPr>
                <w:rFonts w:cs="Arial"/>
              </w:rPr>
              <w:t>EN 300220-1</w:t>
            </w:r>
          </w:p>
        </w:tc>
        <w:tc>
          <w:tcPr>
            <w:tcW w:w="1586" w:type="dxa"/>
            <w:vAlign w:val="center"/>
          </w:tcPr>
          <w:p w:rsidR="00993CC6" w:rsidRPr="00404A44" w:rsidRDefault="00993CC6" w:rsidP="00CB4A9A">
            <w:pPr>
              <w:spacing w:line="276" w:lineRule="auto"/>
              <w:rPr>
                <w:rFonts w:cs="Arial"/>
              </w:rPr>
            </w:pPr>
            <w:r w:rsidRPr="00404A44">
              <w:rPr>
                <w:rFonts w:cs="Arial"/>
              </w:rPr>
              <w:t xml:space="preserve">EN 300220-1 </w:t>
            </w:r>
          </w:p>
        </w:tc>
        <w:tc>
          <w:tcPr>
            <w:tcW w:w="1737" w:type="dxa"/>
            <w:vAlign w:val="center"/>
          </w:tcPr>
          <w:p w:rsidR="00993CC6" w:rsidRPr="00404A44" w:rsidRDefault="00993CC6" w:rsidP="00B84D9E">
            <w:pPr>
              <w:spacing w:line="276" w:lineRule="auto"/>
              <w:rPr>
                <w:rFonts w:cs="Arial"/>
              </w:rPr>
            </w:pPr>
            <w:r w:rsidRPr="00404A44">
              <w:rPr>
                <w:rFonts w:cs="Arial"/>
              </w:rPr>
              <w:t>EN 54-25</w:t>
            </w:r>
          </w:p>
        </w:tc>
        <w:tc>
          <w:tcPr>
            <w:tcW w:w="1635" w:type="dxa"/>
            <w:vAlign w:val="center"/>
          </w:tcPr>
          <w:p w:rsidR="00993CC6" w:rsidRPr="00404A44" w:rsidRDefault="00993CC6" w:rsidP="00B84D9E">
            <w:pPr>
              <w:spacing w:line="276" w:lineRule="auto"/>
              <w:rPr>
                <w:rFonts w:cs="Arial"/>
              </w:rPr>
            </w:pPr>
            <w:r w:rsidRPr="00404A44">
              <w:rPr>
                <w:rFonts w:cs="Arial"/>
              </w:rPr>
              <w:t>EN 301357-1</w:t>
            </w:r>
          </w:p>
        </w:tc>
      </w:tr>
      <w:tr w:rsidR="00993CC6" w:rsidRPr="00404A44" w:rsidTr="00CB4A9A">
        <w:trPr>
          <w:gridAfter w:val="1"/>
          <w:wAfter w:w="9" w:type="dxa"/>
          <w:jc w:val="center"/>
        </w:trPr>
        <w:tc>
          <w:tcPr>
            <w:tcW w:w="3547" w:type="dxa"/>
            <w:vAlign w:val="center"/>
          </w:tcPr>
          <w:p w:rsidR="00993CC6" w:rsidRPr="00404A44" w:rsidRDefault="00993CC6" w:rsidP="00B84D9E">
            <w:pPr>
              <w:spacing w:line="276" w:lineRule="auto"/>
              <w:rPr>
                <w:rFonts w:cs="Arial"/>
              </w:rPr>
            </w:pPr>
            <w:r w:rsidRPr="00404A44">
              <w:rPr>
                <w:rFonts w:cs="Arial"/>
              </w:rPr>
              <w:t>VLR bandwidth</w:t>
            </w:r>
          </w:p>
        </w:tc>
        <w:tc>
          <w:tcPr>
            <w:tcW w:w="1532" w:type="dxa"/>
          </w:tcPr>
          <w:p w:rsidR="00993CC6" w:rsidRPr="00404A44" w:rsidRDefault="00993CC6" w:rsidP="00B84D9E">
            <w:pPr>
              <w:spacing w:line="276" w:lineRule="auto"/>
              <w:rPr>
                <w:rFonts w:cs="Arial"/>
                <w:szCs w:val="20"/>
              </w:rPr>
            </w:pPr>
            <w:r w:rsidRPr="00404A44">
              <w:rPr>
                <w:rFonts w:cs="Arial"/>
                <w:szCs w:val="20"/>
              </w:rPr>
              <w:t>200 kHz</w:t>
            </w:r>
          </w:p>
        </w:tc>
        <w:tc>
          <w:tcPr>
            <w:tcW w:w="1586" w:type="dxa"/>
          </w:tcPr>
          <w:p w:rsidR="00993CC6" w:rsidRPr="00404A44" w:rsidRDefault="00993CC6" w:rsidP="00B84D9E">
            <w:pPr>
              <w:spacing w:line="276" w:lineRule="auto"/>
              <w:rPr>
                <w:rFonts w:cs="Arial"/>
                <w:szCs w:val="20"/>
              </w:rPr>
            </w:pPr>
            <w:r w:rsidRPr="00404A44">
              <w:rPr>
                <w:rFonts w:cs="Arial"/>
                <w:szCs w:val="20"/>
              </w:rPr>
              <w:t>200 kHz</w:t>
            </w:r>
          </w:p>
        </w:tc>
        <w:tc>
          <w:tcPr>
            <w:tcW w:w="1737" w:type="dxa"/>
          </w:tcPr>
          <w:p w:rsidR="00993CC6" w:rsidRPr="00404A44" w:rsidRDefault="00993CC6" w:rsidP="00B84D9E">
            <w:pPr>
              <w:spacing w:line="276" w:lineRule="auto"/>
              <w:rPr>
                <w:rFonts w:cs="Arial"/>
                <w:szCs w:val="20"/>
              </w:rPr>
            </w:pPr>
            <w:r w:rsidRPr="00404A44">
              <w:rPr>
                <w:rFonts w:cs="Arial"/>
                <w:szCs w:val="20"/>
              </w:rPr>
              <w:t>25 kHz</w:t>
            </w:r>
          </w:p>
        </w:tc>
        <w:tc>
          <w:tcPr>
            <w:tcW w:w="1635" w:type="dxa"/>
          </w:tcPr>
          <w:p w:rsidR="00993CC6" w:rsidRPr="00404A44" w:rsidRDefault="00993CC6" w:rsidP="00B84D9E">
            <w:pPr>
              <w:spacing w:line="276" w:lineRule="auto"/>
              <w:rPr>
                <w:rFonts w:cs="Arial"/>
                <w:szCs w:val="20"/>
              </w:rPr>
            </w:pPr>
            <w:r w:rsidRPr="00404A44">
              <w:rPr>
                <w:rFonts w:cs="Arial"/>
                <w:szCs w:val="20"/>
              </w:rPr>
              <w:t>200 kHz</w:t>
            </w:r>
          </w:p>
        </w:tc>
      </w:tr>
      <w:tr w:rsidR="00993CC6" w:rsidRPr="00404A44" w:rsidTr="00CB4A9A">
        <w:trPr>
          <w:gridAfter w:val="1"/>
          <w:wAfter w:w="9" w:type="dxa"/>
          <w:jc w:val="center"/>
        </w:trPr>
        <w:tc>
          <w:tcPr>
            <w:tcW w:w="3547" w:type="dxa"/>
            <w:vAlign w:val="center"/>
          </w:tcPr>
          <w:p w:rsidR="00993CC6" w:rsidRPr="00404A44" w:rsidRDefault="00993CC6" w:rsidP="00B84D9E">
            <w:pPr>
              <w:spacing w:line="276" w:lineRule="auto"/>
              <w:rPr>
                <w:rFonts w:cs="Arial"/>
              </w:rPr>
            </w:pPr>
            <w:r w:rsidRPr="00404A44">
              <w:rPr>
                <w:rFonts w:cs="Arial"/>
              </w:rPr>
              <w:t>VLR sensitivity, dBm</w:t>
            </w:r>
          </w:p>
        </w:tc>
        <w:tc>
          <w:tcPr>
            <w:tcW w:w="1532" w:type="dxa"/>
          </w:tcPr>
          <w:p w:rsidR="00993CC6" w:rsidRPr="00404A44" w:rsidRDefault="00993CC6" w:rsidP="00B84D9E">
            <w:pPr>
              <w:spacing w:line="276" w:lineRule="auto"/>
              <w:rPr>
                <w:rFonts w:cs="Arial"/>
                <w:szCs w:val="20"/>
              </w:rPr>
            </w:pPr>
            <w:r w:rsidRPr="00404A44">
              <w:rPr>
                <w:rFonts w:cs="Arial"/>
                <w:szCs w:val="20"/>
              </w:rPr>
              <w:t>-104</w:t>
            </w:r>
          </w:p>
        </w:tc>
        <w:tc>
          <w:tcPr>
            <w:tcW w:w="1586" w:type="dxa"/>
          </w:tcPr>
          <w:p w:rsidR="00993CC6" w:rsidRPr="00404A44" w:rsidRDefault="00993CC6" w:rsidP="00B84D9E">
            <w:pPr>
              <w:spacing w:line="276" w:lineRule="auto"/>
              <w:rPr>
                <w:rFonts w:cs="Arial"/>
                <w:szCs w:val="20"/>
              </w:rPr>
            </w:pPr>
            <w:r w:rsidRPr="00404A44">
              <w:rPr>
                <w:rFonts w:cs="Arial"/>
                <w:szCs w:val="20"/>
              </w:rPr>
              <w:t>-104</w:t>
            </w:r>
          </w:p>
        </w:tc>
        <w:tc>
          <w:tcPr>
            <w:tcW w:w="1737" w:type="dxa"/>
          </w:tcPr>
          <w:p w:rsidR="00993CC6" w:rsidRPr="00404A44" w:rsidRDefault="00993CC6" w:rsidP="00B84D9E">
            <w:pPr>
              <w:spacing w:line="276" w:lineRule="auto"/>
              <w:rPr>
                <w:rFonts w:cs="Arial"/>
                <w:szCs w:val="20"/>
              </w:rPr>
            </w:pPr>
            <w:r w:rsidRPr="00404A44">
              <w:rPr>
                <w:rFonts w:cs="Arial"/>
                <w:szCs w:val="20"/>
              </w:rPr>
              <w:t>-112</w:t>
            </w:r>
          </w:p>
        </w:tc>
        <w:tc>
          <w:tcPr>
            <w:tcW w:w="1635" w:type="dxa"/>
          </w:tcPr>
          <w:p w:rsidR="00993CC6" w:rsidRPr="00404A44" w:rsidRDefault="00993CC6" w:rsidP="00B84D9E">
            <w:pPr>
              <w:spacing w:line="276" w:lineRule="auto"/>
              <w:rPr>
                <w:rFonts w:cs="Arial"/>
                <w:szCs w:val="20"/>
              </w:rPr>
            </w:pPr>
            <w:r w:rsidRPr="00404A44">
              <w:rPr>
                <w:rFonts w:cs="Arial"/>
                <w:szCs w:val="20"/>
              </w:rPr>
              <w:t>-97</w:t>
            </w:r>
          </w:p>
        </w:tc>
      </w:tr>
      <w:tr w:rsidR="00993CC6" w:rsidRPr="00404A44" w:rsidTr="00CB4A9A">
        <w:trPr>
          <w:jc w:val="center"/>
        </w:trPr>
        <w:tc>
          <w:tcPr>
            <w:tcW w:w="3547" w:type="dxa"/>
            <w:vAlign w:val="center"/>
          </w:tcPr>
          <w:p w:rsidR="00993CC6" w:rsidRPr="00404A44" w:rsidRDefault="00993CC6" w:rsidP="00B84D9E">
            <w:pPr>
              <w:spacing w:line="276" w:lineRule="auto"/>
              <w:rPr>
                <w:rFonts w:cs="Arial"/>
              </w:rPr>
            </w:pPr>
            <w:r w:rsidRPr="00404A44">
              <w:rPr>
                <w:rFonts w:cs="Arial"/>
              </w:rPr>
              <w:t xml:space="preserve">VLR </w:t>
            </w:r>
            <w:proofErr w:type="spellStart"/>
            <w:r w:rsidRPr="00404A44">
              <w:rPr>
                <w:rFonts w:cs="Arial"/>
              </w:rPr>
              <w:t>dRSS</w:t>
            </w:r>
            <w:proofErr w:type="spellEnd"/>
          </w:p>
        </w:tc>
        <w:tc>
          <w:tcPr>
            <w:tcW w:w="6499" w:type="dxa"/>
            <w:gridSpan w:val="5"/>
          </w:tcPr>
          <w:p w:rsidR="00993CC6" w:rsidRPr="00404A44" w:rsidRDefault="00993CC6" w:rsidP="00B84D9E">
            <w:pPr>
              <w:spacing w:line="276" w:lineRule="auto"/>
              <w:rPr>
                <w:rFonts w:cs="Arial"/>
                <w:szCs w:val="20"/>
              </w:rPr>
            </w:pPr>
            <w:r w:rsidRPr="00404A44">
              <w:rPr>
                <w:rFonts w:cs="Arial"/>
                <w:szCs w:val="20"/>
              </w:rPr>
              <w:t xml:space="preserve">Approach 1: user defined </w:t>
            </w:r>
            <w:proofErr w:type="spellStart"/>
            <w:r w:rsidRPr="00404A44">
              <w:rPr>
                <w:rFonts w:cs="Arial"/>
                <w:szCs w:val="20"/>
              </w:rPr>
              <w:t>dRSS</w:t>
            </w:r>
            <w:proofErr w:type="spellEnd"/>
            <w:r w:rsidRPr="00404A44">
              <w:rPr>
                <w:rFonts w:cs="Arial"/>
                <w:szCs w:val="20"/>
              </w:rPr>
              <w:t>, Gaussian distribution,</w:t>
            </w:r>
          </w:p>
          <w:p w:rsidR="00993CC6" w:rsidRPr="00404A44" w:rsidRDefault="00993CC6" w:rsidP="00B84D9E">
            <w:pPr>
              <w:spacing w:line="276" w:lineRule="auto"/>
              <w:rPr>
                <w:rFonts w:cs="Arial"/>
                <w:szCs w:val="20"/>
              </w:rPr>
            </w:pPr>
            <w:r w:rsidRPr="00404A44">
              <w:rPr>
                <w:rFonts w:cs="Arial"/>
                <w:szCs w:val="20"/>
              </w:rPr>
              <w:t>Approach 2: distance simulation</w:t>
            </w:r>
          </w:p>
          <w:p w:rsidR="00993CC6" w:rsidRPr="00404A44" w:rsidRDefault="00993CC6" w:rsidP="00B84D9E">
            <w:pPr>
              <w:spacing w:line="276" w:lineRule="auto"/>
              <w:rPr>
                <w:rFonts w:cs="Arial"/>
                <w:szCs w:val="20"/>
              </w:rPr>
            </w:pPr>
            <w:r w:rsidRPr="00404A44">
              <w:rPr>
                <w:rFonts w:cs="Arial"/>
                <w:szCs w:val="20"/>
              </w:rPr>
              <w:t xml:space="preserve">Details see Table </w:t>
            </w:r>
            <w:r w:rsidR="00F45EAF" w:rsidRPr="00404A44">
              <w:rPr>
                <w:rFonts w:cs="Arial"/>
                <w:szCs w:val="20"/>
              </w:rPr>
              <w:t>4</w:t>
            </w:r>
          </w:p>
        </w:tc>
      </w:tr>
      <w:tr w:rsidR="00993CC6" w:rsidRPr="00404A44" w:rsidTr="00CB4A9A">
        <w:trPr>
          <w:gridAfter w:val="1"/>
          <w:wAfter w:w="9" w:type="dxa"/>
          <w:jc w:val="center"/>
        </w:trPr>
        <w:tc>
          <w:tcPr>
            <w:tcW w:w="3547" w:type="dxa"/>
            <w:vAlign w:val="center"/>
          </w:tcPr>
          <w:p w:rsidR="00993CC6" w:rsidRPr="00404A44" w:rsidRDefault="00993CC6" w:rsidP="00B84D9E">
            <w:pPr>
              <w:spacing w:line="276" w:lineRule="auto"/>
              <w:rPr>
                <w:rFonts w:cs="Arial"/>
              </w:rPr>
            </w:pPr>
            <w:r w:rsidRPr="00404A44">
              <w:rPr>
                <w:rFonts w:cs="Arial"/>
              </w:rPr>
              <w:t>VLR noise floor, dBm</w:t>
            </w:r>
          </w:p>
        </w:tc>
        <w:tc>
          <w:tcPr>
            <w:tcW w:w="1532" w:type="dxa"/>
          </w:tcPr>
          <w:p w:rsidR="00993CC6" w:rsidRPr="00404A44" w:rsidRDefault="00993CC6" w:rsidP="00B84D9E">
            <w:pPr>
              <w:spacing w:line="276" w:lineRule="auto"/>
              <w:rPr>
                <w:rFonts w:cs="Arial"/>
              </w:rPr>
            </w:pPr>
            <w:r w:rsidRPr="00404A44">
              <w:rPr>
                <w:rFonts w:cs="Arial"/>
                <w:szCs w:val="20"/>
              </w:rPr>
              <w:t>-112</w:t>
            </w:r>
          </w:p>
        </w:tc>
        <w:tc>
          <w:tcPr>
            <w:tcW w:w="1586" w:type="dxa"/>
          </w:tcPr>
          <w:p w:rsidR="00993CC6" w:rsidRPr="00404A44" w:rsidRDefault="00993CC6" w:rsidP="00B84D9E">
            <w:pPr>
              <w:spacing w:line="276" w:lineRule="auto"/>
              <w:rPr>
                <w:rFonts w:cs="Arial"/>
              </w:rPr>
            </w:pPr>
            <w:r w:rsidRPr="00404A44">
              <w:rPr>
                <w:rFonts w:cs="Arial"/>
                <w:szCs w:val="20"/>
              </w:rPr>
              <w:t>-112</w:t>
            </w:r>
          </w:p>
        </w:tc>
        <w:tc>
          <w:tcPr>
            <w:tcW w:w="1737" w:type="dxa"/>
          </w:tcPr>
          <w:p w:rsidR="00993CC6" w:rsidRPr="00404A44" w:rsidRDefault="00993CC6" w:rsidP="00B84D9E">
            <w:pPr>
              <w:spacing w:line="276" w:lineRule="auto"/>
              <w:rPr>
                <w:rFonts w:cs="Arial"/>
              </w:rPr>
            </w:pPr>
            <w:r w:rsidRPr="00404A44">
              <w:rPr>
                <w:rFonts w:cs="Arial"/>
                <w:szCs w:val="20"/>
              </w:rPr>
              <w:t>-120</w:t>
            </w:r>
          </w:p>
        </w:tc>
        <w:tc>
          <w:tcPr>
            <w:tcW w:w="1635" w:type="dxa"/>
          </w:tcPr>
          <w:p w:rsidR="00993CC6" w:rsidRPr="00404A44" w:rsidRDefault="00993CC6" w:rsidP="00B84D9E">
            <w:pPr>
              <w:spacing w:line="276" w:lineRule="auto"/>
              <w:rPr>
                <w:rFonts w:cs="Arial"/>
              </w:rPr>
            </w:pPr>
            <w:r w:rsidRPr="00404A44">
              <w:rPr>
                <w:rFonts w:cs="Arial"/>
                <w:szCs w:val="20"/>
              </w:rPr>
              <w:t>-114</w:t>
            </w:r>
          </w:p>
        </w:tc>
      </w:tr>
      <w:tr w:rsidR="00993CC6" w:rsidRPr="00404A44" w:rsidTr="00CB4A9A">
        <w:trPr>
          <w:jc w:val="center"/>
        </w:trPr>
        <w:tc>
          <w:tcPr>
            <w:tcW w:w="3547" w:type="dxa"/>
            <w:vAlign w:val="center"/>
          </w:tcPr>
          <w:p w:rsidR="00993CC6" w:rsidRPr="00404A44" w:rsidRDefault="00993CC6" w:rsidP="00B84D9E">
            <w:pPr>
              <w:spacing w:line="276" w:lineRule="auto"/>
              <w:rPr>
                <w:rFonts w:cs="Arial"/>
              </w:rPr>
            </w:pPr>
            <w:r w:rsidRPr="00404A44">
              <w:rPr>
                <w:rFonts w:cs="Arial"/>
              </w:rPr>
              <w:t>VLR height</w:t>
            </w:r>
          </w:p>
        </w:tc>
        <w:tc>
          <w:tcPr>
            <w:tcW w:w="6499" w:type="dxa"/>
            <w:gridSpan w:val="5"/>
            <w:vAlign w:val="center"/>
          </w:tcPr>
          <w:p w:rsidR="00993CC6" w:rsidRPr="00404A44" w:rsidRDefault="00993CC6" w:rsidP="00B84D9E">
            <w:pPr>
              <w:spacing w:line="276" w:lineRule="auto"/>
              <w:rPr>
                <w:rFonts w:cs="Arial"/>
              </w:rPr>
            </w:pPr>
            <w:r w:rsidRPr="00404A44">
              <w:rPr>
                <w:rFonts w:cs="Arial"/>
              </w:rPr>
              <w:t xml:space="preserve">1.5 m </w:t>
            </w:r>
          </w:p>
        </w:tc>
      </w:tr>
      <w:tr w:rsidR="00993CC6" w:rsidRPr="00404A44" w:rsidTr="00CB4A9A">
        <w:trPr>
          <w:gridAfter w:val="1"/>
          <w:wAfter w:w="9" w:type="dxa"/>
          <w:jc w:val="center"/>
        </w:trPr>
        <w:tc>
          <w:tcPr>
            <w:tcW w:w="3547" w:type="dxa"/>
            <w:vAlign w:val="center"/>
          </w:tcPr>
          <w:p w:rsidR="00993CC6" w:rsidRPr="00404A44" w:rsidRDefault="00993CC6" w:rsidP="00B84D9E">
            <w:pPr>
              <w:spacing w:line="276" w:lineRule="auto"/>
              <w:rPr>
                <w:rFonts w:cs="Arial"/>
              </w:rPr>
            </w:pPr>
            <w:r w:rsidRPr="00404A44">
              <w:rPr>
                <w:rFonts w:cs="Arial"/>
              </w:rPr>
              <w:t>VLR antenna gain dBi</w:t>
            </w:r>
          </w:p>
        </w:tc>
        <w:tc>
          <w:tcPr>
            <w:tcW w:w="1532" w:type="dxa"/>
            <w:vAlign w:val="center"/>
          </w:tcPr>
          <w:p w:rsidR="00993CC6" w:rsidRPr="00404A44" w:rsidRDefault="00993CC6" w:rsidP="00B84D9E">
            <w:pPr>
              <w:spacing w:line="276" w:lineRule="auto"/>
              <w:rPr>
                <w:rFonts w:cs="Arial"/>
              </w:rPr>
            </w:pPr>
            <w:r w:rsidRPr="00404A44">
              <w:rPr>
                <w:rFonts w:cs="Arial"/>
              </w:rPr>
              <w:t>-5</w:t>
            </w:r>
          </w:p>
        </w:tc>
        <w:tc>
          <w:tcPr>
            <w:tcW w:w="1586" w:type="dxa"/>
            <w:vAlign w:val="center"/>
          </w:tcPr>
          <w:p w:rsidR="00993CC6" w:rsidRPr="00404A44" w:rsidRDefault="00993CC6" w:rsidP="00B84D9E">
            <w:pPr>
              <w:spacing w:line="276" w:lineRule="auto"/>
              <w:rPr>
                <w:rFonts w:cs="Arial"/>
              </w:rPr>
            </w:pPr>
            <w:r w:rsidRPr="00404A44">
              <w:rPr>
                <w:rFonts w:cs="Arial"/>
              </w:rPr>
              <w:t>-5</w:t>
            </w:r>
          </w:p>
        </w:tc>
        <w:tc>
          <w:tcPr>
            <w:tcW w:w="1737" w:type="dxa"/>
            <w:vAlign w:val="center"/>
          </w:tcPr>
          <w:p w:rsidR="00993CC6" w:rsidRPr="00404A44" w:rsidRDefault="00993CC6" w:rsidP="00B84D9E">
            <w:pPr>
              <w:spacing w:line="276" w:lineRule="auto"/>
              <w:rPr>
                <w:rFonts w:cs="Arial"/>
              </w:rPr>
            </w:pPr>
            <w:r w:rsidRPr="00404A44">
              <w:rPr>
                <w:rFonts w:cs="Arial"/>
              </w:rPr>
              <w:t>-5</w:t>
            </w:r>
          </w:p>
        </w:tc>
        <w:tc>
          <w:tcPr>
            <w:tcW w:w="1635" w:type="dxa"/>
            <w:vAlign w:val="center"/>
          </w:tcPr>
          <w:p w:rsidR="00993CC6" w:rsidRPr="00404A44" w:rsidRDefault="00993CC6" w:rsidP="00B84D9E">
            <w:pPr>
              <w:spacing w:line="276" w:lineRule="auto"/>
              <w:rPr>
                <w:rFonts w:cs="Arial"/>
              </w:rPr>
            </w:pPr>
            <w:r w:rsidRPr="00404A44">
              <w:rPr>
                <w:rFonts w:cs="Arial"/>
              </w:rPr>
              <w:t>-5</w:t>
            </w:r>
          </w:p>
        </w:tc>
      </w:tr>
      <w:tr w:rsidR="00993CC6" w:rsidRPr="00404A44" w:rsidTr="00CB4A9A">
        <w:trPr>
          <w:jc w:val="center"/>
        </w:trPr>
        <w:tc>
          <w:tcPr>
            <w:tcW w:w="3547" w:type="dxa"/>
            <w:vAlign w:val="center"/>
          </w:tcPr>
          <w:p w:rsidR="00993CC6" w:rsidRPr="00404A44" w:rsidRDefault="00993CC6" w:rsidP="00B84D9E">
            <w:pPr>
              <w:spacing w:line="276" w:lineRule="auto"/>
              <w:rPr>
                <w:rFonts w:cs="Arial"/>
              </w:rPr>
            </w:pPr>
            <w:r w:rsidRPr="00404A44">
              <w:rPr>
                <w:rFonts w:cs="Arial"/>
              </w:rPr>
              <w:t>ILT → VLR positioning mode</w:t>
            </w:r>
          </w:p>
        </w:tc>
        <w:tc>
          <w:tcPr>
            <w:tcW w:w="6499" w:type="dxa"/>
            <w:gridSpan w:val="5"/>
            <w:vAlign w:val="center"/>
          </w:tcPr>
          <w:p w:rsidR="00993CC6" w:rsidRPr="00404A44" w:rsidRDefault="00993CC6" w:rsidP="00B84D9E">
            <w:pPr>
              <w:spacing w:line="276" w:lineRule="auto"/>
              <w:rPr>
                <w:rFonts w:cs="Arial"/>
              </w:rPr>
            </w:pPr>
            <w:r w:rsidRPr="00404A44">
              <w:rPr>
                <w:rFonts w:cs="Arial"/>
              </w:rPr>
              <w:t>“None”, random distance 0…10 m</w:t>
            </w:r>
            <w:r w:rsidRPr="00404A44">
              <w:rPr>
                <w:rFonts w:cs="Arial"/>
              </w:rPr>
              <w:br/>
              <w:t xml:space="preserve">Hata-SRD model (Urban, </w:t>
            </w:r>
            <w:proofErr w:type="spellStart"/>
            <w:r w:rsidRPr="00404A44">
              <w:rPr>
                <w:rFonts w:cs="Arial"/>
              </w:rPr>
              <w:t>ind-ind</w:t>
            </w:r>
            <w:proofErr w:type="spellEnd"/>
            <w:r w:rsidRPr="00404A44">
              <w:rPr>
                <w:rFonts w:cs="Arial"/>
              </w:rPr>
              <w:t xml:space="preserve">, below roof) </w:t>
            </w:r>
          </w:p>
        </w:tc>
      </w:tr>
    </w:tbl>
    <w:p w:rsidR="00993CC6" w:rsidRPr="00404A44" w:rsidRDefault="00993CC6" w:rsidP="00A404DA">
      <w:pPr>
        <w:pStyle w:val="ECCTablenote"/>
      </w:pPr>
      <w:r w:rsidRPr="00404A44">
        <w:rPr>
          <w:rFonts w:cs="Arial"/>
          <w:szCs w:val="20"/>
        </w:rPr>
        <w:t>Note</w:t>
      </w:r>
      <w:r w:rsidR="00D26876" w:rsidRPr="00404A44">
        <w:rPr>
          <w:rFonts w:cs="Arial"/>
          <w:szCs w:val="20"/>
        </w:rPr>
        <w:t xml:space="preserve"> 1</w:t>
      </w:r>
      <w:r w:rsidRPr="00404A44">
        <w:rPr>
          <w:rFonts w:cs="Arial"/>
          <w:szCs w:val="20"/>
        </w:rPr>
        <w:t xml:space="preserve">: </w:t>
      </w:r>
      <w:r w:rsidRPr="00404A44">
        <w:t>Results for metering and non-specific SRDs are expected to be identical, therefore only 3 applications were considered in the simulations: metering, alarms, and audio SRDs</w:t>
      </w:r>
    </w:p>
    <w:p w:rsidR="00D26876" w:rsidRPr="00404A44" w:rsidRDefault="00D26876" w:rsidP="001A6037">
      <w:pPr>
        <w:pStyle w:val="ECCParagraph"/>
      </w:pPr>
      <w:r w:rsidRPr="00404A44">
        <w:rPr>
          <w:rFonts w:cs="Arial"/>
          <w:sz w:val="16"/>
          <w:szCs w:val="20"/>
        </w:rPr>
        <w:t xml:space="preserve">Note 2: </w:t>
      </w:r>
      <w:r w:rsidR="00DB79C1" w:rsidRPr="00404A44">
        <w:rPr>
          <w:rFonts w:cs="Arial"/>
          <w:sz w:val="16"/>
          <w:szCs w:val="20"/>
        </w:rPr>
        <w:t>T</w:t>
      </w:r>
      <w:r w:rsidR="00E50D12" w:rsidRPr="00404A44">
        <w:rPr>
          <w:rFonts w:cs="Arial"/>
          <w:sz w:val="16"/>
          <w:szCs w:val="20"/>
        </w:rPr>
        <w:t xml:space="preserve">he </w:t>
      </w:r>
      <w:r w:rsidR="00DB79C1" w:rsidRPr="00404A44">
        <w:rPr>
          <w:rFonts w:cs="Arial"/>
          <w:sz w:val="16"/>
          <w:szCs w:val="20"/>
        </w:rPr>
        <w:t xml:space="preserve">used </w:t>
      </w:r>
      <w:r w:rsidR="00E50D12" w:rsidRPr="00404A44">
        <w:rPr>
          <w:rFonts w:cs="Arial"/>
          <w:sz w:val="16"/>
          <w:szCs w:val="20"/>
        </w:rPr>
        <w:t>generic SEAMCAT mode doesn’t offer to use a MCL value</w:t>
      </w:r>
      <w:r w:rsidRPr="00404A44">
        <w:rPr>
          <w:rFonts w:cs="Arial"/>
          <w:sz w:val="16"/>
          <w:szCs w:val="20"/>
        </w:rPr>
        <w:t xml:space="preserve">, and the Minimum Coupling Loss value of 70 dB applied in 3 GPP </w:t>
      </w:r>
      <w:r w:rsidRPr="00404A44">
        <w:rPr>
          <w:rFonts w:cs="Arial"/>
          <w:sz w:val="16"/>
          <w:szCs w:val="16"/>
        </w:rPr>
        <w:t>specifications</w:t>
      </w:r>
      <w:r w:rsidR="00DB79C1" w:rsidRPr="00404A44">
        <w:rPr>
          <w:rFonts w:cs="Arial"/>
          <w:sz w:val="16"/>
          <w:szCs w:val="16"/>
        </w:rPr>
        <w:t xml:space="preserve"> is not used</w:t>
      </w:r>
      <w:r w:rsidRPr="00404A44">
        <w:rPr>
          <w:rFonts w:cs="Arial"/>
          <w:sz w:val="16"/>
          <w:szCs w:val="16"/>
        </w:rPr>
        <w:t>.</w:t>
      </w:r>
      <w:r w:rsidRPr="00404A44">
        <w:rPr>
          <w:sz w:val="16"/>
          <w:szCs w:val="16"/>
        </w:rPr>
        <w:t xml:space="preserve"> However, due the height decoupling between UE and BS of 28.5 m a decoupling of about 60dB is used in the simulations. </w:t>
      </w:r>
    </w:p>
    <w:p w:rsidR="00993CC6" w:rsidRPr="00404A44" w:rsidRDefault="00993CC6" w:rsidP="00406E56"/>
    <w:p w:rsidR="00993CC6" w:rsidRPr="00404A44" w:rsidRDefault="00993CC6" w:rsidP="00404A44">
      <w:pPr>
        <w:pStyle w:val="ECCParagraph"/>
      </w:pPr>
      <w:r w:rsidRPr="00404A44">
        <w:t xml:space="preserve">The results of scenario 1 simulations with </w:t>
      </w:r>
      <w:proofErr w:type="spellStart"/>
      <w:r w:rsidRPr="00404A44">
        <w:t>dRSS</w:t>
      </w:r>
      <w:proofErr w:type="spellEnd"/>
      <w:r w:rsidRPr="00404A44">
        <w:t xml:space="preserve"> approach 1 are given in section 5.2.1.1 and for approach 2 in section 5.2.1.2.</w:t>
      </w:r>
    </w:p>
    <w:p w:rsidR="00993CC6" w:rsidRPr="00404A44" w:rsidRDefault="00993CC6" w:rsidP="00404A44">
      <w:pPr>
        <w:pStyle w:val="Heading4"/>
      </w:pPr>
      <w:bookmarkStart w:id="68" w:name="_Toc378927398"/>
      <w:r w:rsidRPr="00404A44">
        <w:t xml:space="preserve">Scenario 1 results with </w:t>
      </w:r>
      <w:proofErr w:type="spellStart"/>
      <w:r w:rsidRPr="00404A44">
        <w:t>dRSS</w:t>
      </w:r>
      <w:proofErr w:type="spellEnd"/>
      <w:r w:rsidRPr="00404A44">
        <w:t xml:space="preserve"> approach 1</w:t>
      </w:r>
      <w:bookmarkEnd w:id="68"/>
    </w:p>
    <w:p w:rsidR="00993CC6" w:rsidRPr="00404A44" w:rsidRDefault="00993CC6" w:rsidP="007B61F8">
      <w:pPr>
        <w:pStyle w:val="ECCParagraph"/>
      </w:pPr>
    </w:p>
    <w:p w:rsidR="00993CC6" w:rsidRPr="00404A44" w:rsidRDefault="00993CC6" w:rsidP="00535E4F">
      <w:pPr>
        <w:pStyle w:val="ECCTabletitle"/>
      </w:pPr>
      <w:r w:rsidRPr="00404A44">
        <w:t>Probability of exceeding a C/I objective for the same room scenario, metering</w:t>
      </w:r>
      <w:r w:rsidR="003C46E0" w:rsidRPr="00404A44">
        <w:t xml:space="preserve">, </w:t>
      </w:r>
      <w:proofErr w:type="spellStart"/>
      <w:r w:rsidR="003C46E0" w:rsidRPr="00404A44">
        <w:t>dRSS</w:t>
      </w:r>
      <w:proofErr w:type="spellEnd"/>
      <w:r w:rsidR="003C46E0" w:rsidRPr="00404A44">
        <w:t xml:space="preserve"> approach 1 </w:t>
      </w:r>
      <w:r w:rsidRPr="00404A44">
        <w:t>(value</w:t>
      </w:r>
      <w:r w:rsidR="00BE608B" w:rsidRPr="00404A44">
        <w:t>s</w:t>
      </w:r>
      <w:r w:rsidRPr="00404A44">
        <w:t xml:space="preserve">: </w:t>
      </w:r>
      <w:r w:rsidR="00BE608B" w:rsidRPr="00404A44">
        <w:t xml:space="preserve">unwanted, blocking, </w:t>
      </w:r>
      <w:r w:rsidRPr="00404A44">
        <w:t>unwanted and blocking)</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29"/>
        <w:gridCol w:w="960"/>
        <w:gridCol w:w="960"/>
        <w:gridCol w:w="960"/>
        <w:gridCol w:w="960"/>
        <w:gridCol w:w="960"/>
        <w:gridCol w:w="960"/>
        <w:gridCol w:w="960"/>
        <w:gridCol w:w="960"/>
        <w:gridCol w:w="682"/>
      </w:tblGrid>
      <w:tr w:rsidR="00993CC6" w:rsidRPr="00404A44" w:rsidTr="00D40549">
        <w:trPr>
          <w:tblHeader/>
        </w:trPr>
        <w:tc>
          <w:tcPr>
            <w:tcW w:w="9691" w:type="dxa"/>
            <w:gridSpan w:val="10"/>
            <w:tcBorders>
              <w:bottom w:val="single" w:sz="8" w:space="0" w:color="FFFFFF"/>
            </w:tcBorders>
            <w:shd w:val="clear" w:color="auto" w:fill="D2232A"/>
            <w:vAlign w:val="center"/>
          </w:tcPr>
          <w:p w:rsidR="00993CC6" w:rsidRPr="00404A44" w:rsidRDefault="00993CC6" w:rsidP="00CB4A9A">
            <w:pPr>
              <w:spacing w:line="288" w:lineRule="auto"/>
              <w:jc w:val="center"/>
              <w:rPr>
                <w:b/>
                <w:color w:val="FFFFFF"/>
              </w:rPr>
            </w:pPr>
            <w:r w:rsidRPr="00404A44">
              <w:rPr>
                <w:b/>
                <w:color w:val="FFFFFF"/>
              </w:rPr>
              <w:t xml:space="preserve"> Metering (EN 300220-1)</w:t>
            </w:r>
          </w:p>
        </w:tc>
      </w:tr>
      <w:tr w:rsidR="00031BE7" w:rsidRPr="00404A44" w:rsidTr="00CB4A9A">
        <w:trPr>
          <w:tblHeader/>
        </w:trPr>
        <w:tc>
          <w:tcPr>
            <w:tcW w:w="1447" w:type="dxa"/>
            <w:tcBorders>
              <w:top w:val="single" w:sz="8" w:space="0" w:color="FFFFFF"/>
              <w:bottom w:val="single" w:sz="8" w:space="0" w:color="FFFFFF"/>
              <w:right w:val="single" w:sz="8" w:space="0" w:color="FFFFFF"/>
            </w:tcBorders>
            <w:shd w:val="clear" w:color="auto" w:fill="D2232A"/>
            <w:vAlign w:val="center"/>
          </w:tcPr>
          <w:p w:rsidR="00993CC6" w:rsidRPr="00404A44" w:rsidRDefault="00993CC6" w:rsidP="004A3D0A">
            <w:pPr>
              <w:spacing w:line="288" w:lineRule="auto"/>
              <w:jc w:val="center"/>
              <w:rPr>
                <w:b/>
                <w:color w:val="FFFFFF"/>
              </w:rPr>
            </w:pPr>
            <w:r w:rsidRPr="00404A44">
              <w:rPr>
                <w:b/>
                <w:color w:val="FFFFFF"/>
              </w:rPr>
              <w:t>SRD frequency</w:t>
            </w:r>
          </w:p>
        </w:tc>
        <w:tc>
          <w:tcPr>
            <w:tcW w:w="2576" w:type="dxa"/>
            <w:gridSpan w:val="3"/>
            <w:tcBorders>
              <w:top w:val="single" w:sz="8" w:space="0" w:color="FFFFFF"/>
              <w:left w:val="single" w:sz="8" w:space="0" w:color="FFFFFF"/>
              <w:bottom w:val="single" w:sz="8" w:space="0" w:color="FFFFFF"/>
              <w:right w:val="single" w:sz="8" w:space="0" w:color="FFFFFF"/>
            </w:tcBorders>
            <w:shd w:val="clear" w:color="auto" w:fill="D2232A"/>
          </w:tcPr>
          <w:p w:rsidR="00993CC6" w:rsidRPr="00404A44" w:rsidRDefault="00993CC6" w:rsidP="0091059D">
            <w:pPr>
              <w:spacing w:line="288" w:lineRule="auto"/>
              <w:jc w:val="center"/>
              <w:rPr>
                <w:b/>
                <w:color w:val="FFFFFF"/>
              </w:rPr>
            </w:pPr>
            <w:r w:rsidRPr="00404A44">
              <w:rPr>
                <w:b/>
                <w:color w:val="FFFFFF"/>
              </w:rPr>
              <w:t>863.1 MHz</w:t>
            </w:r>
          </w:p>
        </w:tc>
        <w:tc>
          <w:tcPr>
            <w:tcW w:w="2491" w:type="dxa"/>
            <w:gridSpan w:val="3"/>
            <w:tcBorders>
              <w:top w:val="single" w:sz="8" w:space="0" w:color="FFFFFF"/>
              <w:left w:val="single" w:sz="8" w:space="0" w:color="FFFFFF"/>
              <w:bottom w:val="single" w:sz="8" w:space="0" w:color="FFFFFF"/>
              <w:right w:val="single" w:sz="8" w:space="0" w:color="FFFFFF"/>
            </w:tcBorders>
            <w:shd w:val="clear" w:color="auto" w:fill="D2232A"/>
          </w:tcPr>
          <w:p w:rsidR="00993CC6" w:rsidRPr="00404A44" w:rsidRDefault="00993CC6" w:rsidP="0091059D">
            <w:pPr>
              <w:spacing w:line="288" w:lineRule="auto"/>
              <w:jc w:val="center"/>
              <w:rPr>
                <w:b/>
                <w:color w:val="FFFFFF"/>
              </w:rPr>
            </w:pPr>
            <w:r w:rsidRPr="00404A44">
              <w:rPr>
                <w:b/>
                <w:color w:val="FFFFFF"/>
              </w:rPr>
              <w:t>865 MHz</w:t>
            </w:r>
          </w:p>
        </w:tc>
        <w:tc>
          <w:tcPr>
            <w:tcW w:w="3177" w:type="dxa"/>
            <w:gridSpan w:val="3"/>
            <w:tcBorders>
              <w:top w:val="single" w:sz="8" w:space="0" w:color="FFFFFF"/>
              <w:left w:val="single" w:sz="8" w:space="0" w:color="FFFFFF"/>
              <w:bottom w:val="single" w:sz="8" w:space="0" w:color="FFFFFF"/>
            </w:tcBorders>
            <w:shd w:val="clear" w:color="auto" w:fill="D2232A"/>
          </w:tcPr>
          <w:p w:rsidR="00993CC6" w:rsidRPr="00404A44" w:rsidRDefault="00993CC6" w:rsidP="0091059D">
            <w:pPr>
              <w:spacing w:line="288" w:lineRule="auto"/>
              <w:jc w:val="center"/>
              <w:rPr>
                <w:b/>
                <w:color w:val="FFFFFF"/>
              </w:rPr>
            </w:pPr>
            <w:r w:rsidRPr="00404A44">
              <w:rPr>
                <w:b/>
                <w:color w:val="FFFFFF"/>
              </w:rPr>
              <w:t>869 MHz</w:t>
            </w:r>
          </w:p>
        </w:tc>
      </w:tr>
      <w:tr w:rsidR="004C094E" w:rsidRPr="00404A44" w:rsidTr="00CB4A9A">
        <w:trPr>
          <w:tblHeader/>
        </w:trPr>
        <w:tc>
          <w:tcPr>
            <w:tcW w:w="1447" w:type="dxa"/>
            <w:tcBorders>
              <w:top w:val="single" w:sz="8" w:space="0" w:color="FFFFFF"/>
              <w:right w:val="single" w:sz="8" w:space="0" w:color="FFFFFF"/>
            </w:tcBorders>
            <w:shd w:val="clear" w:color="auto" w:fill="D2232A"/>
          </w:tcPr>
          <w:p w:rsidR="00993CC6" w:rsidRPr="00404A44" w:rsidRDefault="00993CC6" w:rsidP="004A3D0A">
            <w:pPr>
              <w:spacing w:line="288" w:lineRule="auto"/>
              <w:jc w:val="center"/>
              <w:rPr>
                <w:b/>
                <w:color w:val="FFFFFF"/>
              </w:rPr>
            </w:pPr>
            <w:r w:rsidRPr="00404A44">
              <w:rPr>
                <w:b/>
                <w:color w:val="FFFFFF"/>
              </w:rPr>
              <w:t>SRD receiver</w:t>
            </w:r>
          </w:p>
        </w:tc>
        <w:tc>
          <w:tcPr>
            <w:tcW w:w="931" w:type="dxa"/>
            <w:tcBorders>
              <w:top w:val="single" w:sz="8" w:space="0" w:color="FFFFFF"/>
              <w:left w:val="single" w:sz="8" w:space="0" w:color="FFFFFF"/>
              <w:right w:val="single" w:sz="8" w:space="0" w:color="FFFFFF"/>
            </w:tcBorders>
            <w:shd w:val="clear" w:color="auto" w:fill="D2232A"/>
          </w:tcPr>
          <w:p w:rsidR="00993CC6" w:rsidRPr="00404A44" w:rsidRDefault="00993CC6" w:rsidP="0091059D">
            <w:pPr>
              <w:spacing w:line="288" w:lineRule="auto"/>
              <w:jc w:val="center"/>
              <w:rPr>
                <w:b/>
                <w:color w:val="FFFFFF"/>
              </w:rPr>
            </w:pPr>
            <w:r w:rsidRPr="00404A44">
              <w:rPr>
                <w:b/>
                <w:color w:val="FFFFFF"/>
              </w:rPr>
              <w:t xml:space="preserve">Cat.1 </w:t>
            </w:r>
          </w:p>
        </w:tc>
        <w:tc>
          <w:tcPr>
            <w:tcW w:w="739" w:type="dxa"/>
            <w:tcBorders>
              <w:top w:val="single" w:sz="8" w:space="0" w:color="FFFFFF"/>
              <w:left w:val="single" w:sz="8" w:space="0" w:color="FFFFFF"/>
              <w:right w:val="single" w:sz="8" w:space="0" w:color="FFFFFF"/>
            </w:tcBorders>
            <w:shd w:val="clear" w:color="auto" w:fill="D2232A"/>
          </w:tcPr>
          <w:p w:rsidR="00993CC6" w:rsidRPr="00404A44" w:rsidRDefault="00993CC6" w:rsidP="0091059D">
            <w:pPr>
              <w:spacing w:line="288" w:lineRule="auto"/>
              <w:jc w:val="center"/>
              <w:rPr>
                <w:b/>
                <w:color w:val="FFFFFF"/>
              </w:rPr>
            </w:pPr>
            <w:r w:rsidRPr="00404A44">
              <w:rPr>
                <w:b/>
                <w:color w:val="FFFFFF"/>
              </w:rPr>
              <w:t xml:space="preserve">Cat.2 </w:t>
            </w:r>
          </w:p>
        </w:tc>
        <w:tc>
          <w:tcPr>
            <w:tcW w:w="906" w:type="dxa"/>
            <w:tcBorders>
              <w:top w:val="single" w:sz="8" w:space="0" w:color="FFFFFF"/>
              <w:left w:val="single" w:sz="8" w:space="0" w:color="FFFFFF"/>
              <w:right w:val="single" w:sz="8" w:space="0" w:color="FFFFFF"/>
            </w:tcBorders>
            <w:shd w:val="clear" w:color="auto" w:fill="D2232A"/>
          </w:tcPr>
          <w:p w:rsidR="00993CC6" w:rsidRPr="00404A44" w:rsidRDefault="00993CC6" w:rsidP="0091059D">
            <w:pPr>
              <w:spacing w:line="288" w:lineRule="auto"/>
              <w:jc w:val="center"/>
              <w:rPr>
                <w:b/>
                <w:color w:val="FFFFFF"/>
              </w:rPr>
            </w:pPr>
            <w:r w:rsidRPr="00404A44">
              <w:rPr>
                <w:b/>
                <w:color w:val="FFFFFF"/>
              </w:rPr>
              <w:t>Cat. 3</w:t>
            </w:r>
          </w:p>
        </w:tc>
        <w:tc>
          <w:tcPr>
            <w:tcW w:w="770" w:type="dxa"/>
            <w:tcBorders>
              <w:top w:val="single" w:sz="8" w:space="0" w:color="FFFFFF"/>
              <w:left w:val="single" w:sz="8" w:space="0" w:color="FFFFFF"/>
              <w:right w:val="single" w:sz="8" w:space="0" w:color="FFFFFF"/>
            </w:tcBorders>
            <w:shd w:val="clear" w:color="auto" w:fill="D2232A"/>
          </w:tcPr>
          <w:p w:rsidR="00993CC6" w:rsidRPr="00404A44" w:rsidRDefault="00993CC6" w:rsidP="0091059D">
            <w:pPr>
              <w:spacing w:line="288" w:lineRule="auto"/>
              <w:jc w:val="center"/>
              <w:rPr>
                <w:b/>
                <w:color w:val="FFFFFF"/>
              </w:rPr>
            </w:pPr>
            <w:r w:rsidRPr="00404A44">
              <w:rPr>
                <w:b/>
                <w:color w:val="FFFFFF"/>
              </w:rPr>
              <w:t>Cat.1</w:t>
            </w:r>
          </w:p>
        </w:tc>
        <w:tc>
          <w:tcPr>
            <w:tcW w:w="825" w:type="dxa"/>
            <w:tcBorders>
              <w:top w:val="single" w:sz="8" w:space="0" w:color="FFFFFF"/>
              <w:left w:val="single" w:sz="8" w:space="0" w:color="FFFFFF"/>
              <w:right w:val="single" w:sz="8" w:space="0" w:color="FFFFFF"/>
            </w:tcBorders>
            <w:shd w:val="clear" w:color="auto" w:fill="D2232A"/>
          </w:tcPr>
          <w:p w:rsidR="00993CC6" w:rsidRPr="00404A44" w:rsidRDefault="00993CC6" w:rsidP="0091059D">
            <w:pPr>
              <w:spacing w:line="288" w:lineRule="auto"/>
              <w:jc w:val="center"/>
              <w:rPr>
                <w:b/>
                <w:color w:val="FFFFFF"/>
              </w:rPr>
            </w:pPr>
            <w:r w:rsidRPr="00404A44">
              <w:rPr>
                <w:b/>
                <w:color w:val="FFFFFF"/>
              </w:rPr>
              <w:t xml:space="preserve"> Cat.2 </w:t>
            </w:r>
          </w:p>
        </w:tc>
        <w:tc>
          <w:tcPr>
            <w:tcW w:w="896" w:type="dxa"/>
            <w:tcBorders>
              <w:top w:val="single" w:sz="8" w:space="0" w:color="FFFFFF"/>
              <w:left w:val="single" w:sz="8" w:space="0" w:color="FFFFFF"/>
              <w:right w:val="single" w:sz="8" w:space="0" w:color="FFFFFF"/>
            </w:tcBorders>
            <w:shd w:val="clear" w:color="auto" w:fill="D2232A"/>
          </w:tcPr>
          <w:p w:rsidR="00993CC6" w:rsidRPr="00404A44" w:rsidRDefault="00993CC6" w:rsidP="0091059D">
            <w:pPr>
              <w:spacing w:line="288" w:lineRule="auto"/>
              <w:jc w:val="center"/>
              <w:rPr>
                <w:b/>
                <w:color w:val="FFFFFF"/>
              </w:rPr>
            </w:pPr>
            <w:r w:rsidRPr="00404A44">
              <w:rPr>
                <w:b/>
                <w:color w:val="FFFFFF"/>
              </w:rPr>
              <w:t>Cat. 3</w:t>
            </w:r>
          </w:p>
        </w:tc>
        <w:tc>
          <w:tcPr>
            <w:tcW w:w="965" w:type="dxa"/>
            <w:tcBorders>
              <w:top w:val="single" w:sz="8" w:space="0" w:color="FFFFFF"/>
              <w:left w:val="single" w:sz="8" w:space="0" w:color="FFFFFF"/>
              <w:right w:val="single" w:sz="8" w:space="0" w:color="FFFFFF"/>
            </w:tcBorders>
            <w:shd w:val="clear" w:color="auto" w:fill="D2232A"/>
          </w:tcPr>
          <w:p w:rsidR="00993CC6" w:rsidRPr="00404A44" w:rsidRDefault="00993CC6" w:rsidP="0091059D">
            <w:pPr>
              <w:spacing w:line="288" w:lineRule="auto"/>
              <w:jc w:val="center"/>
              <w:rPr>
                <w:b/>
                <w:color w:val="FFFFFF"/>
              </w:rPr>
            </w:pPr>
            <w:r w:rsidRPr="00404A44">
              <w:rPr>
                <w:b/>
                <w:color w:val="FFFFFF"/>
              </w:rPr>
              <w:t>Cat.1</w:t>
            </w:r>
          </w:p>
        </w:tc>
        <w:tc>
          <w:tcPr>
            <w:tcW w:w="1038" w:type="dxa"/>
            <w:tcBorders>
              <w:top w:val="single" w:sz="8" w:space="0" w:color="FFFFFF"/>
              <w:left w:val="single" w:sz="8" w:space="0" w:color="FFFFFF"/>
              <w:right w:val="single" w:sz="8" w:space="0" w:color="FFFFFF"/>
            </w:tcBorders>
            <w:shd w:val="clear" w:color="auto" w:fill="D2232A"/>
          </w:tcPr>
          <w:p w:rsidR="00993CC6" w:rsidRPr="00404A44" w:rsidRDefault="00993CC6" w:rsidP="0091059D">
            <w:pPr>
              <w:spacing w:line="288" w:lineRule="auto"/>
              <w:jc w:val="center"/>
              <w:rPr>
                <w:b/>
                <w:color w:val="FFFFFF"/>
              </w:rPr>
            </w:pPr>
            <w:r w:rsidRPr="00404A44">
              <w:rPr>
                <w:b/>
                <w:color w:val="FFFFFF"/>
              </w:rPr>
              <w:t xml:space="preserve"> Cat. 2 </w:t>
            </w:r>
          </w:p>
        </w:tc>
        <w:tc>
          <w:tcPr>
            <w:tcW w:w="1174" w:type="dxa"/>
            <w:tcBorders>
              <w:top w:val="single" w:sz="8" w:space="0" w:color="FFFFFF"/>
              <w:left w:val="single" w:sz="8" w:space="0" w:color="FFFFFF"/>
            </w:tcBorders>
            <w:shd w:val="clear" w:color="auto" w:fill="D2232A"/>
          </w:tcPr>
          <w:p w:rsidR="00993CC6" w:rsidRPr="00404A44" w:rsidRDefault="00993CC6" w:rsidP="0091059D">
            <w:pPr>
              <w:spacing w:line="288" w:lineRule="auto"/>
              <w:jc w:val="center"/>
              <w:rPr>
                <w:b/>
                <w:color w:val="FFFFFF"/>
              </w:rPr>
            </w:pPr>
            <w:r w:rsidRPr="00404A44">
              <w:rPr>
                <w:b/>
                <w:color w:val="FFFFFF"/>
              </w:rPr>
              <w:t>Cat. 3</w:t>
            </w:r>
          </w:p>
        </w:tc>
      </w:tr>
      <w:tr w:rsidR="004C094E" w:rsidRPr="00404A44" w:rsidTr="007E7587">
        <w:tc>
          <w:tcPr>
            <w:tcW w:w="1447" w:type="dxa"/>
          </w:tcPr>
          <w:p w:rsidR="00993CC6" w:rsidRPr="00404A44" w:rsidRDefault="00993CC6" w:rsidP="004A3D0A">
            <w:pPr>
              <w:spacing w:after="200"/>
              <w:rPr>
                <w:rFonts w:cs="Arial"/>
                <w:szCs w:val="20"/>
              </w:rPr>
            </w:pPr>
            <w:r w:rsidRPr="00404A44">
              <w:rPr>
                <w:rFonts w:cs="Arial"/>
                <w:szCs w:val="20"/>
              </w:rPr>
              <w:t>TS 136 101</w:t>
            </w:r>
            <w:r w:rsidR="00306D47" w:rsidRPr="00404A44">
              <w:rPr>
                <w:rFonts w:cs="Arial"/>
                <w:szCs w:val="20"/>
              </w:rPr>
              <w:br/>
            </w:r>
            <w:r w:rsidRPr="00404A44">
              <w:rPr>
                <w:rFonts w:cs="Arial"/>
                <w:szCs w:val="20"/>
              </w:rPr>
              <w:t>10 MHz</w:t>
            </w:r>
          </w:p>
        </w:tc>
        <w:tc>
          <w:tcPr>
            <w:tcW w:w="931" w:type="dxa"/>
            <w:tcBorders>
              <w:bottom w:val="single" w:sz="4" w:space="0" w:color="D2232A"/>
            </w:tcBorders>
          </w:tcPr>
          <w:p w:rsidR="00993CC6" w:rsidRPr="00404A44" w:rsidRDefault="00BE608B" w:rsidP="004A3D0A">
            <w:pPr>
              <w:spacing w:after="200"/>
              <w:rPr>
                <w:rFonts w:cs="Arial"/>
                <w:szCs w:val="20"/>
              </w:rPr>
            </w:pPr>
            <w:r w:rsidRPr="00404A44">
              <w:rPr>
                <w:rFonts w:cs="Arial"/>
                <w:szCs w:val="20"/>
              </w:rPr>
              <w:t>29.</w:t>
            </w:r>
            <w:r w:rsidR="004C094E" w:rsidRPr="00404A44">
              <w:rPr>
                <w:rFonts w:cs="Arial"/>
                <w:szCs w:val="20"/>
              </w:rPr>
              <w:t>2</w:t>
            </w:r>
            <w:r w:rsidRPr="00404A44">
              <w:rPr>
                <w:rFonts w:cs="Arial"/>
                <w:szCs w:val="20"/>
              </w:rPr>
              <w:t>%</w:t>
            </w:r>
            <w:r w:rsidR="000F6BED" w:rsidRPr="00404A44">
              <w:rPr>
                <w:rFonts w:cs="Arial"/>
                <w:szCs w:val="20"/>
              </w:rPr>
              <w:br/>
            </w:r>
            <w:r w:rsidRPr="00404A44">
              <w:rPr>
                <w:rFonts w:cs="Arial"/>
                <w:szCs w:val="20"/>
              </w:rPr>
              <w:t>0.09%</w:t>
            </w:r>
            <w:r w:rsidR="000F6BED" w:rsidRPr="00404A44">
              <w:rPr>
                <w:rFonts w:cs="Arial"/>
                <w:szCs w:val="20"/>
              </w:rPr>
              <w:br/>
            </w:r>
            <w:r w:rsidRPr="00404A44">
              <w:rPr>
                <w:rFonts w:cs="Arial"/>
                <w:szCs w:val="20"/>
              </w:rPr>
              <w:t>29.</w:t>
            </w:r>
            <w:r w:rsidR="004C094E" w:rsidRPr="00404A44">
              <w:rPr>
                <w:rFonts w:cs="Arial"/>
                <w:szCs w:val="20"/>
              </w:rPr>
              <w:t>2</w:t>
            </w:r>
            <w:r w:rsidRPr="00404A44">
              <w:rPr>
                <w:rFonts w:cs="Arial"/>
                <w:szCs w:val="20"/>
              </w:rPr>
              <w:t>%</w:t>
            </w:r>
            <w:r w:rsidRPr="00404A44" w:rsidDel="00BE608B">
              <w:rPr>
                <w:rFonts w:cs="Arial"/>
                <w:szCs w:val="20"/>
              </w:rPr>
              <w:t xml:space="preserve"> </w:t>
            </w:r>
          </w:p>
        </w:tc>
        <w:tc>
          <w:tcPr>
            <w:tcW w:w="739" w:type="dxa"/>
            <w:tcBorders>
              <w:bottom w:val="single" w:sz="4" w:space="0" w:color="D2232A"/>
            </w:tcBorders>
          </w:tcPr>
          <w:p w:rsidR="00993CC6" w:rsidRPr="00404A44" w:rsidRDefault="00BE608B" w:rsidP="004A3D0A">
            <w:pPr>
              <w:spacing w:after="200"/>
              <w:rPr>
                <w:rFonts w:cs="Arial"/>
                <w:szCs w:val="20"/>
              </w:rPr>
            </w:pPr>
            <w:r w:rsidRPr="00404A44">
              <w:rPr>
                <w:rFonts w:cs="Arial"/>
                <w:szCs w:val="20"/>
              </w:rPr>
              <w:t>29.7%</w:t>
            </w:r>
            <w:r w:rsidR="000F6BED" w:rsidRPr="00404A44">
              <w:rPr>
                <w:rFonts w:cs="Arial"/>
                <w:szCs w:val="20"/>
              </w:rPr>
              <w:br/>
            </w:r>
            <w:r w:rsidRPr="00404A44">
              <w:rPr>
                <w:rFonts w:cs="Arial"/>
                <w:szCs w:val="20"/>
              </w:rPr>
              <w:t>17.</w:t>
            </w:r>
            <w:r w:rsidR="004C094E" w:rsidRPr="00404A44">
              <w:rPr>
                <w:rFonts w:cs="Arial"/>
                <w:szCs w:val="20"/>
              </w:rPr>
              <w:t>2</w:t>
            </w:r>
            <w:r w:rsidRPr="00404A44">
              <w:rPr>
                <w:rFonts w:cs="Arial"/>
                <w:szCs w:val="20"/>
              </w:rPr>
              <w:t>%</w:t>
            </w:r>
            <w:r w:rsidR="000F6BED" w:rsidRPr="00404A44">
              <w:rPr>
                <w:rFonts w:cs="Arial"/>
                <w:szCs w:val="20"/>
              </w:rPr>
              <w:br/>
            </w:r>
            <w:r w:rsidRPr="00404A44">
              <w:rPr>
                <w:rFonts w:cs="Arial"/>
                <w:szCs w:val="20"/>
              </w:rPr>
              <w:t>3</w:t>
            </w:r>
            <w:r w:rsidR="004C094E" w:rsidRPr="00404A44">
              <w:rPr>
                <w:rFonts w:cs="Arial"/>
                <w:szCs w:val="20"/>
              </w:rPr>
              <w:t>1</w:t>
            </w:r>
            <w:r w:rsidRPr="00404A44">
              <w:rPr>
                <w:rFonts w:cs="Arial"/>
                <w:szCs w:val="20"/>
              </w:rPr>
              <w:t>.</w:t>
            </w:r>
            <w:r w:rsidR="004C094E" w:rsidRPr="00404A44">
              <w:rPr>
                <w:rFonts w:cs="Arial"/>
                <w:szCs w:val="20"/>
              </w:rPr>
              <w:t>0</w:t>
            </w:r>
            <w:r w:rsidRPr="00404A44">
              <w:rPr>
                <w:rFonts w:cs="Arial"/>
                <w:szCs w:val="20"/>
              </w:rPr>
              <w:t>%</w:t>
            </w:r>
          </w:p>
        </w:tc>
        <w:tc>
          <w:tcPr>
            <w:tcW w:w="906" w:type="dxa"/>
            <w:tcBorders>
              <w:bottom w:val="single" w:sz="4" w:space="0" w:color="D2232A"/>
            </w:tcBorders>
          </w:tcPr>
          <w:p w:rsidR="00993CC6" w:rsidRPr="00404A44" w:rsidRDefault="00BE608B" w:rsidP="004A3D0A">
            <w:pPr>
              <w:spacing w:after="200"/>
              <w:rPr>
                <w:rFonts w:cs="Arial"/>
                <w:szCs w:val="20"/>
              </w:rPr>
            </w:pPr>
            <w:r w:rsidRPr="00404A44">
              <w:rPr>
                <w:rFonts w:cs="Arial"/>
                <w:szCs w:val="20"/>
              </w:rPr>
              <w:t>29.</w:t>
            </w:r>
            <w:r w:rsidR="004C094E" w:rsidRPr="00404A44">
              <w:rPr>
                <w:rFonts w:cs="Arial"/>
                <w:szCs w:val="20"/>
              </w:rPr>
              <w:t>6</w:t>
            </w:r>
            <w:r w:rsidRPr="00404A44">
              <w:rPr>
                <w:rFonts w:cs="Arial"/>
                <w:szCs w:val="20"/>
              </w:rPr>
              <w:t>%</w:t>
            </w:r>
            <w:r w:rsidR="000F6BED" w:rsidRPr="00404A44">
              <w:rPr>
                <w:rFonts w:cs="Arial"/>
                <w:szCs w:val="20"/>
              </w:rPr>
              <w:br/>
            </w:r>
            <w:r w:rsidRPr="00404A44">
              <w:rPr>
                <w:rFonts w:cs="Arial"/>
                <w:szCs w:val="20"/>
              </w:rPr>
              <w:t>39.</w:t>
            </w:r>
            <w:r w:rsidR="004C094E" w:rsidRPr="00404A44">
              <w:rPr>
                <w:rFonts w:cs="Arial"/>
                <w:szCs w:val="20"/>
              </w:rPr>
              <w:t>6</w:t>
            </w:r>
            <w:r w:rsidRPr="00404A44">
              <w:rPr>
                <w:rFonts w:cs="Arial"/>
                <w:szCs w:val="20"/>
              </w:rPr>
              <w:t>7%</w:t>
            </w:r>
            <w:r w:rsidR="000F6BED" w:rsidRPr="00404A44">
              <w:rPr>
                <w:rFonts w:cs="Arial"/>
                <w:szCs w:val="20"/>
              </w:rPr>
              <w:br/>
            </w:r>
            <w:r w:rsidRPr="00404A44">
              <w:rPr>
                <w:rFonts w:cs="Arial"/>
                <w:szCs w:val="20"/>
              </w:rPr>
              <w:t>41.8%</w:t>
            </w:r>
          </w:p>
        </w:tc>
        <w:tc>
          <w:tcPr>
            <w:tcW w:w="770" w:type="dxa"/>
            <w:tcBorders>
              <w:bottom w:val="single" w:sz="4" w:space="0" w:color="D2232A"/>
            </w:tcBorders>
          </w:tcPr>
          <w:p w:rsidR="00993CC6" w:rsidRPr="00404A44" w:rsidRDefault="00BE608B" w:rsidP="004A3D0A">
            <w:pPr>
              <w:spacing w:after="200"/>
              <w:rPr>
                <w:rFonts w:cs="Arial"/>
                <w:szCs w:val="20"/>
              </w:rPr>
            </w:pPr>
            <w:r w:rsidRPr="00404A44">
              <w:rPr>
                <w:rFonts w:cs="Arial"/>
                <w:szCs w:val="20"/>
              </w:rPr>
              <w:t>29.1%</w:t>
            </w:r>
            <w:r w:rsidR="000F6BED" w:rsidRPr="00404A44">
              <w:rPr>
                <w:rFonts w:cs="Arial"/>
                <w:szCs w:val="20"/>
              </w:rPr>
              <w:br/>
            </w:r>
            <w:r w:rsidRPr="00404A44">
              <w:rPr>
                <w:rFonts w:cs="Arial"/>
                <w:szCs w:val="20"/>
              </w:rPr>
              <w:t>0.07%</w:t>
            </w:r>
            <w:r w:rsidR="000F6BED" w:rsidRPr="00404A44">
              <w:rPr>
                <w:rFonts w:cs="Arial"/>
                <w:szCs w:val="20"/>
              </w:rPr>
              <w:br/>
            </w:r>
            <w:r w:rsidRPr="00404A44">
              <w:rPr>
                <w:rFonts w:cs="Arial"/>
                <w:szCs w:val="20"/>
              </w:rPr>
              <w:t>29.1%</w:t>
            </w:r>
          </w:p>
        </w:tc>
        <w:tc>
          <w:tcPr>
            <w:tcW w:w="825" w:type="dxa"/>
            <w:tcBorders>
              <w:bottom w:val="single" w:sz="4" w:space="0" w:color="D2232A"/>
            </w:tcBorders>
          </w:tcPr>
          <w:p w:rsidR="00993CC6" w:rsidRPr="00404A44" w:rsidRDefault="00BE608B" w:rsidP="004A3D0A">
            <w:pPr>
              <w:spacing w:after="200"/>
              <w:rPr>
                <w:rFonts w:cs="Arial"/>
                <w:szCs w:val="20"/>
              </w:rPr>
            </w:pPr>
            <w:r w:rsidRPr="00404A44">
              <w:rPr>
                <w:rFonts w:cs="Arial"/>
                <w:szCs w:val="20"/>
              </w:rPr>
              <w:t>29.</w:t>
            </w:r>
            <w:r w:rsidR="004C094E" w:rsidRPr="00404A44">
              <w:rPr>
                <w:rFonts w:cs="Arial"/>
                <w:szCs w:val="20"/>
              </w:rPr>
              <w:t>4</w:t>
            </w:r>
            <w:r w:rsidRPr="00404A44">
              <w:rPr>
                <w:rFonts w:cs="Arial"/>
                <w:szCs w:val="20"/>
              </w:rPr>
              <w:t>%</w:t>
            </w:r>
            <w:r w:rsidR="000F6BED" w:rsidRPr="00404A44">
              <w:rPr>
                <w:rFonts w:cs="Arial"/>
                <w:szCs w:val="20"/>
              </w:rPr>
              <w:br/>
            </w:r>
            <w:r w:rsidRPr="00404A44">
              <w:rPr>
                <w:rFonts w:cs="Arial"/>
                <w:szCs w:val="20"/>
              </w:rPr>
              <w:t>9.43%</w:t>
            </w:r>
            <w:r w:rsidR="000F6BED" w:rsidRPr="00404A44">
              <w:rPr>
                <w:rFonts w:cs="Arial"/>
                <w:szCs w:val="20"/>
              </w:rPr>
              <w:br/>
            </w:r>
            <w:r w:rsidRPr="00404A44">
              <w:rPr>
                <w:rFonts w:cs="Arial"/>
                <w:szCs w:val="20"/>
              </w:rPr>
              <w:t>29.</w:t>
            </w:r>
            <w:r w:rsidR="004C094E" w:rsidRPr="00404A44">
              <w:rPr>
                <w:rFonts w:cs="Arial"/>
                <w:szCs w:val="20"/>
              </w:rPr>
              <w:t>8</w:t>
            </w:r>
            <w:r w:rsidRPr="00404A44">
              <w:rPr>
                <w:rFonts w:cs="Arial"/>
                <w:szCs w:val="20"/>
              </w:rPr>
              <w:t>%</w:t>
            </w:r>
          </w:p>
        </w:tc>
        <w:tc>
          <w:tcPr>
            <w:tcW w:w="896" w:type="dxa"/>
            <w:tcBorders>
              <w:bottom w:val="single" w:sz="4" w:space="0" w:color="D2232A"/>
            </w:tcBorders>
          </w:tcPr>
          <w:p w:rsidR="00993CC6" w:rsidRPr="00404A44" w:rsidRDefault="000F6BED" w:rsidP="004A3D0A">
            <w:pPr>
              <w:spacing w:after="200"/>
              <w:rPr>
                <w:rFonts w:cs="Arial"/>
                <w:szCs w:val="20"/>
              </w:rPr>
            </w:pPr>
            <w:r w:rsidRPr="00404A44">
              <w:rPr>
                <w:rFonts w:cs="Arial"/>
                <w:szCs w:val="20"/>
              </w:rPr>
              <w:t>29.1</w:t>
            </w:r>
            <w:r w:rsidR="004C094E" w:rsidRPr="00404A44">
              <w:rPr>
                <w:rFonts w:cs="Arial"/>
                <w:szCs w:val="20"/>
              </w:rPr>
              <w:t>%</w:t>
            </w:r>
            <w:r w:rsidRPr="00404A44">
              <w:rPr>
                <w:rFonts w:cs="Arial"/>
                <w:szCs w:val="20"/>
              </w:rPr>
              <w:br/>
            </w:r>
            <w:r w:rsidR="004C094E" w:rsidRPr="00404A44">
              <w:rPr>
                <w:rFonts w:cs="Arial"/>
                <w:szCs w:val="20"/>
              </w:rPr>
              <w:t>30.9</w:t>
            </w:r>
            <w:r w:rsidRPr="00404A44">
              <w:rPr>
                <w:rFonts w:cs="Arial"/>
                <w:szCs w:val="20"/>
              </w:rPr>
              <w:t>%</w:t>
            </w:r>
            <w:r w:rsidRPr="00404A44">
              <w:rPr>
                <w:rFonts w:cs="Arial"/>
                <w:szCs w:val="20"/>
              </w:rPr>
              <w:br/>
              <w:t>35.</w:t>
            </w:r>
            <w:r w:rsidR="004C094E" w:rsidRPr="00404A44">
              <w:rPr>
                <w:rFonts w:cs="Arial"/>
                <w:szCs w:val="20"/>
              </w:rPr>
              <w:t>7</w:t>
            </w:r>
            <w:r w:rsidRPr="00404A44">
              <w:rPr>
                <w:rFonts w:cs="Arial"/>
                <w:szCs w:val="20"/>
              </w:rPr>
              <w:t>%</w:t>
            </w:r>
          </w:p>
        </w:tc>
        <w:tc>
          <w:tcPr>
            <w:tcW w:w="965" w:type="dxa"/>
            <w:tcBorders>
              <w:bottom w:val="single" w:sz="4" w:space="0" w:color="D2232A"/>
            </w:tcBorders>
          </w:tcPr>
          <w:p w:rsidR="00993CC6" w:rsidRPr="00404A44" w:rsidRDefault="00BE608B" w:rsidP="004A3D0A">
            <w:pPr>
              <w:spacing w:after="200"/>
              <w:rPr>
                <w:rFonts w:cs="Arial"/>
                <w:szCs w:val="20"/>
              </w:rPr>
            </w:pPr>
            <w:r w:rsidRPr="00404A44">
              <w:rPr>
                <w:rFonts w:cs="Arial"/>
                <w:szCs w:val="20"/>
              </w:rPr>
              <w:t>24.</w:t>
            </w:r>
            <w:r w:rsidR="004C094E" w:rsidRPr="00404A44">
              <w:rPr>
                <w:rFonts w:cs="Arial"/>
                <w:szCs w:val="20"/>
              </w:rPr>
              <w:t>4</w:t>
            </w:r>
            <w:r w:rsidRPr="00404A44">
              <w:rPr>
                <w:rFonts w:cs="Arial"/>
                <w:szCs w:val="20"/>
              </w:rPr>
              <w:t>%</w:t>
            </w:r>
            <w:r w:rsidR="000F6BED" w:rsidRPr="00404A44">
              <w:rPr>
                <w:rFonts w:cs="Arial"/>
                <w:szCs w:val="20"/>
              </w:rPr>
              <w:br/>
            </w:r>
            <w:r w:rsidRPr="00404A44">
              <w:rPr>
                <w:rFonts w:cs="Arial"/>
                <w:szCs w:val="20"/>
              </w:rPr>
              <w:t>0.07%</w:t>
            </w:r>
            <w:r w:rsidR="000F6BED" w:rsidRPr="00404A44">
              <w:rPr>
                <w:rFonts w:cs="Arial"/>
                <w:szCs w:val="20"/>
              </w:rPr>
              <w:br/>
            </w:r>
            <w:r w:rsidRPr="00404A44">
              <w:rPr>
                <w:rFonts w:cs="Arial"/>
                <w:szCs w:val="20"/>
              </w:rPr>
              <w:t>24.</w:t>
            </w:r>
            <w:r w:rsidR="004C094E" w:rsidRPr="00404A44">
              <w:rPr>
                <w:rFonts w:cs="Arial"/>
                <w:szCs w:val="20"/>
              </w:rPr>
              <w:t>4</w:t>
            </w:r>
            <w:r w:rsidRPr="00404A44">
              <w:rPr>
                <w:rFonts w:cs="Arial"/>
                <w:szCs w:val="20"/>
              </w:rPr>
              <w:t>%</w:t>
            </w:r>
            <w:r w:rsidRPr="00404A44" w:rsidDel="00BE608B">
              <w:rPr>
                <w:rFonts w:cs="Arial"/>
                <w:szCs w:val="20"/>
              </w:rPr>
              <w:t xml:space="preserve"> </w:t>
            </w:r>
          </w:p>
        </w:tc>
        <w:tc>
          <w:tcPr>
            <w:tcW w:w="1038" w:type="dxa"/>
            <w:tcBorders>
              <w:bottom w:val="single" w:sz="4" w:space="0" w:color="D2232A"/>
            </w:tcBorders>
          </w:tcPr>
          <w:p w:rsidR="00993CC6" w:rsidRPr="00404A44" w:rsidRDefault="00BE608B" w:rsidP="004A3D0A">
            <w:pPr>
              <w:spacing w:after="200"/>
              <w:rPr>
                <w:rFonts w:cs="Arial"/>
                <w:szCs w:val="20"/>
              </w:rPr>
            </w:pPr>
            <w:r w:rsidRPr="00404A44">
              <w:rPr>
                <w:rFonts w:cs="Arial"/>
                <w:szCs w:val="20"/>
              </w:rPr>
              <w:t>23.</w:t>
            </w:r>
            <w:r w:rsidR="004C094E" w:rsidRPr="00404A44">
              <w:rPr>
                <w:rFonts w:cs="Arial"/>
                <w:szCs w:val="20"/>
              </w:rPr>
              <w:t>7</w:t>
            </w:r>
            <w:r w:rsidRPr="00404A44">
              <w:rPr>
                <w:rFonts w:cs="Arial"/>
                <w:szCs w:val="20"/>
              </w:rPr>
              <w:t>%</w:t>
            </w:r>
            <w:r w:rsidR="000F6BED" w:rsidRPr="00404A44">
              <w:rPr>
                <w:rFonts w:cs="Arial"/>
                <w:szCs w:val="20"/>
              </w:rPr>
              <w:br/>
            </w:r>
            <w:r w:rsidRPr="00404A44">
              <w:rPr>
                <w:rFonts w:cs="Arial"/>
                <w:szCs w:val="20"/>
              </w:rPr>
              <w:t>4.94%</w:t>
            </w:r>
            <w:r w:rsidR="000F6BED" w:rsidRPr="00404A44">
              <w:rPr>
                <w:rFonts w:cs="Arial"/>
                <w:szCs w:val="20"/>
              </w:rPr>
              <w:br/>
            </w:r>
            <w:r w:rsidRPr="00404A44">
              <w:rPr>
                <w:rFonts w:cs="Arial"/>
                <w:szCs w:val="20"/>
              </w:rPr>
              <w:t>23.</w:t>
            </w:r>
            <w:r w:rsidR="004C094E" w:rsidRPr="00404A44">
              <w:rPr>
                <w:rFonts w:cs="Arial"/>
                <w:szCs w:val="20"/>
              </w:rPr>
              <w:t>7</w:t>
            </w:r>
            <w:r w:rsidRPr="00404A44">
              <w:rPr>
                <w:rFonts w:cs="Arial"/>
                <w:szCs w:val="20"/>
              </w:rPr>
              <w:t>%</w:t>
            </w:r>
          </w:p>
        </w:tc>
        <w:tc>
          <w:tcPr>
            <w:tcW w:w="1174" w:type="dxa"/>
            <w:tcBorders>
              <w:bottom w:val="single" w:sz="4" w:space="0" w:color="D2232A"/>
            </w:tcBorders>
          </w:tcPr>
          <w:p w:rsidR="00993CC6" w:rsidRPr="00404A44" w:rsidRDefault="000F6BED" w:rsidP="004A3D0A">
            <w:pPr>
              <w:spacing w:after="200"/>
              <w:rPr>
                <w:rFonts w:cs="Arial"/>
                <w:szCs w:val="20"/>
              </w:rPr>
            </w:pPr>
            <w:r w:rsidRPr="00404A44">
              <w:rPr>
                <w:rFonts w:cs="Arial"/>
                <w:szCs w:val="20"/>
              </w:rPr>
              <w:t>23.8%</w:t>
            </w:r>
            <w:r w:rsidRPr="00404A44">
              <w:rPr>
                <w:rFonts w:cs="Arial"/>
                <w:szCs w:val="20"/>
              </w:rPr>
              <w:br/>
              <w:t>22.3%</w:t>
            </w:r>
            <w:r w:rsidRPr="00404A44">
              <w:rPr>
                <w:rFonts w:cs="Arial"/>
                <w:szCs w:val="20"/>
              </w:rPr>
              <w:br/>
              <w:t>28.1%</w:t>
            </w:r>
          </w:p>
        </w:tc>
      </w:tr>
      <w:tr w:rsidR="004C094E" w:rsidRPr="00404A44" w:rsidTr="007E7587">
        <w:tc>
          <w:tcPr>
            <w:tcW w:w="1447" w:type="dxa"/>
          </w:tcPr>
          <w:p w:rsidR="00993CC6" w:rsidRPr="00404A44" w:rsidRDefault="00993CC6" w:rsidP="004A3D0A">
            <w:pPr>
              <w:spacing w:after="200"/>
              <w:rPr>
                <w:rFonts w:cs="Arial"/>
                <w:szCs w:val="20"/>
              </w:rPr>
            </w:pPr>
            <w:r w:rsidRPr="00404A44">
              <w:rPr>
                <w:rFonts w:cs="Arial"/>
                <w:szCs w:val="20"/>
              </w:rPr>
              <w:t>TS 136 101</w:t>
            </w:r>
            <w:r w:rsidRPr="00404A44">
              <w:rPr>
                <w:rFonts w:cs="Arial"/>
                <w:szCs w:val="20"/>
              </w:rPr>
              <w:br/>
              <w:t>5 MHz</w:t>
            </w:r>
          </w:p>
        </w:tc>
        <w:tc>
          <w:tcPr>
            <w:tcW w:w="931" w:type="dxa"/>
            <w:shd w:val="clear" w:color="auto" w:fill="auto"/>
          </w:tcPr>
          <w:p w:rsidR="00993CC6" w:rsidRPr="00404A44" w:rsidRDefault="00993CC6" w:rsidP="004A3D0A">
            <w:pPr>
              <w:spacing w:after="200"/>
              <w:rPr>
                <w:rFonts w:cs="Arial"/>
                <w:szCs w:val="20"/>
              </w:rPr>
            </w:pPr>
          </w:p>
        </w:tc>
        <w:tc>
          <w:tcPr>
            <w:tcW w:w="739" w:type="dxa"/>
            <w:shd w:val="clear" w:color="auto" w:fill="auto"/>
          </w:tcPr>
          <w:p w:rsidR="00993CC6" w:rsidRPr="00404A44" w:rsidRDefault="007E7587" w:rsidP="004A3D0A">
            <w:pPr>
              <w:spacing w:after="200"/>
              <w:rPr>
                <w:rFonts w:cs="Arial"/>
                <w:szCs w:val="20"/>
              </w:rPr>
            </w:pPr>
            <w:r w:rsidRPr="00404A44">
              <w:rPr>
                <w:rFonts w:cs="Arial"/>
                <w:szCs w:val="20"/>
              </w:rPr>
              <w:t>16.1</w:t>
            </w:r>
            <w:r w:rsidR="004C094E" w:rsidRPr="00404A44">
              <w:rPr>
                <w:rFonts w:cs="Arial"/>
                <w:szCs w:val="20"/>
              </w:rPr>
              <w:t>%</w:t>
            </w:r>
            <w:r w:rsidRPr="00404A44">
              <w:rPr>
                <w:rFonts w:cs="Arial"/>
                <w:szCs w:val="20"/>
              </w:rPr>
              <w:br/>
              <w:t>15.73</w:t>
            </w:r>
            <w:r w:rsidR="004C094E" w:rsidRPr="00404A44">
              <w:rPr>
                <w:rFonts w:cs="Arial"/>
                <w:szCs w:val="20"/>
              </w:rPr>
              <w:t>%</w:t>
            </w:r>
            <w:r w:rsidRPr="00404A44">
              <w:rPr>
                <w:rFonts w:cs="Arial"/>
                <w:szCs w:val="20"/>
              </w:rPr>
              <w:br/>
              <w:t>19.95</w:t>
            </w:r>
            <w:r w:rsidR="004C094E" w:rsidRPr="00404A44">
              <w:rPr>
                <w:rFonts w:cs="Arial"/>
                <w:szCs w:val="20"/>
              </w:rPr>
              <w:t>%</w:t>
            </w:r>
          </w:p>
        </w:tc>
        <w:tc>
          <w:tcPr>
            <w:tcW w:w="906" w:type="dxa"/>
            <w:shd w:val="clear" w:color="auto" w:fill="auto"/>
          </w:tcPr>
          <w:p w:rsidR="00993CC6" w:rsidRPr="00404A44" w:rsidRDefault="00993CC6" w:rsidP="004A3D0A">
            <w:pPr>
              <w:spacing w:after="200"/>
              <w:rPr>
                <w:rFonts w:cs="Arial"/>
                <w:szCs w:val="20"/>
              </w:rPr>
            </w:pPr>
          </w:p>
        </w:tc>
        <w:tc>
          <w:tcPr>
            <w:tcW w:w="770" w:type="dxa"/>
            <w:shd w:val="clear" w:color="auto" w:fill="auto"/>
          </w:tcPr>
          <w:p w:rsidR="00993CC6" w:rsidRPr="00404A44" w:rsidRDefault="00993CC6" w:rsidP="004A3D0A">
            <w:pPr>
              <w:spacing w:after="200"/>
              <w:rPr>
                <w:rFonts w:cs="Arial"/>
                <w:szCs w:val="20"/>
              </w:rPr>
            </w:pPr>
          </w:p>
        </w:tc>
        <w:tc>
          <w:tcPr>
            <w:tcW w:w="825" w:type="dxa"/>
            <w:shd w:val="clear" w:color="auto" w:fill="auto"/>
          </w:tcPr>
          <w:p w:rsidR="00993CC6" w:rsidRPr="00404A44" w:rsidRDefault="00993CC6" w:rsidP="004A3D0A">
            <w:pPr>
              <w:spacing w:after="200"/>
              <w:rPr>
                <w:rFonts w:cs="Arial"/>
                <w:szCs w:val="20"/>
              </w:rPr>
            </w:pPr>
          </w:p>
        </w:tc>
        <w:tc>
          <w:tcPr>
            <w:tcW w:w="896" w:type="dxa"/>
            <w:shd w:val="clear" w:color="auto" w:fill="auto"/>
          </w:tcPr>
          <w:p w:rsidR="00993CC6" w:rsidRPr="00404A44" w:rsidRDefault="00993CC6" w:rsidP="004A3D0A">
            <w:pPr>
              <w:spacing w:after="200"/>
              <w:rPr>
                <w:rFonts w:cs="Arial"/>
                <w:szCs w:val="20"/>
              </w:rPr>
            </w:pPr>
          </w:p>
        </w:tc>
        <w:tc>
          <w:tcPr>
            <w:tcW w:w="965" w:type="dxa"/>
            <w:shd w:val="clear" w:color="auto" w:fill="auto"/>
          </w:tcPr>
          <w:p w:rsidR="00993CC6" w:rsidRPr="00404A44" w:rsidRDefault="00993CC6" w:rsidP="004A3D0A">
            <w:pPr>
              <w:spacing w:after="200"/>
              <w:rPr>
                <w:rFonts w:cs="Arial"/>
                <w:szCs w:val="20"/>
              </w:rPr>
            </w:pPr>
          </w:p>
        </w:tc>
        <w:tc>
          <w:tcPr>
            <w:tcW w:w="1038" w:type="dxa"/>
            <w:shd w:val="clear" w:color="auto" w:fill="auto"/>
          </w:tcPr>
          <w:p w:rsidR="00993CC6" w:rsidRPr="00404A44" w:rsidRDefault="00993CC6" w:rsidP="004A3D0A">
            <w:pPr>
              <w:spacing w:after="200"/>
              <w:rPr>
                <w:rFonts w:cs="Arial"/>
                <w:szCs w:val="20"/>
              </w:rPr>
            </w:pPr>
          </w:p>
        </w:tc>
        <w:tc>
          <w:tcPr>
            <w:tcW w:w="1174" w:type="dxa"/>
            <w:shd w:val="clear" w:color="auto" w:fill="auto"/>
          </w:tcPr>
          <w:p w:rsidR="00993CC6" w:rsidRPr="00404A44" w:rsidRDefault="00993CC6" w:rsidP="004A3D0A">
            <w:pPr>
              <w:spacing w:after="200"/>
              <w:rPr>
                <w:rFonts w:cs="Arial"/>
                <w:szCs w:val="20"/>
              </w:rPr>
            </w:pPr>
          </w:p>
        </w:tc>
      </w:tr>
      <w:tr w:rsidR="004C094E" w:rsidRPr="00404A44" w:rsidTr="007E7587">
        <w:tc>
          <w:tcPr>
            <w:tcW w:w="1447" w:type="dxa"/>
          </w:tcPr>
          <w:p w:rsidR="00993CC6" w:rsidRPr="00404A44" w:rsidRDefault="00993CC6" w:rsidP="004A3D0A">
            <w:pPr>
              <w:spacing w:after="200"/>
              <w:rPr>
                <w:rFonts w:cs="Arial"/>
                <w:szCs w:val="20"/>
              </w:rPr>
            </w:pPr>
            <w:r w:rsidRPr="00404A44">
              <w:rPr>
                <w:rFonts w:cs="Arial"/>
                <w:szCs w:val="20"/>
              </w:rPr>
              <w:t>TS 136 101</w:t>
            </w:r>
            <w:r w:rsidRPr="00404A44">
              <w:rPr>
                <w:rFonts w:cs="Arial"/>
                <w:szCs w:val="20"/>
              </w:rPr>
              <w:br/>
              <w:t>3 MHz</w:t>
            </w:r>
          </w:p>
        </w:tc>
        <w:tc>
          <w:tcPr>
            <w:tcW w:w="931" w:type="dxa"/>
            <w:shd w:val="clear" w:color="auto" w:fill="auto"/>
          </w:tcPr>
          <w:p w:rsidR="00993CC6" w:rsidRPr="00404A44" w:rsidRDefault="00993CC6" w:rsidP="004A3D0A">
            <w:pPr>
              <w:spacing w:after="200"/>
              <w:rPr>
                <w:rFonts w:cs="Arial"/>
                <w:szCs w:val="20"/>
              </w:rPr>
            </w:pPr>
          </w:p>
        </w:tc>
        <w:tc>
          <w:tcPr>
            <w:tcW w:w="739" w:type="dxa"/>
            <w:shd w:val="clear" w:color="auto" w:fill="auto"/>
          </w:tcPr>
          <w:p w:rsidR="00993CC6" w:rsidRPr="00404A44" w:rsidRDefault="007E7587" w:rsidP="004A3D0A">
            <w:pPr>
              <w:spacing w:after="200"/>
              <w:rPr>
                <w:rFonts w:cs="Arial"/>
                <w:szCs w:val="20"/>
              </w:rPr>
            </w:pPr>
            <w:r w:rsidRPr="00404A44">
              <w:rPr>
                <w:rFonts w:cs="Arial"/>
                <w:szCs w:val="20"/>
              </w:rPr>
              <w:t>15.4</w:t>
            </w:r>
            <w:r w:rsidR="004C094E" w:rsidRPr="00404A44">
              <w:rPr>
                <w:rFonts w:cs="Arial"/>
                <w:szCs w:val="20"/>
              </w:rPr>
              <w:t>%</w:t>
            </w:r>
            <w:r w:rsidRPr="00404A44">
              <w:rPr>
                <w:rFonts w:cs="Arial"/>
                <w:szCs w:val="20"/>
              </w:rPr>
              <w:br/>
              <w:t>12.59</w:t>
            </w:r>
            <w:r w:rsidR="004C094E" w:rsidRPr="00404A44">
              <w:rPr>
                <w:rFonts w:cs="Arial"/>
                <w:szCs w:val="20"/>
              </w:rPr>
              <w:t>%</w:t>
            </w:r>
            <w:r w:rsidRPr="00404A44">
              <w:rPr>
                <w:rFonts w:cs="Arial"/>
                <w:szCs w:val="20"/>
              </w:rPr>
              <w:br/>
              <w:t>18.15</w:t>
            </w:r>
            <w:r w:rsidR="004C094E" w:rsidRPr="00404A44">
              <w:rPr>
                <w:rFonts w:cs="Arial"/>
                <w:szCs w:val="20"/>
              </w:rPr>
              <w:t>%</w:t>
            </w:r>
          </w:p>
        </w:tc>
        <w:tc>
          <w:tcPr>
            <w:tcW w:w="906" w:type="dxa"/>
            <w:shd w:val="clear" w:color="auto" w:fill="auto"/>
          </w:tcPr>
          <w:p w:rsidR="00993CC6" w:rsidRPr="00404A44" w:rsidRDefault="00993CC6" w:rsidP="004A3D0A">
            <w:pPr>
              <w:spacing w:after="200"/>
              <w:rPr>
                <w:rFonts w:cs="Arial"/>
                <w:szCs w:val="20"/>
              </w:rPr>
            </w:pPr>
          </w:p>
        </w:tc>
        <w:tc>
          <w:tcPr>
            <w:tcW w:w="770" w:type="dxa"/>
            <w:shd w:val="clear" w:color="auto" w:fill="auto"/>
          </w:tcPr>
          <w:p w:rsidR="00993CC6" w:rsidRPr="00404A44" w:rsidRDefault="00993CC6" w:rsidP="004A3D0A">
            <w:pPr>
              <w:spacing w:after="200"/>
              <w:rPr>
                <w:rFonts w:cs="Arial"/>
                <w:szCs w:val="20"/>
              </w:rPr>
            </w:pPr>
          </w:p>
        </w:tc>
        <w:tc>
          <w:tcPr>
            <w:tcW w:w="825" w:type="dxa"/>
            <w:shd w:val="clear" w:color="auto" w:fill="auto"/>
          </w:tcPr>
          <w:p w:rsidR="00993CC6" w:rsidRPr="00404A44" w:rsidRDefault="00993CC6" w:rsidP="004A3D0A">
            <w:pPr>
              <w:spacing w:after="200"/>
              <w:rPr>
                <w:rFonts w:cs="Arial"/>
                <w:szCs w:val="20"/>
              </w:rPr>
            </w:pPr>
          </w:p>
        </w:tc>
        <w:tc>
          <w:tcPr>
            <w:tcW w:w="896" w:type="dxa"/>
            <w:shd w:val="clear" w:color="auto" w:fill="auto"/>
          </w:tcPr>
          <w:p w:rsidR="00993CC6" w:rsidRPr="00404A44" w:rsidRDefault="00993CC6" w:rsidP="004A3D0A">
            <w:pPr>
              <w:spacing w:after="200"/>
              <w:rPr>
                <w:rFonts w:cs="Arial"/>
                <w:szCs w:val="20"/>
              </w:rPr>
            </w:pPr>
          </w:p>
        </w:tc>
        <w:tc>
          <w:tcPr>
            <w:tcW w:w="965" w:type="dxa"/>
            <w:shd w:val="clear" w:color="auto" w:fill="auto"/>
          </w:tcPr>
          <w:p w:rsidR="00993CC6" w:rsidRPr="00404A44" w:rsidRDefault="00993CC6" w:rsidP="004A3D0A">
            <w:pPr>
              <w:spacing w:after="200"/>
              <w:rPr>
                <w:rFonts w:cs="Arial"/>
                <w:szCs w:val="20"/>
              </w:rPr>
            </w:pPr>
          </w:p>
        </w:tc>
        <w:tc>
          <w:tcPr>
            <w:tcW w:w="1038" w:type="dxa"/>
            <w:shd w:val="clear" w:color="auto" w:fill="auto"/>
          </w:tcPr>
          <w:p w:rsidR="00993CC6" w:rsidRPr="00404A44" w:rsidRDefault="00993CC6" w:rsidP="004A3D0A">
            <w:pPr>
              <w:spacing w:after="200"/>
              <w:rPr>
                <w:rFonts w:cs="Arial"/>
                <w:szCs w:val="20"/>
              </w:rPr>
            </w:pPr>
          </w:p>
        </w:tc>
        <w:tc>
          <w:tcPr>
            <w:tcW w:w="1174" w:type="dxa"/>
            <w:shd w:val="clear" w:color="auto" w:fill="auto"/>
          </w:tcPr>
          <w:p w:rsidR="00993CC6" w:rsidRPr="00404A44" w:rsidRDefault="00993CC6" w:rsidP="004A3D0A">
            <w:pPr>
              <w:spacing w:after="200"/>
              <w:rPr>
                <w:rFonts w:cs="Arial"/>
                <w:szCs w:val="20"/>
              </w:rPr>
            </w:pPr>
          </w:p>
        </w:tc>
      </w:tr>
      <w:tr w:rsidR="004C094E" w:rsidRPr="00404A44" w:rsidTr="007E7587">
        <w:tc>
          <w:tcPr>
            <w:tcW w:w="1447" w:type="dxa"/>
          </w:tcPr>
          <w:p w:rsidR="00993CC6" w:rsidRPr="00404A44" w:rsidRDefault="00993CC6" w:rsidP="004A3D0A">
            <w:pPr>
              <w:spacing w:after="200"/>
              <w:rPr>
                <w:rFonts w:cs="Arial"/>
                <w:szCs w:val="20"/>
                <w:highlight w:val="yellow"/>
              </w:rPr>
            </w:pPr>
            <w:r w:rsidRPr="00404A44">
              <w:rPr>
                <w:rFonts w:cs="Arial"/>
                <w:szCs w:val="20"/>
              </w:rPr>
              <w:t>TS 136 101 1.4 MHz</w:t>
            </w:r>
          </w:p>
        </w:tc>
        <w:tc>
          <w:tcPr>
            <w:tcW w:w="931" w:type="dxa"/>
            <w:shd w:val="clear" w:color="auto" w:fill="auto"/>
          </w:tcPr>
          <w:p w:rsidR="00993CC6" w:rsidRPr="00404A44" w:rsidRDefault="007E7587" w:rsidP="004A3D0A">
            <w:pPr>
              <w:numPr>
                <w:ilvl w:val="0"/>
                <w:numId w:val="14"/>
              </w:numPr>
              <w:tabs>
                <w:tab w:val="clear" w:pos="340"/>
              </w:tabs>
              <w:spacing w:after="200"/>
              <w:rPr>
                <w:rFonts w:cs="Arial"/>
                <w:szCs w:val="20"/>
              </w:rPr>
            </w:pPr>
            <w:r w:rsidRPr="00404A44">
              <w:rPr>
                <w:rFonts w:cs="Arial"/>
                <w:szCs w:val="20"/>
              </w:rPr>
              <w:t>7.55</w:t>
            </w:r>
            <w:r w:rsidR="004C094E" w:rsidRPr="00404A44">
              <w:rPr>
                <w:rFonts w:cs="Arial"/>
                <w:szCs w:val="20"/>
              </w:rPr>
              <w:t>%</w:t>
            </w:r>
            <w:r w:rsidRPr="00404A44">
              <w:rPr>
                <w:rFonts w:cs="Arial"/>
                <w:szCs w:val="20"/>
              </w:rPr>
              <w:br/>
              <w:t>0.04</w:t>
            </w:r>
            <w:r w:rsidR="004C094E" w:rsidRPr="00404A44">
              <w:rPr>
                <w:rFonts w:cs="Arial"/>
                <w:szCs w:val="20"/>
              </w:rPr>
              <w:lastRenderedPageBreak/>
              <w:t>%</w:t>
            </w:r>
            <w:r w:rsidRPr="00404A44">
              <w:rPr>
                <w:rFonts w:cs="Arial"/>
                <w:szCs w:val="20"/>
              </w:rPr>
              <w:br/>
              <w:t>7.55</w:t>
            </w:r>
            <w:r w:rsidR="004C094E" w:rsidRPr="00404A44">
              <w:rPr>
                <w:rFonts w:cs="Arial"/>
                <w:szCs w:val="20"/>
              </w:rPr>
              <w:t>%</w:t>
            </w:r>
          </w:p>
        </w:tc>
        <w:tc>
          <w:tcPr>
            <w:tcW w:w="739" w:type="dxa"/>
            <w:shd w:val="clear" w:color="auto" w:fill="auto"/>
          </w:tcPr>
          <w:p w:rsidR="00993CC6" w:rsidRPr="00404A44" w:rsidRDefault="007E7587" w:rsidP="004A3D0A">
            <w:pPr>
              <w:numPr>
                <w:ilvl w:val="0"/>
                <w:numId w:val="14"/>
              </w:numPr>
              <w:tabs>
                <w:tab w:val="clear" w:pos="340"/>
              </w:tabs>
              <w:spacing w:after="200"/>
              <w:rPr>
                <w:rFonts w:cs="Arial"/>
                <w:szCs w:val="20"/>
              </w:rPr>
            </w:pPr>
            <w:r w:rsidRPr="00404A44">
              <w:rPr>
                <w:rFonts w:cs="Arial"/>
                <w:szCs w:val="20"/>
              </w:rPr>
              <w:lastRenderedPageBreak/>
              <w:t>7.94</w:t>
            </w:r>
            <w:r w:rsidR="004C094E" w:rsidRPr="00404A44">
              <w:rPr>
                <w:rFonts w:cs="Arial"/>
                <w:szCs w:val="20"/>
              </w:rPr>
              <w:t>%</w:t>
            </w:r>
            <w:r w:rsidRPr="00404A44">
              <w:rPr>
                <w:rFonts w:cs="Arial"/>
                <w:szCs w:val="20"/>
              </w:rPr>
              <w:br/>
              <w:t>12.</w:t>
            </w:r>
            <w:r w:rsidR="004C094E" w:rsidRPr="00404A44">
              <w:rPr>
                <w:rFonts w:cs="Arial"/>
                <w:szCs w:val="20"/>
              </w:rPr>
              <w:t>4</w:t>
            </w:r>
            <w:r w:rsidR="004C094E" w:rsidRPr="00404A44">
              <w:rPr>
                <w:rFonts w:cs="Arial"/>
                <w:szCs w:val="20"/>
              </w:rPr>
              <w:lastRenderedPageBreak/>
              <w:t>%</w:t>
            </w:r>
            <w:r w:rsidRPr="00404A44">
              <w:rPr>
                <w:rFonts w:cs="Arial"/>
                <w:szCs w:val="20"/>
              </w:rPr>
              <w:br/>
              <w:t>13.9</w:t>
            </w:r>
            <w:r w:rsidR="004C094E" w:rsidRPr="00404A44">
              <w:rPr>
                <w:rFonts w:cs="Arial"/>
                <w:szCs w:val="20"/>
              </w:rPr>
              <w:t>%</w:t>
            </w:r>
          </w:p>
        </w:tc>
        <w:tc>
          <w:tcPr>
            <w:tcW w:w="906" w:type="dxa"/>
            <w:shd w:val="clear" w:color="auto" w:fill="auto"/>
          </w:tcPr>
          <w:p w:rsidR="00993CC6" w:rsidRPr="00404A44" w:rsidRDefault="007E7587" w:rsidP="004A3D0A">
            <w:pPr>
              <w:numPr>
                <w:ilvl w:val="0"/>
                <w:numId w:val="14"/>
              </w:numPr>
              <w:tabs>
                <w:tab w:val="clear" w:pos="340"/>
              </w:tabs>
              <w:spacing w:after="200"/>
              <w:rPr>
                <w:rFonts w:cs="Arial"/>
                <w:szCs w:val="20"/>
              </w:rPr>
            </w:pPr>
            <w:r w:rsidRPr="00404A44">
              <w:rPr>
                <w:rFonts w:cs="Arial"/>
                <w:szCs w:val="20"/>
              </w:rPr>
              <w:lastRenderedPageBreak/>
              <w:t>8.84</w:t>
            </w:r>
            <w:r w:rsidR="004C094E" w:rsidRPr="00404A44">
              <w:rPr>
                <w:rFonts w:cs="Arial"/>
                <w:szCs w:val="20"/>
              </w:rPr>
              <w:t>%</w:t>
            </w:r>
            <w:r w:rsidRPr="00404A44">
              <w:rPr>
                <w:rFonts w:cs="Arial"/>
                <w:szCs w:val="20"/>
              </w:rPr>
              <w:br/>
            </w:r>
            <w:r w:rsidR="004C094E" w:rsidRPr="00404A44">
              <w:rPr>
                <w:rFonts w:cs="Arial"/>
                <w:szCs w:val="20"/>
              </w:rPr>
              <w:t>39.1</w:t>
            </w:r>
            <w:r w:rsidR="004C094E" w:rsidRPr="00404A44">
              <w:rPr>
                <w:rFonts w:cs="Arial"/>
                <w:szCs w:val="20"/>
              </w:rPr>
              <w:lastRenderedPageBreak/>
              <w:t>%</w:t>
            </w:r>
            <w:r w:rsidRPr="00404A44">
              <w:rPr>
                <w:rFonts w:cs="Arial"/>
                <w:szCs w:val="20"/>
              </w:rPr>
              <w:br/>
            </w:r>
            <w:r w:rsidR="004C094E" w:rsidRPr="00404A44">
              <w:rPr>
                <w:rFonts w:cs="Arial"/>
                <w:szCs w:val="20"/>
              </w:rPr>
              <w:t>40</w:t>
            </w:r>
            <w:r w:rsidRPr="00404A44">
              <w:rPr>
                <w:rFonts w:cs="Arial"/>
                <w:szCs w:val="20"/>
              </w:rPr>
              <w:t>.</w:t>
            </w:r>
            <w:r w:rsidR="004C094E" w:rsidRPr="00404A44">
              <w:rPr>
                <w:rFonts w:cs="Arial"/>
                <w:szCs w:val="20"/>
              </w:rPr>
              <w:t>0%</w:t>
            </w:r>
          </w:p>
        </w:tc>
        <w:tc>
          <w:tcPr>
            <w:tcW w:w="770" w:type="dxa"/>
            <w:shd w:val="clear" w:color="auto" w:fill="auto"/>
          </w:tcPr>
          <w:p w:rsidR="00993CC6" w:rsidRPr="00404A44" w:rsidRDefault="007E7587" w:rsidP="004A3D0A">
            <w:pPr>
              <w:numPr>
                <w:ilvl w:val="0"/>
                <w:numId w:val="14"/>
              </w:numPr>
              <w:tabs>
                <w:tab w:val="clear" w:pos="340"/>
              </w:tabs>
              <w:spacing w:after="200"/>
              <w:rPr>
                <w:rFonts w:cs="Arial"/>
                <w:szCs w:val="20"/>
              </w:rPr>
            </w:pPr>
            <w:r w:rsidRPr="00404A44">
              <w:rPr>
                <w:rFonts w:cs="Arial"/>
                <w:szCs w:val="20"/>
              </w:rPr>
              <w:lastRenderedPageBreak/>
              <w:t>6.08</w:t>
            </w:r>
            <w:r w:rsidR="004C094E" w:rsidRPr="00404A44">
              <w:rPr>
                <w:rFonts w:cs="Arial"/>
                <w:szCs w:val="20"/>
              </w:rPr>
              <w:t>%</w:t>
            </w:r>
            <w:r w:rsidRPr="00404A44">
              <w:rPr>
                <w:rFonts w:cs="Arial"/>
                <w:szCs w:val="20"/>
              </w:rPr>
              <w:br/>
              <w:t>0.01</w:t>
            </w:r>
            <w:r w:rsidR="004C094E" w:rsidRPr="00404A44">
              <w:rPr>
                <w:rFonts w:cs="Arial"/>
                <w:szCs w:val="20"/>
              </w:rPr>
              <w:lastRenderedPageBreak/>
              <w:t>%</w:t>
            </w:r>
            <w:r w:rsidRPr="00404A44">
              <w:rPr>
                <w:rFonts w:cs="Arial"/>
                <w:szCs w:val="20"/>
              </w:rPr>
              <w:br/>
              <w:t>6.08</w:t>
            </w:r>
            <w:r w:rsidR="004C094E" w:rsidRPr="00404A44">
              <w:rPr>
                <w:rFonts w:cs="Arial"/>
                <w:szCs w:val="20"/>
              </w:rPr>
              <w:t>%</w:t>
            </w:r>
          </w:p>
        </w:tc>
        <w:tc>
          <w:tcPr>
            <w:tcW w:w="825" w:type="dxa"/>
            <w:shd w:val="clear" w:color="auto" w:fill="auto"/>
          </w:tcPr>
          <w:p w:rsidR="00993CC6" w:rsidRPr="00404A44" w:rsidRDefault="007E7587" w:rsidP="004A3D0A">
            <w:pPr>
              <w:numPr>
                <w:ilvl w:val="0"/>
                <w:numId w:val="14"/>
              </w:numPr>
              <w:tabs>
                <w:tab w:val="clear" w:pos="340"/>
              </w:tabs>
              <w:spacing w:after="200"/>
              <w:rPr>
                <w:rFonts w:cs="Arial"/>
                <w:szCs w:val="20"/>
              </w:rPr>
            </w:pPr>
            <w:r w:rsidRPr="00404A44">
              <w:rPr>
                <w:rFonts w:cs="Arial"/>
                <w:szCs w:val="20"/>
              </w:rPr>
              <w:lastRenderedPageBreak/>
              <w:t>6.06</w:t>
            </w:r>
            <w:r w:rsidR="004C094E" w:rsidRPr="00404A44">
              <w:rPr>
                <w:rFonts w:cs="Arial"/>
                <w:szCs w:val="20"/>
              </w:rPr>
              <w:t>%</w:t>
            </w:r>
            <w:r w:rsidRPr="00404A44">
              <w:rPr>
                <w:rFonts w:cs="Arial"/>
                <w:szCs w:val="20"/>
              </w:rPr>
              <w:br/>
              <w:t>7.6</w:t>
            </w:r>
            <w:r w:rsidR="004C094E" w:rsidRPr="00404A44">
              <w:rPr>
                <w:rFonts w:cs="Arial"/>
                <w:szCs w:val="20"/>
              </w:rPr>
              <w:lastRenderedPageBreak/>
              <w:t>%</w:t>
            </w:r>
            <w:r w:rsidRPr="00404A44">
              <w:rPr>
                <w:rFonts w:cs="Arial"/>
                <w:szCs w:val="20"/>
              </w:rPr>
              <w:br/>
              <w:t>9.53</w:t>
            </w:r>
            <w:r w:rsidR="004C094E" w:rsidRPr="00404A44">
              <w:rPr>
                <w:rFonts w:cs="Arial"/>
                <w:szCs w:val="20"/>
              </w:rPr>
              <w:t>%</w:t>
            </w:r>
          </w:p>
        </w:tc>
        <w:tc>
          <w:tcPr>
            <w:tcW w:w="896" w:type="dxa"/>
            <w:shd w:val="clear" w:color="auto" w:fill="auto"/>
          </w:tcPr>
          <w:p w:rsidR="00993CC6" w:rsidRPr="00404A44" w:rsidRDefault="007E7587" w:rsidP="004A3D0A">
            <w:pPr>
              <w:numPr>
                <w:ilvl w:val="0"/>
                <w:numId w:val="14"/>
              </w:numPr>
              <w:tabs>
                <w:tab w:val="clear" w:pos="340"/>
              </w:tabs>
              <w:spacing w:after="200"/>
              <w:rPr>
                <w:rFonts w:cs="Arial"/>
                <w:szCs w:val="20"/>
              </w:rPr>
            </w:pPr>
            <w:r w:rsidRPr="00404A44">
              <w:rPr>
                <w:rFonts w:cs="Arial"/>
                <w:szCs w:val="20"/>
              </w:rPr>
              <w:lastRenderedPageBreak/>
              <w:t>8.28</w:t>
            </w:r>
            <w:r w:rsidR="004C094E" w:rsidRPr="00404A44">
              <w:rPr>
                <w:rFonts w:cs="Arial"/>
                <w:szCs w:val="20"/>
              </w:rPr>
              <w:t>%</w:t>
            </w:r>
            <w:r w:rsidRPr="00404A44">
              <w:rPr>
                <w:rFonts w:cs="Arial"/>
                <w:szCs w:val="20"/>
              </w:rPr>
              <w:br/>
              <w:t>3</w:t>
            </w:r>
            <w:r w:rsidR="004C094E" w:rsidRPr="00404A44">
              <w:rPr>
                <w:rFonts w:cs="Arial"/>
                <w:szCs w:val="20"/>
              </w:rPr>
              <w:t>1</w:t>
            </w:r>
            <w:r w:rsidRPr="00404A44">
              <w:rPr>
                <w:rFonts w:cs="Arial"/>
                <w:szCs w:val="20"/>
              </w:rPr>
              <w:t>.</w:t>
            </w:r>
            <w:r w:rsidR="004C094E" w:rsidRPr="00404A44">
              <w:rPr>
                <w:rFonts w:cs="Arial"/>
                <w:szCs w:val="20"/>
              </w:rPr>
              <w:t>0</w:t>
            </w:r>
            <w:r w:rsidR="004C094E" w:rsidRPr="00404A44">
              <w:rPr>
                <w:rFonts w:cs="Arial"/>
                <w:szCs w:val="20"/>
              </w:rPr>
              <w:lastRenderedPageBreak/>
              <w:t>%</w:t>
            </w:r>
            <w:r w:rsidRPr="00404A44">
              <w:rPr>
                <w:rFonts w:cs="Arial"/>
                <w:szCs w:val="20"/>
              </w:rPr>
              <w:br/>
              <w:t>31.0</w:t>
            </w:r>
            <w:r w:rsidR="004C094E" w:rsidRPr="00404A44">
              <w:rPr>
                <w:rFonts w:cs="Arial"/>
                <w:szCs w:val="20"/>
              </w:rPr>
              <w:t>%</w:t>
            </w:r>
          </w:p>
        </w:tc>
        <w:tc>
          <w:tcPr>
            <w:tcW w:w="965" w:type="dxa"/>
            <w:shd w:val="clear" w:color="auto" w:fill="auto"/>
          </w:tcPr>
          <w:p w:rsidR="00993CC6" w:rsidRPr="00404A44" w:rsidRDefault="007E7587" w:rsidP="004A3D0A">
            <w:pPr>
              <w:numPr>
                <w:ilvl w:val="0"/>
                <w:numId w:val="14"/>
              </w:numPr>
              <w:tabs>
                <w:tab w:val="clear" w:pos="340"/>
              </w:tabs>
              <w:spacing w:after="200"/>
              <w:rPr>
                <w:rFonts w:cs="Arial"/>
                <w:szCs w:val="20"/>
              </w:rPr>
            </w:pPr>
            <w:r w:rsidRPr="00404A44">
              <w:rPr>
                <w:rFonts w:cs="Arial"/>
                <w:szCs w:val="20"/>
              </w:rPr>
              <w:lastRenderedPageBreak/>
              <w:t>4.12</w:t>
            </w:r>
            <w:r w:rsidR="004C094E" w:rsidRPr="00404A44">
              <w:rPr>
                <w:rFonts w:cs="Arial"/>
                <w:szCs w:val="20"/>
              </w:rPr>
              <w:t>%</w:t>
            </w:r>
            <w:r w:rsidRPr="00404A44">
              <w:rPr>
                <w:rFonts w:cs="Arial"/>
                <w:szCs w:val="20"/>
              </w:rPr>
              <w:br/>
              <w:t>0.01</w:t>
            </w:r>
            <w:r w:rsidR="004C094E" w:rsidRPr="00404A44">
              <w:rPr>
                <w:rFonts w:cs="Arial"/>
                <w:szCs w:val="20"/>
              </w:rPr>
              <w:lastRenderedPageBreak/>
              <w:t>%</w:t>
            </w:r>
            <w:r w:rsidRPr="00404A44">
              <w:rPr>
                <w:rFonts w:cs="Arial"/>
                <w:szCs w:val="20"/>
              </w:rPr>
              <w:br/>
              <w:t>4.12</w:t>
            </w:r>
            <w:r w:rsidR="004C094E" w:rsidRPr="00404A44">
              <w:rPr>
                <w:rFonts w:cs="Arial"/>
                <w:szCs w:val="20"/>
              </w:rPr>
              <w:t>%</w:t>
            </w:r>
          </w:p>
        </w:tc>
        <w:tc>
          <w:tcPr>
            <w:tcW w:w="1038" w:type="dxa"/>
            <w:shd w:val="clear" w:color="auto" w:fill="auto"/>
          </w:tcPr>
          <w:p w:rsidR="00993CC6" w:rsidRPr="00404A44" w:rsidRDefault="007E7587" w:rsidP="004A3D0A">
            <w:pPr>
              <w:numPr>
                <w:ilvl w:val="0"/>
                <w:numId w:val="14"/>
              </w:numPr>
              <w:tabs>
                <w:tab w:val="clear" w:pos="340"/>
              </w:tabs>
              <w:spacing w:after="200"/>
              <w:rPr>
                <w:rFonts w:cs="Arial"/>
                <w:szCs w:val="20"/>
              </w:rPr>
            </w:pPr>
            <w:r w:rsidRPr="00404A44">
              <w:rPr>
                <w:rFonts w:cs="Arial"/>
                <w:szCs w:val="20"/>
              </w:rPr>
              <w:lastRenderedPageBreak/>
              <w:t>3.93</w:t>
            </w:r>
            <w:r w:rsidR="004C094E" w:rsidRPr="00404A44">
              <w:rPr>
                <w:rFonts w:cs="Arial"/>
                <w:szCs w:val="20"/>
              </w:rPr>
              <w:t>%</w:t>
            </w:r>
            <w:r w:rsidRPr="00404A44">
              <w:rPr>
                <w:rFonts w:cs="Arial"/>
                <w:szCs w:val="20"/>
              </w:rPr>
              <w:br/>
              <w:t>2.53</w:t>
            </w:r>
            <w:r w:rsidR="004C094E" w:rsidRPr="00404A44">
              <w:rPr>
                <w:rFonts w:cs="Arial"/>
                <w:szCs w:val="20"/>
              </w:rPr>
              <w:lastRenderedPageBreak/>
              <w:t>%</w:t>
            </w:r>
            <w:r w:rsidRPr="00404A44">
              <w:rPr>
                <w:rFonts w:cs="Arial"/>
                <w:szCs w:val="20"/>
              </w:rPr>
              <w:br/>
              <w:t>4.72</w:t>
            </w:r>
            <w:r w:rsidR="004C094E" w:rsidRPr="00404A44">
              <w:rPr>
                <w:rFonts w:cs="Arial"/>
                <w:szCs w:val="20"/>
              </w:rPr>
              <w:t>%</w:t>
            </w:r>
          </w:p>
        </w:tc>
        <w:tc>
          <w:tcPr>
            <w:tcW w:w="1174" w:type="dxa"/>
            <w:shd w:val="clear" w:color="auto" w:fill="auto"/>
          </w:tcPr>
          <w:p w:rsidR="00993CC6" w:rsidRPr="00404A44" w:rsidRDefault="007E7587" w:rsidP="004A3D0A">
            <w:pPr>
              <w:spacing w:after="200"/>
              <w:rPr>
                <w:rFonts w:cs="Arial"/>
                <w:szCs w:val="20"/>
              </w:rPr>
            </w:pPr>
            <w:r w:rsidRPr="00404A44">
              <w:rPr>
                <w:rFonts w:cs="Arial"/>
                <w:szCs w:val="20"/>
              </w:rPr>
              <w:lastRenderedPageBreak/>
              <w:t>8.3</w:t>
            </w:r>
            <w:r w:rsidR="004C094E" w:rsidRPr="00404A44">
              <w:rPr>
                <w:rFonts w:cs="Arial"/>
                <w:szCs w:val="20"/>
              </w:rPr>
              <w:t>%</w:t>
            </w:r>
            <w:r w:rsidRPr="00404A44">
              <w:rPr>
                <w:rFonts w:cs="Arial"/>
                <w:szCs w:val="20"/>
              </w:rPr>
              <w:br/>
              <w:t>23.1</w:t>
            </w:r>
            <w:r w:rsidR="004C094E" w:rsidRPr="00404A44">
              <w:rPr>
                <w:rFonts w:cs="Arial"/>
                <w:szCs w:val="20"/>
              </w:rPr>
              <w:t>%</w:t>
            </w:r>
            <w:r w:rsidRPr="00404A44">
              <w:rPr>
                <w:rFonts w:cs="Arial"/>
                <w:szCs w:val="20"/>
              </w:rPr>
              <w:br/>
            </w:r>
            <w:r w:rsidRPr="00404A44">
              <w:rPr>
                <w:rFonts w:cs="Arial"/>
                <w:szCs w:val="20"/>
              </w:rPr>
              <w:lastRenderedPageBreak/>
              <w:t>23.</w:t>
            </w:r>
            <w:r w:rsidR="004C094E" w:rsidRPr="00404A44">
              <w:rPr>
                <w:rFonts w:cs="Arial"/>
                <w:szCs w:val="20"/>
              </w:rPr>
              <w:t>7%</w:t>
            </w:r>
          </w:p>
        </w:tc>
      </w:tr>
      <w:tr w:rsidR="004C094E" w:rsidRPr="00404A44" w:rsidTr="007E7587">
        <w:tc>
          <w:tcPr>
            <w:tcW w:w="1447" w:type="dxa"/>
          </w:tcPr>
          <w:p w:rsidR="00993CC6" w:rsidRPr="00404A44" w:rsidRDefault="00993CC6" w:rsidP="00614A50">
            <w:pPr>
              <w:spacing w:after="200"/>
              <w:rPr>
                <w:rFonts w:cs="Arial"/>
                <w:szCs w:val="20"/>
              </w:rPr>
            </w:pPr>
            <w:r w:rsidRPr="00404A44">
              <w:rPr>
                <w:rFonts w:cs="Arial"/>
                <w:szCs w:val="20"/>
              </w:rPr>
              <w:lastRenderedPageBreak/>
              <w:t>measured mask from a real LTE UE implementation (BNetzA)</w:t>
            </w:r>
          </w:p>
        </w:tc>
        <w:tc>
          <w:tcPr>
            <w:tcW w:w="931" w:type="dxa"/>
            <w:shd w:val="clear" w:color="auto" w:fill="auto"/>
          </w:tcPr>
          <w:p w:rsidR="00993CC6" w:rsidRPr="00404A44" w:rsidRDefault="00031BE7" w:rsidP="004A3D0A">
            <w:pPr>
              <w:spacing w:after="200"/>
              <w:rPr>
                <w:rFonts w:cs="Arial"/>
                <w:szCs w:val="20"/>
              </w:rPr>
            </w:pPr>
            <w:r w:rsidRPr="00404A44">
              <w:rPr>
                <w:rFonts w:cs="Arial"/>
                <w:szCs w:val="20"/>
              </w:rPr>
              <w:t>6.56%</w:t>
            </w:r>
            <w:r w:rsidRPr="00404A44">
              <w:rPr>
                <w:rFonts w:cs="Arial"/>
                <w:szCs w:val="20"/>
              </w:rPr>
              <w:br/>
              <w:t>0.08%</w:t>
            </w:r>
            <w:r w:rsidRPr="00404A44">
              <w:rPr>
                <w:rFonts w:cs="Arial"/>
                <w:szCs w:val="20"/>
              </w:rPr>
              <w:br/>
              <w:t>6.57%</w:t>
            </w:r>
          </w:p>
        </w:tc>
        <w:tc>
          <w:tcPr>
            <w:tcW w:w="739" w:type="dxa"/>
            <w:shd w:val="clear" w:color="auto" w:fill="auto"/>
          </w:tcPr>
          <w:p w:rsidR="00993CC6" w:rsidRPr="00404A44" w:rsidRDefault="00031BE7" w:rsidP="004A3D0A">
            <w:pPr>
              <w:spacing w:after="200"/>
              <w:rPr>
                <w:rFonts w:cs="Arial"/>
                <w:szCs w:val="20"/>
              </w:rPr>
            </w:pPr>
            <w:r w:rsidRPr="00404A44">
              <w:rPr>
                <w:rFonts w:cs="Arial"/>
                <w:szCs w:val="20"/>
              </w:rPr>
              <w:t>6.98%</w:t>
            </w:r>
            <w:r w:rsidRPr="00404A44">
              <w:rPr>
                <w:rFonts w:cs="Arial"/>
                <w:szCs w:val="20"/>
              </w:rPr>
              <w:br/>
              <w:t>16.5%</w:t>
            </w:r>
            <w:r w:rsidRPr="00404A44">
              <w:rPr>
                <w:rFonts w:cs="Arial"/>
                <w:szCs w:val="20"/>
              </w:rPr>
              <w:br/>
              <w:t>17.1%</w:t>
            </w:r>
          </w:p>
        </w:tc>
        <w:tc>
          <w:tcPr>
            <w:tcW w:w="906" w:type="dxa"/>
            <w:shd w:val="clear" w:color="auto" w:fill="auto"/>
          </w:tcPr>
          <w:p w:rsidR="00993CC6" w:rsidRPr="00404A44" w:rsidRDefault="00031BE7" w:rsidP="004A3D0A">
            <w:pPr>
              <w:spacing w:after="200"/>
              <w:rPr>
                <w:rFonts w:cs="Arial"/>
                <w:szCs w:val="20"/>
              </w:rPr>
            </w:pPr>
            <w:r w:rsidRPr="00404A44">
              <w:rPr>
                <w:rFonts w:cs="Arial"/>
                <w:szCs w:val="20"/>
              </w:rPr>
              <w:t>7.46%</w:t>
            </w:r>
            <w:r w:rsidRPr="00404A44">
              <w:rPr>
                <w:rFonts w:cs="Arial"/>
                <w:szCs w:val="20"/>
              </w:rPr>
              <w:br/>
              <w:t>40.7%</w:t>
            </w:r>
            <w:r w:rsidRPr="00404A44">
              <w:rPr>
                <w:rFonts w:cs="Arial"/>
                <w:szCs w:val="20"/>
              </w:rPr>
              <w:br/>
            </w:r>
            <w:r w:rsidR="004C094E" w:rsidRPr="00404A44">
              <w:rPr>
                <w:rFonts w:cs="Arial"/>
                <w:szCs w:val="20"/>
              </w:rPr>
              <w:t>40.8</w:t>
            </w:r>
            <w:r w:rsidRPr="00404A44">
              <w:rPr>
                <w:rFonts w:cs="Arial"/>
                <w:szCs w:val="20"/>
              </w:rPr>
              <w:t>%</w:t>
            </w:r>
          </w:p>
        </w:tc>
        <w:tc>
          <w:tcPr>
            <w:tcW w:w="770" w:type="dxa"/>
            <w:shd w:val="clear" w:color="auto" w:fill="auto"/>
          </w:tcPr>
          <w:p w:rsidR="00993CC6" w:rsidRPr="00404A44" w:rsidRDefault="00031BE7" w:rsidP="004A3D0A">
            <w:pPr>
              <w:spacing w:after="200"/>
              <w:rPr>
                <w:rFonts w:cs="Arial"/>
                <w:szCs w:val="20"/>
              </w:rPr>
            </w:pPr>
            <w:r w:rsidRPr="00404A44">
              <w:rPr>
                <w:rFonts w:cs="Arial"/>
                <w:szCs w:val="20"/>
              </w:rPr>
              <w:t>4.95%</w:t>
            </w:r>
            <w:r w:rsidRPr="00404A44">
              <w:rPr>
                <w:rFonts w:cs="Arial"/>
                <w:szCs w:val="20"/>
              </w:rPr>
              <w:br/>
              <w:t>0.08%</w:t>
            </w:r>
            <w:r w:rsidRPr="00404A44">
              <w:rPr>
                <w:rFonts w:cs="Arial"/>
                <w:szCs w:val="20"/>
              </w:rPr>
              <w:br/>
              <w:t>4.95%</w:t>
            </w:r>
          </w:p>
        </w:tc>
        <w:tc>
          <w:tcPr>
            <w:tcW w:w="825" w:type="dxa"/>
            <w:shd w:val="clear" w:color="auto" w:fill="auto"/>
          </w:tcPr>
          <w:p w:rsidR="00993CC6" w:rsidRPr="00404A44" w:rsidRDefault="00031BE7" w:rsidP="004A3D0A">
            <w:pPr>
              <w:spacing w:after="200"/>
              <w:rPr>
                <w:rFonts w:cs="Arial"/>
                <w:szCs w:val="20"/>
              </w:rPr>
            </w:pPr>
            <w:r w:rsidRPr="00404A44">
              <w:rPr>
                <w:rFonts w:cs="Arial"/>
                <w:szCs w:val="20"/>
              </w:rPr>
              <w:t>4.79%</w:t>
            </w:r>
            <w:r w:rsidRPr="00404A44">
              <w:rPr>
                <w:rFonts w:cs="Arial"/>
                <w:szCs w:val="20"/>
              </w:rPr>
              <w:br/>
              <w:t>9.43%</w:t>
            </w:r>
            <w:r w:rsidRPr="00404A44">
              <w:rPr>
                <w:rFonts w:cs="Arial"/>
                <w:szCs w:val="20"/>
              </w:rPr>
              <w:br/>
              <w:t>10.</w:t>
            </w:r>
            <w:r w:rsidR="004C094E" w:rsidRPr="00404A44">
              <w:rPr>
                <w:rFonts w:cs="Arial"/>
                <w:szCs w:val="20"/>
              </w:rPr>
              <w:t>6</w:t>
            </w:r>
            <w:r w:rsidRPr="00404A44">
              <w:rPr>
                <w:rFonts w:cs="Arial"/>
                <w:szCs w:val="20"/>
              </w:rPr>
              <w:t>%</w:t>
            </w:r>
          </w:p>
        </w:tc>
        <w:tc>
          <w:tcPr>
            <w:tcW w:w="896" w:type="dxa"/>
            <w:shd w:val="clear" w:color="auto" w:fill="auto"/>
          </w:tcPr>
          <w:p w:rsidR="00993CC6" w:rsidRPr="00404A44" w:rsidRDefault="00031BE7" w:rsidP="004A3D0A">
            <w:pPr>
              <w:spacing w:after="200"/>
              <w:rPr>
                <w:rFonts w:cs="Arial"/>
                <w:szCs w:val="20"/>
              </w:rPr>
            </w:pPr>
            <w:r w:rsidRPr="00404A44">
              <w:rPr>
                <w:rFonts w:cs="Arial"/>
                <w:szCs w:val="20"/>
              </w:rPr>
              <w:t>4.24%</w:t>
            </w:r>
            <w:r w:rsidRPr="00404A44">
              <w:rPr>
                <w:rFonts w:cs="Arial"/>
                <w:szCs w:val="20"/>
              </w:rPr>
              <w:br/>
              <w:t>30.1%</w:t>
            </w:r>
            <w:r w:rsidRPr="00404A44">
              <w:rPr>
                <w:rFonts w:cs="Arial"/>
                <w:szCs w:val="20"/>
              </w:rPr>
              <w:br/>
              <w:t>30.</w:t>
            </w:r>
            <w:r w:rsidR="004C094E" w:rsidRPr="00404A44">
              <w:rPr>
                <w:rFonts w:cs="Arial"/>
                <w:szCs w:val="20"/>
              </w:rPr>
              <w:t>2</w:t>
            </w:r>
            <w:r w:rsidRPr="00404A44">
              <w:rPr>
                <w:rFonts w:cs="Arial"/>
                <w:szCs w:val="20"/>
              </w:rPr>
              <w:t>%</w:t>
            </w:r>
          </w:p>
        </w:tc>
        <w:tc>
          <w:tcPr>
            <w:tcW w:w="965" w:type="dxa"/>
            <w:shd w:val="clear" w:color="auto" w:fill="auto"/>
          </w:tcPr>
          <w:p w:rsidR="00993CC6" w:rsidRPr="00404A44" w:rsidRDefault="00031BE7" w:rsidP="004A3D0A">
            <w:pPr>
              <w:spacing w:after="200"/>
              <w:rPr>
                <w:rFonts w:cs="Arial"/>
                <w:szCs w:val="20"/>
              </w:rPr>
            </w:pPr>
            <w:r w:rsidRPr="00404A44">
              <w:rPr>
                <w:rFonts w:cs="Arial"/>
                <w:szCs w:val="20"/>
              </w:rPr>
              <w:t>2.30%</w:t>
            </w:r>
            <w:r w:rsidRPr="00404A44">
              <w:rPr>
                <w:rFonts w:cs="Arial"/>
                <w:szCs w:val="20"/>
              </w:rPr>
              <w:br/>
              <w:t>0.10%</w:t>
            </w:r>
            <w:r w:rsidRPr="00404A44">
              <w:rPr>
                <w:rFonts w:cs="Arial"/>
                <w:szCs w:val="20"/>
              </w:rPr>
              <w:br/>
              <w:t>2.30%</w:t>
            </w:r>
          </w:p>
        </w:tc>
        <w:tc>
          <w:tcPr>
            <w:tcW w:w="1038" w:type="dxa"/>
            <w:shd w:val="clear" w:color="auto" w:fill="auto"/>
          </w:tcPr>
          <w:p w:rsidR="00993CC6" w:rsidRPr="00404A44" w:rsidRDefault="00031BE7" w:rsidP="004A3D0A">
            <w:pPr>
              <w:spacing w:after="200"/>
              <w:rPr>
                <w:rFonts w:cs="Arial"/>
                <w:szCs w:val="20"/>
              </w:rPr>
            </w:pPr>
            <w:r w:rsidRPr="00404A44">
              <w:rPr>
                <w:rFonts w:cs="Arial"/>
                <w:szCs w:val="20"/>
              </w:rPr>
              <w:t>2.64%</w:t>
            </w:r>
            <w:r w:rsidRPr="00404A44">
              <w:rPr>
                <w:rFonts w:cs="Arial"/>
                <w:szCs w:val="20"/>
              </w:rPr>
              <w:br/>
              <w:t>5.30%</w:t>
            </w:r>
            <w:r w:rsidRPr="00404A44">
              <w:rPr>
                <w:rFonts w:cs="Arial"/>
                <w:szCs w:val="20"/>
              </w:rPr>
              <w:br/>
              <w:t>6.00%</w:t>
            </w:r>
          </w:p>
        </w:tc>
        <w:tc>
          <w:tcPr>
            <w:tcW w:w="1174" w:type="dxa"/>
            <w:shd w:val="clear" w:color="auto" w:fill="auto"/>
          </w:tcPr>
          <w:p w:rsidR="00993CC6" w:rsidRPr="00404A44" w:rsidRDefault="00031BE7" w:rsidP="004A3D0A">
            <w:pPr>
              <w:spacing w:after="200"/>
              <w:rPr>
                <w:rFonts w:cs="Arial"/>
                <w:szCs w:val="20"/>
              </w:rPr>
            </w:pPr>
            <w:r w:rsidRPr="00404A44">
              <w:rPr>
                <w:rFonts w:cs="Arial"/>
                <w:szCs w:val="20"/>
              </w:rPr>
              <w:t>2.44%</w:t>
            </w:r>
            <w:r w:rsidRPr="00404A44">
              <w:rPr>
                <w:rFonts w:cs="Arial"/>
                <w:szCs w:val="20"/>
              </w:rPr>
              <w:br/>
              <w:t>22.</w:t>
            </w:r>
            <w:r w:rsidR="004C094E" w:rsidRPr="00404A44">
              <w:rPr>
                <w:rFonts w:cs="Arial"/>
                <w:szCs w:val="20"/>
              </w:rPr>
              <w:t>5</w:t>
            </w:r>
            <w:r w:rsidRPr="00404A44">
              <w:rPr>
                <w:rFonts w:cs="Arial"/>
                <w:szCs w:val="20"/>
              </w:rPr>
              <w:t>%</w:t>
            </w:r>
            <w:r w:rsidRPr="00404A44">
              <w:rPr>
                <w:rFonts w:cs="Arial"/>
                <w:szCs w:val="20"/>
              </w:rPr>
              <w:br/>
              <w:t>22.5%</w:t>
            </w:r>
          </w:p>
        </w:tc>
      </w:tr>
    </w:tbl>
    <w:p w:rsidR="00993CC6" w:rsidRPr="00404A44" w:rsidRDefault="00993CC6" w:rsidP="00A404DA">
      <w:pPr>
        <w:pStyle w:val="ECCTablenote"/>
      </w:pPr>
      <w:r w:rsidRPr="00404A44">
        <w:tab/>
        <w:t>Note 1: during the development of this report is was observed that the path loss values for Extended Hata and Extended Hata-SRD at short distances (&lt;1m) can be unrealistic low (even negative), and thus a minimum MCL factor should be implemented; to verify the error the simulations were repeated with a specific plugin being able to select an MCL value of 30dB and those result were comparable. Thus all simulations in this report are performed with the Extended Hata model implemented in SEAMCAT version 4.0.1.</w:t>
      </w:r>
    </w:p>
    <w:p w:rsidR="00993CC6" w:rsidRPr="00404A44" w:rsidRDefault="00993CC6" w:rsidP="007B61F8">
      <w:pPr>
        <w:pStyle w:val="ECCParagraph"/>
        <w:rPr>
          <w:rFonts w:cs="Arial"/>
          <w:szCs w:val="20"/>
        </w:rPr>
      </w:pPr>
    </w:p>
    <w:p w:rsidR="00993CC6" w:rsidRPr="00404A44" w:rsidRDefault="00993CC6" w:rsidP="007B61F8">
      <w:pPr>
        <w:pStyle w:val="ECCParagraph"/>
      </w:pPr>
      <w:r w:rsidRPr="00404A44">
        <w:rPr>
          <w:rFonts w:cs="Arial"/>
          <w:szCs w:val="20"/>
        </w:rPr>
        <w:t xml:space="preserve">It should be noted that any analysis with SRD Rx Cat.1 is just an exercise limited to Social Alarm peripheral (base) unit only. </w:t>
      </w:r>
      <w:proofErr w:type="gramStart"/>
      <w:r w:rsidRPr="00404A44">
        <w:rPr>
          <w:rFonts w:cs="Arial"/>
          <w:szCs w:val="20"/>
        </w:rPr>
        <w:t>The Rx Cat.</w:t>
      </w:r>
      <w:proofErr w:type="gramEnd"/>
      <w:r w:rsidRPr="00404A44">
        <w:rPr>
          <w:rFonts w:cs="Arial"/>
          <w:szCs w:val="20"/>
        </w:rPr>
        <w:t xml:space="preserve"> 1 is a high performance receiver comparable to an Rx for PMR (Professional Mobile Radio). The Rx Cat.1 power consumption, size and cost (all elements very critical for SRDs) make it impractical for regular SRD applications, especially considering that the utmost of them are battery operated. However even not being the Rx Cat.1 a typical SRDs design options, a simulation exercise study was considered of interest to better understand a comparison between Rx Cat. 2 (the utmost used for SRDs) and Cat. 3.</w:t>
      </w:r>
      <w:r w:rsidRPr="00404A44">
        <w:t xml:space="preserve"> </w:t>
      </w:r>
    </w:p>
    <w:p w:rsidR="00993CC6" w:rsidRPr="00404A44" w:rsidRDefault="00993CC6" w:rsidP="001A6037">
      <w:pPr>
        <w:pStyle w:val="ECCTabletitle"/>
      </w:pPr>
      <w:r w:rsidRPr="00404A44">
        <w:t>Probability of exceeding a C/I objective for same room scenario, alarms and audio</w:t>
      </w:r>
      <w:r w:rsidR="003C46E0" w:rsidRPr="00404A44">
        <w:t xml:space="preserve">, </w:t>
      </w:r>
      <w:proofErr w:type="spellStart"/>
      <w:r w:rsidR="003C46E0" w:rsidRPr="00404A44">
        <w:t>dRSS</w:t>
      </w:r>
      <w:proofErr w:type="spellEnd"/>
      <w:r w:rsidR="003C46E0" w:rsidRPr="00404A44">
        <w:t xml:space="preserve"> approach 1</w:t>
      </w:r>
      <w:r w:rsidR="0030650A" w:rsidRPr="00404A44">
        <w:t xml:space="preserve">, </w:t>
      </w:r>
      <w:r w:rsidRPr="00404A44">
        <w:t>(value</w:t>
      </w:r>
      <w:r w:rsidR="0079487D" w:rsidRPr="00404A44">
        <w:t>s</w:t>
      </w:r>
      <w:r w:rsidRPr="00404A44">
        <w:t xml:space="preserve">: </w:t>
      </w:r>
      <w:r w:rsidR="0079487D" w:rsidRPr="00404A44">
        <w:t xml:space="preserve">unwanted, blocking, </w:t>
      </w:r>
      <w:r w:rsidRPr="00404A44">
        <w:t>unwanted and blocking)</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573"/>
        <w:gridCol w:w="1051"/>
        <w:gridCol w:w="868"/>
        <w:gridCol w:w="868"/>
        <w:gridCol w:w="867"/>
        <w:gridCol w:w="932"/>
        <w:gridCol w:w="867"/>
        <w:gridCol w:w="931"/>
        <w:gridCol w:w="867"/>
        <w:gridCol w:w="867"/>
      </w:tblGrid>
      <w:tr w:rsidR="00534C10" w:rsidRPr="00404A44" w:rsidTr="00406E56">
        <w:trPr>
          <w:tblHeader/>
        </w:trPr>
        <w:tc>
          <w:tcPr>
            <w:tcW w:w="1375" w:type="dxa"/>
            <w:tcBorders>
              <w:bottom w:val="single" w:sz="8" w:space="0" w:color="FFFFFF"/>
              <w:right w:val="single" w:sz="8" w:space="0" w:color="FFFFFF"/>
            </w:tcBorders>
            <w:shd w:val="clear" w:color="auto" w:fill="D2232A"/>
            <w:vAlign w:val="center"/>
          </w:tcPr>
          <w:p w:rsidR="00993CC6" w:rsidRPr="00404A44" w:rsidRDefault="00993CC6" w:rsidP="004A3D0A">
            <w:pPr>
              <w:spacing w:line="288" w:lineRule="auto"/>
              <w:jc w:val="center"/>
              <w:rPr>
                <w:b/>
                <w:color w:val="FFFFFF"/>
              </w:rPr>
            </w:pPr>
          </w:p>
        </w:tc>
        <w:tc>
          <w:tcPr>
            <w:tcW w:w="3023" w:type="dxa"/>
            <w:gridSpan w:val="3"/>
            <w:tcBorders>
              <w:left w:val="single" w:sz="8" w:space="0" w:color="FFFFFF"/>
              <w:bottom w:val="single" w:sz="8" w:space="0" w:color="FFFFFF"/>
              <w:right w:val="single" w:sz="8" w:space="0" w:color="FFFFFF"/>
            </w:tcBorders>
            <w:shd w:val="clear" w:color="auto" w:fill="D2232A"/>
          </w:tcPr>
          <w:p w:rsidR="00993CC6" w:rsidRPr="00404A44" w:rsidRDefault="00993CC6" w:rsidP="00AA7959">
            <w:pPr>
              <w:spacing w:line="288" w:lineRule="auto"/>
              <w:jc w:val="center"/>
              <w:rPr>
                <w:b/>
                <w:color w:val="FFFFFF"/>
              </w:rPr>
            </w:pPr>
            <w:r w:rsidRPr="00404A44">
              <w:rPr>
                <w:b/>
                <w:color w:val="FFFFFF"/>
              </w:rPr>
              <w:t>Alarms (EN54-25)</w:t>
            </w:r>
          </w:p>
        </w:tc>
        <w:tc>
          <w:tcPr>
            <w:tcW w:w="5888" w:type="dxa"/>
            <w:gridSpan w:val="6"/>
            <w:tcBorders>
              <w:left w:val="single" w:sz="8" w:space="0" w:color="FFFFFF"/>
              <w:bottom w:val="single" w:sz="8" w:space="0" w:color="FFFFFF"/>
            </w:tcBorders>
            <w:shd w:val="clear" w:color="auto" w:fill="D2232A"/>
          </w:tcPr>
          <w:p w:rsidR="00993CC6" w:rsidRPr="00404A44" w:rsidRDefault="00993CC6" w:rsidP="00AA7959">
            <w:pPr>
              <w:spacing w:line="288" w:lineRule="auto"/>
              <w:jc w:val="center"/>
              <w:rPr>
                <w:b/>
                <w:color w:val="FFFFFF"/>
              </w:rPr>
            </w:pPr>
            <w:r w:rsidRPr="00404A44">
              <w:rPr>
                <w:b/>
                <w:color w:val="FFFFFF"/>
              </w:rPr>
              <w:t>Audio (EN 301357-1)</w:t>
            </w:r>
          </w:p>
        </w:tc>
      </w:tr>
      <w:tr w:rsidR="00534C10" w:rsidRPr="00404A44" w:rsidTr="00406E56">
        <w:trPr>
          <w:tblHeader/>
        </w:trPr>
        <w:tc>
          <w:tcPr>
            <w:tcW w:w="1375" w:type="dxa"/>
            <w:tcBorders>
              <w:top w:val="single" w:sz="8" w:space="0" w:color="FFFFFF"/>
              <w:bottom w:val="single" w:sz="8" w:space="0" w:color="FFFFFF"/>
              <w:right w:val="single" w:sz="8" w:space="0" w:color="FFFFFF"/>
            </w:tcBorders>
            <w:shd w:val="clear" w:color="auto" w:fill="D2232A"/>
            <w:vAlign w:val="center"/>
          </w:tcPr>
          <w:p w:rsidR="00993CC6" w:rsidRPr="00404A44" w:rsidRDefault="00993CC6" w:rsidP="004A3D0A">
            <w:pPr>
              <w:spacing w:line="288" w:lineRule="auto"/>
              <w:jc w:val="center"/>
              <w:rPr>
                <w:b/>
                <w:color w:val="FFFFFF"/>
              </w:rPr>
            </w:pPr>
            <w:r w:rsidRPr="00404A44">
              <w:rPr>
                <w:b/>
                <w:color w:val="FFFFFF"/>
              </w:rPr>
              <w:t>SRD frequency</w:t>
            </w:r>
          </w:p>
        </w:tc>
        <w:tc>
          <w:tcPr>
            <w:tcW w:w="1051" w:type="dxa"/>
            <w:tcBorders>
              <w:top w:val="single" w:sz="8" w:space="0" w:color="FFFFFF"/>
              <w:left w:val="single" w:sz="8" w:space="0" w:color="FFFFFF"/>
              <w:bottom w:val="single" w:sz="8" w:space="0" w:color="FFFFFF"/>
              <w:right w:val="single" w:sz="8" w:space="0" w:color="FFFFFF"/>
            </w:tcBorders>
            <w:shd w:val="clear" w:color="auto" w:fill="D2232A"/>
          </w:tcPr>
          <w:p w:rsidR="00993CC6" w:rsidRPr="00404A44" w:rsidRDefault="00993CC6" w:rsidP="00AA7959">
            <w:pPr>
              <w:spacing w:line="288" w:lineRule="auto"/>
              <w:jc w:val="center"/>
              <w:rPr>
                <w:b/>
                <w:color w:val="FFFFFF"/>
              </w:rPr>
            </w:pPr>
            <w:r w:rsidRPr="00404A44">
              <w:rPr>
                <w:b/>
                <w:color w:val="FFFFFF"/>
              </w:rPr>
              <w:t>863.0125  MHz</w:t>
            </w:r>
          </w:p>
        </w:tc>
        <w:tc>
          <w:tcPr>
            <w:tcW w:w="986" w:type="dxa"/>
            <w:tcBorders>
              <w:top w:val="single" w:sz="8" w:space="0" w:color="FFFFFF"/>
              <w:left w:val="single" w:sz="8" w:space="0" w:color="FFFFFF"/>
              <w:bottom w:val="single" w:sz="8" w:space="0" w:color="FFFFFF"/>
              <w:right w:val="single" w:sz="8" w:space="0" w:color="FFFFFF"/>
            </w:tcBorders>
            <w:shd w:val="clear" w:color="auto" w:fill="D2232A"/>
          </w:tcPr>
          <w:p w:rsidR="00993CC6" w:rsidRPr="00404A44" w:rsidRDefault="00993CC6" w:rsidP="00AA7959">
            <w:pPr>
              <w:spacing w:line="288" w:lineRule="auto"/>
              <w:jc w:val="center"/>
              <w:rPr>
                <w:b/>
                <w:color w:val="FFFFFF"/>
              </w:rPr>
            </w:pPr>
            <w:r w:rsidRPr="00404A44">
              <w:rPr>
                <w:b/>
                <w:color w:val="FFFFFF"/>
              </w:rPr>
              <w:t>865 MHz</w:t>
            </w:r>
          </w:p>
        </w:tc>
        <w:tc>
          <w:tcPr>
            <w:tcW w:w="986" w:type="dxa"/>
            <w:tcBorders>
              <w:top w:val="single" w:sz="8" w:space="0" w:color="FFFFFF"/>
              <w:left w:val="single" w:sz="8" w:space="0" w:color="FFFFFF"/>
              <w:bottom w:val="single" w:sz="8" w:space="0" w:color="FFFFFF"/>
              <w:right w:val="single" w:sz="8" w:space="0" w:color="FFFFFF"/>
            </w:tcBorders>
            <w:shd w:val="clear" w:color="auto" w:fill="D2232A"/>
          </w:tcPr>
          <w:p w:rsidR="00993CC6" w:rsidRPr="00404A44" w:rsidRDefault="00993CC6" w:rsidP="00AA7959">
            <w:pPr>
              <w:spacing w:line="288" w:lineRule="auto"/>
              <w:jc w:val="center"/>
              <w:rPr>
                <w:b/>
                <w:color w:val="FFFFFF"/>
              </w:rPr>
            </w:pPr>
            <w:r w:rsidRPr="00404A44">
              <w:rPr>
                <w:b/>
                <w:color w:val="FFFFFF"/>
              </w:rPr>
              <w:t>869 MHz</w:t>
            </w:r>
          </w:p>
        </w:tc>
        <w:tc>
          <w:tcPr>
            <w:tcW w:w="1964" w:type="dxa"/>
            <w:gridSpan w:val="2"/>
            <w:tcBorders>
              <w:top w:val="single" w:sz="8" w:space="0" w:color="FFFFFF"/>
              <w:left w:val="single" w:sz="8" w:space="0" w:color="FFFFFF"/>
              <w:bottom w:val="single" w:sz="8" w:space="0" w:color="FFFFFF"/>
              <w:right w:val="single" w:sz="8" w:space="0" w:color="FFFFFF"/>
            </w:tcBorders>
            <w:shd w:val="clear" w:color="auto" w:fill="D2232A"/>
          </w:tcPr>
          <w:p w:rsidR="00993CC6" w:rsidRPr="00404A44" w:rsidRDefault="00993CC6" w:rsidP="00AA7959">
            <w:pPr>
              <w:spacing w:line="288" w:lineRule="auto"/>
              <w:jc w:val="center"/>
              <w:rPr>
                <w:b/>
                <w:color w:val="FFFFFF"/>
              </w:rPr>
            </w:pPr>
            <w:r w:rsidRPr="00404A44">
              <w:rPr>
                <w:b/>
                <w:color w:val="FFFFFF"/>
              </w:rPr>
              <w:t>863.1 MHz</w:t>
            </w:r>
          </w:p>
        </w:tc>
        <w:tc>
          <w:tcPr>
            <w:tcW w:w="1962" w:type="dxa"/>
            <w:gridSpan w:val="2"/>
            <w:tcBorders>
              <w:top w:val="single" w:sz="8" w:space="0" w:color="FFFFFF"/>
              <w:left w:val="single" w:sz="8" w:space="0" w:color="FFFFFF"/>
              <w:bottom w:val="single" w:sz="8" w:space="0" w:color="FFFFFF"/>
              <w:right w:val="single" w:sz="8" w:space="0" w:color="FFFFFF"/>
            </w:tcBorders>
            <w:shd w:val="clear" w:color="auto" w:fill="D2232A"/>
          </w:tcPr>
          <w:p w:rsidR="00993CC6" w:rsidRPr="00404A44" w:rsidRDefault="00993CC6" w:rsidP="00AA7959">
            <w:pPr>
              <w:spacing w:line="288" w:lineRule="auto"/>
              <w:jc w:val="center"/>
              <w:rPr>
                <w:b/>
                <w:color w:val="FFFFFF"/>
              </w:rPr>
            </w:pPr>
            <w:r w:rsidRPr="00404A44">
              <w:rPr>
                <w:b/>
                <w:color w:val="FFFFFF"/>
              </w:rPr>
              <w:t>865 MHz</w:t>
            </w:r>
          </w:p>
        </w:tc>
        <w:tc>
          <w:tcPr>
            <w:tcW w:w="1962" w:type="dxa"/>
            <w:gridSpan w:val="2"/>
            <w:tcBorders>
              <w:top w:val="single" w:sz="8" w:space="0" w:color="FFFFFF"/>
              <w:left w:val="single" w:sz="8" w:space="0" w:color="FFFFFF"/>
              <w:bottom w:val="single" w:sz="8" w:space="0" w:color="FFFFFF"/>
            </w:tcBorders>
            <w:shd w:val="clear" w:color="auto" w:fill="D2232A"/>
          </w:tcPr>
          <w:p w:rsidR="00993CC6" w:rsidRPr="00404A44" w:rsidRDefault="00993CC6" w:rsidP="00AA7959">
            <w:pPr>
              <w:spacing w:line="288" w:lineRule="auto"/>
              <w:jc w:val="center"/>
              <w:rPr>
                <w:b/>
                <w:color w:val="FFFFFF"/>
              </w:rPr>
            </w:pPr>
            <w:r w:rsidRPr="00404A44">
              <w:rPr>
                <w:b/>
                <w:color w:val="FFFFFF"/>
              </w:rPr>
              <w:t>869 MHz</w:t>
            </w:r>
          </w:p>
        </w:tc>
      </w:tr>
      <w:tr w:rsidR="00534C10" w:rsidRPr="00404A44" w:rsidTr="00406E56">
        <w:trPr>
          <w:tblHeader/>
        </w:trPr>
        <w:tc>
          <w:tcPr>
            <w:tcW w:w="1375" w:type="dxa"/>
            <w:tcBorders>
              <w:top w:val="single" w:sz="8" w:space="0" w:color="FFFFFF"/>
              <w:right w:val="single" w:sz="8" w:space="0" w:color="FFFFFF"/>
            </w:tcBorders>
            <w:shd w:val="clear" w:color="auto" w:fill="D2232A"/>
            <w:vAlign w:val="center"/>
          </w:tcPr>
          <w:p w:rsidR="00993CC6" w:rsidRPr="00404A44" w:rsidRDefault="00993CC6" w:rsidP="004A3D0A">
            <w:pPr>
              <w:spacing w:line="288" w:lineRule="auto"/>
              <w:jc w:val="center"/>
              <w:rPr>
                <w:b/>
                <w:color w:val="FFFFFF"/>
              </w:rPr>
            </w:pPr>
            <w:r w:rsidRPr="00404A44">
              <w:rPr>
                <w:b/>
                <w:color w:val="FFFFFF"/>
              </w:rPr>
              <w:t>SRD receiver</w:t>
            </w:r>
          </w:p>
        </w:tc>
        <w:tc>
          <w:tcPr>
            <w:tcW w:w="1051" w:type="dxa"/>
            <w:tcBorders>
              <w:top w:val="single" w:sz="8" w:space="0" w:color="FFFFFF"/>
              <w:left w:val="single" w:sz="8" w:space="0" w:color="FFFFFF"/>
              <w:right w:val="single" w:sz="8" w:space="0" w:color="FFFFFF"/>
            </w:tcBorders>
            <w:shd w:val="clear" w:color="auto" w:fill="D2232A"/>
          </w:tcPr>
          <w:p w:rsidR="00993CC6" w:rsidRPr="00404A44" w:rsidRDefault="00993CC6" w:rsidP="00AA7959">
            <w:pPr>
              <w:spacing w:line="288" w:lineRule="auto"/>
              <w:jc w:val="center"/>
              <w:rPr>
                <w:b/>
                <w:color w:val="FFFFFF"/>
              </w:rPr>
            </w:pPr>
            <w:r w:rsidRPr="00404A44">
              <w:rPr>
                <w:b/>
                <w:color w:val="FFFFFF"/>
              </w:rPr>
              <w:t>EN54-25</w:t>
            </w:r>
          </w:p>
        </w:tc>
        <w:tc>
          <w:tcPr>
            <w:tcW w:w="986" w:type="dxa"/>
            <w:tcBorders>
              <w:top w:val="single" w:sz="8" w:space="0" w:color="FFFFFF"/>
              <w:left w:val="single" w:sz="8" w:space="0" w:color="FFFFFF"/>
              <w:right w:val="single" w:sz="8" w:space="0" w:color="FFFFFF"/>
            </w:tcBorders>
            <w:shd w:val="clear" w:color="auto" w:fill="D2232A"/>
          </w:tcPr>
          <w:p w:rsidR="00993CC6" w:rsidRPr="00404A44" w:rsidRDefault="00993CC6" w:rsidP="00AA7959">
            <w:pPr>
              <w:spacing w:line="288" w:lineRule="auto"/>
              <w:jc w:val="center"/>
              <w:rPr>
                <w:b/>
                <w:color w:val="FFFFFF"/>
              </w:rPr>
            </w:pPr>
            <w:r w:rsidRPr="00404A44">
              <w:rPr>
                <w:b/>
                <w:color w:val="FFFFFF"/>
              </w:rPr>
              <w:t xml:space="preserve"> EN54-25</w:t>
            </w:r>
          </w:p>
        </w:tc>
        <w:tc>
          <w:tcPr>
            <w:tcW w:w="986" w:type="dxa"/>
            <w:tcBorders>
              <w:top w:val="single" w:sz="8" w:space="0" w:color="FFFFFF"/>
              <w:left w:val="single" w:sz="8" w:space="0" w:color="FFFFFF"/>
              <w:right w:val="single" w:sz="8" w:space="0" w:color="FFFFFF"/>
            </w:tcBorders>
            <w:shd w:val="clear" w:color="auto" w:fill="D2232A"/>
          </w:tcPr>
          <w:p w:rsidR="00993CC6" w:rsidRPr="00404A44" w:rsidRDefault="00993CC6" w:rsidP="00AA7959">
            <w:pPr>
              <w:spacing w:line="288" w:lineRule="auto"/>
              <w:jc w:val="center"/>
              <w:rPr>
                <w:b/>
                <w:color w:val="FFFFFF"/>
              </w:rPr>
            </w:pPr>
            <w:r w:rsidRPr="00404A44">
              <w:rPr>
                <w:b/>
                <w:color w:val="FFFFFF"/>
              </w:rPr>
              <w:t>EN54-25</w:t>
            </w:r>
          </w:p>
        </w:tc>
        <w:tc>
          <w:tcPr>
            <w:tcW w:w="981" w:type="dxa"/>
            <w:tcBorders>
              <w:top w:val="single" w:sz="8" w:space="0" w:color="FFFFFF"/>
              <w:left w:val="single" w:sz="8" w:space="0" w:color="FFFFFF"/>
              <w:right w:val="single" w:sz="8" w:space="0" w:color="FFFFFF"/>
            </w:tcBorders>
            <w:shd w:val="clear" w:color="auto" w:fill="D2232A"/>
          </w:tcPr>
          <w:p w:rsidR="00993CC6" w:rsidRPr="00404A44" w:rsidRDefault="00993CC6" w:rsidP="00AA7959">
            <w:pPr>
              <w:spacing w:line="288" w:lineRule="auto"/>
              <w:jc w:val="center"/>
              <w:rPr>
                <w:b/>
                <w:color w:val="FFFFFF"/>
              </w:rPr>
            </w:pPr>
            <w:r w:rsidRPr="00404A44">
              <w:rPr>
                <w:b/>
                <w:color w:val="FFFFFF"/>
              </w:rPr>
              <w:t>Cat.1</w:t>
            </w:r>
          </w:p>
        </w:tc>
        <w:tc>
          <w:tcPr>
            <w:tcW w:w="983" w:type="dxa"/>
            <w:tcBorders>
              <w:top w:val="single" w:sz="8" w:space="0" w:color="FFFFFF"/>
              <w:left w:val="single" w:sz="8" w:space="0" w:color="FFFFFF"/>
              <w:right w:val="single" w:sz="8" w:space="0" w:color="FFFFFF"/>
            </w:tcBorders>
            <w:shd w:val="clear" w:color="auto" w:fill="D2232A"/>
          </w:tcPr>
          <w:p w:rsidR="00993CC6" w:rsidRPr="00404A44" w:rsidRDefault="00993CC6" w:rsidP="00AA7959">
            <w:pPr>
              <w:spacing w:line="288" w:lineRule="auto"/>
              <w:jc w:val="center"/>
              <w:rPr>
                <w:b/>
                <w:color w:val="FFFFFF"/>
              </w:rPr>
            </w:pPr>
            <w:r w:rsidRPr="00404A44">
              <w:rPr>
                <w:b/>
                <w:color w:val="FFFFFF"/>
              </w:rPr>
              <w:t xml:space="preserve">Cat.2 </w:t>
            </w:r>
          </w:p>
        </w:tc>
        <w:tc>
          <w:tcPr>
            <w:tcW w:w="981" w:type="dxa"/>
            <w:tcBorders>
              <w:top w:val="single" w:sz="8" w:space="0" w:color="FFFFFF"/>
              <w:left w:val="single" w:sz="8" w:space="0" w:color="FFFFFF"/>
              <w:right w:val="single" w:sz="8" w:space="0" w:color="FFFFFF"/>
            </w:tcBorders>
            <w:shd w:val="clear" w:color="auto" w:fill="D2232A"/>
          </w:tcPr>
          <w:p w:rsidR="00993CC6" w:rsidRPr="00404A44" w:rsidRDefault="00993CC6" w:rsidP="00AA7959">
            <w:pPr>
              <w:spacing w:line="288" w:lineRule="auto"/>
              <w:jc w:val="center"/>
              <w:rPr>
                <w:b/>
                <w:color w:val="FFFFFF"/>
              </w:rPr>
            </w:pPr>
            <w:r w:rsidRPr="00404A44">
              <w:rPr>
                <w:b/>
                <w:color w:val="FFFFFF"/>
              </w:rPr>
              <w:t>Cat.1</w:t>
            </w:r>
          </w:p>
        </w:tc>
        <w:tc>
          <w:tcPr>
            <w:tcW w:w="981" w:type="dxa"/>
            <w:tcBorders>
              <w:top w:val="single" w:sz="8" w:space="0" w:color="FFFFFF"/>
              <w:left w:val="single" w:sz="8" w:space="0" w:color="FFFFFF"/>
              <w:right w:val="single" w:sz="8" w:space="0" w:color="FFFFFF"/>
            </w:tcBorders>
            <w:shd w:val="clear" w:color="auto" w:fill="D2232A"/>
          </w:tcPr>
          <w:p w:rsidR="00993CC6" w:rsidRPr="00404A44" w:rsidRDefault="00993CC6" w:rsidP="00AA7959">
            <w:pPr>
              <w:spacing w:line="288" w:lineRule="auto"/>
              <w:jc w:val="center"/>
              <w:rPr>
                <w:b/>
                <w:color w:val="FFFFFF"/>
              </w:rPr>
            </w:pPr>
            <w:r w:rsidRPr="00404A44">
              <w:rPr>
                <w:b/>
                <w:color w:val="FFFFFF"/>
              </w:rPr>
              <w:t xml:space="preserve">Cat.2 </w:t>
            </w:r>
          </w:p>
        </w:tc>
        <w:tc>
          <w:tcPr>
            <w:tcW w:w="981" w:type="dxa"/>
            <w:tcBorders>
              <w:top w:val="single" w:sz="8" w:space="0" w:color="FFFFFF"/>
              <w:left w:val="single" w:sz="8" w:space="0" w:color="FFFFFF"/>
              <w:right w:val="single" w:sz="8" w:space="0" w:color="FFFFFF"/>
            </w:tcBorders>
            <w:shd w:val="clear" w:color="auto" w:fill="D2232A"/>
          </w:tcPr>
          <w:p w:rsidR="00993CC6" w:rsidRPr="00404A44" w:rsidRDefault="00993CC6" w:rsidP="00AA7959">
            <w:pPr>
              <w:spacing w:line="288" w:lineRule="auto"/>
              <w:jc w:val="center"/>
              <w:rPr>
                <w:b/>
                <w:color w:val="FFFFFF"/>
              </w:rPr>
            </w:pPr>
            <w:r w:rsidRPr="00404A44">
              <w:rPr>
                <w:b/>
                <w:color w:val="FFFFFF"/>
              </w:rPr>
              <w:t>Cat.1</w:t>
            </w:r>
          </w:p>
        </w:tc>
        <w:tc>
          <w:tcPr>
            <w:tcW w:w="981" w:type="dxa"/>
            <w:tcBorders>
              <w:top w:val="single" w:sz="8" w:space="0" w:color="FFFFFF"/>
              <w:left w:val="single" w:sz="8" w:space="0" w:color="FFFFFF"/>
            </w:tcBorders>
            <w:shd w:val="clear" w:color="auto" w:fill="D2232A"/>
          </w:tcPr>
          <w:p w:rsidR="00993CC6" w:rsidRPr="00404A44" w:rsidRDefault="00993CC6" w:rsidP="00AA7959">
            <w:pPr>
              <w:spacing w:line="288" w:lineRule="auto"/>
              <w:jc w:val="center"/>
              <w:rPr>
                <w:b/>
                <w:color w:val="FFFFFF"/>
              </w:rPr>
            </w:pPr>
            <w:r w:rsidRPr="00404A44">
              <w:rPr>
                <w:b/>
                <w:color w:val="FFFFFF"/>
              </w:rPr>
              <w:t xml:space="preserve">Cat.2 </w:t>
            </w:r>
          </w:p>
        </w:tc>
      </w:tr>
      <w:tr w:rsidR="00534C10" w:rsidRPr="00404A44" w:rsidTr="001A6037">
        <w:trPr>
          <w:trHeight w:val="1085"/>
        </w:trPr>
        <w:tc>
          <w:tcPr>
            <w:tcW w:w="1375" w:type="dxa"/>
          </w:tcPr>
          <w:p w:rsidR="00993CC6" w:rsidRPr="00404A44" w:rsidRDefault="00993CC6" w:rsidP="004A3D0A">
            <w:pPr>
              <w:spacing w:after="200"/>
              <w:rPr>
                <w:rFonts w:cs="Arial"/>
                <w:szCs w:val="20"/>
              </w:rPr>
            </w:pPr>
            <w:r w:rsidRPr="00404A44">
              <w:rPr>
                <w:rFonts w:cs="Arial"/>
                <w:szCs w:val="20"/>
              </w:rPr>
              <w:t>TS 136 101</w:t>
            </w:r>
            <w:r w:rsidR="004C094E" w:rsidRPr="00404A44">
              <w:rPr>
                <w:rFonts w:cs="Arial"/>
                <w:szCs w:val="20"/>
              </w:rPr>
              <w:br/>
            </w:r>
            <w:r w:rsidRPr="00404A44">
              <w:rPr>
                <w:rFonts w:cs="Arial"/>
                <w:szCs w:val="20"/>
              </w:rPr>
              <w:t>10 MHz</w:t>
            </w:r>
          </w:p>
        </w:tc>
        <w:tc>
          <w:tcPr>
            <w:tcW w:w="1051" w:type="dxa"/>
            <w:tcBorders>
              <w:bottom w:val="single" w:sz="4" w:space="0" w:color="D2232A"/>
            </w:tcBorders>
          </w:tcPr>
          <w:p w:rsidR="00993CC6" w:rsidRPr="00404A44" w:rsidRDefault="004C094E" w:rsidP="004A3D0A">
            <w:pPr>
              <w:spacing w:after="200"/>
              <w:rPr>
                <w:rFonts w:cs="Arial"/>
                <w:szCs w:val="20"/>
              </w:rPr>
            </w:pPr>
            <w:r w:rsidRPr="00404A44">
              <w:rPr>
                <w:rFonts w:cs="Arial"/>
                <w:szCs w:val="20"/>
              </w:rPr>
              <w:t>27.0%</w:t>
            </w:r>
            <w:r w:rsidRPr="00404A44">
              <w:rPr>
                <w:rFonts w:cs="Arial"/>
                <w:szCs w:val="20"/>
              </w:rPr>
              <w:br/>
              <w:t>4.02%</w:t>
            </w:r>
            <w:r w:rsidRPr="00404A44">
              <w:rPr>
                <w:rFonts w:cs="Arial"/>
                <w:szCs w:val="20"/>
              </w:rPr>
              <w:br/>
              <w:t>27.1%</w:t>
            </w:r>
          </w:p>
        </w:tc>
        <w:tc>
          <w:tcPr>
            <w:tcW w:w="986" w:type="dxa"/>
            <w:tcBorders>
              <w:bottom w:val="single" w:sz="4" w:space="0" w:color="D2232A"/>
            </w:tcBorders>
          </w:tcPr>
          <w:p w:rsidR="00993CC6" w:rsidRPr="00404A44" w:rsidRDefault="004C094E" w:rsidP="004A3D0A">
            <w:pPr>
              <w:spacing w:after="200"/>
              <w:rPr>
                <w:rFonts w:cs="Arial"/>
                <w:szCs w:val="20"/>
              </w:rPr>
            </w:pPr>
            <w:r w:rsidRPr="00404A44">
              <w:rPr>
                <w:rFonts w:cs="Arial"/>
                <w:szCs w:val="20"/>
              </w:rPr>
              <w:t>27.1%</w:t>
            </w:r>
            <w:r w:rsidRPr="00404A44">
              <w:rPr>
                <w:rFonts w:cs="Arial"/>
                <w:szCs w:val="20"/>
              </w:rPr>
              <w:br/>
              <w:t>3.47%</w:t>
            </w:r>
            <w:r w:rsidRPr="00404A44">
              <w:rPr>
                <w:rFonts w:cs="Arial"/>
                <w:szCs w:val="20"/>
              </w:rPr>
              <w:br/>
              <w:t>27.2%</w:t>
            </w:r>
          </w:p>
        </w:tc>
        <w:tc>
          <w:tcPr>
            <w:tcW w:w="986" w:type="dxa"/>
            <w:tcBorders>
              <w:bottom w:val="single" w:sz="4" w:space="0" w:color="D2232A"/>
            </w:tcBorders>
          </w:tcPr>
          <w:p w:rsidR="00993CC6" w:rsidRPr="00404A44" w:rsidRDefault="004C094E" w:rsidP="004A3D0A">
            <w:pPr>
              <w:spacing w:after="200"/>
              <w:rPr>
                <w:rFonts w:cs="Arial"/>
                <w:szCs w:val="20"/>
              </w:rPr>
            </w:pPr>
            <w:r w:rsidRPr="00404A44">
              <w:rPr>
                <w:rFonts w:cs="Arial"/>
                <w:szCs w:val="20"/>
              </w:rPr>
              <w:t>22.3%</w:t>
            </w:r>
            <w:r w:rsidRPr="00404A44">
              <w:rPr>
                <w:rFonts w:cs="Arial"/>
                <w:szCs w:val="20"/>
              </w:rPr>
              <w:br/>
              <w:t>2.34%</w:t>
            </w:r>
            <w:r w:rsidRPr="00404A44">
              <w:rPr>
                <w:rFonts w:cs="Arial"/>
                <w:szCs w:val="20"/>
              </w:rPr>
              <w:br/>
              <w:t>22.3%</w:t>
            </w:r>
          </w:p>
        </w:tc>
        <w:tc>
          <w:tcPr>
            <w:tcW w:w="981" w:type="dxa"/>
            <w:tcBorders>
              <w:bottom w:val="single" w:sz="4" w:space="0" w:color="D2232A"/>
            </w:tcBorders>
          </w:tcPr>
          <w:p w:rsidR="00993CC6" w:rsidRPr="00404A44" w:rsidRDefault="004C094E" w:rsidP="004A3D0A">
            <w:pPr>
              <w:spacing w:after="200"/>
              <w:rPr>
                <w:rFonts w:cs="Arial"/>
                <w:szCs w:val="20"/>
              </w:rPr>
            </w:pPr>
            <w:r w:rsidRPr="00404A44">
              <w:rPr>
                <w:rFonts w:cs="Arial"/>
                <w:szCs w:val="20"/>
              </w:rPr>
              <w:t>32.6%</w:t>
            </w:r>
            <w:r w:rsidRPr="00404A44">
              <w:rPr>
                <w:rFonts w:cs="Arial"/>
                <w:szCs w:val="20"/>
              </w:rPr>
              <w:br/>
              <w:t>1.47%</w:t>
            </w:r>
            <w:r w:rsidRPr="00404A44">
              <w:rPr>
                <w:rFonts w:cs="Arial"/>
                <w:szCs w:val="20"/>
              </w:rPr>
              <w:br/>
              <w:t>32.6%</w:t>
            </w:r>
          </w:p>
        </w:tc>
        <w:tc>
          <w:tcPr>
            <w:tcW w:w="983" w:type="dxa"/>
            <w:tcBorders>
              <w:bottom w:val="single" w:sz="4" w:space="0" w:color="D2232A"/>
            </w:tcBorders>
          </w:tcPr>
          <w:p w:rsidR="00993CC6" w:rsidRPr="00404A44" w:rsidRDefault="004C094E" w:rsidP="004A3D0A">
            <w:pPr>
              <w:spacing w:after="200"/>
              <w:rPr>
                <w:rFonts w:cs="Arial"/>
                <w:szCs w:val="20"/>
              </w:rPr>
            </w:pPr>
            <w:r w:rsidRPr="00404A44">
              <w:rPr>
                <w:rFonts w:cs="Arial"/>
                <w:szCs w:val="20"/>
              </w:rPr>
              <w:t>32.8%</w:t>
            </w:r>
            <w:r w:rsidRPr="00404A44">
              <w:rPr>
                <w:rFonts w:cs="Arial"/>
                <w:szCs w:val="20"/>
              </w:rPr>
              <w:br/>
              <w:t>15.23%</w:t>
            </w:r>
            <w:r w:rsidRPr="00404A44">
              <w:rPr>
                <w:rFonts w:cs="Arial"/>
                <w:szCs w:val="20"/>
              </w:rPr>
              <w:br/>
              <w:t>33.5%</w:t>
            </w:r>
          </w:p>
        </w:tc>
        <w:tc>
          <w:tcPr>
            <w:tcW w:w="981" w:type="dxa"/>
            <w:tcBorders>
              <w:bottom w:val="single" w:sz="4" w:space="0" w:color="D2232A"/>
            </w:tcBorders>
          </w:tcPr>
          <w:p w:rsidR="00993CC6" w:rsidRPr="00404A44" w:rsidRDefault="004C094E" w:rsidP="004A3D0A">
            <w:pPr>
              <w:spacing w:after="200"/>
              <w:rPr>
                <w:rFonts w:cs="Arial"/>
                <w:szCs w:val="20"/>
              </w:rPr>
            </w:pPr>
            <w:r w:rsidRPr="00404A44">
              <w:rPr>
                <w:rFonts w:cs="Arial"/>
                <w:szCs w:val="20"/>
              </w:rPr>
              <w:t>33.0%</w:t>
            </w:r>
            <w:r w:rsidRPr="00404A44">
              <w:rPr>
                <w:rFonts w:cs="Arial"/>
                <w:szCs w:val="20"/>
              </w:rPr>
              <w:br/>
              <w:t>0.73%</w:t>
            </w:r>
            <w:r w:rsidRPr="00404A44">
              <w:rPr>
                <w:rFonts w:cs="Arial"/>
                <w:szCs w:val="20"/>
              </w:rPr>
              <w:br/>
              <w:t>33.0%</w:t>
            </w:r>
          </w:p>
        </w:tc>
        <w:tc>
          <w:tcPr>
            <w:tcW w:w="981" w:type="dxa"/>
            <w:tcBorders>
              <w:bottom w:val="single" w:sz="4" w:space="0" w:color="D2232A"/>
            </w:tcBorders>
          </w:tcPr>
          <w:p w:rsidR="00993CC6" w:rsidRPr="00404A44" w:rsidRDefault="004C094E" w:rsidP="004A3D0A">
            <w:pPr>
              <w:spacing w:after="200"/>
              <w:rPr>
                <w:rFonts w:cs="Arial"/>
                <w:szCs w:val="20"/>
              </w:rPr>
            </w:pPr>
            <w:r w:rsidRPr="00404A44">
              <w:rPr>
                <w:rFonts w:cs="Arial"/>
                <w:szCs w:val="20"/>
              </w:rPr>
              <w:t>33.1%</w:t>
            </w:r>
            <w:r w:rsidRPr="00404A44">
              <w:rPr>
                <w:rFonts w:cs="Arial"/>
                <w:szCs w:val="20"/>
              </w:rPr>
              <w:br/>
              <w:t>11.08%</w:t>
            </w:r>
            <w:r w:rsidRPr="00404A44">
              <w:rPr>
                <w:rFonts w:cs="Arial"/>
                <w:szCs w:val="20"/>
              </w:rPr>
              <w:br/>
              <w:t>33.4%</w:t>
            </w:r>
          </w:p>
        </w:tc>
        <w:tc>
          <w:tcPr>
            <w:tcW w:w="981" w:type="dxa"/>
            <w:tcBorders>
              <w:bottom w:val="single" w:sz="4" w:space="0" w:color="D2232A"/>
            </w:tcBorders>
          </w:tcPr>
          <w:p w:rsidR="00993CC6" w:rsidRPr="00404A44" w:rsidRDefault="004C094E" w:rsidP="004A3D0A">
            <w:pPr>
              <w:spacing w:after="200"/>
              <w:rPr>
                <w:rFonts w:cs="Arial"/>
                <w:szCs w:val="20"/>
              </w:rPr>
            </w:pPr>
            <w:r w:rsidRPr="00404A44">
              <w:rPr>
                <w:rFonts w:cs="Arial"/>
                <w:szCs w:val="20"/>
              </w:rPr>
              <w:t>27.8%</w:t>
            </w:r>
            <w:r w:rsidRPr="00404A44">
              <w:rPr>
                <w:rFonts w:cs="Arial"/>
                <w:szCs w:val="20"/>
              </w:rPr>
              <w:br/>
              <w:t>0.39%</w:t>
            </w:r>
            <w:r w:rsidRPr="00404A44">
              <w:rPr>
                <w:rFonts w:cs="Arial"/>
                <w:szCs w:val="20"/>
              </w:rPr>
              <w:br/>
              <w:t>27.8%</w:t>
            </w:r>
          </w:p>
        </w:tc>
        <w:tc>
          <w:tcPr>
            <w:tcW w:w="981" w:type="dxa"/>
            <w:tcBorders>
              <w:bottom w:val="single" w:sz="4" w:space="0" w:color="D2232A"/>
            </w:tcBorders>
          </w:tcPr>
          <w:p w:rsidR="00993CC6" w:rsidRPr="00404A44" w:rsidRDefault="004C094E" w:rsidP="004A3D0A">
            <w:pPr>
              <w:spacing w:after="200"/>
              <w:rPr>
                <w:rFonts w:cs="Arial"/>
                <w:szCs w:val="20"/>
              </w:rPr>
            </w:pPr>
            <w:r w:rsidRPr="00404A44">
              <w:rPr>
                <w:rFonts w:cs="Arial"/>
                <w:szCs w:val="20"/>
              </w:rPr>
              <w:t>27.6%</w:t>
            </w:r>
            <w:r w:rsidRPr="00404A44">
              <w:rPr>
                <w:rFonts w:cs="Arial"/>
                <w:szCs w:val="20"/>
              </w:rPr>
              <w:br/>
              <w:t>7.88%</w:t>
            </w:r>
            <w:r w:rsidRPr="00404A44">
              <w:rPr>
                <w:rFonts w:cs="Arial"/>
                <w:szCs w:val="20"/>
              </w:rPr>
              <w:br/>
              <w:t>27.8%</w:t>
            </w:r>
          </w:p>
        </w:tc>
      </w:tr>
      <w:tr w:rsidR="00534C10" w:rsidRPr="00404A44" w:rsidTr="0080505F">
        <w:tc>
          <w:tcPr>
            <w:tcW w:w="1375" w:type="dxa"/>
          </w:tcPr>
          <w:p w:rsidR="00993CC6" w:rsidRPr="00404A44" w:rsidRDefault="00993CC6" w:rsidP="004A3D0A">
            <w:pPr>
              <w:spacing w:after="200"/>
              <w:rPr>
                <w:rFonts w:cs="Arial"/>
                <w:szCs w:val="20"/>
              </w:rPr>
            </w:pPr>
            <w:r w:rsidRPr="00404A44">
              <w:rPr>
                <w:rFonts w:cs="Arial"/>
                <w:szCs w:val="20"/>
              </w:rPr>
              <w:t>TS 136 101</w:t>
            </w:r>
            <w:r w:rsidRPr="00404A44">
              <w:rPr>
                <w:rFonts w:cs="Arial"/>
                <w:szCs w:val="20"/>
              </w:rPr>
              <w:br/>
              <w:t>5 MHz</w:t>
            </w:r>
          </w:p>
        </w:tc>
        <w:tc>
          <w:tcPr>
            <w:tcW w:w="1051" w:type="dxa"/>
            <w:shd w:val="clear" w:color="auto" w:fill="auto"/>
          </w:tcPr>
          <w:p w:rsidR="00993CC6" w:rsidRPr="00404A44" w:rsidRDefault="0079487D" w:rsidP="004A3D0A">
            <w:pPr>
              <w:spacing w:after="200"/>
              <w:rPr>
                <w:rFonts w:cs="Arial"/>
                <w:szCs w:val="20"/>
              </w:rPr>
            </w:pPr>
            <w:r w:rsidRPr="00404A44">
              <w:rPr>
                <w:rFonts w:cs="Arial"/>
                <w:szCs w:val="20"/>
              </w:rPr>
              <w:t>16.1%</w:t>
            </w:r>
            <w:r w:rsidRPr="00404A44">
              <w:rPr>
                <w:rFonts w:cs="Arial"/>
                <w:szCs w:val="20"/>
              </w:rPr>
              <w:br/>
              <w:t>5.91%</w:t>
            </w:r>
            <w:r w:rsidRPr="00404A44">
              <w:rPr>
                <w:rFonts w:cs="Arial"/>
                <w:szCs w:val="20"/>
              </w:rPr>
              <w:br/>
              <w:t>16.5%</w:t>
            </w:r>
          </w:p>
        </w:tc>
        <w:tc>
          <w:tcPr>
            <w:tcW w:w="986" w:type="dxa"/>
            <w:shd w:val="clear" w:color="auto" w:fill="auto"/>
          </w:tcPr>
          <w:p w:rsidR="00993CC6" w:rsidRPr="00404A44" w:rsidRDefault="00993CC6" w:rsidP="004A3D0A">
            <w:pPr>
              <w:spacing w:after="200"/>
              <w:rPr>
                <w:rFonts w:cs="Arial"/>
                <w:szCs w:val="20"/>
              </w:rPr>
            </w:pPr>
          </w:p>
        </w:tc>
        <w:tc>
          <w:tcPr>
            <w:tcW w:w="986" w:type="dxa"/>
            <w:shd w:val="clear" w:color="auto" w:fill="auto"/>
          </w:tcPr>
          <w:p w:rsidR="00993CC6" w:rsidRPr="00404A44" w:rsidRDefault="00993CC6" w:rsidP="004A3D0A">
            <w:pPr>
              <w:spacing w:after="200"/>
              <w:rPr>
                <w:rFonts w:cs="Arial"/>
                <w:szCs w:val="20"/>
              </w:rPr>
            </w:pPr>
          </w:p>
        </w:tc>
        <w:tc>
          <w:tcPr>
            <w:tcW w:w="981" w:type="dxa"/>
            <w:shd w:val="clear" w:color="auto" w:fill="auto"/>
          </w:tcPr>
          <w:p w:rsidR="00993CC6" w:rsidRPr="00404A44" w:rsidRDefault="00993CC6" w:rsidP="004A3D0A">
            <w:pPr>
              <w:spacing w:after="200"/>
              <w:rPr>
                <w:rFonts w:cs="Arial"/>
                <w:szCs w:val="20"/>
              </w:rPr>
            </w:pPr>
          </w:p>
        </w:tc>
        <w:tc>
          <w:tcPr>
            <w:tcW w:w="983" w:type="dxa"/>
            <w:shd w:val="clear" w:color="auto" w:fill="auto"/>
          </w:tcPr>
          <w:p w:rsidR="00993CC6" w:rsidRPr="00404A44" w:rsidRDefault="0079487D" w:rsidP="004A3D0A">
            <w:pPr>
              <w:spacing w:after="200"/>
              <w:rPr>
                <w:rFonts w:cs="Arial"/>
                <w:szCs w:val="20"/>
              </w:rPr>
            </w:pPr>
            <w:r w:rsidRPr="00404A44">
              <w:rPr>
                <w:rFonts w:cs="Arial"/>
                <w:szCs w:val="20"/>
              </w:rPr>
              <w:t>18.7%</w:t>
            </w:r>
            <w:r w:rsidRPr="00404A44">
              <w:rPr>
                <w:rFonts w:cs="Arial"/>
                <w:szCs w:val="20"/>
              </w:rPr>
              <w:br/>
              <w:t>15.1%</w:t>
            </w:r>
            <w:r w:rsidRPr="00404A44">
              <w:rPr>
                <w:rFonts w:cs="Arial"/>
                <w:szCs w:val="20"/>
              </w:rPr>
              <w:br/>
              <w:t>21.3%</w:t>
            </w:r>
            <w:r w:rsidRPr="00404A44" w:rsidDel="0080505F">
              <w:rPr>
                <w:rFonts w:cs="Arial"/>
                <w:szCs w:val="20"/>
              </w:rPr>
              <w:t xml:space="preserve"> </w:t>
            </w:r>
          </w:p>
        </w:tc>
        <w:tc>
          <w:tcPr>
            <w:tcW w:w="981" w:type="dxa"/>
            <w:shd w:val="clear" w:color="auto" w:fill="auto"/>
          </w:tcPr>
          <w:p w:rsidR="00993CC6" w:rsidRPr="00404A44" w:rsidRDefault="00993CC6" w:rsidP="004A3D0A">
            <w:pPr>
              <w:spacing w:after="200"/>
              <w:rPr>
                <w:rFonts w:cs="Arial"/>
                <w:szCs w:val="20"/>
              </w:rPr>
            </w:pPr>
          </w:p>
        </w:tc>
        <w:tc>
          <w:tcPr>
            <w:tcW w:w="981" w:type="dxa"/>
            <w:shd w:val="clear" w:color="auto" w:fill="auto"/>
          </w:tcPr>
          <w:p w:rsidR="00993CC6" w:rsidRPr="00404A44" w:rsidRDefault="00993CC6" w:rsidP="004A3D0A">
            <w:pPr>
              <w:spacing w:after="200"/>
              <w:rPr>
                <w:rFonts w:cs="Arial"/>
                <w:szCs w:val="20"/>
              </w:rPr>
            </w:pPr>
          </w:p>
        </w:tc>
        <w:tc>
          <w:tcPr>
            <w:tcW w:w="981" w:type="dxa"/>
            <w:shd w:val="clear" w:color="auto" w:fill="auto"/>
          </w:tcPr>
          <w:p w:rsidR="00993CC6" w:rsidRPr="00404A44" w:rsidRDefault="00993CC6" w:rsidP="004A3D0A">
            <w:pPr>
              <w:spacing w:after="200"/>
              <w:rPr>
                <w:rFonts w:cs="Arial"/>
                <w:szCs w:val="20"/>
              </w:rPr>
            </w:pPr>
          </w:p>
        </w:tc>
        <w:tc>
          <w:tcPr>
            <w:tcW w:w="981" w:type="dxa"/>
            <w:shd w:val="clear" w:color="auto" w:fill="auto"/>
          </w:tcPr>
          <w:p w:rsidR="00993CC6" w:rsidRPr="00404A44" w:rsidRDefault="00993CC6" w:rsidP="004A3D0A">
            <w:pPr>
              <w:spacing w:after="200"/>
              <w:rPr>
                <w:rFonts w:cs="Arial"/>
                <w:szCs w:val="20"/>
              </w:rPr>
            </w:pPr>
          </w:p>
        </w:tc>
      </w:tr>
      <w:tr w:rsidR="00534C10" w:rsidRPr="00404A44" w:rsidTr="0080505F">
        <w:tc>
          <w:tcPr>
            <w:tcW w:w="1375" w:type="dxa"/>
          </w:tcPr>
          <w:p w:rsidR="00993CC6" w:rsidRPr="00404A44" w:rsidRDefault="00993CC6" w:rsidP="004A3D0A">
            <w:pPr>
              <w:spacing w:after="200"/>
              <w:rPr>
                <w:rFonts w:cs="Arial"/>
                <w:szCs w:val="20"/>
              </w:rPr>
            </w:pPr>
            <w:r w:rsidRPr="00404A44">
              <w:rPr>
                <w:rFonts w:cs="Arial"/>
                <w:szCs w:val="20"/>
              </w:rPr>
              <w:t>TS 136 101</w:t>
            </w:r>
            <w:r w:rsidRPr="00404A44">
              <w:rPr>
                <w:rFonts w:cs="Arial"/>
                <w:szCs w:val="20"/>
              </w:rPr>
              <w:br/>
              <w:t>3 MHz</w:t>
            </w:r>
          </w:p>
        </w:tc>
        <w:tc>
          <w:tcPr>
            <w:tcW w:w="1051" w:type="dxa"/>
            <w:shd w:val="clear" w:color="auto" w:fill="auto"/>
          </w:tcPr>
          <w:p w:rsidR="00993CC6" w:rsidRPr="00404A44" w:rsidRDefault="0079487D" w:rsidP="004A3D0A">
            <w:pPr>
              <w:spacing w:after="200"/>
              <w:rPr>
                <w:rFonts w:cs="Arial"/>
                <w:szCs w:val="20"/>
              </w:rPr>
            </w:pPr>
            <w:r w:rsidRPr="00404A44">
              <w:rPr>
                <w:rFonts w:cs="Arial"/>
                <w:szCs w:val="20"/>
              </w:rPr>
              <w:t>14.2%</w:t>
            </w:r>
            <w:r w:rsidRPr="00404A44">
              <w:rPr>
                <w:rFonts w:cs="Arial"/>
                <w:szCs w:val="20"/>
              </w:rPr>
              <w:br/>
              <w:t>4.28%</w:t>
            </w:r>
            <w:r w:rsidRPr="00404A44">
              <w:rPr>
                <w:rFonts w:cs="Arial"/>
                <w:szCs w:val="20"/>
              </w:rPr>
              <w:br/>
              <w:t xml:space="preserve">14.5% </w:t>
            </w:r>
          </w:p>
        </w:tc>
        <w:tc>
          <w:tcPr>
            <w:tcW w:w="986" w:type="dxa"/>
            <w:shd w:val="clear" w:color="auto" w:fill="auto"/>
          </w:tcPr>
          <w:p w:rsidR="00993CC6" w:rsidRPr="00404A44" w:rsidRDefault="00993CC6" w:rsidP="004A3D0A">
            <w:pPr>
              <w:spacing w:after="200"/>
              <w:rPr>
                <w:rFonts w:cs="Arial"/>
                <w:szCs w:val="20"/>
              </w:rPr>
            </w:pPr>
          </w:p>
        </w:tc>
        <w:tc>
          <w:tcPr>
            <w:tcW w:w="986" w:type="dxa"/>
            <w:shd w:val="clear" w:color="auto" w:fill="auto"/>
          </w:tcPr>
          <w:p w:rsidR="00993CC6" w:rsidRPr="00404A44" w:rsidRDefault="00993CC6" w:rsidP="004A3D0A">
            <w:pPr>
              <w:spacing w:after="200"/>
              <w:rPr>
                <w:rFonts w:cs="Arial"/>
                <w:szCs w:val="20"/>
              </w:rPr>
            </w:pPr>
          </w:p>
        </w:tc>
        <w:tc>
          <w:tcPr>
            <w:tcW w:w="981" w:type="dxa"/>
            <w:shd w:val="clear" w:color="auto" w:fill="auto"/>
          </w:tcPr>
          <w:p w:rsidR="00993CC6" w:rsidRPr="00404A44" w:rsidRDefault="00993CC6" w:rsidP="004A3D0A">
            <w:pPr>
              <w:spacing w:after="200"/>
              <w:rPr>
                <w:rFonts w:cs="Arial"/>
                <w:szCs w:val="20"/>
              </w:rPr>
            </w:pPr>
          </w:p>
        </w:tc>
        <w:tc>
          <w:tcPr>
            <w:tcW w:w="983" w:type="dxa"/>
            <w:shd w:val="clear" w:color="auto" w:fill="auto"/>
          </w:tcPr>
          <w:p w:rsidR="00993CC6" w:rsidRPr="00404A44" w:rsidRDefault="0079487D" w:rsidP="004A3D0A">
            <w:pPr>
              <w:spacing w:after="200"/>
              <w:rPr>
                <w:rFonts w:cs="Arial"/>
                <w:szCs w:val="20"/>
              </w:rPr>
            </w:pPr>
            <w:r w:rsidRPr="00404A44">
              <w:rPr>
                <w:rFonts w:cs="Arial"/>
                <w:szCs w:val="20"/>
              </w:rPr>
              <w:t>18.2%</w:t>
            </w:r>
            <w:r w:rsidRPr="00404A44">
              <w:rPr>
                <w:rFonts w:cs="Arial"/>
                <w:szCs w:val="20"/>
              </w:rPr>
              <w:br/>
              <w:t>11.9%</w:t>
            </w:r>
            <w:r w:rsidRPr="00404A44">
              <w:rPr>
                <w:rFonts w:cs="Arial"/>
                <w:szCs w:val="20"/>
              </w:rPr>
              <w:br/>
              <w:t xml:space="preserve">19.8% </w:t>
            </w:r>
          </w:p>
        </w:tc>
        <w:tc>
          <w:tcPr>
            <w:tcW w:w="981" w:type="dxa"/>
            <w:shd w:val="clear" w:color="auto" w:fill="auto"/>
          </w:tcPr>
          <w:p w:rsidR="00993CC6" w:rsidRPr="00404A44" w:rsidRDefault="00993CC6" w:rsidP="004A3D0A">
            <w:pPr>
              <w:spacing w:after="200"/>
              <w:rPr>
                <w:rFonts w:cs="Arial"/>
                <w:szCs w:val="20"/>
              </w:rPr>
            </w:pPr>
          </w:p>
        </w:tc>
        <w:tc>
          <w:tcPr>
            <w:tcW w:w="981" w:type="dxa"/>
            <w:shd w:val="clear" w:color="auto" w:fill="auto"/>
          </w:tcPr>
          <w:p w:rsidR="00993CC6" w:rsidRPr="00404A44" w:rsidRDefault="00993CC6" w:rsidP="004A3D0A">
            <w:pPr>
              <w:spacing w:after="200"/>
              <w:rPr>
                <w:rFonts w:cs="Arial"/>
                <w:szCs w:val="20"/>
              </w:rPr>
            </w:pPr>
          </w:p>
        </w:tc>
        <w:tc>
          <w:tcPr>
            <w:tcW w:w="981" w:type="dxa"/>
            <w:shd w:val="clear" w:color="auto" w:fill="auto"/>
          </w:tcPr>
          <w:p w:rsidR="00993CC6" w:rsidRPr="00404A44" w:rsidRDefault="00993CC6" w:rsidP="004A3D0A">
            <w:pPr>
              <w:spacing w:after="200"/>
              <w:rPr>
                <w:rFonts w:cs="Arial"/>
                <w:szCs w:val="20"/>
              </w:rPr>
            </w:pPr>
          </w:p>
        </w:tc>
        <w:tc>
          <w:tcPr>
            <w:tcW w:w="981" w:type="dxa"/>
            <w:shd w:val="clear" w:color="auto" w:fill="auto"/>
          </w:tcPr>
          <w:p w:rsidR="00993CC6" w:rsidRPr="00404A44" w:rsidRDefault="00993CC6" w:rsidP="004A3D0A">
            <w:pPr>
              <w:spacing w:after="200"/>
              <w:rPr>
                <w:rFonts w:cs="Arial"/>
                <w:szCs w:val="20"/>
              </w:rPr>
            </w:pPr>
          </w:p>
        </w:tc>
      </w:tr>
      <w:tr w:rsidR="00534C10" w:rsidRPr="00404A44" w:rsidTr="0080505F">
        <w:tc>
          <w:tcPr>
            <w:tcW w:w="1375" w:type="dxa"/>
          </w:tcPr>
          <w:p w:rsidR="00993CC6" w:rsidRPr="00404A44" w:rsidRDefault="00993CC6" w:rsidP="004A3D0A">
            <w:pPr>
              <w:spacing w:after="200"/>
              <w:rPr>
                <w:rFonts w:cs="Arial"/>
                <w:szCs w:val="20"/>
              </w:rPr>
            </w:pPr>
            <w:r w:rsidRPr="00404A44">
              <w:rPr>
                <w:rFonts w:cs="Arial"/>
                <w:szCs w:val="20"/>
              </w:rPr>
              <w:t>TS 136 101 1.4 MHz</w:t>
            </w:r>
          </w:p>
        </w:tc>
        <w:tc>
          <w:tcPr>
            <w:tcW w:w="1051" w:type="dxa"/>
            <w:shd w:val="clear" w:color="auto" w:fill="auto"/>
          </w:tcPr>
          <w:p w:rsidR="00993CC6" w:rsidRPr="00404A44" w:rsidRDefault="00FE1F10" w:rsidP="004A3D0A">
            <w:pPr>
              <w:spacing w:after="200"/>
              <w:rPr>
                <w:rFonts w:cs="Arial"/>
                <w:szCs w:val="20"/>
                <w:highlight w:val="yellow"/>
              </w:rPr>
            </w:pPr>
            <w:r w:rsidRPr="00404A44">
              <w:rPr>
                <w:rFonts w:cs="Arial"/>
                <w:szCs w:val="20"/>
              </w:rPr>
              <w:t>7.55%</w:t>
            </w:r>
            <w:r w:rsidRPr="00404A44">
              <w:rPr>
                <w:rFonts w:cs="Arial"/>
                <w:szCs w:val="20"/>
              </w:rPr>
              <w:br/>
              <w:t>4.28%</w:t>
            </w:r>
            <w:r w:rsidRPr="00404A44">
              <w:rPr>
                <w:rFonts w:cs="Arial"/>
                <w:szCs w:val="20"/>
              </w:rPr>
              <w:br/>
              <w:t>8.51%</w:t>
            </w:r>
            <w:r w:rsidRPr="00404A44" w:rsidDel="0080505F">
              <w:rPr>
                <w:rFonts w:cs="Arial"/>
                <w:szCs w:val="20"/>
              </w:rPr>
              <w:t xml:space="preserve"> </w:t>
            </w:r>
          </w:p>
        </w:tc>
        <w:tc>
          <w:tcPr>
            <w:tcW w:w="986" w:type="dxa"/>
            <w:shd w:val="clear" w:color="auto" w:fill="auto"/>
          </w:tcPr>
          <w:p w:rsidR="00993CC6" w:rsidRPr="00404A44" w:rsidRDefault="00FE1F10" w:rsidP="004A3D0A">
            <w:pPr>
              <w:spacing w:after="200"/>
              <w:rPr>
                <w:rFonts w:cs="Arial"/>
                <w:szCs w:val="20"/>
                <w:highlight w:val="yellow"/>
              </w:rPr>
            </w:pPr>
            <w:r w:rsidRPr="00404A44">
              <w:rPr>
                <w:rFonts w:cs="Arial"/>
                <w:szCs w:val="20"/>
              </w:rPr>
              <w:t>5.24%</w:t>
            </w:r>
            <w:r w:rsidRPr="00404A44">
              <w:rPr>
                <w:rFonts w:cs="Arial"/>
                <w:szCs w:val="20"/>
              </w:rPr>
              <w:br/>
              <w:t>1.69%</w:t>
            </w:r>
            <w:r w:rsidRPr="00404A44">
              <w:rPr>
                <w:rFonts w:cs="Arial"/>
                <w:szCs w:val="20"/>
              </w:rPr>
              <w:br/>
              <w:t>5.68%</w:t>
            </w:r>
            <w:r w:rsidRPr="00404A44" w:rsidDel="0080505F">
              <w:rPr>
                <w:rFonts w:cs="Arial"/>
                <w:szCs w:val="20"/>
              </w:rPr>
              <w:t xml:space="preserve"> </w:t>
            </w:r>
          </w:p>
        </w:tc>
        <w:tc>
          <w:tcPr>
            <w:tcW w:w="986" w:type="dxa"/>
            <w:shd w:val="clear" w:color="auto" w:fill="auto"/>
          </w:tcPr>
          <w:p w:rsidR="00993CC6" w:rsidRPr="00404A44" w:rsidRDefault="00FE1F10" w:rsidP="004A3D0A">
            <w:pPr>
              <w:spacing w:after="200"/>
              <w:rPr>
                <w:rFonts w:cs="Arial"/>
                <w:szCs w:val="20"/>
                <w:highlight w:val="yellow"/>
              </w:rPr>
            </w:pPr>
            <w:r w:rsidRPr="00404A44">
              <w:rPr>
                <w:rFonts w:cs="Arial"/>
                <w:szCs w:val="20"/>
              </w:rPr>
              <w:t>3.6%</w:t>
            </w:r>
            <w:r w:rsidRPr="00404A44">
              <w:rPr>
                <w:rFonts w:cs="Arial"/>
                <w:szCs w:val="20"/>
              </w:rPr>
              <w:br/>
              <w:t>1.2%</w:t>
            </w:r>
            <w:r w:rsidRPr="00404A44">
              <w:rPr>
                <w:rFonts w:cs="Arial"/>
                <w:szCs w:val="20"/>
              </w:rPr>
              <w:br/>
              <w:t>3.89%</w:t>
            </w:r>
            <w:r w:rsidRPr="00404A44" w:rsidDel="0080505F">
              <w:rPr>
                <w:rFonts w:cs="Arial"/>
                <w:szCs w:val="20"/>
              </w:rPr>
              <w:t xml:space="preserve"> </w:t>
            </w:r>
          </w:p>
        </w:tc>
        <w:tc>
          <w:tcPr>
            <w:tcW w:w="981" w:type="dxa"/>
            <w:shd w:val="clear" w:color="auto" w:fill="auto"/>
          </w:tcPr>
          <w:p w:rsidR="00993CC6" w:rsidRPr="00404A44" w:rsidRDefault="00FE1F10" w:rsidP="004A3D0A">
            <w:pPr>
              <w:spacing w:after="200"/>
              <w:rPr>
                <w:rFonts w:cs="Arial"/>
                <w:szCs w:val="20"/>
                <w:highlight w:val="yellow"/>
              </w:rPr>
            </w:pPr>
            <w:r w:rsidRPr="00404A44">
              <w:rPr>
                <w:rFonts w:cs="Arial"/>
                <w:szCs w:val="20"/>
              </w:rPr>
              <w:t>9.81%</w:t>
            </w:r>
            <w:r w:rsidRPr="00404A44">
              <w:rPr>
                <w:rFonts w:cs="Arial"/>
                <w:szCs w:val="20"/>
              </w:rPr>
              <w:br/>
              <w:t>0.61%</w:t>
            </w:r>
            <w:r w:rsidRPr="00404A44">
              <w:rPr>
                <w:rFonts w:cs="Arial"/>
                <w:szCs w:val="20"/>
              </w:rPr>
              <w:br/>
              <w:t>9.81%</w:t>
            </w:r>
            <w:r w:rsidRPr="00404A44" w:rsidDel="0080505F">
              <w:rPr>
                <w:rFonts w:cs="Arial"/>
                <w:szCs w:val="20"/>
              </w:rPr>
              <w:t xml:space="preserve"> </w:t>
            </w:r>
          </w:p>
        </w:tc>
        <w:tc>
          <w:tcPr>
            <w:tcW w:w="983" w:type="dxa"/>
            <w:shd w:val="clear" w:color="auto" w:fill="auto"/>
          </w:tcPr>
          <w:p w:rsidR="00993CC6" w:rsidRPr="00404A44" w:rsidRDefault="00FE1F10" w:rsidP="004A3D0A">
            <w:pPr>
              <w:spacing w:after="200"/>
              <w:rPr>
                <w:rFonts w:cs="Arial"/>
                <w:szCs w:val="20"/>
                <w:highlight w:val="yellow"/>
              </w:rPr>
            </w:pPr>
            <w:r w:rsidRPr="00404A44">
              <w:rPr>
                <w:rFonts w:cs="Arial"/>
                <w:szCs w:val="20"/>
              </w:rPr>
              <w:t>9.39%</w:t>
            </w:r>
            <w:r w:rsidRPr="00404A44">
              <w:rPr>
                <w:rFonts w:cs="Arial"/>
                <w:szCs w:val="20"/>
              </w:rPr>
              <w:br/>
              <w:t>10.2%</w:t>
            </w:r>
            <w:r w:rsidRPr="00404A44">
              <w:rPr>
                <w:rFonts w:cs="Arial"/>
                <w:szCs w:val="20"/>
              </w:rPr>
              <w:br/>
              <w:t>13.0%</w:t>
            </w:r>
            <w:r w:rsidRPr="00404A44" w:rsidDel="0080505F">
              <w:rPr>
                <w:rFonts w:cs="Arial"/>
                <w:szCs w:val="20"/>
              </w:rPr>
              <w:t xml:space="preserve"> </w:t>
            </w:r>
          </w:p>
        </w:tc>
        <w:tc>
          <w:tcPr>
            <w:tcW w:w="981" w:type="dxa"/>
            <w:shd w:val="clear" w:color="auto" w:fill="auto"/>
          </w:tcPr>
          <w:p w:rsidR="00993CC6" w:rsidRPr="00404A44" w:rsidRDefault="00FE1F10" w:rsidP="004A3D0A">
            <w:pPr>
              <w:spacing w:after="200"/>
              <w:rPr>
                <w:rFonts w:cs="Arial"/>
                <w:szCs w:val="20"/>
                <w:highlight w:val="yellow"/>
              </w:rPr>
            </w:pPr>
            <w:r w:rsidRPr="00404A44">
              <w:rPr>
                <w:rFonts w:cs="Arial"/>
                <w:szCs w:val="20"/>
              </w:rPr>
              <w:t>7.05%</w:t>
            </w:r>
            <w:r w:rsidRPr="00404A44">
              <w:rPr>
                <w:rFonts w:cs="Arial"/>
                <w:szCs w:val="20"/>
              </w:rPr>
              <w:br/>
              <w:t>0.38%</w:t>
            </w:r>
            <w:r w:rsidRPr="00404A44">
              <w:rPr>
                <w:rFonts w:cs="Arial"/>
                <w:szCs w:val="20"/>
              </w:rPr>
              <w:br/>
              <w:t>7.12%</w:t>
            </w:r>
            <w:r w:rsidRPr="00404A44" w:rsidDel="0080505F">
              <w:rPr>
                <w:rFonts w:cs="Arial"/>
                <w:szCs w:val="20"/>
              </w:rPr>
              <w:t xml:space="preserve"> </w:t>
            </w:r>
          </w:p>
        </w:tc>
        <w:tc>
          <w:tcPr>
            <w:tcW w:w="981" w:type="dxa"/>
            <w:shd w:val="clear" w:color="auto" w:fill="auto"/>
          </w:tcPr>
          <w:p w:rsidR="00993CC6" w:rsidRPr="00404A44" w:rsidRDefault="00FE1F10" w:rsidP="004A3D0A">
            <w:pPr>
              <w:spacing w:after="200"/>
              <w:rPr>
                <w:rFonts w:cs="Arial"/>
                <w:szCs w:val="20"/>
                <w:highlight w:val="yellow"/>
              </w:rPr>
            </w:pPr>
            <w:r w:rsidRPr="00404A44">
              <w:rPr>
                <w:rFonts w:cs="Arial"/>
                <w:szCs w:val="20"/>
              </w:rPr>
              <w:t>6.91%</w:t>
            </w:r>
            <w:r w:rsidRPr="00404A44">
              <w:rPr>
                <w:rFonts w:cs="Arial"/>
                <w:szCs w:val="20"/>
              </w:rPr>
              <w:br/>
              <w:t>6.66%</w:t>
            </w:r>
            <w:r w:rsidRPr="00404A44">
              <w:rPr>
                <w:rFonts w:cs="Arial"/>
                <w:szCs w:val="20"/>
              </w:rPr>
              <w:br/>
              <w:t>9.46%</w:t>
            </w:r>
            <w:r w:rsidRPr="00404A44" w:rsidDel="0080505F">
              <w:rPr>
                <w:rFonts w:cs="Arial"/>
                <w:szCs w:val="20"/>
              </w:rPr>
              <w:t xml:space="preserve"> </w:t>
            </w:r>
          </w:p>
        </w:tc>
        <w:tc>
          <w:tcPr>
            <w:tcW w:w="981" w:type="dxa"/>
            <w:shd w:val="clear" w:color="auto" w:fill="auto"/>
          </w:tcPr>
          <w:p w:rsidR="00993CC6" w:rsidRPr="00404A44" w:rsidRDefault="00FE1F10" w:rsidP="004A3D0A">
            <w:pPr>
              <w:spacing w:after="200"/>
              <w:rPr>
                <w:rFonts w:cs="Arial"/>
                <w:szCs w:val="20"/>
                <w:highlight w:val="yellow"/>
              </w:rPr>
            </w:pPr>
            <w:r w:rsidRPr="00404A44">
              <w:rPr>
                <w:rFonts w:cs="Arial"/>
                <w:szCs w:val="20"/>
              </w:rPr>
              <w:t>4.93%</w:t>
            </w:r>
            <w:r w:rsidRPr="00404A44">
              <w:rPr>
                <w:rFonts w:cs="Arial"/>
                <w:szCs w:val="20"/>
              </w:rPr>
              <w:br/>
              <w:t>0.18%</w:t>
            </w:r>
            <w:r w:rsidRPr="00404A44">
              <w:rPr>
                <w:rFonts w:cs="Arial"/>
                <w:szCs w:val="20"/>
              </w:rPr>
              <w:br/>
              <w:t>4.94%</w:t>
            </w:r>
            <w:r w:rsidRPr="00404A44" w:rsidDel="0080505F">
              <w:rPr>
                <w:rFonts w:cs="Arial"/>
                <w:szCs w:val="20"/>
              </w:rPr>
              <w:t xml:space="preserve"> </w:t>
            </w:r>
          </w:p>
        </w:tc>
        <w:tc>
          <w:tcPr>
            <w:tcW w:w="981" w:type="dxa"/>
            <w:shd w:val="clear" w:color="auto" w:fill="auto"/>
          </w:tcPr>
          <w:p w:rsidR="00993CC6" w:rsidRPr="00404A44" w:rsidRDefault="00FE1F10" w:rsidP="004A3D0A">
            <w:pPr>
              <w:spacing w:after="200"/>
              <w:rPr>
                <w:rFonts w:cs="Arial"/>
                <w:szCs w:val="20"/>
                <w:highlight w:val="yellow"/>
              </w:rPr>
            </w:pPr>
            <w:r w:rsidRPr="00404A44">
              <w:rPr>
                <w:rFonts w:cs="Arial"/>
                <w:szCs w:val="20"/>
              </w:rPr>
              <w:t>4.73%</w:t>
            </w:r>
            <w:r w:rsidRPr="00404A44">
              <w:rPr>
                <w:rFonts w:cs="Arial"/>
                <w:szCs w:val="20"/>
              </w:rPr>
              <w:br/>
              <w:t>3.68%</w:t>
            </w:r>
            <w:r w:rsidRPr="00404A44">
              <w:rPr>
                <w:rFonts w:cs="Arial"/>
                <w:szCs w:val="20"/>
              </w:rPr>
              <w:br/>
              <w:t>6.08%</w:t>
            </w:r>
            <w:r w:rsidRPr="00404A44" w:rsidDel="0080505F">
              <w:rPr>
                <w:rFonts w:cs="Arial"/>
                <w:szCs w:val="20"/>
              </w:rPr>
              <w:t xml:space="preserve"> </w:t>
            </w:r>
          </w:p>
        </w:tc>
      </w:tr>
      <w:tr w:rsidR="00534C10" w:rsidRPr="00404A44" w:rsidTr="0080505F">
        <w:tc>
          <w:tcPr>
            <w:tcW w:w="1375" w:type="dxa"/>
          </w:tcPr>
          <w:p w:rsidR="00993CC6" w:rsidRPr="00404A44" w:rsidRDefault="00993CC6" w:rsidP="00614A50">
            <w:pPr>
              <w:spacing w:after="200"/>
              <w:rPr>
                <w:rFonts w:cs="Arial"/>
                <w:szCs w:val="20"/>
              </w:rPr>
            </w:pPr>
            <w:r w:rsidRPr="00404A44">
              <w:rPr>
                <w:rFonts w:cs="Arial"/>
                <w:szCs w:val="20"/>
              </w:rPr>
              <w:t xml:space="preserve">measured mask from a real LTE UE </w:t>
            </w:r>
            <w:r w:rsidRPr="00404A44">
              <w:rPr>
                <w:rFonts w:cs="Arial"/>
                <w:szCs w:val="20"/>
              </w:rPr>
              <w:lastRenderedPageBreak/>
              <w:t>implementation (BNetzA)</w:t>
            </w:r>
          </w:p>
        </w:tc>
        <w:tc>
          <w:tcPr>
            <w:tcW w:w="1051" w:type="dxa"/>
            <w:shd w:val="clear" w:color="auto" w:fill="auto"/>
          </w:tcPr>
          <w:p w:rsidR="00993CC6" w:rsidRPr="00404A44" w:rsidRDefault="00534C10" w:rsidP="004A3D0A">
            <w:pPr>
              <w:spacing w:after="200"/>
              <w:rPr>
                <w:rFonts w:cs="Arial"/>
                <w:szCs w:val="20"/>
              </w:rPr>
            </w:pPr>
            <w:r w:rsidRPr="00404A44">
              <w:rPr>
                <w:rFonts w:cs="Arial"/>
                <w:szCs w:val="20"/>
              </w:rPr>
              <w:lastRenderedPageBreak/>
              <w:t>5.79%</w:t>
            </w:r>
            <w:r w:rsidRPr="00404A44">
              <w:rPr>
                <w:rFonts w:cs="Arial"/>
                <w:szCs w:val="20"/>
              </w:rPr>
              <w:br/>
              <w:t>4.02%</w:t>
            </w:r>
            <w:r w:rsidRPr="00404A44">
              <w:rPr>
                <w:rFonts w:cs="Arial"/>
                <w:szCs w:val="20"/>
              </w:rPr>
              <w:br/>
            </w:r>
            <w:r w:rsidRPr="00404A44">
              <w:rPr>
                <w:rFonts w:cs="Arial"/>
                <w:szCs w:val="20"/>
              </w:rPr>
              <w:lastRenderedPageBreak/>
              <w:t>7.29%</w:t>
            </w:r>
            <w:r w:rsidRPr="00404A44" w:rsidDel="0080505F">
              <w:rPr>
                <w:rFonts w:cs="Arial"/>
                <w:szCs w:val="20"/>
              </w:rPr>
              <w:t xml:space="preserve"> </w:t>
            </w:r>
          </w:p>
        </w:tc>
        <w:tc>
          <w:tcPr>
            <w:tcW w:w="986" w:type="dxa"/>
            <w:shd w:val="clear" w:color="auto" w:fill="auto"/>
          </w:tcPr>
          <w:p w:rsidR="00993CC6" w:rsidRPr="00404A44" w:rsidRDefault="00534C10" w:rsidP="004A3D0A">
            <w:pPr>
              <w:spacing w:after="200"/>
              <w:rPr>
                <w:rFonts w:cs="Arial"/>
                <w:szCs w:val="20"/>
              </w:rPr>
            </w:pPr>
            <w:r w:rsidRPr="00404A44">
              <w:rPr>
                <w:rFonts w:cs="Arial"/>
                <w:szCs w:val="20"/>
              </w:rPr>
              <w:lastRenderedPageBreak/>
              <w:t>4.44%</w:t>
            </w:r>
            <w:r w:rsidRPr="00404A44">
              <w:rPr>
                <w:rFonts w:cs="Arial"/>
                <w:szCs w:val="20"/>
              </w:rPr>
              <w:br/>
              <w:t>3.43%</w:t>
            </w:r>
            <w:r w:rsidRPr="00404A44">
              <w:rPr>
                <w:rFonts w:cs="Arial"/>
                <w:szCs w:val="20"/>
              </w:rPr>
              <w:br/>
            </w:r>
            <w:r w:rsidRPr="00404A44">
              <w:rPr>
                <w:rFonts w:cs="Arial"/>
                <w:szCs w:val="20"/>
              </w:rPr>
              <w:lastRenderedPageBreak/>
              <w:t>5.82%</w:t>
            </w:r>
            <w:r w:rsidRPr="00404A44" w:rsidDel="0080505F">
              <w:rPr>
                <w:rFonts w:cs="Arial"/>
                <w:szCs w:val="20"/>
              </w:rPr>
              <w:t xml:space="preserve"> </w:t>
            </w:r>
          </w:p>
        </w:tc>
        <w:tc>
          <w:tcPr>
            <w:tcW w:w="986" w:type="dxa"/>
            <w:shd w:val="clear" w:color="auto" w:fill="auto"/>
          </w:tcPr>
          <w:p w:rsidR="00993CC6" w:rsidRPr="00404A44" w:rsidRDefault="00534C10" w:rsidP="004A3D0A">
            <w:pPr>
              <w:spacing w:after="200"/>
              <w:rPr>
                <w:rFonts w:cs="Arial"/>
                <w:szCs w:val="20"/>
              </w:rPr>
            </w:pPr>
            <w:r w:rsidRPr="00404A44">
              <w:rPr>
                <w:rFonts w:cs="Arial"/>
                <w:szCs w:val="20"/>
              </w:rPr>
              <w:lastRenderedPageBreak/>
              <w:t>2.05%</w:t>
            </w:r>
            <w:r w:rsidRPr="00404A44">
              <w:rPr>
                <w:rFonts w:cs="Arial"/>
                <w:szCs w:val="20"/>
              </w:rPr>
              <w:br/>
              <w:t>2.36%</w:t>
            </w:r>
            <w:r w:rsidRPr="00404A44">
              <w:rPr>
                <w:rFonts w:cs="Arial"/>
                <w:szCs w:val="20"/>
              </w:rPr>
              <w:br/>
            </w:r>
            <w:r w:rsidRPr="00404A44">
              <w:rPr>
                <w:rFonts w:cs="Arial"/>
                <w:szCs w:val="20"/>
              </w:rPr>
              <w:lastRenderedPageBreak/>
              <w:t>3.53%</w:t>
            </w:r>
            <w:r w:rsidRPr="00404A44" w:rsidDel="0080505F">
              <w:rPr>
                <w:rFonts w:cs="Arial"/>
                <w:szCs w:val="20"/>
              </w:rPr>
              <w:t xml:space="preserve"> </w:t>
            </w:r>
          </w:p>
        </w:tc>
        <w:tc>
          <w:tcPr>
            <w:tcW w:w="981" w:type="dxa"/>
            <w:shd w:val="clear" w:color="auto" w:fill="auto"/>
          </w:tcPr>
          <w:p w:rsidR="00993CC6" w:rsidRPr="00404A44" w:rsidRDefault="00534C10" w:rsidP="004A3D0A">
            <w:pPr>
              <w:spacing w:after="200"/>
              <w:rPr>
                <w:rFonts w:cs="Arial"/>
                <w:szCs w:val="20"/>
              </w:rPr>
            </w:pPr>
            <w:r w:rsidRPr="00404A44">
              <w:rPr>
                <w:rFonts w:cs="Arial"/>
                <w:szCs w:val="20"/>
              </w:rPr>
              <w:lastRenderedPageBreak/>
              <w:t>8.44%</w:t>
            </w:r>
            <w:r w:rsidRPr="00404A44">
              <w:rPr>
                <w:rFonts w:cs="Arial"/>
                <w:szCs w:val="20"/>
              </w:rPr>
              <w:br/>
              <w:t>1.57%</w:t>
            </w:r>
            <w:r w:rsidRPr="00404A44">
              <w:rPr>
                <w:rFonts w:cs="Arial"/>
                <w:szCs w:val="20"/>
              </w:rPr>
              <w:br/>
            </w:r>
            <w:r w:rsidRPr="00404A44">
              <w:rPr>
                <w:rFonts w:cs="Arial"/>
                <w:szCs w:val="20"/>
              </w:rPr>
              <w:lastRenderedPageBreak/>
              <w:t>8.57%</w:t>
            </w:r>
            <w:r w:rsidRPr="00404A44" w:rsidDel="0080505F">
              <w:rPr>
                <w:rFonts w:cs="Arial"/>
                <w:szCs w:val="20"/>
              </w:rPr>
              <w:t xml:space="preserve"> </w:t>
            </w:r>
          </w:p>
        </w:tc>
        <w:tc>
          <w:tcPr>
            <w:tcW w:w="983" w:type="dxa"/>
            <w:shd w:val="clear" w:color="auto" w:fill="auto"/>
          </w:tcPr>
          <w:p w:rsidR="00993CC6" w:rsidRPr="00404A44" w:rsidRDefault="00534C10" w:rsidP="004A3D0A">
            <w:pPr>
              <w:spacing w:after="200"/>
              <w:rPr>
                <w:rFonts w:cs="Arial"/>
                <w:szCs w:val="20"/>
              </w:rPr>
            </w:pPr>
            <w:r w:rsidRPr="00404A44">
              <w:rPr>
                <w:rFonts w:cs="Arial"/>
                <w:szCs w:val="20"/>
              </w:rPr>
              <w:lastRenderedPageBreak/>
              <w:t>8.84%</w:t>
            </w:r>
            <w:r w:rsidRPr="00404A44">
              <w:rPr>
                <w:rFonts w:cs="Arial"/>
                <w:szCs w:val="20"/>
              </w:rPr>
              <w:br/>
              <w:t>15.7%</w:t>
            </w:r>
            <w:r w:rsidRPr="00404A44">
              <w:rPr>
                <w:rFonts w:cs="Arial"/>
                <w:szCs w:val="20"/>
              </w:rPr>
              <w:br/>
            </w:r>
            <w:r w:rsidRPr="00404A44">
              <w:rPr>
                <w:rFonts w:cs="Arial"/>
                <w:szCs w:val="20"/>
              </w:rPr>
              <w:lastRenderedPageBreak/>
              <w:t>17.0%</w:t>
            </w:r>
            <w:r w:rsidRPr="00404A44" w:rsidDel="0080505F">
              <w:rPr>
                <w:rFonts w:cs="Arial"/>
                <w:szCs w:val="20"/>
              </w:rPr>
              <w:t xml:space="preserve"> </w:t>
            </w:r>
          </w:p>
        </w:tc>
        <w:tc>
          <w:tcPr>
            <w:tcW w:w="981" w:type="dxa"/>
            <w:shd w:val="clear" w:color="auto" w:fill="auto"/>
          </w:tcPr>
          <w:p w:rsidR="00993CC6" w:rsidRPr="00404A44" w:rsidRDefault="00534C10" w:rsidP="004A3D0A">
            <w:pPr>
              <w:spacing w:after="200"/>
              <w:rPr>
                <w:rFonts w:cs="Arial"/>
                <w:szCs w:val="20"/>
              </w:rPr>
            </w:pPr>
            <w:r w:rsidRPr="00404A44">
              <w:rPr>
                <w:rFonts w:cs="Arial"/>
                <w:szCs w:val="20"/>
              </w:rPr>
              <w:lastRenderedPageBreak/>
              <w:t>5.92%</w:t>
            </w:r>
            <w:r w:rsidRPr="00404A44">
              <w:rPr>
                <w:rFonts w:cs="Arial"/>
                <w:szCs w:val="20"/>
              </w:rPr>
              <w:br/>
              <w:t>0.70%</w:t>
            </w:r>
            <w:r w:rsidRPr="00404A44">
              <w:rPr>
                <w:rFonts w:cs="Arial"/>
                <w:szCs w:val="20"/>
              </w:rPr>
              <w:br/>
            </w:r>
            <w:r w:rsidRPr="00404A44">
              <w:rPr>
                <w:rFonts w:cs="Arial"/>
                <w:szCs w:val="20"/>
              </w:rPr>
              <w:lastRenderedPageBreak/>
              <w:t>6.00%</w:t>
            </w:r>
            <w:r w:rsidRPr="00404A44" w:rsidDel="0080505F">
              <w:rPr>
                <w:rFonts w:cs="Arial"/>
                <w:szCs w:val="20"/>
              </w:rPr>
              <w:t xml:space="preserve"> </w:t>
            </w:r>
          </w:p>
        </w:tc>
        <w:tc>
          <w:tcPr>
            <w:tcW w:w="981" w:type="dxa"/>
            <w:shd w:val="clear" w:color="auto" w:fill="auto"/>
          </w:tcPr>
          <w:p w:rsidR="00993CC6" w:rsidRPr="00404A44" w:rsidRDefault="00534C10" w:rsidP="004A3D0A">
            <w:pPr>
              <w:spacing w:after="200"/>
              <w:rPr>
                <w:rFonts w:cs="Arial"/>
                <w:szCs w:val="20"/>
              </w:rPr>
            </w:pPr>
            <w:r w:rsidRPr="00404A44">
              <w:rPr>
                <w:rFonts w:cs="Arial"/>
                <w:szCs w:val="20"/>
              </w:rPr>
              <w:lastRenderedPageBreak/>
              <w:t>5.94%</w:t>
            </w:r>
            <w:r w:rsidRPr="00404A44">
              <w:rPr>
                <w:rFonts w:cs="Arial"/>
                <w:szCs w:val="20"/>
              </w:rPr>
              <w:br/>
              <w:t>10.4%</w:t>
            </w:r>
            <w:r w:rsidRPr="00404A44">
              <w:rPr>
                <w:rFonts w:cs="Arial"/>
                <w:szCs w:val="20"/>
              </w:rPr>
              <w:br/>
            </w:r>
            <w:r w:rsidRPr="00404A44">
              <w:rPr>
                <w:rFonts w:cs="Arial"/>
                <w:szCs w:val="20"/>
              </w:rPr>
              <w:lastRenderedPageBreak/>
              <w:t>11.8%</w:t>
            </w:r>
            <w:r w:rsidRPr="00404A44" w:rsidDel="0080505F">
              <w:rPr>
                <w:rFonts w:cs="Arial"/>
                <w:szCs w:val="20"/>
              </w:rPr>
              <w:t xml:space="preserve"> </w:t>
            </w:r>
          </w:p>
        </w:tc>
        <w:tc>
          <w:tcPr>
            <w:tcW w:w="981" w:type="dxa"/>
            <w:shd w:val="clear" w:color="auto" w:fill="auto"/>
          </w:tcPr>
          <w:p w:rsidR="00993CC6" w:rsidRPr="00404A44" w:rsidRDefault="00534C10" w:rsidP="004A3D0A">
            <w:pPr>
              <w:spacing w:after="200"/>
              <w:rPr>
                <w:rFonts w:cs="Arial"/>
                <w:szCs w:val="20"/>
              </w:rPr>
            </w:pPr>
            <w:r w:rsidRPr="00404A44">
              <w:rPr>
                <w:rFonts w:cs="Arial"/>
                <w:szCs w:val="20"/>
              </w:rPr>
              <w:lastRenderedPageBreak/>
              <w:t>3.16%</w:t>
            </w:r>
            <w:r w:rsidRPr="00404A44">
              <w:rPr>
                <w:rFonts w:cs="Arial"/>
                <w:szCs w:val="20"/>
              </w:rPr>
              <w:br/>
              <w:t>0.32%</w:t>
            </w:r>
            <w:r w:rsidRPr="00404A44">
              <w:rPr>
                <w:rFonts w:cs="Arial"/>
                <w:szCs w:val="20"/>
              </w:rPr>
              <w:br/>
            </w:r>
            <w:r w:rsidRPr="00404A44">
              <w:rPr>
                <w:rFonts w:cs="Arial"/>
                <w:szCs w:val="20"/>
              </w:rPr>
              <w:lastRenderedPageBreak/>
              <w:t>3.27%</w:t>
            </w:r>
            <w:r w:rsidRPr="00404A44" w:rsidDel="0080505F">
              <w:rPr>
                <w:rFonts w:cs="Arial"/>
                <w:szCs w:val="20"/>
              </w:rPr>
              <w:t xml:space="preserve"> </w:t>
            </w:r>
          </w:p>
        </w:tc>
        <w:tc>
          <w:tcPr>
            <w:tcW w:w="981" w:type="dxa"/>
            <w:shd w:val="clear" w:color="auto" w:fill="auto"/>
          </w:tcPr>
          <w:p w:rsidR="00993CC6" w:rsidRPr="00404A44" w:rsidRDefault="00534C10" w:rsidP="004A3D0A">
            <w:pPr>
              <w:spacing w:after="200"/>
              <w:rPr>
                <w:rFonts w:cs="Arial"/>
                <w:szCs w:val="20"/>
              </w:rPr>
            </w:pPr>
            <w:r w:rsidRPr="00404A44">
              <w:rPr>
                <w:rFonts w:cs="Arial"/>
                <w:szCs w:val="20"/>
              </w:rPr>
              <w:lastRenderedPageBreak/>
              <w:t>3.30%</w:t>
            </w:r>
            <w:r w:rsidRPr="00404A44">
              <w:rPr>
                <w:rFonts w:cs="Arial"/>
                <w:szCs w:val="20"/>
              </w:rPr>
              <w:br/>
              <w:t>8.12%</w:t>
            </w:r>
            <w:r w:rsidRPr="00404A44">
              <w:rPr>
                <w:rFonts w:cs="Arial"/>
                <w:szCs w:val="20"/>
              </w:rPr>
              <w:br/>
            </w:r>
            <w:r w:rsidRPr="00404A44">
              <w:rPr>
                <w:rFonts w:cs="Arial"/>
                <w:szCs w:val="20"/>
              </w:rPr>
              <w:lastRenderedPageBreak/>
              <w:t>8.67%</w:t>
            </w:r>
            <w:r w:rsidRPr="00404A44" w:rsidDel="0080505F">
              <w:rPr>
                <w:rFonts w:cs="Arial"/>
                <w:szCs w:val="20"/>
              </w:rPr>
              <w:t xml:space="preserve"> </w:t>
            </w:r>
          </w:p>
        </w:tc>
      </w:tr>
    </w:tbl>
    <w:p w:rsidR="00993CC6" w:rsidRPr="00404A44" w:rsidRDefault="00993CC6" w:rsidP="00453D67">
      <w:pPr>
        <w:pStyle w:val="ECCParBulleted"/>
        <w:numPr>
          <w:ilvl w:val="0"/>
          <w:numId w:val="0"/>
        </w:numPr>
      </w:pPr>
    </w:p>
    <w:p w:rsidR="00993CC6" w:rsidRPr="00404A44" w:rsidRDefault="00993CC6" w:rsidP="00453D67">
      <w:pPr>
        <w:pStyle w:val="ECCParBulleted"/>
        <w:numPr>
          <w:ilvl w:val="0"/>
          <w:numId w:val="0"/>
        </w:numPr>
        <w:rPr>
          <w:highlight w:val="yellow"/>
        </w:rPr>
      </w:pPr>
      <w:r w:rsidRPr="00404A44">
        <w:t xml:space="preserve">Some further simulations were run to find out the required mean margin above the SRD receiver sensitivity to achieve a risk of interference </w:t>
      </w:r>
      <w:r w:rsidR="003C46E0" w:rsidRPr="00404A44">
        <w:t xml:space="preserve">of </w:t>
      </w:r>
      <w:r w:rsidRPr="00404A44">
        <w:t xml:space="preserve">about 5% at 863 MHz (see </w:t>
      </w:r>
      <w:r w:rsidRPr="00404A44">
        <w:fldChar w:fldCharType="begin"/>
      </w:r>
      <w:r w:rsidRPr="00404A44">
        <w:instrText xml:space="preserve"> REF _Ref366857364 \r \h </w:instrText>
      </w:r>
      <w:r w:rsidRPr="00404A44">
        <w:fldChar w:fldCharType="separate"/>
      </w:r>
      <w:r w:rsidR="007D36F3">
        <w:t>Table 15:</w:t>
      </w:r>
      <w:r w:rsidRPr="00404A44">
        <w:fldChar w:fldCharType="end"/>
      </w:r>
      <w:r w:rsidRPr="00404A44">
        <w:t xml:space="preserve">). </w:t>
      </w:r>
    </w:p>
    <w:p w:rsidR="00993CC6" w:rsidRPr="00404A44" w:rsidRDefault="00993CC6" w:rsidP="007B61F8"/>
    <w:p w:rsidR="00993CC6" w:rsidRPr="00404A44" w:rsidRDefault="00993CC6" w:rsidP="00535E4F">
      <w:pPr>
        <w:pStyle w:val="ECCTabletitle"/>
      </w:pPr>
      <w:bookmarkStart w:id="69" w:name="_Ref366857364"/>
      <w:r w:rsidRPr="00404A44">
        <w:t xml:space="preserve">Required mean margin above sensitivity to achieve </w:t>
      </w:r>
      <w:r w:rsidR="003C46E0" w:rsidRPr="00404A44">
        <w:rPr>
          <w:szCs w:val="20"/>
        </w:rPr>
        <w:t>about</w:t>
      </w:r>
      <w:r w:rsidR="003C46E0" w:rsidRPr="00404A44">
        <w:t xml:space="preserve"> </w:t>
      </w:r>
      <w:r w:rsidRPr="00404A44">
        <w:t>5 % risk of interference</w:t>
      </w:r>
      <w:bookmarkEnd w:id="69"/>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24"/>
        <w:gridCol w:w="1946"/>
        <w:gridCol w:w="2064"/>
        <w:gridCol w:w="2063"/>
        <w:gridCol w:w="1694"/>
      </w:tblGrid>
      <w:tr w:rsidR="00993CC6" w:rsidRPr="00404A44" w:rsidTr="00406E56">
        <w:trPr>
          <w:tblHeader/>
        </w:trPr>
        <w:tc>
          <w:tcPr>
            <w:tcW w:w="1974" w:type="dxa"/>
            <w:tcBorders>
              <w:right w:val="single" w:sz="8" w:space="0" w:color="FFFFFF"/>
            </w:tcBorders>
            <w:shd w:val="clear" w:color="auto" w:fill="D2232A"/>
            <w:vAlign w:val="center"/>
          </w:tcPr>
          <w:p w:rsidR="00993CC6" w:rsidRPr="00404A44" w:rsidRDefault="00993CC6" w:rsidP="004A3D0A">
            <w:pPr>
              <w:spacing w:line="288" w:lineRule="auto"/>
              <w:jc w:val="center"/>
              <w:rPr>
                <w:b/>
                <w:color w:val="FFFFFF"/>
              </w:rPr>
            </w:pPr>
          </w:p>
        </w:tc>
        <w:tc>
          <w:tcPr>
            <w:tcW w:w="1984" w:type="dxa"/>
            <w:tcBorders>
              <w:left w:val="single" w:sz="8" w:space="0" w:color="FFFFFF"/>
              <w:right w:val="single" w:sz="8" w:space="0" w:color="FFFFFF"/>
            </w:tcBorders>
            <w:shd w:val="clear" w:color="auto" w:fill="D2232A"/>
          </w:tcPr>
          <w:p w:rsidR="00993CC6" w:rsidRPr="00404A44" w:rsidRDefault="00993CC6" w:rsidP="0073497E">
            <w:pPr>
              <w:spacing w:line="288" w:lineRule="auto"/>
              <w:jc w:val="center"/>
              <w:rPr>
                <w:b/>
                <w:color w:val="FFFFFF"/>
              </w:rPr>
            </w:pPr>
            <w:r w:rsidRPr="00404A44">
              <w:rPr>
                <w:b/>
                <w:color w:val="FFFFFF"/>
              </w:rPr>
              <w:t>Dominant effect</w:t>
            </w:r>
          </w:p>
        </w:tc>
        <w:tc>
          <w:tcPr>
            <w:tcW w:w="2127" w:type="dxa"/>
            <w:tcBorders>
              <w:left w:val="single" w:sz="8" w:space="0" w:color="FFFFFF"/>
              <w:right w:val="single" w:sz="8" w:space="0" w:color="FFFFFF"/>
            </w:tcBorders>
            <w:shd w:val="clear" w:color="auto" w:fill="D2232A"/>
          </w:tcPr>
          <w:p w:rsidR="00993CC6" w:rsidRPr="00404A44" w:rsidRDefault="00993CC6" w:rsidP="0073497E">
            <w:pPr>
              <w:spacing w:line="288" w:lineRule="auto"/>
              <w:jc w:val="center"/>
              <w:rPr>
                <w:b/>
                <w:color w:val="FFFFFF"/>
              </w:rPr>
            </w:pPr>
            <w:r w:rsidRPr="00404A44">
              <w:rPr>
                <w:b/>
                <w:color w:val="FFFFFF"/>
              </w:rPr>
              <w:t>Max mask 10 MHz</w:t>
            </w:r>
          </w:p>
        </w:tc>
        <w:tc>
          <w:tcPr>
            <w:tcW w:w="2126" w:type="dxa"/>
            <w:tcBorders>
              <w:left w:val="single" w:sz="8" w:space="0" w:color="FFFFFF"/>
              <w:right w:val="single" w:sz="8" w:space="0" w:color="FFFFFF"/>
            </w:tcBorders>
            <w:shd w:val="clear" w:color="auto" w:fill="D2232A"/>
          </w:tcPr>
          <w:p w:rsidR="00993CC6" w:rsidRPr="00404A44" w:rsidRDefault="00993CC6" w:rsidP="0073497E">
            <w:pPr>
              <w:spacing w:line="288" w:lineRule="auto"/>
              <w:jc w:val="center"/>
              <w:rPr>
                <w:b/>
                <w:color w:val="FFFFFF"/>
              </w:rPr>
            </w:pPr>
            <w:r w:rsidRPr="00404A44">
              <w:rPr>
                <w:b/>
                <w:color w:val="FFFFFF"/>
              </w:rPr>
              <w:t>Max mask 1.4 MHz</w:t>
            </w:r>
          </w:p>
        </w:tc>
        <w:tc>
          <w:tcPr>
            <w:tcW w:w="1480" w:type="dxa"/>
            <w:tcBorders>
              <w:left w:val="single" w:sz="8" w:space="0" w:color="FFFFFF"/>
            </w:tcBorders>
            <w:shd w:val="clear" w:color="auto" w:fill="D2232A"/>
          </w:tcPr>
          <w:p w:rsidR="00993CC6" w:rsidRPr="00404A44" w:rsidRDefault="00993CC6" w:rsidP="0073497E">
            <w:pPr>
              <w:spacing w:line="288" w:lineRule="auto"/>
              <w:jc w:val="center"/>
              <w:rPr>
                <w:b/>
                <w:color w:val="FFFFFF"/>
              </w:rPr>
            </w:pPr>
            <w:r w:rsidRPr="00404A44">
              <w:rPr>
                <w:b/>
                <w:color w:val="FFFFFF"/>
              </w:rPr>
              <w:t>measured mask from a real LTE UE implementation</w:t>
            </w:r>
          </w:p>
        </w:tc>
      </w:tr>
      <w:tr w:rsidR="00993CC6" w:rsidRPr="00404A44" w:rsidTr="00406E56">
        <w:tc>
          <w:tcPr>
            <w:tcW w:w="1974" w:type="dxa"/>
          </w:tcPr>
          <w:p w:rsidR="00993CC6" w:rsidRPr="00404A44" w:rsidRDefault="00993CC6" w:rsidP="004A3D0A">
            <w:r w:rsidRPr="00404A44">
              <w:t>SRDs Cat. 3</w:t>
            </w:r>
          </w:p>
        </w:tc>
        <w:tc>
          <w:tcPr>
            <w:tcW w:w="1984" w:type="dxa"/>
          </w:tcPr>
          <w:p w:rsidR="00993CC6" w:rsidRPr="00404A44" w:rsidRDefault="00993CC6" w:rsidP="004A3D0A">
            <w:r w:rsidRPr="00404A44">
              <w:t>blocking</w:t>
            </w:r>
          </w:p>
        </w:tc>
        <w:tc>
          <w:tcPr>
            <w:tcW w:w="2127" w:type="dxa"/>
          </w:tcPr>
          <w:p w:rsidR="00993CC6" w:rsidRPr="00404A44" w:rsidRDefault="00993CC6" w:rsidP="004A3D0A">
            <w:r w:rsidRPr="00404A44">
              <w:t xml:space="preserve">45 dB </w:t>
            </w:r>
          </w:p>
        </w:tc>
        <w:tc>
          <w:tcPr>
            <w:tcW w:w="2126" w:type="dxa"/>
          </w:tcPr>
          <w:p w:rsidR="00993CC6" w:rsidRPr="00404A44" w:rsidRDefault="00993CC6" w:rsidP="004A3D0A">
            <w:r w:rsidRPr="00404A44">
              <w:t>45 dB</w:t>
            </w:r>
          </w:p>
        </w:tc>
        <w:tc>
          <w:tcPr>
            <w:tcW w:w="1480" w:type="dxa"/>
          </w:tcPr>
          <w:p w:rsidR="00993CC6" w:rsidRPr="00404A44" w:rsidRDefault="00993CC6" w:rsidP="004A3D0A">
            <w:r w:rsidRPr="00404A44">
              <w:t>45 dB</w:t>
            </w:r>
          </w:p>
        </w:tc>
      </w:tr>
      <w:tr w:rsidR="00993CC6" w:rsidRPr="00404A44" w:rsidTr="00406E56">
        <w:tc>
          <w:tcPr>
            <w:tcW w:w="1974" w:type="dxa"/>
          </w:tcPr>
          <w:p w:rsidR="00993CC6" w:rsidRPr="00404A44" w:rsidRDefault="00993CC6" w:rsidP="004A3D0A">
            <w:r w:rsidRPr="00404A44">
              <w:t>SRDs Cat. 2</w:t>
            </w:r>
          </w:p>
        </w:tc>
        <w:tc>
          <w:tcPr>
            <w:tcW w:w="1984" w:type="dxa"/>
          </w:tcPr>
          <w:p w:rsidR="00993CC6" w:rsidRPr="00404A44" w:rsidRDefault="00993CC6" w:rsidP="004A3D0A">
            <w:r w:rsidRPr="00404A44">
              <w:t>mixed</w:t>
            </w:r>
          </w:p>
        </w:tc>
        <w:tc>
          <w:tcPr>
            <w:tcW w:w="2127" w:type="dxa"/>
          </w:tcPr>
          <w:p w:rsidR="00993CC6" w:rsidRPr="00404A44" w:rsidRDefault="00993CC6" w:rsidP="004A3D0A">
            <w:r w:rsidRPr="00404A44">
              <w:t xml:space="preserve">40 dB </w:t>
            </w:r>
          </w:p>
        </w:tc>
        <w:tc>
          <w:tcPr>
            <w:tcW w:w="2126" w:type="dxa"/>
          </w:tcPr>
          <w:p w:rsidR="00993CC6" w:rsidRPr="00404A44" w:rsidRDefault="00993CC6" w:rsidP="004A3D0A">
            <w:r w:rsidRPr="00404A44">
              <w:t>30 dB</w:t>
            </w:r>
          </w:p>
        </w:tc>
        <w:tc>
          <w:tcPr>
            <w:tcW w:w="1480" w:type="dxa"/>
          </w:tcPr>
          <w:p w:rsidR="00993CC6" w:rsidRPr="00404A44" w:rsidRDefault="00993CC6" w:rsidP="004A3D0A">
            <w:r w:rsidRPr="00404A44">
              <w:t>30 dB</w:t>
            </w:r>
          </w:p>
        </w:tc>
      </w:tr>
      <w:tr w:rsidR="00993CC6" w:rsidRPr="00404A44" w:rsidTr="00406E56">
        <w:tc>
          <w:tcPr>
            <w:tcW w:w="1974" w:type="dxa"/>
          </w:tcPr>
          <w:p w:rsidR="00993CC6" w:rsidRPr="00404A44" w:rsidRDefault="00993CC6" w:rsidP="004A3D0A">
            <w:r w:rsidRPr="00404A44">
              <w:t>SRDs Cat. 1</w:t>
            </w:r>
          </w:p>
        </w:tc>
        <w:tc>
          <w:tcPr>
            <w:tcW w:w="1984" w:type="dxa"/>
          </w:tcPr>
          <w:p w:rsidR="00993CC6" w:rsidRPr="00404A44" w:rsidRDefault="00993CC6" w:rsidP="004A3D0A">
            <w:r w:rsidRPr="00404A44">
              <w:t>unwanted</w:t>
            </w:r>
          </w:p>
        </w:tc>
        <w:tc>
          <w:tcPr>
            <w:tcW w:w="2127" w:type="dxa"/>
          </w:tcPr>
          <w:p w:rsidR="00993CC6" w:rsidRPr="00404A44" w:rsidRDefault="00993CC6" w:rsidP="004A3D0A">
            <w:r w:rsidRPr="00404A44">
              <w:t>40 dB</w:t>
            </w:r>
          </w:p>
        </w:tc>
        <w:tc>
          <w:tcPr>
            <w:tcW w:w="2126" w:type="dxa"/>
          </w:tcPr>
          <w:p w:rsidR="00993CC6" w:rsidRPr="00404A44" w:rsidRDefault="00993CC6" w:rsidP="004A3D0A">
            <w:r w:rsidRPr="00404A44">
              <w:t>20 dB</w:t>
            </w:r>
          </w:p>
        </w:tc>
        <w:tc>
          <w:tcPr>
            <w:tcW w:w="1480" w:type="dxa"/>
          </w:tcPr>
          <w:p w:rsidR="00993CC6" w:rsidRPr="00404A44" w:rsidRDefault="00993CC6" w:rsidP="004A3D0A">
            <w:r w:rsidRPr="00404A44">
              <w:t>20 dB</w:t>
            </w:r>
          </w:p>
        </w:tc>
      </w:tr>
      <w:tr w:rsidR="00993CC6" w:rsidRPr="00404A44" w:rsidTr="00406E56">
        <w:tc>
          <w:tcPr>
            <w:tcW w:w="1974" w:type="dxa"/>
          </w:tcPr>
          <w:p w:rsidR="00993CC6" w:rsidRPr="00404A44" w:rsidRDefault="00993CC6" w:rsidP="004A3D0A">
            <w:r w:rsidRPr="00404A44">
              <w:t>Alarms</w:t>
            </w:r>
          </w:p>
        </w:tc>
        <w:tc>
          <w:tcPr>
            <w:tcW w:w="1984" w:type="dxa"/>
          </w:tcPr>
          <w:p w:rsidR="00993CC6" w:rsidRPr="00404A44" w:rsidRDefault="00993CC6" w:rsidP="004A3D0A">
            <w:r w:rsidRPr="00404A44">
              <w:t>mixed</w:t>
            </w:r>
          </w:p>
        </w:tc>
        <w:tc>
          <w:tcPr>
            <w:tcW w:w="2127" w:type="dxa"/>
          </w:tcPr>
          <w:p w:rsidR="00993CC6" w:rsidRPr="00404A44" w:rsidRDefault="00993CC6" w:rsidP="004A3D0A">
            <w:r w:rsidRPr="00404A44">
              <w:t>40 dB</w:t>
            </w:r>
          </w:p>
        </w:tc>
        <w:tc>
          <w:tcPr>
            <w:tcW w:w="2126" w:type="dxa"/>
          </w:tcPr>
          <w:p w:rsidR="00993CC6" w:rsidRPr="00404A44" w:rsidRDefault="00993CC6" w:rsidP="004A3D0A">
            <w:r w:rsidRPr="00404A44">
              <w:t>20 dB</w:t>
            </w:r>
          </w:p>
        </w:tc>
        <w:tc>
          <w:tcPr>
            <w:tcW w:w="1480" w:type="dxa"/>
          </w:tcPr>
          <w:p w:rsidR="00993CC6" w:rsidRPr="00404A44" w:rsidRDefault="00993CC6" w:rsidP="004A3D0A">
            <w:r w:rsidRPr="00404A44">
              <w:t>20 dB</w:t>
            </w:r>
          </w:p>
        </w:tc>
      </w:tr>
      <w:tr w:rsidR="00993CC6" w:rsidRPr="00404A44" w:rsidTr="00406E56">
        <w:tc>
          <w:tcPr>
            <w:tcW w:w="1974" w:type="dxa"/>
          </w:tcPr>
          <w:p w:rsidR="00993CC6" w:rsidRPr="00404A44" w:rsidRDefault="00993CC6" w:rsidP="004A3D0A">
            <w:r w:rsidRPr="00404A44">
              <w:t>Audio Cat. 2</w:t>
            </w:r>
          </w:p>
        </w:tc>
        <w:tc>
          <w:tcPr>
            <w:tcW w:w="1984" w:type="dxa"/>
          </w:tcPr>
          <w:p w:rsidR="00993CC6" w:rsidRPr="00404A44" w:rsidRDefault="00993CC6" w:rsidP="004A3D0A">
            <w:r w:rsidRPr="00404A44">
              <w:t>mixed</w:t>
            </w:r>
          </w:p>
        </w:tc>
        <w:tc>
          <w:tcPr>
            <w:tcW w:w="2127" w:type="dxa"/>
          </w:tcPr>
          <w:p w:rsidR="00993CC6" w:rsidRPr="00404A44" w:rsidRDefault="00993CC6" w:rsidP="004A3D0A">
            <w:r w:rsidRPr="00404A44">
              <w:t>40 dB</w:t>
            </w:r>
          </w:p>
        </w:tc>
        <w:tc>
          <w:tcPr>
            <w:tcW w:w="2126" w:type="dxa"/>
          </w:tcPr>
          <w:p w:rsidR="00993CC6" w:rsidRPr="00404A44" w:rsidRDefault="00993CC6" w:rsidP="004A3D0A">
            <w:r w:rsidRPr="00404A44">
              <w:t>30 dB</w:t>
            </w:r>
          </w:p>
        </w:tc>
        <w:tc>
          <w:tcPr>
            <w:tcW w:w="1480" w:type="dxa"/>
          </w:tcPr>
          <w:p w:rsidR="00993CC6" w:rsidRPr="00404A44" w:rsidRDefault="00993CC6" w:rsidP="004A3D0A">
            <w:r w:rsidRPr="00404A44">
              <w:t>30 dB</w:t>
            </w:r>
          </w:p>
        </w:tc>
      </w:tr>
      <w:tr w:rsidR="00993CC6" w:rsidRPr="00404A44" w:rsidTr="00406E56">
        <w:tc>
          <w:tcPr>
            <w:tcW w:w="1974" w:type="dxa"/>
          </w:tcPr>
          <w:p w:rsidR="00993CC6" w:rsidRPr="00404A44" w:rsidRDefault="00993CC6" w:rsidP="004A3D0A">
            <w:r w:rsidRPr="00404A44">
              <w:t>Audio Cat. 1</w:t>
            </w:r>
          </w:p>
        </w:tc>
        <w:tc>
          <w:tcPr>
            <w:tcW w:w="1984" w:type="dxa"/>
          </w:tcPr>
          <w:p w:rsidR="00993CC6" w:rsidRPr="00404A44" w:rsidRDefault="00993CC6" w:rsidP="004A3D0A">
            <w:r w:rsidRPr="00404A44">
              <w:t>unwanted</w:t>
            </w:r>
          </w:p>
        </w:tc>
        <w:tc>
          <w:tcPr>
            <w:tcW w:w="2127" w:type="dxa"/>
          </w:tcPr>
          <w:p w:rsidR="00993CC6" w:rsidRPr="00404A44" w:rsidRDefault="00993CC6" w:rsidP="004A3D0A">
            <w:r w:rsidRPr="00404A44">
              <w:t>20 dB</w:t>
            </w:r>
          </w:p>
        </w:tc>
        <w:tc>
          <w:tcPr>
            <w:tcW w:w="2126" w:type="dxa"/>
          </w:tcPr>
          <w:p w:rsidR="00993CC6" w:rsidRPr="00404A44" w:rsidRDefault="00993CC6" w:rsidP="004A3D0A">
            <w:r w:rsidRPr="00404A44">
              <w:t>20 dB</w:t>
            </w:r>
          </w:p>
        </w:tc>
        <w:tc>
          <w:tcPr>
            <w:tcW w:w="1480" w:type="dxa"/>
          </w:tcPr>
          <w:p w:rsidR="00993CC6" w:rsidRPr="00404A44" w:rsidRDefault="00993CC6" w:rsidP="004A3D0A">
            <w:r w:rsidRPr="00404A44">
              <w:t>20 dB</w:t>
            </w:r>
          </w:p>
        </w:tc>
      </w:tr>
    </w:tbl>
    <w:p w:rsidR="00993CC6" w:rsidRPr="00404A44" w:rsidRDefault="00993CC6" w:rsidP="007B61F8">
      <w:pPr>
        <w:pStyle w:val="ECCParagraph"/>
      </w:pPr>
    </w:p>
    <w:p w:rsidR="00993CC6" w:rsidRPr="00404A44" w:rsidRDefault="00993CC6" w:rsidP="007B61F8">
      <w:pPr>
        <w:pStyle w:val="ECCParagraph"/>
      </w:pPr>
      <w:r w:rsidRPr="00404A44">
        <w:fldChar w:fldCharType="begin"/>
      </w:r>
      <w:r w:rsidRPr="00404A44">
        <w:instrText xml:space="preserve"> REF _Ref366857364 \r \h </w:instrText>
      </w:r>
      <w:r w:rsidRPr="00404A44">
        <w:fldChar w:fldCharType="separate"/>
      </w:r>
      <w:r w:rsidR="007D36F3">
        <w:t>Table 15:</w:t>
      </w:r>
      <w:r w:rsidRPr="00404A44">
        <w:fldChar w:fldCharType="end"/>
      </w:r>
      <w:r w:rsidRPr="00404A44">
        <w:t xml:space="preserve"> shows that LTE may coexist with SRDs at the expense of a higher required margin above sensitivity which in practice means a reduction in SRD operating distance, </w:t>
      </w:r>
    </w:p>
    <w:p w:rsidR="00993CC6" w:rsidRPr="00404A44" w:rsidRDefault="00993CC6" w:rsidP="00404A44">
      <w:pPr>
        <w:pStyle w:val="Heading4"/>
      </w:pPr>
      <w:bookmarkStart w:id="70" w:name="_Toc378927399"/>
      <w:r w:rsidRPr="00404A44">
        <w:t xml:space="preserve">Scenario 1 results with </w:t>
      </w:r>
      <w:proofErr w:type="spellStart"/>
      <w:r w:rsidRPr="00404A44">
        <w:t>dRSS</w:t>
      </w:r>
      <w:proofErr w:type="spellEnd"/>
      <w:r w:rsidRPr="00404A44">
        <w:t xml:space="preserve"> approach 2</w:t>
      </w:r>
      <w:bookmarkEnd w:id="70"/>
    </w:p>
    <w:p w:rsidR="00993CC6" w:rsidRPr="00404A44" w:rsidRDefault="00993CC6" w:rsidP="00406E56">
      <w:pPr>
        <w:keepNext/>
      </w:pPr>
    </w:p>
    <w:p w:rsidR="00993CC6" w:rsidRPr="00404A44" w:rsidRDefault="00993CC6" w:rsidP="001A6037">
      <w:pPr>
        <w:pStyle w:val="ECCTabletitle"/>
      </w:pPr>
      <w:r w:rsidRPr="00404A44">
        <w:t>Probability of exceeding a C/I objective for the scenario 1 “same room”, metering</w:t>
      </w:r>
      <w:r w:rsidR="0030650A" w:rsidRPr="00404A44">
        <w:t xml:space="preserve">, </w:t>
      </w:r>
      <w:proofErr w:type="spellStart"/>
      <w:r w:rsidR="0030650A" w:rsidRPr="00404A44">
        <w:t>dRSS</w:t>
      </w:r>
      <w:proofErr w:type="spellEnd"/>
      <w:r w:rsidR="0030650A" w:rsidRPr="00404A44">
        <w:t xml:space="preserve"> approach 2 </w:t>
      </w:r>
      <w:r w:rsidRPr="00404A44">
        <w:t>(value</w:t>
      </w:r>
      <w:r w:rsidR="00572733" w:rsidRPr="00404A44">
        <w:t>s</w:t>
      </w:r>
      <w:r w:rsidRPr="00404A44">
        <w:t xml:space="preserve">: </w:t>
      </w:r>
      <w:r w:rsidR="00572733" w:rsidRPr="00404A44">
        <w:t xml:space="preserve">unwanted, blocking, </w:t>
      </w:r>
      <w:r w:rsidRPr="00404A44">
        <w:t>unwanted and blocking)</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573"/>
        <w:gridCol w:w="904"/>
        <w:gridCol w:w="784"/>
        <w:gridCol w:w="902"/>
        <w:gridCol w:w="824"/>
        <w:gridCol w:w="825"/>
        <w:gridCol w:w="875"/>
        <w:gridCol w:w="929"/>
        <w:gridCol w:w="995"/>
        <w:gridCol w:w="1080"/>
      </w:tblGrid>
      <w:tr w:rsidR="00A22CA9" w:rsidRPr="00404A44" w:rsidTr="00A65EBF">
        <w:trPr>
          <w:tblHeader/>
        </w:trPr>
        <w:tc>
          <w:tcPr>
            <w:tcW w:w="1509" w:type="dxa"/>
            <w:tcBorders>
              <w:bottom w:val="single" w:sz="8" w:space="0" w:color="FFFFFF"/>
              <w:right w:val="single" w:sz="8" w:space="0" w:color="FFFFFF"/>
            </w:tcBorders>
            <w:shd w:val="clear" w:color="auto" w:fill="D2232A"/>
            <w:vAlign w:val="center"/>
          </w:tcPr>
          <w:p w:rsidR="00993CC6" w:rsidRPr="00404A44" w:rsidRDefault="00993CC6" w:rsidP="004A3D0A">
            <w:pPr>
              <w:spacing w:line="288" w:lineRule="auto"/>
              <w:jc w:val="center"/>
              <w:rPr>
                <w:b/>
                <w:color w:val="FFFFFF"/>
              </w:rPr>
            </w:pPr>
          </w:p>
        </w:tc>
        <w:tc>
          <w:tcPr>
            <w:tcW w:w="8777" w:type="dxa"/>
            <w:gridSpan w:val="9"/>
            <w:tcBorders>
              <w:left w:val="single" w:sz="8" w:space="0" w:color="FFFFFF"/>
              <w:bottom w:val="single" w:sz="8" w:space="0" w:color="FFFFFF"/>
            </w:tcBorders>
            <w:shd w:val="clear" w:color="auto" w:fill="D2232A"/>
            <w:vAlign w:val="center"/>
          </w:tcPr>
          <w:p w:rsidR="00993CC6" w:rsidRPr="00404A44" w:rsidRDefault="00993CC6" w:rsidP="004A3D0A">
            <w:pPr>
              <w:spacing w:line="288" w:lineRule="auto"/>
              <w:jc w:val="center"/>
              <w:rPr>
                <w:b/>
                <w:color w:val="FFFFFF"/>
              </w:rPr>
            </w:pPr>
            <w:r w:rsidRPr="00404A44">
              <w:rPr>
                <w:b/>
                <w:color w:val="FFFFFF"/>
              </w:rPr>
              <w:t>Metering (EN 300220-1)</w:t>
            </w:r>
          </w:p>
        </w:tc>
      </w:tr>
      <w:tr w:rsidR="00A22CA9" w:rsidRPr="00404A44" w:rsidTr="00A65EBF">
        <w:trPr>
          <w:tblHeader/>
        </w:trPr>
        <w:tc>
          <w:tcPr>
            <w:tcW w:w="1509" w:type="dxa"/>
            <w:tcBorders>
              <w:top w:val="single" w:sz="8" w:space="0" w:color="FFFFFF"/>
              <w:bottom w:val="single" w:sz="8" w:space="0" w:color="FFFFFF"/>
              <w:right w:val="single" w:sz="8" w:space="0" w:color="FFFFFF"/>
            </w:tcBorders>
            <w:shd w:val="clear" w:color="auto" w:fill="D2232A"/>
            <w:vAlign w:val="center"/>
          </w:tcPr>
          <w:p w:rsidR="00993CC6" w:rsidRPr="00404A44" w:rsidRDefault="00993CC6" w:rsidP="00406E56">
            <w:pPr>
              <w:jc w:val="center"/>
              <w:rPr>
                <w:b/>
                <w:color w:val="FFFFFF"/>
              </w:rPr>
            </w:pPr>
            <w:r w:rsidRPr="00404A44">
              <w:rPr>
                <w:b/>
                <w:color w:val="FFFFFF"/>
              </w:rPr>
              <w:t>SRD frequency</w:t>
            </w:r>
          </w:p>
        </w:tc>
        <w:tc>
          <w:tcPr>
            <w:tcW w:w="2703" w:type="dxa"/>
            <w:gridSpan w:val="3"/>
            <w:tcBorders>
              <w:top w:val="single" w:sz="8" w:space="0" w:color="FFFFFF"/>
              <w:left w:val="single" w:sz="8" w:space="0" w:color="FFFFFF"/>
              <w:bottom w:val="single" w:sz="8" w:space="0" w:color="FFFFFF"/>
              <w:right w:val="single" w:sz="8" w:space="0" w:color="FFFFFF"/>
            </w:tcBorders>
            <w:shd w:val="clear" w:color="auto" w:fill="D2232A"/>
          </w:tcPr>
          <w:p w:rsidR="00993CC6" w:rsidRPr="00404A44" w:rsidRDefault="00993CC6" w:rsidP="00406E56">
            <w:pPr>
              <w:spacing w:before="60" w:line="288" w:lineRule="auto"/>
              <w:jc w:val="center"/>
              <w:rPr>
                <w:b/>
                <w:color w:val="FFFFFF"/>
              </w:rPr>
            </w:pPr>
            <w:r w:rsidRPr="00404A44">
              <w:rPr>
                <w:b/>
                <w:color w:val="FFFFFF"/>
              </w:rPr>
              <w:t>863.1 MHz</w:t>
            </w:r>
          </w:p>
        </w:tc>
        <w:tc>
          <w:tcPr>
            <w:tcW w:w="2638" w:type="dxa"/>
            <w:gridSpan w:val="3"/>
            <w:tcBorders>
              <w:top w:val="single" w:sz="8" w:space="0" w:color="FFFFFF"/>
              <w:left w:val="single" w:sz="8" w:space="0" w:color="FFFFFF"/>
              <w:bottom w:val="single" w:sz="8" w:space="0" w:color="FFFFFF"/>
              <w:right w:val="single" w:sz="8" w:space="0" w:color="FFFFFF"/>
            </w:tcBorders>
            <w:shd w:val="clear" w:color="auto" w:fill="D2232A"/>
          </w:tcPr>
          <w:p w:rsidR="00993CC6" w:rsidRPr="00404A44" w:rsidRDefault="00993CC6" w:rsidP="00406E56">
            <w:pPr>
              <w:spacing w:before="60" w:line="288" w:lineRule="auto"/>
              <w:jc w:val="center"/>
              <w:rPr>
                <w:b/>
                <w:color w:val="FFFFFF"/>
              </w:rPr>
            </w:pPr>
            <w:r w:rsidRPr="00404A44">
              <w:rPr>
                <w:b/>
                <w:color w:val="FFFFFF"/>
              </w:rPr>
              <w:t>865 MHz</w:t>
            </w:r>
          </w:p>
        </w:tc>
        <w:tc>
          <w:tcPr>
            <w:tcW w:w="3436" w:type="dxa"/>
            <w:gridSpan w:val="3"/>
            <w:tcBorders>
              <w:top w:val="single" w:sz="8" w:space="0" w:color="FFFFFF"/>
              <w:left w:val="single" w:sz="8" w:space="0" w:color="FFFFFF"/>
              <w:bottom w:val="single" w:sz="8" w:space="0" w:color="FFFFFF"/>
            </w:tcBorders>
            <w:shd w:val="clear" w:color="auto" w:fill="D2232A"/>
          </w:tcPr>
          <w:p w:rsidR="00993CC6" w:rsidRPr="00404A44" w:rsidRDefault="00993CC6" w:rsidP="00406E56">
            <w:pPr>
              <w:spacing w:before="60" w:line="288" w:lineRule="auto"/>
              <w:jc w:val="center"/>
              <w:rPr>
                <w:b/>
                <w:color w:val="FFFFFF"/>
              </w:rPr>
            </w:pPr>
            <w:r w:rsidRPr="00404A44">
              <w:rPr>
                <w:b/>
                <w:color w:val="FFFFFF"/>
              </w:rPr>
              <w:t>869 MHz</w:t>
            </w:r>
          </w:p>
        </w:tc>
      </w:tr>
      <w:tr w:rsidR="00A22CA9" w:rsidRPr="00404A44" w:rsidTr="00A65EBF">
        <w:trPr>
          <w:tblHeader/>
        </w:trPr>
        <w:tc>
          <w:tcPr>
            <w:tcW w:w="1509" w:type="dxa"/>
            <w:tcBorders>
              <w:top w:val="single" w:sz="8" w:space="0" w:color="FFFFFF"/>
              <w:right w:val="single" w:sz="8" w:space="0" w:color="FFFFFF"/>
            </w:tcBorders>
            <w:shd w:val="clear" w:color="auto" w:fill="D2232A"/>
          </w:tcPr>
          <w:p w:rsidR="00993CC6" w:rsidRPr="00404A44" w:rsidRDefault="00993CC6" w:rsidP="00406E56">
            <w:pPr>
              <w:jc w:val="center"/>
              <w:rPr>
                <w:b/>
                <w:color w:val="FFFFFF"/>
              </w:rPr>
            </w:pPr>
            <w:r w:rsidRPr="00404A44">
              <w:rPr>
                <w:b/>
                <w:color w:val="FFFFFF"/>
              </w:rPr>
              <w:t>SRD receiver</w:t>
            </w:r>
          </w:p>
        </w:tc>
        <w:tc>
          <w:tcPr>
            <w:tcW w:w="983" w:type="dxa"/>
            <w:tcBorders>
              <w:top w:val="single" w:sz="8" w:space="0" w:color="FFFFFF"/>
              <w:left w:val="single" w:sz="8" w:space="0" w:color="FFFFFF"/>
              <w:right w:val="single" w:sz="8" w:space="0" w:color="FFFFFF"/>
            </w:tcBorders>
            <w:shd w:val="clear" w:color="auto" w:fill="D2232A"/>
          </w:tcPr>
          <w:p w:rsidR="00993CC6" w:rsidRPr="00404A44" w:rsidRDefault="00993CC6" w:rsidP="00406E56">
            <w:pPr>
              <w:spacing w:before="60" w:line="288" w:lineRule="auto"/>
              <w:jc w:val="center"/>
              <w:rPr>
                <w:b/>
                <w:color w:val="FFFFFF"/>
              </w:rPr>
            </w:pPr>
            <w:r w:rsidRPr="00404A44">
              <w:rPr>
                <w:b/>
                <w:color w:val="FFFFFF"/>
              </w:rPr>
              <w:t xml:space="preserve">Cat.1 </w:t>
            </w:r>
          </w:p>
        </w:tc>
        <w:tc>
          <w:tcPr>
            <w:tcW w:w="739" w:type="dxa"/>
            <w:tcBorders>
              <w:top w:val="single" w:sz="8" w:space="0" w:color="FFFFFF"/>
              <w:left w:val="single" w:sz="8" w:space="0" w:color="FFFFFF"/>
              <w:right w:val="single" w:sz="8" w:space="0" w:color="FFFFFF"/>
            </w:tcBorders>
            <w:shd w:val="clear" w:color="auto" w:fill="D2232A"/>
          </w:tcPr>
          <w:p w:rsidR="00993CC6" w:rsidRPr="00404A44" w:rsidRDefault="00993CC6" w:rsidP="00406E56">
            <w:pPr>
              <w:spacing w:before="60" w:line="288" w:lineRule="auto"/>
              <w:jc w:val="center"/>
              <w:rPr>
                <w:b/>
                <w:color w:val="FFFFFF"/>
              </w:rPr>
            </w:pPr>
            <w:r w:rsidRPr="00404A44">
              <w:rPr>
                <w:b/>
                <w:color w:val="FFFFFF"/>
              </w:rPr>
              <w:t xml:space="preserve">Cat.2 </w:t>
            </w:r>
          </w:p>
        </w:tc>
        <w:tc>
          <w:tcPr>
            <w:tcW w:w="981" w:type="dxa"/>
            <w:tcBorders>
              <w:top w:val="single" w:sz="8" w:space="0" w:color="FFFFFF"/>
              <w:left w:val="single" w:sz="8" w:space="0" w:color="FFFFFF"/>
              <w:right w:val="single" w:sz="8" w:space="0" w:color="FFFFFF"/>
            </w:tcBorders>
            <w:shd w:val="clear" w:color="auto" w:fill="D2232A"/>
          </w:tcPr>
          <w:p w:rsidR="00993CC6" w:rsidRPr="00404A44" w:rsidRDefault="00993CC6" w:rsidP="00406E56">
            <w:pPr>
              <w:spacing w:before="60" w:line="288" w:lineRule="auto"/>
              <w:jc w:val="center"/>
              <w:rPr>
                <w:b/>
                <w:color w:val="FFFFFF"/>
              </w:rPr>
            </w:pPr>
            <w:r w:rsidRPr="00404A44">
              <w:rPr>
                <w:b/>
                <w:color w:val="FFFFFF"/>
              </w:rPr>
              <w:t>Cat. 3</w:t>
            </w:r>
          </w:p>
        </w:tc>
        <w:tc>
          <w:tcPr>
            <w:tcW w:w="850" w:type="dxa"/>
            <w:tcBorders>
              <w:top w:val="single" w:sz="8" w:space="0" w:color="FFFFFF"/>
              <w:left w:val="single" w:sz="8" w:space="0" w:color="FFFFFF"/>
              <w:right w:val="single" w:sz="8" w:space="0" w:color="FFFFFF"/>
            </w:tcBorders>
            <w:shd w:val="clear" w:color="auto" w:fill="D2232A"/>
          </w:tcPr>
          <w:p w:rsidR="00993CC6" w:rsidRPr="00404A44" w:rsidRDefault="00993CC6" w:rsidP="00406E56">
            <w:pPr>
              <w:spacing w:before="60" w:line="288" w:lineRule="auto"/>
              <w:jc w:val="center"/>
              <w:rPr>
                <w:b/>
                <w:color w:val="FFFFFF"/>
              </w:rPr>
            </w:pPr>
            <w:r w:rsidRPr="00404A44">
              <w:rPr>
                <w:b/>
                <w:color w:val="FFFFFF"/>
              </w:rPr>
              <w:t>Cat.1</w:t>
            </w:r>
          </w:p>
        </w:tc>
        <w:tc>
          <w:tcPr>
            <w:tcW w:w="853" w:type="dxa"/>
            <w:tcBorders>
              <w:top w:val="single" w:sz="8" w:space="0" w:color="FFFFFF"/>
              <w:left w:val="single" w:sz="8" w:space="0" w:color="FFFFFF"/>
              <w:right w:val="single" w:sz="8" w:space="0" w:color="FFFFFF"/>
            </w:tcBorders>
            <w:shd w:val="clear" w:color="auto" w:fill="D2232A"/>
          </w:tcPr>
          <w:p w:rsidR="00993CC6" w:rsidRPr="00404A44" w:rsidRDefault="00993CC6" w:rsidP="00406E56">
            <w:pPr>
              <w:spacing w:before="60" w:line="288" w:lineRule="auto"/>
              <w:jc w:val="center"/>
              <w:rPr>
                <w:b/>
                <w:color w:val="FFFFFF"/>
              </w:rPr>
            </w:pPr>
            <w:r w:rsidRPr="00404A44">
              <w:rPr>
                <w:b/>
                <w:color w:val="FFFFFF"/>
              </w:rPr>
              <w:t xml:space="preserve">Cat.2 </w:t>
            </w:r>
          </w:p>
        </w:tc>
        <w:tc>
          <w:tcPr>
            <w:tcW w:w="935" w:type="dxa"/>
            <w:tcBorders>
              <w:top w:val="single" w:sz="8" w:space="0" w:color="FFFFFF"/>
              <w:left w:val="single" w:sz="8" w:space="0" w:color="FFFFFF"/>
              <w:right w:val="single" w:sz="8" w:space="0" w:color="FFFFFF"/>
            </w:tcBorders>
            <w:shd w:val="clear" w:color="auto" w:fill="D2232A"/>
          </w:tcPr>
          <w:p w:rsidR="00993CC6" w:rsidRPr="00404A44" w:rsidRDefault="00993CC6" w:rsidP="00406E56">
            <w:pPr>
              <w:spacing w:before="60" w:line="288" w:lineRule="auto"/>
              <w:jc w:val="center"/>
              <w:rPr>
                <w:b/>
                <w:color w:val="FFFFFF"/>
              </w:rPr>
            </w:pPr>
            <w:r w:rsidRPr="00404A44">
              <w:rPr>
                <w:b/>
                <w:color w:val="FFFFFF"/>
              </w:rPr>
              <w:t>Cat. 3</w:t>
            </w:r>
          </w:p>
        </w:tc>
        <w:tc>
          <w:tcPr>
            <w:tcW w:w="1025" w:type="dxa"/>
            <w:tcBorders>
              <w:top w:val="single" w:sz="8" w:space="0" w:color="FFFFFF"/>
              <w:left w:val="single" w:sz="8" w:space="0" w:color="FFFFFF"/>
              <w:right w:val="single" w:sz="8" w:space="0" w:color="FFFFFF"/>
            </w:tcBorders>
            <w:shd w:val="clear" w:color="auto" w:fill="D2232A"/>
          </w:tcPr>
          <w:p w:rsidR="00993CC6" w:rsidRPr="00404A44" w:rsidRDefault="00993CC6" w:rsidP="00406E56">
            <w:pPr>
              <w:spacing w:before="60" w:line="288" w:lineRule="auto"/>
              <w:jc w:val="center"/>
              <w:rPr>
                <w:b/>
                <w:color w:val="FFFFFF"/>
              </w:rPr>
            </w:pPr>
            <w:r w:rsidRPr="00404A44">
              <w:rPr>
                <w:b/>
                <w:color w:val="FFFFFF"/>
              </w:rPr>
              <w:t>Cat.1</w:t>
            </w:r>
          </w:p>
        </w:tc>
        <w:tc>
          <w:tcPr>
            <w:tcW w:w="1135" w:type="dxa"/>
            <w:tcBorders>
              <w:top w:val="single" w:sz="8" w:space="0" w:color="FFFFFF"/>
              <w:left w:val="single" w:sz="8" w:space="0" w:color="FFFFFF"/>
              <w:right w:val="single" w:sz="8" w:space="0" w:color="FFFFFF"/>
            </w:tcBorders>
            <w:shd w:val="clear" w:color="auto" w:fill="D2232A"/>
          </w:tcPr>
          <w:p w:rsidR="00993CC6" w:rsidRPr="00404A44" w:rsidRDefault="00993CC6" w:rsidP="00406E56">
            <w:pPr>
              <w:spacing w:before="60" w:line="288" w:lineRule="auto"/>
              <w:jc w:val="center"/>
              <w:rPr>
                <w:b/>
                <w:color w:val="FFFFFF"/>
              </w:rPr>
            </w:pPr>
            <w:r w:rsidRPr="00404A44">
              <w:rPr>
                <w:b/>
                <w:color w:val="FFFFFF"/>
              </w:rPr>
              <w:t xml:space="preserve">Cat. 2 </w:t>
            </w:r>
          </w:p>
        </w:tc>
        <w:tc>
          <w:tcPr>
            <w:tcW w:w="1276" w:type="dxa"/>
            <w:tcBorders>
              <w:top w:val="single" w:sz="8" w:space="0" w:color="FFFFFF"/>
              <w:left w:val="single" w:sz="8" w:space="0" w:color="FFFFFF"/>
            </w:tcBorders>
            <w:shd w:val="clear" w:color="auto" w:fill="D2232A"/>
          </w:tcPr>
          <w:p w:rsidR="00993CC6" w:rsidRPr="00404A44" w:rsidRDefault="00993CC6" w:rsidP="00406E56">
            <w:pPr>
              <w:spacing w:before="60" w:line="288" w:lineRule="auto"/>
              <w:jc w:val="center"/>
              <w:rPr>
                <w:b/>
                <w:color w:val="FFFFFF"/>
              </w:rPr>
            </w:pPr>
            <w:r w:rsidRPr="00404A44">
              <w:rPr>
                <w:b/>
                <w:color w:val="FFFFFF"/>
              </w:rPr>
              <w:t>Cat. 3</w:t>
            </w:r>
          </w:p>
        </w:tc>
      </w:tr>
      <w:tr w:rsidR="00A22CA9" w:rsidRPr="00404A44" w:rsidTr="009668EC">
        <w:tc>
          <w:tcPr>
            <w:tcW w:w="1509" w:type="dxa"/>
          </w:tcPr>
          <w:p w:rsidR="00993CC6" w:rsidRPr="00404A44" w:rsidRDefault="00993CC6" w:rsidP="004A3D0A">
            <w:pPr>
              <w:spacing w:after="200"/>
              <w:rPr>
                <w:rFonts w:cs="Arial"/>
                <w:szCs w:val="20"/>
              </w:rPr>
            </w:pPr>
            <w:r w:rsidRPr="00404A44">
              <w:rPr>
                <w:rFonts w:cs="Arial"/>
                <w:szCs w:val="20"/>
              </w:rPr>
              <w:t>TS 136 101</w:t>
            </w:r>
            <w:r w:rsidR="00DC7498" w:rsidRPr="00404A44">
              <w:rPr>
                <w:rFonts w:cs="Arial"/>
                <w:szCs w:val="20"/>
              </w:rPr>
              <w:br/>
            </w:r>
            <w:r w:rsidRPr="00404A44">
              <w:rPr>
                <w:rFonts w:cs="Arial"/>
                <w:szCs w:val="20"/>
              </w:rPr>
              <w:t>10 MHz</w:t>
            </w:r>
          </w:p>
        </w:tc>
        <w:tc>
          <w:tcPr>
            <w:tcW w:w="983" w:type="dxa"/>
            <w:tcBorders>
              <w:bottom w:val="single" w:sz="4" w:space="0" w:color="D2232A"/>
            </w:tcBorders>
          </w:tcPr>
          <w:p w:rsidR="00993CC6" w:rsidRPr="00404A44" w:rsidRDefault="00DC7498" w:rsidP="004A3D0A">
            <w:pPr>
              <w:spacing w:after="200"/>
              <w:rPr>
                <w:rFonts w:cs="Arial"/>
                <w:szCs w:val="20"/>
              </w:rPr>
            </w:pPr>
            <w:r w:rsidRPr="00404A44">
              <w:rPr>
                <w:rFonts w:cs="Arial"/>
                <w:szCs w:val="20"/>
              </w:rPr>
              <w:t>20.9%</w:t>
            </w:r>
            <w:r w:rsidRPr="00404A44">
              <w:rPr>
                <w:rFonts w:cs="Arial"/>
                <w:szCs w:val="20"/>
              </w:rPr>
              <w:br/>
              <w:t>0.06%</w:t>
            </w:r>
            <w:r w:rsidRPr="00404A44">
              <w:rPr>
                <w:rFonts w:cs="Arial"/>
                <w:szCs w:val="20"/>
              </w:rPr>
              <w:br/>
              <w:t>20.9%</w:t>
            </w:r>
            <w:r w:rsidRPr="00404A44" w:rsidDel="009668EC">
              <w:rPr>
                <w:rFonts w:cs="Arial"/>
                <w:szCs w:val="20"/>
              </w:rPr>
              <w:t xml:space="preserve"> </w:t>
            </w:r>
          </w:p>
        </w:tc>
        <w:tc>
          <w:tcPr>
            <w:tcW w:w="739" w:type="dxa"/>
            <w:tcBorders>
              <w:bottom w:val="single" w:sz="4" w:space="0" w:color="D2232A"/>
            </w:tcBorders>
          </w:tcPr>
          <w:p w:rsidR="00993CC6" w:rsidRPr="00404A44" w:rsidRDefault="00DC7498" w:rsidP="004A3D0A">
            <w:pPr>
              <w:spacing w:after="200"/>
              <w:rPr>
                <w:rFonts w:cs="Arial"/>
                <w:szCs w:val="20"/>
              </w:rPr>
            </w:pPr>
            <w:r w:rsidRPr="00404A44">
              <w:rPr>
                <w:rFonts w:cs="Arial"/>
                <w:szCs w:val="20"/>
              </w:rPr>
              <w:t>21.0%</w:t>
            </w:r>
            <w:r w:rsidRPr="00404A44">
              <w:rPr>
                <w:rFonts w:cs="Arial"/>
                <w:szCs w:val="20"/>
              </w:rPr>
              <w:br/>
              <w:t>12.2%</w:t>
            </w:r>
            <w:r w:rsidRPr="00404A44">
              <w:rPr>
                <w:rFonts w:cs="Arial"/>
                <w:szCs w:val="20"/>
              </w:rPr>
              <w:br/>
              <w:t>22.0%</w:t>
            </w:r>
            <w:r w:rsidRPr="00404A44" w:rsidDel="009668EC">
              <w:rPr>
                <w:rFonts w:cs="Arial"/>
                <w:szCs w:val="20"/>
              </w:rPr>
              <w:t xml:space="preserve"> </w:t>
            </w:r>
          </w:p>
        </w:tc>
        <w:tc>
          <w:tcPr>
            <w:tcW w:w="981" w:type="dxa"/>
            <w:tcBorders>
              <w:bottom w:val="single" w:sz="4" w:space="0" w:color="D2232A"/>
            </w:tcBorders>
          </w:tcPr>
          <w:p w:rsidR="00993CC6" w:rsidRPr="00404A44" w:rsidRDefault="00DC7498" w:rsidP="004A3D0A">
            <w:pPr>
              <w:spacing w:after="200"/>
              <w:rPr>
                <w:rFonts w:cs="Arial"/>
                <w:szCs w:val="20"/>
              </w:rPr>
            </w:pPr>
            <w:r w:rsidRPr="00404A44">
              <w:rPr>
                <w:rFonts w:cs="Arial"/>
                <w:szCs w:val="20"/>
              </w:rPr>
              <w:t>20.9%</w:t>
            </w:r>
            <w:r w:rsidRPr="00404A44">
              <w:rPr>
                <w:rFonts w:cs="Arial"/>
                <w:szCs w:val="20"/>
              </w:rPr>
              <w:br/>
              <w:t>28.9%</w:t>
            </w:r>
            <w:r w:rsidRPr="00404A44">
              <w:rPr>
                <w:rFonts w:cs="Arial"/>
                <w:szCs w:val="20"/>
              </w:rPr>
              <w:br/>
              <w:t>30.4%</w:t>
            </w:r>
            <w:r w:rsidRPr="00404A44" w:rsidDel="009668EC">
              <w:rPr>
                <w:rFonts w:cs="Arial"/>
                <w:szCs w:val="20"/>
              </w:rPr>
              <w:t xml:space="preserve"> </w:t>
            </w:r>
          </w:p>
        </w:tc>
        <w:tc>
          <w:tcPr>
            <w:tcW w:w="850" w:type="dxa"/>
            <w:tcBorders>
              <w:bottom w:val="single" w:sz="4" w:space="0" w:color="D2232A"/>
            </w:tcBorders>
          </w:tcPr>
          <w:p w:rsidR="00993CC6" w:rsidRPr="00404A44" w:rsidRDefault="00DC7498" w:rsidP="004A3D0A">
            <w:pPr>
              <w:spacing w:after="200"/>
              <w:rPr>
                <w:rFonts w:cs="Arial"/>
                <w:szCs w:val="20"/>
              </w:rPr>
            </w:pPr>
            <w:r w:rsidRPr="00404A44">
              <w:rPr>
                <w:rFonts w:cs="Arial"/>
                <w:szCs w:val="20"/>
              </w:rPr>
              <w:t>20.9%</w:t>
            </w:r>
            <w:r w:rsidRPr="00404A44">
              <w:rPr>
                <w:rFonts w:cs="Arial"/>
                <w:szCs w:val="20"/>
              </w:rPr>
              <w:br/>
              <w:t>0.06%</w:t>
            </w:r>
            <w:r w:rsidRPr="00404A44">
              <w:rPr>
                <w:rFonts w:cs="Arial"/>
                <w:szCs w:val="20"/>
              </w:rPr>
              <w:br/>
              <w:t>20.9%</w:t>
            </w:r>
            <w:r w:rsidRPr="00404A44" w:rsidDel="009668EC">
              <w:rPr>
                <w:rFonts w:cs="Arial"/>
                <w:szCs w:val="20"/>
              </w:rPr>
              <w:t xml:space="preserve"> </w:t>
            </w:r>
          </w:p>
        </w:tc>
        <w:tc>
          <w:tcPr>
            <w:tcW w:w="853" w:type="dxa"/>
            <w:tcBorders>
              <w:bottom w:val="single" w:sz="4" w:space="0" w:color="D2232A"/>
            </w:tcBorders>
          </w:tcPr>
          <w:p w:rsidR="00993CC6" w:rsidRPr="00404A44" w:rsidRDefault="00DC7498" w:rsidP="004A3D0A">
            <w:pPr>
              <w:spacing w:after="200"/>
              <w:rPr>
                <w:rFonts w:cs="Arial"/>
                <w:szCs w:val="20"/>
              </w:rPr>
            </w:pPr>
            <w:r w:rsidRPr="00404A44">
              <w:rPr>
                <w:rFonts w:cs="Arial"/>
                <w:szCs w:val="20"/>
              </w:rPr>
              <w:t>21.3%</w:t>
            </w:r>
            <w:r w:rsidRPr="00404A44">
              <w:rPr>
                <w:rFonts w:cs="Arial"/>
                <w:szCs w:val="20"/>
              </w:rPr>
              <w:br/>
              <w:t>7.24%</w:t>
            </w:r>
            <w:r w:rsidRPr="00404A44">
              <w:rPr>
                <w:rFonts w:cs="Arial"/>
                <w:szCs w:val="20"/>
              </w:rPr>
              <w:br/>
              <w:t>21.5%</w:t>
            </w:r>
            <w:r w:rsidRPr="00404A44" w:rsidDel="009668EC">
              <w:rPr>
                <w:rFonts w:cs="Arial"/>
                <w:szCs w:val="20"/>
              </w:rPr>
              <w:t xml:space="preserve"> </w:t>
            </w:r>
          </w:p>
        </w:tc>
        <w:tc>
          <w:tcPr>
            <w:tcW w:w="935" w:type="dxa"/>
            <w:tcBorders>
              <w:bottom w:val="single" w:sz="4" w:space="0" w:color="D2232A"/>
            </w:tcBorders>
          </w:tcPr>
          <w:p w:rsidR="00993CC6" w:rsidRPr="00404A44" w:rsidRDefault="00DC7498" w:rsidP="004A3D0A">
            <w:pPr>
              <w:spacing w:after="200"/>
              <w:rPr>
                <w:rFonts w:cs="Arial"/>
                <w:szCs w:val="20"/>
              </w:rPr>
            </w:pPr>
            <w:r w:rsidRPr="00404A44">
              <w:rPr>
                <w:rFonts w:cs="Arial"/>
                <w:szCs w:val="20"/>
              </w:rPr>
              <w:t>21.3%</w:t>
            </w:r>
            <w:r w:rsidRPr="00404A44">
              <w:rPr>
                <w:rFonts w:cs="Arial"/>
                <w:szCs w:val="20"/>
              </w:rPr>
              <w:br/>
              <w:t>22.7%</w:t>
            </w:r>
            <w:r w:rsidRPr="00404A44">
              <w:rPr>
                <w:rFonts w:cs="Arial"/>
                <w:szCs w:val="20"/>
              </w:rPr>
              <w:br/>
              <w:t>26.2%</w:t>
            </w:r>
            <w:r w:rsidRPr="00404A44" w:rsidDel="009668EC">
              <w:rPr>
                <w:rFonts w:cs="Arial"/>
                <w:szCs w:val="20"/>
              </w:rPr>
              <w:t xml:space="preserve"> </w:t>
            </w:r>
          </w:p>
        </w:tc>
        <w:tc>
          <w:tcPr>
            <w:tcW w:w="1025" w:type="dxa"/>
            <w:tcBorders>
              <w:bottom w:val="single" w:sz="4" w:space="0" w:color="D2232A"/>
            </w:tcBorders>
          </w:tcPr>
          <w:p w:rsidR="00993CC6" w:rsidRPr="00404A44" w:rsidRDefault="00DC7498" w:rsidP="004A3D0A">
            <w:pPr>
              <w:spacing w:after="200"/>
              <w:rPr>
                <w:rFonts w:cs="Arial"/>
                <w:szCs w:val="20"/>
              </w:rPr>
            </w:pPr>
            <w:r w:rsidRPr="00404A44">
              <w:rPr>
                <w:rFonts w:cs="Arial"/>
                <w:szCs w:val="20"/>
              </w:rPr>
              <w:t>17.2%</w:t>
            </w:r>
            <w:r w:rsidRPr="00404A44">
              <w:rPr>
                <w:rFonts w:cs="Arial"/>
                <w:szCs w:val="20"/>
              </w:rPr>
              <w:br/>
              <w:t>0.06%</w:t>
            </w:r>
            <w:r w:rsidRPr="00404A44">
              <w:rPr>
                <w:rFonts w:cs="Arial"/>
                <w:szCs w:val="20"/>
              </w:rPr>
              <w:br/>
              <w:t>17.2%</w:t>
            </w:r>
            <w:r w:rsidRPr="00404A44" w:rsidDel="009668EC">
              <w:rPr>
                <w:rFonts w:cs="Arial"/>
                <w:szCs w:val="20"/>
              </w:rPr>
              <w:t xml:space="preserve"> </w:t>
            </w:r>
          </w:p>
        </w:tc>
        <w:tc>
          <w:tcPr>
            <w:tcW w:w="1135" w:type="dxa"/>
            <w:tcBorders>
              <w:bottom w:val="single" w:sz="4" w:space="0" w:color="D2232A"/>
            </w:tcBorders>
          </w:tcPr>
          <w:p w:rsidR="00993CC6" w:rsidRPr="00404A44" w:rsidRDefault="00DC7498" w:rsidP="004A3D0A">
            <w:pPr>
              <w:spacing w:after="200"/>
              <w:rPr>
                <w:rFonts w:cs="Arial"/>
                <w:szCs w:val="20"/>
              </w:rPr>
            </w:pPr>
            <w:r w:rsidRPr="00404A44">
              <w:rPr>
                <w:rFonts w:cs="Arial"/>
                <w:szCs w:val="20"/>
              </w:rPr>
              <w:t>17.2%</w:t>
            </w:r>
            <w:r w:rsidRPr="00404A44">
              <w:rPr>
                <w:rFonts w:cs="Arial"/>
                <w:szCs w:val="20"/>
              </w:rPr>
              <w:br/>
              <w:t>3.92%</w:t>
            </w:r>
            <w:r w:rsidRPr="00404A44">
              <w:rPr>
                <w:rFonts w:cs="Arial"/>
                <w:szCs w:val="20"/>
              </w:rPr>
              <w:br/>
              <w:t>17.2%</w:t>
            </w:r>
            <w:r w:rsidRPr="00404A44" w:rsidDel="009668EC">
              <w:rPr>
                <w:rFonts w:cs="Arial"/>
                <w:szCs w:val="20"/>
              </w:rPr>
              <w:t xml:space="preserve"> </w:t>
            </w:r>
          </w:p>
        </w:tc>
        <w:tc>
          <w:tcPr>
            <w:tcW w:w="1276" w:type="dxa"/>
            <w:tcBorders>
              <w:bottom w:val="single" w:sz="4" w:space="0" w:color="D2232A"/>
            </w:tcBorders>
          </w:tcPr>
          <w:p w:rsidR="00993CC6" w:rsidRPr="00404A44" w:rsidRDefault="00DC7498" w:rsidP="004A3D0A">
            <w:pPr>
              <w:spacing w:after="200"/>
              <w:rPr>
                <w:rFonts w:cs="Arial"/>
                <w:szCs w:val="20"/>
              </w:rPr>
            </w:pPr>
            <w:r w:rsidRPr="00404A44">
              <w:rPr>
                <w:rFonts w:cs="Arial"/>
                <w:szCs w:val="20"/>
              </w:rPr>
              <w:t>17.0%</w:t>
            </w:r>
            <w:r w:rsidRPr="00404A44">
              <w:rPr>
                <w:rFonts w:cs="Arial"/>
                <w:szCs w:val="20"/>
              </w:rPr>
              <w:br/>
              <w:t>15.9%</w:t>
            </w:r>
            <w:r w:rsidRPr="00404A44">
              <w:rPr>
                <w:rFonts w:cs="Arial"/>
                <w:szCs w:val="20"/>
              </w:rPr>
              <w:br/>
              <w:t>20.1%</w:t>
            </w:r>
            <w:r w:rsidRPr="00404A44" w:rsidDel="009668EC">
              <w:rPr>
                <w:rFonts w:cs="Arial"/>
                <w:szCs w:val="20"/>
              </w:rPr>
              <w:t xml:space="preserve"> </w:t>
            </w:r>
          </w:p>
        </w:tc>
      </w:tr>
      <w:tr w:rsidR="00A22CA9" w:rsidRPr="00404A44" w:rsidTr="009668EC">
        <w:tc>
          <w:tcPr>
            <w:tcW w:w="1509" w:type="dxa"/>
          </w:tcPr>
          <w:p w:rsidR="00993CC6" w:rsidRPr="00404A44" w:rsidRDefault="00993CC6" w:rsidP="004A3D0A">
            <w:pPr>
              <w:spacing w:after="200"/>
              <w:rPr>
                <w:rFonts w:cs="Arial"/>
                <w:szCs w:val="20"/>
                <w:highlight w:val="yellow"/>
              </w:rPr>
            </w:pPr>
            <w:r w:rsidRPr="00404A44">
              <w:rPr>
                <w:rFonts w:cs="Arial"/>
                <w:szCs w:val="20"/>
              </w:rPr>
              <w:t>TS 136 101</w:t>
            </w:r>
            <w:r w:rsidR="00DC7498" w:rsidRPr="00404A44">
              <w:rPr>
                <w:rFonts w:cs="Arial"/>
                <w:szCs w:val="20"/>
              </w:rPr>
              <w:br/>
            </w:r>
            <w:r w:rsidRPr="00404A44">
              <w:rPr>
                <w:rFonts w:cs="Arial"/>
                <w:szCs w:val="20"/>
              </w:rPr>
              <w:t>1.4 MHz</w:t>
            </w:r>
          </w:p>
        </w:tc>
        <w:tc>
          <w:tcPr>
            <w:tcW w:w="983" w:type="dxa"/>
            <w:shd w:val="clear" w:color="auto" w:fill="auto"/>
          </w:tcPr>
          <w:p w:rsidR="00993CC6" w:rsidRPr="00404A44" w:rsidRDefault="00AB6438" w:rsidP="004A3D0A">
            <w:pPr>
              <w:spacing w:after="200"/>
              <w:rPr>
                <w:rFonts w:cs="Arial"/>
                <w:szCs w:val="20"/>
                <w:highlight w:val="yellow"/>
              </w:rPr>
            </w:pPr>
            <w:r w:rsidRPr="00404A44">
              <w:rPr>
                <w:rFonts w:cs="Arial"/>
                <w:szCs w:val="20"/>
              </w:rPr>
              <w:t>5.96%</w:t>
            </w:r>
            <w:r w:rsidRPr="00404A44">
              <w:rPr>
                <w:rFonts w:cs="Arial"/>
                <w:szCs w:val="20"/>
              </w:rPr>
              <w:br/>
              <w:t>0.03%</w:t>
            </w:r>
            <w:r w:rsidRPr="00404A44">
              <w:rPr>
                <w:rFonts w:cs="Arial"/>
                <w:szCs w:val="20"/>
              </w:rPr>
              <w:br/>
              <w:t>5.96%</w:t>
            </w:r>
            <w:r w:rsidRPr="00404A44" w:rsidDel="009668EC">
              <w:rPr>
                <w:rFonts w:cs="Arial"/>
                <w:szCs w:val="20"/>
              </w:rPr>
              <w:t xml:space="preserve"> </w:t>
            </w:r>
          </w:p>
        </w:tc>
        <w:tc>
          <w:tcPr>
            <w:tcW w:w="739" w:type="dxa"/>
            <w:shd w:val="clear" w:color="auto" w:fill="auto"/>
          </w:tcPr>
          <w:p w:rsidR="00993CC6" w:rsidRPr="00404A44" w:rsidRDefault="00AB6438" w:rsidP="004A3D0A">
            <w:pPr>
              <w:spacing w:after="200"/>
              <w:rPr>
                <w:rFonts w:cs="Arial"/>
                <w:szCs w:val="20"/>
                <w:highlight w:val="yellow"/>
              </w:rPr>
            </w:pPr>
            <w:r w:rsidRPr="00404A44">
              <w:rPr>
                <w:rFonts w:cs="Arial"/>
                <w:szCs w:val="20"/>
              </w:rPr>
              <w:t>6.22%</w:t>
            </w:r>
            <w:r w:rsidRPr="00404A44">
              <w:rPr>
                <w:rFonts w:cs="Arial"/>
                <w:szCs w:val="20"/>
              </w:rPr>
              <w:br/>
              <w:t>9.45%</w:t>
            </w:r>
            <w:r w:rsidRPr="00404A44">
              <w:rPr>
                <w:rFonts w:cs="Arial"/>
                <w:szCs w:val="20"/>
              </w:rPr>
              <w:br/>
              <w:t>10.4%</w:t>
            </w:r>
            <w:r w:rsidRPr="00404A44" w:rsidDel="009668EC">
              <w:rPr>
                <w:rFonts w:cs="Arial"/>
                <w:szCs w:val="20"/>
              </w:rPr>
              <w:t xml:space="preserve"> </w:t>
            </w:r>
          </w:p>
        </w:tc>
        <w:tc>
          <w:tcPr>
            <w:tcW w:w="981" w:type="dxa"/>
            <w:shd w:val="clear" w:color="auto" w:fill="auto"/>
          </w:tcPr>
          <w:p w:rsidR="00993CC6" w:rsidRPr="00404A44" w:rsidRDefault="00AB6438" w:rsidP="004A3D0A">
            <w:pPr>
              <w:spacing w:after="200"/>
              <w:rPr>
                <w:rFonts w:cs="Arial"/>
                <w:szCs w:val="20"/>
                <w:highlight w:val="yellow"/>
              </w:rPr>
            </w:pPr>
            <w:r w:rsidRPr="00404A44">
              <w:rPr>
                <w:rFonts w:cs="Arial"/>
                <w:szCs w:val="20"/>
              </w:rPr>
              <w:t>5.92%</w:t>
            </w:r>
            <w:r w:rsidRPr="00404A44">
              <w:rPr>
                <w:rFonts w:cs="Arial"/>
                <w:szCs w:val="20"/>
              </w:rPr>
              <w:br/>
              <w:t>21.3%</w:t>
            </w:r>
            <w:r w:rsidRPr="00404A44">
              <w:rPr>
                <w:rFonts w:cs="Arial"/>
                <w:szCs w:val="20"/>
              </w:rPr>
              <w:br/>
              <w:t>21.4%</w:t>
            </w:r>
            <w:r w:rsidRPr="00404A44" w:rsidDel="009668EC">
              <w:rPr>
                <w:rFonts w:cs="Arial"/>
                <w:szCs w:val="20"/>
              </w:rPr>
              <w:t xml:space="preserve"> </w:t>
            </w:r>
          </w:p>
        </w:tc>
        <w:tc>
          <w:tcPr>
            <w:tcW w:w="850" w:type="dxa"/>
            <w:shd w:val="clear" w:color="auto" w:fill="auto"/>
          </w:tcPr>
          <w:p w:rsidR="00993CC6" w:rsidRPr="00404A44" w:rsidRDefault="00AB6438" w:rsidP="004A3D0A">
            <w:pPr>
              <w:spacing w:after="200"/>
              <w:rPr>
                <w:rFonts w:cs="Arial"/>
                <w:szCs w:val="20"/>
                <w:highlight w:val="yellow"/>
              </w:rPr>
            </w:pPr>
            <w:r w:rsidRPr="00404A44">
              <w:rPr>
                <w:rFonts w:cs="Arial"/>
                <w:szCs w:val="20"/>
              </w:rPr>
              <w:t>4.46%</w:t>
            </w:r>
            <w:r w:rsidRPr="00404A44">
              <w:rPr>
                <w:rFonts w:cs="Arial"/>
                <w:szCs w:val="20"/>
              </w:rPr>
              <w:br/>
              <w:t>0.03%</w:t>
            </w:r>
            <w:r w:rsidRPr="00404A44">
              <w:rPr>
                <w:rFonts w:cs="Arial"/>
                <w:szCs w:val="20"/>
              </w:rPr>
              <w:br/>
              <w:t>4.46%</w:t>
            </w:r>
            <w:r w:rsidRPr="00404A44" w:rsidDel="009668EC">
              <w:rPr>
                <w:rFonts w:cs="Arial"/>
                <w:szCs w:val="20"/>
              </w:rPr>
              <w:t xml:space="preserve"> </w:t>
            </w:r>
          </w:p>
        </w:tc>
        <w:tc>
          <w:tcPr>
            <w:tcW w:w="853" w:type="dxa"/>
            <w:shd w:val="clear" w:color="auto" w:fill="auto"/>
          </w:tcPr>
          <w:p w:rsidR="00993CC6" w:rsidRPr="00404A44" w:rsidRDefault="00AB6438" w:rsidP="004A3D0A">
            <w:pPr>
              <w:spacing w:after="200"/>
              <w:rPr>
                <w:rFonts w:cs="Arial"/>
                <w:szCs w:val="20"/>
                <w:highlight w:val="yellow"/>
              </w:rPr>
            </w:pPr>
            <w:r w:rsidRPr="00404A44">
              <w:rPr>
                <w:rFonts w:cs="Arial"/>
                <w:szCs w:val="20"/>
              </w:rPr>
              <w:t>4.38%</w:t>
            </w:r>
            <w:r w:rsidRPr="00404A44">
              <w:rPr>
                <w:rFonts w:cs="Arial"/>
                <w:szCs w:val="20"/>
              </w:rPr>
              <w:br/>
              <w:t>5.26%</w:t>
            </w:r>
            <w:r w:rsidRPr="00404A44">
              <w:rPr>
                <w:rFonts w:cs="Arial"/>
                <w:szCs w:val="20"/>
              </w:rPr>
              <w:br/>
              <w:t>6.53%</w:t>
            </w:r>
            <w:r w:rsidRPr="00404A44" w:rsidDel="009668EC">
              <w:rPr>
                <w:rFonts w:cs="Arial"/>
                <w:szCs w:val="20"/>
              </w:rPr>
              <w:t xml:space="preserve"> </w:t>
            </w:r>
          </w:p>
        </w:tc>
        <w:tc>
          <w:tcPr>
            <w:tcW w:w="935" w:type="dxa"/>
            <w:shd w:val="clear" w:color="auto" w:fill="auto"/>
          </w:tcPr>
          <w:p w:rsidR="00993CC6" w:rsidRPr="00404A44" w:rsidRDefault="00AB6438" w:rsidP="004A3D0A">
            <w:pPr>
              <w:spacing w:after="200"/>
              <w:rPr>
                <w:rFonts w:cs="Arial"/>
                <w:szCs w:val="20"/>
                <w:highlight w:val="yellow"/>
              </w:rPr>
            </w:pPr>
            <w:r w:rsidRPr="00404A44">
              <w:rPr>
                <w:rFonts w:cs="Arial"/>
                <w:szCs w:val="20"/>
              </w:rPr>
              <w:t>4.44%</w:t>
            </w:r>
            <w:r w:rsidRPr="00404A44">
              <w:rPr>
                <w:rFonts w:cs="Arial"/>
                <w:szCs w:val="20"/>
              </w:rPr>
              <w:br/>
              <w:t>15.9%</w:t>
            </w:r>
            <w:r w:rsidRPr="00404A44">
              <w:rPr>
                <w:rFonts w:cs="Arial"/>
                <w:szCs w:val="20"/>
              </w:rPr>
              <w:br/>
              <w:t>16.1%</w:t>
            </w:r>
            <w:r w:rsidRPr="00404A44" w:rsidDel="009668EC">
              <w:rPr>
                <w:rFonts w:cs="Arial"/>
                <w:szCs w:val="20"/>
              </w:rPr>
              <w:t xml:space="preserve"> </w:t>
            </w:r>
          </w:p>
        </w:tc>
        <w:tc>
          <w:tcPr>
            <w:tcW w:w="1025" w:type="dxa"/>
            <w:shd w:val="clear" w:color="auto" w:fill="auto"/>
          </w:tcPr>
          <w:p w:rsidR="00993CC6" w:rsidRPr="00404A44" w:rsidRDefault="00AB6438" w:rsidP="004A3D0A">
            <w:pPr>
              <w:spacing w:after="200"/>
              <w:rPr>
                <w:rFonts w:cs="Arial"/>
                <w:szCs w:val="20"/>
                <w:highlight w:val="yellow"/>
              </w:rPr>
            </w:pPr>
            <w:r w:rsidRPr="00404A44">
              <w:rPr>
                <w:rFonts w:cs="Arial"/>
                <w:szCs w:val="20"/>
              </w:rPr>
              <w:t>2.90%</w:t>
            </w:r>
            <w:r w:rsidRPr="00404A44">
              <w:rPr>
                <w:rFonts w:cs="Arial"/>
                <w:szCs w:val="20"/>
              </w:rPr>
              <w:br/>
              <w:t>0.02%</w:t>
            </w:r>
            <w:r w:rsidRPr="00404A44">
              <w:rPr>
                <w:rFonts w:cs="Arial"/>
                <w:szCs w:val="20"/>
              </w:rPr>
              <w:br/>
              <w:t>2.90%</w:t>
            </w:r>
            <w:r w:rsidRPr="00404A44" w:rsidDel="009668EC">
              <w:rPr>
                <w:rFonts w:cs="Arial"/>
                <w:szCs w:val="20"/>
              </w:rPr>
              <w:t xml:space="preserve"> </w:t>
            </w:r>
          </w:p>
        </w:tc>
        <w:tc>
          <w:tcPr>
            <w:tcW w:w="1135" w:type="dxa"/>
            <w:shd w:val="clear" w:color="auto" w:fill="auto"/>
          </w:tcPr>
          <w:p w:rsidR="00993CC6" w:rsidRPr="00404A44" w:rsidRDefault="00AB6438" w:rsidP="004A3D0A">
            <w:pPr>
              <w:spacing w:after="200"/>
              <w:rPr>
                <w:rFonts w:cs="Arial"/>
                <w:szCs w:val="20"/>
                <w:highlight w:val="yellow"/>
              </w:rPr>
            </w:pPr>
            <w:r w:rsidRPr="00404A44">
              <w:rPr>
                <w:rFonts w:cs="Arial"/>
                <w:szCs w:val="20"/>
              </w:rPr>
              <w:t>2.86%</w:t>
            </w:r>
            <w:r w:rsidRPr="00404A44">
              <w:rPr>
                <w:rFonts w:cs="Arial"/>
                <w:szCs w:val="20"/>
              </w:rPr>
              <w:br/>
              <w:t>1.97%</w:t>
            </w:r>
            <w:r w:rsidRPr="00404A44">
              <w:rPr>
                <w:rFonts w:cs="Arial"/>
                <w:szCs w:val="20"/>
              </w:rPr>
              <w:br/>
              <w:t>3.48%</w:t>
            </w:r>
            <w:r w:rsidRPr="00404A44" w:rsidDel="009668EC">
              <w:rPr>
                <w:rFonts w:cs="Arial"/>
                <w:szCs w:val="20"/>
              </w:rPr>
              <w:t xml:space="preserve"> </w:t>
            </w:r>
          </w:p>
        </w:tc>
        <w:tc>
          <w:tcPr>
            <w:tcW w:w="1276" w:type="dxa"/>
            <w:shd w:val="clear" w:color="auto" w:fill="auto"/>
          </w:tcPr>
          <w:p w:rsidR="00993CC6" w:rsidRPr="00404A44" w:rsidRDefault="00AB6438" w:rsidP="004A3D0A">
            <w:pPr>
              <w:spacing w:after="200"/>
              <w:rPr>
                <w:rFonts w:cs="Arial"/>
                <w:szCs w:val="20"/>
              </w:rPr>
            </w:pPr>
            <w:r w:rsidRPr="00404A44">
              <w:rPr>
                <w:rFonts w:cs="Arial"/>
                <w:szCs w:val="20"/>
              </w:rPr>
              <w:t>2.90%</w:t>
            </w:r>
            <w:r w:rsidRPr="00404A44">
              <w:rPr>
                <w:rFonts w:cs="Arial"/>
                <w:szCs w:val="20"/>
              </w:rPr>
              <w:br/>
              <w:t>10.0%</w:t>
            </w:r>
            <w:r w:rsidRPr="00404A44">
              <w:rPr>
                <w:rFonts w:cs="Arial"/>
                <w:szCs w:val="20"/>
              </w:rPr>
              <w:br/>
              <w:t>10.2%</w:t>
            </w:r>
            <w:r w:rsidRPr="00404A44" w:rsidDel="009668EC">
              <w:rPr>
                <w:rFonts w:cs="Arial"/>
                <w:szCs w:val="20"/>
              </w:rPr>
              <w:t xml:space="preserve"> </w:t>
            </w:r>
          </w:p>
        </w:tc>
      </w:tr>
      <w:tr w:rsidR="00A22CA9" w:rsidRPr="00404A44" w:rsidTr="009668EC">
        <w:tc>
          <w:tcPr>
            <w:tcW w:w="1509" w:type="dxa"/>
          </w:tcPr>
          <w:p w:rsidR="00993CC6" w:rsidRPr="00404A44" w:rsidRDefault="00993CC6" w:rsidP="00614A50">
            <w:pPr>
              <w:spacing w:after="200"/>
              <w:rPr>
                <w:rFonts w:cs="Arial"/>
                <w:szCs w:val="20"/>
              </w:rPr>
            </w:pPr>
            <w:r w:rsidRPr="00404A44">
              <w:rPr>
                <w:rFonts w:cs="Arial"/>
                <w:szCs w:val="20"/>
              </w:rPr>
              <w:t>measured mask from a real LTE UE implementation (BNetzA 10 MHz)</w:t>
            </w:r>
          </w:p>
        </w:tc>
        <w:tc>
          <w:tcPr>
            <w:tcW w:w="983" w:type="dxa"/>
            <w:shd w:val="clear" w:color="auto" w:fill="auto"/>
          </w:tcPr>
          <w:p w:rsidR="00993CC6" w:rsidRPr="00404A44" w:rsidRDefault="00A22CA9" w:rsidP="004A3D0A">
            <w:pPr>
              <w:spacing w:after="200"/>
              <w:rPr>
                <w:rFonts w:cs="Arial"/>
                <w:szCs w:val="20"/>
              </w:rPr>
            </w:pPr>
            <w:r w:rsidRPr="00404A44">
              <w:rPr>
                <w:rFonts w:cs="Arial"/>
                <w:szCs w:val="20"/>
              </w:rPr>
              <w:t>5.21%</w:t>
            </w:r>
            <w:r w:rsidRPr="00404A44">
              <w:rPr>
                <w:rFonts w:cs="Arial"/>
                <w:szCs w:val="20"/>
              </w:rPr>
              <w:br/>
              <w:t>0.07%</w:t>
            </w:r>
            <w:r w:rsidRPr="00404A44">
              <w:rPr>
                <w:rFonts w:cs="Arial"/>
                <w:szCs w:val="20"/>
              </w:rPr>
              <w:br/>
              <w:t>5.22%</w:t>
            </w:r>
            <w:r w:rsidRPr="00404A44" w:rsidDel="009668EC">
              <w:rPr>
                <w:rFonts w:cs="Arial"/>
                <w:szCs w:val="20"/>
              </w:rPr>
              <w:t xml:space="preserve"> </w:t>
            </w:r>
          </w:p>
        </w:tc>
        <w:tc>
          <w:tcPr>
            <w:tcW w:w="739" w:type="dxa"/>
            <w:shd w:val="clear" w:color="auto" w:fill="auto"/>
          </w:tcPr>
          <w:p w:rsidR="00993CC6" w:rsidRPr="00404A44" w:rsidRDefault="00A22CA9" w:rsidP="004A3D0A">
            <w:pPr>
              <w:spacing w:after="200"/>
              <w:rPr>
                <w:rFonts w:cs="Arial"/>
                <w:szCs w:val="20"/>
              </w:rPr>
            </w:pPr>
            <w:r w:rsidRPr="00404A44">
              <w:rPr>
                <w:rFonts w:cs="Arial"/>
                <w:szCs w:val="20"/>
              </w:rPr>
              <w:t>4.76%</w:t>
            </w:r>
            <w:r w:rsidRPr="00404A44">
              <w:rPr>
                <w:rFonts w:cs="Arial"/>
                <w:szCs w:val="20"/>
              </w:rPr>
              <w:br/>
              <w:t>11.7%</w:t>
            </w:r>
            <w:r w:rsidRPr="00404A44">
              <w:rPr>
                <w:rFonts w:cs="Arial"/>
                <w:szCs w:val="20"/>
              </w:rPr>
              <w:br/>
              <w:t>12.1%</w:t>
            </w:r>
            <w:r w:rsidRPr="00404A44" w:rsidDel="009668EC">
              <w:rPr>
                <w:rFonts w:cs="Arial"/>
                <w:szCs w:val="20"/>
              </w:rPr>
              <w:t xml:space="preserve"> </w:t>
            </w:r>
          </w:p>
        </w:tc>
        <w:tc>
          <w:tcPr>
            <w:tcW w:w="981" w:type="dxa"/>
            <w:shd w:val="clear" w:color="auto" w:fill="auto"/>
          </w:tcPr>
          <w:p w:rsidR="00993CC6" w:rsidRPr="00404A44" w:rsidRDefault="00A22CA9" w:rsidP="004A3D0A">
            <w:pPr>
              <w:spacing w:after="200"/>
              <w:rPr>
                <w:rFonts w:cs="Arial"/>
                <w:szCs w:val="20"/>
              </w:rPr>
            </w:pPr>
            <w:r w:rsidRPr="00404A44">
              <w:rPr>
                <w:rFonts w:cs="Arial"/>
                <w:szCs w:val="20"/>
              </w:rPr>
              <w:t>5.19%</w:t>
            </w:r>
            <w:r w:rsidRPr="00404A44">
              <w:rPr>
                <w:rFonts w:cs="Arial"/>
                <w:szCs w:val="20"/>
              </w:rPr>
              <w:br/>
              <w:t>28.8%</w:t>
            </w:r>
            <w:r w:rsidRPr="00404A44">
              <w:rPr>
                <w:rFonts w:cs="Arial"/>
                <w:szCs w:val="20"/>
              </w:rPr>
              <w:br/>
              <w:t>28.9%</w:t>
            </w:r>
            <w:r w:rsidRPr="00404A44" w:rsidDel="009668EC">
              <w:rPr>
                <w:rFonts w:cs="Arial"/>
                <w:szCs w:val="20"/>
              </w:rPr>
              <w:t xml:space="preserve"> </w:t>
            </w:r>
          </w:p>
        </w:tc>
        <w:tc>
          <w:tcPr>
            <w:tcW w:w="850" w:type="dxa"/>
            <w:shd w:val="clear" w:color="auto" w:fill="auto"/>
          </w:tcPr>
          <w:p w:rsidR="00993CC6" w:rsidRPr="00404A44" w:rsidRDefault="00A22CA9" w:rsidP="004A3D0A">
            <w:pPr>
              <w:spacing w:after="200"/>
              <w:rPr>
                <w:rFonts w:cs="Arial"/>
                <w:szCs w:val="20"/>
              </w:rPr>
            </w:pPr>
            <w:r w:rsidRPr="00404A44">
              <w:rPr>
                <w:rFonts w:cs="Arial"/>
                <w:szCs w:val="20"/>
              </w:rPr>
              <w:t>3.81%</w:t>
            </w:r>
            <w:r w:rsidRPr="00404A44">
              <w:rPr>
                <w:rFonts w:cs="Arial"/>
                <w:szCs w:val="20"/>
              </w:rPr>
              <w:br/>
              <w:t>0.07%</w:t>
            </w:r>
            <w:r w:rsidRPr="00404A44">
              <w:rPr>
                <w:rFonts w:cs="Arial"/>
                <w:szCs w:val="20"/>
              </w:rPr>
              <w:br/>
              <w:t>3.82%</w:t>
            </w:r>
            <w:r w:rsidRPr="00404A44" w:rsidDel="009668EC">
              <w:rPr>
                <w:rFonts w:cs="Arial"/>
                <w:szCs w:val="20"/>
              </w:rPr>
              <w:t xml:space="preserve"> </w:t>
            </w:r>
          </w:p>
        </w:tc>
        <w:tc>
          <w:tcPr>
            <w:tcW w:w="853" w:type="dxa"/>
            <w:shd w:val="clear" w:color="auto" w:fill="auto"/>
          </w:tcPr>
          <w:p w:rsidR="00993CC6" w:rsidRPr="00404A44" w:rsidRDefault="00A22CA9" w:rsidP="004A3D0A">
            <w:pPr>
              <w:spacing w:after="200"/>
              <w:rPr>
                <w:rFonts w:cs="Arial"/>
                <w:szCs w:val="20"/>
              </w:rPr>
            </w:pPr>
            <w:r w:rsidRPr="00404A44">
              <w:rPr>
                <w:rFonts w:cs="Arial"/>
                <w:szCs w:val="20"/>
              </w:rPr>
              <w:t>3.72%</w:t>
            </w:r>
            <w:r w:rsidRPr="00404A44">
              <w:rPr>
                <w:rFonts w:cs="Arial"/>
                <w:szCs w:val="20"/>
              </w:rPr>
              <w:br/>
              <w:t>6.86%</w:t>
            </w:r>
            <w:r w:rsidRPr="00404A44">
              <w:rPr>
                <w:rFonts w:cs="Arial"/>
                <w:szCs w:val="20"/>
              </w:rPr>
              <w:br/>
              <w:t>7.53%</w:t>
            </w:r>
            <w:r w:rsidRPr="00404A44" w:rsidDel="009668EC">
              <w:rPr>
                <w:rFonts w:cs="Arial"/>
                <w:szCs w:val="20"/>
              </w:rPr>
              <w:t xml:space="preserve"> </w:t>
            </w:r>
          </w:p>
        </w:tc>
        <w:tc>
          <w:tcPr>
            <w:tcW w:w="935" w:type="dxa"/>
            <w:shd w:val="clear" w:color="auto" w:fill="auto"/>
          </w:tcPr>
          <w:p w:rsidR="00993CC6" w:rsidRPr="00404A44" w:rsidRDefault="00A22CA9" w:rsidP="004A3D0A">
            <w:pPr>
              <w:spacing w:after="200"/>
              <w:rPr>
                <w:rFonts w:cs="Arial"/>
                <w:szCs w:val="20"/>
              </w:rPr>
            </w:pPr>
            <w:r w:rsidRPr="00404A44">
              <w:rPr>
                <w:rFonts w:cs="Arial"/>
                <w:szCs w:val="20"/>
              </w:rPr>
              <w:t>3.71%</w:t>
            </w:r>
            <w:r w:rsidRPr="00404A44">
              <w:rPr>
                <w:rFonts w:cs="Arial"/>
                <w:szCs w:val="20"/>
              </w:rPr>
              <w:br/>
              <w:t>21.9%</w:t>
            </w:r>
            <w:r w:rsidRPr="00404A44">
              <w:rPr>
                <w:rFonts w:cs="Arial"/>
                <w:szCs w:val="20"/>
              </w:rPr>
              <w:br/>
              <w:t>22.0%</w:t>
            </w:r>
            <w:r w:rsidRPr="00404A44" w:rsidDel="009668EC">
              <w:rPr>
                <w:rFonts w:cs="Arial"/>
                <w:szCs w:val="20"/>
              </w:rPr>
              <w:t xml:space="preserve"> </w:t>
            </w:r>
          </w:p>
        </w:tc>
        <w:tc>
          <w:tcPr>
            <w:tcW w:w="1025" w:type="dxa"/>
            <w:shd w:val="clear" w:color="auto" w:fill="auto"/>
          </w:tcPr>
          <w:p w:rsidR="00993CC6" w:rsidRPr="00404A44" w:rsidRDefault="00A22CA9" w:rsidP="004A3D0A">
            <w:pPr>
              <w:spacing w:after="200"/>
              <w:rPr>
                <w:rFonts w:cs="Arial"/>
                <w:szCs w:val="20"/>
              </w:rPr>
            </w:pPr>
            <w:r w:rsidRPr="00404A44">
              <w:rPr>
                <w:rFonts w:cs="Arial"/>
                <w:szCs w:val="20"/>
              </w:rPr>
              <w:t>2.03%</w:t>
            </w:r>
            <w:r w:rsidRPr="00404A44">
              <w:rPr>
                <w:rFonts w:cs="Arial"/>
                <w:szCs w:val="20"/>
              </w:rPr>
              <w:br/>
              <w:t>0.05%</w:t>
            </w:r>
            <w:r w:rsidRPr="00404A44">
              <w:rPr>
                <w:rFonts w:cs="Arial"/>
                <w:szCs w:val="20"/>
              </w:rPr>
              <w:br/>
              <w:t>2.04%</w:t>
            </w:r>
            <w:r w:rsidRPr="00404A44" w:rsidDel="009668EC">
              <w:rPr>
                <w:rFonts w:cs="Arial"/>
                <w:szCs w:val="20"/>
              </w:rPr>
              <w:t xml:space="preserve"> </w:t>
            </w:r>
          </w:p>
        </w:tc>
        <w:tc>
          <w:tcPr>
            <w:tcW w:w="1135" w:type="dxa"/>
            <w:shd w:val="clear" w:color="auto" w:fill="auto"/>
          </w:tcPr>
          <w:p w:rsidR="00993CC6" w:rsidRPr="00404A44" w:rsidRDefault="00A22CA9" w:rsidP="004A3D0A">
            <w:pPr>
              <w:spacing w:after="200"/>
              <w:rPr>
                <w:rFonts w:cs="Arial"/>
                <w:szCs w:val="20"/>
              </w:rPr>
            </w:pPr>
            <w:r w:rsidRPr="00404A44">
              <w:rPr>
                <w:rFonts w:cs="Arial"/>
                <w:szCs w:val="20"/>
              </w:rPr>
              <w:t>2.23%</w:t>
            </w:r>
            <w:r w:rsidRPr="00404A44">
              <w:rPr>
                <w:rFonts w:cs="Arial"/>
                <w:szCs w:val="20"/>
              </w:rPr>
              <w:br/>
              <w:t>4.02%</w:t>
            </w:r>
            <w:r w:rsidRPr="00404A44">
              <w:rPr>
                <w:rFonts w:cs="Arial"/>
                <w:szCs w:val="20"/>
              </w:rPr>
              <w:br/>
              <w:t>4.60%</w:t>
            </w:r>
            <w:r w:rsidRPr="00404A44" w:rsidDel="009668EC">
              <w:rPr>
                <w:rFonts w:cs="Arial"/>
                <w:szCs w:val="20"/>
              </w:rPr>
              <w:t xml:space="preserve"> </w:t>
            </w:r>
          </w:p>
        </w:tc>
        <w:tc>
          <w:tcPr>
            <w:tcW w:w="1276" w:type="dxa"/>
            <w:shd w:val="clear" w:color="auto" w:fill="auto"/>
          </w:tcPr>
          <w:p w:rsidR="00993CC6" w:rsidRPr="00404A44" w:rsidRDefault="00A22CA9" w:rsidP="004A3D0A">
            <w:pPr>
              <w:spacing w:after="200"/>
              <w:rPr>
                <w:rFonts w:cs="Arial"/>
                <w:szCs w:val="20"/>
              </w:rPr>
            </w:pPr>
            <w:r w:rsidRPr="00404A44">
              <w:rPr>
                <w:rFonts w:cs="Arial"/>
                <w:szCs w:val="20"/>
              </w:rPr>
              <w:t>1.98%</w:t>
            </w:r>
            <w:r w:rsidRPr="00404A44">
              <w:rPr>
                <w:rFonts w:cs="Arial"/>
                <w:szCs w:val="20"/>
              </w:rPr>
              <w:br/>
              <w:t>16.1%</w:t>
            </w:r>
            <w:r w:rsidRPr="00404A44">
              <w:rPr>
                <w:rFonts w:cs="Arial"/>
                <w:szCs w:val="20"/>
              </w:rPr>
              <w:br/>
              <w:t>16.2%</w:t>
            </w:r>
            <w:r w:rsidRPr="00404A44" w:rsidDel="009668EC">
              <w:rPr>
                <w:rFonts w:cs="Arial"/>
                <w:szCs w:val="20"/>
              </w:rPr>
              <w:t xml:space="preserve"> </w:t>
            </w:r>
          </w:p>
        </w:tc>
      </w:tr>
    </w:tbl>
    <w:p w:rsidR="00993CC6" w:rsidRPr="00404A44" w:rsidRDefault="00993CC6" w:rsidP="00A404DA">
      <w:pPr>
        <w:pStyle w:val="ECCTablenote"/>
      </w:pPr>
      <w:r w:rsidRPr="00404A44">
        <w:tab/>
        <w:t xml:space="preserve">Note 1: during the development of this report is was observed that the path loss values for Extended Hata and Extended Hata-SRD at short distances (&lt;1m) can be unrealistic low (even negative), and thus a minimum MCL factor should be implemented; to verify the error the simulations were repeated with a specific plugin being able to select an MCL value of 30dB and those result </w:t>
      </w:r>
      <w:r w:rsidRPr="00404A44">
        <w:lastRenderedPageBreak/>
        <w:t>were comparable. Thus all simulations in this report are performed with the Extended Hata model implemented in SEAMCAT version 4.0.1.</w:t>
      </w:r>
    </w:p>
    <w:p w:rsidR="00993CC6" w:rsidRPr="00404A44" w:rsidRDefault="00993CC6" w:rsidP="00406E56">
      <w:pPr>
        <w:pStyle w:val="ECCParagraph"/>
      </w:pPr>
    </w:p>
    <w:p w:rsidR="00993CC6" w:rsidRPr="00404A44" w:rsidRDefault="00993CC6" w:rsidP="009C4F68">
      <w:pPr>
        <w:pStyle w:val="ECCParagraph"/>
      </w:pPr>
      <w:r w:rsidRPr="00404A44">
        <w:rPr>
          <w:rFonts w:cs="Arial"/>
          <w:szCs w:val="20"/>
        </w:rPr>
        <w:t xml:space="preserve">It should be noted that any analysis with SRD Rx Cat.1 is just an exercise limited to Social Alarm peripheral (base) unit only. </w:t>
      </w:r>
      <w:proofErr w:type="gramStart"/>
      <w:r w:rsidRPr="00404A44">
        <w:rPr>
          <w:rFonts w:cs="Arial"/>
          <w:szCs w:val="20"/>
        </w:rPr>
        <w:t>The Rx Cat.</w:t>
      </w:r>
      <w:proofErr w:type="gramEnd"/>
      <w:r w:rsidRPr="00404A44">
        <w:rPr>
          <w:rFonts w:cs="Arial"/>
          <w:szCs w:val="20"/>
        </w:rPr>
        <w:t xml:space="preserve"> 1 is a high performance receiver comparable to an Rx for PMR (Professional Mobile Radio). The Rx Cat.1 power consumption, size and cost (all elements very critical for SRDs) make it impractical for regular SRD applications, especially considering that the utmost of them are battery operated. However even not being the Rx Cat.1 a typical SRDs design options, a simulation exercise study was considered of interest to better understand a comparison between Rx Cat. 2 (the utmost used for SRDs) and Cat. 3.</w:t>
      </w:r>
      <w:r w:rsidRPr="00404A44">
        <w:t xml:space="preserve"> </w:t>
      </w:r>
    </w:p>
    <w:p w:rsidR="00993CC6" w:rsidRPr="00404A44" w:rsidRDefault="00993CC6" w:rsidP="00535E4F">
      <w:pPr>
        <w:pStyle w:val="ECCTabletitle"/>
      </w:pPr>
      <w:bookmarkStart w:id="71" w:name="_Ref366854804"/>
      <w:r w:rsidRPr="00404A44">
        <w:t>Probability of exceeding a C/I objective for scenario 1 “same room”, alarms and audio</w:t>
      </w:r>
      <w:r w:rsidR="0030650A" w:rsidRPr="00404A44">
        <w:t xml:space="preserve">, </w:t>
      </w:r>
      <w:proofErr w:type="spellStart"/>
      <w:r w:rsidR="0030650A" w:rsidRPr="00404A44">
        <w:t>dRSS</w:t>
      </w:r>
      <w:proofErr w:type="spellEnd"/>
      <w:r w:rsidR="0030650A" w:rsidRPr="00404A44">
        <w:t xml:space="preserve"> approach 2 </w:t>
      </w:r>
      <w:r w:rsidRPr="00404A44">
        <w:t>(value</w:t>
      </w:r>
      <w:r w:rsidR="00572733" w:rsidRPr="00404A44">
        <w:t>s</w:t>
      </w:r>
      <w:r w:rsidRPr="00404A44">
        <w:t xml:space="preserve">: </w:t>
      </w:r>
      <w:r w:rsidR="00572733" w:rsidRPr="00404A44">
        <w:t xml:space="preserve">unwanted, blocking, </w:t>
      </w:r>
      <w:r w:rsidRPr="00404A44">
        <w:t>unwanted and blocking)</w:t>
      </w:r>
      <w:bookmarkEnd w:id="71"/>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535"/>
        <w:gridCol w:w="930"/>
        <w:gridCol w:w="930"/>
        <w:gridCol w:w="929"/>
        <w:gridCol w:w="887"/>
        <w:gridCol w:w="764"/>
        <w:gridCol w:w="929"/>
        <w:gridCol w:w="929"/>
        <w:gridCol w:w="929"/>
        <w:gridCol w:w="929"/>
      </w:tblGrid>
      <w:tr w:rsidR="001841DE" w:rsidRPr="00404A44" w:rsidTr="001A6037">
        <w:trPr>
          <w:tblHeader/>
        </w:trPr>
        <w:tc>
          <w:tcPr>
            <w:tcW w:w="1535" w:type="dxa"/>
            <w:tcBorders>
              <w:bottom w:val="single" w:sz="8" w:space="0" w:color="FFFFFF"/>
              <w:right w:val="single" w:sz="8" w:space="0" w:color="FFFFFF"/>
            </w:tcBorders>
            <w:shd w:val="clear" w:color="auto" w:fill="D2232A"/>
            <w:vAlign w:val="center"/>
          </w:tcPr>
          <w:p w:rsidR="00993CC6" w:rsidRPr="00404A44" w:rsidRDefault="00993CC6" w:rsidP="004A3D0A">
            <w:pPr>
              <w:spacing w:line="288" w:lineRule="auto"/>
              <w:jc w:val="center"/>
              <w:rPr>
                <w:b/>
                <w:color w:val="FFFFFF"/>
              </w:rPr>
            </w:pPr>
          </w:p>
        </w:tc>
        <w:tc>
          <w:tcPr>
            <w:tcW w:w="2789" w:type="dxa"/>
            <w:gridSpan w:val="3"/>
            <w:tcBorders>
              <w:left w:val="single" w:sz="8" w:space="0" w:color="FFFFFF"/>
              <w:bottom w:val="single" w:sz="8" w:space="0" w:color="FFFFFF"/>
              <w:right w:val="single" w:sz="8" w:space="0" w:color="FFFFFF"/>
            </w:tcBorders>
            <w:shd w:val="clear" w:color="auto" w:fill="D2232A"/>
          </w:tcPr>
          <w:p w:rsidR="00993CC6" w:rsidRPr="00404A44" w:rsidRDefault="00993CC6" w:rsidP="004A3D0A">
            <w:pPr>
              <w:spacing w:line="288" w:lineRule="auto"/>
              <w:jc w:val="center"/>
              <w:rPr>
                <w:b/>
                <w:color w:val="FFFFFF"/>
              </w:rPr>
            </w:pPr>
            <w:r w:rsidRPr="00404A44">
              <w:rPr>
                <w:b/>
                <w:color w:val="FFFFFF"/>
              </w:rPr>
              <w:t>Alarms (EN54-25)</w:t>
            </w:r>
          </w:p>
        </w:tc>
        <w:tc>
          <w:tcPr>
            <w:tcW w:w="5367" w:type="dxa"/>
            <w:gridSpan w:val="6"/>
            <w:tcBorders>
              <w:left w:val="single" w:sz="8" w:space="0" w:color="FFFFFF"/>
              <w:bottom w:val="single" w:sz="8" w:space="0" w:color="FFFFFF"/>
            </w:tcBorders>
            <w:shd w:val="clear" w:color="auto" w:fill="D2232A"/>
          </w:tcPr>
          <w:p w:rsidR="00993CC6" w:rsidRPr="00404A44" w:rsidRDefault="00993CC6" w:rsidP="004A3D0A">
            <w:pPr>
              <w:spacing w:line="288" w:lineRule="auto"/>
              <w:jc w:val="center"/>
              <w:rPr>
                <w:b/>
                <w:color w:val="FFFFFF"/>
              </w:rPr>
            </w:pPr>
            <w:r w:rsidRPr="00404A44">
              <w:rPr>
                <w:b/>
                <w:color w:val="FFFFFF"/>
              </w:rPr>
              <w:t>Audio (EN 301357-1)</w:t>
            </w:r>
          </w:p>
        </w:tc>
      </w:tr>
      <w:tr w:rsidR="001A6037" w:rsidRPr="00404A44" w:rsidTr="001A6037">
        <w:trPr>
          <w:tblHeader/>
        </w:trPr>
        <w:tc>
          <w:tcPr>
            <w:tcW w:w="1535" w:type="dxa"/>
            <w:tcBorders>
              <w:top w:val="single" w:sz="8" w:space="0" w:color="FFFFFF"/>
              <w:bottom w:val="single" w:sz="8" w:space="0" w:color="FFFFFF"/>
              <w:right w:val="single" w:sz="8" w:space="0" w:color="FFFFFF"/>
            </w:tcBorders>
            <w:shd w:val="clear" w:color="auto" w:fill="D2232A"/>
            <w:vAlign w:val="center"/>
          </w:tcPr>
          <w:p w:rsidR="00993CC6" w:rsidRPr="00404A44" w:rsidRDefault="00993CC6" w:rsidP="004A3D0A">
            <w:pPr>
              <w:spacing w:line="288" w:lineRule="auto"/>
              <w:jc w:val="center"/>
              <w:rPr>
                <w:b/>
                <w:color w:val="FFFFFF"/>
              </w:rPr>
            </w:pPr>
            <w:r w:rsidRPr="00404A44">
              <w:rPr>
                <w:b/>
                <w:color w:val="FFFFFF"/>
              </w:rPr>
              <w:t>SRD frequency</w:t>
            </w:r>
          </w:p>
        </w:tc>
        <w:tc>
          <w:tcPr>
            <w:tcW w:w="930" w:type="dxa"/>
            <w:tcBorders>
              <w:top w:val="single" w:sz="8" w:space="0" w:color="FFFFFF"/>
              <w:left w:val="single" w:sz="8" w:space="0" w:color="FFFFFF"/>
              <w:bottom w:val="single" w:sz="8" w:space="0" w:color="FFFFFF"/>
              <w:right w:val="single" w:sz="8" w:space="0" w:color="FFFFFF"/>
            </w:tcBorders>
            <w:shd w:val="clear" w:color="auto" w:fill="D2232A"/>
          </w:tcPr>
          <w:p w:rsidR="00993CC6" w:rsidRPr="00404A44" w:rsidRDefault="00993CC6" w:rsidP="004A3D0A">
            <w:pPr>
              <w:spacing w:line="288" w:lineRule="auto"/>
              <w:jc w:val="center"/>
              <w:rPr>
                <w:b/>
                <w:color w:val="FFFFFF"/>
              </w:rPr>
            </w:pPr>
            <w:r w:rsidRPr="00404A44">
              <w:rPr>
                <w:b/>
                <w:color w:val="FFFFFF"/>
              </w:rPr>
              <w:t>863.0125  MHz</w:t>
            </w:r>
          </w:p>
        </w:tc>
        <w:tc>
          <w:tcPr>
            <w:tcW w:w="930" w:type="dxa"/>
            <w:tcBorders>
              <w:top w:val="single" w:sz="8" w:space="0" w:color="FFFFFF"/>
              <w:left w:val="single" w:sz="8" w:space="0" w:color="FFFFFF"/>
              <w:bottom w:val="single" w:sz="8" w:space="0" w:color="FFFFFF"/>
              <w:right w:val="single" w:sz="8" w:space="0" w:color="FFFFFF"/>
            </w:tcBorders>
            <w:shd w:val="clear" w:color="auto" w:fill="D2232A"/>
          </w:tcPr>
          <w:p w:rsidR="00993CC6" w:rsidRPr="00404A44" w:rsidRDefault="00993CC6" w:rsidP="004A3D0A">
            <w:pPr>
              <w:spacing w:line="288" w:lineRule="auto"/>
              <w:jc w:val="center"/>
              <w:rPr>
                <w:b/>
                <w:color w:val="FFFFFF"/>
              </w:rPr>
            </w:pPr>
            <w:r w:rsidRPr="00404A44">
              <w:rPr>
                <w:b/>
                <w:color w:val="FFFFFF"/>
              </w:rPr>
              <w:t>865 MHz</w:t>
            </w:r>
          </w:p>
        </w:tc>
        <w:tc>
          <w:tcPr>
            <w:tcW w:w="929" w:type="dxa"/>
            <w:tcBorders>
              <w:top w:val="single" w:sz="8" w:space="0" w:color="FFFFFF"/>
              <w:left w:val="single" w:sz="8" w:space="0" w:color="FFFFFF"/>
              <w:bottom w:val="single" w:sz="8" w:space="0" w:color="FFFFFF"/>
              <w:right w:val="single" w:sz="8" w:space="0" w:color="FFFFFF"/>
            </w:tcBorders>
            <w:shd w:val="clear" w:color="auto" w:fill="D2232A"/>
          </w:tcPr>
          <w:p w:rsidR="00993CC6" w:rsidRPr="00404A44" w:rsidRDefault="00993CC6" w:rsidP="004A3D0A">
            <w:pPr>
              <w:spacing w:line="288" w:lineRule="auto"/>
              <w:jc w:val="center"/>
              <w:rPr>
                <w:b/>
                <w:color w:val="FFFFFF"/>
              </w:rPr>
            </w:pPr>
            <w:r w:rsidRPr="00404A44">
              <w:rPr>
                <w:b/>
                <w:color w:val="FFFFFF"/>
              </w:rPr>
              <w:t>869 MHz</w:t>
            </w:r>
          </w:p>
        </w:tc>
        <w:tc>
          <w:tcPr>
            <w:tcW w:w="1651" w:type="dxa"/>
            <w:gridSpan w:val="2"/>
            <w:tcBorders>
              <w:top w:val="single" w:sz="8" w:space="0" w:color="FFFFFF"/>
              <w:left w:val="single" w:sz="8" w:space="0" w:color="FFFFFF"/>
              <w:bottom w:val="single" w:sz="8" w:space="0" w:color="FFFFFF"/>
              <w:right w:val="single" w:sz="8" w:space="0" w:color="FFFFFF"/>
            </w:tcBorders>
            <w:shd w:val="clear" w:color="auto" w:fill="D2232A"/>
          </w:tcPr>
          <w:p w:rsidR="00993CC6" w:rsidRPr="00404A44" w:rsidRDefault="00993CC6" w:rsidP="004A3D0A">
            <w:pPr>
              <w:spacing w:line="288" w:lineRule="auto"/>
              <w:jc w:val="center"/>
              <w:rPr>
                <w:b/>
                <w:color w:val="FFFFFF"/>
              </w:rPr>
            </w:pPr>
            <w:r w:rsidRPr="00404A44">
              <w:rPr>
                <w:b/>
                <w:color w:val="FFFFFF"/>
              </w:rPr>
              <w:t>863.1 MHz</w:t>
            </w:r>
          </w:p>
        </w:tc>
        <w:tc>
          <w:tcPr>
            <w:tcW w:w="1858" w:type="dxa"/>
            <w:gridSpan w:val="2"/>
            <w:tcBorders>
              <w:top w:val="single" w:sz="8" w:space="0" w:color="FFFFFF"/>
              <w:left w:val="single" w:sz="8" w:space="0" w:color="FFFFFF"/>
              <w:bottom w:val="single" w:sz="8" w:space="0" w:color="FFFFFF"/>
              <w:right w:val="single" w:sz="8" w:space="0" w:color="FFFFFF"/>
            </w:tcBorders>
            <w:shd w:val="clear" w:color="auto" w:fill="D2232A"/>
          </w:tcPr>
          <w:p w:rsidR="00993CC6" w:rsidRPr="00404A44" w:rsidRDefault="00993CC6" w:rsidP="004A3D0A">
            <w:pPr>
              <w:spacing w:line="288" w:lineRule="auto"/>
              <w:jc w:val="center"/>
              <w:rPr>
                <w:b/>
                <w:color w:val="FFFFFF"/>
              </w:rPr>
            </w:pPr>
            <w:r w:rsidRPr="00404A44">
              <w:rPr>
                <w:b/>
                <w:color w:val="FFFFFF"/>
              </w:rPr>
              <w:t>865 MHz</w:t>
            </w:r>
          </w:p>
        </w:tc>
        <w:tc>
          <w:tcPr>
            <w:tcW w:w="1858" w:type="dxa"/>
            <w:gridSpan w:val="2"/>
            <w:tcBorders>
              <w:top w:val="single" w:sz="8" w:space="0" w:color="FFFFFF"/>
              <w:left w:val="single" w:sz="8" w:space="0" w:color="FFFFFF"/>
              <w:bottom w:val="single" w:sz="8" w:space="0" w:color="FFFFFF"/>
            </w:tcBorders>
            <w:shd w:val="clear" w:color="auto" w:fill="D2232A"/>
          </w:tcPr>
          <w:p w:rsidR="00993CC6" w:rsidRPr="00404A44" w:rsidRDefault="00993CC6" w:rsidP="004A3D0A">
            <w:pPr>
              <w:spacing w:line="288" w:lineRule="auto"/>
              <w:jc w:val="center"/>
              <w:rPr>
                <w:b/>
                <w:color w:val="FFFFFF"/>
              </w:rPr>
            </w:pPr>
            <w:r w:rsidRPr="00404A44">
              <w:rPr>
                <w:b/>
                <w:color w:val="FFFFFF"/>
              </w:rPr>
              <w:t>869 MHz</w:t>
            </w:r>
          </w:p>
        </w:tc>
      </w:tr>
      <w:tr w:rsidR="001A6037" w:rsidRPr="00404A44" w:rsidTr="001A6037">
        <w:trPr>
          <w:tblHeader/>
        </w:trPr>
        <w:tc>
          <w:tcPr>
            <w:tcW w:w="1535" w:type="dxa"/>
            <w:tcBorders>
              <w:top w:val="single" w:sz="8" w:space="0" w:color="FFFFFF"/>
              <w:right w:val="single" w:sz="8" w:space="0" w:color="FFFFFF"/>
            </w:tcBorders>
            <w:shd w:val="clear" w:color="auto" w:fill="D2232A"/>
            <w:vAlign w:val="center"/>
          </w:tcPr>
          <w:p w:rsidR="00993CC6" w:rsidRPr="00404A44" w:rsidRDefault="00993CC6" w:rsidP="004A3D0A">
            <w:pPr>
              <w:spacing w:line="288" w:lineRule="auto"/>
              <w:jc w:val="center"/>
              <w:rPr>
                <w:b/>
                <w:color w:val="FFFFFF"/>
              </w:rPr>
            </w:pPr>
            <w:r w:rsidRPr="00404A44">
              <w:rPr>
                <w:b/>
                <w:color w:val="FFFFFF"/>
              </w:rPr>
              <w:t>SRD receiver</w:t>
            </w:r>
          </w:p>
        </w:tc>
        <w:tc>
          <w:tcPr>
            <w:tcW w:w="930" w:type="dxa"/>
            <w:tcBorders>
              <w:top w:val="single" w:sz="8" w:space="0" w:color="FFFFFF"/>
              <w:left w:val="single" w:sz="8" w:space="0" w:color="FFFFFF"/>
              <w:right w:val="single" w:sz="8" w:space="0" w:color="FFFFFF"/>
            </w:tcBorders>
            <w:shd w:val="clear" w:color="auto" w:fill="D2232A"/>
          </w:tcPr>
          <w:p w:rsidR="00993CC6" w:rsidRPr="00404A44" w:rsidRDefault="00993CC6" w:rsidP="004A3D0A">
            <w:pPr>
              <w:spacing w:line="288" w:lineRule="auto"/>
              <w:jc w:val="center"/>
              <w:rPr>
                <w:b/>
                <w:color w:val="FFFFFF"/>
              </w:rPr>
            </w:pPr>
            <w:r w:rsidRPr="00404A44">
              <w:rPr>
                <w:b/>
                <w:color w:val="FFFFFF"/>
              </w:rPr>
              <w:t>EN54-25</w:t>
            </w:r>
          </w:p>
        </w:tc>
        <w:tc>
          <w:tcPr>
            <w:tcW w:w="930" w:type="dxa"/>
            <w:tcBorders>
              <w:top w:val="single" w:sz="8" w:space="0" w:color="FFFFFF"/>
              <w:left w:val="single" w:sz="8" w:space="0" w:color="FFFFFF"/>
              <w:right w:val="single" w:sz="8" w:space="0" w:color="FFFFFF"/>
            </w:tcBorders>
            <w:shd w:val="clear" w:color="auto" w:fill="D2232A"/>
          </w:tcPr>
          <w:p w:rsidR="00993CC6" w:rsidRPr="00404A44" w:rsidRDefault="00993CC6" w:rsidP="004A3D0A">
            <w:pPr>
              <w:spacing w:line="288" w:lineRule="auto"/>
              <w:jc w:val="center"/>
              <w:rPr>
                <w:b/>
                <w:color w:val="FFFFFF"/>
              </w:rPr>
            </w:pPr>
            <w:r w:rsidRPr="00404A44">
              <w:rPr>
                <w:b/>
                <w:color w:val="FFFFFF"/>
              </w:rPr>
              <w:t xml:space="preserve"> EN54-25</w:t>
            </w:r>
          </w:p>
        </w:tc>
        <w:tc>
          <w:tcPr>
            <w:tcW w:w="929" w:type="dxa"/>
            <w:tcBorders>
              <w:top w:val="single" w:sz="8" w:space="0" w:color="FFFFFF"/>
              <w:left w:val="single" w:sz="8" w:space="0" w:color="FFFFFF"/>
              <w:right w:val="single" w:sz="8" w:space="0" w:color="FFFFFF"/>
            </w:tcBorders>
            <w:shd w:val="clear" w:color="auto" w:fill="D2232A"/>
          </w:tcPr>
          <w:p w:rsidR="00993CC6" w:rsidRPr="00404A44" w:rsidRDefault="00993CC6" w:rsidP="004A3D0A">
            <w:pPr>
              <w:spacing w:line="288" w:lineRule="auto"/>
              <w:jc w:val="center"/>
              <w:rPr>
                <w:b/>
                <w:color w:val="FFFFFF"/>
              </w:rPr>
            </w:pPr>
            <w:r w:rsidRPr="00404A44">
              <w:rPr>
                <w:b/>
                <w:color w:val="FFFFFF"/>
              </w:rPr>
              <w:t>EN54-25</w:t>
            </w:r>
          </w:p>
        </w:tc>
        <w:tc>
          <w:tcPr>
            <w:tcW w:w="887" w:type="dxa"/>
            <w:tcBorders>
              <w:top w:val="single" w:sz="8" w:space="0" w:color="FFFFFF"/>
              <w:left w:val="single" w:sz="8" w:space="0" w:color="FFFFFF"/>
              <w:right w:val="single" w:sz="8" w:space="0" w:color="FFFFFF"/>
            </w:tcBorders>
            <w:shd w:val="clear" w:color="auto" w:fill="D2232A"/>
          </w:tcPr>
          <w:p w:rsidR="00993CC6" w:rsidRPr="00404A44" w:rsidRDefault="00993CC6" w:rsidP="004A3D0A">
            <w:pPr>
              <w:spacing w:line="288" w:lineRule="auto"/>
              <w:jc w:val="center"/>
              <w:rPr>
                <w:b/>
                <w:color w:val="FFFFFF"/>
              </w:rPr>
            </w:pPr>
            <w:r w:rsidRPr="00404A44">
              <w:rPr>
                <w:b/>
                <w:color w:val="FFFFFF"/>
              </w:rPr>
              <w:t>Cat.1</w:t>
            </w:r>
          </w:p>
        </w:tc>
        <w:tc>
          <w:tcPr>
            <w:tcW w:w="764" w:type="dxa"/>
            <w:tcBorders>
              <w:top w:val="single" w:sz="8" w:space="0" w:color="FFFFFF"/>
              <w:left w:val="single" w:sz="8" w:space="0" w:color="FFFFFF"/>
              <w:right w:val="single" w:sz="8" w:space="0" w:color="FFFFFF"/>
            </w:tcBorders>
            <w:shd w:val="clear" w:color="auto" w:fill="D2232A"/>
          </w:tcPr>
          <w:p w:rsidR="00993CC6" w:rsidRPr="00404A44" w:rsidRDefault="00993CC6" w:rsidP="004A3D0A">
            <w:pPr>
              <w:spacing w:line="288" w:lineRule="auto"/>
              <w:jc w:val="center"/>
              <w:rPr>
                <w:b/>
                <w:color w:val="FFFFFF"/>
              </w:rPr>
            </w:pPr>
            <w:r w:rsidRPr="00404A44">
              <w:rPr>
                <w:b/>
                <w:color w:val="FFFFFF"/>
              </w:rPr>
              <w:t xml:space="preserve"> Cat.2 </w:t>
            </w:r>
          </w:p>
        </w:tc>
        <w:tc>
          <w:tcPr>
            <w:tcW w:w="929" w:type="dxa"/>
            <w:tcBorders>
              <w:top w:val="single" w:sz="8" w:space="0" w:color="FFFFFF"/>
              <w:left w:val="single" w:sz="8" w:space="0" w:color="FFFFFF"/>
              <w:right w:val="single" w:sz="8" w:space="0" w:color="FFFFFF"/>
            </w:tcBorders>
            <w:shd w:val="clear" w:color="auto" w:fill="D2232A"/>
          </w:tcPr>
          <w:p w:rsidR="00993CC6" w:rsidRPr="00404A44" w:rsidRDefault="00993CC6" w:rsidP="004A3D0A">
            <w:pPr>
              <w:spacing w:line="288" w:lineRule="auto"/>
              <w:jc w:val="center"/>
              <w:rPr>
                <w:b/>
                <w:color w:val="FFFFFF"/>
              </w:rPr>
            </w:pPr>
            <w:r w:rsidRPr="00404A44">
              <w:rPr>
                <w:b/>
                <w:color w:val="FFFFFF"/>
              </w:rPr>
              <w:t>Cat.1</w:t>
            </w:r>
          </w:p>
        </w:tc>
        <w:tc>
          <w:tcPr>
            <w:tcW w:w="929" w:type="dxa"/>
            <w:tcBorders>
              <w:top w:val="single" w:sz="8" w:space="0" w:color="FFFFFF"/>
              <w:left w:val="single" w:sz="8" w:space="0" w:color="FFFFFF"/>
              <w:right w:val="single" w:sz="8" w:space="0" w:color="FFFFFF"/>
            </w:tcBorders>
            <w:shd w:val="clear" w:color="auto" w:fill="D2232A"/>
          </w:tcPr>
          <w:p w:rsidR="00993CC6" w:rsidRPr="00404A44" w:rsidRDefault="00993CC6" w:rsidP="004A3D0A">
            <w:pPr>
              <w:spacing w:line="288" w:lineRule="auto"/>
              <w:jc w:val="center"/>
              <w:rPr>
                <w:b/>
                <w:color w:val="FFFFFF"/>
              </w:rPr>
            </w:pPr>
            <w:r w:rsidRPr="00404A44">
              <w:rPr>
                <w:b/>
                <w:color w:val="FFFFFF"/>
              </w:rPr>
              <w:t xml:space="preserve"> Cat.2 </w:t>
            </w:r>
          </w:p>
        </w:tc>
        <w:tc>
          <w:tcPr>
            <w:tcW w:w="929" w:type="dxa"/>
            <w:tcBorders>
              <w:top w:val="single" w:sz="8" w:space="0" w:color="FFFFFF"/>
              <w:left w:val="single" w:sz="8" w:space="0" w:color="FFFFFF"/>
              <w:right w:val="single" w:sz="8" w:space="0" w:color="FFFFFF"/>
            </w:tcBorders>
            <w:shd w:val="clear" w:color="auto" w:fill="D2232A"/>
          </w:tcPr>
          <w:p w:rsidR="00993CC6" w:rsidRPr="00404A44" w:rsidRDefault="00993CC6" w:rsidP="004A3D0A">
            <w:pPr>
              <w:spacing w:line="288" w:lineRule="auto"/>
              <w:jc w:val="center"/>
              <w:rPr>
                <w:b/>
                <w:color w:val="FFFFFF"/>
              </w:rPr>
            </w:pPr>
            <w:r w:rsidRPr="00404A44">
              <w:rPr>
                <w:b/>
                <w:color w:val="FFFFFF"/>
              </w:rPr>
              <w:t>Cat.1</w:t>
            </w:r>
          </w:p>
        </w:tc>
        <w:tc>
          <w:tcPr>
            <w:tcW w:w="929" w:type="dxa"/>
            <w:tcBorders>
              <w:top w:val="single" w:sz="8" w:space="0" w:color="FFFFFF"/>
              <w:left w:val="single" w:sz="8" w:space="0" w:color="FFFFFF"/>
            </w:tcBorders>
            <w:shd w:val="clear" w:color="auto" w:fill="D2232A"/>
          </w:tcPr>
          <w:p w:rsidR="00993CC6" w:rsidRPr="00404A44" w:rsidRDefault="00993CC6" w:rsidP="004A3D0A">
            <w:pPr>
              <w:spacing w:line="288" w:lineRule="auto"/>
              <w:jc w:val="center"/>
              <w:rPr>
                <w:b/>
                <w:color w:val="FFFFFF"/>
              </w:rPr>
            </w:pPr>
            <w:r w:rsidRPr="00404A44">
              <w:rPr>
                <w:b/>
                <w:color w:val="FFFFFF"/>
              </w:rPr>
              <w:t xml:space="preserve"> Cat.2 </w:t>
            </w:r>
          </w:p>
        </w:tc>
      </w:tr>
      <w:tr w:rsidR="001841DE" w:rsidRPr="00404A44" w:rsidTr="001A6037">
        <w:tc>
          <w:tcPr>
            <w:tcW w:w="1535" w:type="dxa"/>
          </w:tcPr>
          <w:p w:rsidR="00993CC6" w:rsidRPr="00404A44" w:rsidRDefault="00993CC6" w:rsidP="004A3D0A">
            <w:pPr>
              <w:spacing w:after="200"/>
              <w:rPr>
                <w:rFonts w:cs="Arial"/>
                <w:szCs w:val="20"/>
              </w:rPr>
            </w:pPr>
            <w:r w:rsidRPr="00404A44">
              <w:rPr>
                <w:rFonts w:cs="Arial"/>
                <w:szCs w:val="20"/>
              </w:rPr>
              <w:t>TS 136 101</w:t>
            </w:r>
            <w:r w:rsidR="00572733" w:rsidRPr="00404A44">
              <w:rPr>
                <w:rFonts w:cs="Arial"/>
                <w:szCs w:val="20"/>
              </w:rPr>
              <w:br/>
            </w:r>
            <w:r w:rsidRPr="00404A44">
              <w:rPr>
                <w:rFonts w:cs="Arial"/>
                <w:szCs w:val="20"/>
              </w:rPr>
              <w:t>10 MHz</w:t>
            </w:r>
          </w:p>
        </w:tc>
        <w:tc>
          <w:tcPr>
            <w:tcW w:w="930" w:type="dxa"/>
            <w:tcBorders>
              <w:bottom w:val="single" w:sz="4" w:space="0" w:color="D2232A"/>
            </w:tcBorders>
          </w:tcPr>
          <w:p w:rsidR="00993CC6" w:rsidRPr="00404A44" w:rsidRDefault="00572733" w:rsidP="004A3D0A">
            <w:pPr>
              <w:spacing w:after="200"/>
              <w:rPr>
                <w:rFonts w:cs="Arial"/>
                <w:szCs w:val="20"/>
              </w:rPr>
            </w:pPr>
            <w:r w:rsidRPr="00404A44">
              <w:rPr>
                <w:rFonts w:cs="Arial"/>
                <w:szCs w:val="20"/>
              </w:rPr>
              <w:t>12.9%</w:t>
            </w:r>
            <w:r w:rsidRPr="00404A44">
              <w:rPr>
                <w:rFonts w:cs="Arial"/>
                <w:szCs w:val="20"/>
              </w:rPr>
              <w:br/>
              <w:t>1.87%</w:t>
            </w:r>
            <w:r w:rsidRPr="00404A44">
              <w:rPr>
                <w:rFonts w:cs="Arial"/>
                <w:szCs w:val="20"/>
              </w:rPr>
              <w:br/>
              <w:t>13.0%</w:t>
            </w:r>
            <w:r w:rsidRPr="00404A44" w:rsidDel="00572733">
              <w:rPr>
                <w:rFonts w:cs="Arial"/>
                <w:szCs w:val="20"/>
              </w:rPr>
              <w:t xml:space="preserve"> </w:t>
            </w:r>
          </w:p>
        </w:tc>
        <w:tc>
          <w:tcPr>
            <w:tcW w:w="930" w:type="dxa"/>
            <w:tcBorders>
              <w:bottom w:val="single" w:sz="4" w:space="0" w:color="D2232A"/>
            </w:tcBorders>
          </w:tcPr>
          <w:p w:rsidR="00993CC6" w:rsidRPr="00404A44" w:rsidRDefault="00572733" w:rsidP="004A3D0A">
            <w:pPr>
              <w:spacing w:after="200"/>
              <w:rPr>
                <w:rFonts w:cs="Arial"/>
                <w:szCs w:val="20"/>
              </w:rPr>
            </w:pPr>
            <w:r w:rsidRPr="00404A44">
              <w:rPr>
                <w:rFonts w:cs="Arial"/>
                <w:szCs w:val="20"/>
              </w:rPr>
              <w:t>13.0%</w:t>
            </w:r>
            <w:r w:rsidRPr="00404A44">
              <w:rPr>
                <w:rFonts w:cs="Arial"/>
                <w:szCs w:val="20"/>
              </w:rPr>
              <w:br/>
              <w:t>1.46%</w:t>
            </w:r>
            <w:r w:rsidRPr="00404A44">
              <w:rPr>
                <w:rFonts w:cs="Arial"/>
                <w:szCs w:val="20"/>
              </w:rPr>
              <w:br/>
              <w:t>13.0%</w:t>
            </w:r>
            <w:r w:rsidRPr="00404A44" w:rsidDel="00572733">
              <w:rPr>
                <w:rFonts w:cs="Arial"/>
                <w:szCs w:val="20"/>
              </w:rPr>
              <w:t xml:space="preserve"> </w:t>
            </w:r>
          </w:p>
        </w:tc>
        <w:tc>
          <w:tcPr>
            <w:tcW w:w="929" w:type="dxa"/>
            <w:tcBorders>
              <w:bottom w:val="single" w:sz="4" w:space="0" w:color="D2232A"/>
            </w:tcBorders>
          </w:tcPr>
          <w:p w:rsidR="00993CC6" w:rsidRPr="00404A44" w:rsidRDefault="00572733" w:rsidP="004A3D0A">
            <w:pPr>
              <w:spacing w:after="200"/>
              <w:rPr>
                <w:rFonts w:cs="Arial"/>
                <w:szCs w:val="20"/>
              </w:rPr>
            </w:pPr>
            <w:r w:rsidRPr="00404A44">
              <w:rPr>
                <w:rFonts w:cs="Arial"/>
                <w:szCs w:val="20"/>
              </w:rPr>
              <w:t>9.98%</w:t>
            </w:r>
            <w:r w:rsidRPr="00404A44">
              <w:rPr>
                <w:rFonts w:cs="Arial"/>
                <w:szCs w:val="20"/>
              </w:rPr>
              <w:br/>
              <w:t>0.86%</w:t>
            </w:r>
            <w:r w:rsidRPr="00404A44">
              <w:rPr>
                <w:rFonts w:cs="Arial"/>
                <w:szCs w:val="20"/>
              </w:rPr>
              <w:br/>
              <w:t>10.1%</w:t>
            </w:r>
            <w:r w:rsidRPr="00404A44" w:rsidDel="00572733">
              <w:rPr>
                <w:rFonts w:cs="Arial"/>
                <w:szCs w:val="20"/>
              </w:rPr>
              <w:t xml:space="preserve"> </w:t>
            </w:r>
          </w:p>
        </w:tc>
        <w:tc>
          <w:tcPr>
            <w:tcW w:w="887" w:type="dxa"/>
            <w:tcBorders>
              <w:bottom w:val="single" w:sz="4" w:space="0" w:color="D2232A"/>
            </w:tcBorders>
          </w:tcPr>
          <w:p w:rsidR="00993CC6" w:rsidRPr="00404A44" w:rsidRDefault="00572733" w:rsidP="004A3D0A">
            <w:pPr>
              <w:spacing w:after="200"/>
              <w:rPr>
                <w:rFonts w:cs="Arial"/>
                <w:szCs w:val="20"/>
              </w:rPr>
            </w:pPr>
            <w:r w:rsidRPr="00404A44">
              <w:rPr>
                <w:rFonts w:cs="Arial"/>
                <w:szCs w:val="20"/>
              </w:rPr>
              <w:t>14.0%</w:t>
            </w:r>
            <w:r w:rsidRPr="00404A44">
              <w:rPr>
                <w:rFonts w:cs="Arial"/>
                <w:szCs w:val="20"/>
              </w:rPr>
              <w:br/>
              <w:t>0.39%</w:t>
            </w:r>
            <w:r w:rsidRPr="00404A44">
              <w:rPr>
                <w:rFonts w:cs="Arial"/>
                <w:szCs w:val="20"/>
              </w:rPr>
              <w:br/>
              <w:t>14.0%</w:t>
            </w:r>
            <w:r w:rsidRPr="00404A44" w:rsidDel="00572733">
              <w:rPr>
                <w:rFonts w:cs="Arial"/>
                <w:szCs w:val="20"/>
              </w:rPr>
              <w:t xml:space="preserve"> </w:t>
            </w:r>
          </w:p>
        </w:tc>
        <w:tc>
          <w:tcPr>
            <w:tcW w:w="764" w:type="dxa"/>
            <w:tcBorders>
              <w:bottom w:val="single" w:sz="4" w:space="0" w:color="D2232A"/>
            </w:tcBorders>
          </w:tcPr>
          <w:p w:rsidR="00993CC6" w:rsidRPr="00404A44" w:rsidRDefault="00572733" w:rsidP="004A3D0A">
            <w:pPr>
              <w:spacing w:after="200"/>
              <w:rPr>
                <w:rFonts w:cs="Arial"/>
                <w:szCs w:val="20"/>
              </w:rPr>
            </w:pPr>
            <w:r w:rsidRPr="00404A44">
              <w:rPr>
                <w:rFonts w:cs="Arial"/>
                <w:szCs w:val="20"/>
              </w:rPr>
              <w:t>14.0%</w:t>
            </w:r>
            <w:r w:rsidRPr="00404A44">
              <w:rPr>
                <w:rFonts w:cs="Arial"/>
                <w:szCs w:val="20"/>
              </w:rPr>
              <w:br/>
              <w:t>5.34%</w:t>
            </w:r>
            <w:r w:rsidRPr="00404A44">
              <w:rPr>
                <w:rFonts w:cs="Arial"/>
                <w:szCs w:val="20"/>
              </w:rPr>
              <w:br/>
              <w:t>14.4%</w:t>
            </w:r>
            <w:r w:rsidRPr="00404A44" w:rsidDel="00572733">
              <w:rPr>
                <w:rFonts w:cs="Arial"/>
                <w:szCs w:val="20"/>
              </w:rPr>
              <w:t xml:space="preserve"> </w:t>
            </w:r>
          </w:p>
        </w:tc>
        <w:tc>
          <w:tcPr>
            <w:tcW w:w="929" w:type="dxa"/>
            <w:tcBorders>
              <w:bottom w:val="single" w:sz="4" w:space="0" w:color="D2232A"/>
            </w:tcBorders>
          </w:tcPr>
          <w:p w:rsidR="00993CC6" w:rsidRPr="00404A44" w:rsidRDefault="00572733" w:rsidP="004A3D0A">
            <w:pPr>
              <w:spacing w:after="200"/>
              <w:rPr>
                <w:rFonts w:cs="Arial"/>
                <w:szCs w:val="20"/>
              </w:rPr>
            </w:pPr>
            <w:r w:rsidRPr="00404A44">
              <w:rPr>
                <w:rFonts w:cs="Arial"/>
                <w:szCs w:val="20"/>
              </w:rPr>
              <w:t>14.4%</w:t>
            </w:r>
            <w:r w:rsidRPr="00404A44">
              <w:rPr>
                <w:rFonts w:cs="Arial"/>
                <w:szCs w:val="20"/>
              </w:rPr>
              <w:br/>
              <w:t>0.10%</w:t>
            </w:r>
            <w:r w:rsidRPr="00404A44">
              <w:rPr>
                <w:rFonts w:cs="Arial"/>
                <w:szCs w:val="20"/>
              </w:rPr>
              <w:br/>
              <w:t>14.4%</w:t>
            </w:r>
            <w:r w:rsidRPr="00404A44" w:rsidDel="00572733">
              <w:rPr>
                <w:rFonts w:cs="Arial"/>
                <w:szCs w:val="20"/>
              </w:rPr>
              <w:t xml:space="preserve"> </w:t>
            </w:r>
          </w:p>
        </w:tc>
        <w:tc>
          <w:tcPr>
            <w:tcW w:w="929" w:type="dxa"/>
            <w:tcBorders>
              <w:bottom w:val="single" w:sz="4" w:space="0" w:color="D2232A"/>
            </w:tcBorders>
          </w:tcPr>
          <w:p w:rsidR="00993CC6" w:rsidRPr="00404A44" w:rsidRDefault="00572733" w:rsidP="004A3D0A">
            <w:pPr>
              <w:spacing w:after="200"/>
              <w:rPr>
                <w:rFonts w:cs="Arial"/>
                <w:szCs w:val="20"/>
              </w:rPr>
            </w:pPr>
            <w:r w:rsidRPr="00404A44">
              <w:rPr>
                <w:rFonts w:cs="Arial"/>
                <w:szCs w:val="20"/>
              </w:rPr>
              <w:t>13.9%</w:t>
            </w:r>
            <w:r w:rsidRPr="00404A44">
              <w:rPr>
                <w:rFonts w:cs="Arial"/>
                <w:szCs w:val="20"/>
              </w:rPr>
              <w:br/>
              <w:t>3.37%</w:t>
            </w:r>
            <w:r w:rsidRPr="00404A44">
              <w:rPr>
                <w:rFonts w:cs="Arial"/>
                <w:szCs w:val="20"/>
              </w:rPr>
              <w:br/>
              <w:t>14.1%</w:t>
            </w:r>
            <w:r w:rsidRPr="00404A44" w:rsidDel="00572733">
              <w:rPr>
                <w:rFonts w:cs="Arial"/>
                <w:szCs w:val="20"/>
              </w:rPr>
              <w:t xml:space="preserve"> </w:t>
            </w:r>
          </w:p>
        </w:tc>
        <w:tc>
          <w:tcPr>
            <w:tcW w:w="929" w:type="dxa"/>
            <w:tcBorders>
              <w:bottom w:val="single" w:sz="4" w:space="0" w:color="D2232A"/>
            </w:tcBorders>
          </w:tcPr>
          <w:p w:rsidR="00993CC6" w:rsidRPr="00404A44" w:rsidRDefault="00572733" w:rsidP="004A3D0A">
            <w:pPr>
              <w:spacing w:after="200"/>
              <w:rPr>
                <w:rFonts w:cs="Arial"/>
                <w:szCs w:val="20"/>
              </w:rPr>
            </w:pPr>
            <w:r w:rsidRPr="00404A44">
              <w:rPr>
                <w:rFonts w:cs="Arial"/>
                <w:szCs w:val="20"/>
              </w:rPr>
              <w:t>11.2%</w:t>
            </w:r>
            <w:r w:rsidRPr="00404A44">
              <w:rPr>
                <w:rFonts w:cs="Arial"/>
                <w:szCs w:val="20"/>
              </w:rPr>
              <w:br/>
              <w:t>0.12%</w:t>
            </w:r>
            <w:r w:rsidRPr="00404A44">
              <w:rPr>
                <w:rFonts w:cs="Arial"/>
                <w:szCs w:val="20"/>
              </w:rPr>
              <w:br/>
              <w:t>11.2%</w:t>
            </w:r>
            <w:r w:rsidRPr="00404A44" w:rsidDel="00572733">
              <w:rPr>
                <w:rFonts w:cs="Arial"/>
                <w:szCs w:val="20"/>
              </w:rPr>
              <w:t xml:space="preserve"> </w:t>
            </w:r>
          </w:p>
        </w:tc>
        <w:tc>
          <w:tcPr>
            <w:tcW w:w="929" w:type="dxa"/>
            <w:tcBorders>
              <w:bottom w:val="single" w:sz="4" w:space="0" w:color="D2232A"/>
            </w:tcBorders>
          </w:tcPr>
          <w:p w:rsidR="00993CC6" w:rsidRPr="00404A44" w:rsidRDefault="00572733" w:rsidP="004A3D0A">
            <w:pPr>
              <w:spacing w:after="200"/>
              <w:rPr>
                <w:rFonts w:cs="Arial"/>
                <w:szCs w:val="20"/>
              </w:rPr>
            </w:pPr>
            <w:r w:rsidRPr="00404A44">
              <w:rPr>
                <w:rFonts w:cs="Arial"/>
                <w:szCs w:val="20"/>
              </w:rPr>
              <w:t>11.0%</w:t>
            </w:r>
            <w:r w:rsidRPr="00404A44">
              <w:rPr>
                <w:rFonts w:cs="Arial"/>
                <w:szCs w:val="20"/>
              </w:rPr>
              <w:br/>
              <w:t>1.97%</w:t>
            </w:r>
            <w:r w:rsidRPr="00404A44">
              <w:rPr>
                <w:rFonts w:cs="Arial"/>
                <w:szCs w:val="20"/>
              </w:rPr>
              <w:br/>
              <w:t>11.2%</w:t>
            </w:r>
            <w:r w:rsidRPr="00404A44" w:rsidDel="00572733">
              <w:rPr>
                <w:rFonts w:cs="Arial"/>
                <w:szCs w:val="20"/>
              </w:rPr>
              <w:t xml:space="preserve"> </w:t>
            </w:r>
          </w:p>
        </w:tc>
      </w:tr>
      <w:tr w:rsidR="001841DE" w:rsidRPr="00404A44" w:rsidTr="001A6037">
        <w:tc>
          <w:tcPr>
            <w:tcW w:w="1535" w:type="dxa"/>
          </w:tcPr>
          <w:p w:rsidR="00993CC6" w:rsidRPr="00404A44" w:rsidRDefault="00993CC6" w:rsidP="004A3D0A">
            <w:pPr>
              <w:spacing w:after="200"/>
              <w:rPr>
                <w:rFonts w:cs="Arial"/>
                <w:szCs w:val="20"/>
              </w:rPr>
            </w:pPr>
            <w:r w:rsidRPr="00404A44">
              <w:rPr>
                <w:rFonts w:cs="Arial"/>
                <w:szCs w:val="20"/>
              </w:rPr>
              <w:t>TS 136 101</w:t>
            </w:r>
            <w:r w:rsidRPr="00404A44">
              <w:rPr>
                <w:rFonts w:cs="Arial"/>
                <w:szCs w:val="20"/>
              </w:rPr>
              <w:br/>
              <w:t>5 MHz</w:t>
            </w:r>
          </w:p>
        </w:tc>
        <w:tc>
          <w:tcPr>
            <w:tcW w:w="930" w:type="dxa"/>
            <w:shd w:val="clear" w:color="auto" w:fill="auto"/>
          </w:tcPr>
          <w:p w:rsidR="00993CC6" w:rsidRPr="00404A44" w:rsidRDefault="008F24F1" w:rsidP="004A3D0A">
            <w:pPr>
              <w:spacing w:after="200"/>
              <w:rPr>
                <w:rFonts w:cs="Arial"/>
                <w:szCs w:val="20"/>
              </w:rPr>
            </w:pPr>
            <w:r w:rsidRPr="00404A44">
              <w:rPr>
                <w:rFonts w:cs="Arial"/>
                <w:szCs w:val="20"/>
              </w:rPr>
              <w:t>7.14%</w:t>
            </w:r>
            <w:r w:rsidRPr="00404A44">
              <w:rPr>
                <w:rFonts w:cs="Arial"/>
                <w:szCs w:val="20"/>
              </w:rPr>
              <w:br/>
              <w:t>2.56%</w:t>
            </w:r>
            <w:r w:rsidRPr="00404A44">
              <w:rPr>
                <w:rFonts w:cs="Arial"/>
                <w:szCs w:val="20"/>
              </w:rPr>
              <w:br/>
              <w:t>7.38%</w:t>
            </w:r>
            <w:r w:rsidRPr="00404A44" w:rsidDel="00572733">
              <w:rPr>
                <w:rFonts w:cs="Arial"/>
                <w:szCs w:val="20"/>
              </w:rPr>
              <w:t xml:space="preserve"> </w:t>
            </w:r>
          </w:p>
        </w:tc>
        <w:tc>
          <w:tcPr>
            <w:tcW w:w="930" w:type="dxa"/>
            <w:shd w:val="clear" w:color="auto" w:fill="auto"/>
          </w:tcPr>
          <w:p w:rsidR="00993CC6" w:rsidRPr="00404A44" w:rsidRDefault="00993CC6" w:rsidP="004A3D0A">
            <w:pPr>
              <w:spacing w:after="200"/>
              <w:rPr>
                <w:rFonts w:cs="Arial"/>
                <w:szCs w:val="20"/>
              </w:rPr>
            </w:pPr>
          </w:p>
        </w:tc>
        <w:tc>
          <w:tcPr>
            <w:tcW w:w="929" w:type="dxa"/>
            <w:shd w:val="clear" w:color="auto" w:fill="auto"/>
          </w:tcPr>
          <w:p w:rsidR="00993CC6" w:rsidRPr="00404A44" w:rsidRDefault="00993CC6" w:rsidP="004A3D0A">
            <w:pPr>
              <w:spacing w:after="200"/>
              <w:rPr>
                <w:rFonts w:cs="Arial"/>
                <w:szCs w:val="20"/>
              </w:rPr>
            </w:pPr>
          </w:p>
        </w:tc>
        <w:tc>
          <w:tcPr>
            <w:tcW w:w="887" w:type="dxa"/>
            <w:shd w:val="clear" w:color="auto" w:fill="auto"/>
          </w:tcPr>
          <w:p w:rsidR="00993CC6" w:rsidRPr="00404A44" w:rsidRDefault="00993CC6" w:rsidP="004A3D0A">
            <w:pPr>
              <w:spacing w:after="200"/>
              <w:rPr>
                <w:rFonts w:cs="Arial"/>
                <w:szCs w:val="20"/>
              </w:rPr>
            </w:pPr>
          </w:p>
        </w:tc>
        <w:tc>
          <w:tcPr>
            <w:tcW w:w="764" w:type="dxa"/>
            <w:shd w:val="clear" w:color="auto" w:fill="auto"/>
          </w:tcPr>
          <w:p w:rsidR="00993CC6" w:rsidRPr="00404A44" w:rsidRDefault="00993CC6" w:rsidP="004A3D0A">
            <w:pPr>
              <w:spacing w:after="200"/>
              <w:rPr>
                <w:rFonts w:cs="Arial"/>
                <w:szCs w:val="20"/>
              </w:rPr>
            </w:pPr>
          </w:p>
        </w:tc>
        <w:tc>
          <w:tcPr>
            <w:tcW w:w="929" w:type="dxa"/>
            <w:shd w:val="clear" w:color="auto" w:fill="auto"/>
          </w:tcPr>
          <w:p w:rsidR="00993CC6" w:rsidRPr="00404A44" w:rsidRDefault="00993CC6" w:rsidP="004A3D0A">
            <w:pPr>
              <w:spacing w:after="200"/>
              <w:rPr>
                <w:rFonts w:cs="Arial"/>
                <w:szCs w:val="20"/>
              </w:rPr>
            </w:pPr>
          </w:p>
        </w:tc>
        <w:tc>
          <w:tcPr>
            <w:tcW w:w="929" w:type="dxa"/>
            <w:shd w:val="clear" w:color="auto" w:fill="auto"/>
          </w:tcPr>
          <w:p w:rsidR="00993CC6" w:rsidRPr="00404A44" w:rsidRDefault="00993CC6" w:rsidP="004A3D0A">
            <w:pPr>
              <w:spacing w:after="200"/>
              <w:rPr>
                <w:rFonts w:cs="Arial"/>
                <w:szCs w:val="20"/>
              </w:rPr>
            </w:pPr>
          </w:p>
        </w:tc>
        <w:tc>
          <w:tcPr>
            <w:tcW w:w="929" w:type="dxa"/>
            <w:shd w:val="clear" w:color="auto" w:fill="auto"/>
          </w:tcPr>
          <w:p w:rsidR="00993CC6" w:rsidRPr="00404A44" w:rsidRDefault="00993CC6" w:rsidP="004A3D0A">
            <w:pPr>
              <w:spacing w:after="200"/>
              <w:rPr>
                <w:rFonts w:cs="Arial"/>
                <w:szCs w:val="20"/>
              </w:rPr>
            </w:pPr>
          </w:p>
        </w:tc>
        <w:tc>
          <w:tcPr>
            <w:tcW w:w="929" w:type="dxa"/>
            <w:shd w:val="clear" w:color="auto" w:fill="auto"/>
          </w:tcPr>
          <w:p w:rsidR="00993CC6" w:rsidRPr="00404A44" w:rsidRDefault="00993CC6" w:rsidP="004A3D0A">
            <w:pPr>
              <w:spacing w:after="200"/>
              <w:rPr>
                <w:rFonts w:cs="Arial"/>
                <w:szCs w:val="20"/>
              </w:rPr>
            </w:pPr>
          </w:p>
        </w:tc>
      </w:tr>
      <w:tr w:rsidR="001841DE" w:rsidRPr="00404A44" w:rsidTr="001A6037">
        <w:tc>
          <w:tcPr>
            <w:tcW w:w="1535" w:type="dxa"/>
          </w:tcPr>
          <w:p w:rsidR="00993CC6" w:rsidRPr="00404A44" w:rsidRDefault="00993CC6" w:rsidP="004A3D0A">
            <w:pPr>
              <w:spacing w:after="200"/>
              <w:rPr>
                <w:rFonts w:cs="Arial"/>
                <w:szCs w:val="20"/>
              </w:rPr>
            </w:pPr>
            <w:r w:rsidRPr="00404A44">
              <w:rPr>
                <w:rFonts w:cs="Arial"/>
                <w:szCs w:val="20"/>
              </w:rPr>
              <w:t>TS 136 101</w:t>
            </w:r>
            <w:r w:rsidRPr="00404A44">
              <w:rPr>
                <w:rFonts w:cs="Arial"/>
                <w:szCs w:val="20"/>
              </w:rPr>
              <w:br/>
              <w:t>3 MHz</w:t>
            </w:r>
          </w:p>
        </w:tc>
        <w:tc>
          <w:tcPr>
            <w:tcW w:w="930" w:type="dxa"/>
            <w:shd w:val="clear" w:color="auto" w:fill="auto"/>
          </w:tcPr>
          <w:p w:rsidR="00993CC6" w:rsidRPr="00404A44" w:rsidRDefault="008F24F1" w:rsidP="004A3D0A">
            <w:pPr>
              <w:spacing w:after="200"/>
              <w:rPr>
                <w:rFonts w:cs="Arial"/>
                <w:szCs w:val="20"/>
              </w:rPr>
            </w:pPr>
            <w:r w:rsidRPr="00404A44">
              <w:rPr>
                <w:rFonts w:cs="Arial"/>
                <w:szCs w:val="20"/>
              </w:rPr>
              <w:t>6.43%</w:t>
            </w:r>
            <w:r w:rsidRPr="00404A44">
              <w:rPr>
                <w:rFonts w:cs="Arial"/>
                <w:szCs w:val="20"/>
              </w:rPr>
              <w:br/>
              <w:t>1.87%</w:t>
            </w:r>
            <w:r w:rsidRPr="00404A44">
              <w:rPr>
                <w:rFonts w:cs="Arial"/>
                <w:szCs w:val="20"/>
              </w:rPr>
              <w:br/>
              <w:t>6.62%</w:t>
            </w:r>
            <w:r w:rsidRPr="00404A44" w:rsidDel="00572733">
              <w:rPr>
                <w:rFonts w:cs="Arial"/>
                <w:szCs w:val="20"/>
              </w:rPr>
              <w:t xml:space="preserve"> </w:t>
            </w:r>
          </w:p>
        </w:tc>
        <w:tc>
          <w:tcPr>
            <w:tcW w:w="930" w:type="dxa"/>
            <w:shd w:val="clear" w:color="auto" w:fill="auto"/>
          </w:tcPr>
          <w:p w:rsidR="00993CC6" w:rsidRPr="00404A44" w:rsidRDefault="00993CC6" w:rsidP="004A3D0A">
            <w:pPr>
              <w:spacing w:after="200"/>
              <w:rPr>
                <w:rFonts w:cs="Arial"/>
                <w:szCs w:val="20"/>
              </w:rPr>
            </w:pPr>
          </w:p>
        </w:tc>
        <w:tc>
          <w:tcPr>
            <w:tcW w:w="929" w:type="dxa"/>
            <w:shd w:val="clear" w:color="auto" w:fill="auto"/>
          </w:tcPr>
          <w:p w:rsidR="00993CC6" w:rsidRPr="00404A44" w:rsidRDefault="00993CC6" w:rsidP="004A3D0A">
            <w:pPr>
              <w:spacing w:after="200"/>
              <w:rPr>
                <w:rFonts w:cs="Arial"/>
                <w:szCs w:val="20"/>
              </w:rPr>
            </w:pPr>
          </w:p>
        </w:tc>
        <w:tc>
          <w:tcPr>
            <w:tcW w:w="887" w:type="dxa"/>
            <w:shd w:val="clear" w:color="auto" w:fill="auto"/>
          </w:tcPr>
          <w:p w:rsidR="00993CC6" w:rsidRPr="00404A44" w:rsidRDefault="00993CC6" w:rsidP="004A3D0A">
            <w:pPr>
              <w:spacing w:after="200"/>
              <w:rPr>
                <w:rFonts w:cs="Arial"/>
                <w:szCs w:val="20"/>
              </w:rPr>
            </w:pPr>
          </w:p>
        </w:tc>
        <w:tc>
          <w:tcPr>
            <w:tcW w:w="764" w:type="dxa"/>
            <w:shd w:val="clear" w:color="auto" w:fill="auto"/>
          </w:tcPr>
          <w:p w:rsidR="00993CC6" w:rsidRPr="00404A44" w:rsidRDefault="00993CC6" w:rsidP="004A3D0A">
            <w:pPr>
              <w:spacing w:after="200"/>
              <w:rPr>
                <w:rFonts w:cs="Arial"/>
                <w:szCs w:val="20"/>
              </w:rPr>
            </w:pPr>
          </w:p>
        </w:tc>
        <w:tc>
          <w:tcPr>
            <w:tcW w:w="929" w:type="dxa"/>
            <w:shd w:val="clear" w:color="auto" w:fill="auto"/>
          </w:tcPr>
          <w:p w:rsidR="00993CC6" w:rsidRPr="00404A44" w:rsidRDefault="00993CC6" w:rsidP="004A3D0A">
            <w:pPr>
              <w:spacing w:after="200"/>
              <w:rPr>
                <w:rFonts w:cs="Arial"/>
                <w:szCs w:val="20"/>
              </w:rPr>
            </w:pPr>
          </w:p>
        </w:tc>
        <w:tc>
          <w:tcPr>
            <w:tcW w:w="929" w:type="dxa"/>
            <w:shd w:val="clear" w:color="auto" w:fill="auto"/>
          </w:tcPr>
          <w:p w:rsidR="00993CC6" w:rsidRPr="00404A44" w:rsidRDefault="00993CC6" w:rsidP="004A3D0A">
            <w:pPr>
              <w:spacing w:after="200"/>
              <w:rPr>
                <w:rFonts w:cs="Arial"/>
                <w:szCs w:val="20"/>
              </w:rPr>
            </w:pPr>
          </w:p>
        </w:tc>
        <w:tc>
          <w:tcPr>
            <w:tcW w:w="929" w:type="dxa"/>
            <w:shd w:val="clear" w:color="auto" w:fill="auto"/>
          </w:tcPr>
          <w:p w:rsidR="00993CC6" w:rsidRPr="00404A44" w:rsidRDefault="00993CC6" w:rsidP="004A3D0A">
            <w:pPr>
              <w:spacing w:after="200"/>
              <w:rPr>
                <w:rFonts w:cs="Arial"/>
                <w:szCs w:val="20"/>
              </w:rPr>
            </w:pPr>
          </w:p>
        </w:tc>
        <w:tc>
          <w:tcPr>
            <w:tcW w:w="929" w:type="dxa"/>
            <w:shd w:val="clear" w:color="auto" w:fill="auto"/>
          </w:tcPr>
          <w:p w:rsidR="00993CC6" w:rsidRPr="00404A44" w:rsidRDefault="00993CC6" w:rsidP="004A3D0A">
            <w:pPr>
              <w:spacing w:after="200"/>
              <w:rPr>
                <w:rFonts w:cs="Arial"/>
                <w:szCs w:val="20"/>
              </w:rPr>
            </w:pPr>
          </w:p>
        </w:tc>
      </w:tr>
      <w:tr w:rsidR="001841DE" w:rsidRPr="00404A44" w:rsidTr="001A6037">
        <w:tc>
          <w:tcPr>
            <w:tcW w:w="1535" w:type="dxa"/>
          </w:tcPr>
          <w:p w:rsidR="00993CC6" w:rsidRPr="00404A44" w:rsidRDefault="00993CC6" w:rsidP="004A3D0A">
            <w:pPr>
              <w:spacing w:after="200"/>
              <w:rPr>
                <w:rFonts w:cs="Arial"/>
                <w:szCs w:val="20"/>
              </w:rPr>
            </w:pPr>
            <w:r w:rsidRPr="00404A44">
              <w:rPr>
                <w:rFonts w:cs="Arial"/>
                <w:szCs w:val="20"/>
              </w:rPr>
              <w:t>TS 136 101</w:t>
            </w:r>
            <w:r w:rsidR="00572733" w:rsidRPr="00404A44">
              <w:rPr>
                <w:rFonts w:cs="Arial"/>
                <w:szCs w:val="20"/>
              </w:rPr>
              <w:br/>
            </w:r>
            <w:r w:rsidRPr="00404A44">
              <w:rPr>
                <w:rFonts w:cs="Arial"/>
                <w:szCs w:val="20"/>
              </w:rPr>
              <w:t>1.4 MHz</w:t>
            </w:r>
          </w:p>
        </w:tc>
        <w:tc>
          <w:tcPr>
            <w:tcW w:w="930" w:type="dxa"/>
            <w:shd w:val="clear" w:color="auto" w:fill="auto"/>
          </w:tcPr>
          <w:p w:rsidR="00993CC6" w:rsidRPr="00404A44" w:rsidRDefault="008F24F1" w:rsidP="004A3D0A">
            <w:pPr>
              <w:spacing w:after="200"/>
              <w:rPr>
                <w:rFonts w:cs="Arial"/>
                <w:szCs w:val="20"/>
                <w:highlight w:val="yellow"/>
              </w:rPr>
            </w:pPr>
            <w:r w:rsidRPr="00404A44">
              <w:rPr>
                <w:rFonts w:cs="Arial"/>
                <w:szCs w:val="20"/>
              </w:rPr>
              <w:t>3.32%</w:t>
            </w:r>
            <w:r w:rsidRPr="00404A44">
              <w:rPr>
                <w:rFonts w:cs="Arial"/>
                <w:szCs w:val="20"/>
              </w:rPr>
              <w:br/>
              <w:t>1.96%</w:t>
            </w:r>
            <w:r w:rsidRPr="00404A44">
              <w:rPr>
                <w:rFonts w:cs="Arial"/>
                <w:szCs w:val="20"/>
              </w:rPr>
              <w:br/>
              <w:t>3.73%</w:t>
            </w:r>
            <w:r w:rsidRPr="00404A44" w:rsidDel="00572733">
              <w:rPr>
                <w:rFonts w:cs="Arial"/>
                <w:szCs w:val="20"/>
              </w:rPr>
              <w:t xml:space="preserve"> </w:t>
            </w:r>
          </w:p>
        </w:tc>
        <w:tc>
          <w:tcPr>
            <w:tcW w:w="930" w:type="dxa"/>
            <w:shd w:val="clear" w:color="auto" w:fill="auto"/>
          </w:tcPr>
          <w:p w:rsidR="00993CC6" w:rsidRPr="00404A44" w:rsidRDefault="008F24F1" w:rsidP="004A3D0A">
            <w:pPr>
              <w:spacing w:after="200"/>
              <w:rPr>
                <w:rFonts w:cs="Arial"/>
                <w:szCs w:val="20"/>
                <w:highlight w:val="yellow"/>
              </w:rPr>
            </w:pPr>
            <w:r w:rsidRPr="00404A44">
              <w:rPr>
                <w:rFonts w:cs="Arial"/>
                <w:szCs w:val="20"/>
              </w:rPr>
              <w:t>2.43%</w:t>
            </w:r>
            <w:r w:rsidRPr="00404A44">
              <w:rPr>
                <w:rFonts w:cs="Arial"/>
                <w:szCs w:val="20"/>
              </w:rPr>
              <w:br/>
              <w:t>0.80%</w:t>
            </w:r>
            <w:r w:rsidRPr="00404A44">
              <w:rPr>
                <w:rFonts w:cs="Arial"/>
                <w:szCs w:val="20"/>
              </w:rPr>
              <w:br/>
              <w:t>2.60%</w:t>
            </w:r>
            <w:r w:rsidRPr="00404A44" w:rsidDel="00572733">
              <w:rPr>
                <w:rFonts w:cs="Arial"/>
                <w:szCs w:val="20"/>
              </w:rPr>
              <w:t xml:space="preserve"> </w:t>
            </w:r>
          </w:p>
        </w:tc>
        <w:tc>
          <w:tcPr>
            <w:tcW w:w="929" w:type="dxa"/>
            <w:shd w:val="clear" w:color="auto" w:fill="auto"/>
          </w:tcPr>
          <w:p w:rsidR="00993CC6" w:rsidRPr="00404A44" w:rsidRDefault="008F24F1" w:rsidP="004A3D0A">
            <w:pPr>
              <w:spacing w:after="200"/>
              <w:rPr>
                <w:rFonts w:cs="Arial"/>
                <w:szCs w:val="20"/>
                <w:highlight w:val="yellow"/>
              </w:rPr>
            </w:pPr>
            <w:r w:rsidRPr="00404A44">
              <w:rPr>
                <w:rFonts w:cs="Arial"/>
                <w:szCs w:val="20"/>
              </w:rPr>
              <w:t>1.46%</w:t>
            </w:r>
            <w:r w:rsidRPr="00404A44">
              <w:rPr>
                <w:rFonts w:cs="Arial"/>
                <w:szCs w:val="20"/>
              </w:rPr>
              <w:br/>
              <w:t>0.46%</w:t>
            </w:r>
            <w:r w:rsidRPr="00404A44">
              <w:rPr>
                <w:rFonts w:cs="Arial"/>
                <w:szCs w:val="20"/>
              </w:rPr>
              <w:br/>
              <w:t>1.56%</w:t>
            </w:r>
            <w:r w:rsidRPr="00404A44" w:rsidDel="00572733">
              <w:rPr>
                <w:rFonts w:cs="Arial"/>
                <w:szCs w:val="20"/>
              </w:rPr>
              <w:t xml:space="preserve"> </w:t>
            </w:r>
          </w:p>
        </w:tc>
        <w:tc>
          <w:tcPr>
            <w:tcW w:w="887" w:type="dxa"/>
            <w:shd w:val="clear" w:color="auto" w:fill="auto"/>
          </w:tcPr>
          <w:p w:rsidR="00993CC6" w:rsidRPr="00404A44" w:rsidRDefault="008F24F1" w:rsidP="004A3D0A">
            <w:pPr>
              <w:spacing w:after="200"/>
              <w:rPr>
                <w:rFonts w:cs="Arial"/>
                <w:szCs w:val="20"/>
                <w:highlight w:val="yellow"/>
              </w:rPr>
            </w:pPr>
            <w:r w:rsidRPr="00404A44">
              <w:rPr>
                <w:rFonts w:cs="Arial"/>
                <w:szCs w:val="20"/>
              </w:rPr>
              <w:t>3.03%</w:t>
            </w:r>
            <w:r w:rsidRPr="00404A44">
              <w:rPr>
                <w:rFonts w:cs="Arial"/>
                <w:szCs w:val="20"/>
              </w:rPr>
              <w:br/>
              <w:t>0.10%</w:t>
            </w:r>
            <w:r w:rsidRPr="00404A44">
              <w:rPr>
                <w:rFonts w:cs="Arial"/>
                <w:szCs w:val="20"/>
              </w:rPr>
              <w:br/>
              <w:t>3.04%</w:t>
            </w:r>
            <w:r w:rsidRPr="00404A44" w:rsidDel="00572733">
              <w:rPr>
                <w:rFonts w:cs="Arial"/>
                <w:szCs w:val="20"/>
              </w:rPr>
              <w:t xml:space="preserve"> </w:t>
            </w:r>
          </w:p>
        </w:tc>
        <w:tc>
          <w:tcPr>
            <w:tcW w:w="764" w:type="dxa"/>
            <w:shd w:val="clear" w:color="auto" w:fill="auto"/>
          </w:tcPr>
          <w:p w:rsidR="00993CC6" w:rsidRPr="00404A44" w:rsidRDefault="008F24F1" w:rsidP="004A3D0A">
            <w:pPr>
              <w:spacing w:after="200"/>
              <w:rPr>
                <w:rFonts w:cs="Arial"/>
                <w:szCs w:val="20"/>
                <w:highlight w:val="yellow"/>
              </w:rPr>
            </w:pPr>
            <w:r w:rsidRPr="00404A44">
              <w:rPr>
                <w:rFonts w:cs="Arial"/>
                <w:szCs w:val="20"/>
              </w:rPr>
              <w:t>3.44%</w:t>
            </w:r>
            <w:r w:rsidRPr="00404A44">
              <w:rPr>
                <w:rFonts w:cs="Arial"/>
                <w:szCs w:val="20"/>
              </w:rPr>
              <w:br/>
              <w:t>3.77%</w:t>
            </w:r>
            <w:r w:rsidRPr="00404A44">
              <w:rPr>
                <w:rFonts w:cs="Arial"/>
                <w:szCs w:val="20"/>
              </w:rPr>
              <w:br/>
              <w:t>5.16%</w:t>
            </w:r>
            <w:r w:rsidRPr="00404A44" w:rsidDel="00572733">
              <w:rPr>
                <w:rFonts w:cs="Arial"/>
                <w:szCs w:val="20"/>
              </w:rPr>
              <w:t xml:space="preserve"> </w:t>
            </w:r>
          </w:p>
        </w:tc>
        <w:tc>
          <w:tcPr>
            <w:tcW w:w="929" w:type="dxa"/>
            <w:shd w:val="clear" w:color="auto" w:fill="auto"/>
          </w:tcPr>
          <w:p w:rsidR="00993CC6" w:rsidRPr="00404A44" w:rsidRDefault="008F24F1" w:rsidP="004A3D0A">
            <w:pPr>
              <w:spacing w:after="200"/>
              <w:rPr>
                <w:rFonts w:cs="Arial"/>
                <w:szCs w:val="20"/>
                <w:highlight w:val="yellow"/>
              </w:rPr>
            </w:pPr>
            <w:r w:rsidRPr="00404A44">
              <w:rPr>
                <w:rFonts w:cs="Arial"/>
                <w:szCs w:val="20"/>
              </w:rPr>
              <w:t>2.37%</w:t>
            </w:r>
            <w:r w:rsidRPr="00404A44">
              <w:rPr>
                <w:rFonts w:cs="Arial"/>
                <w:szCs w:val="20"/>
              </w:rPr>
              <w:br/>
              <w:t>0.09%</w:t>
            </w:r>
            <w:r w:rsidRPr="00404A44">
              <w:rPr>
                <w:rFonts w:cs="Arial"/>
                <w:szCs w:val="20"/>
              </w:rPr>
              <w:br/>
              <w:t>2.37%</w:t>
            </w:r>
            <w:r w:rsidRPr="00404A44" w:rsidDel="00572733">
              <w:rPr>
                <w:rFonts w:cs="Arial"/>
                <w:szCs w:val="20"/>
              </w:rPr>
              <w:t xml:space="preserve"> </w:t>
            </w:r>
          </w:p>
        </w:tc>
        <w:tc>
          <w:tcPr>
            <w:tcW w:w="929" w:type="dxa"/>
            <w:shd w:val="clear" w:color="auto" w:fill="auto"/>
          </w:tcPr>
          <w:p w:rsidR="00993CC6" w:rsidRPr="00404A44" w:rsidRDefault="008F24F1" w:rsidP="004A3D0A">
            <w:pPr>
              <w:spacing w:after="200"/>
              <w:rPr>
                <w:rFonts w:cs="Arial"/>
                <w:szCs w:val="20"/>
                <w:highlight w:val="yellow"/>
              </w:rPr>
            </w:pPr>
            <w:r w:rsidRPr="00404A44">
              <w:rPr>
                <w:rFonts w:cs="Arial"/>
                <w:szCs w:val="20"/>
              </w:rPr>
              <w:t>2.42%</w:t>
            </w:r>
            <w:r w:rsidRPr="00404A44">
              <w:rPr>
                <w:rFonts w:cs="Arial"/>
                <w:szCs w:val="20"/>
              </w:rPr>
              <w:br/>
              <w:t>2.34%</w:t>
            </w:r>
            <w:r w:rsidRPr="00404A44">
              <w:rPr>
                <w:rFonts w:cs="Arial"/>
                <w:szCs w:val="20"/>
              </w:rPr>
              <w:br/>
              <w:t>3.47%</w:t>
            </w:r>
            <w:r w:rsidRPr="00404A44" w:rsidDel="00572733">
              <w:rPr>
                <w:rFonts w:cs="Arial"/>
                <w:szCs w:val="20"/>
              </w:rPr>
              <w:t xml:space="preserve"> </w:t>
            </w:r>
          </w:p>
        </w:tc>
        <w:tc>
          <w:tcPr>
            <w:tcW w:w="929" w:type="dxa"/>
            <w:shd w:val="clear" w:color="auto" w:fill="auto"/>
          </w:tcPr>
          <w:p w:rsidR="00993CC6" w:rsidRPr="00404A44" w:rsidRDefault="008F24F1" w:rsidP="004A3D0A">
            <w:pPr>
              <w:spacing w:after="200"/>
              <w:rPr>
                <w:rFonts w:cs="Arial"/>
                <w:szCs w:val="20"/>
                <w:highlight w:val="yellow"/>
              </w:rPr>
            </w:pPr>
            <w:r w:rsidRPr="00404A44">
              <w:rPr>
                <w:rFonts w:cs="Arial"/>
                <w:szCs w:val="20"/>
              </w:rPr>
              <w:t>1.40%</w:t>
            </w:r>
            <w:r w:rsidRPr="00404A44">
              <w:rPr>
                <w:rFonts w:cs="Arial"/>
                <w:szCs w:val="20"/>
              </w:rPr>
              <w:br/>
              <w:t>0.02%</w:t>
            </w:r>
            <w:r w:rsidRPr="00404A44">
              <w:rPr>
                <w:rFonts w:cs="Arial"/>
                <w:szCs w:val="20"/>
              </w:rPr>
              <w:br/>
              <w:t>1.40%</w:t>
            </w:r>
            <w:r w:rsidRPr="00404A44" w:rsidDel="00572733">
              <w:rPr>
                <w:rFonts w:cs="Arial"/>
                <w:szCs w:val="20"/>
              </w:rPr>
              <w:t xml:space="preserve"> </w:t>
            </w:r>
          </w:p>
        </w:tc>
        <w:tc>
          <w:tcPr>
            <w:tcW w:w="929" w:type="dxa"/>
            <w:shd w:val="clear" w:color="auto" w:fill="auto"/>
          </w:tcPr>
          <w:p w:rsidR="00993CC6" w:rsidRPr="00404A44" w:rsidRDefault="008F24F1" w:rsidP="004A3D0A">
            <w:pPr>
              <w:spacing w:after="200"/>
              <w:rPr>
                <w:rFonts w:cs="Arial"/>
                <w:szCs w:val="20"/>
                <w:highlight w:val="yellow"/>
              </w:rPr>
            </w:pPr>
            <w:r w:rsidRPr="00404A44">
              <w:rPr>
                <w:rFonts w:cs="Arial"/>
                <w:szCs w:val="20"/>
              </w:rPr>
              <w:t>1.21%</w:t>
            </w:r>
            <w:r w:rsidRPr="00404A44">
              <w:rPr>
                <w:rFonts w:cs="Arial"/>
                <w:szCs w:val="20"/>
              </w:rPr>
              <w:br/>
              <w:t>1.02%</w:t>
            </w:r>
            <w:r w:rsidRPr="00404A44">
              <w:rPr>
                <w:rFonts w:cs="Arial"/>
                <w:szCs w:val="20"/>
              </w:rPr>
              <w:br/>
              <w:t>1.71%</w:t>
            </w:r>
            <w:r w:rsidRPr="00404A44" w:rsidDel="00572733">
              <w:rPr>
                <w:rFonts w:cs="Arial"/>
                <w:szCs w:val="20"/>
              </w:rPr>
              <w:t xml:space="preserve"> </w:t>
            </w:r>
          </w:p>
        </w:tc>
      </w:tr>
      <w:tr w:rsidR="001841DE" w:rsidRPr="00404A44" w:rsidTr="001A6037">
        <w:tc>
          <w:tcPr>
            <w:tcW w:w="1535" w:type="dxa"/>
          </w:tcPr>
          <w:p w:rsidR="00993CC6" w:rsidRPr="00404A44" w:rsidRDefault="00993CC6" w:rsidP="004A3D0A">
            <w:pPr>
              <w:spacing w:after="200"/>
              <w:rPr>
                <w:rFonts w:cs="Arial"/>
                <w:szCs w:val="20"/>
              </w:rPr>
            </w:pPr>
            <w:r w:rsidRPr="00404A44">
              <w:rPr>
                <w:rFonts w:cs="Arial"/>
                <w:szCs w:val="20"/>
              </w:rPr>
              <w:t>measured mask from a real LTE UE implementation (BNetzA 10 MHz)</w:t>
            </w:r>
          </w:p>
          <w:p w:rsidR="00993CC6" w:rsidRPr="00404A44" w:rsidRDefault="00993CC6" w:rsidP="004A3D0A">
            <w:pPr>
              <w:spacing w:after="200"/>
              <w:rPr>
                <w:rFonts w:cs="Arial"/>
                <w:szCs w:val="20"/>
              </w:rPr>
            </w:pPr>
            <w:r w:rsidRPr="00404A44">
              <w:rPr>
                <w:rFonts w:cs="Arial"/>
                <w:szCs w:val="20"/>
              </w:rPr>
              <w:t>10 MHz</w:t>
            </w:r>
          </w:p>
        </w:tc>
        <w:tc>
          <w:tcPr>
            <w:tcW w:w="930" w:type="dxa"/>
            <w:shd w:val="clear" w:color="auto" w:fill="auto"/>
          </w:tcPr>
          <w:p w:rsidR="00993CC6" w:rsidRPr="00404A44" w:rsidRDefault="009C3C15" w:rsidP="009C3C15">
            <w:pPr>
              <w:spacing w:after="200"/>
              <w:rPr>
                <w:rFonts w:cs="Arial"/>
                <w:szCs w:val="20"/>
              </w:rPr>
            </w:pPr>
            <w:r w:rsidRPr="00404A44">
              <w:rPr>
                <w:rFonts w:cs="Arial"/>
                <w:szCs w:val="20"/>
              </w:rPr>
              <w:t>2</w:t>
            </w:r>
            <w:r w:rsidR="007F50BE" w:rsidRPr="00404A44">
              <w:rPr>
                <w:rFonts w:cs="Arial"/>
                <w:szCs w:val="20"/>
              </w:rPr>
              <w:t>.</w:t>
            </w:r>
            <w:r w:rsidRPr="00404A44">
              <w:rPr>
                <w:rFonts w:cs="Arial"/>
                <w:szCs w:val="20"/>
              </w:rPr>
              <w:t>81%</w:t>
            </w:r>
            <w:r w:rsidRPr="00404A44">
              <w:rPr>
                <w:rFonts w:cs="Arial"/>
                <w:szCs w:val="20"/>
              </w:rPr>
              <w:br/>
              <w:t>1</w:t>
            </w:r>
            <w:r w:rsidR="007F50BE" w:rsidRPr="00404A44">
              <w:rPr>
                <w:rFonts w:cs="Arial"/>
                <w:szCs w:val="20"/>
              </w:rPr>
              <w:t>.</w:t>
            </w:r>
            <w:r w:rsidRPr="00404A44">
              <w:rPr>
                <w:rFonts w:cs="Arial"/>
                <w:szCs w:val="20"/>
              </w:rPr>
              <w:t>94%</w:t>
            </w:r>
            <w:r w:rsidRPr="00404A44">
              <w:rPr>
                <w:rFonts w:cs="Arial"/>
                <w:szCs w:val="20"/>
              </w:rPr>
              <w:br/>
              <w:t>3</w:t>
            </w:r>
            <w:r w:rsidR="007F50BE" w:rsidRPr="00404A44">
              <w:rPr>
                <w:rFonts w:cs="Arial"/>
                <w:szCs w:val="20"/>
              </w:rPr>
              <w:t>.</w:t>
            </w:r>
            <w:r w:rsidRPr="00404A44">
              <w:rPr>
                <w:rFonts w:cs="Arial"/>
                <w:szCs w:val="20"/>
              </w:rPr>
              <w:t>41%</w:t>
            </w:r>
          </w:p>
        </w:tc>
        <w:tc>
          <w:tcPr>
            <w:tcW w:w="930" w:type="dxa"/>
            <w:shd w:val="clear" w:color="auto" w:fill="auto"/>
          </w:tcPr>
          <w:p w:rsidR="00993CC6" w:rsidRPr="00404A44" w:rsidRDefault="009C3C15" w:rsidP="009C3C15">
            <w:pPr>
              <w:spacing w:after="200"/>
              <w:rPr>
                <w:rFonts w:cs="Arial"/>
                <w:szCs w:val="20"/>
              </w:rPr>
            </w:pPr>
            <w:r w:rsidRPr="00404A44">
              <w:rPr>
                <w:rFonts w:cs="Arial"/>
                <w:szCs w:val="20"/>
              </w:rPr>
              <w:t>1</w:t>
            </w:r>
            <w:r w:rsidR="007F50BE" w:rsidRPr="00404A44">
              <w:rPr>
                <w:rFonts w:cs="Arial"/>
                <w:szCs w:val="20"/>
              </w:rPr>
              <w:t>.</w:t>
            </w:r>
            <w:r w:rsidRPr="00404A44">
              <w:rPr>
                <w:rFonts w:cs="Arial"/>
                <w:szCs w:val="20"/>
              </w:rPr>
              <w:t>95%</w:t>
            </w:r>
            <w:r w:rsidRPr="00404A44">
              <w:rPr>
                <w:rFonts w:cs="Arial"/>
                <w:szCs w:val="20"/>
              </w:rPr>
              <w:br/>
              <w:t>1</w:t>
            </w:r>
            <w:r w:rsidR="007F50BE" w:rsidRPr="00404A44">
              <w:rPr>
                <w:rFonts w:cs="Arial"/>
                <w:szCs w:val="20"/>
              </w:rPr>
              <w:t>.</w:t>
            </w:r>
            <w:r w:rsidRPr="00404A44">
              <w:rPr>
                <w:rFonts w:cs="Arial"/>
                <w:szCs w:val="20"/>
              </w:rPr>
              <w:t>46%</w:t>
            </w:r>
            <w:r w:rsidRPr="00404A44">
              <w:rPr>
                <w:rFonts w:cs="Arial"/>
                <w:szCs w:val="20"/>
              </w:rPr>
              <w:br/>
              <w:t>2</w:t>
            </w:r>
            <w:r w:rsidR="007F50BE" w:rsidRPr="00404A44">
              <w:rPr>
                <w:rFonts w:cs="Arial"/>
                <w:szCs w:val="20"/>
              </w:rPr>
              <w:t>.</w:t>
            </w:r>
            <w:r w:rsidRPr="00404A44">
              <w:rPr>
                <w:rFonts w:cs="Arial"/>
                <w:szCs w:val="20"/>
              </w:rPr>
              <w:t>51%</w:t>
            </w:r>
          </w:p>
        </w:tc>
        <w:tc>
          <w:tcPr>
            <w:tcW w:w="929" w:type="dxa"/>
            <w:shd w:val="clear" w:color="auto" w:fill="auto"/>
          </w:tcPr>
          <w:p w:rsidR="00993CC6" w:rsidRPr="00404A44" w:rsidRDefault="009C3C15" w:rsidP="009C3C15">
            <w:pPr>
              <w:spacing w:after="200"/>
              <w:rPr>
                <w:rFonts w:cs="Arial"/>
                <w:szCs w:val="20"/>
              </w:rPr>
            </w:pPr>
            <w:r w:rsidRPr="00404A44">
              <w:rPr>
                <w:rFonts w:cs="Arial"/>
                <w:szCs w:val="20"/>
              </w:rPr>
              <w:t>0</w:t>
            </w:r>
            <w:r w:rsidR="007F50BE" w:rsidRPr="00404A44">
              <w:rPr>
                <w:rFonts w:cs="Arial"/>
                <w:szCs w:val="20"/>
              </w:rPr>
              <w:t>.</w:t>
            </w:r>
            <w:r w:rsidRPr="00404A44">
              <w:rPr>
                <w:rFonts w:cs="Arial"/>
                <w:szCs w:val="20"/>
              </w:rPr>
              <w:t>98%</w:t>
            </w:r>
            <w:r w:rsidRPr="00404A44">
              <w:rPr>
                <w:rFonts w:cs="Arial"/>
                <w:szCs w:val="20"/>
              </w:rPr>
              <w:br/>
              <w:t>1</w:t>
            </w:r>
            <w:r w:rsidR="007F50BE" w:rsidRPr="00404A44">
              <w:rPr>
                <w:rFonts w:cs="Arial"/>
                <w:szCs w:val="20"/>
              </w:rPr>
              <w:t>.</w:t>
            </w:r>
            <w:r w:rsidRPr="00404A44">
              <w:rPr>
                <w:rFonts w:cs="Arial"/>
                <w:szCs w:val="20"/>
              </w:rPr>
              <w:t>15%</w:t>
            </w:r>
            <w:r w:rsidRPr="00404A44">
              <w:rPr>
                <w:rFonts w:cs="Arial"/>
                <w:szCs w:val="20"/>
              </w:rPr>
              <w:br/>
              <w:t>1</w:t>
            </w:r>
            <w:r w:rsidR="007F50BE" w:rsidRPr="00404A44">
              <w:rPr>
                <w:rFonts w:cs="Arial"/>
                <w:szCs w:val="20"/>
              </w:rPr>
              <w:t>.</w:t>
            </w:r>
            <w:r w:rsidRPr="00404A44">
              <w:rPr>
                <w:rFonts w:cs="Arial"/>
                <w:szCs w:val="20"/>
              </w:rPr>
              <w:t>61%</w:t>
            </w:r>
          </w:p>
        </w:tc>
        <w:tc>
          <w:tcPr>
            <w:tcW w:w="887" w:type="dxa"/>
            <w:shd w:val="clear" w:color="auto" w:fill="auto"/>
          </w:tcPr>
          <w:p w:rsidR="00993CC6" w:rsidRPr="00404A44" w:rsidRDefault="0054607C" w:rsidP="0054607C">
            <w:pPr>
              <w:spacing w:after="200"/>
              <w:rPr>
                <w:rFonts w:cs="Arial"/>
                <w:szCs w:val="20"/>
              </w:rPr>
            </w:pPr>
            <w:r w:rsidRPr="00404A44">
              <w:rPr>
                <w:rFonts w:cs="Arial"/>
                <w:szCs w:val="20"/>
              </w:rPr>
              <w:t>2</w:t>
            </w:r>
            <w:r w:rsidR="007F50BE" w:rsidRPr="00404A44">
              <w:rPr>
                <w:rFonts w:cs="Arial"/>
                <w:szCs w:val="20"/>
              </w:rPr>
              <w:t>.</w:t>
            </w:r>
            <w:r w:rsidRPr="00404A44">
              <w:rPr>
                <w:rFonts w:cs="Arial"/>
                <w:szCs w:val="20"/>
              </w:rPr>
              <w:t>35%</w:t>
            </w:r>
            <w:r w:rsidRPr="00404A44">
              <w:rPr>
                <w:rFonts w:cs="Arial"/>
                <w:szCs w:val="20"/>
              </w:rPr>
              <w:br/>
              <w:t>0</w:t>
            </w:r>
            <w:r w:rsidR="007F50BE" w:rsidRPr="00404A44">
              <w:rPr>
                <w:rFonts w:cs="Arial"/>
                <w:szCs w:val="20"/>
              </w:rPr>
              <w:t>.</w:t>
            </w:r>
            <w:r w:rsidRPr="00404A44">
              <w:rPr>
                <w:rFonts w:cs="Arial"/>
                <w:szCs w:val="20"/>
              </w:rPr>
              <w:t>31%</w:t>
            </w:r>
            <w:r w:rsidRPr="00404A44">
              <w:rPr>
                <w:rFonts w:cs="Arial"/>
                <w:szCs w:val="20"/>
              </w:rPr>
              <w:br/>
              <w:t>2</w:t>
            </w:r>
            <w:r w:rsidR="007F50BE" w:rsidRPr="00404A44">
              <w:rPr>
                <w:rFonts w:cs="Arial"/>
                <w:szCs w:val="20"/>
              </w:rPr>
              <w:t>.</w:t>
            </w:r>
            <w:r w:rsidRPr="00404A44">
              <w:rPr>
                <w:rFonts w:cs="Arial"/>
                <w:szCs w:val="20"/>
              </w:rPr>
              <w:t>43%</w:t>
            </w:r>
          </w:p>
        </w:tc>
        <w:tc>
          <w:tcPr>
            <w:tcW w:w="764" w:type="dxa"/>
            <w:shd w:val="clear" w:color="auto" w:fill="auto"/>
          </w:tcPr>
          <w:p w:rsidR="00993CC6" w:rsidRPr="00404A44" w:rsidRDefault="001841DE" w:rsidP="001841DE">
            <w:pPr>
              <w:spacing w:after="200"/>
              <w:rPr>
                <w:rFonts w:cs="Arial"/>
                <w:szCs w:val="20"/>
              </w:rPr>
            </w:pPr>
            <w:r w:rsidRPr="00404A44">
              <w:rPr>
                <w:rFonts w:cs="Arial"/>
                <w:szCs w:val="20"/>
              </w:rPr>
              <w:t>2</w:t>
            </w:r>
            <w:r w:rsidR="007F50BE" w:rsidRPr="00404A44">
              <w:rPr>
                <w:rFonts w:cs="Arial"/>
                <w:szCs w:val="20"/>
              </w:rPr>
              <w:t>.</w:t>
            </w:r>
            <w:r w:rsidRPr="00404A44">
              <w:rPr>
                <w:rFonts w:cs="Arial"/>
                <w:szCs w:val="20"/>
              </w:rPr>
              <w:t>55%</w:t>
            </w:r>
            <w:r w:rsidRPr="00404A44">
              <w:rPr>
                <w:rFonts w:cs="Arial"/>
                <w:szCs w:val="20"/>
              </w:rPr>
              <w:br/>
              <w:t>5</w:t>
            </w:r>
            <w:r w:rsidR="007F50BE" w:rsidRPr="00404A44">
              <w:rPr>
                <w:rFonts w:cs="Arial"/>
                <w:szCs w:val="20"/>
              </w:rPr>
              <w:t>.</w:t>
            </w:r>
            <w:r w:rsidRPr="00404A44">
              <w:rPr>
                <w:rFonts w:cs="Arial"/>
                <w:szCs w:val="20"/>
              </w:rPr>
              <w:t>48%</w:t>
            </w:r>
            <w:r w:rsidRPr="00404A44">
              <w:rPr>
                <w:rFonts w:cs="Arial"/>
                <w:szCs w:val="20"/>
              </w:rPr>
              <w:br/>
              <w:t>6</w:t>
            </w:r>
            <w:r w:rsidR="007F50BE" w:rsidRPr="00404A44">
              <w:rPr>
                <w:rFonts w:cs="Arial"/>
                <w:szCs w:val="20"/>
              </w:rPr>
              <w:t>.</w:t>
            </w:r>
            <w:r w:rsidRPr="00404A44">
              <w:rPr>
                <w:rFonts w:cs="Arial"/>
                <w:szCs w:val="20"/>
              </w:rPr>
              <w:t>05%</w:t>
            </w:r>
          </w:p>
        </w:tc>
        <w:tc>
          <w:tcPr>
            <w:tcW w:w="929" w:type="dxa"/>
            <w:shd w:val="clear" w:color="auto" w:fill="auto"/>
          </w:tcPr>
          <w:p w:rsidR="00993CC6" w:rsidRPr="00404A44" w:rsidRDefault="001841DE" w:rsidP="001841DE">
            <w:pPr>
              <w:spacing w:after="200"/>
              <w:rPr>
                <w:rFonts w:cs="Arial"/>
                <w:szCs w:val="20"/>
              </w:rPr>
            </w:pPr>
            <w:r w:rsidRPr="00404A44">
              <w:rPr>
                <w:rFonts w:cs="Arial"/>
                <w:szCs w:val="20"/>
              </w:rPr>
              <w:t>1</w:t>
            </w:r>
            <w:r w:rsidR="007F50BE" w:rsidRPr="00404A44">
              <w:rPr>
                <w:rFonts w:cs="Arial"/>
                <w:szCs w:val="20"/>
              </w:rPr>
              <w:t>.</w:t>
            </w:r>
            <w:r w:rsidRPr="00404A44">
              <w:rPr>
                <w:rFonts w:cs="Arial"/>
                <w:szCs w:val="20"/>
              </w:rPr>
              <w:t>97%</w:t>
            </w:r>
            <w:r w:rsidRPr="00404A44">
              <w:rPr>
                <w:rFonts w:cs="Arial"/>
                <w:szCs w:val="20"/>
              </w:rPr>
              <w:br/>
              <w:t>0</w:t>
            </w:r>
            <w:r w:rsidR="007F50BE" w:rsidRPr="00404A44">
              <w:rPr>
                <w:rFonts w:cs="Arial"/>
                <w:szCs w:val="20"/>
              </w:rPr>
              <w:t>.</w:t>
            </w:r>
            <w:r w:rsidRPr="00404A44">
              <w:rPr>
                <w:rFonts w:cs="Arial"/>
                <w:szCs w:val="20"/>
              </w:rPr>
              <w:t>19%</w:t>
            </w:r>
            <w:r w:rsidRPr="00404A44">
              <w:rPr>
                <w:rFonts w:cs="Arial"/>
                <w:szCs w:val="20"/>
              </w:rPr>
              <w:br/>
              <w:t>1</w:t>
            </w:r>
            <w:r w:rsidR="007F50BE" w:rsidRPr="00404A44">
              <w:rPr>
                <w:rFonts w:cs="Arial"/>
                <w:szCs w:val="20"/>
              </w:rPr>
              <w:t>.</w:t>
            </w:r>
            <w:r w:rsidRPr="00404A44">
              <w:rPr>
                <w:rFonts w:cs="Arial"/>
                <w:szCs w:val="20"/>
              </w:rPr>
              <w:t>98%</w:t>
            </w:r>
          </w:p>
        </w:tc>
        <w:tc>
          <w:tcPr>
            <w:tcW w:w="929" w:type="dxa"/>
            <w:shd w:val="clear" w:color="auto" w:fill="auto"/>
          </w:tcPr>
          <w:p w:rsidR="00993CC6" w:rsidRPr="00404A44" w:rsidRDefault="001841DE" w:rsidP="001841DE">
            <w:pPr>
              <w:spacing w:after="200"/>
              <w:rPr>
                <w:rFonts w:cs="Arial"/>
                <w:szCs w:val="20"/>
              </w:rPr>
            </w:pPr>
            <w:r w:rsidRPr="00404A44">
              <w:rPr>
                <w:rFonts w:cs="Arial"/>
                <w:szCs w:val="20"/>
              </w:rPr>
              <w:t>1</w:t>
            </w:r>
            <w:r w:rsidR="007F50BE" w:rsidRPr="00404A44">
              <w:rPr>
                <w:rFonts w:cs="Arial"/>
                <w:szCs w:val="20"/>
              </w:rPr>
              <w:t>.</w:t>
            </w:r>
            <w:r w:rsidRPr="00404A44">
              <w:rPr>
                <w:rFonts w:cs="Arial"/>
                <w:szCs w:val="20"/>
              </w:rPr>
              <w:t>59%</w:t>
            </w:r>
            <w:r w:rsidRPr="00404A44">
              <w:rPr>
                <w:rFonts w:cs="Arial"/>
                <w:szCs w:val="20"/>
              </w:rPr>
              <w:br/>
              <w:t>2</w:t>
            </w:r>
            <w:r w:rsidR="007F50BE" w:rsidRPr="00404A44">
              <w:rPr>
                <w:rFonts w:cs="Arial"/>
                <w:szCs w:val="20"/>
              </w:rPr>
              <w:t>.</w:t>
            </w:r>
            <w:r w:rsidRPr="00404A44">
              <w:rPr>
                <w:rFonts w:cs="Arial"/>
                <w:szCs w:val="20"/>
              </w:rPr>
              <w:t>87%’</w:t>
            </w:r>
            <w:r w:rsidRPr="00404A44">
              <w:rPr>
                <w:rFonts w:cs="Arial"/>
                <w:szCs w:val="20"/>
              </w:rPr>
              <w:br/>
              <w:t>3</w:t>
            </w:r>
            <w:r w:rsidR="007F50BE" w:rsidRPr="00404A44">
              <w:rPr>
                <w:rFonts w:cs="Arial"/>
                <w:szCs w:val="20"/>
              </w:rPr>
              <w:t>.</w:t>
            </w:r>
            <w:r w:rsidRPr="00404A44">
              <w:rPr>
                <w:rFonts w:cs="Arial"/>
                <w:szCs w:val="20"/>
              </w:rPr>
              <w:t>26%</w:t>
            </w:r>
          </w:p>
        </w:tc>
        <w:tc>
          <w:tcPr>
            <w:tcW w:w="929" w:type="dxa"/>
            <w:shd w:val="clear" w:color="auto" w:fill="auto"/>
          </w:tcPr>
          <w:p w:rsidR="00993CC6" w:rsidRPr="00404A44" w:rsidRDefault="001841DE" w:rsidP="001841DE">
            <w:pPr>
              <w:spacing w:after="200"/>
              <w:rPr>
                <w:rFonts w:cs="Arial"/>
                <w:szCs w:val="20"/>
              </w:rPr>
            </w:pPr>
            <w:r w:rsidRPr="00404A44">
              <w:rPr>
                <w:rFonts w:cs="Arial"/>
                <w:szCs w:val="20"/>
              </w:rPr>
              <w:t>0</w:t>
            </w:r>
            <w:r w:rsidR="007F50BE" w:rsidRPr="00404A44">
              <w:rPr>
                <w:rFonts w:cs="Arial"/>
                <w:szCs w:val="20"/>
              </w:rPr>
              <w:t>.</w:t>
            </w:r>
            <w:r w:rsidRPr="00404A44">
              <w:rPr>
                <w:rFonts w:cs="Arial"/>
                <w:szCs w:val="20"/>
              </w:rPr>
              <w:t>75%</w:t>
            </w:r>
            <w:r w:rsidRPr="00404A44">
              <w:rPr>
                <w:rFonts w:cs="Arial"/>
                <w:szCs w:val="20"/>
              </w:rPr>
              <w:br/>
              <w:t>0</w:t>
            </w:r>
            <w:r w:rsidR="007F50BE" w:rsidRPr="00404A44">
              <w:rPr>
                <w:rFonts w:cs="Arial"/>
                <w:szCs w:val="20"/>
              </w:rPr>
              <w:t>.</w:t>
            </w:r>
            <w:r w:rsidRPr="00404A44">
              <w:rPr>
                <w:rFonts w:cs="Arial"/>
                <w:szCs w:val="20"/>
              </w:rPr>
              <w:t>05%</w:t>
            </w:r>
            <w:r w:rsidRPr="00404A44">
              <w:rPr>
                <w:rFonts w:cs="Arial"/>
                <w:szCs w:val="20"/>
              </w:rPr>
              <w:br/>
              <w:t>0</w:t>
            </w:r>
            <w:r w:rsidR="007F50BE" w:rsidRPr="00404A44">
              <w:rPr>
                <w:rFonts w:cs="Arial"/>
                <w:szCs w:val="20"/>
              </w:rPr>
              <w:t>.</w:t>
            </w:r>
            <w:r w:rsidRPr="00404A44">
              <w:rPr>
                <w:rFonts w:cs="Arial"/>
                <w:szCs w:val="20"/>
              </w:rPr>
              <w:t>76%</w:t>
            </w:r>
          </w:p>
        </w:tc>
        <w:tc>
          <w:tcPr>
            <w:tcW w:w="929" w:type="dxa"/>
            <w:shd w:val="clear" w:color="auto" w:fill="auto"/>
          </w:tcPr>
          <w:p w:rsidR="00993CC6" w:rsidRPr="00404A44" w:rsidRDefault="001841DE" w:rsidP="001841DE">
            <w:pPr>
              <w:spacing w:after="200"/>
              <w:rPr>
                <w:rFonts w:cs="Arial"/>
                <w:szCs w:val="20"/>
              </w:rPr>
            </w:pPr>
            <w:r w:rsidRPr="00404A44">
              <w:rPr>
                <w:rFonts w:cs="Arial"/>
                <w:szCs w:val="20"/>
              </w:rPr>
              <w:t>0</w:t>
            </w:r>
            <w:r w:rsidR="007F50BE" w:rsidRPr="00404A44">
              <w:rPr>
                <w:rFonts w:cs="Arial"/>
                <w:szCs w:val="20"/>
              </w:rPr>
              <w:t>.</w:t>
            </w:r>
            <w:r w:rsidRPr="00404A44">
              <w:rPr>
                <w:rFonts w:cs="Arial"/>
                <w:szCs w:val="20"/>
              </w:rPr>
              <w:t>72%</w:t>
            </w:r>
            <w:r w:rsidRPr="00404A44">
              <w:rPr>
                <w:rFonts w:cs="Arial"/>
                <w:szCs w:val="20"/>
              </w:rPr>
              <w:br/>
              <w:t>1</w:t>
            </w:r>
            <w:r w:rsidR="007F50BE" w:rsidRPr="00404A44">
              <w:rPr>
                <w:rFonts w:cs="Arial"/>
                <w:szCs w:val="20"/>
              </w:rPr>
              <w:t>.</w:t>
            </w:r>
            <w:r w:rsidRPr="00404A44">
              <w:rPr>
                <w:rFonts w:cs="Arial"/>
                <w:szCs w:val="20"/>
              </w:rPr>
              <w:t>89%</w:t>
            </w:r>
            <w:r w:rsidRPr="00404A44">
              <w:rPr>
                <w:rFonts w:cs="Arial"/>
                <w:szCs w:val="20"/>
              </w:rPr>
              <w:br/>
              <w:t>2</w:t>
            </w:r>
            <w:r w:rsidR="007F50BE" w:rsidRPr="00404A44">
              <w:rPr>
                <w:rFonts w:cs="Arial"/>
                <w:szCs w:val="20"/>
              </w:rPr>
              <w:t>.</w:t>
            </w:r>
            <w:r w:rsidRPr="00404A44">
              <w:rPr>
                <w:rFonts w:cs="Arial"/>
                <w:szCs w:val="20"/>
              </w:rPr>
              <w:t>12%</w:t>
            </w:r>
          </w:p>
        </w:tc>
      </w:tr>
    </w:tbl>
    <w:p w:rsidR="00993CC6" w:rsidRPr="00404A44" w:rsidRDefault="00993CC6" w:rsidP="003739EE">
      <w:pPr>
        <w:pStyle w:val="ECCParBulleted"/>
        <w:numPr>
          <w:ilvl w:val="0"/>
          <w:numId w:val="0"/>
        </w:numPr>
      </w:pPr>
    </w:p>
    <w:p w:rsidR="00993CC6" w:rsidRPr="00404A44" w:rsidRDefault="00993CC6" w:rsidP="00404A44">
      <w:pPr>
        <w:pStyle w:val="ECCParagraph"/>
        <w:keepNext/>
        <w:rPr>
          <w:highlight w:val="yellow"/>
        </w:rPr>
      </w:pPr>
      <w:r w:rsidRPr="00404A44">
        <w:t xml:space="preserve">Some further simulations were run to find out the equivalent reduction of SRD operational distance to achieve sufficient protection margin against </w:t>
      </w:r>
      <w:proofErr w:type="spellStart"/>
      <w:r w:rsidR="00945D1F" w:rsidRPr="00404A44">
        <w:t>OoB</w:t>
      </w:r>
      <w:proofErr w:type="spellEnd"/>
      <w:r w:rsidRPr="00404A44">
        <w:t xml:space="preserve"> emissions with the max LTE UE mask (10 MHz bandwidth) so that a risk of interference at 863 MHz is about 5% :</w:t>
      </w:r>
    </w:p>
    <w:p w:rsidR="00993CC6" w:rsidRPr="00404A44" w:rsidRDefault="00993CC6" w:rsidP="00404A44">
      <w:pPr>
        <w:pStyle w:val="ECCParBulleted"/>
        <w:keepNext/>
      </w:pPr>
      <w:r w:rsidRPr="00404A44">
        <w:t xml:space="preserve">Metering: from 40m to 20m; </w:t>
      </w:r>
    </w:p>
    <w:p w:rsidR="00993CC6" w:rsidRPr="00404A44" w:rsidRDefault="00993CC6" w:rsidP="009161AD">
      <w:pPr>
        <w:pStyle w:val="ECCParBulleted"/>
      </w:pPr>
      <w:r w:rsidRPr="00404A44">
        <w:t>Alarms: from 40m to 30m;</w:t>
      </w:r>
    </w:p>
    <w:p w:rsidR="00993CC6" w:rsidRPr="00404A44" w:rsidRDefault="00993CC6" w:rsidP="009161AD">
      <w:pPr>
        <w:pStyle w:val="ECCParBulleted"/>
      </w:pPr>
      <w:r w:rsidRPr="00404A44">
        <w:t>Audio: from 20m to 10m.</w:t>
      </w:r>
    </w:p>
    <w:p w:rsidR="00993CC6" w:rsidRPr="00404A44" w:rsidRDefault="00993CC6" w:rsidP="00406E56">
      <w:pPr>
        <w:pStyle w:val="Heading3"/>
      </w:pPr>
      <w:bookmarkStart w:id="72" w:name="_Toc364953203"/>
      <w:bookmarkStart w:id="73" w:name="_Toc378927400"/>
      <w:bookmarkEnd w:id="72"/>
      <w:r w:rsidRPr="00404A44">
        <w:lastRenderedPageBreak/>
        <w:t>5.2.2 Scenario 2 “macro”</w:t>
      </w:r>
      <w:bookmarkEnd w:id="73"/>
    </w:p>
    <w:p w:rsidR="00993CC6" w:rsidRPr="00404A44" w:rsidRDefault="00993CC6" w:rsidP="009161AD">
      <w:pPr>
        <w:spacing w:after="200"/>
        <w:rPr>
          <w:rFonts w:cs="Arial"/>
          <w:szCs w:val="20"/>
        </w:rPr>
      </w:pPr>
      <w:r w:rsidRPr="00404A44">
        <w:rPr>
          <w:rFonts w:cs="Arial"/>
          <w:szCs w:val="20"/>
        </w:rPr>
        <w:t xml:space="preserve">The settings for the macro scenario are only different to the scenario 1 “same room” (see </w:t>
      </w:r>
      <w:r w:rsidRPr="00404A44">
        <w:rPr>
          <w:rFonts w:cs="Arial"/>
          <w:szCs w:val="20"/>
        </w:rPr>
        <w:fldChar w:fldCharType="begin"/>
      </w:r>
      <w:r w:rsidRPr="00404A44">
        <w:rPr>
          <w:rFonts w:cs="Arial"/>
          <w:szCs w:val="20"/>
        </w:rPr>
        <w:instrText xml:space="preserve"> REF _Ref366857826 \r \h </w:instrText>
      </w:r>
      <w:r w:rsidRPr="00404A44">
        <w:rPr>
          <w:rFonts w:cs="Arial"/>
          <w:szCs w:val="20"/>
        </w:rPr>
      </w:r>
      <w:r w:rsidRPr="00404A44">
        <w:rPr>
          <w:rFonts w:cs="Arial"/>
          <w:szCs w:val="20"/>
        </w:rPr>
        <w:fldChar w:fldCharType="separate"/>
      </w:r>
      <w:r w:rsidR="007D36F3">
        <w:rPr>
          <w:rFonts w:cs="Arial"/>
          <w:szCs w:val="20"/>
        </w:rPr>
        <w:t>Table 12:</w:t>
      </w:r>
      <w:r w:rsidRPr="00404A44">
        <w:rPr>
          <w:rFonts w:cs="Arial"/>
          <w:szCs w:val="20"/>
        </w:rPr>
        <w:fldChar w:fldCharType="end"/>
      </w:r>
      <w:r w:rsidRPr="00404A44">
        <w:rPr>
          <w:rFonts w:cs="Arial"/>
          <w:szCs w:val="20"/>
        </w:rPr>
        <w:t>) for the following parameters:</w:t>
      </w:r>
    </w:p>
    <w:p w:rsidR="00993CC6" w:rsidRPr="00404A44" w:rsidRDefault="00993CC6" w:rsidP="0040506C">
      <w:pPr>
        <w:pStyle w:val="ECCParBulleted"/>
      </w:pPr>
      <w:r w:rsidRPr="00404A44">
        <w:t>ILT to VLR path: “None”, random distance 0…300 m (scenario 1: 0-10 m);</w:t>
      </w:r>
    </w:p>
    <w:p w:rsidR="00993CC6" w:rsidRPr="00404A44" w:rsidRDefault="00993CC6" w:rsidP="00CF3104">
      <w:pPr>
        <w:pStyle w:val="ECCParBulleted"/>
      </w:pPr>
      <w:r w:rsidRPr="00404A44">
        <w:t xml:space="preserve">The wanted SRD link was only configured with </w:t>
      </w:r>
      <w:proofErr w:type="spellStart"/>
      <w:r w:rsidRPr="00404A44">
        <w:t>dRSS</w:t>
      </w:r>
      <w:proofErr w:type="spellEnd"/>
      <w:r w:rsidRPr="00404A44">
        <w:t xml:space="preserve"> approach 1 (user defined </w:t>
      </w:r>
      <w:proofErr w:type="spellStart"/>
      <w:r w:rsidRPr="00404A44">
        <w:t>dRSS</w:t>
      </w:r>
      <w:proofErr w:type="spellEnd"/>
      <w:r w:rsidRPr="00404A44">
        <w:t>);</w:t>
      </w:r>
    </w:p>
    <w:p w:rsidR="00993CC6" w:rsidRPr="00404A44" w:rsidRDefault="00993CC6" w:rsidP="00CF3104">
      <w:pPr>
        <w:pStyle w:val="ECCParBulleted"/>
      </w:pPr>
      <w:r w:rsidRPr="00404A44">
        <w:t xml:space="preserve">ILT number of active interferers within 3 sectors: </w:t>
      </w:r>
    </w:p>
    <w:p w:rsidR="00993CC6" w:rsidRPr="00404A44" w:rsidRDefault="00993CC6" w:rsidP="005E46CB">
      <w:pPr>
        <w:pStyle w:val="ECCParBulleted"/>
        <w:numPr>
          <w:ilvl w:val="1"/>
          <w:numId w:val="15"/>
        </w:numPr>
        <w:spacing w:before="60"/>
      </w:pPr>
      <w:r w:rsidRPr="00404A44">
        <w:t>3 for the 10 MHz LTE mask;</w:t>
      </w:r>
    </w:p>
    <w:p w:rsidR="00993CC6" w:rsidRPr="00404A44" w:rsidRDefault="00993CC6" w:rsidP="005E46CB">
      <w:pPr>
        <w:pStyle w:val="ECCParBulleted"/>
        <w:numPr>
          <w:ilvl w:val="1"/>
          <w:numId w:val="15"/>
        </w:numPr>
        <w:spacing w:before="60"/>
      </w:pPr>
      <w:r w:rsidRPr="00404A44">
        <w:t>15 for the 1.4 MHz LTE mask;</w:t>
      </w:r>
    </w:p>
    <w:p w:rsidR="00993CC6" w:rsidRPr="00404A44" w:rsidRDefault="00993CC6" w:rsidP="005E46CB">
      <w:pPr>
        <w:pStyle w:val="ECCParBulleted"/>
        <w:numPr>
          <w:ilvl w:val="1"/>
          <w:numId w:val="15"/>
        </w:numPr>
        <w:spacing w:before="60"/>
        <w:rPr>
          <w:rFonts w:cs="Arial"/>
        </w:rPr>
      </w:pPr>
      <w:r w:rsidRPr="00404A44">
        <w:t xml:space="preserve">3 for the </w:t>
      </w:r>
      <w:r w:rsidRPr="00404A44">
        <w:rPr>
          <w:rFonts w:cs="Arial"/>
          <w:szCs w:val="20"/>
        </w:rPr>
        <w:t xml:space="preserve">measured mask from a real LTE UE implementation </w:t>
      </w:r>
      <w:r w:rsidRPr="00404A44">
        <w:t>(</w:t>
      </w:r>
      <w:r w:rsidR="009C3C15" w:rsidRPr="00404A44">
        <w:t>BN</w:t>
      </w:r>
      <w:r w:rsidRPr="00404A44">
        <w:t>etzA, 10 MHz BW).</w:t>
      </w:r>
    </w:p>
    <w:p w:rsidR="00993CC6" w:rsidRPr="00404A44" w:rsidRDefault="00993CC6" w:rsidP="00F0763C">
      <w:pPr>
        <w:pStyle w:val="ECCParBulleted"/>
        <w:numPr>
          <w:ilvl w:val="0"/>
          <w:numId w:val="0"/>
        </w:numPr>
        <w:ind w:left="360" w:hanging="360"/>
      </w:pPr>
    </w:p>
    <w:p w:rsidR="00993CC6" w:rsidRPr="00404A44" w:rsidRDefault="00993CC6" w:rsidP="00406E56">
      <w:pPr>
        <w:pStyle w:val="ECCParagraph"/>
      </w:pPr>
      <w:r w:rsidRPr="00404A44">
        <w:t xml:space="preserve">The distance was set to 300m due to the limitation of the Extended Hata-SRD model until this distance, and because the Extended Hata model is not specified for Tx and Rx at low height and would thus lead to incorrect (about 20dB too high) path loss values (see </w:t>
      </w:r>
      <w:r w:rsidRPr="00404A44">
        <w:fldChar w:fldCharType="begin"/>
      </w:r>
      <w:r w:rsidRPr="00404A44">
        <w:instrText xml:space="preserve"> REF _Ref366857933 \r \h </w:instrText>
      </w:r>
      <w:r w:rsidRPr="00404A44">
        <w:fldChar w:fldCharType="separate"/>
      </w:r>
      <w:r w:rsidR="007D36F3">
        <w:t>Figure 11:</w:t>
      </w:r>
      <w:r w:rsidRPr="00404A44">
        <w:fldChar w:fldCharType="end"/>
      </w:r>
      <w:r w:rsidRPr="00404A44">
        <w:t xml:space="preserve">). </w:t>
      </w:r>
    </w:p>
    <w:p w:rsidR="00993CC6" w:rsidRPr="00404A44" w:rsidRDefault="00AB1EF6" w:rsidP="00406E56">
      <w:pPr>
        <w:spacing w:after="200"/>
        <w:jc w:val="center"/>
        <w:rPr>
          <w:rFonts w:cs="Arial"/>
          <w:szCs w:val="20"/>
        </w:rPr>
      </w:pPr>
      <w:r w:rsidRPr="00404A44">
        <w:rPr>
          <w:rFonts w:cs="Arial"/>
          <w:noProof/>
          <w:szCs w:val="20"/>
          <w:lang w:val="da-DK" w:eastAsia="da-DK"/>
        </w:rPr>
        <w:drawing>
          <wp:inline distT="0" distB="0" distL="0" distR="0" wp14:anchorId="7B158B75" wp14:editId="0493F0DB">
            <wp:extent cx="5283200" cy="290195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30">
                      <a:extLst>
                        <a:ext uri="{28A0092B-C50C-407E-A947-70E740481C1C}">
                          <a14:useLocalDpi xmlns:a14="http://schemas.microsoft.com/office/drawing/2010/main" val="0"/>
                        </a:ext>
                      </a:extLst>
                    </a:blip>
                    <a:srcRect l="27028" t="26617" r="27090" b="29388"/>
                    <a:stretch>
                      <a:fillRect/>
                    </a:stretch>
                  </pic:blipFill>
                  <pic:spPr bwMode="auto">
                    <a:xfrm>
                      <a:off x="0" y="0"/>
                      <a:ext cx="5283200" cy="2901950"/>
                    </a:xfrm>
                    <a:prstGeom prst="rect">
                      <a:avLst/>
                    </a:prstGeom>
                    <a:noFill/>
                    <a:ln>
                      <a:noFill/>
                    </a:ln>
                  </pic:spPr>
                </pic:pic>
              </a:graphicData>
            </a:graphic>
          </wp:inline>
        </w:drawing>
      </w:r>
    </w:p>
    <w:p w:rsidR="00993CC6" w:rsidRPr="00404A44" w:rsidRDefault="00993CC6" w:rsidP="003563F5">
      <w:pPr>
        <w:pStyle w:val="ECCFiguretitle"/>
      </w:pPr>
      <w:bookmarkStart w:id="74" w:name="_Ref366857933"/>
      <w:r w:rsidRPr="00404A44">
        <w:t xml:space="preserve">Comparison of path loss of Extended Hata and Extended Hata-SRD </w:t>
      </w:r>
      <w:r w:rsidRPr="00404A44">
        <w:br/>
        <w:t>(Tx and Rx at 1.5m height, 0-300m)</w:t>
      </w:r>
      <w:bookmarkEnd w:id="74"/>
    </w:p>
    <w:p w:rsidR="00993CC6" w:rsidRPr="00404A44" w:rsidRDefault="00993CC6" w:rsidP="00A07170">
      <w:pPr>
        <w:rPr>
          <w:rFonts w:cs="Arial"/>
          <w:szCs w:val="20"/>
        </w:rPr>
      </w:pPr>
      <w:r w:rsidRPr="00404A44">
        <w:rPr>
          <w:rFonts w:cs="Arial"/>
          <w:szCs w:val="20"/>
        </w:rPr>
        <w:fldChar w:fldCharType="begin"/>
      </w:r>
      <w:r w:rsidRPr="00404A44">
        <w:rPr>
          <w:rFonts w:cs="Arial"/>
          <w:szCs w:val="20"/>
        </w:rPr>
        <w:instrText xml:space="preserve"> REF _Ref366857951 \r \h </w:instrText>
      </w:r>
      <w:r w:rsidRPr="00404A44">
        <w:rPr>
          <w:rFonts w:cs="Arial"/>
          <w:szCs w:val="20"/>
        </w:rPr>
      </w:r>
      <w:r w:rsidRPr="00404A44">
        <w:rPr>
          <w:rFonts w:cs="Arial"/>
          <w:szCs w:val="20"/>
        </w:rPr>
        <w:fldChar w:fldCharType="separate"/>
      </w:r>
      <w:r w:rsidR="007D36F3">
        <w:rPr>
          <w:rFonts w:cs="Arial"/>
          <w:szCs w:val="20"/>
        </w:rPr>
        <w:t>Figure 12:</w:t>
      </w:r>
      <w:r w:rsidRPr="00404A44">
        <w:rPr>
          <w:rFonts w:cs="Arial"/>
          <w:szCs w:val="20"/>
        </w:rPr>
        <w:fldChar w:fldCharType="end"/>
      </w:r>
      <w:r w:rsidRPr="00404A44">
        <w:rPr>
          <w:rFonts w:cs="Arial"/>
          <w:szCs w:val="20"/>
        </w:rPr>
        <w:t xml:space="preserve"> below shows illustration of simulated scenario 2 “macro</w:t>
      </w:r>
      <w:proofErr w:type="gramStart"/>
      <w:r w:rsidRPr="00404A44">
        <w:rPr>
          <w:rFonts w:cs="Arial"/>
          <w:szCs w:val="20"/>
        </w:rPr>
        <w:t>“ as</w:t>
      </w:r>
      <w:proofErr w:type="gramEnd"/>
      <w:r w:rsidRPr="00404A44">
        <w:rPr>
          <w:rFonts w:cs="Arial"/>
          <w:szCs w:val="20"/>
        </w:rPr>
        <w:t xml:space="preserve"> reproduced in SEAMCAT.</w:t>
      </w:r>
    </w:p>
    <w:p w:rsidR="00993CC6" w:rsidRPr="00404A44" w:rsidRDefault="00993CC6" w:rsidP="00A07170">
      <w:pPr>
        <w:rPr>
          <w:rFonts w:cs="Arial"/>
          <w:bCs/>
          <w:szCs w:val="20"/>
        </w:rPr>
      </w:pPr>
    </w:p>
    <w:p w:rsidR="00993CC6" w:rsidRPr="00404A44" w:rsidRDefault="00993CC6" w:rsidP="00A07170">
      <w:pPr>
        <w:spacing w:after="200"/>
        <w:rPr>
          <w:rFonts w:cs="Arial"/>
          <w:szCs w:val="20"/>
        </w:rPr>
      </w:pPr>
      <w:r w:rsidRPr="00404A44">
        <w:rPr>
          <w:rFonts w:cs="Arial"/>
          <w:noProof/>
          <w:szCs w:val="20"/>
          <w:lang w:eastAsia="de-DE"/>
        </w:rPr>
        <w:lastRenderedPageBreak/>
        <w:t xml:space="preserve"> </w:t>
      </w:r>
      <w:r w:rsidR="00AB1EF6" w:rsidRPr="00404A44">
        <w:rPr>
          <w:rFonts w:cs="Arial"/>
          <w:noProof/>
          <w:szCs w:val="20"/>
          <w:lang w:val="da-DK" w:eastAsia="da-DK"/>
        </w:rPr>
        <w:drawing>
          <wp:inline distT="0" distB="0" distL="0" distR="0" wp14:anchorId="3A8BC405" wp14:editId="1EEBD214">
            <wp:extent cx="6115050" cy="4387850"/>
            <wp:effectExtent l="0" t="0" r="0" b="0"/>
            <wp:docPr id="12" name="Bild 1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050" cy="4387850"/>
                    </a:xfrm>
                    <a:prstGeom prst="rect">
                      <a:avLst/>
                    </a:prstGeom>
                    <a:noFill/>
                    <a:ln>
                      <a:noFill/>
                    </a:ln>
                  </pic:spPr>
                </pic:pic>
              </a:graphicData>
            </a:graphic>
          </wp:inline>
        </w:drawing>
      </w:r>
    </w:p>
    <w:p w:rsidR="00993CC6" w:rsidRPr="00404A44" w:rsidRDefault="00993CC6" w:rsidP="00A07170">
      <w:pPr>
        <w:pStyle w:val="ECCFiguretitle"/>
      </w:pPr>
      <w:bookmarkStart w:id="75" w:name="_Ref366857951"/>
      <w:r w:rsidRPr="00404A44">
        <w:t>Scenario 2 “Macro” as reproduced in SEAMCAT simulations</w:t>
      </w:r>
      <w:bookmarkEnd w:id="75"/>
    </w:p>
    <w:p w:rsidR="00993CC6" w:rsidRPr="00404A44" w:rsidRDefault="00993CC6" w:rsidP="007B622A">
      <w:pPr>
        <w:rPr>
          <w:rFonts w:cs="Arial"/>
          <w:szCs w:val="20"/>
        </w:rPr>
      </w:pPr>
      <w:r w:rsidRPr="00404A44">
        <w:rPr>
          <w:rFonts w:cs="Arial"/>
          <w:szCs w:val="20"/>
        </w:rPr>
        <w:t>Due to the similarity of the results for the different SRD applications observed in the previous section, here only simulations for metering applications are provided. In addition only the worst and best case transmitter masks were analysed due to the generally low risk of interference even for the worst case mask.</w:t>
      </w:r>
    </w:p>
    <w:p w:rsidR="00993CC6" w:rsidRPr="00404A44" w:rsidRDefault="00993CC6" w:rsidP="00CF3104">
      <w:pPr>
        <w:spacing w:after="200"/>
      </w:pPr>
    </w:p>
    <w:p w:rsidR="00993CC6" w:rsidRPr="00404A44" w:rsidRDefault="00993CC6" w:rsidP="00535E4F">
      <w:pPr>
        <w:pStyle w:val="ECCTabletitle"/>
      </w:pPr>
      <w:r w:rsidRPr="00404A44">
        <w:t xml:space="preserve">Probability of exceeding a C/I objective for scenario 2, metering </w:t>
      </w:r>
      <w:r w:rsidR="00D01478" w:rsidRPr="00404A44">
        <w:t>(values: unwanted, blocking, unwanted and blocking)</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573"/>
        <w:gridCol w:w="904"/>
        <w:gridCol w:w="784"/>
        <w:gridCol w:w="902"/>
        <w:gridCol w:w="824"/>
        <w:gridCol w:w="825"/>
        <w:gridCol w:w="875"/>
        <w:gridCol w:w="929"/>
        <w:gridCol w:w="995"/>
        <w:gridCol w:w="1080"/>
      </w:tblGrid>
      <w:tr w:rsidR="005E692B" w:rsidRPr="00404A44" w:rsidTr="00406E56">
        <w:trPr>
          <w:tblHeader/>
        </w:trPr>
        <w:tc>
          <w:tcPr>
            <w:tcW w:w="1509" w:type="dxa"/>
            <w:tcBorders>
              <w:bottom w:val="single" w:sz="8" w:space="0" w:color="FFFFFF"/>
              <w:right w:val="single" w:sz="8" w:space="0" w:color="FFFFFF"/>
            </w:tcBorders>
            <w:shd w:val="clear" w:color="auto" w:fill="D2232A"/>
            <w:vAlign w:val="center"/>
          </w:tcPr>
          <w:p w:rsidR="00993CC6" w:rsidRPr="00404A44" w:rsidRDefault="00993CC6" w:rsidP="004A3D0A">
            <w:pPr>
              <w:spacing w:line="288" w:lineRule="auto"/>
              <w:jc w:val="center"/>
              <w:rPr>
                <w:b/>
                <w:color w:val="FFFFFF"/>
              </w:rPr>
            </w:pPr>
          </w:p>
        </w:tc>
        <w:tc>
          <w:tcPr>
            <w:tcW w:w="8777" w:type="dxa"/>
            <w:gridSpan w:val="9"/>
            <w:tcBorders>
              <w:left w:val="single" w:sz="8" w:space="0" w:color="FFFFFF"/>
              <w:bottom w:val="single" w:sz="8" w:space="0" w:color="FFFFFF"/>
            </w:tcBorders>
            <w:shd w:val="clear" w:color="auto" w:fill="D2232A"/>
            <w:vAlign w:val="center"/>
          </w:tcPr>
          <w:p w:rsidR="00993CC6" w:rsidRPr="00404A44" w:rsidRDefault="00993CC6" w:rsidP="004A3D0A">
            <w:pPr>
              <w:spacing w:line="288" w:lineRule="auto"/>
              <w:jc w:val="center"/>
              <w:rPr>
                <w:b/>
                <w:color w:val="FFFFFF"/>
              </w:rPr>
            </w:pPr>
            <w:r w:rsidRPr="00404A44">
              <w:rPr>
                <w:b/>
                <w:color w:val="FFFFFF"/>
              </w:rPr>
              <w:t>Metering (EN 300220-1)</w:t>
            </w:r>
          </w:p>
        </w:tc>
      </w:tr>
      <w:tr w:rsidR="00436A1E" w:rsidRPr="00404A44" w:rsidTr="00406E56">
        <w:trPr>
          <w:tblHeader/>
        </w:trPr>
        <w:tc>
          <w:tcPr>
            <w:tcW w:w="1509" w:type="dxa"/>
            <w:tcBorders>
              <w:top w:val="single" w:sz="8" w:space="0" w:color="FFFFFF"/>
              <w:bottom w:val="single" w:sz="8" w:space="0" w:color="FFFFFF"/>
              <w:right w:val="single" w:sz="8" w:space="0" w:color="FFFFFF"/>
            </w:tcBorders>
            <w:shd w:val="clear" w:color="auto" w:fill="D2232A"/>
            <w:vAlign w:val="center"/>
          </w:tcPr>
          <w:p w:rsidR="00993CC6" w:rsidRPr="00404A44" w:rsidRDefault="00993CC6" w:rsidP="004A3D0A">
            <w:pPr>
              <w:spacing w:line="288" w:lineRule="auto"/>
              <w:jc w:val="center"/>
              <w:rPr>
                <w:b/>
                <w:color w:val="FFFFFF"/>
              </w:rPr>
            </w:pPr>
            <w:r w:rsidRPr="00404A44">
              <w:rPr>
                <w:b/>
                <w:color w:val="FFFFFF"/>
              </w:rPr>
              <w:t>SRD frequency</w:t>
            </w:r>
          </w:p>
        </w:tc>
        <w:tc>
          <w:tcPr>
            <w:tcW w:w="2703" w:type="dxa"/>
            <w:gridSpan w:val="3"/>
            <w:tcBorders>
              <w:top w:val="single" w:sz="8" w:space="0" w:color="FFFFFF"/>
              <w:left w:val="single" w:sz="8" w:space="0" w:color="FFFFFF"/>
              <w:bottom w:val="single" w:sz="8" w:space="0" w:color="FFFFFF"/>
              <w:right w:val="single" w:sz="8" w:space="0" w:color="FFFFFF"/>
            </w:tcBorders>
            <w:shd w:val="clear" w:color="auto" w:fill="D2232A"/>
          </w:tcPr>
          <w:p w:rsidR="00993CC6" w:rsidRPr="00404A44" w:rsidRDefault="00993CC6" w:rsidP="004A3D0A">
            <w:pPr>
              <w:spacing w:line="288" w:lineRule="auto"/>
              <w:jc w:val="center"/>
              <w:rPr>
                <w:b/>
                <w:color w:val="FFFFFF"/>
              </w:rPr>
            </w:pPr>
            <w:r w:rsidRPr="00404A44">
              <w:rPr>
                <w:b/>
                <w:color w:val="FFFFFF"/>
              </w:rPr>
              <w:t>863.1 MHz</w:t>
            </w:r>
          </w:p>
        </w:tc>
        <w:tc>
          <w:tcPr>
            <w:tcW w:w="2638" w:type="dxa"/>
            <w:gridSpan w:val="3"/>
            <w:tcBorders>
              <w:top w:val="single" w:sz="8" w:space="0" w:color="FFFFFF"/>
              <w:left w:val="single" w:sz="8" w:space="0" w:color="FFFFFF"/>
              <w:bottom w:val="single" w:sz="8" w:space="0" w:color="FFFFFF"/>
              <w:right w:val="single" w:sz="8" w:space="0" w:color="FFFFFF"/>
            </w:tcBorders>
            <w:shd w:val="clear" w:color="auto" w:fill="D2232A"/>
          </w:tcPr>
          <w:p w:rsidR="00993CC6" w:rsidRPr="00404A44" w:rsidRDefault="00993CC6" w:rsidP="004A3D0A">
            <w:pPr>
              <w:spacing w:line="288" w:lineRule="auto"/>
              <w:jc w:val="center"/>
              <w:rPr>
                <w:b/>
                <w:color w:val="FFFFFF"/>
              </w:rPr>
            </w:pPr>
            <w:r w:rsidRPr="00404A44">
              <w:rPr>
                <w:b/>
                <w:color w:val="FFFFFF"/>
              </w:rPr>
              <w:t>865 MHz</w:t>
            </w:r>
          </w:p>
        </w:tc>
        <w:tc>
          <w:tcPr>
            <w:tcW w:w="3436" w:type="dxa"/>
            <w:gridSpan w:val="3"/>
            <w:tcBorders>
              <w:top w:val="single" w:sz="8" w:space="0" w:color="FFFFFF"/>
              <w:left w:val="single" w:sz="8" w:space="0" w:color="FFFFFF"/>
              <w:bottom w:val="single" w:sz="8" w:space="0" w:color="FFFFFF"/>
            </w:tcBorders>
            <w:shd w:val="clear" w:color="auto" w:fill="D2232A"/>
          </w:tcPr>
          <w:p w:rsidR="00993CC6" w:rsidRPr="00404A44" w:rsidRDefault="00993CC6" w:rsidP="004A3D0A">
            <w:pPr>
              <w:spacing w:line="288" w:lineRule="auto"/>
              <w:jc w:val="center"/>
              <w:rPr>
                <w:b/>
                <w:color w:val="FFFFFF"/>
              </w:rPr>
            </w:pPr>
            <w:r w:rsidRPr="00404A44">
              <w:rPr>
                <w:b/>
                <w:color w:val="FFFFFF"/>
              </w:rPr>
              <w:t>869 MHz</w:t>
            </w:r>
          </w:p>
        </w:tc>
      </w:tr>
      <w:tr w:rsidR="00436A1E" w:rsidRPr="00404A44" w:rsidTr="00404A44">
        <w:trPr>
          <w:tblHeader/>
        </w:trPr>
        <w:tc>
          <w:tcPr>
            <w:tcW w:w="1509" w:type="dxa"/>
            <w:tcBorders>
              <w:top w:val="single" w:sz="8" w:space="0" w:color="FFFFFF"/>
              <w:right w:val="single" w:sz="8" w:space="0" w:color="FFFFFF"/>
            </w:tcBorders>
            <w:shd w:val="clear" w:color="auto" w:fill="D2232A"/>
          </w:tcPr>
          <w:p w:rsidR="00993CC6" w:rsidRPr="00404A44" w:rsidRDefault="00993CC6" w:rsidP="004A3D0A">
            <w:pPr>
              <w:spacing w:line="288" w:lineRule="auto"/>
              <w:jc w:val="center"/>
              <w:rPr>
                <w:b/>
                <w:color w:val="FFFFFF"/>
              </w:rPr>
            </w:pPr>
            <w:r w:rsidRPr="00404A44">
              <w:rPr>
                <w:b/>
                <w:color w:val="FFFFFF"/>
              </w:rPr>
              <w:t>SRD receiver</w:t>
            </w:r>
          </w:p>
        </w:tc>
        <w:tc>
          <w:tcPr>
            <w:tcW w:w="983" w:type="dxa"/>
            <w:tcBorders>
              <w:top w:val="single" w:sz="8" w:space="0" w:color="FFFFFF"/>
              <w:left w:val="single" w:sz="8" w:space="0" w:color="FFFFFF"/>
              <w:bottom w:val="single" w:sz="4" w:space="0" w:color="D2232A"/>
              <w:right w:val="single" w:sz="8" w:space="0" w:color="FFFFFF"/>
            </w:tcBorders>
            <w:shd w:val="clear" w:color="auto" w:fill="D2232A"/>
          </w:tcPr>
          <w:p w:rsidR="00993CC6" w:rsidRPr="00404A44" w:rsidRDefault="00993CC6" w:rsidP="004A3D0A">
            <w:pPr>
              <w:spacing w:line="288" w:lineRule="auto"/>
              <w:jc w:val="center"/>
              <w:rPr>
                <w:b/>
                <w:color w:val="FFFFFF"/>
              </w:rPr>
            </w:pPr>
            <w:r w:rsidRPr="00404A44">
              <w:rPr>
                <w:b/>
                <w:color w:val="FFFFFF"/>
              </w:rPr>
              <w:t xml:space="preserve">Cat.1 </w:t>
            </w:r>
          </w:p>
        </w:tc>
        <w:tc>
          <w:tcPr>
            <w:tcW w:w="739" w:type="dxa"/>
            <w:tcBorders>
              <w:top w:val="single" w:sz="8" w:space="0" w:color="FFFFFF"/>
              <w:left w:val="single" w:sz="8" w:space="0" w:color="FFFFFF"/>
              <w:bottom w:val="single" w:sz="4" w:space="0" w:color="D2232A"/>
              <w:right w:val="single" w:sz="8" w:space="0" w:color="FFFFFF"/>
            </w:tcBorders>
            <w:shd w:val="clear" w:color="auto" w:fill="D2232A"/>
          </w:tcPr>
          <w:p w:rsidR="00993CC6" w:rsidRPr="00404A44" w:rsidRDefault="00993CC6" w:rsidP="004A3D0A">
            <w:pPr>
              <w:spacing w:line="288" w:lineRule="auto"/>
              <w:jc w:val="center"/>
              <w:rPr>
                <w:b/>
                <w:color w:val="FFFFFF"/>
              </w:rPr>
            </w:pPr>
            <w:r w:rsidRPr="00404A44">
              <w:rPr>
                <w:b/>
                <w:color w:val="FFFFFF"/>
              </w:rPr>
              <w:t xml:space="preserve">Cat.2 </w:t>
            </w:r>
          </w:p>
        </w:tc>
        <w:tc>
          <w:tcPr>
            <w:tcW w:w="981" w:type="dxa"/>
            <w:tcBorders>
              <w:top w:val="single" w:sz="8" w:space="0" w:color="FFFFFF"/>
              <w:left w:val="single" w:sz="8" w:space="0" w:color="FFFFFF"/>
              <w:bottom w:val="single" w:sz="4" w:space="0" w:color="D2232A"/>
              <w:right w:val="single" w:sz="8" w:space="0" w:color="FFFFFF"/>
            </w:tcBorders>
            <w:shd w:val="clear" w:color="auto" w:fill="D2232A"/>
          </w:tcPr>
          <w:p w:rsidR="00993CC6" w:rsidRPr="00404A44" w:rsidRDefault="00993CC6" w:rsidP="004A3D0A">
            <w:pPr>
              <w:spacing w:line="288" w:lineRule="auto"/>
              <w:jc w:val="center"/>
              <w:rPr>
                <w:b/>
                <w:color w:val="FFFFFF"/>
              </w:rPr>
            </w:pPr>
            <w:r w:rsidRPr="00404A44">
              <w:rPr>
                <w:b/>
                <w:color w:val="FFFFFF"/>
              </w:rPr>
              <w:t>Cat. 3</w:t>
            </w:r>
          </w:p>
        </w:tc>
        <w:tc>
          <w:tcPr>
            <w:tcW w:w="850" w:type="dxa"/>
            <w:tcBorders>
              <w:top w:val="single" w:sz="8" w:space="0" w:color="FFFFFF"/>
              <w:left w:val="single" w:sz="8" w:space="0" w:color="FFFFFF"/>
              <w:bottom w:val="single" w:sz="4" w:space="0" w:color="D2232A"/>
              <w:right w:val="single" w:sz="8" w:space="0" w:color="FFFFFF"/>
            </w:tcBorders>
            <w:shd w:val="clear" w:color="auto" w:fill="D2232A"/>
          </w:tcPr>
          <w:p w:rsidR="00993CC6" w:rsidRPr="00404A44" w:rsidRDefault="00993CC6" w:rsidP="004A3D0A">
            <w:pPr>
              <w:spacing w:line="288" w:lineRule="auto"/>
              <w:jc w:val="center"/>
              <w:rPr>
                <w:b/>
                <w:color w:val="FFFFFF"/>
              </w:rPr>
            </w:pPr>
            <w:r w:rsidRPr="00404A44">
              <w:rPr>
                <w:b/>
                <w:color w:val="FFFFFF"/>
              </w:rPr>
              <w:t>Cat.1</w:t>
            </w:r>
          </w:p>
        </w:tc>
        <w:tc>
          <w:tcPr>
            <w:tcW w:w="853" w:type="dxa"/>
            <w:tcBorders>
              <w:top w:val="single" w:sz="8" w:space="0" w:color="FFFFFF"/>
              <w:left w:val="single" w:sz="8" w:space="0" w:color="FFFFFF"/>
              <w:bottom w:val="single" w:sz="4" w:space="0" w:color="D2232A"/>
              <w:right w:val="single" w:sz="8" w:space="0" w:color="FFFFFF"/>
            </w:tcBorders>
            <w:shd w:val="clear" w:color="auto" w:fill="D2232A"/>
          </w:tcPr>
          <w:p w:rsidR="00993CC6" w:rsidRPr="00404A44" w:rsidRDefault="00993CC6" w:rsidP="004A3D0A">
            <w:pPr>
              <w:spacing w:line="288" w:lineRule="auto"/>
              <w:jc w:val="center"/>
              <w:rPr>
                <w:b/>
                <w:color w:val="FFFFFF"/>
              </w:rPr>
            </w:pPr>
            <w:r w:rsidRPr="00404A44">
              <w:rPr>
                <w:b/>
                <w:color w:val="FFFFFF"/>
              </w:rPr>
              <w:t xml:space="preserve">Cat.2 </w:t>
            </w:r>
          </w:p>
        </w:tc>
        <w:tc>
          <w:tcPr>
            <w:tcW w:w="935" w:type="dxa"/>
            <w:tcBorders>
              <w:top w:val="single" w:sz="8" w:space="0" w:color="FFFFFF"/>
              <w:left w:val="single" w:sz="8" w:space="0" w:color="FFFFFF"/>
              <w:bottom w:val="single" w:sz="4" w:space="0" w:color="D2232A"/>
              <w:right w:val="single" w:sz="8" w:space="0" w:color="FFFFFF"/>
            </w:tcBorders>
            <w:shd w:val="clear" w:color="auto" w:fill="D2232A"/>
          </w:tcPr>
          <w:p w:rsidR="00993CC6" w:rsidRPr="00404A44" w:rsidRDefault="00993CC6" w:rsidP="004A3D0A">
            <w:pPr>
              <w:spacing w:line="288" w:lineRule="auto"/>
              <w:jc w:val="center"/>
              <w:rPr>
                <w:b/>
                <w:color w:val="FFFFFF"/>
              </w:rPr>
            </w:pPr>
            <w:r w:rsidRPr="00404A44">
              <w:rPr>
                <w:b/>
                <w:color w:val="FFFFFF"/>
              </w:rPr>
              <w:t>Cat. 3</w:t>
            </w:r>
          </w:p>
        </w:tc>
        <w:tc>
          <w:tcPr>
            <w:tcW w:w="1025" w:type="dxa"/>
            <w:tcBorders>
              <w:top w:val="single" w:sz="8" w:space="0" w:color="FFFFFF"/>
              <w:left w:val="single" w:sz="8" w:space="0" w:color="FFFFFF"/>
              <w:bottom w:val="single" w:sz="4" w:space="0" w:color="D2232A"/>
              <w:right w:val="single" w:sz="8" w:space="0" w:color="FFFFFF"/>
            </w:tcBorders>
            <w:shd w:val="clear" w:color="auto" w:fill="D2232A"/>
          </w:tcPr>
          <w:p w:rsidR="00993CC6" w:rsidRPr="00404A44" w:rsidRDefault="00993CC6" w:rsidP="004A3D0A">
            <w:pPr>
              <w:spacing w:line="288" w:lineRule="auto"/>
              <w:jc w:val="center"/>
              <w:rPr>
                <w:b/>
                <w:color w:val="FFFFFF"/>
              </w:rPr>
            </w:pPr>
            <w:r w:rsidRPr="00404A44">
              <w:rPr>
                <w:b/>
                <w:color w:val="FFFFFF"/>
              </w:rPr>
              <w:t>Cat.1</w:t>
            </w:r>
          </w:p>
        </w:tc>
        <w:tc>
          <w:tcPr>
            <w:tcW w:w="1135" w:type="dxa"/>
            <w:tcBorders>
              <w:top w:val="single" w:sz="8" w:space="0" w:color="FFFFFF"/>
              <w:left w:val="single" w:sz="8" w:space="0" w:color="FFFFFF"/>
              <w:bottom w:val="single" w:sz="4" w:space="0" w:color="D2232A"/>
              <w:right w:val="single" w:sz="8" w:space="0" w:color="FFFFFF"/>
            </w:tcBorders>
            <w:shd w:val="clear" w:color="auto" w:fill="D2232A"/>
          </w:tcPr>
          <w:p w:rsidR="00993CC6" w:rsidRPr="00404A44" w:rsidRDefault="00993CC6" w:rsidP="004A3D0A">
            <w:pPr>
              <w:spacing w:line="288" w:lineRule="auto"/>
              <w:jc w:val="center"/>
              <w:rPr>
                <w:b/>
                <w:color w:val="FFFFFF"/>
              </w:rPr>
            </w:pPr>
            <w:r w:rsidRPr="00404A44">
              <w:rPr>
                <w:b/>
                <w:color w:val="FFFFFF"/>
              </w:rPr>
              <w:t xml:space="preserve"> Cat. 2 </w:t>
            </w:r>
          </w:p>
        </w:tc>
        <w:tc>
          <w:tcPr>
            <w:tcW w:w="1276" w:type="dxa"/>
            <w:tcBorders>
              <w:top w:val="single" w:sz="8" w:space="0" w:color="FFFFFF"/>
              <w:left w:val="single" w:sz="8" w:space="0" w:color="FFFFFF"/>
              <w:bottom w:val="single" w:sz="4" w:space="0" w:color="D2232A"/>
            </w:tcBorders>
            <w:shd w:val="clear" w:color="auto" w:fill="D2232A"/>
          </w:tcPr>
          <w:p w:rsidR="00993CC6" w:rsidRPr="00404A44" w:rsidRDefault="00993CC6" w:rsidP="004A3D0A">
            <w:pPr>
              <w:spacing w:line="288" w:lineRule="auto"/>
              <w:jc w:val="center"/>
              <w:rPr>
                <w:b/>
                <w:color w:val="FFFFFF"/>
              </w:rPr>
            </w:pPr>
            <w:r w:rsidRPr="00404A44">
              <w:rPr>
                <w:b/>
                <w:color w:val="FFFFFF"/>
              </w:rPr>
              <w:t>Cat. 3</w:t>
            </w:r>
          </w:p>
        </w:tc>
      </w:tr>
      <w:tr w:rsidR="00436A1E" w:rsidRPr="00404A44" w:rsidTr="00404A44">
        <w:tc>
          <w:tcPr>
            <w:tcW w:w="1509" w:type="dxa"/>
          </w:tcPr>
          <w:p w:rsidR="00993CC6" w:rsidRPr="00404A44" w:rsidRDefault="00993CC6" w:rsidP="004A3D0A">
            <w:pPr>
              <w:spacing w:after="200"/>
              <w:rPr>
                <w:rFonts w:cs="Arial"/>
                <w:szCs w:val="20"/>
              </w:rPr>
            </w:pPr>
            <w:r w:rsidRPr="00404A44">
              <w:rPr>
                <w:rFonts w:cs="Arial"/>
                <w:szCs w:val="20"/>
              </w:rPr>
              <w:t>TS 136 101 10 MHz</w:t>
            </w:r>
          </w:p>
        </w:tc>
        <w:tc>
          <w:tcPr>
            <w:tcW w:w="983" w:type="dxa"/>
            <w:shd w:val="clear" w:color="auto" w:fill="FFFFFF" w:themeFill="background1"/>
          </w:tcPr>
          <w:p w:rsidR="00993CC6" w:rsidRPr="00404A44" w:rsidRDefault="00D01478" w:rsidP="00D01478">
            <w:pPr>
              <w:spacing w:after="200"/>
              <w:rPr>
                <w:rFonts w:cs="Arial"/>
                <w:szCs w:val="20"/>
              </w:rPr>
            </w:pPr>
            <w:r w:rsidRPr="00404A44">
              <w:rPr>
                <w:rFonts w:cs="Arial"/>
                <w:szCs w:val="20"/>
              </w:rPr>
              <w:t>0</w:t>
            </w:r>
            <w:r w:rsidR="002B610E" w:rsidRPr="00404A44">
              <w:rPr>
                <w:rFonts w:cs="Arial"/>
                <w:szCs w:val="20"/>
              </w:rPr>
              <w:t>.</w:t>
            </w:r>
            <w:r w:rsidRPr="00404A44">
              <w:rPr>
                <w:rFonts w:cs="Arial"/>
                <w:szCs w:val="20"/>
              </w:rPr>
              <w:t>33%</w:t>
            </w:r>
            <w:r w:rsidRPr="00404A44">
              <w:rPr>
                <w:rFonts w:cs="Arial"/>
                <w:szCs w:val="20"/>
              </w:rPr>
              <w:br/>
              <w:t>0</w:t>
            </w:r>
            <w:r w:rsidR="002B610E" w:rsidRPr="00404A44">
              <w:rPr>
                <w:rFonts w:cs="Arial"/>
                <w:szCs w:val="20"/>
              </w:rPr>
              <w:t>.</w:t>
            </w:r>
            <w:r w:rsidRPr="00404A44">
              <w:rPr>
                <w:rFonts w:cs="Arial"/>
                <w:szCs w:val="20"/>
              </w:rPr>
              <w:t>00%</w:t>
            </w:r>
            <w:r w:rsidRPr="00404A44">
              <w:rPr>
                <w:rFonts w:cs="Arial"/>
                <w:szCs w:val="20"/>
              </w:rPr>
              <w:br/>
              <w:t>0</w:t>
            </w:r>
            <w:r w:rsidR="002B610E" w:rsidRPr="00404A44">
              <w:rPr>
                <w:rFonts w:cs="Arial"/>
                <w:szCs w:val="20"/>
              </w:rPr>
              <w:t>.</w:t>
            </w:r>
            <w:r w:rsidRPr="00404A44">
              <w:rPr>
                <w:rFonts w:cs="Arial"/>
                <w:szCs w:val="20"/>
              </w:rPr>
              <w:t>33%</w:t>
            </w:r>
          </w:p>
        </w:tc>
        <w:tc>
          <w:tcPr>
            <w:tcW w:w="739" w:type="dxa"/>
            <w:shd w:val="clear" w:color="auto" w:fill="FFFFFF" w:themeFill="background1"/>
          </w:tcPr>
          <w:p w:rsidR="00993CC6" w:rsidRPr="00404A44" w:rsidRDefault="005E692B" w:rsidP="005E692B">
            <w:pPr>
              <w:spacing w:after="200"/>
              <w:rPr>
                <w:rFonts w:cs="Arial"/>
                <w:szCs w:val="20"/>
              </w:rPr>
            </w:pPr>
            <w:r w:rsidRPr="00404A44">
              <w:rPr>
                <w:rFonts w:cs="Arial"/>
                <w:szCs w:val="20"/>
              </w:rPr>
              <w:t>0</w:t>
            </w:r>
            <w:r w:rsidR="002B610E" w:rsidRPr="00404A44">
              <w:rPr>
                <w:rFonts w:cs="Arial"/>
                <w:szCs w:val="20"/>
              </w:rPr>
              <w:t>.</w:t>
            </w:r>
            <w:r w:rsidRPr="00404A44">
              <w:rPr>
                <w:rFonts w:cs="Arial"/>
                <w:szCs w:val="20"/>
              </w:rPr>
              <w:t>39%</w:t>
            </w:r>
            <w:r w:rsidRPr="00404A44">
              <w:rPr>
                <w:rFonts w:cs="Arial"/>
                <w:szCs w:val="20"/>
              </w:rPr>
              <w:br/>
              <w:t>0</w:t>
            </w:r>
            <w:r w:rsidR="002B610E" w:rsidRPr="00404A44">
              <w:rPr>
                <w:rFonts w:cs="Arial"/>
                <w:szCs w:val="20"/>
              </w:rPr>
              <w:t>.</w:t>
            </w:r>
            <w:r w:rsidRPr="00404A44">
              <w:rPr>
                <w:rFonts w:cs="Arial"/>
                <w:szCs w:val="20"/>
              </w:rPr>
              <w:t>08%</w:t>
            </w:r>
            <w:r w:rsidRPr="00404A44">
              <w:rPr>
                <w:rFonts w:cs="Arial"/>
                <w:szCs w:val="20"/>
              </w:rPr>
              <w:br/>
              <w:t>0</w:t>
            </w:r>
            <w:r w:rsidR="002B610E" w:rsidRPr="00404A44">
              <w:rPr>
                <w:rFonts w:cs="Arial"/>
                <w:szCs w:val="20"/>
              </w:rPr>
              <w:t>.</w:t>
            </w:r>
            <w:r w:rsidRPr="00404A44">
              <w:rPr>
                <w:rFonts w:cs="Arial"/>
                <w:szCs w:val="20"/>
              </w:rPr>
              <w:t>41%</w:t>
            </w:r>
          </w:p>
        </w:tc>
        <w:tc>
          <w:tcPr>
            <w:tcW w:w="981" w:type="dxa"/>
            <w:shd w:val="clear" w:color="auto" w:fill="FFFFFF" w:themeFill="background1"/>
          </w:tcPr>
          <w:p w:rsidR="00993CC6" w:rsidRPr="00404A44" w:rsidRDefault="005E692B" w:rsidP="004A3D0A">
            <w:pPr>
              <w:spacing w:after="200"/>
              <w:rPr>
                <w:rFonts w:cs="Arial"/>
                <w:szCs w:val="20"/>
              </w:rPr>
            </w:pPr>
            <w:r w:rsidRPr="00404A44">
              <w:rPr>
                <w:rFonts w:cs="Arial"/>
                <w:szCs w:val="20"/>
              </w:rPr>
              <w:t>0</w:t>
            </w:r>
            <w:r w:rsidR="002B610E" w:rsidRPr="00404A44">
              <w:rPr>
                <w:rFonts w:cs="Arial"/>
                <w:szCs w:val="20"/>
              </w:rPr>
              <w:t>.</w:t>
            </w:r>
            <w:r w:rsidRPr="00404A44">
              <w:rPr>
                <w:rFonts w:cs="Arial"/>
                <w:szCs w:val="20"/>
              </w:rPr>
              <w:t>36%</w:t>
            </w:r>
            <w:r w:rsidRPr="00404A44">
              <w:rPr>
                <w:rFonts w:cs="Arial"/>
                <w:szCs w:val="20"/>
              </w:rPr>
              <w:br/>
              <w:t>0</w:t>
            </w:r>
            <w:r w:rsidR="002B610E" w:rsidRPr="00404A44">
              <w:rPr>
                <w:rFonts w:cs="Arial"/>
                <w:szCs w:val="20"/>
              </w:rPr>
              <w:t>.</w:t>
            </w:r>
            <w:r w:rsidRPr="00404A44">
              <w:rPr>
                <w:rFonts w:cs="Arial"/>
                <w:szCs w:val="20"/>
              </w:rPr>
              <w:t>79%</w:t>
            </w:r>
            <w:r w:rsidRPr="00404A44">
              <w:rPr>
                <w:rFonts w:cs="Arial"/>
                <w:szCs w:val="20"/>
              </w:rPr>
              <w:br/>
              <w:t>0</w:t>
            </w:r>
            <w:r w:rsidR="002B610E" w:rsidRPr="00404A44">
              <w:rPr>
                <w:rFonts w:cs="Arial"/>
                <w:szCs w:val="20"/>
              </w:rPr>
              <w:t>.</w:t>
            </w:r>
            <w:r w:rsidRPr="00404A44">
              <w:rPr>
                <w:rFonts w:cs="Arial"/>
                <w:szCs w:val="20"/>
              </w:rPr>
              <w:t>93%</w:t>
            </w:r>
          </w:p>
          <w:p w:rsidR="00993CC6" w:rsidRPr="00404A44" w:rsidRDefault="00993CC6" w:rsidP="004A3D0A">
            <w:pPr>
              <w:spacing w:after="200"/>
              <w:rPr>
                <w:rFonts w:cs="Arial"/>
                <w:szCs w:val="20"/>
              </w:rPr>
            </w:pPr>
            <w:r w:rsidRPr="00404A44">
              <w:rPr>
                <w:rFonts w:cs="Arial"/>
                <w:szCs w:val="20"/>
              </w:rPr>
              <w:t>Note 1</w:t>
            </w:r>
          </w:p>
        </w:tc>
        <w:tc>
          <w:tcPr>
            <w:tcW w:w="850" w:type="dxa"/>
            <w:shd w:val="clear" w:color="auto" w:fill="FFFFFF" w:themeFill="background1"/>
          </w:tcPr>
          <w:p w:rsidR="00993CC6" w:rsidRPr="00404A44" w:rsidRDefault="00D01478" w:rsidP="00D01478">
            <w:pPr>
              <w:spacing w:after="200"/>
              <w:rPr>
                <w:rFonts w:cs="Arial"/>
                <w:szCs w:val="20"/>
              </w:rPr>
            </w:pPr>
            <w:r w:rsidRPr="00404A44">
              <w:rPr>
                <w:rFonts w:cs="Arial"/>
                <w:szCs w:val="20"/>
              </w:rPr>
              <w:t>0</w:t>
            </w:r>
            <w:r w:rsidR="002B610E" w:rsidRPr="00404A44">
              <w:rPr>
                <w:rFonts w:cs="Arial"/>
                <w:szCs w:val="20"/>
              </w:rPr>
              <w:t>.</w:t>
            </w:r>
            <w:r w:rsidRPr="00404A44">
              <w:rPr>
                <w:rFonts w:cs="Arial"/>
                <w:szCs w:val="20"/>
              </w:rPr>
              <w:t>38%</w:t>
            </w:r>
            <w:r w:rsidRPr="00404A44">
              <w:rPr>
                <w:rFonts w:cs="Arial"/>
                <w:szCs w:val="20"/>
              </w:rPr>
              <w:br/>
              <w:t>0</w:t>
            </w:r>
            <w:r w:rsidR="002B610E" w:rsidRPr="00404A44">
              <w:rPr>
                <w:rFonts w:cs="Arial"/>
                <w:szCs w:val="20"/>
              </w:rPr>
              <w:t>.</w:t>
            </w:r>
            <w:r w:rsidRPr="00404A44">
              <w:rPr>
                <w:rFonts w:cs="Arial"/>
                <w:szCs w:val="20"/>
              </w:rPr>
              <w:t>00%</w:t>
            </w:r>
            <w:r w:rsidRPr="00404A44">
              <w:rPr>
                <w:rFonts w:cs="Arial"/>
                <w:szCs w:val="20"/>
              </w:rPr>
              <w:br/>
              <w:t>0</w:t>
            </w:r>
            <w:r w:rsidR="002B610E" w:rsidRPr="00404A44">
              <w:rPr>
                <w:rFonts w:cs="Arial"/>
                <w:szCs w:val="20"/>
              </w:rPr>
              <w:t>.</w:t>
            </w:r>
            <w:r w:rsidRPr="00404A44">
              <w:rPr>
                <w:rFonts w:cs="Arial"/>
                <w:szCs w:val="20"/>
              </w:rPr>
              <w:t>38%</w:t>
            </w:r>
          </w:p>
        </w:tc>
        <w:tc>
          <w:tcPr>
            <w:tcW w:w="853" w:type="dxa"/>
            <w:shd w:val="clear" w:color="auto" w:fill="FFFFFF" w:themeFill="background1"/>
          </w:tcPr>
          <w:p w:rsidR="00993CC6" w:rsidRPr="00404A44" w:rsidRDefault="005E692B" w:rsidP="005E692B">
            <w:pPr>
              <w:spacing w:after="200"/>
              <w:rPr>
                <w:rFonts w:cs="Arial"/>
                <w:szCs w:val="20"/>
              </w:rPr>
            </w:pPr>
            <w:r w:rsidRPr="00404A44">
              <w:rPr>
                <w:rFonts w:cs="Arial"/>
                <w:szCs w:val="20"/>
              </w:rPr>
              <w:t>0</w:t>
            </w:r>
            <w:r w:rsidR="002B610E" w:rsidRPr="00404A44">
              <w:rPr>
                <w:rFonts w:cs="Arial"/>
                <w:szCs w:val="20"/>
              </w:rPr>
              <w:t>.</w:t>
            </w:r>
            <w:r w:rsidRPr="00404A44">
              <w:rPr>
                <w:rFonts w:cs="Arial"/>
                <w:szCs w:val="20"/>
              </w:rPr>
              <w:t>35%</w:t>
            </w:r>
            <w:r w:rsidRPr="00404A44">
              <w:rPr>
                <w:rFonts w:cs="Arial"/>
                <w:szCs w:val="20"/>
              </w:rPr>
              <w:br/>
              <w:t>0</w:t>
            </w:r>
            <w:r w:rsidR="002B610E" w:rsidRPr="00404A44">
              <w:rPr>
                <w:rFonts w:cs="Arial"/>
                <w:szCs w:val="20"/>
              </w:rPr>
              <w:t>.</w:t>
            </w:r>
            <w:r w:rsidRPr="00404A44">
              <w:rPr>
                <w:rFonts w:cs="Arial"/>
                <w:szCs w:val="20"/>
              </w:rPr>
              <w:t>00%</w:t>
            </w:r>
            <w:r w:rsidRPr="00404A44">
              <w:rPr>
                <w:rFonts w:cs="Arial"/>
                <w:szCs w:val="20"/>
              </w:rPr>
              <w:br/>
              <w:t>0</w:t>
            </w:r>
            <w:r w:rsidR="002B610E" w:rsidRPr="00404A44">
              <w:rPr>
                <w:rFonts w:cs="Arial"/>
                <w:szCs w:val="20"/>
              </w:rPr>
              <w:t>.</w:t>
            </w:r>
            <w:r w:rsidRPr="00404A44">
              <w:rPr>
                <w:rFonts w:cs="Arial"/>
                <w:szCs w:val="20"/>
              </w:rPr>
              <w:t>36%</w:t>
            </w:r>
          </w:p>
        </w:tc>
        <w:tc>
          <w:tcPr>
            <w:tcW w:w="935" w:type="dxa"/>
            <w:shd w:val="clear" w:color="auto" w:fill="FFFFFF" w:themeFill="background1"/>
          </w:tcPr>
          <w:p w:rsidR="00993CC6" w:rsidRPr="00404A44" w:rsidRDefault="005E692B" w:rsidP="005E692B">
            <w:pPr>
              <w:spacing w:after="200"/>
              <w:rPr>
                <w:rFonts w:cs="Arial"/>
                <w:szCs w:val="20"/>
              </w:rPr>
            </w:pPr>
            <w:r w:rsidRPr="00404A44">
              <w:rPr>
                <w:rFonts w:cs="Arial"/>
                <w:szCs w:val="20"/>
              </w:rPr>
              <w:t>0</w:t>
            </w:r>
            <w:r w:rsidR="002B610E" w:rsidRPr="00404A44">
              <w:rPr>
                <w:rFonts w:cs="Arial"/>
                <w:szCs w:val="20"/>
              </w:rPr>
              <w:t>.</w:t>
            </w:r>
            <w:r w:rsidRPr="00404A44">
              <w:rPr>
                <w:rFonts w:cs="Arial"/>
                <w:szCs w:val="20"/>
              </w:rPr>
              <w:t>29%</w:t>
            </w:r>
            <w:r w:rsidRPr="00404A44">
              <w:rPr>
                <w:rFonts w:cs="Arial"/>
                <w:szCs w:val="20"/>
              </w:rPr>
              <w:br/>
              <w:t>0</w:t>
            </w:r>
            <w:r w:rsidR="002B610E" w:rsidRPr="00404A44">
              <w:rPr>
                <w:rFonts w:cs="Arial"/>
                <w:szCs w:val="20"/>
              </w:rPr>
              <w:t>.</w:t>
            </w:r>
            <w:r w:rsidRPr="00404A44">
              <w:rPr>
                <w:rFonts w:cs="Arial"/>
                <w:szCs w:val="20"/>
              </w:rPr>
              <w:t>35%</w:t>
            </w:r>
            <w:r w:rsidRPr="00404A44">
              <w:rPr>
                <w:rFonts w:cs="Arial"/>
                <w:szCs w:val="20"/>
              </w:rPr>
              <w:br/>
              <w:t>0</w:t>
            </w:r>
            <w:r w:rsidR="002B610E" w:rsidRPr="00404A44">
              <w:rPr>
                <w:rFonts w:cs="Arial"/>
                <w:szCs w:val="20"/>
              </w:rPr>
              <w:t>.</w:t>
            </w:r>
            <w:r w:rsidRPr="00404A44">
              <w:rPr>
                <w:rFonts w:cs="Arial"/>
                <w:szCs w:val="20"/>
              </w:rPr>
              <w:t>45%</w:t>
            </w:r>
          </w:p>
        </w:tc>
        <w:tc>
          <w:tcPr>
            <w:tcW w:w="1025" w:type="dxa"/>
            <w:shd w:val="clear" w:color="auto" w:fill="FFFFFF" w:themeFill="background1"/>
          </w:tcPr>
          <w:p w:rsidR="00993CC6" w:rsidRPr="00404A44" w:rsidRDefault="00D01478" w:rsidP="00D01478">
            <w:pPr>
              <w:spacing w:after="200"/>
              <w:rPr>
                <w:rFonts w:cs="Arial"/>
                <w:szCs w:val="20"/>
              </w:rPr>
            </w:pPr>
            <w:r w:rsidRPr="00404A44">
              <w:rPr>
                <w:rFonts w:cs="Arial"/>
                <w:szCs w:val="20"/>
              </w:rPr>
              <w:t>0</w:t>
            </w:r>
            <w:r w:rsidR="002B610E" w:rsidRPr="00404A44">
              <w:rPr>
                <w:rFonts w:cs="Arial"/>
                <w:szCs w:val="20"/>
              </w:rPr>
              <w:t>.</w:t>
            </w:r>
            <w:r w:rsidRPr="00404A44">
              <w:rPr>
                <w:rFonts w:cs="Arial"/>
                <w:szCs w:val="20"/>
              </w:rPr>
              <w:t>20%</w:t>
            </w:r>
            <w:r w:rsidRPr="00404A44">
              <w:rPr>
                <w:rFonts w:cs="Arial"/>
                <w:szCs w:val="20"/>
              </w:rPr>
              <w:br/>
              <w:t>0</w:t>
            </w:r>
            <w:r w:rsidR="002B610E" w:rsidRPr="00404A44">
              <w:rPr>
                <w:rFonts w:cs="Arial"/>
                <w:szCs w:val="20"/>
              </w:rPr>
              <w:t>.</w:t>
            </w:r>
            <w:r w:rsidRPr="00404A44">
              <w:rPr>
                <w:rFonts w:cs="Arial"/>
                <w:szCs w:val="20"/>
              </w:rPr>
              <w:t>00%</w:t>
            </w:r>
            <w:r w:rsidRPr="00404A44">
              <w:rPr>
                <w:rFonts w:cs="Arial"/>
                <w:szCs w:val="20"/>
              </w:rPr>
              <w:br/>
              <w:t>0</w:t>
            </w:r>
            <w:r w:rsidR="002B610E" w:rsidRPr="00404A44">
              <w:rPr>
                <w:rFonts w:cs="Arial"/>
                <w:szCs w:val="20"/>
              </w:rPr>
              <w:t>.</w:t>
            </w:r>
            <w:r w:rsidRPr="00404A44">
              <w:rPr>
                <w:rFonts w:cs="Arial"/>
                <w:szCs w:val="20"/>
              </w:rPr>
              <w:t>20%</w:t>
            </w:r>
          </w:p>
        </w:tc>
        <w:tc>
          <w:tcPr>
            <w:tcW w:w="1135" w:type="dxa"/>
            <w:shd w:val="clear" w:color="auto" w:fill="FFFFFF" w:themeFill="background1"/>
          </w:tcPr>
          <w:p w:rsidR="00993CC6" w:rsidRPr="00404A44" w:rsidRDefault="005E692B" w:rsidP="005E692B">
            <w:pPr>
              <w:spacing w:after="200"/>
              <w:rPr>
                <w:rFonts w:cs="Arial"/>
                <w:szCs w:val="20"/>
              </w:rPr>
            </w:pPr>
            <w:r w:rsidRPr="00404A44">
              <w:rPr>
                <w:rFonts w:cs="Arial"/>
                <w:szCs w:val="20"/>
              </w:rPr>
              <w:t>0</w:t>
            </w:r>
            <w:r w:rsidR="002B610E" w:rsidRPr="00404A44">
              <w:rPr>
                <w:rFonts w:cs="Arial"/>
                <w:szCs w:val="20"/>
              </w:rPr>
              <w:t>.</w:t>
            </w:r>
            <w:r w:rsidRPr="00404A44">
              <w:rPr>
                <w:rFonts w:cs="Arial"/>
                <w:szCs w:val="20"/>
              </w:rPr>
              <w:t>24%</w:t>
            </w:r>
            <w:r w:rsidRPr="00404A44">
              <w:rPr>
                <w:rFonts w:cs="Arial"/>
                <w:szCs w:val="20"/>
              </w:rPr>
              <w:br/>
              <w:t>0</w:t>
            </w:r>
            <w:r w:rsidR="002B610E" w:rsidRPr="00404A44">
              <w:rPr>
                <w:rFonts w:cs="Arial"/>
                <w:szCs w:val="20"/>
              </w:rPr>
              <w:t>.</w:t>
            </w:r>
            <w:r w:rsidRPr="00404A44">
              <w:rPr>
                <w:rFonts w:cs="Arial"/>
                <w:szCs w:val="20"/>
              </w:rPr>
              <w:t>00%</w:t>
            </w:r>
            <w:r w:rsidRPr="00404A44">
              <w:rPr>
                <w:rFonts w:cs="Arial"/>
                <w:szCs w:val="20"/>
              </w:rPr>
              <w:br/>
              <w:t>0</w:t>
            </w:r>
            <w:r w:rsidR="002B610E" w:rsidRPr="00404A44">
              <w:rPr>
                <w:rFonts w:cs="Arial"/>
                <w:szCs w:val="20"/>
              </w:rPr>
              <w:t>.</w:t>
            </w:r>
            <w:r w:rsidRPr="00404A44">
              <w:rPr>
                <w:rFonts w:cs="Arial"/>
                <w:szCs w:val="20"/>
              </w:rPr>
              <w:t>24%</w:t>
            </w:r>
          </w:p>
        </w:tc>
        <w:tc>
          <w:tcPr>
            <w:tcW w:w="1276" w:type="dxa"/>
            <w:shd w:val="clear" w:color="auto" w:fill="FFFFFF" w:themeFill="background1"/>
          </w:tcPr>
          <w:p w:rsidR="00993CC6" w:rsidRPr="00404A44" w:rsidRDefault="005E692B" w:rsidP="005E692B">
            <w:pPr>
              <w:spacing w:after="200"/>
              <w:rPr>
                <w:rFonts w:cs="Arial"/>
                <w:szCs w:val="20"/>
              </w:rPr>
            </w:pPr>
            <w:r w:rsidRPr="00404A44">
              <w:rPr>
                <w:rFonts w:cs="Arial"/>
                <w:szCs w:val="20"/>
              </w:rPr>
              <w:t>0</w:t>
            </w:r>
            <w:r w:rsidR="002B610E" w:rsidRPr="00404A44">
              <w:rPr>
                <w:rFonts w:cs="Arial"/>
                <w:szCs w:val="20"/>
              </w:rPr>
              <w:t>.</w:t>
            </w:r>
            <w:r w:rsidRPr="00404A44">
              <w:rPr>
                <w:rFonts w:cs="Arial"/>
                <w:szCs w:val="20"/>
              </w:rPr>
              <w:t>27%</w:t>
            </w:r>
            <w:r w:rsidRPr="00404A44">
              <w:rPr>
                <w:rFonts w:cs="Arial"/>
                <w:szCs w:val="20"/>
              </w:rPr>
              <w:br/>
              <w:t>0</w:t>
            </w:r>
            <w:r w:rsidR="002B610E" w:rsidRPr="00404A44">
              <w:rPr>
                <w:rFonts w:cs="Arial"/>
                <w:szCs w:val="20"/>
              </w:rPr>
              <w:t>.</w:t>
            </w:r>
            <w:r w:rsidRPr="00404A44">
              <w:rPr>
                <w:rFonts w:cs="Arial"/>
                <w:szCs w:val="20"/>
              </w:rPr>
              <w:t>25%</w:t>
            </w:r>
            <w:r w:rsidRPr="00404A44">
              <w:rPr>
                <w:rFonts w:cs="Arial"/>
                <w:szCs w:val="20"/>
              </w:rPr>
              <w:br/>
              <w:t>0</w:t>
            </w:r>
            <w:r w:rsidR="002B610E" w:rsidRPr="00404A44">
              <w:rPr>
                <w:rFonts w:cs="Arial"/>
                <w:szCs w:val="20"/>
              </w:rPr>
              <w:t>.</w:t>
            </w:r>
            <w:r w:rsidRPr="00404A44">
              <w:rPr>
                <w:rFonts w:cs="Arial"/>
                <w:szCs w:val="20"/>
              </w:rPr>
              <w:t>35%</w:t>
            </w:r>
          </w:p>
        </w:tc>
      </w:tr>
      <w:tr w:rsidR="00436A1E" w:rsidRPr="00404A44" w:rsidTr="00404A44">
        <w:tc>
          <w:tcPr>
            <w:tcW w:w="1509" w:type="dxa"/>
          </w:tcPr>
          <w:p w:rsidR="00993CC6" w:rsidRPr="00404A44" w:rsidRDefault="00993CC6" w:rsidP="004A3D0A">
            <w:pPr>
              <w:spacing w:after="200"/>
              <w:rPr>
                <w:rFonts w:cs="Arial"/>
                <w:szCs w:val="20"/>
                <w:highlight w:val="yellow"/>
              </w:rPr>
            </w:pPr>
            <w:r w:rsidRPr="00404A44">
              <w:rPr>
                <w:rFonts w:cs="Arial"/>
                <w:szCs w:val="20"/>
              </w:rPr>
              <w:t>TS 136 101 1.4 MHz</w:t>
            </w:r>
          </w:p>
        </w:tc>
        <w:tc>
          <w:tcPr>
            <w:tcW w:w="983" w:type="dxa"/>
            <w:shd w:val="clear" w:color="auto" w:fill="FFFFFF" w:themeFill="background1"/>
          </w:tcPr>
          <w:p w:rsidR="00993CC6" w:rsidRPr="00404A44" w:rsidRDefault="005E692B" w:rsidP="005E692B">
            <w:pPr>
              <w:spacing w:after="200"/>
              <w:rPr>
                <w:rFonts w:cs="Arial"/>
                <w:szCs w:val="20"/>
              </w:rPr>
            </w:pPr>
            <w:r w:rsidRPr="00404A44">
              <w:rPr>
                <w:rFonts w:cs="Arial"/>
                <w:szCs w:val="20"/>
              </w:rPr>
              <w:t>0</w:t>
            </w:r>
            <w:r w:rsidR="002B610E" w:rsidRPr="00404A44">
              <w:rPr>
                <w:rFonts w:cs="Arial"/>
                <w:szCs w:val="20"/>
              </w:rPr>
              <w:t>.</w:t>
            </w:r>
            <w:r w:rsidRPr="00404A44">
              <w:rPr>
                <w:rFonts w:cs="Arial"/>
                <w:szCs w:val="20"/>
              </w:rPr>
              <w:t>21%</w:t>
            </w:r>
            <w:r w:rsidRPr="00404A44">
              <w:rPr>
                <w:rFonts w:cs="Arial"/>
                <w:szCs w:val="20"/>
              </w:rPr>
              <w:br/>
              <w:t>0</w:t>
            </w:r>
            <w:r w:rsidR="002B610E" w:rsidRPr="00404A44">
              <w:rPr>
                <w:rFonts w:cs="Arial"/>
                <w:szCs w:val="20"/>
              </w:rPr>
              <w:t>.</w:t>
            </w:r>
            <w:r w:rsidRPr="00404A44">
              <w:rPr>
                <w:rFonts w:cs="Arial"/>
                <w:szCs w:val="20"/>
              </w:rPr>
              <w:t>00%</w:t>
            </w:r>
            <w:r w:rsidRPr="00404A44">
              <w:rPr>
                <w:rFonts w:cs="Arial"/>
                <w:szCs w:val="20"/>
              </w:rPr>
              <w:br/>
              <w:t>0</w:t>
            </w:r>
            <w:r w:rsidR="002B610E" w:rsidRPr="00404A44">
              <w:rPr>
                <w:rFonts w:cs="Arial"/>
                <w:szCs w:val="20"/>
              </w:rPr>
              <w:t>.</w:t>
            </w:r>
            <w:r w:rsidRPr="00404A44">
              <w:rPr>
                <w:rFonts w:cs="Arial"/>
                <w:szCs w:val="20"/>
              </w:rPr>
              <w:t>21%</w:t>
            </w:r>
          </w:p>
        </w:tc>
        <w:tc>
          <w:tcPr>
            <w:tcW w:w="739" w:type="dxa"/>
            <w:shd w:val="clear" w:color="auto" w:fill="FFFFFF" w:themeFill="background1"/>
          </w:tcPr>
          <w:p w:rsidR="00993CC6" w:rsidRPr="00404A44" w:rsidRDefault="005E692B" w:rsidP="005E692B">
            <w:pPr>
              <w:spacing w:after="200"/>
              <w:rPr>
                <w:rFonts w:cs="Arial"/>
                <w:szCs w:val="20"/>
              </w:rPr>
            </w:pPr>
            <w:r w:rsidRPr="00404A44">
              <w:rPr>
                <w:rFonts w:cs="Arial"/>
                <w:szCs w:val="20"/>
              </w:rPr>
              <w:t>0</w:t>
            </w:r>
            <w:r w:rsidR="002B610E" w:rsidRPr="00404A44">
              <w:rPr>
                <w:rFonts w:cs="Arial"/>
                <w:szCs w:val="20"/>
              </w:rPr>
              <w:t>.</w:t>
            </w:r>
            <w:r w:rsidRPr="00404A44">
              <w:rPr>
                <w:rFonts w:cs="Arial"/>
                <w:szCs w:val="20"/>
              </w:rPr>
              <w:t>30%</w:t>
            </w:r>
            <w:r w:rsidRPr="00404A44">
              <w:rPr>
                <w:rFonts w:cs="Arial"/>
                <w:szCs w:val="20"/>
              </w:rPr>
              <w:br/>
              <w:t>0</w:t>
            </w:r>
            <w:r w:rsidR="002B610E" w:rsidRPr="00404A44">
              <w:rPr>
                <w:rFonts w:cs="Arial"/>
                <w:szCs w:val="20"/>
              </w:rPr>
              <w:t>.</w:t>
            </w:r>
            <w:r w:rsidRPr="00404A44">
              <w:rPr>
                <w:rFonts w:cs="Arial"/>
                <w:szCs w:val="20"/>
              </w:rPr>
              <w:t>53%</w:t>
            </w:r>
            <w:r w:rsidRPr="00404A44">
              <w:rPr>
                <w:rFonts w:cs="Arial"/>
                <w:szCs w:val="20"/>
              </w:rPr>
              <w:br/>
              <w:t>0</w:t>
            </w:r>
            <w:r w:rsidR="002B610E" w:rsidRPr="00404A44">
              <w:rPr>
                <w:rFonts w:cs="Arial"/>
                <w:szCs w:val="20"/>
              </w:rPr>
              <w:t>.</w:t>
            </w:r>
            <w:r w:rsidRPr="00404A44">
              <w:rPr>
                <w:rFonts w:cs="Arial"/>
                <w:szCs w:val="20"/>
              </w:rPr>
              <w:t>63%</w:t>
            </w:r>
          </w:p>
        </w:tc>
        <w:tc>
          <w:tcPr>
            <w:tcW w:w="981" w:type="dxa"/>
            <w:shd w:val="clear" w:color="auto" w:fill="FFFFFF" w:themeFill="background1"/>
          </w:tcPr>
          <w:p w:rsidR="00993CC6" w:rsidRPr="00404A44" w:rsidRDefault="005E692B" w:rsidP="005E692B">
            <w:pPr>
              <w:spacing w:after="200"/>
              <w:rPr>
                <w:rFonts w:cs="Arial"/>
                <w:szCs w:val="20"/>
              </w:rPr>
            </w:pPr>
            <w:r w:rsidRPr="00404A44">
              <w:rPr>
                <w:rFonts w:cs="Arial"/>
                <w:szCs w:val="20"/>
              </w:rPr>
              <w:t>0</w:t>
            </w:r>
            <w:r w:rsidR="002B610E" w:rsidRPr="00404A44">
              <w:rPr>
                <w:rFonts w:cs="Arial"/>
                <w:szCs w:val="20"/>
              </w:rPr>
              <w:t>.</w:t>
            </w:r>
            <w:r w:rsidRPr="00404A44">
              <w:rPr>
                <w:rFonts w:cs="Arial"/>
                <w:szCs w:val="20"/>
              </w:rPr>
              <w:t>17%</w:t>
            </w:r>
            <w:r w:rsidRPr="00404A44">
              <w:rPr>
                <w:rFonts w:cs="Arial"/>
                <w:szCs w:val="20"/>
              </w:rPr>
              <w:br/>
              <w:t>4</w:t>
            </w:r>
            <w:r w:rsidR="002B610E" w:rsidRPr="00404A44">
              <w:rPr>
                <w:rFonts w:cs="Arial"/>
                <w:szCs w:val="20"/>
              </w:rPr>
              <w:t>.</w:t>
            </w:r>
            <w:r w:rsidRPr="00404A44">
              <w:rPr>
                <w:rFonts w:cs="Arial"/>
                <w:szCs w:val="20"/>
              </w:rPr>
              <w:t>41%</w:t>
            </w:r>
            <w:r w:rsidRPr="00404A44">
              <w:rPr>
                <w:rFonts w:cs="Arial"/>
                <w:szCs w:val="20"/>
              </w:rPr>
              <w:br/>
              <w:t>4</w:t>
            </w:r>
            <w:r w:rsidR="002B610E" w:rsidRPr="00404A44">
              <w:rPr>
                <w:rFonts w:cs="Arial"/>
                <w:szCs w:val="20"/>
              </w:rPr>
              <w:t>.</w:t>
            </w:r>
            <w:r w:rsidRPr="00404A44">
              <w:rPr>
                <w:rFonts w:cs="Arial"/>
                <w:szCs w:val="20"/>
              </w:rPr>
              <w:t>46%</w:t>
            </w:r>
          </w:p>
        </w:tc>
        <w:tc>
          <w:tcPr>
            <w:tcW w:w="850" w:type="dxa"/>
            <w:shd w:val="clear" w:color="auto" w:fill="FFFFFF" w:themeFill="background1"/>
          </w:tcPr>
          <w:p w:rsidR="00993CC6" w:rsidRPr="00404A44" w:rsidRDefault="00993CC6" w:rsidP="004A3D0A">
            <w:pPr>
              <w:spacing w:after="200"/>
              <w:rPr>
                <w:rFonts w:cs="Arial"/>
                <w:szCs w:val="20"/>
              </w:rPr>
            </w:pPr>
          </w:p>
        </w:tc>
        <w:tc>
          <w:tcPr>
            <w:tcW w:w="853" w:type="dxa"/>
            <w:shd w:val="clear" w:color="auto" w:fill="FFFFFF" w:themeFill="background1"/>
          </w:tcPr>
          <w:p w:rsidR="00993CC6" w:rsidRPr="00404A44" w:rsidRDefault="00993CC6" w:rsidP="004A3D0A">
            <w:pPr>
              <w:spacing w:after="200"/>
              <w:rPr>
                <w:rFonts w:cs="Arial"/>
                <w:szCs w:val="20"/>
              </w:rPr>
            </w:pPr>
          </w:p>
        </w:tc>
        <w:tc>
          <w:tcPr>
            <w:tcW w:w="935" w:type="dxa"/>
            <w:shd w:val="clear" w:color="auto" w:fill="FFFFFF" w:themeFill="background1"/>
          </w:tcPr>
          <w:p w:rsidR="00993CC6" w:rsidRPr="00404A44" w:rsidRDefault="00D2568A" w:rsidP="00D2568A">
            <w:pPr>
              <w:spacing w:after="200"/>
              <w:rPr>
                <w:rFonts w:cs="Arial"/>
                <w:szCs w:val="20"/>
              </w:rPr>
            </w:pPr>
            <w:r w:rsidRPr="00404A44">
              <w:rPr>
                <w:rFonts w:cs="Arial"/>
                <w:szCs w:val="20"/>
              </w:rPr>
              <w:t>0</w:t>
            </w:r>
            <w:r w:rsidR="002B610E" w:rsidRPr="00404A44">
              <w:rPr>
                <w:rFonts w:cs="Arial"/>
                <w:szCs w:val="20"/>
              </w:rPr>
              <w:t>.</w:t>
            </w:r>
            <w:r w:rsidRPr="00404A44">
              <w:rPr>
                <w:rFonts w:cs="Arial"/>
                <w:szCs w:val="20"/>
              </w:rPr>
              <w:t>22%</w:t>
            </w:r>
            <w:r w:rsidRPr="00404A44">
              <w:rPr>
                <w:rFonts w:cs="Arial"/>
                <w:szCs w:val="20"/>
              </w:rPr>
              <w:br/>
              <w:t>2</w:t>
            </w:r>
            <w:r w:rsidR="002B610E" w:rsidRPr="00404A44">
              <w:rPr>
                <w:rFonts w:cs="Arial"/>
                <w:szCs w:val="20"/>
              </w:rPr>
              <w:t>.</w:t>
            </w:r>
            <w:r w:rsidRPr="00404A44">
              <w:rPr>
                <w:rFonts w:cs="Arial"/>
                <w:szCs w:val="20"/>
              </w:rPr>
              <w:t>12%</w:t>
            </w:r>
            <w:r w:rsidRPr="00404A44">
              <w:rPr>
                <w:rFonts w:cs="Arial"/>
                <w:szCs w:val="20"/>
              </w:rPr>
              <w:br/>
              <w:t>2</w:t>
            </w:r>
            <w:r w:rsidR="002B610E" w:rsidRPr="00404A44">
              <w:rPr>
                <w:rFonts w:cs="Arial"/>
                <w:szCs w:val="20"/>
              </w:rPr>
              <w:t>.</w:t>
            </w:r>
            <w:r w:rsidRPr="00404A44">
              <w:rPr>
                <w:rFonts w:cs="Arial"/>
                <w:szCs w:val="20"/>
              </w:rPr>
              <w:t>16%</w:t>
            </w:r>
          </w:p>
        </w:tc>
        <w:tc>
          <w:tcPr>
            <w:tcW w:w="1025" w:type="dxa"/>
            <w:shd w:val="clear" w:color="auto" w:fill="FFFFFF" w:themeFill="background1"/>
          </w:tcPr>
          <w:p w:rsidR="00993CC6" w:rsidRPr="00404A44" w:rsidRDefault="00993CC6" w:rsidP="004A3D0A">
            <w:pPr>
              <w:spacing w:after="200"/>
              <w:rPr>
                <w:rFonts w:cs="Arial"/>
                <w:szCs w:val="20"/>
              </w:rPr>
            </w:pPr>
          </w:p>
        </w:tc>
        <w:tc>
          <w:tcPr>
            <w:tcW w:w="1135" w:type="dxa"/>
            <w:shd w:val="clear" w:color="auto" w:fill="FFFFFF" w:themeFill="background1"/>
          </w:tcPr>
          <w:p w:rsidR="00993CC6" w:rsidRPr="00404A44" w:rsidRDefault="00993CC6" w:rsidP="004A3D0A">
            <w:pPr>
              <w:spacing w:after="200"/>
              <w:rPr>
                <w:rFonts w:cs="Arial"/>
                <w:szCs w:val="20"/>
              </w:rPr>
            </w:pPr>
          </w:p>
        </w:tc>
        <w:tc>
          <w:tcPr>
            <w:tcW w:w="1276" w:type="dxa"/>
            <w:shd w:val="clear" w:color="auto" w:fill="FFFFFF" w:themeFill="background1"/>
          </w:tcPr>
          <w:p w:rsidR="00993CC6" w:rsidRPr="00404A44" w:rsidRDefault="00D2568A" w:rsidP="00D2568A">
            <w:pPr>
              <w:spacing w:after="200"/>
              <w:rPr>
                <w:rFonts w:cs="Arial"/>
                <w:szCs w:val="20"/>
              </w:rPr>
            </w:pPr>
            <w:r w:rsidRPr="00404A44">
              <w:rPr>
                <w:rFonts w:cs="Arial"/>
                <w:szCs w:val="20"/>
              </w:rPr>
              <w:t>0</w:t>
            </w:r>
            <w:r w:rsidR="002B610E" w:rsidRPr="00404A44">
              <w:rPr>
                <w:rFonts w:cs="Arial"/>
                <w:szCs w:val="20"/>
              </w:rPr>
              <w:t>.</w:t>
            </w:r>
            <w:r w:rsidRPr="00404A44">
              <w:rPr>
                <w:rFonts w:cs="Arial"/>
                <w:szCs w:val="20"/>
              </w:rPr>
              <w:t>24%</w:t>
            </w:r>
            <w:r w:rsidRPr="00404A44">
              <w:rPr>
                <w:rFonts w:cs="Arial"/>
                <w:szCs w:val="20"/>
              </w:rPr>
              <w:br/>
              <w:t>1</w:t>
            </w:r>
            <w:r w:rsidR="002B610E" w:rsidRPr="00404A44">
              <w:rPr>
                <w:rFonts w:cs="Arial"/>
                <w:szCs w:val="20"/>
              </w:rPr>
              <w:t>.</w:t>
            </w:r>
            <w:r w:rsidRPr="00404A44">
              <w:rPr>
                <w:rFonts w:cs="Arial"/>
                <w:szCs w:val="20"/>
              </w:rPr>
              <w:t>07%</w:t>
            </w:r>
            <w:r w:rsidRPr="00404A44">
              <w:rPr>
                <w:rFonts w:cs="Arial"/>
                <w:szCs w:val="20"/>
              </w:rPr>
              <w:br/>
              <w:t>1</w:t>
            </w:r>
            <w:r w:rsidR="002B610E" w:rsidRPr="00404A44">
              <w:rPr>
                <w:rFonts w:cs="Arial"/>
                <w:szCs w:val="20"/>
              </w:rPr>
              <w:t>.</w:t>
            </w:r>
            <w:r w:rsidRPr="00404A44">
              <w:rPr>
                <w:rFonts w:cs="Arial"/>
                <w:szCs w:val="20"/>
              </w:rPr>
              <w:t>12%</w:t>
            </w:r>
          </w:p>
        </w:tc>
      </w:tr>
      <w:tr w:rsidR="00436A1E" w:rsidRPr="00404A44" w:rsidTr="00404A44">
        <w:tc>
          <w:tcPr>
            <w:tcW w:w="1509" w:type="dxa"/>
          </w:tcPr>
          <w:p w:rsidR="00993CC6" w:rsidRPr="00404A44" w:rsidRDefault="00993CC6" w:rsidP="00614A50">
            <w:pPr>
              <w:spacing w:after="200"/>
              <w:rPr>
                <w:rFonts w:cs="Arial"/>
                <w:szCs w:val="20"/>
              </w:rPr>
            </w:pPr>
            <w:r w:rsidRPr="00404A44">
              <w:rPr>
                <w:rFonts w:cs="Arial"/>
                <w:szCs w:val="20"/>
              </w:rPr>
              <w:t xml:space="preserve">measured mask from a real LTE UE </w:t>
            </w:r>
            <w:r w:rsidRPr="00404A44">
              <w:rPr>
                <w:rFonts w:cs="Arial"/>
                <w:szCs w:val="20"/>
              </w:rPr>
              <w:lastRenderedPageBreak/>
              <w:t>implementation  (BNetzA 10 MHz)</w:t>
            </w:r>
          </w:p>
        </w:tc>
        <w:tc>
          <w:tcPr>
            <w:tcW w:w="983" w:type="dxa"/>
            <w:shd w:val="clear" w:color="auto" w:fill="FFFFFF" w:themeFill="background1"/>
          </w:tcPr>
          <w:p w:rsidR="00993CC6" w:rsidRPr="00404A44" w:rsidRDefault="00436A1E" w:rsidP="00436A1E">
            <w:pPr>
              <w:spacing w:after="200"/>
              <w:rPr>
                <w:rFonts w:cs="Arial"/>
                <w:szCs w:val="20"/>
              </w:rPr>
            </w:pPr>
            <w:r w:rsidRPr="00404A44">
              <w:rPr>
                <w:rFonts w:cs="Arial"/>
                <w:szCs w:val="20"/>
              </w:rPr>
              <w:lastRenderedPageBreak/>
              <w:t>0</w:t>
            </w:r>
            <w:r w:rsidR="002B610E" w:rsidRPr="00404A44">
              <w:rPr>
                <w:rFonts w:cs="Arial"/>
                <w:szCs w:val="20"/>
              </w:rPr>
              <w:t>.</w:t>
            </w:r>
            <w:r w:rsidRPr="00404A44">
              <w:rPr>
                <w:rFonts w:cs="Arial"/>
                <w:szCs w:val="20"/>
              </w:rPr>
              <w:t>01%</w:t>
            </w:r>
            <w:r w:rsidRPr="00404A44">
              <w:rPr>
                <w:rFonts w:cs="Arial"/>
                <w:szCs w:val="20"/>
              </w:rPr>
              <w:br/>
              <w:t>0</w:t>
            </w:r>
            <w:r w:rsidR="002B610E" w:rsidRPr="00404A44">
              <w:rPr>
                <w:rFonts w:cs="Arial"/>
                <w:szCs w:val="20"/>
              </w:rPr>
              <w:t>.</w:t>
            </w:r>
            <w:r w:rsidRPr="00404A44">
              <w:rPr>
                <w:rFonts w:cs="Arial"/>
                <w:szCs w:val="20"/>
              </w:rPr>
              <w:t>00%</w:t>
            </w:r>
            <w:r w:rsidRPr="00404A44">
              <w:rPr>
                <w:rFonts w:cs="Arial"/>
                <w:szCs w:val="20"/>
              </w:rPr>
              <w:br/>
            </w:r>
            <w:r w:rsidRPr="00404A44">
              <w:rPr>
                <w:rFonts w:cs="Arial"/>
                <w:szCs w:val="20"/>
              </w:rPr>
              <w:lastRenderedPageBreak/>
              <w:t>0</w:t>
            </w:r>
            <w:r w:rsidR="002B610E" w:rsidRPr="00404A44">
              <w:rPr>
                <w:rFonts w:cs="Arial"/>
                <w:szCs w:val="20"/>
              </w:rPr>
              <w:t>.</w:t>
            </w:r>
            <w:r w:rsidRPr="00404A44">
              <w:rPr>
                <w:rFonts w:cs="Arial"/>
                <w:szCs w:val="20"/>
              </w:rPr>
              <w:t>01%</w:t>
            </w:r>
          </w:p>
        </w:tc>
        <w:tc>
          <w:tcPr>
            <w:tcW w:w="739" w:type="dxa"/>
            <w:shd w:val="clear" w:color="auto" w:fill="FFFFFF" w:themeFill="background1"/>
          </w:tcPr>
          <w:p w:rsidR="00993CC6" w:rsidRPr="00404A44" w:rsidRDefault="00436A1E" w:rsidP="00436A1E">
            <w:pPr>
              <w:spacing w:after="200"/>
              <w:rPr>
                <w:rFonts w:cs="Arial"/>
                <w:szCs w:val="20"/>
              </w:rPr>
            </w:pPr>
            <w:r w:rsidRPr="00404A44">
              <w:rPr>
                <w:rFonts w:cs="Arial"/>
                <w:szCs w:val="20"/>
              </w:rPr>
              <w:lastRenderedPageBreak/>
              <w:t>0</w:t>
            </w:r>
            <w:r w:rsidR="002B610E" w:rsidRPr="00404A44">
              <w:rPr>
                <w:rFonts w:cs="Arial"/>
                <w:szCs w:val="20"/>
              </w:rPr>
              <w:t>.</w:t>
            </w:r>
            <w:r w:rsidRPr="00404A44">
              <w:rPr>
                <w:rFonts w:cs="Arial"/>
                <w:szCs w:val="20"/>
              </w:rPr>
              <w:t>06%</w:t>
            </w:r>
            <w:r w:rsidRPr="00404A44">
              <w:rPr>
                <w:rFonts w:cs="Arial"/>
                <w:szCs w:val="20"/>
              </w:rPr>
              <w:br/>
              <w:t>0</w:t>
            </w:r>
            <w:r w:rsidR="002B610E" w:rsidRPr="00404A44">
              <w:rPr>
                <w:rFonts w:cs="Arial"/>
                <w:szCs w:val="20"/>
              </w:rPr>
              <w:t>.</w:t>
            </w:r>
            <w:r w:rsidRPr="00404A44">
              <w:rPr>
                <w:rFonts w:cs="Arial"/>
                <w:szCs w:val="20"/>
              </w:rPr>
              <w:t>15%</w:t>
            </w:r>
            <w:r w:rsidRPr="00404A44">
              <w:rPr>
                <w:rFonts w:cs="Arial"/>
                <w:szCs w:val="20"/>
              </w:rPr>
              <w:br/>
            </w:r>
            <w:r w:rsidRPr="00404A44">
              <w:rPr>
                <w:rFonts w:cs="Arial"/>
                <w:szCs w:val="20"/>
              </w:rPr>
              <w:lastRenderedPageBreak/>
              <w:t>0</w:t>
            </w:r>
            <w:r w:rsidR="002B610E" w:rsidRPr="00404A44">
              <w:rPr>
                <w:rFonts w:cs="Arial"/>
                <w:szCs w:val="20"/>
              </w:rPr>
              <w:t>.</w:t>
            </w:r>
            <w:r w:rsidRPr="00404A44">
              <w:rPr>
                <w:rFonts w:cs="Arial"/>
                <w:szCs w:val="20"/>
              </w:rPr>
              <w:t>15%</w:t>
            </w:r>
          </w:p>
        </w:tc>
        <w:tc>
          <w:tcPr>
            <w:tcW w:w="981" w:type="dxa"/>
            <w:shd w:val="clear" w:color="auto" w:fill="FFFFFF" w:themeFill="background1"/>
          </w:tcPr>
          <w:p w:rsidR="00993CC6" w:rsidRPr="00404A44" w:rsidRDefault="00436A1E" w:rsidP="00436A1E">
            <w:pPr>
              <w:spacing w:after="200"/>
              <w:rPr>
                <w:rFonts w:cs="Arial"/>
                <w:szCs w:val="20"/>
              </w:rPr>
            </w:pPr>
            <w:r w:rsidRPr="00404A44">
              <w:rPr>
                <w:rFonts w:cs="Arial"/>
                <w:szCs w:val="20"/>
              </w:rPr>
              <w:lastRenderedPageBreak/>
              <w:t>0,02%</w:t>
            </w:r>
            <w:r w:rsidRPr="00404A44">
              <w:rPr>
                <w:rFonts w:cs="Arial"/>
                <w:szCs w:val="20"/>
              </w:rPr>
              <w:br/>
              <w:t>0</w:t>
            </w:r>
            <w:r w:rsidR="002B610E" w:rsidRPr="00404A44">
              <w:rPr>
                <w:rFonts w:cs="Arial"/>
                <w:szCs w:val="20"/>
              </w:rPr>
              <w:t>.</w:t>
            </w:r>
            <w:r w:rsidRPr="00404A44">
              <w:rPr>
                <w:rFonts w:cs="Arial"/>
                <w:szCs w:val="20"/>
              </w:rPr>
              <w:t>72%</w:t>
            </w:r>
            <w:r w:rsidRPr="00404A44">
              <w:rPr>
                <w:rFonts w:cs="Arial"/>
                <w:szCs w:val="20"/>
              </w:rPr>
              <w:br/>
            </w:r>
            <w:r w:rsidRPr="00404A44">
              <w:rPr>
                <w:rFonts w:cs="Arial"/>
                <w:szCs w:val="20"/>
              </w:rPr>
              <w:lastRenderedPageBreak/>
              <w:t>0</w:t>
            </w:r>
            <w:r w:rsidR="002B610E" w:rsidRPr="00404A44">
              <w:rPr>
                <w:rFonts w:cs="Arial"/>
                <w:szCs w:val="20"/>
              </w:rPr>
              <w:t>.</w:t>
            </w:r>
            <w:r w:rsidRPr="00404A44">
              <w:rPr>
                <w:rFonts w:cs="Arial"/>
                <w:szCs w:val="20"/>
              </w:rPr>
              <w:t>72%</w:t>
            </w:r>
          </w:p>
        </w:tc>
        <w:tc>
          <w:tcPr>
            <w:tcW w:w="850" w:type="dxa"/>
            <w:shd w:val="clear" w:color="auto" w:fill="FFFFFF" w:themeFill="background1"/>
          </w:tcPr>
          <w:p w:rsidR="00993CC6" w:rsidRPr="00404A44" w:rsidRDefault="00993CC6" w:rsidP="004A3D0A">
            <w:pPr>
              <w:spacing w:after="200"/>
              <w:rPr>
                <w:rFonts w:cs="Arial"/>
                <w:szCs w:val="20"/>
              </w:rPr>
            </w:pPr>
          </w:p>
        </w:tc>
        <w:tc>
          <w:tcPr>
            <w:tcW w:w="853" w:type="dxa"/>
            <w:shd w:val="clear" w:color="auto" w:fill="FFFFFF" w:themeFill="background1"/>
          </w:tcPr>
          <w:p w:rsidR="00993CC6" w:rsidRPr="00404A44" w:rsidRDefault="00993CC6" w:rsidP="004A3D0A">
            <w:pPr>
              <w:spacing w:after="200"/>
              <w:rPr>
                <w:rFonts w:cs="Arial"/>
                <w:szCs w:val="20"/>
              </w:rPr>
            </w:pPr>
          </w:p>
        </w:tc>
        <w:tc>
          <w:tcPr>
            <w:tcW w:w="935" w:type="dxa"/>
            <w:shd w:val="clear" w:color="auto" w:fill="FFFFFF" w:themeFill="background1"/>
          </w:tcPr>
          <w:p w:rsidR="00993CC6" w:rsidRPr="00404A44" w:rsidRDefault="00993CC6" w:rsidP="004A3D0A">
            <w:pPr>
              <w:spacing w:after="200"/>
              <w:rPr>
                <w:rFonts w:cs="Arial"/>
                <w:szCs w:val="20"/>
              </w:rPr>
            </w:pPr>
          </w:p>
        </w:tc>
        <w:tc>
          <w:tcPr>
            <w:tcW w:w="1025" w:type="dxa"/>
            <w:shd w:val="clear" w:color="auto" w:fill="FFFFFF" w:themeFill="background1"/>
          </w:tcPr>
          <w:p w:rsidR="00993CC6" w:rsidRPr="00404A44" w:rsidRDefault="00993CC6" w:rsidP="004A3D0A">
            <w:pPr>
              <w:spacing w:after="200"/>
              <w:rPr>
                <w:rFonts w:cs="Arial"/>
                <w:szCs w:val="20"/>
              </w:rPr>
            </w:pPr>
          </w:p>
        </w:tc>
        <w:tc>
          <w:tcPr>
            <w:tcW w:w="1135" w:type="dxa"/>
            <w:shd w:val="clear" w:color="auto" w:fill="FFFFFF" w:themeFill="background1"/>
          </w:tcPr>
          <w:p w:rsidR="00993CC6" w:rsidRPr="00404A44" w:rsidRDefault="00993CC6" w:rsidP="004A3D0A">
            <w:pPr>
              <w:spacing w:after="200"/>
              <w:rPr>
                <w:rFonts w:cs="Arial"/>
                <w:szCs w:val="20"/>
              </w:rPr>
            </w:pPr>
          </w:p>
        </w:tc>
        <w:tc>
          <w:tcPr>
            <w:tcW w:w="1276" w:type="dxa"/>
            <w:shd w:val="clear" w:color="auto" w:fill="FFFFFF" w:themeFill="background1"/>
          </w:tcPr>
          <w:p w:rsidR="00993CC6" w:rsidRPr="00404A44" w:rsidRDefault="00993CC6" w:rsidP="004A3D0A">
            <w:pPr>
              <w:spacing w:after="200"/>
              <w:rPr>
                <w:rFonts w:cs="Arial"/>
                <w:szCs w:val="20"/>
              </w:rPr>
            </w:pPr>
          </w:p>
        </w:tc>
      </w:tr>
    </w:tbl>
    <w:p w:rsidR="00993CC6" w:rsidRPr="00404A44" w:rsidRDefault="00993CC6" w:rsidP="00A404DA">
      <w:pPr>
        <w:pStyle w:val="ECCTablenote"/>
      </w:pPr>
      <w:r w:rsidRPr="00404A44">
        <w:lastRenderedPageBreak/>
        <w:t>Note 1: the impact of different assumptions was analysed further for this setting:</w:t>
      </w:r>
    </w:p>
    <w:p w:rsidR="00993CC6" w:rsidRPr="00404A44" w:rsidRDefault="00993CC6" w:rsidP="001A6037">
      <w:pPr>
        <w:pStyle w:val="ECCTablenote"/>
      </w:pPr>
      <w:r w:rsidRPr="00404A44">
        <w:t>ILT-VLR path Extended Hata - SRD indoor/outdoor: 1.8;</w:t>
      </w:r>
    </w:p>
    <w:p w:rsidR="00993CC6" w:rsidRPr="00404A44" w:rsidRDefault="00993CC6" w:rsidP="001A6037">
      <w:pPr>
        <w:pStyle w:val="ECCTablenote"/>
      </w:pPr>
      <w:r w:rsidRPr="00404A44">
        <w:t>ILT-VLR path Extended Hata indoor/indoor: 0.</w:t>
      </w:r>
      <w:r w:rsidR="005E692B" w:rsidRPr="00404A44">
        <w:t>5</w:t>
      </w:r>
      <w:r w:rsidRPr="00404A44">
        <w:t>;</w:t>
      </w:r>
    </w:p>
    <w:p w:rsidR="00993CC6" w:rsidRPr="00404A44" w:rsidRDefault="00993CC6" w:rsidP="001A6037">
      <w:pPr>
        <w:pStyle w:val="ECCTablenote"/>
      </w:pPr>
      <w:r w:rsidRPr="00404A44">
        <w:t>ILT-VLR path Extended Hata indoor/outdoor: 0.8;</w:t>
      </w:r>
    </w:p>
    <w:p w:rsidR="00993CC6" w:rsidRPr="00404A44" w:rsidRDefault="00993CC6" w:rsidP="001A6037">
      <w:pPr>
        <w:pStyle w:val="ECCTablenote"/>
      </w:pPr>
      <w:r w:rsidRPr="00404A44">
        <w:t>ILT-VLR path Extended Hata-SRD outdoor/outdoor: 1.</w:t>
      </w:r>
      <w:r w:rsidR="005E692B" w:rsidRPr="00404A44">
        <w:t>2</w:t>
      </w:r>
      <w:r w:rsidRPr="00404A44">
        <w:t>.</w:t>
      </w:r>
    </w:p>
    <w:p w:rsidR="00993CC6" w:rsidRPr="00404A44" w:rsidRDefault="00993CC6" w:rsidP="002359C8">
      <w:pPr>
        <w:spacing w:after="200"/>
        <w:rPr>
          <w:rFonts w:cs="Arial"/>
          <w:szCs w:val="20"/>
          <w:highlight w:val="yellow"/>
        </w:rPr>
      </w:pPr>
    </w:p>
    <w:p w:rsidR="00993CC6" w:rsidRPr="00404A44" w:rsidRDefault="00993CC6" w:rsidP="009C4F68">
      <w:pPr>
        <w:pStyle w:val="ECCParagraph"/>
      </w:pPr>
      <w:r w:rsidRPr="00404A44">
        <w:rPr>
          <w:rFonts w:cs="Arial"/>
          <w:szCs w:val="20"/>
        </w:rPr>
        <w:t xml:space="preserve">It should be noted that any analysis with SRD Rx Cat.1 is just an exercise limited to Social Alarm peripheral (base) unit only. </w:t>
      </w:r>
      <w:proofErr w:type="gramStart"/>
      <w:r w:rsidRPr="00404A44">
        <w:rPr>
          <w:rFonts w:cs="Arial"/>
          <w:szCs w:val="20"/>
        </w:rPr>
        <w:t>The Rx Cat.</w:t>
      </w:r>
      <w:proofErr w:type="gramEnd"/>
      <w:r w:rsidRPr="00404A44">
        <w:rPr>
          <w:rFonts w:cs="Arial"/>
          <w:szCs w:val="20"/>
        </w:rPr>
        <w:t xml:space="preserve"> 1 is a high performance receiver comparable to an Rx for PMR (Professional Mobile Radio). The Rx Cat.1 power consumption, size and cost (all elements very critical for SRDs) make it impractical for regular SRD applications, especially considering that the utmost of them are battery operated. However even not being the Rx Cat.1 a typical SRDs design options, a simulation exercise study was considered of interest to better understand a comparison between Rx Cat. 2 (the utmost used for SRDs) and Cat. 3.</w:t>
      </w:r>
      <w:r w:rsidRPr="00404A44">
        <w:t xml:space="preserve"> </w:t>
      </w:r>
    </w:p>
    <w:p w:rsidR="00993CC6" w:rsidRPr="00404A44" w:rsidRDefault="00993CC6" w:rsidP="002359C8">
      <w:pPr>
        <w:spacing w:after="200"/>
        <w:rPr>
          <w:rFonts w:cs="Arial"/>
          <w:szCs w:val="20"/>
        </w:rPr>
      </w:pPr>
      <w:r w:rsidRPr="00404A44">
        <w:rPr>
          <w:rFonts w:cs="Arial"/>
          <w:szCs w:val="20"/>
        </w:rPr>
        <w:t>The results of SEAMCAT simulations for the macro scenario indicate very low risk of interference.</w:t>
      </w:r>
    </w:p>
    <w:p w:rsidR="00993CC6" w:rsidRPr="00404A44" w:rsidRDefault="00993CC6" w:rsidP="00406E56">
      <w:pPr>
        <w:pStyle w:val="Heading3"/>
      </w:pPr>
      <w:bookmarkStart w:id="76" w:name="_Toc378927401"/>
      <w:r w:rsidRPr="00404A44">
        <w:t>5.2.3 Results of practical testing</w:t>
      </w:r>
      <w:bookmarkEnd w:id="76"/>
    </w:p>
    <w:p w:rsidR="00993CC6" w:rsidRPr="00404A44" w:rsidRDefault="00993CC6" w:rsidP="00BF3628">
      <w:pPr>
        <w:pStyle w:val="ECCParagraph"/>
      </w:pPr>
      <w:r w:rsidRPr="00404A44">
        <w:t xml:space="preserve">Prior to completion of this report, CEPT had been informed of several testing campaigns that addressed LTE vs. SRD co-existence around 863 MHz. The summary overview of these tests and their findings is provided in </w:t>
      </w:r>
      <w:r w:rsidRPr="00404A44">
        <w:fldChar w:fldCharType="begin"/>
      </w:r>
      <w:r w:rsidRPr="00404A44">
        <w:instrText xml:space="preserve"> REF _Ref366858036 \r \h </w:instrText>
      </w:r>
      <w:r w:rsidRPr="00404A44">
        <w:fldChar w:fldCharType="separate"/>
      </w:r>
      <w:r w:rsidR="007D36F3">
        <w:t>ANNEX 3:</w:t>
      </w:r>
      <w:r w:rsidRPr="00404A44">
        <w:fldChar w:fldCharType="end"/>
      </w:r>
      <w:r w:rsidRPr="00404A44">
        <w:t xml:space="preserve"> of this report.</w:t>
      </w:r>
    </w:p>
    <w:p w:rsidR="00993CC6" w:rsidRPr="00404A44" w:rsidRDefault="00993CC6" w:rsidP="00F0763C">
      <w:pPr>
        <w:pStyle w:val="ECCParagraph"/>
      </w:pPr>
      <w:r w:rsidRPr="00404A44">
        <w:t xml:space="preserve">As an overall conclusion from that analysis, it may be noted that practical tests demonstrated that real LTE UE devices may create interference to SRD operation when operating in the scenario 1”same room“, such as at separation distances of less than 10 m. The impact distance would be at the upper limit of some 7-9 m if assuming that LTE UE operated with full bandwidth and using </w:t>
      </w:r>
      <w:proofErr w:type="spellStart"/>
      <w:r w:rsidR="00945D1F" w:rsidRPr="00404A44">
        <w:t>OoB</w:t>
      </w:r>
      <w:proofErr w:type="spellEnd"/>
      <w:r w:rsidRPr="00404A44">
        <w:t xml:space="preserve"> emission limits, such as outlined in ETSI TS 136 101. The impact distance would be reduced to 1-2 m if assuming that realistic </w:t>
      </w:r>
      <w:proofErr w:type="spellStart"/>
      <w:r w:rsidR="00945D1F" w:rsidRPr="00404A44">
        <w:t>OoB</w:t>
      </w:r>
      <w:proofErr w:type="spellEnd"/>
      <w:r w:rsidRPr="00404A44">
        <w:t xml:space="preserve"> emissions might be reduced to the level corresponding to around 15 dB below the ETSI TS 136 101 limits.</w:t>
      </w:r>
    </w:p>
    <w:p w:rsidR="00993CC6" w:rsidRPr="00404A44" w:rsidRDefault="00993CC6" w:rsidP="00406E56">
      <w:pPr>
        <w:pStyle w:val="Heading3"/>
      </w:pPr>
      <w:bookmarkStart w:id="77" w:name="_Toc378927402"/>
      <w:r w:rsidRPr="00404A44">
        <w:t>5.2.4 Summary of coexistence studies</w:t>
      </w:r>
      <w:bookmarkEnd w:id="77"/>
    </w:p>
    <w:p w:rsidR="00993CC6" w:rsidRPr="00404A44" w:rsidRDefault="00993CC6" w:rsidP="00981996">
      <w:pPr>
        <w:pStyle w:val="ECCParagraph"/>
      </w:pPr>
      <w:r w:rsidRPr="00404A44">
        <w:t>The following results refer to the case where the LTE UE is using block C or part of block C.</w:t>
      </w:r>
      <w:r w:rsidR="005B34AA" w:rsidRPr="00404A44">
        <w:t xml:space="preserve"> </w:t>
      </w:r>
      <w:r w:rsidRPr="00404A44">
        <w:t>Therefore it is not taken into account that the UE can be using other bands or other blocks in the 800 MHz. The probability of using block C is therefore not factored in the results below. This probability depends on several factors that vary over time: for example, the network planning and loading, the number of mobile operators in the country, LTE implementation in other bands than 800 MHz and on the overall availability of spectrum for mobile communications</w:t>
      </w:r>
    </w:p>
    <w:p w:rsidR="00993CC6" w:rsidRPr="00404A44" w:rsidRDefault="00993CC6" w:rsidP="00B06F27">
      <w:pPr>
        <w:pStyle w:val="ECCParagraph"/>
      </w:pPr>
      <w:r w:rsidRPr="00404A44">
        <w:t>One should note that, in case of three operators licensed one block each, when using the 800 MHz band, the terminal of operator having block C will use always this one (if other LTE bands are not available).</w:t>
      </w:r>
    </w:p>
    <w:p w:rsidR="00993CC6" w:rsidRPr="00404A44" w:rsidRDefault="00993CC6" w:rsidP="00775AD8">
      <w:pPr>
        <w:pStyle w:val="ECCParagraph"/>
      </w:pPr>
      <w:r w:rsidRPr="00404A44">
        <w:t xml:space="preserve">The results are comparable for all analysed SRD types: </w:t>
      </w:r>
    </w:p>
    <w:p w:rsidR="00993CC6" w:rsidRPr="00404A44" w:rsidRDefault="00993CC6" w:rsidP="006E395B">
      <w:pPr>
        <w:pStyle w:val="ECCParBulleted"/>
      </w:pPr>
      <w:r w:rsidRPr="00404A44">
        <w:t xml:space="preserve">Results for alarm applications according to EN 54-25 are similar to Cat.1 receivers from EN 300 220-1 and EN </w:t>
      </w:r>
      <w:r w:rsidRPr="00404A44">
        <w:rPr>
          <w:rFonts w:cs="Arial"/>
          <w:szCs w:val="20"/>
        </w:rPr>
        <w:t>301357-1</w:t>
      </w:r>
    </w:p>
    <w:p w:rsidR="00993CC6" w:rsidRPr="00404A44" w:rsidRDefault="00993CC6" w:rsidP="006E395B">
      <w:pPr>
        <w:pStyle w:val="ECCParBulleted"/>
      </w:pPr>
      <w:r w:rsidRPr="00404A44">
        <w:t xml:space="preserve">Results for Cat.2 receivers from EN 300 220-1 and EN </w:t>
      </w:r>
      <w:r w:rsidRPr="00404A44">
        <w:rPr>
          <w:rFonts w:cs="Arial"/>
          <w:szCs w:val="20"/>
        </w:rPr>
        <w:t>301357-1 are similar</w:t>
      </w:r>
    </w:p>
    <w:p w:rsidR="00993CC6" w:rsidRPr="00404A44" w:rsidRDefault="00993CC6" w:rsidP="006E395B">
      <w:pPr>
        <w:pStyle w:val="ECCParBulleted"/>
        <w:numPr>
          <w:ilvl w:val="0"/>
          <w:numId w:val="0"/>
        </w:numPr>
        <w:ind w:left="360" w:hanging="360"/>
        <w:rPr>
          <w:rFonts w:cs="Arial"/>
          <w:szCs w:val="20"/>
        </w:rPr>
      </w:pPr>
    </w:p>
    <w:p w:rsidR="00993CC6" w:rsidRPr="00404A44" w:rsidRDefault="00993CC6" w:rsidP="00404A44">
      <w:pPr>
        <w:pStyle w:val="ECCParagraph"/>
      </w:pPr>
      <w:r w:rsidRPr="00404A44">
        <w:rPr>
          <w:rFonts w:cs="Arial"/>
          <w:szCs w:val="20"/>
        </w:rPr>
        <w:t>Therefore</w:t>
      </w:r>
      <w:r w:rsidRPr="00404A44">
        <w:t xml:space="preserve">, </w:t>
      </w:r>
      <w:r w:rsidRPr="00404A44">
        <w:fldChar w:fldCharType="begin"/>
      </w:r>
      <w:r w:rsidRPr="00404A44">
        <w:instrText xml:space="preserve"> REF _Ref366858000 \r \h </w:instrText>
      </w:r>
      <w:r w:rsidRPr="00404A44">
        <w:fldChar w:fldCharType="separate"/>
      </w:r>
      <w:r w:rsidR="007D36F3">
        <w:t>Table 19</w:t>
      </w:r>
      <w:proofErr w:type="gramStart"/>
      <w:r w:rsidR="007D36F3">
        <w:t>:</w:t>
      </w:r>
      <w:proofErr w:type="gramEnd"/>
      <w:r w:rsidRPr="00404A44">
        <w:fldChar w:fldCharType="end"/>
      </w:r>
      <w:r w:rsidRPr="00404A44">
        <w:t>summarises the findings from section 5 without differentiation of SRD types</w:t>
      </w:r>
      <w:r w:rsidR="00F45EAF" w:rsidRPr="00404A44">
        <w:t xml:space="preserve"> (the lower value is from </w:t>
      </w:r>
      <w:proofErr w:type="spellStart"/>
      <w:r w:rsidR="00F45EAF" w:rsidRPr="00404A44">
        <w:t>dRSS</w:t>
      </w:r>
      <w:proofErr w:type="spellEnd"/>
      <w:r w:rsidR="00F45EAF" w:rsidRPr="00404A44">
        <w:t xml:space="preserve"> approach 2, the higher value is from </w:t>
      </w:r>
      <w:proofErr w:type="spellStart"/>
      <w:r w:rsidR="00F45EAF" w:rsidRPr="00404A44">
        <w:t>dRSS</w:t>
      </w:r>
      <w:proofErr w:type="spellEnd"/>
      <w:r w:rsidR="00F45EAF" w:rsidRPr="00404A44">
        <w:t xml:space="preserve"> approach 1</w:t>
      </w:r>
      <w:r w:rsidR="00404A44">
        <w:t>).</w:t>
      </w:r>
    </w:p>
    <w:p w:rsidR="00993CC6" w:rsidRPr="00404A44" w:rsidRDefault="00993CC6" w:rsidP="00403348">
      <w:pPr>
        <w:pStyle w:val="ECCParBulleted"/>
        <w:numPr>
          <w:ilvl w:val="0"/>
          <w:numId w:val="0"/>
        </w:numPr>
        <w:ind w:left="360" w:hanging="360"/>
      </w:pPr>
    </w:p>
    <w:p w:rsidR="00993CC6" w:rsidRPr="00404A44" w:rsidRDefault="00993CC6" w:rsidP="00404A44">
      <w:pPr>
        <w:pStyle w:val="ECCTabletitle"/>
        <w:keepNext/>
        <w:ind w:left="357" w:hanging="357"/>
      </w:pPr>
      <w:bookmarkStart w:id="78" w:name="_Ref366858000"/>
      <w:r w:rsidRPr="00404A44">
        <w:lastRenderedPageBreak/>
        <w:t>Summary of results for different conditions and scenarios</w:t>
      </w:r>
      <w:bookmarkEnd w:id="78"/>
    </w:p>
    <w:tbl>
      <w:tblPr>
        <w:tblW w:w="963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003"/>
        <w:gridCol w:w="2162"/>
        <w:gridCol w:w="2163"/>
        <w:gridCol w:w="2154"/>
        <w:gridCol w:w="2157"/>
      </w:tblGrid>
      <w:tr w:rsidR="00404A44" w:rsidRPr="00404A44" w:rsidTr="00404A44">
        <w:trPr>
          <w:tblHeader/>
        </w:trPr>
        <w:tc>
          <w:tcPr>
            <w:tcW w:w="1003" w:type="dxa"/>
            <w:vMerge w:val="restart"/>
            <w:tcBorders>
              <w:right w:val="single" w:sz="8" w:space="0" w:color="FFFFFF"/>
            </w:tcBorders>
            <w:shd w:val="clear" w:color="auto" w:fill="D2232A"/>
            <w:vAlign w:val="center"/>
          </w:tcPr>
          <w:p w:rsidR="00404A44" w:rsidRPr="00404A44" w:rsidRDefault="00404A44" w:rsidP="004A3D0A">
            <w:pPr>
              <w:spacing w:line="288" w:lineRule="auto"/>
              <w:jc w:val="center"/>
              <w:rPr>
                <w:b/>
                <w:color w:val="FFFFFF"/>
                <w:sz w:val="18"/>
                <w:szCs w:val="18"/>
              </w:rPr>
            </w:pPr>
            <w:r w:rsidRPr="00404A44">
              <w:rPr>
                <w:b/>
                <w:color w:val="FFFFFF"/>
                <w:szCs w:val="20"/>
              </w:rPr>
              <w:t>SRD</w:t>
            </w:r>
            <w:r w:rsidRPr="00404A44">
              <w:rPr>
                <w:b/>
                <w:color w:val="FFFFFF"/>
                <w:sz w:val="18"/>
                <w:szCs w:val="18"/>
              </w:rPr>
              <w:t xml:space="preserve"> receiver category</w:t>
            </w:r>
          </w:p>
        </w:tc>
        <w:tc>
          <w:tcPr>
            <w:tcW w:w="4325" w:type="dxa"/>
            <w:gridSpan w:val="2"/>
            <w:tcBorders>
              <w:left w:val="single" w:sz="8" w:space="0" w:color="FFFFFF"/>
              <w:bottom w:val="single" w:sz="8" w:space="0" w:color="FFFFFF"/>
              <w:right w:val="single" w:sz="8" w:space="0" w:color="FFFFFF"/>
            </w:tcBorders>
            <w:shd w:val="clear" w:color="auto" w:fill="D2232A"/>
          </w:tcPr>
          <w:p w:rsidR="00404A44" w:rsidRPr="00402872" w:rsidRDefault="00404A44" w:rsidP="000556C6">
            <w:pPr>
              <w:spacing w:line="288" w:lineRule="auto"/>
              <w:jc w:val="center"/>
              <w:rPr>
                <w:b/>
                <w:color w:val="FFFFFF"/>
                <w:szCs w:val="20"/>
                <w:lang w:val="da-DK"/>
              </w:rPr>
            </w:pPr>
            <w:r w:rsidRPr="00402872">
              <w:rPr>
                <w:b/>
                <w:color w:val="FFFFFF"/>
                <w:szCs w:val="20"/>
                <w:lang w:val="da-DK"/>
              </w:rPr>
              <w:t>LTE UE Masks from ETSI TS 136 101</w:t>
            </w:r>
          </w:p>
        </w:tc>
        <w:tc>
          <w:tcPr>
            <w:tcW w:w="4311" w:type="dxa"/>
            <w:gridSpan w:val="2"/>
            <w:tcBorders>
              <w:left w:val="single" w:sz="8" w:space="0" w:color="FFFFFF"/>
              <w:bottom w:val="single" w:sz="8" w:space="0" w:color="FFFFFF"/>
            </w:tcBorders>
            <w:shd w:val="clear" w:color="auto" w:fill="D2232A"/>
          </w:tcPr>
          <w:p w:rsidR="00404A44" w:rsidRPr="00404A44" w:rsidRDefault="00404A44" w:rsidP="000556C6">
            <w:pPr>
              <w:spacing w:line="288" w:lineRule="auto"/>
              <w:jc w:val="center"/>
              <w:rPr>
                <w:b/>
                <w:color w:val="FFFFFF"/>
                <w:szCs w:val="20"/>
              </w:rPr>
            </w:pPr>
            <w:r w:rsidRPr="00404A44">
              <w:rPr>
                <w:b/>
                <w:color w:val="FFFFFF"/>
                <w:szCs w:val="20"/>
              </w:rPr>
              <w:t>measured mask from a real LTE UE implementation</w:t>
            </w:r>
          </w:p>
        </w:tc>
      </w:tr>
      <w:tr w:rsidR="00404A44" w:rsidRPr="00404A44" w:rsidTr="00404A44">
        <w:trPr>
          <w:tblHeader/>
        </w:trPr>
        <w:tc>
          <w:tcPr>
            <w:tcW w:w="1003" w:type="dxa"/>
            <w:vMerge/>
            <w:tcBorders>
              <w:right w:val="single" w:sz="8" w:space="0" w:color="FFFFFF"/>
            </w:tcBorders>
            <w:shd w:val="clear" w:color="auto" w:fill="D2232A"/>
            <w:vAlign w:val="center"/>
          </w:tcPr>
          <w:p w:rsidR="00404A44" w:rsidRPr="00404A44" w:rsidRDefault="00404A44" w:rsidP="004A3D0A">
            <w:pPr>
              <w:spacing w:line="288" w:lineRule="auto"/>
              <w:jc w:val="center"/>
              <w:rPr>
                <w:b/>
                <w:color w:val="FFFFFF"/>
                <w:sz w:val="18"/>
                <w:szCs w:val="18"/>
              </w:rPr>
            </w:pPr>
          </w:p>
        </w:tc>
        <w:tc>
          <w:tcPr>
            <w:tcW w:w="2162" w:type="dxa"/>
            <w:tcBorders>
              <w:top w:val="single" w:sz="8" w:space="0" w:color="FFFFFF"/>
              <w:left w:val="single" w:sz="8" w:space="0" w:color="FFFFFF"/>
              <w:right w:val="single" w:sz="8" w:space="0" w:color="FFFFFF"/>
            </w:tcBorders>
            <w:shd w:val="clear" w:color="auto" w:fill="D2232A"/>
          </w:tcPr>
          <w:p w:rsidR="00404A44" w:rsidRPr="00404A44" w:rsidRDefault="00404A44" w:rsidP="000556C6">
            <w:pPr>
              <w:spacing w:line="288" w:lineRule="auto"/>
              <w:jc w:val="center"/>
              <w:rPr>
                <w:b/>
                <w:color w:val="FFFFFF"/>
                <w:szCs w:val="20"/>
              </w:rPr>
            </w:pPr>
            <w:r w:rsidRPr="00404A44">
              <w:rPr>
                <w:b/>
                <w:color w:val="FFFFFF"/>
                <w:szCs w:val="20"/>
              </w:rPr>
              <w:t>863 MHz</w:t>
            </w:r>
          </w:p>
        </w:tc>
        <w:tc>
          <w:tcPr>
            <w:tcW w:w="2163" w:type="dxa"/>
            <w:tcBorders>
              <w:top w:val="single" w:sz="8" w:space="0" w:color="FFFFFF"/>
              <w:left w:val="single" w:sz="8" w:space="0" w:color="FFFFFF"/>
              <w:right w:val="single" w:sz="8" w:space="0" w:color="FFFFFF"/>
            </w:tcBorders>
            <w:shd w:val="clear" w:color="auto" w:fill="D2232A"/>
          </w:tcPr>
          <w:p w:rsidR="00404A44" w:rsidRPr="00404A44" w:rsidRDefault="00404A44" w:rsidP="000556C6">
            <w:pPr>
              <w:spacing w:line="288" w:lineRule="auto"/>
              <w:jc w:val="center"/>
              <w:rPr>
                <w:b/>
                <w:color w:val="FFFFFF"/>
                <w:szCs w:val="20"/>
              </w:rPr>
            </w:pPr>
            <w:r w:rsidRPr="00404A44">
              <w:rPr>
                <w:b/>
                <w:color w:val="FFFFFF"/>
                <w:szCs w:val="20"/>
              </w:rPr>
              <w:t>869 MHz</w:t>
            </w:r>
          </w:p>
        </w:tc>
        <w:tc>
          <w:tcPr>
            <w:tcW w:w="2154" w:type="dxa"/>
            <w:tcBorders>
              <w:top w:val="single" w:sz="8" w:space="0" w:color="FFFFFF"/>
              <w:left w:val="single" w:sz="8" w:space="0" w:color="FFFFFF"/>
              <w:right w:val="single" w:sz="8" w:space="0" w:color="FFFFFF"/>
            </w:tcBorders>
            <w:shd w:val="clear" w:color="auto" w:fill="D2232A"/>
          </w:tcPr>
          <w:p w:rsidR="00404A44" w:rsidRPr="00404A44" w:rsidRDefault="00404A44" w:rsidP="000556C6">
            <w:pPr>
              <w:spacing w:line="288" w:lineRule="auto"/>
              <w:jc w:val="center"/>
              <w:rPr>
                <w:b/>
                <w:color w:val="FFFFFF"/>
                <w:szCs w:val="20"/>
              </w:rPr>
            </w:pPr>
            <w:r w:rsidRPr="00404A44">
              <w:rPr>
                <w:b/>
                <w:color w:val="FFFFFF"/>
                <w:szCs w:val="20"/>
              </w:rPr>
              <w:t>863 MHz</w:t>
            </w:r>
          </w:p>
        </w:tc>
        <w:tc>
          <w:tcPr>
            <w:tcW w:w="2157" w:type="dxa"/>
            <w:tcBorders>
              <w:top w:val="single" w:sz="8" w:space="0" w:color="FFFFFF"/>
              <w:left w:val="single" w:sz="8" w:space="0" w:color="FFFFFF"/>
            </w:tcBorders>
            <w:shd w:val="clear" w:color="auto" w:fill="D2232A"/>
          </w:tcPr>
          <w:p w:rsidR="00404A44" w:rsidRPr="00404A44" w:rsidRDefault="00404A44" w:rsidP="000556C6">
            <w:pPr>
              <w:spacing w:line="288" w:lineRule="auto"/>
              <w:jc w:val="center"/>
              <w:rPr>
                <w:b/>
                <w:color w:val="FFFFFF"/>
                <w:szCs w:val="20"/>
              </w:rPr>
            </w:pPr>
            <w:r w:rsidRPr="00404A44">
              <w:rPr>
                <w:b/>
                <w:color w:val="FFFFFF"/>
                <w:szCs w:val="20"/>
              </w:rPr>
              <w:t>869 MHz</w:t>
            </w:r>
          </w:p>
        </w:tc>
      </w:tr>
      <w:tr w:rsidR="00993CC6" w:rsidRPr="00404A44" w:rsidTr="00404A44">
        <w:tc>
          <w:tcPr>
            <w:tcW w:w="1003" w:type="dxa"/>
          </w:tcPr>
          <w:p w:rsidR="00993CC6" w:rsidRPr="00404A44" w:rsidRDefault="00993CC6" w:rsidP="004A3D0A">
            <w:pPr>
              <w:rPr>
                <w:sz w:val="16"/>
                <w:szCs w:val="16"/>
              </w:rPr>
            </w:pPr>
            <w:r w:rsidRPr="00404A44">
              <w:rPr>
                <w:sz w:val="16"/>
                <w:szCs w:val="16"/>
              </w:rPr>
              <w:t>Cat 1</w:t>
            </w:r>
          </w:p>
        </w:tc>
        <w:tc>
          <w:tcPr>
            <w:tcW w:w="2162" w:type="dxa"/>
          </w:tcPr>
          <w:p w:rsidR="00993CC6" w:rsidRPr="00404A44" w:rsidRDefault="00993CC6" w:rsidP="004A3D0A">
            <w:pPr>
              <w:numPr>
                <w:ilvl w:val="0"/>
                <w:numId w:val="14"/>
              </w:numPr>
              <w:tabs>
                <w:tab w:val="clear" w:pos="340"/>
                <w:tab w:val="left" w:pos="2160"/>
              </w:tabs>
              <w:spacing w:before="120" w:after="120" w:line="280" w:lineRule="atLeast"/>
              <w:jc w:val="both"/>
              <w:rPr>
                <w:sz w:val="16"/>
                <w:szCs w:val="16"/>
              </w:rPr>
            </w:pPr>
            <w:r w:rsidRPr="00404A44">
              <w:rPr>
                <w:sz w:val="16"/>
                <w:szCs w:val="16"/>
              </w:rPr>
              <w:t>AN</w:t>
            </w:r>
            <w:r w:rsidR="00876376" w:rsidRPr="00404A44">
              <w:rPr>
                <w:sz w:val="16"/>
                <w:szCs w:val="16"/>
              </w:rPr>
              <w:t xml:space="preserve"> (10MHz UE)</w:t>
            </w:r>
            <w:r w:rsidRPr="00404A44">
              <w:rPr>
                <w:sz w:val="16"/>
                <w:szCs w:val="16"/>
              </w:rPr>
              <w:t>: 12 m</w:t>
            </w:r>
          </w:p>
          <w:p w:rsidR="00993CC6" w:rsidRPr="00404A44" w:rsidRDefault="00993CC6" w:rsidP="004A3D0A">
            <w:pPr>
              <w:rPr>
                <w:sz w:val="16"/>
                <w:szCs w:val="16"/>
              </w:rPr>
            </w:pPr>
            <w:r w:rsidRPr="00404A44">
              <w:rPr>
                <w:sz w:val="16"/>
                <w:szCs w:val="16"/>
              </w:rPr>
              <w:t xml:space="preserve">SC1(10MHz UE): </w:t>
            </w:r>
            <w:r w:rsidR="006D13B0" w:rsidRPr="00404A44">
              <w:rPr>
                <w:sz w:val="16"/>
                <w:szCs w:val="16"/>
              </w:rPr>
              <w:t>21</w:t>
            </w:r>
            <w:r w:rsidRPr="00404A44">
              <w:rPr>
                <w:sz w:val="16"/>
                <w:szCs w:val="16"/>
              </w:rPr>
              <w:t>-</w:t>
            </w:r>
            <w:r w:rsidR="001612A4" w:rsidRPr="00404A44">
              <w:rPr>
                <w:sz w:val="16"/>
                <w:szCs w:val="16"/>
              </w:rPr>
              <w:t>29</w:t>
            </w:r>
            <w:r w:rsidR="006D13B0" w:rsidRPr="00404A44">
              <w:rPr>
                <w:sz w:val="16"/>
                <w:szCs w:val="16"/>
              </w:rPr>
              <w:t xml:space="preserve"> </w:t>
            </w:r>
            <w:r w:rsidRPr="00404A44">
              <w:rPr>
                <w:sz w:val="16"/>
                <w:szCs w:val="16"/>
              </w:rPr>
              <w:t>%</w:t>
            </w:r>
          </w:p>
          <w:p w:rsidR="00993CC6" w:rsidRPr="00404A44" w:rsidRDefault="00993CC6" w:rsidP="004A3D0A">
            <w:pPr>
              <w:rPr>
                <w:sz w:val="16"/>
                <w:szCs w:val="16"/>
              </w:rPr>
            </w:pPr>
            <w:r w:rsidRPr="00404A44">
              <w:rPr>
                <w:sz w:val="16"/>
                <w:szCs w:val="16"/>
              </w:rPr>
              <w:t xml:space="preserve">SC1(1.4MHz UE): </w:t>
            </w:r>
            <w:r w:rsidR="006D13B0" w:rsidRPr="00404A44">
              <w:rPr>
                <w:sz w:val="16"/>
                <w:szCs w:val="16"/>
              </w:rPr>
              <w:t>6</w:t>
            </w:r>
            <w:r w:rsidRPr="00404A44">
              <w:rPr>
                <w:sz w:val="16"/>
                <w:szCs w:val="16"/>
              </w:rPr>
              <w:t>-</w:t>
            </w:r>
            <w:r w:rsidR="006D13B0" w:rsidRPr="00404A44">
              <w:rPr>
                <w:sz w:val="16"/>
                <w:szCs w:val="16"/>
              </w:rPr>
              <w:t xml:space="preserve">8 </w:t>
            </w:r>
            <w:r w:rsidRPr="00404A44">
              <w:rPr>
                <w:sz w:val="16"/>
                <w:szCs w:val="16"/>
              </w:rPr>
              <w:t>%</w:t>
            </w:r>
          </w:p>
          <w:p w:rsidR="00993CC6" w:rsidRPr="00404A44" w:rsidRDefault="00876376" w:rsidP="006D13B0">
            <w:pPr>
              <w:rPr>
                <w:sz w:val="16"/>
                <w:szCs w:val="16"/>
              </w:rPr>
            </w:pPr>
            <w:r w:rsidRPr="00404A44">
              <w:rPr>
                <w:sz w:val="16"/>
                <w:szCs w:val="16"/>
              </w:rPr>
              <w:br/>
            </w:r>
            <w:r w:rsidR="00993CC6" w:rsidRPr="00404A44">
              <w:rPr>
                <w:sz w:val="16"/>
                <w:szCs w:val="16"/>
              </w:rPr>
              <w:t>SC2</w:t>
            </w:r>
            <w:r w:rsidRPr="00404A44">
              <w:rPr>
                <w:sz w:val="16"/>
                <w:szCs w:val="16"/>
              </w:rPr>
              <w:t xml:space="preserve"> (1.4MHz UE)</w:t>
            </w:r>
            <w:r w:rsidR="00993CC6" w:rsidRPr="00404A44">
              <w:rPr>
                <w:sz w:val="16"/>
                <w:szCs w:val="16"/>
              </w:rPr>
              <w:t xml:space="preserve">: </w:t>
            </w:r>
            <w:r w:rsidR="006D13B0" w:rsidRPr="00404A44">
              <w:rPr>
                <w:sz w:val="16"/>
                <w:szCs w:val="16"/>
              </w:rPr>
              <w:t>0.4</w:t>
            </w:r>
            <w:r w:rsidR="00993CC6" w:rsidRPr="00404A44">
              <w:rPr>
                <w:sz w:val="16"/>
                <w:szCs w:val="16"/>
              </w:rPr>
              <w:t xml:space="preserve"> %</w:t>
            </w:r>
          </w:p>
          <w:p w:rsidR="00876376" w:rsidRPr="00404A44" w:rsidRDefault="00876376" w:rsidP="001A6037">
            <w:pPr>
              <w:jc w:val="both"/>
              <w:rPr>
                <w:sz w:val="16"/>
                <w:szCs w:val="16"/>
              </w:rPr>
            </w:pPr>
            <w:r w:rsidRPr="00404A44">
              <w:rPr>
                <w:sz w:val="16"/>
                <w:szCs w:val="16"/>
              </w:rPr>
              <w:t>SC2</w:t>
            </w:r>
            <w:r w:rsidR="001B5B9E" w:rsidRPr="00404A44">
              <w:rPr>
                <w:sz w:val="16"/>
                <w:szCs w:val="16"/>
              </w:rPr>
              <w:t xml:space="preserve"> </w:t>
            </w:r>
            <w:r w:rsidRPr="00404A44">
              <w:rPr>
                <w:sz w:val="16"/>
                <w:szCs w:val="16"/>
              </w:rPr>
              <w:t xml:space="preserve">(10MHz UE): </w:t>
            </w:r>
            <w:r w:rsidR="00F67220" w:rsidRPr="00404A44">
              <w:rPr>
                <w:sz w:val="16"/>
                <w:szCs w:val="16"/>
              </w:rPr>
              <w:t>0.3</w:t>
            </w:r>
            <w:r w:rsidRPr="00404A44">
              <w:rPr>
                <w:sz w:val="16"/>
                <w:szCs w:val="16"/>
              </w:rPr>
              <w:t xml:space="preserve"> %</w:t>
            </w:r>
          </w:p>
        </w:tc>
        <w:tc>
          <w:tcPr>
            <w:tcW w:w="2163" w:type="dxa"/>
          </w:tcPr>
          <w:p w:rsidR="00993CC6" w:rsidRPr="00404A44" w:rsidRDefault="00993CC6" w:rsidP="004A3D0A">
            <w:pPr>
              <w:numPr>
                <w:ilvl w:val="0"/>
                <w:numId w:val="14"/>
              </w:numPr>
              <w:tabs>
                <w:tab w:val="clear" w:pos="340"/>
                <w:tab w:val="left" w:pos="2160"/>
              </w:tabs>
              <w:spacing w:before="120" w:after="120" w:line="280" w:lineRule="atLeast"/>
              <w:jc w:val="both"/>
              <w:rPr>
                <w:sz w:val="16"/>
                <w:szCs w:val="16"/>
              </w:rPr>
            </w:pPr>
            <w:r w:rsidRPr="00404A44">
              <w:rPr>
                <w:sz w:val="16"/>
                <w:szCs w:val="16"/>
              </w:rPr>
              <w:t>AN</w:t>
            </w:r>
            <w:r w:rsidR="00876376" w:rsidRPr="00404A44">
              <w:rPr>
                <w:sz w:val="16"/>
                <w:szCs w:val="16"/>
              </w:rPr>
              <w:t xml:space="preserve"> (10MHz UE)</w:t>
            </w:r>
            <w:r w:rsidRPr="00404A44">
              <w:rPr>
                <w:sz w:val="16"/>
                <w:szCs w:val="16"/>
              </w:rPr>
              <w:t>: 10 m</w:t>
            </w:r>
          </w:p>
          <w:p w:rsidR="00993CC6" w:rsidRPr="00404A44" w:rsidRDefault="00993CC6" w:rsidP="004A3D0A">
            <w:pPr>
              <w:rPr>
                <w:sz w:val="16"/>
                <w:szCs w:val="16"/>
              </w:rPr>
            </w:pPr>
            <w:r w:rsidRPr="00404A44">
              <w:rPr>
                <w:sz w:val="16"/>
                <w:szCs w:val="16"/>
              </w:rPr>
              <w:t xml:space="preserve">SC1(10MHz UE): </w:t>
            </w:r>
            <w:r w:rsidR="006D13B0" w:rsidRPr="00404A44">
              <w:rPr>
                <w:sz w:val="16"/>
                <w:szCs w:val="16"/>
              </w:rPr>
              <w:t>17</w:t>
            </w:r>
            <w:r w:rsidRPr="00404A44">
              <w:rPr>
                <w:sz w:val="16"/>
                <w:szCs w:val="16"/>
              </w:rPr>
              <w:t>-</w:t>
            </w:r>
            <w:r w:rsidR="001612A4" w:rsidRPr="00404A44">
              <w:rPr>
                <w:sz w:val="16"/>
                <w:szCs w:val="16"/>
              </w:rPr>
              <w:t>24</w:t>
            </w:r>
            <w:r w:rsidR="006D13B0" w:rsidRPr="00404A44">
              <w:rPr>
                <w:sz w:val="16"/>
                <w:szCs w:val="16"/>
              </w:rPr>
              <w:t xml:space="preserve"> </w:t>
            </w:r>
            <w:r w:rsidRPr="00404A44">
              <w:rPr>
                <w:sz w:val="16"/>
                <w:szCs w:val="16"/>
              </w:rPr>
              <w:t>%</w:t>
            </w:r>
          </w:p>
          <w:p w:rsidR="00993CC6" w:rsidRPr="00404A44" w:rsidRDefault="00993CC6" w:rsidP="00611645">
            <w:pPr>
              <w:rPr>
                <w:sz w:val="16"/>
                <w:szCs w:val="16"/>
              </w:rPr>
            </w:pPr>
            <w:r w:rsidRPr="00404A44">
              <w:rPr>
                <w:sz w:val="16"/>
                <w:szCs w:val="16"/>
              </w:rPr>
              <w:t>SC1(1.4MHz UE): 3</w:t>
            </w:r>
            <w:r w:rsidR="006D13B0" w:rsidRPr="00404A44">
              <w:rPr>
                <w:sz w:val="16"/>
                <w:szCs w:val="16"/>
              </w:rPr>
              <w:t>-4</w:t>
            </w:r>
            <w:r w:rsidRPr="00404A44">
              <w:rPr>
                <w:sz w:val="16"/>
                <w:szCs w:val="16"/>
              </w:rPr>
              <w:t>%</w:t>
            </w:r>
            <w:r w:rsidR="00876376" w:rsidRPr="00404A44">
              <w:rPr>
                <w:sz w:val="16"/>
                <w:szCs w:val="16"/>
              </w:rPr>
              <w:br/>
            </w:r>
            <w:r w:rsidR="00876376" w:rsidRPr="00404A44">
              <w:rPr>
                <w:sz w:val="16"/>
                <w:szCs w:val="16"/>
              </w:rPr>
              <w:br/>
            </w:r>
            <w:r w:rsidRPr="00404A44">
              <w:rPr>
                <w:sz w:val="16"/>
                <w:szCs w:val="16"/>
              </w:rPr>
              <w:t>SC2</w:t>
            </w:r>
            <w:r w:rsidR="00876376" w:rsidRPr="00404A44">
              <w:rPr>
                <w:sz w:val="16"/>
                <w:szCs w:val="16"/>
              </w:rPr>
              <w:t xml:space="preserve"> (1.4MHz UE)</w:t>
            </w:r>
            <w:r w:rsidRPr="00404A44">
              <w:rPr>
                <w:sz w:val="16"/>
                <w:szCs w:val="16"/>
              </w:rPr>
              <w:t xml:space="preserve">: </w:t>
            </w:r>
            <w:r w:rsidR="006D13B0" w:rsidRPr="00404A44">
              <w:rPr>
                <w:sz w:val="16"/>
                <w:szCs w:val="16"/>
              </w:rPr>
              <w:t>0.2</w:t>
            </w:r>
            <w:r w:rsidRPr="00404A44">
              <w:rPr>
                <w:sz w:val="16"/>
                <w:szCs w:val="16"/>
              </w:rPr>
              <w:t xml:space="preserve"> %</w:t>
            </w:r>
          </w:p>
          <w:p w:rsidR="00876376" w:rsidRPr="00404A44" w:rsidRDefault="00876376" w:rsidP="00611645">
            <w:pPr>
              <w:rPr>
                <w:sz w:val="16"/>
                <w:szCs w:val="16"/>
              </w:rPr>
            </w:pPr>
            <w:r w:rsidRPr="00404A44">
              <w:rPr>
                <w:sz w:val="16"/>
                <w:szCs w:val="16"/>
              </w:rPr>
              <w:t>SC2</w:t>
            </w:r>
            <w:r w:rsidR="001B5B9E" w:rsidRPr="00404A44">
              <w:rPr>
                <w:sz w:val="16"/>
                <w:szCs w:val="16"/>
              </w:rPr>
              <w:t xml:space="preserve"> </w:t>
            </w:r>
            <w:r w:rsidRPr="00404A44">
              <w:rPr>
                <w:sz w:val="16"/>
                <w:szCs w:val="16"/>
              </w:rPr>
              <w:t xml:space="preserve">(10MHz UE): </w:t>
            </w:r>
            <w:r w:rsidR="00F67220" w:rsidRPr="00404A44">
              <w:rPr>
                <w:sz w:val="16"/>
                <w:szCs w:val="16"/>
              </w:rPr>
              <w:t>0.2</w:t>
            </w:r>
            <w:r w:rsidRPr="00404A44">
              <w:rPr>
                <w:sz w:val="16"/>
                <w:szCs w:val="16"/>
              </w:rPr>
              <w:t xml:space="preserve"> %</w:t>
            </w:r>
          </w:p>
        </w:tc>
        <w:tc>
          <w:tcPr>
            <w:tcW w:w="2154" w:type="dxa"/>
          </w:tcPr>
          <w:p w:rsidR="00993CC6" w:rsidRPr="00404A44" w:rsidRDefault="00993CC6" w:rsidP="004A3D0A">
            <w:pPr>
              <w:numPr>
                <w:ilvl w:val="0"/>
                <w:numId w:val="14"/>
              </w:numPr>
              <w:tabs>
                <w:tab w:val="clear" w:pos="340"/>
                <w:tab w:val="left" w:pos="2160"/>
              </w:tabs>
              <w:spacing w:before="120" w:after="120" w:line="280" w:lineRule="atLeast"/>
              <w:jc w:val="both"/>
              <w:rPr>
                <w:sz w:val="16"/>
                <w:szCs w:val="16"/>
              </w:rPr>
            </w:pPr>
            <w:r w:rsidRPr="00404A44">
              <w:rPr>
                <w:sz w:val="16"/>
                <w:szCs w:val="16"/>
              </w:rPr>
              <w:t>AN</w:t>
            </w:r>
            <w:r w:rsidR="00876376" w:rsidRPr="00404A44">
              <w:rPr>
                <w:sz w:val="16"/>
                <w:szCs w:val="16"/>
              </w:rPr>
              <w:t xml:space="preserve"> (10MHz UE)</w:t>
            </w:r>
            <w:r w:rsidRPr="00404A44">
              <w:rPr>
                <w:sz w:val="16"/>
                <w:szCs w:val="16"/>
              </w:rPr>
              <w:t>: 4 m</w:t>
            </w:r>
          </w:p>
          <w:p w:rsidR="00993CC6" w:rsidRPr="00404A44" w:rsidRDefault="00993CC6" w:rsidP="004A3D0A">
            <w:pPr>
              <w:rPr>
                <w:sz w:val="16"/>
                <w:szCs w:val="16"/>
              </w:rPr>
            </w:pPr>
            <w:r w:rsidRPr="00404A44">
              <w:rPr>
                <w:sz w:val="16"/>
                <w:szCs w:val="16"/>
              </w:rPr>
              <w:t xml:space="preserve">SC1(10MHz UE): </w:t>
            </w:r>
            <w:r w:rsidR="00C70B36" w:rsidRPr="00404A44">
              <w:rPr>
                <w:sz w:val="16"/>
                <w:szCs w:val="16"/>
              </w:rPr>
              <w:t>5-7</w:t>
            </w:r>
            <w:r w:rsidRPr="00404A44">
              <w:rPr>
                <w:sz w:val="16"/>
                <w:szCs w:val="16"/>
              </w:rPr>
              <w:t>%</w:t>
            </w:r>
          </w:p>
          <w:p w:rsidR="00993CC6" w:rsidRPr="00404A44" w:rsidRDefault="00876376" w:rsidP="00611645">
            <w:pPr>
              <w:rPr>
                <w:sz w:val="16"/>
                <w:szCs w:val="16"/>
              </w:rPr>
            </w:pPr>
            <w:r w:rsidRPr="00404A44">
              <w:rPr>
                <w:sz w:val="16"/>
                <w:szCs w:val="16"/>
              </w:rPr>
              <w:br/>
            </w:r>
            <w:r w:rsidRPr="00404A44">
              <w:rPr>
                <w:sz w:val="16"/>
                <w:szCs w:val="16"/>
              </w:rPr>
              <w:br/>
            </w:r>
            <w:r w:rsidR="00993CC6" w:rsidRPr="00404A44">
              <w:rPr>
                <w:sz w:val="16"/>
                <w:szCs w:val="16"/>
              </w:rPr>
              <w:t>SC2</w:t>
            </w:r>
            <w:r w:rsidRPr="00404A44">
              <w:rPr>
                <w:sz w:val="16"/>
                <w:szCs w:val="16"/>
              </w:rPr>
              <w:t xml:space="preserve"> (10MHz UE)</w:t>
            </w:r>
            <w:r w:rsidR="00993CC6" w:rsidRPr="00404A44">
              <w:rPr>
                <w:sz w:val="16"/>
                <w:szCs w:val="16"/>
              </w:rPr>
              <w:t xml:space="preserve">: </w:t>
            </w:r>
            <w:r w:rsidR="00C70B36" w:rsidRPr="00404A44">
              <w:rPr>
                <w:sz w:val="16"/>
                <w:szCs w:val="16"/>
              </w:rPr>
              <w:t>0.</w:t>
            </w:r>
            <w:r w:rsidR="00993CC6" w:rsidRPr="00404A44">
              <w:rPr>
                <w:sz w:val="16"/>
                <w:szCs w:val="16"/>
              </w:rPr>
              <w:t>1%</w:t>
            </w:r>
          </w:p>
        </w:tc>
        <w:tc>
          <w:tcPr>
            <w:tcW w:w="2157" w:type="dxa"/>
          </w:tcPr>
          <w:p w:rsidR="00993CC6" w:rsidRPr="00404A44" w:rsidRDefault="00993CC6" w:rsidP="004A3D0A">
            <w:pPr>
              <w:numPr>
                <w:ilvl w:val="0"/>
                <w:numId w:val="14"/>
              </w:numPr>
              <w:tabs>
                <w:tab w:val="clear" w:pos="340"/>
                <w:tab w:val="left" w:pos="2160"/>
              </w:tabs>
              <w:spacing w:before="120" w:after="120" w:line="280" w:lineRule="atLeast"/>
              <w:jc w:val="both"/>
              <w:rPr>
                <w:sz w:val="16"/>
                <w:szCs w:val="16"/>
              </w:rPr>
            </w:pPr>
            <w:r w:rsidRPr="00404A44">
              <w:rPr>
                <w:sz w:val="16"/>
                <w:szCs w:val="16"/>
              </w:rPr>
              <w:t>AN</w:t>
            </w:r>
            <w:r w:rsidR="00876376" w:rsidRPr="00404A44">
              <w:rPr>
                <w:sz w:val="16"/>
                <w:szCs w:val="16"/>
              </w:rPr>
              <w:t xml:space="preserve"> (10MHz UE)</w:t>
            </w:r>
            <w:r w:rsidRPr="00404A44">
              <w:rPr>
                <w:sz w:val="16"/>
                <w:szCs w:val="16"/>
              </w:rPr>
              <w:t>: 2 m</w:t>
            </w:r>
          </w:p>
          <w:p w:rsidR="00993CC6" w:rsidRPr="00404A44" w:rsidRDefault="00993CC6" w:rsidP="004A3D0A">
            <w:pPr>
              <w:rPr>
                <w:sz w:val="16"/>
                <w:szCs w:val="16"/>
              </w:rPr>
            </w:pPr>
            <w:r w:rsidRPr="00404A44">
              <w:rPr>
                <w:sz w:val="16"/>
                <w:szCs w:val="16"/>
              </w:rPr>
              <w:t xml:space="preserve">SC1(10MHz UE): </w:t>
            </w:r>
            <w:r w:rsidR="00C70B36" w:rsidRPr="00404A44">
              <w:rPr>
                <w:sz w:val="16"/>
                <w:szCs w:val="16"/>
              </w:rPr>
              <w:t>2-3</w:t>
            </w:r>
            <w:r w:rsidRPr="00404A44">
              <w:rPr>
                <w:sz w:val="16"/>
                <w:szCs w:val="16"/>
              </w:rPr>
              <w:t xml:space="preserve">% </w:t>
            </w:r>
          </w:p>
          <w:p w:rsidR="00993CC6" w:rsidRPr="00404A44" w:rsidRDefault="00876376" w:rsidP="004A3D0A">
            <w:pPr>
              <w:rPr>
                <w:sz w:val="16"/>
                <w:szCs w:val="16"/>
              </w:rPr>
            </w:pPr>
            <w:r w:rsidRPr="00404A44">
              <w:rPr>
                <w:sz w:val="16"/>
                <w:szCs w:val="16"/>
              </w:rPr>
              <w:br/>
            </w:r>
            <w:r w:rsidRPr="00404A44">
              <w:rPr>
                <w:sz w:val="16"/>
                <w:szCs w:val="16"/>
              </w:rPr>
              <w:br/>
            </w:r>
            <w:r w:rsidR="00993CC6" w:rsidRPr="00404A44">
              <w:rPr>
                <w:sz w:val="16"/>
                <w:szCs w:val="16"/>
              </w:rPr>
              <w:t>SC2</w:t>
            </w:r>
            <w:r w:rsidRPr="00404A44">
              <w:rPr>
                <w:sz w:val="16"/>
                <w:szCs w:val="16"/>
              </w:rPr>
              <w:t xml:space="preserve"> (10MHz UE)</w:t>
            </w:r>
            <w:r w:rsidR="00993CC6" w:rsidRPr="00404A44">
              <w:rPr>
                <w:sz w:val="16"/>
                <w:szCs w:val="16"/>
              </w:rPr>
              <w:t>: &lt;</w:t>
            </w:r>
            <w:r w:rsidR="00C70B36" w:rsidRPr="00404A44">
              <w:rPr>
                <w:sz w:val="16"/>
                <w:szCs w:val="16"/>
              </w:rPr>
              <w:t>0.</w:t>
            </w:r>
            <w:r w:rsidR="00993CC6" w:rsidRPr="00404A44">
              <w:rPr>
                <w:sz w:val="16"/>
                <w:szCs w:val="16"/>
              </w:rPr>
              <w:t>1 %</w:t>
            </w:r>
          </w:p>
        </w:tc>
      </w:tr>
      <w:tr w:rsidR="00993CC6" w:rsidRPr="00404A44" w:rsidTr="00404A44">
        <w:tc>
          <w:tcPr>
            <w:tcW w:w="1003" w:type="dxa"/>
          </w:tcPr>
          <w:p w:rsidR="00993CC6" w:rsidRPr="00404A44" w:rsidRDefault="00993CC6" w:rsidP="004A3D0A">
            <w:pPr>
              <w:rPr>
                <w:sz w:val="16"/>
                <w:szCs w:val="16"/>
              </w:rPr>
            </w:pPr>
            <w:r w:rsidRPr="00404A44">
              <w:rPr>
                <w:sz w:val="16"/>
                <w:szCs w:val="16"/>
              </w:rPr>
              <w:t xml:space="preserve">Cat 2 </w:t>
            </w:r>
          </w:p>
        </w:tc>
        <w:tc>
          <w:tcPr>
            <w:tcW w:w="2162" w:type="dxa"/>
          </w:tcPr>
          <w:p w:rsidR="00993CC6" w:rsidRPr="00404A44" w:rsidRDefault="00993CC6" w:rsidP="004A3D0A">
            <w:pPr>
              <w:numPr>
                <w:ilvl w:val="0"/>
                <w:numId w:val="14"/>
              </w:numPr>
              <w:tabs>
                <w:tab w:val="clear" w:pos="340"/>
                <w:tab w:val="left" w:pos="2160"/>
              </w:tabs>
              <w:spacing w:before="120" w:after="120" w:line="280" w:lineRule="atLeast"/>
              <w:jc w:val="both"/>
              <w:rPr>
                <w:sz w:val="16"/>
                <w:szCs w:val="16"/>
              </w:rPr>
            </w:pPr>
            <w:r w:rsidRPr="00404A44">
              <w:rPr>
                <w:sz w:val="16"/>
                <w:szCs w:val="16"/>
              </w:rPr>
              <w:t>AN</w:t>
            </w:r>
            <w:r w:rsidR="00876376" w:rsidRPr="00404A44">
              <w:rPr>
                <w:sz w:val="16"/>
                <w:szCs w:val="16"/>
              </w:rPr>
              <w:t xml:space="preserve"> (10MHz UE)</w:t>
            </w:r>
            <w:r w:rsidRPr="00404A44">
              <w:rPr>
                <w:sz w:val="16"/>
                <w:szCs w:val="16"/>
              </w:rPr>
              <w:t>: 50 m</w:t>
            </w:r>
          </w:p>
          <w:p w:rsidR="00993CC6" w:rsidRPr="00404A44" w:rsidRDefault="00993CC6" w:rsidP="004A3D0A">
            <w:pPr>
              <w:rPr>
                <w:sz w:val="16"/>
                <w:szCs w:val="16"/>
              </w:rPr>
            </w:pPr>
            <w:r w:rsidRPr="00404A44">
              <w:rPr>
                <w:sz w:val="16"/>
                <w:szCs w:val="16"/>
              </w:rPr>
              <w:t xml:space="preserve">SC1(10MHz UE): </w:t>
            </w:r>
            <w:r w:rsidR="006D13B0" w:rsidRPr="00404A44">
              <w:rPr>
                <w:sz w:val="16"/>
                <w:szCs w:val="16"/>
              </w:rPr>
              <w:t>22</w:t>
            </w:r>
            <w:r w:rsidRPr="00404A44">
              <w:rPr>
                <w:sz w:val="16"/>
                <w:szCs w:val="16"/>
              </w:rPr>
              <w:t>-</w:t>
            </w:r>
            <w:r w:rsidR="006D13B0" w:rsidRPr="00404A44">
              <w:rPr>
                <w:sz w:val="16"/>
                <w:szCs w:val="16"/>
              </w:rPr>
              <w:t xml:space="preserve">31 </w:t>
            </w:r>
            <w:r w:rsidRPr="00404A44">
              <w:rPr>
                <w:sz w:val="16"/>
                <w:szCs w:val="16"/>
              </w:rPr>
              <w:t>%</w:t>
            </w:r>
          </w:p>
          <w:p w:rsidR="00993CC6" w:rsidRPr="00404A44" w:rsidRDefault="00993CC6" w:rsidP="004A3D0A">
            <w:pPr>
              <w:rPr>
                <w:sz w:val="16"/>
                <w:szCs w:val="16"/>
              </w:rPr>
            </w:pPr>
            <w:r w:rsidRPr="00404A44">
              <w:rPr>
                <w:sz w:val="16"/>
                <w:szCs w:val="16"/>
              </w:rPr>
              <w:t xml:space="preserve">SC1(1.4MHz UE): </w:t>
            </w:r>
            <w:r w:rsidR="006D13B0" w:rsidRPr="00404A44">
              <w:rPr>
                <w:sz w:val="16"/>
                <w:szCs w:val="16"/>
              </w:rPr>
              <w:t>10</w:t>
            </w:r>
            <w:r w:rsidRPr="00404A44">
              <w:rPr>
                <w:sz w:val="16"/>
                <w:szCs w:val="16"/>
              </w:rPr>
              <w:t>-</w:t>
            </w:r>
            <w:r w:rsidR="006D13B0" w:rsidRPr="00404A44">
              <w:rPr>
                <w:sz w:val="16"/>
                <w:szCs w:val="16"/>
              </w:rPr>
              <w:t>14</w:t>
            </w:r>
            <w:r w:rsidRPr="00404A44">
              <w:rPr>
                <w:sz w:val="16"/>
                <w:szCs w:val="16"/>
              </w:rPr>
              <w:t xml:space="preserve"> %</w:t>
            </w:r>
          </w:p>
          <w:p w:rsidR="00993CC6" w:rsidRPr="00404A44" w:rsidRDefault="00876376" w:rsidP="006D13B0">
            <w:pPr>
              <w:rPr>
                <w:sz w:val="16"/>
                <w:szCs w:val="16"/>
              </w:rPr>
            </w:pPr>
            <w:r w:rsidRPr="00404A44">
              <w:rPr>
                <w:sz w:val="16"/>
                <w:szCs w:val="16"/>
              </w:rPr>
              <w:br/>
            </w:r>
            <w:r w:rsidR="00993CC6" w:rsidRPr="00404A44">
              <w:rPr>
                <w:sz w:val="16"/>
                <w:szCs w:val="16"/>
              </w:rPr>
              <w:t>SC2</w:t>
            </w:r>
            <w:r w:rsidRPr="00404A44">
              <w:rPr>
                <w:sz w:val="16"/>
                <w:szCs w:val="16"/>
              </w:rPr>
              <w:t xml:space="preserve"> (1.4MHz UE)</w:t>
            </w:r>
            <w:r w:rsidR="00993CC6" w:rsidRPr="00404A44">
              <w:rPr>
                <w:sz w:val="16"/>
                <w:szCs w:val="16"/>
              </w:rPr>
              <w:t xml:space="preserve">: </w:t>
            </w:r>
            <w:r w:rsidR="006D13B0" w:rsidRPr="00404A44">
              <w:rPr>
                <w:sz w:val="16"/>
                <w:szCs w:val="16"/>
              </w:rPr>
              <w:t>0.6</w:t>
            </w:r>
            <w:r w:rsidR="00993CC6" w:rsidRPr="00404A44">
              <w:rPr>
                <w:sz w:val="16"/>
                <w:szCs w:val="16"/>
              </w:rPr>
              <w:t xml:space="preserve"> % </w:t>
            </w:r>
          </w:p>
          <w:p w:rsidR="00876376" w:rsidRPr="00404A44" w:rsidRDefault="00876376" w:rsidP="00611645">
            <w:pPr>
              <w:rPr>
                <w:sz w:val="16"/>
                <w:szCs w:val="16"/>
              </w:rPr>
            </w:pPr>
            <w:r w:rsidRPr="00404A44">
              <w:rPr>
                <w:sz w:val="16"/>
                <w:szCs w:val="16"/>
              </w:rPr>
              <w:t>SC2</w:t>
            </w:r>
            <w:r w:rsidR="00DD3495" w:rsidRPr="00404A44">
              <w:rPr>
                <w:sz w:val="16"/>
                <w:szCs w:val="16"/>
              </w:rPr>
              <w:t xml:space="preserve"> </w:t>
            </w:r>
            <w:r w:rsidRPr="00404A44">
              <w:rPr>
                <w:sz w:val="16"/>
                <w:szCs w:val="16"/>
              </w:rPr>
              <w:t xml:space="preserve">(10MHz UE): </w:t>
            </w:r>
            <w:r w:rsidR="00F67220" w:rsidRPr="00404A44">
              <w:rPr>
                <w:sz w:val="16"/>
                <w:szCs w:val="16"/>
              </w:rPr>
              <w:t>0.4</w:t>
            </w:r>
            <w:r w:rsidRPr="00404A44">
              <w:rPr>
                <w:sz w:val="16"/>
                <w:szCs w:val="16"/>
              </w:rPr>
              <w:t xml:space="preserve"> %</w:t>
            </w:r>
          </w:p>
        </w:tc>
        <w:tc>
          <w:tcPr>
            <w:tcW w:w="2163" w:type="dxa"/>
          </w:tcPr>
          <w:p w:rsidR="00993CC6" w:rsidRPr="00404A44" w:rsidRDefault="00993CC6" w:rsidP="004A3D0A">
            <w:pPr>
              <w:numPr>
                <w:ilvl w:val="0"/>
                <w:numId w:val="14"/>
              </w:numPr>
              <w:tabs>
                <w:tab w:val="clear" w:pos="340"/>
                <w:tab w:val="left" w:pos="2160"/>
              </w:tabs>
              <w:spacing w:before="120" w:after="120" w:line="280" w:lineRule="atLeast"/>
              <w:jc w:val="both"/>
              <w:rPr>
                <w:sz w:val="16"/>
                <w:szCs w:val="16"/>
              </w:rPr>
            </w:pPr>
            <w:r w:rsidRPr="00404A44">
              <w:rPr>
                <w:sz w:val="16"/>
                <w:szCs w:val="16"/>
              </w:rPr>
              <w:t>AN</w:t>
            </w:r>
            <w:r w:rsidR="00876376" w:rsidRPr="00404A44">
              <w:rPr>
                <w:sz w:val="16"/>
                <w:szCs w:val="16"/>
              </w:rPr>
              <w:t xml:space="preserve"> (10 MHz UE)</w:t>
            </w:r>
            <w:r w:rsidRPr="00404A44">
              <w:rPr>
                <w:sz w:val="16"/>
                <w:szCs w:val="16"/>
              </w:rPr>
              <w:t>: 10 m</w:t>
            </w:r>
          </w:p>
          <w:p w:rsidR="00993CC6" w:rsidRPr="00404A44" w:rsidRDefault="00993CC6" w:rsidP="004A3D0A">
            <w:pPr>
              <w:rPr>
                <w:sz w:val="16"/>
                <w:szCs w:val="16"/>
              </w:rPr>
            </w:pPr>
            <w:r w:rsidRPr="00404A44">
              <w:rPr>
                <w:sz w:val="16"/>
                <w:szCs w:val="16"/>
              </w:rPr>
              <w:t>SC1(10MHz UE):</w:t>
            </w:r>
            <w:r w:rsidR="006D13B0" w:rsidRPr="00404A44">
              <w:rPr>
                <w:sz w:val="16"/>
                <w:szCs w:val="16"/>
              </w:rPr>
              <w:t>17</w:t>
            </w:r>
            <w:r w:rsidRPr="00404A44">
              <w:rPr>
                <w:sz w:val="16"/>
                <w:szCs w:val="16"/>
              </w:rPr>
              <w:t>-</w:t>
            </w:r>
            <w:r w:rsidR="006D13B0" w:rsidRPr="00404A44">
              <w:rPr>
                <w:sz w:val="16"/>
                <w:szCs w:val="16"/>
              </w:rPr>
              <w:t xml:space="preserve">24 </w:t>
            </w:r>
            <w:r w:rsidRPr="00404A44">
              <w:rPr>
                <w:sz w:val="16"/>
                <w:szCs w:val="16"/>
              </w:rPr>
              <w:t>%</w:t>
            </w:r>
          </w:p>
          <w:p w:rsidR="00993CC6" w:rsidRPr="00404A44" w:rsidRDefault="00993CC6" w:rsidP="004A3D0A">
            <w:pPr>
              <w:rPr>
                <w:sz w:val="16"/>
                <w:szCs w:val="16"/>
              </w:rPr>
            </w:pPr>
            <w:r w:rsidRPr="00404A44">
              <w:rPr>
                <w:sz w:val="16"/>
                <w:szCs w:val="16"/>
              </w:rPr>
              <w:t xml:space="preserve">SC1(1.4MHz UE): </w:t>
            </w:r>
            <w:r w:rsidR="006D13B0" w:rsidRPr="00404A44">
              <w:rPr>
                <w:sz w:val="16"/>
                <w:szCs w:val="16"/>
              </w:rPr>
              <w:t>4</w:t>
            </w:r>
            <w:r w:rsidRPr="00404A44">
              <w:rPr>
                <w:sz w:val="16"/>
                <w:szCs w:val="16"/>
              </w:rPr>
              <w:t>-</w:t>
            </w:r>
            <w:r w:rsidR="006D13B0" w:rsidRPr="00404A44">
              <w:rPr>
                <w:sz w:val="16"/>
                <w:szCs w:val="16"/>
              </w:rPr>
              <w:t xml:space="preserve">5 </w:t>
            </w:r>
            <w:r w:rsidRPr="00404A44">
              <w:rPr>
                <w:sz w:val="16"/>
                <w:szCs w:val="16"/>
              </w:rPr>
              <w:t>%</w:t>
            </w:r>
          </w:p>
          <w:p w:rsidR="00993CC6" w:rsidRPr="00404A44" w:rsidRDefault="00876376" w:rsidP="006D13B0">
            <w:pPr>
              <w:rPr>
                <w:sz w:val="16"/>
                <w:szCs w:val="16"/>
              </w:rPr>
            </w:pPr>
            <w:r w:rsidRPr="00404A44">
              <w:rPr>
                <w:sz w:val="16"/>
                <w:szCs w:val="16"/>
              </w:rPr>
              <w:br/>
            </w:r>
            <w:r w:rsidR="00993CC6" w:rsidRPr="00404A44">
              <w:rPr>
                <w:sz w:val="16"/>
                <w:szCs w:val="16"/>
              </w:rPr>
              <w:t>SC2</w:t>
            </w:r>
            <w:r w:rsidRPr="00404A44">
              <w:rPr>
                <w:sz w:val="16"/>
                <w:szCs w:val="16"/>
              </w:rPr>
              <w:t xml:space="preserve"> (1.4MHz UE)</w:t>
            </w:r>
            <w:r w:rsidR="00993CC6" w:rsidRPr="00404A44">
              <w:rPr>
                <w:sz w:val="16"/>
                <w:szCs w:val="16"/>
              </w:rPr>
              <w:t>: &lt;</w:t>
            </w:r>
            <w:r w:rsidR="006D13B0" w:rsidRPr="00404A44">
              <w:rPr>
                <w:sz w:val="16"/>
                <w:szCs w:val="16"/>
              </w:rPr>
              <w:t xml:space="preserve">0.6 </w:t>
            </w:r>
            <w:r w:rsidR="00993CC6" w:rsidRPr="00404A44">
              <w:rPr>
                <w:sz w:val="16"/>
                <w:szCs w:val="16"/>
              </w:rPr>
              <w:t>%</w:t>
            </w:r>
          </w:p>
          <w:p w:rsidR="00876376" w:rsidRPr="00404A44" w:rsidRDefault="00876376" w:rsidP="00611645">
            <w:pPr>
              <w:rPr>
                <w:sz w:val="16"/>
                <w:szCs w:val="16"/>
              </w:rPr>
            </w:pPr>
            <w:r w:rsidRPr="00404A44">
              <w:rPr>
                <w:sz w:val="16"/>
                <w:szCs w:val="16"/>
              </w:rPr>
              <w:t>SC2</w:t>
            </w:r>
            <w:r w:rsidR="001B5B9E" w:rsidRPr="00404A44">
              <w:rPr>
                <w:sz w:val="16"/>
                <w:szCs w:val="16"/>
              </w:rPr>
              <w:t xml:space="preserve"> </w:t>
            </w:r>
            <w:r w:rsidRPr="00404A44">
              <w:rPr>
                <w:sz w:val="16"/>
                <w:szCs w:val="16"/>
              </w:rPr>
              <w:t xml:space="preserve">(10MHz UE): </w:t>
            </w:r>
            <w:r w:rsidR="00F67220" w:rsidRPr="00404A44">
              <w:rPr>
                <w:sz w:val="16"/>
                <w:szCs w:val="16"/>
              </w:rPr>
              <w:t>0.2</w:t>
            </w:r>
            <w:r w:rsidRPr="00404A44">
              <w:rPr>
                <w:sz w:val="16"/>
                <w:szCs w:val="16"/>
              </w:rPr>
              <w:t xml:space="preserve"> %</w:t>
            </w:r>
          </w:p>
        </w:tc>
        <w:tc>
          <w:tcPr>
            <w:tcW w:w="2154" w:type="dxa"/>
          </w:tcPr>
          <w:p w:rsidR="00993CC6" w:rsidRPr="00404A44" w:rsidRDefault="00993CC6" w:rsidP="004A3D0A">
            <w:pPr>
              <w:numPr>
                <w:ilvl w:val="0"/>
                <w:numId w:val="14"/>
              </w:numPr>
              <w:tabs>
                <w:tab w:val="clear" w:pos="340"/>
                <w:tab w:val="left" w:pos="2160"/>
              </w:tabs>
              <w:spacing w:before="120" w:after="120" w:line="280" w:lineRule="atLeast"/>
              <w:jc w:val="both"/>
              <w:rPr>
                <w:sz w:val="16"/>
                <w:szCs w:val="16"/>
              </w:rPr>
            </w:pPr>
            <w:r w:rsidRPr="00404A44">
              <w:rPr>
                <w:sz w:val="16"/>
                <w:szCs w:val="16"/>
              </w:rPr>
              <w:t>AN</w:t>
            </w:r>
            <w:r w:rsidR="00876376" w:rsidRPr="00404A44">
              <w:rPr>
                <w:sz w:val="16"/>
                <w:szCs w:val="16"/>
              </w:rPr>
              <w:t xml:space="preserve"> (10MHz UE)</w:t>
            </w:r>
            <w:r w:rsidRPr="00404A44">
              <w:rPr>
                <w:sz w:val="16"/>
                <w:szCs w:val="16"/>
              </w:rPr>
              <w:t>: 50 m</w:t>
            </w:r>
          </w:p>
          <w:p w:rsidR="00993CC6" w:rsidRPr="00404A44" w:rsidRDefault="00993CC6" w:rsidP="004A3D0A">
            <w:pPr>
              <w:rPr>
                <w:sz w:val="16"/>
                <w:szCs w:val="16"/>
              </w:rPr>
            </w:pPr>
            <w:r w:rsidRPr="00404A44">
              <w:rPr>
                <w:sz w:val="16"/>
                <w:szCs w:val="16"/>
              </w:rPr>
              <w:t xml:space="preserve">SC1(10MHz UE): </w:t>
            </w:r>
            <w:r w:rsidR="00C70B36" w:rsidRPr="00404A44">
              <w:rPr>
                <w:sz w:val="16"/>
                <w:szCs w:val="16"/>
              </w:rPr>
              <w:t>12</w:t>
            </w:r>
            <w:r w:rsidRPr="00404A44">
              <w:rPr>
                <w:sz w:val="16"/>
                <w:szCs w:val="16"/>
              </w:rPr>
              <w:t>-</w:t>
            </w:r>
            <w:r w:rsidR="00C70B36" w:rsidRPr="00404A44">
              <w:rPr>
                <w:sz w:val="16"/>
                <w:szCs w:val="16"/>
              </w:rPr>
              <w:t xml:space="preserve">17 </w:t>
            </w:r>
            <w:r w:rsidRPr="00404A44">
              <w:rPr>
                <w:sz w:val="16"/>
                <w:szCs w:val="16"/>
              </w:rPr>
              <w:t>%</w:t>
            </w:r>
          </w:p>
          <w:p w:rsidR="00993CC6" w:rsidRPr="00404A44" w:rsidRDefault="00876376" w:rsidP="00C70B36">
            <w:pPr>
              <w:rPr>
                <w:sz w:val="16"/>
                <w:szCs w:val="16"/>
              </w:rPr>
            </w:pPr>
            <w:r w:rsidRPr="00404A44">
              <w:rPr>
                <w:sz w:val="16"/>
                <w:szCs w:val="16"/>
              </w:rPr>
              <w:br/>
            </w:r>
            <w:r w:rsidRPr="00404A44">
              <w:rPr>
                <w:sz w:val="16"/>
                <w:szCs w:val="16"/>
              </w:rPr>
              <w:br/>
            </w:r>
            <w:r w:rsidR="00993CC6" w:rsidRPr="00404A44">
              <w:rPr>
                <w:sz w:val="16"/>
                <w:szCs w:val="16"/>
              </w:rPr>
              <w:t>SC2</w:t>
            </w:r>
            <w:r w:rsidRPr="00404A44">
              <w:rPr>
                <w:sz w:val="16"/>
                <w:szCs w:val="16"/>
              </w:rPr>
              <w:t xml:space="preserve"> (10MHz UE)</w:t>
            </w:r>
            <w:r w:rsidR="00993CC6" w:rsidRPr="00404A44">
              <w:rPr>
                <w:sz w:val="16"/>
                <w:szCs w:val="16"/>
              </w:rPr>
              <w:t xml:space="preserve">: </w:t>
            </w:r>
            <w:r w:rsidR="00C70B36" w:rsidRPr="00404A44">
              <w:rPr>
                <w:sz w:val="16"/>
                <w:szCs w:val="16"/>
              </w:rPr>
              <w:t>0.2</w:t>
            </w:r>
            <w:r w:rsidR="00993CC6" w:rsidRPr="00404A44">
              <w:rPr>
                <w:sz w:val="16"/>
                <w:szCs w:val="16"/>
              </w:rPr>
              <w:t xml:space="preserve"> %</w:t>
            </w:r>
          </w:p>
        </w:tc>
        <w:tc>
          <w:tcPr>
            <w:tcW w:w="2157" w:type="dxa"/>
          </w:tcPr>
          <w:p w:rsidR="00993CC6" w:rsidRPr="00404A44" w:rsidRDefault="00993CC6" w:rsidP="004A3D0A">
            <w:pPr>
              <w:numPr>
                <w:ilvl w:val="0"/>
                <w:numId w:val="14"/>
              </w:numPr>
              <w:tabs>
                <w:tab w:val="clear" w:pos="340"/>
                <w:tab w:val="left" w:pos="2160"/>
              </w:tabs>
              <w:spacing w:before="120" w:after="120" w:line="280" w:lineRule="atLeast"/>
              <w:jc w:val="both"/>
              <w:rPr>
                <w:sz w:val="16"/>
                <w:szCs w:val="16"/>
              </w:rPr>
            </w:pPr>
            <w:r w:rsidRPr="00404A44">
              <w:rPr>
                <w:sz w:val="16"/>
                <w:szCs w:val="16"/>
              </w:rPr>
              <w:t>AN</w:t>
            </w:r>
            <w:r w:rsidR="00876376" w:rsidRPr="00404A44">
              <w:rPr>
                <w:sz w:val="16"/>
                <w:szCs w:val="16"/>
              </w:rPr>
              <w:t xml:space="preserve"> (10MHz UE)</w:t>
            </w:r>
            <w:r w:rsidRPr="00404A44">
              <w:rPr>
                <w:sz w:val="16"/>
                <w:szCs w:val="16"/>
              </w:rPr>
              <w:t>: 6 m</w:t>
            </w:r>
          </w:p>
          <w:p w:rsidR="00993CC6" w:rsidRPr="00404A44" w:rsidRDefault="00993CC6" w:rsidP="004A3D0A">
            <w:pPr>
              <w:rPr>
                <w:sz w:val="16"/>
                <w:szCs w:val="16"/>
              </w:rPr>
            </w:pPr>
            <w:r w:rsidRPr="00404A44">
              <w:rPr>
                <w:sz w:val="16"/>
                <w:szCs w:val="16"/>
              </w:rPr>
              <w:t xml:space="preserve">SC1(10MHz UE): </w:t>
            </w:r>
            <w:r w:rsidR="00C70B36" w:rsidRPr="00404A44">
              <w:rPr>
                <w:sz w:val="16"/>
                <w:szCs w:val="16"/>
              </w:rPr>
              <w:t>5</w:t>
            </w:r>
            <w:r w:rsidRPr="00404A44">
              <w:rPr>
                <w:sz w:val="16"/>
                <w:szCs w:val="16"/>
              </w:rPr>
              <w:t>-</w:t>
            </w:r>
            <w:r w:rsidR="00C70B36" w:rsidRPr="00404A44">
              <w:rPr>
                <w:sz w:val="16"/>
                <w:szCs w:val="16"/>
              </w:rPr>
              <w:t xml:space="preserve">6 </w:t>
            </w:r>
            <w:r w:rsidRPr="00404A44">
              <w:rPr>
                <w:sz w:val="16"/>
                <w:szCs w:val="16"/>
              </w:rPr>
              <w:t>%</w:t>
            </w:r>
          </w:p>
          <w:p w:rsidR="00993CC6" w:rsidRPr="00404A44" w:rsidRDefault="00876376" w:rsidP="00C70B36">
            <w:pPr>
              <w:rPr>
                <w:sz w:val="16"/>
                <w:szCs w:val="16"/>
              </w:rPr>
            </w:pPr>
            <w:r w:rsidRPr="00404A44">
              <w:rPr>
                <w:sz w:val="16"/>
                <w:szCs w:val="16"/>
              </w:rPr>
              <w:br/>
            </w:r>
            <w:r w:rsidRPr="00404A44">
              <w:rPr>
                <w:sz w:val="16"/>
                <w:szCs w:val="16"/>
              </w:rPr>
              <w:br/>
            </w:r>
            <w:r w:rsidR="00993CC6" w:rsidRPr="00404A44">
              <w:rPr>
                <w:sz w:val="16"/>
                <w:szCs w:val="16"/>
              </w:rPr>
              <w:t>SC2</w:t>
            </w:r>
            <w:r w:rsidRPr="00404A44">
              <w:rPr>
                <w:sz w:val="16"/>
                <w:szCs w:val="16"/>
              </w:rPr>
              <w:t xml:space="preserve"> (10MHz UE)</w:t>
            </w:r>
            <w:r w:rsidR="00993CC6" w:rsidRPr="00404A44">
              <w:rPr>
                <w:sz w:val="16"/>
                <w:szCs w:val="16"/>
              </w:rPr>
              <w:t>: &lt;</w:t>
            </w:r>
            <w:r w:rsidR="00C70B36" w:rsidRPr="00404A44">
              <w:rPr>
                <w:sz w:val="16"/>
                <w:szCs w:val="16"/>
              </w:rPr>
              <w:t xml:space="preserve">0.2 </w:t>
            </w:r>
            <w:r w:rsidR="00993CC6" w:rsidRPr="00404A44">
              <w:rPr>
                <w:sz w:val="16"/>
                <w:szCs w:val="16"/>
              </w:rPr>
              <w:t>%</w:t>
            </w:r>
          </w:p>
        </w:tc>
      </w:tr>
      <w:tr w:rsidR="00993CC6" w:rsidRPr="00404A44" w:rsidTr="00404A44">
        <w:tc>
          <w:tcPr>
            <w:tcW w:w="1003" w:type="dxa"/>
          </w:tcPr>
          <w:p w:rsidR="00993CC6" w:rsidRPr="00404A44" w:rsidRDefault="00993CC6" w:rsidP="004A3D0A">
            <w:pPr>
              <w:rPr>
                <w:sz w:val="16"/>
                <w:szCs w:val="16"/>
              </w:rPr>
            </w:pPr>
            <w:r w:rsidRPr="00404A44">
              <w:rPr>
                <w:sz w:val="16"/>
                <w:szCs w:val="16"/>
              </w:rPr>
              <w:t>Cat 3</w:t>
            </w:r>
          </w:p>
        </w:tc>
        <w:tc>
          <w:tcPr>
            <w:tcW w:w="2162" w:type="dxa"/>
          </w:tcPr>
          <w:p w:rsidR="00993CC6" w:rsidRPr="00404A44" w:rsidRDefault="00993CC6" w:rsidP="004A3D0A">
            <w:pPr>
              <w:numPr>
                <w:ilvl w:val="0"/>
                <w:numId w:val="14"/>
              </w:numPr>
              <w:tabs>
                <w:tab w:val="clear" w:pos="340"/>
                <w:tab w:val="left" w:pos="2160"/>
              </w:tabs>
              <w:spacing w:before="120" w:after="120" w:line="280" w:lineRule="atLeast"/>
              <w:jc w:val="both"/>
              <w:rPr>
                <w:sz w:val="16"/>
                <w:szCs w:val="16"/>
              </w:rPr>
            </w:pPr>
            <w:r w:rsidRPr="00404A44">
              <w:rPr>
                <w:sz w:val="16"/>
                <w:szCs w:val="16"/>
              </w:rPr>
              <w:t>AN</w:t>
            </w:r>
            <w:r w:rsidR="00876376" w:rsidRPr="00404A44">
              <w:rPr>
                <w:sz w:val="16"/>
                <w:szCs w:val="16"/>
              </w:rPr>
              <w:t xml:space="preserve"> (10MHz UE)</w:t>
            </w:r>
            <w:r w:rsidRPr="00404A44">
              <w:rPr>
                <w:sz w:val="16"/>
                <w:szCs w:val="16"/>
              </w:rPr>
              <w:t>: 140 m</w:t>
            </w:r>
          </w:p>
          <w:p w:rsidR="00993CC6" w:rsidRPr="00404A44" w:rsidRDefault="00993CC6" w:rsidP="004A3D0A">
            <w:pPr>
              <w:rPr>
                <w:sz w:val="16"/>
                <w:szCs w:val="16"/>
              </w:rPr>
            </w:pPr>
            <w:r w:rsidRPr="00404A44">
              <w:rPr>
                <w:sz w:val="16"/>
                <w:szCs w:val="16"/>
              </w:rPr>
              <w:t>SC1</w:t>
            </w:r>
            <w:r w:rsidR="001B5B9E" w:rsidRPr="00404A44">
              <w:rPr>
                <w:sz w:val="16"/>
                <w:szCs w:val="16"/>
              </w:rPr>
              <w:t xml:space="preserve"> </w:t>
            </w:r>
            <w:r w:rsidRPr="00404A44">
              <w:rPr>
                <w:sz w:val="16"/>
                <w:szCs w:val="16"/>
              </w:rPr>
              <w:t xml:space="preserve">(10MHz UE): </w:t>
            </w:r>
            <w:r w:rsidR="006D13B0" w:rsidRPr="00404A44">
              <w:rPr>
                <w:sz w:val="16"/>
                <w:szCs w:val="16"/>
              </w:rPr>
              <w:t>30</w:t>
            </w:r>
            <w:r w:rsidRPr="00404A44">
              <w:rPr>
                <w:sz w:val="16"/>
                <w:szCs w:val="16"/>
              </w:rPr>
              <w:t>-</w:t>
            </w:r>
            <w:r w:rsidR="006D13B0" w:rsidRPr="00404A44">
              <w:rPr>
                <w:sz w:val="16"/>
                <w:szCs w:val="16"/>
              </w:rPr>
              <w:t xml:space="preserve">42 </w:t>
            </w:r>
            <w:r w:rsidRPr="00404A44">
              <w:rPr>
                <w:sz w:val="16"/>
                <w:szCs w:val="16"/>
              </w:rPr>
              <w:t>%</w:t>
            </w:r>
          </w:p>
          <w:p w:rsidR="00993CC6" w:rsidRPr="00404A44" w:rsidRDefault="00993CC6" w:rsidP="004A3D0A">
            <w:pPr>
              <w:rPr>
                <w:sz w:val="16"/>
                <w:szCs w:val="16"/>
              </w:rPr>
            </w:pPr>
            <w:r w:rsidRPr="00404A44">
              <w:rPr>
                <w:sz w:val="16"/>
                <w:szCs w:val="16"/>
              </w:rPr>
              <w:t xml:space="preserve">SC1(1.4MHz UE): </w:t>
            </w:r>
            <w:r w:rsidR="006D13B0" w:rsidRPr="00404A44">
              <w:rPr>
                <w:sz w:val="16"/>
                <w:szCs w:val="16"/>
              </w:rPr>
              <w:t>21</w:t>
            </w:r>
            <w:r w:rsidRPr="00404A44">
              <w:rPr>
                <w:sz w:val="16"/>
                <w:szCs w:val="16"/>
              </w:rPr>
              <w:t>-</w:t>
            </w:r>
            <w:r w:rsidR="006D13B0" w:rsidRPr="00404A44">
              <w:rPr>
                <w:sz w:val="16"/>
                <w:szCs w:val="16"/>
              </w:rPr>
              <w:t xml:space="preserve">40 </w:t>
            </w:r>
            <w:r w:rsidRPr="00404A44">
              <w:rPr>
                <w:sz w:val="16"/>
                <w:szCs w:val="16"/>
              </w:rPr>
              <w:t>%</w:t>
            </w:r>
          </w:p>
          <w:p w:rsidR="00993CC6" w:rsidRPr="00404A44" w:rsidRDefault="00876376" w:rsidP="006D13B0">
            <w:pPr>
              <w:rPr>
                <w:sz w:val="16"/>
                <w:szCs w:val="16"/>
              </w:rPr>
            </w:pPr>
            <w:r w:rsidRPr="00404A44">
              <w:rPr>
                <w:sz w:val="16"/>
                <w:szCs w:val="16"/>
              </w:rPr>
              <w:br/>
            </w:r>
            <w:r w:rsidR="00993CC6" w:rsidRPr="00404A44">
              <w:rPr>
                <w:sz w:val="16"/>
                <w:szCs w:val="16"/>
              </w:rPr>
              <w:t>SC2</w:t>
            </w:r>
            <w:r w:rsidR="00AE29A5" w:rsidRPr="00404A44">
              <w:rPr>
                <w:sz w:val="16"/>
                <w:szCs w:val="16"/>
              </w:rPr>
              <w:t xml:space="preserve"> (1.4MHz UE)</w:t>
            </w:r>
            <w:r w:rsidR="00993CC6" w:rsidRPr="00404A44">
              <w:rPr>
                <w:sz w:val="16"/>
                <w:szCs w:val="16"/>
              </w:rPr>
              <w:t xml:space="preserve">: </w:t>
            </w:r>
            <w:r w:rsidR="006D13B0" w:rsidRPr="00404A44">
              <w:rPr>
                <w:sz w:val="16"/>
                <w:szCs w:val="16"/>
              </w:rPr>
              <w:t>4.5</w:t>
            </w:r>
            <w:r w:rsidR="00993CC6" w:rsidRPr="00404A44">
              <w:rPr>
                <w:sz w:val="16"/>
                <w:szCs w:val="16"/>
              </w:rPr>
              <w:t xml:space="preserve"> %</w:t>
            </w:r>
          </w:p>
          <w:p w:rsidR="00876376" w:rsidRPr="00404A44" w:rsidRDefault="00876376" w:rsidP="00611645">
            <w:pPr>
              <w:rPr>
                <w:sz w:val="16"/>
                <w:szCs w:val="16"/>
              </w:rPr>
            </w:pPr>
            <w:r w:rsidRPr="00404A44">
              <w:rPr>
                <w:sz w:val="16"/>
                <w:szCs w:val="16"/>
              </w:rPr>
              <w:t>SC2</w:t>
            </w:r>
            <w:r w:rsidR="001B5B9E" w:rsidRPr="00404A44">
              <w:rPr>
                <w:sz w:val="16"/>
                <w:szCs w:val="16"/>
              </w:rPr>
              <w:t xml:space="preserve"> </w:t>
            </w:r>
            <w:r w:rsidRPr="00404A44">
              <w:rPr>
                <w:sz w:val="16"/>
                <w:szCs w:val="16"/>
              </w:rPr>
              <w:t xml:space="preserve">(10MHz UE): </w:t>
            </w:r>
            <w:r w:rsidR="00F67220" w:rsidRPr="00404A44">
              <w:rPr>
                <w:sz w:val="16"/>
                <w:szCs w:val="16"/>
              </w:rPr>
              <w:t>0.9</w:t>
            </w:r>
            <w:r w:rsidRPr="00404A44">
              <w:rPr>
                <w:sz w:val="16"/>
                <w:szCs w:val="16"/>
              </w:rPr>
              <w:t xml:space="preserve"> %</w:t>
            </w:r>
          </w:p>
        </w:tc>
        <w:tc>
          <w:tcPr>
            <w:tcW w:w="2163" w:type="dxa"/>
          </w:tcPr>
          <w:p w:rsidR="00993CC6" w:rsidRPr="00404A44" w:rsidRDefault="00993CC6" w:rsidP="004A3D0A">
            <w:pPr>
              <w:numPr>
                <w:ilvl w:val="0"/>
                <w:numId w:val="14"/>
              </w:numPr>
              <w:tabs>
                <w:tab w:val="clear" w:pos="340"/>
                <w:tab w:val="left" w:pos="2160"/>
              </w:tabs>
              <w:spacing w:before="120" w:after="120" w:line="280" w:lineRule="atLeast"/>
              <w:jc w:val="both"/>
              <w:rPr>
                <w:sz w:val="16"/>
                <w:szCs w:val="16"/>
              </w:rPr>
            </w:pPr>
            <w:r w:rsidRPr="00404A44">
              <w:rPr>
                <w:sz w:val="16"/>
                <w:szCs w:val="16"/>
              </w:rPr>
              <w:t>AN</w:t>
            </w:r>
            <w:r w:rsidR="00876376" w:rsidRPr="00404A44">
              <w:rPr>
                <w:sz w:val="16"/>
                <w:szCs w:val="16"/>
              </w:rPr>
              <w:t xml:space="preserve"> (10 MHz UE)</w:t>
            </w:r>
            <w:r w:rsidRPr="00404A44">
              <w:rPr>
                <w:sz w:val="16"/>
                <w:szCs w:val="16"/>
              </w:rPr>
              <w:t>: 30 m</w:t>
            </w:r>
          </w:p>
          <w:p w:rsidR="00993CC6" w:rsidRPr="00404A44" w:rsidRDefault="00993CC6" w:rsidP="004A3D0A">
            <w:pPr>
              <w:rPr>
                <w:sz w:val="16"/>
                <w:szCs w:val="16"/>
              </w:rPr>
            </w:pPr>
            <w:r w:rsidRPr="00404A44">
              <w:rPr>
                <w:sz w:val="16"/>
                <w:szCs w:val="16"/>
              </w:rPr>
              <w:t xml:space="preserve">SC1(10MHz UE): </w:t>
            </w:r>
            <w:r w:rsidR="006D13B0" w:rsidRPr="00404A44">
              <w:rPr>
                <w:sz w:val="16"/>
                <w:szCs w:val="16"/>
              </w:rPr>
              <w:t>20</w:t>
            </w:r>
            <w:r w:rsidRPr="00404A44">
              <w:rPr>
                <w:sz w:val="16"/>
                <w:szCs w:val="16"/>
              </w:rPr>
              <w:t>-</w:t>
            </w:r>
            <w:r w:rsidR="006D13B0" w:rsidRPr="00404A44">
              <w:rPr>
                <w:sz w:val="16"/>
                <w:szCs w:val="16"/>
              </w:rPr>
              <w:t xml:space="preserve">28 </w:t>
            </w:r>
            <w:r w:rsidRPr="00404A44">
              <w:rPr>
                <w:sz w:val="16"/>
                <w:szCs w:val="16"/>
              </w:rPr>
              <w:t>%</w:t>
            </w:r>
          </w:p>
          <w:p w:rsidR="00993CC6" w:rsidRPr="00404A44" w:rsidRDefault="00993CC6" w:rsidP="004A3D0A">
            <w:pPr>
              <w:rPr>
                <w:sz w:val="16"/>
                <w:szCs w:val="16"/>
              </w:rPr>
            </w:pPr>
            <w:r w:rsidRPr="00404A44">
              <w:rPr>
                <w:sz w:val="16"/>
                <w:szCs w:val="16"/>
              </w:rPr>
              <w:t xml:space="preserve">SC1(1.4MHz UE): </w:t>
            </w:r>
            <w:r w:rsidR="006D13B0" w:rsidRPr="00404A44">
              <w:rPr>
                <w:sz w:val="16"/>
                <w:szCs w:val="16"/>
              </w:rPr>
              <w:t>10</w:t>
            </w:r>
            <w:r w:rsidRPr="00404A44">
              <w:rPr>
                <w:sz w:val="16"/>
                <w:szCs w:val="16"/>
              </w:rPr>
              <w:t>-</w:t>
            </w:r>
            <w:r w:rsidR="006D13B0" w:rsidRPr="00404A44">
              <w:rPr>
                <w:sz w:val="16"/>
                <w:szCs w:val="16"/>
              </w:rPr>
              <w:t xml:space="preserve">24 </w:t>
            </w:r>
            <w:r w:rsidRPr="00404A44">
              <w:rPr>
                <w:sz w:val="16"/>
                <w:szCs w:val="16"/>
              </w:rPr>
              <w:t>%</w:t>
            </w:r>
          </w:p>
          <w:p w:rsidR="00993CC6" w:rsidRPr="00404A44" w:rsidRDefault="00876376" w:rsidP="006D13B0">
            <w:pPr>
              <w:rPr>
                <w:sz w:val="16"/>
                <w:szCs w:val="16"/>
              </w:rPr>
            </w:pPr>
            <w:r w:rsidRPr="00404A44">
              <w:rPr>
                <w:sz w:val="16"/>
                <w:szCs w:val="16"/>
              </w:rPr>
              <w:br/>
            </w:r>
            <w:r w:rsidR="00993CC6" w:rsidRPr="00404A44">
              <w:rPr>
                <w:sz w:val="16"/>
                <w:szCs w:val="16"/>
              </w:rPr>
              <w:t>SC2</w:t>
            </w:r>
            <w:r w:rsidR="00AE29A5" w:rsidRPr="00404A44">
              <w:rPr>
                <w:sz w:val="16"/>
                <w:szCs w:val="16"/>
              </w:rPr>
              <w:t xml:space="preserve"> (1.4MHz UE)</w:t>
            </w:r>
            <w:r w:rsidR="00993CC6" w:rsidRPr="00404A44">
              <w:rPr>
                <w:sz w:val="16"/>
                <w:szCs w:val="16"/>
              </w:rPr>
              <w:t xml:space="preserve">: </w:t>
            </w:r>
            <w:r w:rsidR="006D13B0" w:rsidRPr="00404A44">
              <w:rPr>
                <w:sz w:val="16"/>
                <w:szCs w:val="16"/>
              </w:rPr>
              <w:t>1</w:t>
            </w:r>
            <w:r w:rsidR="00993CC6" w:rsidRPr="00404A44">
              <w:rPr>
                <w:sz w:val="16"/>
                <w:szCs w:val="16"/>
              </w:rPr>
              <w:t xml:space="preserve"> %</w:t>
            </w:r>
          </w:p>
          <w:p w:rsidR="00876376" w:rsidRPr="00404A44" w:rsidRDefault="00876376" w:rsidP="00611645">
            <w:pPr>
              <w:rPr>
                <w:sz w:val="16"/>
                <w:szCs w:val="16"/>
              </w:rPr>
            </w:pPr>
            <w:r w:rsidRPr="00404A44">
              <w:rPr>
                <w:sz w:val="16"/>
                <w:szCs w:val="16"/>
              </w:rPr>
              <w:t>SC2</w:t>
            </w:r>
            <w:r w:rsidR="001B5B9E" w:rsidRPr="00404A44">
              <w:rPr>
                <w:sz w:val="16"/>
                <w:szCs w:val="16"/>
              </w:rPr>
              <w:t xml:space="preserve"> </w:t>
            </w:r>
            <w:r w:rsidRPr="00404A44">
              <w:rPr>
                <w:sz w:val="16"/>
                <w:szCs w:val="16"/>
              </w:rPr>
              <w:t xml:space="preserve">(10MHz UE): </w:t>
            </w:r>
            <w:r w:rsidR="00F67220" w:rsidRPr="00404A44">
              <w:rPr>
                <w:sz w:val="16"/>
                <w:szCs w:val="16"/>
              </w:rPr>
              <w:t>0.4</w:t>
            </w:r>
            <w:r w:rsidRPr="00404A44">
              <w:rPr>
                <w:sz w:val="16"/>
                <w:szCs w:val="16"/>
              </w:rPr>
              <w:t xml:space="preserve"> %</w:t>
            </w:r>
          </w:p>
        </w:tc>
        <w:tc>
          <w:tcPr>
            <w:tcW w:w="2154" w:type="dxa"/>
          </w:tcPr>
          <w:p w:rsidR="00993CC6" w:rsidRPr="00404A44" w:rsidRDefault="00993CC6" w:rsidP="004A3D0A">
            <w:pPr>
              <w:numPr>
                <w:ilvl w:val="0"/>
                <w:numId w:val="14"/>
              </w:numPr>
              <w:tabs>
                <w:tab w:val="clear" w:pos="340"/>
                <w:tab w:val="left" w:pos="2160"/>
              </w:tabs>
              <w:spacing w:before="120" w:after="120" w:line="280" w:lineRule="atLeast"/>
              <w:jc w:val="both"/>
              <w:rPr>
                <w:sz w:val="16"/>
                <w:szCs w:val="16"/>
              </w:rPr>
            </w:pPr>
            <w:r w:rsidRPr="00404A44">
              <w:rPr>
                <w:sz w:val="16"/>
                <w:szCs w:val="16"/>
              </w:rPr>
              <w:t>AN</w:t>
            </w:r>
            <w:r w:rsidR="00876376" w:rsidRPr="00404A44">
              <w:rPr>
                <w:sz w:val="16"/>
                <w:szCs w:val="16"/>
              </w:rPr>
              <w:t xml:space="preserve"> (10MHz UE)</w:t>
            </w:r>
            <w:r w:rsidRPr="00404A44">
              <w:rPr>
                <w:sz w:val="16"/>
                <w:szCs w:val="16"/>
              </w:rPr>
              <w:t>: 140 m</w:t>
            </w:r>
          </w:p>
          <w:p w:rsidR="00993CC6" w:rsidRPr="00404A44" w:rsidRDefault="00993CC6" w:rsidP="004A3D0A">
            <w:pPr>
              <w:rPr>
                <w:sz w:val="16"/>
                <w:szCs w:val="16"/>
              </w:rPr>
            </w:pPr>
            <w:r w:rsidRPr="00404A44">
              <w:rPr>
                <w:sz w:val="16"/>
                <w:szCs w:val="16"/>
              </w:rPr>
              <w:t xml:space="preserve">SC1(10MHz UE): </w:t>
            </w:r>
            <w:r w:rsidR="00C70B36" w:rsidRPr="00404A44">
              <w:rPr>
                <w:sz w:val="16"/>
                <w:szCs w:val="16"/>
              </w:rPr>
              <w:t>29</w:t>
            </w:r>
            <w:r w:rsidRPr="00404A44">
              <w:rPr>
                <w:sz w:val="16"/>
                <w:szCs w:val="16"/>
              </w:rPr>
              <w:t>-</w:t>
            </w:r>
            <w:r w:rsidR="00C70B36" w:rsidRPr="00404A44">
              <w:rPr>
                <w:sz w:val="16"/>
                <w:szCs w:val="16"/>
              </w:rPr>
              <w:t xml:space="preserve">41 </w:t>
            </w:r>
            <w:r w:rsidRPr="00404A44">
              <w:rPr>
                <w:sz w:val="16"/>
                <w:szCs w:val="16"/>
              </w:rPr>
              <w:t>%</w:t>
            </w:r>
          </w:p>
          <w:p w:rsidR="00993CC6" w:rsidRPr="00404A44" w:rsidRDefault="00876376" w:rsidP="00C70B36">
            <w:pPr>
              <w:rPr>
                <w:sz w:val="16"/>
                <w:szCs w:val="16"/>
              </w:rPr>
            </w:pPr>
            <w:r w:rsidRPr="00404A44">
              <w:rPr>
                <w:sz w:val="16"/>
                <w:szCs w:val="16"/>
              </w:rPr>
              <w:br/>
            </w:r>
            <w:r w:rsidRPr="00404A44">
              <w:rPr>
                <w:sz w:val="16"/>
                <w:szCs w:val="16"/>
              </w:rPr>
              <w:br/>
            </w:r>
            <w:r w:rsidR="00993CC6" w:rsidRPr="00404A44">
              <w:rPr>
                <w:sz w:val="16"/>
                <w:szCs w:val="16"/>
              </w:rPr>
              <w:t>SC2</w:t>
            </w:r>
            <w:r w:rsidRPr="00404A44">
              <w:rPr>
                <w:sz w:val="16"/>
                <w:szCs w:val="16"/>
              </w:rPr>
              <w:t xml:space="preserve"> (10MHz UE)</w:t>
            </w:r>
            <w:r w:rsidR="00993CC6" w:rsidRPr="00404A44">
              <w:rPr>
                <w:sz w:val="16"/>
                <w:szCs w:val="16"/>
              </w:rPr>
              <w:t xml:space="preserve">: </w:t>
            </w:r>
            <w:r w:rsidR="00C70B36" w:rsidRPr="00404A44">
              <w:rPr>
                <w:sz w:val="16"/>
                <w:szCs w:val="16"/>
              </w:rPr>
              <w:t>0.7</w:t>
            </w:r>
            <w:r w:rsidR="00993CC6" w:rsidRPr="00404A44">
              <w:rPr>
                <w:sz w:val="16"/>
                <w:szCs w:val="16"/>
              </w:rPr>
              <w:t xml:space="preserve"> %</w:t>
            </w:r>
          </w:p>
        </w:tc>
        <w:tc>
          <w:tcPr>
            <w:tcW w:w="2157" w:type="dxa"/>
          </w:tcPr>
          <w:p w:rsidR="00993CC6" w:rsidRPr="00404A44" w:rsidRDefault="00993CC6" w:rsidP="004A3D0A">
            <w:pPr>
              <w:numPr>
                <w:ilvl w:val="0"/>
                <w:numId w:val="14"/>
              </w:numPr>
              <w:tabs>
                <w:tab w:val="clear" w:pos="340"/>
                <w:tab w:val="left" w:pos="2160"/>
              </w:tabs>
              <w:spacing w:before="120" w:after="120" w:line="280" w:lineRule="atLeast"/>
              <w:jc w:val="both"/>
              <w:rPr>
                <w:sz w:val="16"/>
                <w:szCs w:val="16"/>
              </w:rPr>
            </w:pPr>
            <w:r w:rsidRPr="00404A44">
              <w:rPr>
                <w:sz w:val="16"/>
                <w:szCs w:val="16"/>
              </w:rPr>
              <w:t>AN</w:t>
            </w:r>
            <w:r w:rsidR="00876376" w:rsidRPr="00404A44">
              <w:rPr>
                <w:sz w:val="16"/>
                <w:szCs w:val="16"/>
              </w:rPr>
              <w:t xml:space="preserve"> (10MHz UE)</w:t>
            </w:r>
            <w:r w:rsidRPr="00404A44">
              <w:rPr>
                <w:sz w:val="16"/>
                <w:szCs w:val="16"/>
              </w:rPr>
              <w:t>: 30 m</w:t>
            </w:r>
          </w:p>
          <w:p w:rsidR="00993CC6" w:rsidRPr="00404A44" w:rsidRDefault="00993CC6" w:rsidP="004A3D0A">
            <w:pPr>
              <w:rPr>
                <w:sz w:val="16"/>
                <w:szCs w:val="16"/>
              </w:rPr>
            </w:pPr>
            <w:r w:rsidRPr="00404A44">
              <w:rPr>
                <w:sz w:val="16"/>
                <w:szCs w:val="16"/>
              </w:rPr>
              <w:t xml:space="preserve">SC1(10MHz UE): </w:t>
            </w:r>
            <w:r w:rsidR="00C70B36" w:rsidRPr="00404A44">
              <w:rPr>
                <w:sz w:val="16"/>
                <w:szCs w:val="16"/>
              </w:rPr>
              <w:t>16</w:t>
            </w:r>
            <w:r w:rsidRPr="00404A44">
              <w:rPr>
                <w:sz w:val="16"/>
                <w:szCs w:val="16"/>
              </w:rPr>
              <w:t>-</w:t>
            </w:r>
            <w:r w:rsidR="00C70B36" w:rsidRPr="00404A44">
              <w:rPr>
                <w:sz w:val="16"/>
                <w:szCs w:val="16"/>
              </w:rPr>
              <w:t xml:space="preserve">23 </w:t>
            </w:r>
            <w:r w:rsidRPr="00404A44">
              <w:rPr>
                <w:sz w:val="16"/>
                <w:szCs w:val="16"/>
              </w:rPr>
              <w:t>%</w:t>
            </w:r>
          </w:p>
          <w:p w:rsidR="00993CC6" w:rsidRPr="00404A44" w:rsidRDefault="00876376" w:rsidP="00C70B36">
            <w:pPr>
              <w:rPr>
                <w:sz w:val="16"/>
                <w:szCs w:val="16"/>
              </w:rPr>
            </w:pPr>
            <w:r w:rsidRPr="00404A44">
              <w:rPr>
                <w:sz w:val="16"/>
                <w:szCs w:val="16"/>
              </w:rPr>
              <w:br/>
            </w:r>
            <w:r w:rsidRPr="00404A44">
              <w:rPr>
                <w:sz w:val="16"/>
                <w:szCs w:val="16"/>
              </w:rPr>
              <w:br/>
            </w:r>
            <w:r w:rsidR="00993CC6" w:rsidRPr="00404A44">
              <w:rPr>
                <w:sz w:val="16"/>
                <w:szCs w:val="16"/>
              </w:rPr>
              <w:t>SC2</w:t>
            </w:r>
            <w:r w:rsidRPr="00404A44">
              <w:rPr>
                <w:sz w:val="16"/>
                <w:szCs w:val="16"/>
              </w:rPr>
              <w:t xml:space="preserve"> (10MHz UE)</w:t>
            </w:r>
            <w:r w:rsidR="00993CC6" w:rsidRPr="00404A44">
              <w:rPr>
                <w:sz w:val="16"/>
                <w:szCs w:val="16"/>
              </w:rPr>
              <w:t>: &lt;</w:t>
            </w:r>
            <w:r w:rsidR="00C70B36" w:rsidRPr="00404A44">
              <w:rPr>
                <w:sz w:val="16"/>
                <w:szCs w:val="16"/>
              </w:rPr>
              <w:t xml:space="preserve">0.7 </w:t>
            </w:r>
            <w:r w:rsidR="00993CC6" w:rsidRPr="00404A44">
              <w:rPr>
                <w:sz w:val="16"/>
                <w:szCs w:val="16"/>
              </w:rPr>
              <w:t>%</w:t>
            </w:r>
          </w:p>
        </w:tc>
      </w:tr>
    </w:tbl>
    <w:p w:rsidR="00993CC6" w:rsidRPr="00404A44" w:rsidRDefault="00993CC6" w:rsidP="00A404DA">
      <w:pPr>
        <w:pStyle w:val="ECCTablenote"/>
      </w:pPr>
      <w:r w:rsidRPr="00404A44">
        <w:t xml:space="preserve">Notes: </w:t>
      </w:r>
    </w:p>
    <w:p w:rsidR="00993CC6" w:rsidRPr="00404A44" w:rsidRDefault="00993CC6">
      <w:pPr>
        <w:pStyle w:val="ECCTablenote"/>
      </w:pPr>
      <w:r w:rsidRPr="00404A44">
        <w:t>1.</w:t>
      </w:r>
      <w:r w:rsidRPr="00404A44">
        <w:tab/>
        <w:t xml:space="preserve">AN: analytical </w:t>
      </w:r>
      <w:proofErr w:type="gramStart"/>
      <w:r w:rsidRPr="00404A44">
        <w:t>calculations,</w:t>
      </w:r>
      <w:proofErr w:type="gramEnd"/>
      <w:r w:rsidRPr="00404A44">
        <w:t xml:space="preserve"> distances derived for urban environments (propagation exponent 3.5)</w:t>
      </w:r>
    </w:p>
    <w:p w:rsidR="00993CC6" w:rsidRPr="00404A44" w:rsidRDefault="00993CC6">
      <w:pPr>
        <w:pStyle w:val="ECCTablenote"/>
      </w:pPr>
      <w:r w:rsidRPr="00404A44">
        <w:t>2.</w:t>
      </w:r>
      <w:r w:rsidRPr="00404A44">
        <w:tab/>
        <w:t xml:space="preserve">SC1: scenario 1, same room SEAMCAT simulations, risk of interference, lower value </w:t>
      </w:r>
      <w:proofErr w:type="spellStart"/>
      <w:r w:rsidRPr="00404A44">
        <w:t>dRSS</w:t>
      </w:r>
      <w:proofErr w:type="spellEnd"/>
      <w:r w:rsidRPr="00404A44">
        <w:t xml:space="preserve"> approach 1, higher value </w:t>
      </w:r>
      <w:proofErr w:type="spellStart"/>
      <w:r w:rsidRPr="00404A44">
        <w:t>dRSS</w:t>
      </w:r>
      <w:proofErr w:type="spellEnd"/>
      <w:r w:rsidRPr="00404A44">
        <w:t xml:space="preserve"> approach 2 (see table 2)</w:t>
      </w:r>
    </w:p>
    <w:p w:rsidR="00993CC6" w:rsidRPr="00404A44" w:rsidRDefault="00993CC6">
      <w:pPr>
        <w:pStyle w:val="ECCTablenote"/>
      </w:pPr>
      <w:r w:rsidRPr="00404A44">
        <w:t>3.</w:t>
      </w:r>
      <w:r w:rsidRPr="00404A44">
        <w:tab/>
        <w:t>SC2: scenario 2, macro SEAMCAT simulations, risk of interference</w:t>
      </w:r>
    </w:p>
    <w:p w:rsidR="00F45EAF" w:rsidRPr="00404A44" w:rsidRDefault="00F45EAF" w:rsidP="00E87900">
      <w:pPr>
        <w:spacing w:after="200"/>
        <w:rPr>
          <w:rFonts w:cs="Arial"/>
          <w:szCs w:val="20"/>
          <w:highlight w:val="cyan"/>
        </w:rPr>
      </w:pPr>
    </w:p>
    <w:p w:rsidR="00993CC6" w:rsidRPr="00404A44" w:rsidRDefault="00993CC6" w:rsidP="00404A44">
      <w:pPr>
        <w:pStyle w:val="ECCParagraph"/>
      </w:pPr>
      <w:r w:rsidRPr="00404A44">
        <w:t>The above simulation results were complemented with the results of many practical tests, which have shown that emissions from LTE UE may disrupt SRD operation if LTE UE interferer was placed between 1 m (typical case) and 9 m (worst case) from SRD victim.</w:t>
      </w:r>
    </w:p>
    <w:p w:rsidR="00993CC6" w:rsidRPr="00404A44" w:rsidRDefault="00993CC6" w:rsidP="00F936F2">
      <w:pPr>
        <w:pStyle w:val="ECCParagraph"/>
      </w:pPr>
    </w:p>
    <w:p w:rsidR="00993CC6" w:rsidRPr="00404A44" w:rsidRDefault="00993CC6" w:rsidP="00911DF1">
      <w:pPr>
        <w:pStyle w:val="Heading1"/>
      </w:pPr>
      <w:bookmarkStart w:id="79" w:name="_Toc378927403"/>
      <w:r w:rsidRPr="00404A44">
        <w:lastRenderedPageBreak/>
        <w:t>USE OF Mitigation Techniques To Enhance adjacent band co-existence</w:t>
      </w:r>
      <w:bookmarkEnd w:id="79"/>
      <w:r w:rsidRPr="00404A44">
        <w:t xml:space="preserve"> </w:t>
      </w:r>
    </w:p>
    <w:p w:rsidR="00993CC6" w:rsidRPr="00404A44" w:rsidRDefault="00993CC6" w:rsidP="00F936F2">
      <w:pPr>
        <w:pStyle w:val="ECCParagraph"/>
      </w:pPr>
      <w:r w:rsidRPr="00404A44">
        <w:t>This section provides additional consideration on use of special mitigation techniques to improve co-existence of LTE uplink below 862 MHz with the operation of SRDs in the band 863-870 MHz.</w:t>
      </w:r>
    </w:p>
    <w:p w:rsidR="00993CC6" w:rsidRPr="00404A44" w:rsidRDefault="00993CC6" w:rsidP="005E46CB">
      <w:pPr>
        <w:pStyle w:val="Heading2"/>
        <w:numPr>
          <w:ilvl w:val="1"/>
          <w:numId w:val="16"/>
        </w:numPr>
      </w:pPr>
      <w:bookmarkStart w:id="80" w:name="_Toc378927404"/>
      <w:r w:rsidRPr="00404A44">
        <w:t>Receiver selectivity</w:t>
      </w:r>
      <w:bookmarkEnd w:id="80"/>
    </w:p>
    <w:p w:rsidR="00993CC6" w:rsidRPr="00404A44" w:rsidRDefault="00993CC6" w:rsidP="009E117C">
      <w:pPr>
        <w:pStyle w:val="ECCParagraph"/>
      </w:pPr>
      <w:r w:rsidRPr="00404A44">
        <w:t xml:space="preserve">This issue was deeply analysed in section </w:t>
      </w:r>
      <w:r w:rsidRPr="00404A44">
        <w:fldChar w:fldCharType="begin"/>
      </w:r>
      <w:r w:rsidRPr="00404A44">
        <w:instrText xml:space="preserve"> REF _Ref366858344 \r \h </w:instrText>
      </w:r>
      <w:r w:rsidRPr="00404A44">
        <w:fldChar w:fldCharType="separate"/>
      </w:r>
      <w:r w:rsidR="007D36F3">
        <w:t>5</w:t>
      </w:r>
      <w:r w:rsidRPr="00404A44">
        <w:fldChar w:fldCharType="end"/>
      </w:r>
      <w:r w:rsidRPr="00404A44">
        <w:t xml:space="preserve">. </w:t>
      </w:r>
      <w:proofErr w:type="gramStart"/>
      <w:r w:rsidRPr="00404A44">
        <w:t>SRD Rx. Cat.</w:t>
      </w:r>
      <w:proofErr w:type="gramEnd"/>
      <w:r w:rsidRPr="00404A44">
        <w:t xml:space="preserve"> 2 may be recommended as state-of-the-art good practice SRD design in order to improve the coexistence with LTE in the same room scenario.</w:t>
      </w:r>
    </w:p>
    <w:p w:rsidR="00993CC6" w:rsidRPr="00404A44" w:rsidRDefault="00993CC6" w:rsidP="00424348">
      <w:pPr>
        <w:pStyle w:val="Heading2"/>
      </w:pPr>
      <w:bookmarkStart w:id="81" w:name="_Toc364952592"/>
      <w:bookmarkStart w:id="82" w:name="_Toc364953244"/>
      <w:bookmarkStart w:id="83" w:name="_Toc378927405"/>
      <w:bookmarkEnd w:id="81"/>
      <w:bookmarkEnd w:id="82"/>
      <w:r w:rsidRPr="00404A44">
        <w:t>Low Duty Cycle/ Activity Factor</w:t>
      </w:r>
      <w:bookmarkEnd w:id="83"/>
    </w:p>
    <w:p w:rsidR="00993CC6" w:rsidRPr="00404A44" w:rsidRDefault="00993CC6" w:rsidP="002905B0">
      <w:pPr>
        <w:pStyle w:val="ECCParagraph"/>
      </w:pPr>
      <w:r w:rsidRPr="00404A44">
        <w:t xml:space="preserve">Some natural mitigation of interference would be occurring due to the pattern of use of both LTE UE and SRD emissions. However the precise effect of this mitigation is difficult to estimate quantitatively, due to highly varying (diurnal/spatial/user type) patterns of temporal activity of LTE UE users and different SRD applications. </w:t>
      </w:r>
    </w:p>
    <w:p w:rsidR="00993CC6" w:rsidRPr="00404A44" w:rsidRDefault="00993CC6" w:rsidP="00424348">
      <w:pPr>
        <w:pStyle w:val="Heading2"/>
      </w:pPr>
      <w:bookmarkStart w:id="84" w:name="_Toc378927406"/>
      <w:r w:rsidRPr="00404A44">
        <w:t>FHSS</w:t>
      </w:r>
      <w:bookmarkEnd w:id="84"/>
    </w:p>
    <w:p w:rsidR="00993CC6" w:rsidRPr="00404A44" w:rsidRDefault="00993CC6" w:rsidP="002905B0">
      <w:pPr>
        <w:pStyle w:val="ECCParagraph"/>
      </w:pPr>
      <w:r w:rsidRPr="00404A44">
        <w:t>The effect of this technique may be modest to non-existent as the studies reported in this report shown minor dependence of interference impact as a function of frequency separation, within the confines of subject SRD band. The combination of this band with other SRD bands maybe possible and further improves the effectiveness of FHSS. Adaptive FHSS systems may improve the impact further (see LBT+AFA).</w:t>
      </w:r>
    </w:p>
    <w:p w:rsidR="00993CC6" w:rsidRPr="00404A44" w:rsidRDefault="00993CC6" w:rsidP="00424348">
      <w:pPr>
        <w:pStyle w:val="Heading2"/>
      </w:pPr>
      <w:bookmarkStart w:id="85" w:name="_Toc378927407"/>
      <w:r w:rsidRPr="00404A44">
        <w:t>DSSS</w:t>
      </w:r>
      <w:bookmarkEnd w:id="85"/>
    </w:p>
    <w:p w:rsidR="00993CC6" w:rsidRPr="00404A44" w:rsidRDefault="00993CC6" w:rsidP="006A1676">
      <w:pPr>
        <w:pStyle w:val="ECCParagraph"/>
      </w:pPr>
      <w:r w:rsidRPr="00404A44">
        <w:t xml:space="preserve">It may be expected that DSSS techniques might improve resilience of victim SRDs, thanks to general abilities of DSSS modulation to overcome in-channel noise effects. However, this resilience improvement would be again limited due to the fact that DSSS is most efficient against narrow-band interfering signals whereas broadband </w:t>
      </w:r>
      <w:proofErr w:type="spellStart"/>
      <w:r w:rsidR="00945D1F" w:rsidRPr="00404A44">
        <w:t>OoB</w:t>
      </w:r>
      <w:proofErr w:type="spellEnd"/>
      <w:r w:rsidRPr="00404A44">
        <w:t xml:space="preserve"> emissions from LTE UE would appear in victim receiver as white Gaussian noise therefore polluting the entire reception spectrum and affecting the ability to re-integrate useful signal from noise.   </w:t>
      </w:r>
    </w:p>
    <w:p w:rsidR="00993CC6" w:rsidRPr="00404A44" w:rsidRDefault="00993CC6" w:rsidP="00424348">
      <w:pPr>
        <w:pStyle w:val="Heading2"/>
      </w:pPr>
      <w:bookmarkStart w:id="86" w:name="_Toc378927408"/>
      <w:r w:rsidRPr="00404A44">
        <w:t>LBT (+AFA)</w:t>
      </w:r>
      <w:bookmarkEnd w:id="86"/>
    </w:p>
    <w:p w:rsidR="00993CC6" w:rsidRPr="00404A44" w:rsidRDefault="00993CC6" w:rsidP="002905B0">
      <w:pPr>
        <w:pStyle w:val="ECCParagraph"/>
      </w:pPr>
      <w:r w:rsidRPr="00404A44">
        <w:t xml:space="preserve">It may be expected that the presence of the </w:t>
      </w:r>
      <w:proofErr w:type="spellStart"/>
      <w:r w:rsidR="00945D1F" w:rsidRPr="00404A44">
        <w:t>OoB</w:t>
      </w:r>
      <w:proofErr w:type="spellEnd"/>
      <w:r w:rsidRPr="00404A44">
        <w:t xml:space="preserve"> emissions of the LTE UE in SRD channels would be detected by power sensing function of LBT mechanism. The effect could be for wideband emissions in theory that the whole band could be blocked. But there may be an improvement possible for frequency dependent </w:t>
      </w:r>
      <w:proofErr w:type="spellStart"/>
      <w:r w:rsidR="00945D1F" w:rsidRPr="00404A44">
        <w:t>OoB</w:t>
      </w:r>
      <w:proofErr w:type="spellEnd"/>
      <w:r w:rsidRPr="00404A44">
        <w:t xml:space="preserve"> emissions of the LTE UE in real life. To avoid unwanted emission effects those channels could be avoided or disregarded. The combination of this band with other SRD bands maybe possible and further improves the effectiveness of LBT+AFA.</w:t>
      </w:r>
    </w:p>
    <w:p w:rsidR="00993CC6" w:rsidRPr="00404A44" w:rsidRDefault="00993CC6" w:rsidP="00911DF1">
      <w:pPr>
        <w:pStyle w:val="Heading1"/>
      </w:pPr>
      <w:bookmarkStart w:id="87" w:name="_Toc317714191"/>
      <w:bookmarkStart w:id="88" w:name="_Toc378927409"/>
      <w:r w:rsidRPr="00404A44">
        <w:lastRenderedPageBreak/>
        <w:t>Conclusions</w:t>
      </w:r>
      <w:bookmarkEnd w:id="87"/>
      <w:bookmarkEnd w:id="88"/>
    </w:p>
    <w:p w:rsidR="00993CC6" w:rsidRPr="00404A44" w:rsidRDefault="00993CC6" w:rsidP="00406E56">
      <w:pPr>
        <w:pStyle w:val="ECCParagraph"/>
      </w:pPr>
      <w:r w:rsidRPr="00404A44">
        <w:t xml:space="preserve">Two fundamentally different mechanisms were identified as sources of possible interference from LTE UE into SRDs: blocking effect and interference from unwanted emissions falling into the band of SRDs. They differ in that blocking can be mitigated by improving the victim’s receiver characteristics, while mitigating unwanted in-band interference requires a reduction of the </w:t>
      </w:r>
      <w:proofErr w:type="spellStart"/>
      <w:r w:rsidR="00945D1F" w:rsidRPr="00404A44">
        <w:t>OoB</w:t>
      </w:r>
      <w:proofErr w:type="spellEnd"/>
      <w:r w:rsidRPr="00404A44">
        <w:t xml:space="preserve"> emissions of the interferer.</w:t>
      </w:r>
    </w:p>
    <w:p w:rsidR="00993CC6" w:rsidRPr="00404A44" w:rsidRDefault="00993CC6" w:rsidP="00406E56">
      <w:pPr>
        <w:pStyle w:val="ECCParagraph"/>
      </w:pPr>
      <w:r w:rsidRPr="00404A44">
        <w:t xml:space="preserve">Measurements indicated that a potential for interference exists when LTE UE is used in the proximity of up to several metres from an SRD receiver. Where the interference occurs, it manifests itself </w:t>
      </w:r>
      <w:r w:rsidR="00CB406E">
        <w:t xml:space="preserve">either </w:t>
      </w:r>
      <w:r w:rsidRPr="00404A44">
        <w:t xml:space="preserve">as </w:t>
      </w:r>
      <w:r w:rsidR="00404A44" w:rsidRPr="00404A44">
        <w:t>a</w:t>
      </w:r>
      <w:r w:rsidRPr="00404A44">
        <w:t xml:space="preserve"> reduction in SRD operational range, or a degradation</w:t>
      </w:r>
      <w:r w:rsidR="00404A44">
        <w:t xml:space="preserve"> </w:t>
      </w:r>
      <w:r w:rsidRPr="00404A44">
        <w:t>/ loss of function.</w:t>
      </w:r>
    </w:p>
    <w:p w:rsidR="00993CC6" w:rsidRPr="00404A44" w:rsidRDefault="00993CC6" w:rsidP="00406E56">
      <w:pPr>
        <w:pStyle w:val="ECCParagraph"/>
      </w:pPr>
      <w:r w:rsidRPr="00404A44">
        <w:t xml:space="preserve">Two main situations were investigated. In Scenario 1 (“same room”) a single LTE UE is </w:t>
      </w:r>
      <w:r w:rsidRPr="00404A44">
        <w:rPr>
          <w:rFonts w:cs="Arial"/>
          <w:szCs w:val="20"/>
        </w:rPr>
        <w:t>allocated in block C (852-862 MHz) and is transmitting at the same time when the SRD is receiving and</w:t>
      </w:r>
      <w:r w:rsidRPr="00404A44">
        <w:t xml:space="preserve"> is located within 10 m range of the SRD receiver, in an indoor environment, to simulate the case of a person using their LTE UE in premises where an SRD receiver is present. In general, it is expected that the LTE UEs and SRDs are likely to operate at the same premises (see section </w:t>
      </w:r>
      <w:r w:rsidRPr="00404A44">
        <w:fldChar w:fldCharType="begin"/>
      </w:r>
      <w:r w:rsidRPr="00404A44">
        <w:instrText xml:space="preserve"> REF _Ref366855567 \r \h  \* MERGEFORMAT </w:instrText>
      </w:r>
      <w:r w:rsidRPr="00404A44">
        <w:fldChar w:fldCharType="separate"/>
      </w:r>
      <w:r w:rsidR="007D36F3">
        <w:t>4</w:t>
      </w:r>
      <w:r w:rsidRPr="00404A44">
        <w:fldChar w:fldCharType="end"/>
      </w:r>
      <w:r w:rsidRPr="00404A44">
        <w:t xml:space="preserve">). In the second case i.e. Scenario 2 (“macro”) the LTE network deployment is considered: one SRD receiver and LTE UE(s) are randomly located in a 3-cell network, with no specific assumptions on the relative position between SRD and LTE UE. </w:t>
      </w:r>
    </w:p>
    <w:p w:rsidR="00993CC6" w:rsidRPr="00404A44" w:rsidRDefault="00993CC6" w:rsidP="00406E56">
      <w:pPr>
        <w:pStyle w:val="ECCParagraph"/>
      </w:pPr>
      <w:r w:rsidRPr="00404A44">
        <w:t xml:space="preserve">In the Scenario 2 “macro” the probability of interference was found to be </w:t>
      </w:r>
      <w:r w:rsidR="0065156D" w:rsidRPr="00404A44">
        <w:t xml:space="preserve">mostly </w:t>
      </w:r>
      <w:r w:rsidRPr="00404A44">
        <w:t xml:space="preserve">below 1% </w:t>
      </w:r>
      <w:r w:rsidR="0065156D" w:rsidRPr="00404A44">
        <w:t xml:space="preserve">(only for Cat. 3 SRD receivers up to 5 %) </w:t>
      </w:r>
      <w:r w:rsidRPr="00404A44">
        <w:t>and therefore this case is not considered critical and not addressed in the following discussion.</w:t>
      </w:r>
    </w:p>
    <w:p w:rsidR="00993CC6" w:rsidRPr="00404A44" w:rsidRDefault="00993CC6" w:rsidP="00406E56">
      <w:pPr>
        <w:pStyle w:val="ECCParagraph"/>
      </w:pPr>
      <w:r w:rsidRPr="00404A44">
        <w:t xml:space="preserve">The results for the Scenario 1 “same room” are summarised in </w:t>
      </w:r>
      <w:r w:rsidRPr="00404A44">
        <w:fldChar w:fldCharType="begin"/>
      </w:r>
      <w:r w:rsidRPr="00404A44">
        <w:instrText xml:space="preserve"> REF _Ref366858607 \r \h </w:instrText>
      </w:r>
      <w:r w:rsidRPr="00404A44">
        <w:rPr>
          <w:highlight w:val="yellow"/>
        </w:rPr>
        <w:instrText xml:space="preserve"> \* MERGEFORMAT </w:instrText>
      </w:r>
      <w:r w:rsidRPr="00404A44">
        <w:fldChar w:fldCharType="separate"/>
      </w:r>
      <w:r w:rsidR="007D36F3">
        <w:t>Table 20:</w:t>
      </w:r>
      <w:r w:rsidRPr="00404A44">
        <w:fldChar w:fldCharType="end"/>
      </w:r>
      <w:r w:rsidRPr="00404A44">
        <w:t xml:space="preserve"> and are between 2 % and </w:t>
      </w:r>
      <w:r w:rsidR="0065156D" w:rsidRPr="00404A44">
        <w:t xml:space="preserve">42 </w:t>
      </w:r>
      <w:r w:rsidRPr="00404A44">
        <w:t xml:space="preserve">%. The range of results in </w:t>
      </w:r>
      <w:r w:rsidRPr="00404A44">
        <w:fldChar w:fldCharType="begin"/>
      </w:r>
      <w:r w:rsidRPr="00404A44">
        <w:instrText xml:space="preserve"> REF _Ref366858607 \r \h </w:instrText>
      </w:r>
      <w:r w:rsidRPr="00404A44">
        <w:rPr>
          <w:highlight w:val="yellow"/>
        </w:rPr>
        <w:instrText xml:space="preserve"> \* MERGEFORMAT </w:instrText>
      </w:r>
      <w:r w:rsidRPr="00404A44">
        <w:fldChar w:fldCharType="separate"/>
      </w:r>
      <w:r w:rsidR="007D36F3">
        <w:t>Table 20:</w:t>
      </w:r>
      <w:r w:rsidRPr="00404A44">
        <w:fldChar w:fldCharType="end"/>
      </w:r>
      <w:r w:rsidRPr="00404A44">
        <w:t xml:space="preserve"> is caused by different SRD frequencies (863/869 MHz), different assumptions on the wanted signal at the SRD receiver and different LTE UE masks. </w:t>
      </w:r>
    </w:p>
    <w:p w:rsidR="00993CC6" w:rsidRPr="00404A44" w:rsidRDefault="00993CC6" w:rsidP="00406E56">
      <w:pPr>
        <w:pStyle w:val="ECCParagraph"/>
        <w:rPr>
          <w:rFonts w:cs="Arial"/>
          <w:szCs w:val="20"/>
        </w:rPr>
      </w:pPr>
      <w:r w:rsidRPr="00404A44">
        <w:t xml:space="preserve">It has to be noted that the simulation results are comparable for all analysed SRD types (Results for alarm applications according to EN 54-25 </w:t>
      </w:r>
      <w:r w:rsidRPr="00404A44">
        <w:fldChar w:fldCharType="begin"/>
      </w:r>
      <w:r w:rsidRPr="00404A44">
        <w:instrText xml:space="preserve"> REF _Ref366855615 \r \h  \* MERGEFORMAT </w:instrText>
      </w:r>
      <w:r w:rsidRPr="00404A44">
        <w:fldChar w:fldCharType="separate"/>
      </w:r>
      <w:r w:rsidR="007D36F3">
        <w:t>[12]</w:t>
      </w:r>
      <w:r w:rsidRPr="00404A44">
        <w:fldChar w:fldCharType="end"/>
      </w:r>
      <w:r w:rsidRPr="00404A44">
        <w:t xml:space="preserve"> are similar to Cat.1 receivers from EN 300 220-1 </w:t>
      </w:r>
      <w:r w:rsidRPr="00404A44">
        <w:fldChar w:fldCharType="begin"/>
      </w:r>
      <w:r w:rsidRPr="00404A44">
        <w:instrText xml:space="preserve"> REF _Ref366855651 \r \h  \* MERGEFORMAT </w:instrText>
      </w:r>
      <w:r w:rsidRPr="00404A44">
        <w:fldChar w:fldCharType="separate"/>
      </w:r>
      <w:r w:rsidR="007D36F3">
        <w:t>[8]</w:t>
      </w:r>
      <w:r w:rsidRPr="00404A44">
        <w:fldChar w:fldCharType="end"/>
      </w:r>
      <w:r w:rsidRPr="00404A44">
        <w:t xml:space="preserve"> and EN 301357-1</w:t>
      </w:r>
      <w:r w:rsidRPr="00404A44">
        <w:fldChar w:fldCharType="begin"/>
      </w:r>
      <w:r w:rsidRPr="00404A44">
        <w:instrText xml:space="preserve"> REF _Ref366855662 \r \h  \* MERGEFORMAT </w:instrText>
      </w:r>
      <w:r w:rsidRPr="00404A44">
        <w:fldChar w:fldCharType="separate"/>
      </w:r>
      <w:r w:rsidR="007D36F3">
        <w:t>[13]</w:t>
      </w:r>
      <w:r w:rsidRPr="00404A44">
        <w:fldChar w:fldCharType="end"/>
      </w:r>
      <w:r w:rsidRPr="00404A44">
        <w:t xml:space="preserve">; results for Cat.2 receivers from EN 300 220-1 and EN </w:t>
      </w:r>
      <w:r w:rsidRPr="00404A44">
        <w:rPr>
          <w:rFonts w:cs="Arial"/>
          <w:szCs w:val="20"/>
        </w:rPr>
        <w:t xml:space="preserve">301357-1 are similar). </w:t>
      </w:r>
    </w:p>
    <w:p w:rsidR="00993CC6" w:rsidRPr="00404A44" w:rsidRDefault="00993CC6" w:rsidP="00535E4F">
      <w:pPr>
        <w:pStyle w:val="ECCTabletitle"/>
      </w:pPr>
      <w:bookmarkStart w:id="89" w:name="_Ref366858607"/>
      <w:r w:rsidRPr="00404A44">
        <w:t>Summary same room scenario</w:t>
      </w:r>
      <w:bookmarkEnd w:id="89"/>
      <w:r w:rsidRPr="00404A44">
        <w:t xml:space="preserve"> </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173"/>
        <w:gridCol w:w="2136"/>
        <w:gridCol w:w="2112"/>
        <w:gridCol w:w="2270"/>
      </w:tblGrid>
      <w:tr w:rsidR="00993CC6" w:rsidRPr="00404A44" w:rsidTr="004A3D0A">
        <w:trPr>
          <w:tblHeader/>
        </w:trPr>
        <w:tc>
          <w:tcPr>
            <w:tcW w:w="3405" w:type="dxa"/>
            <w:tcBorders>
              <w:right w:val="single" w:sz="8" w:space="0" w:color="FFFFFF"/>
            </w:tcBorders>
            <w:shd w:val="clear" w:color="auto" w:fill="D2232A"/>
            <w:vAlign w:val="center"/>
          </w:tcPr>
          <w:p w:rsidR="00993CC6" w:rsidRPr="00404A44" w:rsidRDefault="00993CC6" w:rsidP="004A3D0A">
            <w:pPr>
              <w:spacing w:line="288" w:lineRule="auto"/>
              <w:jc w:val="center"/>
              <w:rPr>
                <w:b/>
                <w:color w:val="FFFFFF"/>
              </w:rPr>
            </w:pPr>
            <w:r w:rsidRPr="00404A44">
              <w:rPr>
                <w:b/>
                <w:color w:val="FFFFFF"/>
              </w:rPr>
              <w:t xml:space="preserve">LTE UE mask </w:t>
            </w:r>
          </w:p>
        </w:tc>
        <w:tc>
          <w:tcPr>
            <w:tcW w:w="2254" w:type="dxa"/>
            <w:tcBorders>
              <w:left w:val="single" w:sz="8" w:space="0" w:color="FFFFFF"/>
              <w:right w:val="single" w:sz="8" w:space="0" w:color="FFFFFF"/>
            </w:tcBorders>
            <w:shd w:val="clear" w:color="auto" w:fill="D2232A"/>
            <w:vAlign w:val="center"/>
          </w:tcPr>
          <w:p w:rsidR="00993CC6" w:rsidRPr="00404A44" w:rsidRDefault="00993CC6" w:rsidP="004A3D0A">
            <w:pPr>
              <w:spacing w:line="288" w:lineRule="auto"/>
              <w:jc w:val="center"/>
              <w:rPr>
                <w:b/>
                <w:color w:val="FFFFFF"/>
              </w:rPr>
            </w:pPr>
            <w:r w:rsidRPr="00404A44">
              <w:rPr>
                <w:b/>
                <w:color w:val="FFFFFF"/>
              </w:rPr>
              <w:t>Cat.3 SRD Receiver</w:t>
            </w:r>
          </w:p>
        </w:tc>
        <w:tc>
          <w:tcPr>
            <w:tcW w:w="2219" w:type="dxa"/>
            <w:tcBorders>
              <w:left w:val="single" w:sz="8" w:space="0" w:color="FFFFFF"/>
              <w:right w:val="single" w:sz="8" w:space="0" w:color="FFFFFF"/>
            </w:tcBorders>
            <w:shd w:val="clear" w:color="auto" w:fill="D2232A"/>
          </w:tcPr>
          <w:p w:rsidR="00993CC6" w:rsidRPr="00404A44" w:rsidRDefault="00993CC6" w:rsidP="00BC1D6C">
            <w:pPr>
              <w:spacing w:before="160" w:line="288" w:lineRule="auto"/>
              <w:jc w:val="center"/>
              <w:rPr>
                <w:b/>
                <w:color w:val="FFFFFF"/>
              </w:rPr>
            </w:pPr>
            <w:r w:rsidRPr="00404A44">
              <w:rPr>
                <w:b/>
                <w:color w:val="FFFFFF"/>
              </w:rPr>
              <w:t>Cat.2 SRD receiver</w:t>
            </w:r>
          </w:p>
        </w:tc>
        <w:tc>
          <w:tcPr>
            <w:tcW w:w="2408" w:type="dxa"/>
            <w:tcBorders>
              <w:left w:val="single" w:sz="8" w:space="0" w:color="FFFFFF"/>
            </w:tcBorders>
            <w:shd w:val="clear" w:color="auto" w:fill="D2232A"/>
            <w:vAlign w:val="center"/>
          </w:tcPr>
          <w:p w:rsidR="00993CC6" w:rsidRPr="00404A44" w:rsidRDefault="00993CC6" w:rsidP="00BC1D6C">
            <w:pPr>
              <w:spacing w:line="288" w:lineRule="auto"/>
              <w:jc w:val="center"/>
              <w:rPr>
                <w:b/>
                <w:color w:val="FFFFFF"/>
              </w:rPr>
            </w:pPr>
            <w:r w:rsidRPr="00404A44">
              <w:rPr>
                <w:b/>
                <w:color w:val="FFFFFF"/>
              </w:rPr>
              <w:t>Cat.1 SRD receiver</w:t>
            </w:r>
            <w:r w:rsidR="00BC1D6C">
              <w:rPr>
                <w:b/>
                <w:color w:val="FFFFFF"/>
              </w:rPr>
              <w:br/>
            </w:r>
            <w:r w:rsidRPr="00404A44">
              <w:rPr>
                <w:b/>
                <w:color w:val="FFFFFF"/>
              </w:rPr>
              <w:t>(Note 1)</w:t>
            </w:r>
          </w:p>
        </w:tc>
      </w:tr>
      <w:tr w:rsidR="00993CC6" w:rsidRPr="00404A44" w:rsidTr="004A3D0A">
        <w:tc>
          <w:tcPr>
            <w:tcW w:w="3405" w:type="dxa"/>
          </w:tcPr>
          <w:p w:rsidR="00993CC6" w:rsidRPr="00404A44" w:rsidRDefault="00993CC6" w:rsidP="004A3D0A">
            <w:pPr>
              <w:pStyle w:val="ECCParagraph"/>
              <w:jc w:val="left"/>
            </w:pPr>
            <w:r w:rsidRPr="00404A44">
              <w:t xml:space="preserve">according ETSI TS 136 101 </w:t>
            </w:r>
            <w:r w:rsidRPr="00404A44">
              <w:fldChar w:fldCharType="begin"/>
            </w:r>
            <w:r w:rsidRPr="00404A44">
              <w:instrText xml:space="preserve"> REF _Ref366855683 \r \h </w:instrText>
            </w:r>
            <w:r w:rsidRPr="00404A44">
              <w:fldChar w:fldCharType="separate"/>
            </w:r>
            <w:r w:rsidR="007D36F3">
              <w:t>[11]</w:t>
            </w:r>
            <w:r w:rsidRPr="00404A44">
              <w:fldChar w:fldCharType="end"/>
            </w:r>
            <w:r w:rsidRPr="00404A44">
              <w:t xml:space="preserve"> with 1.4/3/5/10 MHz bandwidth</w:t>
            </w:r>
            <w:r w:rsidRPr="00404A44">
              <w:br/>
              <w:t>(Note 2)</w:t>
            </w:r>
          </w:p>
        </w:tc>
        <w:tc>
          <w:tcPr>
            <w:tcW w:w="2254" w:type="dxa"/>
          </w:tcPr>
          <w:p w:rsidR="00993CC6" w:rsidRPr="00404A44" w:rsidRDefault="00993CC6" w:rsidP="0065156D">
            <w:pPr>
              <w:pStyle w:val="ECCParagraph"/>
              <w:ind w:left="50"/>
              <w:jc w:val="left"/>
            </w:pPr>
            <w:r w:rsidRPr="00404A44">
              <w:t xml:space="preserve">The probability of interference was found to be in the range </w:t>
            </w:r>
            <w:r w:rsidRPr="00404A44">
              <w:br/>
            </w:r>
            <w:r w:rsidR="0065156D" w:rsidRPr="00404A44">
              <w:t>10</w:t>
            </w:r>
            <w:r w:rsidRPr="00404A44">
              <w:t xml:space="preserve">% and </w:t>
            </w:r>
            <w:r w:rsidR="0065156D" w:rsidRPr="00404A44">
              <w:t>42</w:t>
            </w:r>
            <w:r w:rsidRPr="00404A44">
              <w:t>%.</w:t>
            </w:r>
          </w:p>
        </w:tc>
        <w:tc>
          <w:tcPr>
            <w:tcW w:w="2219" w:type="dxa"/>
          </w:tcPr>
          <w:p w:rsidR="00993CC6" w:rsidRPr="00404A44" w:rsidRDefault="00993CC6" w:rsidP="001612A4">
            <w:pPr>
              <w:pStyle w:val="ECCParagraph"/>
              <w:ind w:left="50"/>
              <w:jc w:val="left"/>
            </w:pPr>
            <w:r w:rsidRPr="00404A44">
              <w:t xml:space="preserve">The probability of interference was found to be in the range </w:t>
            </w:r>
            <w:r w:rsidRPr="00404A44">
              <w:br/>
            </w:r>
            <w:r w:rsidR="001612A4" w:rsidRPr="00404A44">
              <w:t>5</w:t>
            </w:r>
            <w:r w:rsidRPr="00404A44">
              <w:t xml:space="preserve">% to </w:t>
            </w:r>
            <w:r w:rsidR="001612A4" w:rsidRPr="00404A44">
              <w:t>31</w:t>
            </w:r>
            <w:r w:rsidRPr="00404A44">
              <w:t>%.</w:t>
            </w:r>
          </w:p>
        </w:tc>
        <w:tc>
          <w:tcPr>
            <w:tcW w:w="2408" w:type="dxa"/>
          </w:tcPr>
          <w:p w:rsidR="00993CC6" w:rsidRPr="00404A44" w:rsidRDefault="00993CC6" w:rsidP="00460E89">
            <w:pPr>
              <w:pStyle w:val="ECCParagraph"/>
              <w:jc w:val="left"/>
            </w:pPr>
            <w:r w:rsidRPr="00404A44">
              <w:t xml:space="preserve">The probability of interference was found to be in the range </w:t>
            </w:r>
            <w:r w:rsidRPr="00404A44">
              <w:br/>
            </w:r>
            <w:r w:rsidR="001612A4" w:rsidRPr="00404A44">
              <w:t>2</w:t>
            </w:r>
            <w:r w:rsidRPr="00404A44">
              <w:t xml:space="preserve">% to </w:t>
            </w:r>
            <w:r w:rsidR="00460E89" w:rsidRPr="00404A44">
              <w:t>29</w:t>
            </w:r>
            <w:r w:rsidRPr="00404A44">
              <w:t>%.</w:t>
            </w:r>
          </w:p>
        </w:tc>
      </w:tr>
      <w:tr w:rsidR="00993CC6" w:rsidRPr="00404A44" w:rsidTr="004A3D0A">
        <w:tc>
          <w:tcPr>
            <w:tcW w:w="3405" w:type="dxa"/>
          </w:tcPr>
          <w:p w:rsidR="00993CC6" w:rsidRPr="00404A44" w:rsidRDefault="00993CC6" w:rsidP="00614A50">
            <w:pPr>
              <w:pStyle w:val="ECCParagraph"/>
              <w:jc w:val="left"/>
            </w:pPr>
            <w:r w:rsidRPr="00404A44">
              <w:t xml:space="preserve">according to a </w:t>
            </w:r>
            <w:r w:rsidRPr="00404A44">
              <w:rPr>
                <w:rFonts w:cs="Arial"/>
                <w:szCs w:val="20"/>
              </w:rPr>
              <w:t>measured mask from a real LTE UE implementation with</w:t>
            </w:r>
            <w:r w:rsidRPr="00404A44">
              <w:t xml:space="preserve"> 10 MHz bandwidth (see </w:t>
            </w:r>
            <w:r w:rsidRPr="00404A44">
              <w:fldChar w:fldCharType="begin"/>
            </w:r>
            <w:r w:rsidRPr="00404A44">
              <w:instrText xml:space="preserve"> REF _Ref366854967 \r \h </w:instrText>
            </w:r>
            <w:r w:rsidRPr="00404A44">
              <w:fldChar w:fldCharType="separate"/>
            </w:r>
            <w:r w:rsidR="007D36F3">
              <w:t>Figure 2:</w:t>
            </w:r>
            <w:r w:rsidRPr="00404A44">
              <w:fldChar w:fldCharType="end"/>
            </w:r>
            <w:r w:rsidRPr="00404A44">
              <w:t>)</w:t>
            </w:r>
          </w:p>
        </w:tc>
        <w:tc>
          <w:tcPr>
            <w:tcW w:w="2254" w:type="dxa"/>
          </w:tcPr>
          <w:p w:rsidR="00993CC6" w:rsidRPr="00404A44" w:rsidRDefault="00993CC6" w:rsidP="00460E89">
            <w:pPr>
              <w:pStyle w:val="ECCParagraph"/>
              <w:ind w:left="50"/>
              <w:jc w:val="left"/>
            </w:pPr>
            <w:r w:rsidRPr="00404A44">
              <w:t xml:space="preserve">The probability of interference was found to be in the range </w:t>
            </w:r>
            <w:r w:rsidRPr="00404A44">
              <w:br/>
            </w:r>
            <w:r w:rsidR="00460E89" w:rsidRPr="00404A44">
              <w:t>16</w:t>
            </w:r>
            <w:r w:rsidRPr="00404A44">
              <w:t xml:space="preserve">% and </w:t>
            </w:r>
            <w:r w:rsidR="00460E89" w:rsidRPr="00404A44">
              <w:t>41</w:t>
            </w:r>
            <w:r w:rsidRPr="00404A44">
              <w:t>%.</w:t>
            </w:r>
          </w:p>
        </w:tc>
        <w:tc>
          <w:tcPr>
            <w:tcW w:w="2219" w:type="dxa"/>
          </w:tcPr>
          <w:p w:rsidR="00993CC6" w:rsidRPr="00404A44" w:rsidRDefault="00993CC6" w:rsidP="007E5E05">
            <w:pPr>
              <w:pStyle w:val="ECCParagraph"/>
              <w:ind w:left="50"/>
              <w:jc w:val="left"/>
            </w:pPr>
            <w:r w:rsidRPr="00404A44">
              <w:t xml:space="preserve">The probability of interference was found to be in the range </w:t>
            </w:r>
            <w:r w:rsidRPr="00404A44">
              <w:br/>
            </w:r>
            <w:r w:rsidR="007E5E05" w:rsidRPr="00404A44">
              <w:t>5</w:t>
            </w:r>
            <w:r w:rsidRPr="00404A44">
              <w:t xml:space="preserve">% to </w:t>
            </w:r>
            <w:r w:rsidR="007E5E05" w:rsidRPr="00404A44">
              <w:t>17</w:t>
            </w:r>
            <w:r w:rsidRPr="00404A44">
              <w:t>%.</w:t>
            </w:r>
          </w:p>
        </w:tc>
        <w:tc>
          <w:tcPr>
            <w:tcW w:w="2408" w:type="dxa"/>
          </w:tcPr>
          <w:p w:rsidR="00993CC6" w:rsidRPr="00404A44" w:rsidRDefault="00993CC6" w:rsidP="00692B5E">
            <w:pPr>
              <w:pStyle w:val="ECCParagraph"/>
              <w:ind w:left="50"/>
              <w:jc w:val="left"/>
            </w:pPr>
            <w:r w:rsidRPr="00404A44">
              <w:t xml:space="preserve">The probability of interference was found to be in the range </w:t>
            </w:r>
            <w:r w:rsidRPr="00404A44">
              <w:br/>
              <w:t xml:space="preserve">2% to </w:t>
            </w:r>
            <w:r w:rsidR="00692B5E" w:rsidRPr="00404A44">
              <w:t>7</w:t>
            </w:r>
            <w:r w:rsidRPr="00404A44">
              <w:t>%.</w:t>
            </w:r>
          </w:p>
        </w:tc>
      </w:tr>
      <w:tr w:rsidR="00993CC6" w:rsidRPr="00404A44" w:rsidTr="004A3D0A">
        <w:tc>
          <w:tcPr>
            <w:tcW w:w="3405" w:type="dxa"/>
          </w:tcPr>
          <w:p w:rsidR="00993CC6" w:rsidRPr="00404A44" w:rsidRDefault="00993CC6" w:rsidP="004A3D0A">
            <w:pPr>
              <w:pStyle w:val="ECCParagraph"/>
              <w:jc w:val="left"/>
            </w:pPr>
            <w:r w:rsidRPr="00404A44">
              <w:t>Comments</w:t>
            </w:r>
          </w:p>
        </w:tc>
        <w:tc>
          <w:tcPr>
            <w:tcW w:w="2254" w:type="dxa"/>
          </w:tcPr>
          <w:p w:rsidR="00993CC6" w:rsidRPr="00404A44" w:rsidRDefault="00993CC6" w:rsidP="004A3D0A">
            <w:pPr>
              <w:pStyle w:val="ECCParagraph"/>
              <w:ind w:left="50"/>
              <w:jc w:val="left"/>
            </w:pPr>
            <w:r w:rsidRPr="00404A44">
              <w:t>The main issue is blocking.</w:t>
            </w:r>
          </w:p>
        </w:tc>
        <w:tc>
          <w:tcPr>
            <w:tcW w:w="2219" w:type="dxa"/>
          </w:tcPr>
          <w:p w:rsidR="00993CC6" w:rsidRPr="00404A44" w:rsidRDefault="00993CC6" w:rsidP="004A3D0A">
            <w:pPr>
              <w:pStyle w:val="ECCParagraph"/>
              <w:ind w:left="50"/>
              <w:jc w:val="left"/>
            </w:pPr>
            <w:r w:rsidRPr="00404A44">
              <w:t xml:space="preserve">The prevailing component can be blocking or in-band interference, depending on the considered LTE UE emission mask </w:t>
            </w:r>
          </w:p>
        </w:tc>
        <w:tc>
          <w:tcPr>
            <w:tcW w:w="2408" w:type="dxa"/>
          </w:tcPr>
          <w:p w:rsidR="00993CC6" w:rsidRPr="00404A44" w:rsidRDefault="00993CC6" w:rsidP="004A3D0A">
            <w:pPr>
              <w:pStyle w:val="ECCParagraph"/>
              <w:ind w:left="50"/>
              <w:jc w:val="left"/>
            </w:pPr>
            <w:r w:rsidRPr="00404A44">
              <w:t xml:space="preserve">The dominant effect is in-band interference from </w:t>
            </w:r>
            <w:proofErr w:type="spellStart"/>
            <w:r w:rsidR="00945D1F" w:rsidRPr="00404A44">
              <w:t>OoB</w:t>
            </w:r>
            <w:proofErr w:type="spellEnd"/>
            <w:r w:rsidRPr="00404A44">
              <w:t xml:space="preserve"> emissions, depending on the considered LTE UE emission mask </w:t>
            </w:r>
          </w:p>
        </w:tc>
      </w:tr>
    </w:tbl>
    <w:p w:rsidR="00993CC6" w:rsidRPr="00404A44" w:rsidRDefault="00993CC6" w:rsidP="00A404DA">
      <w:pPr>
        <w:pStyle w:val="ECCTablenote"/>
      </w:pPr>
      <w:r w:rsidRPr="00404A44">
        <w:t xml:space="preserve">Note 1: The SRD Receiver Category 1 is a high performance receiver comparable to an Rx for PMR (Professional Mobile Radio) and implemented by social alarm power supplied base station. The Rx Cat.1 power consumption, size and cost (all elements very critical for SRDs) make it impractical for regular SRD applications, especially considering that the utmost of them are battery operated. </w:t>
      </w:r>
    </w:p>
    <w:p w:rsidR="00993CC6" w:rsidRPr="00404A44" w:rsidRDefault="00993CC6">
      <w:pPr>
        <w:pStyle w:val="ECCTablenote"/>
      </w:pPr>
      <w:r w:rsidRPr="00404A44">
        <w:lastRenderedPageBreak/>
        <w:t xml:space="preserve">Note 2: It has to be noted that in this report the LTE UE Tx mask was used in accordance to ETSI TS 136 101 </w:t>
      </w:r>
      <w:r w:rsidRPr="00404A44">
        <w:fldChar w:fldCharType="begin"/>
      </w:r>
      <w:r w:rsidRPr="00404A44">
        <w:instrText xml:space="preserve"> REF _Ref366855683 \r \h  \* MERGEFORMAT </w:instrText>
      </w:r>
      <w:r w:rsidRPr="00404A44">
        <w:fldChar w:fldCharType="separate"/>
      </w:r>
      <w:r w:rsidR="007D36F3">
        <w:t>[11]</w:t>
      </w:r>
      <w:r w:rsidRPr="00404A44">
        <w:fldChar w:fldCharType="end"/>
      </w:r>
      <w:r w:rsidRPr="00404A44">
        <w:t xml:space="preserve"> which shows 1.5 dB lower power values as the harmonised standard EN 301 908-13</w:t>
      </w:r>
      <w:r w:rsidR="00BC1D6C">
        <w:t xml:space="preserve"> </w:t>
      </w:r>
      <w:r w:rsidR="00BC1D6C">
        <w:fldChar w:fldCharType="begin"/>
      </w:r>
      <w:r w:rsidR="00BC1D6C">
        <w:instrText xml:space="preserve"> REF _Ref378921835 \r \h </w:instrText>
      </w:r>
      <w:r w:rsidR="00BC1D6C">
        <w:fldChar w:fldCharType="separate"/>
      </w:r>
      <w:r w:rsidR="007D36F3">
        <w:t>[17]</w:t>
      </w:r>
      <w:r w:rsidR="00BC1D6C">
        <w:fldChar w:fldCharType="end"/>
      </w:r>
      <w:r w:rsidRPr="00404A44">
        <w:t>. However, the impact on the result is only marginal.</w:t>
      </w:r>
    </w:p>
    <w:p w:rsidR="00993CC6" w:rsidRPr="00404A44" w:rsidRDefault="00993CC6" w:rsidP="00F954B8">
      <w:pPr>
        <w:pStyle w:val="ECCParagraph"/>
        <w:jc w:val="left"/>
      </w:pPr>
    </w:p>
    <w:p w:rsidR="00993CC6" w:rsidRPr="00404A44" w:rsidRDefault="00993CC6" w:rsidP="00F954B8">
      <w:pPr>
        <w:pStyle w:val="ECCParagraph"/>
        <w:jc w:val="left"/>
      </w:pPr>
      <w:r w:rsidRPr="00404A44">
        <w:t xml:space="preserve">The following interim conclusions can be drawn from </w:t>
      </w:r>
      <w:r w:rsidRPr="00404A44">
        <w:fldChar w:fldCharType="begin"/>
      </w:r>
      <w:r w:rsidRPr="00404A44">
        <w:instrText xml:space="preserve"> REF _Ref366858607 \r \h </w:instrText>
      </w:r>
      <w:r w:rsidRPr="00404A44">
        <w:fldChar w:fldCharType="separate"/>
      </w:r>
      <w:r w:rsidR="007D36F3">
        <w:t>Table 20:</w:t>
      </w:r>
      <w:r w:rsidRPr="00404A44">
        <w:fldChar w:fldCharType="end"/>
      </w:r>
    </w:p>
    <w:p w:rsidR="00993CC6" w:rsidRPr="00404A44" w:rsidRDefault="00993CC6" w:rsidP="00F954B8">
      <w:pPr>
        <w:pStyle w:val="ECCParBulleted"/>
      </w:pPr>
      <w:r w:rsidRPr="00404A44">
        <w:t>The interference risk varies dependent on the configuration between low (e.g. real measured LTE mask, upper frequency boundary, Cat. 1 receiver, optimistic SRD signal distribution), and large values (e.g. 10 MHz LTE mask, lower frequency boundary, Cat. 3 receiver, pessimistic SRD signal distribution)</w:t>
      </w:r>
    </w:p>
    <w:p w:rsidR="00993CC6" w:rsidRPr="00404A44" w:rsidRDefault="00993CC6" w:rsidP="00F954B8">
      <w:pPr>
        <w:pStyle w:val="ECCParBulleted"/>
      </w:pPr>
      <w:r w:rsidRPr="00404A44">
        <w:t xml:space="preserve">Cat 3 SRD receivers cannot coexist with nearby LTE UE due to SRD receiver blocking effects, and receiver performance degradation due to receiver selectivity (blocking) cannot be improved by reducing the interfering </w:t>
      </w:r>
      <w:proofErr w:type="spellStart"/>
      <w:r w:rsidR="00945D1F" w:rsidRPr="00404A44">
        <w:t>OoB</w:t>
      </w:r>
      <w:proofErr w:type="spellEnd"/>
      <w:r w:rsidRPr="00404A44">
        <w:t xml:space="preserve"> emissions. Thus the removal of SRD receiver Cat. 3 in the band 863-870 MHz from the market place would reduce the risk of interference caused by blocking, but this alone is not sufficient.</w:t>
      </w:r>
    </w:p>
    <w:p w:rsidR="00993CC6" w:rsidRPr="00404A44" w:rsidRDefault="00993CC6" w:rsidP="00F954B8">
      <w:pPr>
        <w:pStyle w:val="ECCParBulleted"/>
      </w:pPr>
      <w:r w:rsidRPr="00404A44">
        <w:t xml:space="preserve">Cat.1 SRD receivers may coexist with a </w:t>
      </w:r>
      <w:r w:rsidRPr="00404A44">
        <w:rPr>
          <w:rFonts w:cs="Arial"/>
          <w:szCs w:val="20"/>
        </w:rPr>
        <w:t>measured mask from a real LTE UE implementation</w:t>
      </w:r>
      <w:r w:rsidRPr="00404A44">
        <w:t xml:space="preserve"> (15-20 dB lower </w:t>
      </w:r>
      <w:proofErr w:type="spellStart"/>
      <w:r w:rsidR="00945D1F" w:rsidRPr="00404A44">
        <w:t>OoB</w:t>
      </w:r>
      <w:proofErr w:type="spellEnd"/>
      <w:r w:rsidRPr="00404A44">
        <w:t xml:space="preserve"> emissions), but may not with the LTE UE masks from the ETSI standard. However, manufacturing associations note that the use of a Cat. 1 receiver is not viable for SRD applications except for very specific high performance alarm base stations (e.g. EN 300 220 </w:t>
      </w:r>
      <w:r w:rsidRPr="00404A44">
        <w:fldChar w:fldCharType="begin"/>
      </w:r>
      <w:r w:rsidRPr="00404A44">
        <w:instrText xml:space="preserve"> REF _Ref366855651 \r \h </w:instrText>
      </w:r>
      <w:r w:rsidRPr="00404A44">
        <w:fldChar w:fldCharType="separate"/>
      </w:r>
      <w:r w:rsidR="007D36F3">
        <w:t>[8]</w:t>
      </w:r>
      <w:r w:rsidRPr="00404A44">
        <w:fldChar w:fldCharType="end"/>
      </w:r>
      <w:r w:rsidRPr="00404A44">
        <w:t>).</w:t>
      </w:r>
    </w:p>
    <w:p w:rsidR="00993CC6" w:rsidRPr="00404A44" w:rsidRDefault="00993CC6" w:rsidP="00F954B8">
      <w:pPr>
        <w:pStyle w:val="ECCParBulleted"/>
        <w:numPr>
          <w:ilvl w:val="0"/>
          <w:numId w:val="0"/>
        </w:numPr>
      </w:pPr>
    </w:p>
    <w:p w:rsidR="00993CC6" w:rsidRPr="00404A44" w:rsidRDefault="00993CC6" w:rsidP="00F954B8">
      <w:pPr>
        <w:pStyle w:val="ECCParagraph"/>
        <w:jc w:val="left"/>
      </w:pPr>
      <w:r w:rsidRPr="00404A44">
        <w:t>Considering the above first observations, the following evaluation is limited to the typical SRD receiver Cat</w:t>
      </w:r>
      <w:r w:rsidR="00F45EAF" w:rsidRPr="00404A44">
        <w:t>egory</w:t>
      </w:r>
      <w:r w:rsidRPr="00404A44">
        <w:t xml:space="preserve"> 2 as the main anticipated counterpart for LTE in 800 MHz co-existence scenario.  </w:t>
      </w:r>
    </w:p>
    <w:p w:rsidR="00993CC6" w:rsidRPr="00404A44" w:rsidRDefault="00993CC6" w:rsidP="00F954B8">
      <w:pPr>
        <w:pStyle w:val="ECCParagraph"/>
        <w:jc w:val="left"/>
      </w:pPr>
      <w:r w:rsidRPr="00404A44">
        <w:t xml:space="preserve">  </w:t>
      </w:r>
    </w:p>
    <w:p w:rsidR="00993CC6" w:rsidRPr="00404A44" w:rsidRDefault="00993CC6" w:rsidP="00F954B8">
      <w:pPr>
        <w:pStyle w:val="ECCParagraph"/>
        <w:jc w:val="left"/>
      </w:pPr>
      <w:r w:rsidRPr="00404A44">
        <w:fldChar w:fldCharType="begin"/>
      </w:r>
      <w:r w:rsidRPr="00404A44">
        <w:instrText xml:space="preserve"> REF _Ref366858746 \r \h </w:instrText>
      </w:r>
      <w:r w:rsidRPr="00404A44">
        <w:fldChar w:fldCharType="separate"/>
      </w:r>
      <w:r w:rsidR="007D36F3">
        <w:t>Table 21:</w:t>
      </w:r>
      <w:r w:rsidRPr="00404A44">
        <w:fldChar w:fldCharType="end"/>
      </w:r>
      <w:r w:rsidRPr="00404A44">
        <w:t xml:space="preserve"> shows the results for SRD receiver category 2 used at typical frequencies.</w:t>
      </w:r>
    </w:p>
    <w:p w:rsidR="00993CC6" w:rsidRPr="00404A44" w:rsidRDefault="00993CC6" w:rsidP="00535E4F">
      <w:pPr>
        <w:pStyle w:val="ECCTabletitle"/>
      </w:pPr>
      <w:bookmarkStart w:id="90" w:name="_Ref366858746"/>
      <w:r w:rsidRPr="00404A44">
        <w:t>Results for SRD Cat. 2 receivers</w:t>
      </w:r>
      <w:bookmarkEnd w:id="90"/>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186"/>
        <w:gridCol w:w="1906"/>
        <w:gridCol w:w="1843"/>
        <w:gridCol w:w="2756"/>
      </w:tblGrid>
      <w:tr w:rsidR="00993CC6" w:rsidRPr="00404A44" w:rsidTr="00406E56">
        <w:trPr>
          <w:tblHeader/>
        </w:trPr>
        <w:tc>
          <w:tcPr>
            <w:tcW w:w="3186" w:type="dxa"/>
            <w:tcBorders>
              <w:right w:val="single" w:sz="8" w:space="0" w:color="FFFFFF"/>
            </w:tcBorders>
            <w:shd w:val="clear" w:color="auto" w:fill="D2232A"/>
            <w:vAlign w:val="center"/>
          </w:tcPr>
          <w:p w:rsidR="00993CC6" w:rsidRPr="00404A44" w:rsidRDefault="00993CC6" w:rsidP="004A3D0A">
            <w:pPr>
              <w:spacing w:line="288" w:lineRule="auto"/>
              <w:jc w:val="center"/>
              <w:rPr>
                <w:b/>
                <w:color w:val="FFFFFF"/>
              </w:rPr>
            </w:pPr>
          </w:p>
        </w:tc>
        <w:tc>
          <w:tcPr>
            <w:tcW w:w="1906" w:type="dxa"/>
            <w:tcBorders>
              <w:left w:val="single" w:sz="8" w:space="0" w:color="FFFFFF"/>
              <w:right w:val="single" w:sz="8" w:space="0" w:color="FFFFFF"/>
            </w:tcBorders>
            <w:shd w:val="clear" w:color="auto" w:fill="D2232A"/>
            <w:vAlign w:val="center"/>
          </w:tcPr>
          <w:p w:rsidR="00993CC6" w:rsidRPr="00404A44" w:rsidRDefault="00993CC6" w:rsidP="004A3D0A">
            <w:pPr>
              <w:spacing w:line="288" w:lineRule="auto"/>
              <w:jc w:val="center"/>
              <w:rPr>
                <w:b/>
                <w:color w:val="FFFFFF"/>
              </w:rPr>
            </w:pPr>
            <w:r w:rsidRPr="00404A44">
              <w:rPr>
                <w:b/>
                <w:color w:val="FFFFFF"/>
              </w:rPr>
              <w:t xml:space="preserve">LTE Max masks </w:t>
            </w:r>
            <w:r w:rsidRPr="00404A44">
              <w:rPr>
                <w:b/>
                <w:color w:val="FFFFFF"/>
              </w:rPr>
              <w:br/>
              <w:t>10 MHz</w:t>
            </w:r>
          </w:p>
        </w:tc>
        <w:tc>
          <w:tcPr>
            <w:tcW w:w="1843" w:type="dxa"/>
            <w:tcBorders>
              <w:left w:val="single" w:sz="8" w:space="0" w:color="FFFFFF"/>
              <w:right w:val="single" w:sz="8" w:space="0" w:color="FFFFFF"/>
            </w:tcBorders>
            <w:shd w:val="clear" w:color="auto" w:fill="D2232A"/>
          </w:tcPr>
          <w:p w:rsidR="00993CC6" w:rsidRPr="00404A44" w:rsidRDefault="00993CC6" w:rsidP="00BC1D6C">
            <w:pPr>
              <w:spacing w:before="160" w:line="288" w:lineRule="auto"/>
              <w:jc w:val="center"/>
              <w:rPr>
                <w:b/>
                <w:color w:val="FFFFFF"/>
              </w:rPr>
            </w:pPr>
            <w:r w:rsidRPr="00404A44">
              <w:rPr>
                <w:b/>
                <w:color w:val="FFFFFF"/>
              </w:rPr>
              <w:t xml:space="preserve">LTE Max mask </w:t>
            </w:r>
          </w:p>
          <w:p w:rsidR="00993CC6" w:rsidRPr="00404A44" w:rsidRDefault="00993CC6" w:rsidP="004A3D0A">
            <w:pPr>
              <w:spacing w:line="288" w:lineRule="auto"/>
              <w:jc w:val="center"/>
              <w:rPr>
                <w:b/>
                <w:color w:val="FFFFFF"/>
              </w:rPr>
            </w:pPr>
            <w:r w:rsidRPr="00404A44">
              <w:rPr>
                <w:b/>
                <w:color w:val="FFFFFF"/>
              </w:rPr>
              <w:t>1.4 MHz</w:t>
            </w:r>
          </w:p>
        </w:tc>
        <w:tc>
          <w:tcPr>
            <w:tcW w:w="2756" w:type="dxa"/>
            <w:tcBorders>
              <w:left w:val="single" w:sz="8" w:space="0" w:color="FFFFFF"/>
            </w:tcBorders>
            <w:shd w:val="clear" w:color="auto" w:fill="D2232A"/>
            <w:vAlign w:val="center"/>
          </w:tcPr>
          <w:p w:rsidR="00993CC6" w:rsidRPr="00404A44" w:rsidRDefault="00BC1D6C" w:rsidP="00BC1D6C">
            <w:pPr>
              <w:jc w:val="center"/>
              <w:rPr>
                <w:b/>
                <w:color w:val="FFFFFF"/>
              </w:rPr>
            </w:pPr>
            <w:r>
              <w:rPr>
                <w:b/>
                <w:color w:val="FFFFFF"/>
              </w:rPr>
              <w:t>M</w:t>
            </w:r>
            <w:r w:rsidR="00993CC6" w:rsidRPr="00404A44">
              <w:rPr>
                <w:b/>
                <w:color w:val="FFFFFF"/>
              </w:rPr>
              <w:t>easured mask from a real LTE UE implementation</w:t>
            </w:r>
            <w:r w:rsidR="00993CC6" w:rsidRPr="00404A44">
              <w:rPr>
                <w:rFonts w:cs="Arial"/>
                <w:szCs w:val="20"/>
              </w:rPr>
              <w:t xml:space="preserve"> </w:t>
            </w:r>
          </w:p>
        </w:tc>
      </w:tr>
      <w:tr w:rsidR="00993CC6" w:rsidRPr="00404A44" w:rsidTr="00406E56">
        <w:tc>
          <w:tcPr>
            <w:tcW w:w="3186" w:type="dxa"/>
          </w:tcPr>
          <w:p w:rsidR="00993CC6" w:rsidRPr="00404A44" w:rsidRDefault="00993CC6" w:rsidP="004A3D0A">
            <w:pPr>
              <w:pStyle w:val="ECCParagraph"/>
              <w:jc w:val="left"/>
            </w:pPr>
            <w:r w:rsidRPr="00404A44">
              <w:t>Wireless audio and metering at 863 MHz</w:t>
            </w:r>
          </w:p>
        </w:tc>
        <w:tc>
          <w:tcPr>
            <w:tcW w:w="1906" w:type="dxa"/>
          </w:tcPr>
          <w:p w:rsidR="00993CC6" w:rsidRPr="00404A44" w:rsidRDefault="00D11006" w:rsidP="00D11006">
            <w:pPr>
              <w:pStyle w:val="ECCParagraph"/>
              <w:numPr>
                <w:ilvl w:val="0"/>
                <w:numId w:val="14"/>
              </w:numPr>
              <w:tabs>
                <w:tab w:val="clear" w:pos="340"/>
                <w:tab w:val="left" w:pos="2160"/>
              </w:tabs>
              <w:spacing w:before="120" w:line="280" w:lineRule="atLeast"/>
              <w:jc w:val="left"/>
            </w:pPr>
            <w:r w:rsidRPr="00404A44">
              <w:t xml:space="preserve">22 </w:t>
            </w:r>
            <w:r w:rsidR="00993CC6" w:rsidRPr="00404A44">
              <w:t xml:space="preserve">% - </w:t>
            </w:r>
            <w:r w:rsidRPr="00404A44">
              <w:t xml:space="preserve">31 </w:t>
            </w:r>
            <w:r w:rsidR="00993CC6" w:rsidRPr="00404A44">
              <w:t>%</w:t>
            </w:r>
          </w:p>
        </w:tc>
        <w:tc>
          <w:tcPr>
            <w:tcW w:w="1843" w:type="dxa"/>
          </w:tcPr>
          <w:p w:rsidR="00993CC6" w:rsidRPr="00404A44" w:rsidRDefault="00D11006" w:rsidP="00D11006">
            <w:pPr>
              <w:pStyle w:val="ECCParagraph"/>
              <w:numPr>
                <w:ilvl w:val="0"/>
                <w:numId w:val="14"/>
              </w:numPr>
              <w:tabs>
                <w:tab w:val="clear" w:pos="340"/>
                <w:tab w:val="left" w:pos="2160"/>
              </w:tabs>
              <w:spacing w:before="120" w:line="280" w:lineRule="atLeast"/>
              <w:jc w:val="left"/>
            </w:pPr>
            <w:r w:rsidRPr="00404A44">
              <w:t xml:space="preserve">10 </w:t>
            </w:r>
            <w:r w:rsidR="00993CC6" w:rsidRPr="00404A44">
              <w:t xml:space="preserve">% - </w:t>
            </w:r>
            <w:r w:rsidRPr="00404A44">
              <w:t>14</w:t>
            </w:r>
            <w:r w:rsidR="00993CC6" w:rsidRPr="00404A44">
              <w:t xml:space="preserve"> %</w:t>
            </w:r>
          </w:p>
        </w:tc>
        <w:tc>
          <w:tcPr>
            <w:tcW w:w="2756" w:type="dxa"/>
          </w:tcPr>
          <w:p w:rsidR="00993CC6" w:rsidRPr="00404A44" w:rsidRDefault="00D11006" w:rsidP="004A3D0A">
            <w:pPr>
              <w:pStyle w:val="ECCParagraph"/>
              <w:numPr>
                <w:ilvl w:val="0"/>
                <w:numId w:val="14"/>
              </w:numPr>
              <w:tabs>
                <w:tab w:val="clear" w:pos="340"/>
                <w:tab w:val="left" w:pos="2160"/>
              </w:tabs>
              <w:spacing w:before="120" w:line="280" w:lineRule="atLeast"/>
              <w:jc w:val="left"/>
            </w:pPr>
            <w:r w:rsidRPr="00404A44">
              <w:t xml:space="preserve">12 </w:t>
            </w:r>
            <w:r w:rsidR="00993CC6" w:rsidRPr="00404A44">
              <w:t xml:space="preserve">% - </w:t>
            </w:r>
            <w:r w:rsidRPr="00404A44">
              <w:t>17</w:t>
            </w:r>
            <w:r w:rsidR="00993CC6" w:rsidRPr="00404A44">
              <w:t xml:space="preserve"> %</w:t>
            </w:r>
          </w:p>
        </w:tc>
      </w:tr>
      <w:tr w:rsidR="00993CC6" w:rsidRPr="00404A44" w:rsidTr="00406E56">
        <w:tc>
          <w:tcPr>
            <w:tcW w:w="3186" w:type="dxa"/>
          </w:tcPr>
          <w:p w:rsidR="00993CC6" w:rsidRPr="00404A44" w:rsidRDefault="00993CC6" w:rsidP="004A3D0A">
            <w:pPr>
              <w:pStyle w:val="ECCParagraph"/>
              <w:jc w:val="left"/>
            </w:pPr>
            <w:r w:rsidRPr="00404A44">
              <w:t>Non-specific SRD 868 MHz (results for alarms at 869 are in the same order)</w:t>
            </w:r>
          </w:p>
        </w:tc>
        <w:tc>
          <w:tcPr>
            <w:tcW w:w="1906" w:type="dxa"/>
          </w:tcPr>
          <w:p w:rsidR="00993CC6" w:rsidRPr="00404A44" w:rsidRDefault="00D11006" w:rsidP="00D11006">
            <w:pPr>
              <w:pStyle w:val="ECCParagraph"/>
              <w:numPr>
                <w:ilvl w:val="0"/>
                <w:numId w:val="14"/>
              </w:numPr>
              <w:tabs>
                <w:tab w:val="clear" w:pos="340"/>
                <w:tab w:val="left" w:pos="2160"/>
              </w:tabs>
              <w:spacing w:before="120" w:line="280" w:lineRule="atLeast"/>
              <w:jc w:val="left"/>
            </w:pPr>
            <w:r w:rsidRPr="00404A44">
              <w:t xml:space="preserve">17 </w:t>
            </w:r>
            <w:r w:rsidR="00993CC6" w:rsidRPr="00404A44">
              <w:t xml:space="preserve">% - </w:t>
            </w:r>
            <w:r w:rsidRPr="00404A44">
              <w:t xml:space="preserve">24 </w:t>
            </w:r>
            <w:r w:rsidR="00993CC6" w:rsidRPr="00404A44">
              <w:t>%</w:t>
            </w:r>
          </w:p>
        </w:tc>
        <w:tc>
          <w:tcPr>
            <w:tcW w:w="1843" w:type="dxa"/>
          </w:tcPr>
          <w:p w:rsidR="00993CC6" w:rsidRPr="00404A44" w:rsidRDefault="00D11006" w:rsidP="00D11006">
            <w:pPr>
              <w:pStyle w:val="ECCParagraph"/>
              <w:numPr>
                <w:ilvl w:val="0"/>
                <w:numId w:val="14"/>
              </w:numPr>
              <w:tabs>
                <w:tab w:val="clear" w:pos="340"/>
                <w:tab w:val="left" w:pos="2160"/>
              </w:tabs>
              <w:spacing w:before="120" w:line="280" w:lineRule="atLeast"/>
              <w:jc w:val="left"/>
            </w:pPr>
            <w:r w:rsidRPr="00404A44">
              <w:t xml:space="preserve">4 </w:t>
            </w:r>
            <w:r w:rsidR="00993CC6" w:rsidRPr="00404A44">
              <w:t xml:space="preserve">% - </w:t>
            </w:r>
            <w:r w:rsidRPr="00404A44">
              <w:t xml:space="preserve">5 </w:t>
            </w:r>
            <w:r w:rsidR="00993CC6" w:rsidRPr="00404A44">
              <w:t>%</w:t>
            </w:r>
          </w:p>
        </w:tc>
        <w:tc>
          <w:tcPr>
            <w:tcW w:w="2756" w:type="dxa"/>
          </w:tcPr>
          <w:p w:rsidR="00993CC6" w:rsidRPr="00404A44" w:rsidRDefault="00D11006" w:rsidP="004A3D0A">
            <w:pPr>
              <w:pStyle w:val="ECCParagraph"/>
              <w:numPr>
                <w:ilvl w:val="0"/>
                <w:numId w:val="14"/>
              </w:numPr>
              <w:tabs>
                <w:tab w:val="clear" w:pos="340"/>
                <w:tab w:val="left" w:pos="2160"/>
              </w:tabs>
              <w:spacing w:before="120" w:line="280" w:lineRule="atLeast"/>
              <w:jc w:val="left"/>
            </w:pPr>
            <w:r w:rsidRPr="00404A44">
              <w:t xml:space="preserve">5 </w:t>
            </w:r>
            <w:r w:rsidR="00993CC6" w:rsidRPr="00404A44">
              <w:t xml:space="preserve">% - </w:t>
            </w:r>
            <w:r w:rsidRPr="00404A44">
              <w:t>6</w:t>
            </w:r>
            <w:r w:rsidR="00993CC6" w:rsidRPr="00404A44">
              <w:t xml:space="preserve"> %</w:t>
            </w:r>
          </w:p>
        </w:tc>
      </w:tr>
    </w:tbl>
    <w:p w:rsidR="00993CC6" w:rsidRPr="00404A44" w:rsidRDefault="00993CC6" w:rsidP="00A404DA">
      <w:pPr>
        <w:pStyle w:val="ECCTablenote"/>
      </w:pPr>
      <w:r w:rsidRPr="00404A44">
        <w:t xml:space="preserve">Note: the lower value is from </w:t>
      </w:r>
      <w:proofErr w:type="spellStart"/>
      <w:r w:rsidRPr="00404A44">
        <w:t>dRSS</w:t>
      </w:r>
      <w:proofErr w:type="spellEnd"/>
      <w:r w:rsidRPr="00404A44">
        <w:t xml:space="preserve"> approach 2, the higher value is from </w:t>
      </w:r>
      <w:proofErr w:type="spellStart"/>
      <w:r w:rsidRPr="00404A44">
        <w:t>dRSS</w:t>
      </w:r>
      <w:proofErr w:type="spellEnd"/>
      <w:r w:rsidRPr="00404A44">
        <w:t xml:space="preserve"> approach 1 (see </w:t>
      </w:r>
      <w:r w:rsidRPr="00404A44">
        <w:fldChar w:fldCharType="begin"/>
      </w:r>
      <w:r w:rsidRPr="00404A44">
        <w:instrText xml:space="preserve"> REF _Ref366855095 \r \h </w:instrText>
      </w:r>
      <w:r w:rsidRPr="00404A44">
        <w:fldChar w:fldCharType="separate"/>
      </w:r>
      <w:r w:rsidR="007D36F3">
        <w:t>Table 4:</w:t>
      </w:r>
      <w:r w:rsidRPr="00404A44">
        <w:fldChar w:fldCharType="end"/>
      </w:r>
      <w:r w:rsidRPr="00404A44">
        <w:t>)</w:t>
      </w:r>
    </w:p>
    <w:p w:rsidR="00993CC6" w:rsidRPr="00404A44" w:rsidRDefault="00993CC6" w:rsidP="00F954B8">
      <w:pPr>
        <w:pStyle w:val="ECCParagraph"/>
        <w:jc w:val="left"/>
      </w:pPr>
    </w:p>
    <w:p w:rsidR="00993CC6" w:rsidRPr="00404A44" w:rsidRDefault="00993CC6" w:rsidP="00406E56">
      <w:pPr>
        <w:pStyle w:val="ECCParagraph"/>
      </w:pPr>
      <w:r w:rsidRPr="00404A44">
        <w:t xml:space="preserve">The most critical situation is for SRDs operating close to the 863 MHz border. </w:t>
      </w:r>
      <w:r w:rsidR="00DE4F90">
        <w:fldChar w:fldCharType="begin"/>
      </w:r>
      <w:r w:rsidR="00DE4F90">
        <w:instrText xml:space="preserve"> REF _Ref366858607 \n \h </w:instrText>
      </w:r>
      <w:r w:rsidR="00DE4F90">
        <w:fldChar w:fldCharType="separate"/>
      </w:r>
      <w:r w:rsidR="00DE4F90">
        <w:fldChar w:fldCharType="begin"/>
      </w:r>
      <w:r w:rsidR="00DE4F90">
        <w:instrText xml:space="preserve"> REF _Ref366858746 \n \h </w:instrText>
      </w:r>
      <w:r w:rsidR="00DE4F90">
        <w:fldChar w:fldCharType="separate"/>
      </w:r>
      <w:r w:rsidR="00DE4F90">
        <w:t>Table 21:</w:t>
      </w:r>
      <w:r w:rsidR="00DE4F90">
        <w:fldChar w:fldCharType="end"/>
      </w:r>
      <w:r w:rsidR="00DE4F90">
        <w:fldChar w:fldCharType="end"/>
      </w:r>
      <w:r w:rsidRPr="00404A44">
        <w:t xml:space="preserve"> </w:t>
      </w:r>
      <w:proofErr w:type="gramStart"/>
      <w:r w:rsidRPr="00404A44">
        <w:t>shows</w:t>
      </w:r>
      <w:proofErr w:type="gramEnd"/>
      <w:r w:rsidRPr="00404A44">
        <w:t xml:space="preserve"> that for wireless audio and SRDs using Cat 2 receivers the risk of interference is well above 5 %. </w:t>
      </w:r>
    </w:p>
    <w:p w:rsidR="00993CC6" w:rsidRPr="00404A44" w:rsidRDefault="00993CC6" w:rsidP="00406E56">
      <w:pPr>
        <w:pStyle w:val="ECCParagraph"/>
      </w:pPr>
      <w:r w:rsidRPr="00404A44">
        <w:t>The risk can further be reduced with higher frequency offsets from the lower border frequency; e.g. Non-specific SRDs with Cat. 2 receivers working at 868 MHz may coexist with LTE for both assumed SRDs signal levels (</w:t>
      </w:r>
      <w:proofErr w:type="spellStart"/>
      <w:r w:rsidRPr="00404A44">
        <w:t>dRSS</w:t>
      </w:r>
      <w:proofErr w:type="spellEnd"/>
      <w:r w:rsidRPr="00404A44">
        <w:t xml:space="preserve"> approach 1 and 2) as long as the LTE </w:t>
      </w:r>
      <w:proofErr w:type="spellStart"/>
      <w:r w:rsidR="00945D1F" w:rsidRPr="00404A44">
        <w:t>OoB</w:t>
      </w:r>
      <w:proofErr w:type="spellEnd"/>
      <w:r w:rsidRPr="00404A44">
        <w:t xml:space="preserve"> emissions are 15-20 dB below its ETSI specification (as confirmed by real measurements) or the LTE UE is only using 1.4 MHz of the available 10 MHz bandwidth. </w:t>
      </w:r>
    </w:p>
    <w:p w:rsidR="00993CC6" w:rsidRPr="00404A44" w:rsidRDefault="00993CC6" w:rsidP="00406E56">
      <w:pPr>
        <w:pStyle w:val="ECCParagraph"/>
      </w:pPr>
      <w:r w:rsidRPr="00404A44">
        <w:t xml:space="preserve">Note: It should be noted that it was not possible to get a common understanding on the signal levels for SRDs between SRD and LTE community. The SRD community suggested the </w:t>
      </w:r>
      <w:proofErr w:type="spellStart"/>
      <w:r w:rsidRPr="00404A44">
        <w:t>dRSS</w:t>
      </w:r>
      <w:proofErr w:type="spellEnd"/>
      <w:r w:rsidRPr="00404A44">
        <w:t xml:space="preserve"> approach 1 as representative, while the LTE community suggested </w:t>
      </w:r>
      <w:proofErr w:type="spellStart"/>
      <w:r w:rsidRPr="00404A44">
        <w:t>dRSS</w:t>
      </w:r>
      <w:proofErr w:type="spellEnd"/>
      <w:r w:rsidRPr="00404A44">
        <w:t xml:space="preserve"> approach 2. The </w:t>
      </w:r>
      <w:proofErr w:type="spellStart"/>
      <w:r w:rsidRPr="00404A44">
        <w:t>dRSS</w:t>
      </w:r>
      <w:proofErr w:type="spellEnd"/>
      <w:r w:rsidRPr="00404A44">
        <w:t xml:space="preserve"> approach 2 is the result when considering the </w:t>
      </w:r>
      <w:proofErr w:type="gramStart"/>
      <w:r w:rsidRPr="00404A44">
        <w:t>Extended</w:t>
      </w:r>
      <w:proofErr w:type="gramEnd"/>
      <w:r w:rsidRPr="00404A44">
        <w:t xml:space="preserve"> </w:t>
      </w:r>
      <w:proofErr w:type="spellStart"/>
      <w:r w:rsidRPr="00404A44">
        <w:t>hata</w:t>
      </w:r>
      <w:proofErr w:type="spellEnd"/>
      <w:r w:rsidRPr="00404A44">
        <w:t xml:space="preserve"> SRD indoor path loss model in SEAMCAT with distances up to the operational distances assumed for SRDs. The SRD community criticised that the relatively high signal levels may be caused by the implemented indoor-indoor model currently implemented in SEAMCAT and that this model (which is mainly considering free space loss plus a certain number of wall losses and standard deviations) should be updated. </w:t>
      </w:r>
    </w:p>
    <w:p w:rsidR="00993CC6" w:rsidRPr="00404A44" w:rsidRDefault="00993CC6" w:rsidP="00406E56">
      <w:pPr>
        <w:pStyle w:val="ECCParagraph"/>
      </w:pPr>
      <w:r w:rsidRPr="00404A44">
        <w:lastRenderedPageBreak/>
        <w:t>An interference probability of below 5 % can be reached generally at the expense of a reduction in SRD operating distance</w:t>
      </w:r>
      <w:r w:rsidR="00775F0F" w:rsidRPr="00404A44">
        <w:t xml:space="preserve"> (derived from </w:t>
      </w:r>
      <w:proofErr w:type="spellStart"/>
      <w:r w:rsidR="00775F0F" w:rsidRPr="00404A44">
        <w:t>dRSS</w:t>
      </w:r>
      <w:proofErr w:type="spellEnd"/>
      <w:r w:rsidR="00775F0F" w:rsidRPr="00404A44">
        <w:t xml:space="preserve"> approach 2 simulations)</w:t>
      </w:r>
      <w:r w:rsidRPr="00404A44">
        <w:t>:</w:t>
      </w:r>
    </w:p>
    <w:p w:rsidR="00993CC6" w:rsidRPr="00404A44" w:rsidRDefault="00993CC6" w:rsidP="00424348">
      <w:pPr>
        <w:pStyle w:val="ECCParBulleted"/>
      </w:pPr>
      <w:r w:rsidRPr="00404A44">
        <w:t xml:space="preserve">Cat.3 receiver at 863.1 MHz (LTE 10MHz mask) reduction from 40m to </w:t>
      </w:r>
      <w:r w:rsidR="00775F0F" w:rsidRPr="00404A44">
        <w:t>17</w:t>
      </w:r>
      <w:r w:rsidRPr="00404A44">
        <w:t>m (-</w:t>
      </w:r>
      <w:r w:rsidR="00DE4A94" w:rsidRPr="00404A44">
        <w:t>58</w:t>
      </w:r>
      <w:r w:rsidRPr="00404A44">
        <w:t>%);</w:t>
      </w:r>
    </w:p>
    <w:p w:rsidR="00993CC6" w:rsidRPr="00404A44" w:rsidRDefault="00993CC6" w:rsidP="00424348">
      <w:pPr>
        <w:pStyle w:val="ECCParBulleted"/>
      </w:pPr>
      <w:r w:rsidRPr="00404A44">
        <w:t xml:space="preserve">Cat.2 receiver at 863.1 MHz (LTE 10MHz mask) reduction from 40m to </w:t>
      </w:r>
      <w:r w:rsidR="00775F0F" w:rsidRPr="00404A44">
        <w:t>21</w:t>
      </w:r>
      <w:r w:rsidRPr="00404A44">
        <w:t>m (-4</w:t>
      </w:r>
      <w:r w:rsidR="00DE4A94" w:rsidRPr="00404A44">
        <w:t>8</w:t>
      </w:r>
      <w:r w:rsidRPr="00404A44">
        <w:t>%);</w:t>
      </w:r>
    </w:p>
    <w:p w:rsidR="00993CC6" w:rsidRPr="00404A44" w:rsidRDefault="00993CC6" w:rsidP="00424348">
      <w:pPr>
        <w:pStyle w:val="ECCParBulleted"/>
      </w:pPr>
      <w:r w:rsidRPr="00404A44">
        <w:t xml:space="preserve">Cat.2 receiver at 869 MHz (LTE 10MHz mask) reduction from 40m to </w:t>
      </w:r>
      <w:r w:rsidR="00775F0F" w:rsidRPr="00404A44">
        <w:t>24</w:t>
      </w:r>
      <w:r w:rsidRPr="00404A44">
        <w:t>m (-</w:t>
      </w:r>
      <w:r w:rsidR="00DE4A94" w:rsidRPr="00404A44">
        <w:t>40</w:t>
      </w:r>
      <w:r w:rsidRPr="00404A44">
        <w:t>%);</w:t>
      </w:r>
    </w:p>
    <w:p w:rsidR="00993CC6" w:rsidRPr="00404A44" w:rsidRDefault="00993CC6" w:rsidP="00424348">
      <w:pPr>
        <w:pStyle w:val="ECCParBulleted"/>
      </w:pPr>
      <w:r w:rsidRPr="00404A44">
        <w:t>Cat.2 receiver at 863.1 MHz (</w:t>
      </w:r>
      <w:r w:rsidR="00755E7D" w:rsidRPr="00404A44">
        <w:t>a measured mask from a real LTE UE implementation</w:t>
      </w:r>
      <w:r w:rsidRPr="00404A44">
        <w:t xml:space="preserve">) reduction from 40m to </w:t>
      </w:r>
      <w:r w:rsidR="00775F0F" w:rsidRPr="00404A44">
        <w:t>28</w:t>
      </w:r>
      <w:r w:rsidRPr="00404A44">
        <w:t>m (-</w:t>
      </w:r>
      <w:r w:rsidR="00DE4A94" w:rsidRPr="00404A44">
        <w:t>30</w:t>
      </w:r>
      <w:r w:rsidRPr="00404A44">
        <w:t xml:space="preserve">%); </w:t>
      </w:r>
    </w:p>
    <w:p w:rsidR="00993CC6" w:rsidRPr="00404A44" w:rsidRDefault="00993CC6" w:rsidP="00424348">
      <w:pPr>
        <w:pStyle w:val="ECCParBulleted"/>
      </w:pPr>
      <w:r w:rsidRPr="00404A44">
        <w:t xml:space="preserve">Cat.2 receiver at 863.1 MHz (LTE 1.4MHz mask) reduction from 40m to </w:t>
      </w:r>
      <w:r w:rsidR="00775F0F" w:rsidRPr="00404A44">
        <w:t>30</w:t>
      </w:r>
      <w:r w:rsidRPr="00404A44">
        <w:t>m (-</w:t>
      </w:r>
      <w:r w:rsidR="00DE4A94" w:rsidRPr="00404A44">
        <w:t>25</w:t>
      </w:r>
      <w:r w:rsidRPr="00404A44">
        <w:t>%);</w:t>
      </w:r>
    </w:p>
    <w:p w:rsidR="00993CC6" w:rsidRPr="00404A44" w:rsidRDefault="00993CC6" w:rsidP="00424348">
      <w:pPr>
        <w:pStyle w:val="ECCParBulleted"/>
        <w:rPr>
          <w:rFonts w:cs="Arial"/>
          <w:szCs w:val="20"/>
          <w:lang w:eastAsia="it-IT"/>
        </w:rPr>
      </w:pPr>
      <w:r w:rsidRPr="00404A44">
        <w:t xml:space="preserve">Cat.2 receiver at 865 MHz (LTE 1.4MHz and real mask) </w:t>
      </w:r>
      <w:r w:rsidR="00DE4A94" w:rsidRPr="00404A44">
        <w:t>reduction from 40m to 38m (-5%)</w:t>
      </w:r>
      <w:proofErr w:type="gramStart"/>
      <w:r w:rsidR="00DE4A94" w:rsidRPr="00404A44">
        <w:t>;</w:t>
      </w:r>
      <w:r w:rsidR="00DE4A94" w:rsidRPr="00404A44" w:rsidDel="00DE4A94">
        <w:t xml:space="preserve"> </w:t>
      </w:r>
      <w:r w:rsidRPr="00404A44">
        <w:rPr>
          <w:rFonts w:cs="Arial"/>
          <w:szCs w:val="20"/>
          <w:lang w:eastAsia="it-IT"/>
        </w:rPr>
        <w:t>.</w:t>
      </w:r>
      <w:proofErr w:type="gramEnd"/>
    </w:p>
    <w:p w:rsidR="00993CC6" w:rsidRPr="00404A44" w:rsidRDefault="00993CC6" w:rsidP="00F954B8">
      <w:pPr>
        <w:pStyle w:val="ECCParBulleted"/>
        <w:numPr>
          <w:ilvl w:val="0"/>
          <w:numId w:val="0"/>
        </w:numPr>
        <w:ind w:left="360" w:hanging="360"/>
      </w:pPr>
    </w:p>
    <w:p w:rsidR="00993CC6" w:rsidRPr="00404A44" w:rsidRDefault="00993CC6" w:rsidP="00F954B8">
      <w:pPr>
        <w:pStyle w:val="ECCParBulleted"/>
        <w:numPr>
          <w:ilvl w:val="0"/>
          <w:numId w:val="0"/>
        </w:numPr>
      </w:pPr>
      <w:r w:rsidRPr="00404A44">
        <w:t xml:space="preserve">The LTE UE devices compliant with mask from ETSI TS 136 101 with 1.4 MHz bandwidth may not produce harmful interference. </w:t>
      </w:r>
      <w:r w:rsidRPr="00404A44">
        <w:rPr>
          <w:rFonts w:cs="Arial"/>
          <w:szCs w:val="20"/>
        </w:rPr>
        <w:t xml:space="preserve">However, </w:t>
      </w:r>
      <w:r w:rsidRPr="00404A44">
        <w:t xml:space="preserve">LTE is a complex technology (see section </w:t>
      </w:r>
      <w:r w:rsidRPr="00404A44">
        <w:fldChar w:fldCharType="begin"/>
      </w:r>
      <w:r w:rsidRPr="00404A44">
        <w:instrText xml:space="preserve"> REF _Ref366858841 \r \h </w:instrText>
      </w:r>
      <w:r w:rsidRPr="00404A44">
        <w:fldChar w:fldCharType="separate"/>
      </w:r>
      <w:r w:rsidR="007D36F3">
        <w:t>3</w:t>
      </w:r>
      <w:r w:rsidRPr="00404A44">
        <w:fldChar w:fldCharType="end"/>
      </w:r>
      <w:r w:rsidRPr="00404A44">
        <w:t xml:space="preserve">) and it is expected that the resource block allocation and thus the used bandwidth will be dynamically changing over short periods of time. The consequence is that all masks/bandwidths are expected to be used at any location but with different occurrence probabilities in time (e.g. higher probability of small resource block allocations vs. lower probability of high resource block allocations). </w:t>
      </w:r>
      <w:r w:rsidRPr="00404A44">
        <w:rPr>
          <w:rFonts w:cs="Arial"/>
          <w:szCs w:val="20"/>
        </w:rPr>
        <w:t>In a real network typically 3-5 UEs are scheduled in each transmission time interval sharing the 10 MHz channel bandwidth. Therefore, the result for the bandwidths of 1.4 MHz and 3 MHz represents the likely impact of LTE UE on SRDs. T</w:t>
      </w:r>
      <w:r w:rsidRPr="00404A44">
        <w:t xml:space="preserve">he precise interference effect of this dynamic LTE behaviour will also depend on the characteristics of the SRDs: e.g. audio links may experience constantly recurring interference effects while SRDs using digital modulations may be better able to resist (e.g. FEC, acknowledgement). </w:t>
      </w:r>
    </w:p>
    <w:p w:rsidR="00993CC6" w:rsidRPr="00404A44" w:rsidRDefault="00993CC6" w:rsidP="00F954B8">
      <w:pPr>
        <w:pStyle w:val="ECCParBulleted"/>
        <w:numPr>
          <w:ilvl w:val="0"/>
          <w:numId w:val="0"/>
        </w:numPr>
      </w:pPr>
    </w:p>
    <w:p w:rsidR="00993CC6" w:rsidRPr="00404A44" w:rsidRDefault="00993CC6" w:rsidP="00406E56">
      <w:pPr>
        <w:pStyle w:val="ECCParagraph"/>
      </w:pPr>
      <w:r w:rsidRPr="00404A44">
        <w:t xml:space="preserve">In this study, only the probability of interference when the LTE UE is using block C or part of block C was considered. Therefore it was not taken into account that the UE can be using other bands or other blocks in the 800 MHz band. The likelihood of using block C is therefore not factored in the above results .This likelihood depends on several factors that </w:t>
      </w:r>
      <w:r w:rsidR="00DE4A94" w:rsidRPr="00404A44">
        <w:t xml:space="preserve">can </w:t>
      </w:r>
      <w:r w:rsidRPr="00404A44">
        <w:t>vary over time: for example, the network planning and loading, the number of mobile operators in the country, and on the overall availability of spectrum for mobile communications.</w:t>
      </w:r>
    </w:p>
    <w:p w:rsidR="00993CC6" w:rsidRPr="00404A44" w:rsidRDefault="00993CC6" w:rsidP="00406E56">
      <w:pPr>
        <w:pStyle w:val="ECCParagraph"/>
      </w:pPr>
      <w:r w:rsidRPr="00404A44">
        <w:t>In addition it should be noted that the numerical results of studies provided in this report are based on assumption that the LTE UE is permanently transmitting (100 % activity factor). Therefore, the probability of receiving interference will statistically be reduced by a factor approximating the actual activity of the LTE UE transmissions. Here it should be considered that data uploading is not necessarily connected to an end user action at the same location (e.g. watching videos from a home NAS via an LTE link).</w:t>
      </w:r>
    </w:p>
    <w:p w:rsidR="00993CC6" w:rsidRPr="00404A44" w:rsidRDefault="00993CC6" w:rsidP="006A797B">
      <w:r w:rsidRPr="00404A44">
        <w:t xml:space="preserve">This report considers a power control strategy resulting in a LTE UE power distribution close to “Set 2”  specified in ETSI TR 136 942. A more aggressive power control strategy is introduced in ETSI TR 136 942 (“Set 1”), which may lead to higher interference probabilities. However, it is not expected that operators would use this strategy in interference limited networks to avoid interference to other operators and their own system (see Annex 4).  </w:t>
      </w:r>
    </w:p>
    <w:p w:rsidR="00993CC6" w:rsidRPr="00404A44" w:rsidRDefault="00993CC6" w:rsidP="006A797B">
      <w:pPr>
        <w:rPr>
          <w:highlight w:val="green"/>
        </w:rPr>
      </w:pPr>
    </w:p>
    <w:p w:rsidR="00993CC6" w:rsidRPr="00404A44" w:rsidRDefault="00993CC6" w:rsidP="006A797B">
      <w:pPr>
        <w:rPr>
          <w:highlight w:val="green"/>
        </w:rPr>
      </w:pPr>
      <w:r w:rsidRPr="00404A44">
        <w:t>In addition only an urban scenario with a LTE cell size of 350m has been considered in detail in this report. The main expected difference in rural environments would be that the LTE network would be more likely noise-limited than interference limited, with the possible consequence of a more aggressive power control strategy taken by the network providers and thus a potential higher interference probability to SRDs (see Annex 4). Until there is wide spread deployment of LTE there is uncertainty to this point.</w:t>
      </w:r>
      <w:r w:rsidRPr="00404A44" w:rsidDel="005C7A22">
        <w:rPr>
          <w:highlight w:val="green"/>
        </w:rPr>
        <w:t xml:space="preserve"> </w:t>
      </w:r>
    </w:p>
    <w:p w:rsidR="00993CC6" w:rsidRPr="00404A44" w:rsidRDefault="00993CC6" w:rsidP="00321ABA">
      <w:pPr>
        <w:rPr>
          <w:highlight w:val="green"/>
        </w:rPr>
      </w:pPr>
    </w:p>
    <w:p w:rsidR="00993CC6" w:rsidRPr="00404A44" w:rsidRDefault="00993CC6" w:rsidP="00F954B8">
      <w:pPr>
        <w:pStyle w:val="ECCParagraph"/>
        <w:jc w:val="left"/>
      </w:pPr>
      <w:r w:rsidRPr="00404A44">
        <w:br/>
        <w:t>Summary of main findings:</w:t>
      </w:r>
    </w:p>
    <w:p w:rsidR="00993CC6" w:rsidRPr="00404A44" w:rsidRDefault="00993CC6" w:rsidP="001C312B">
      <w:pPr>
        <w:pStyle w:val="ECCParBulleted"/>
        <w:numPr>
          <w:ilvl w:val="0"/>
          <w:numId w:val="35"/>
        </w:numPr>
      </w:pPr>
      <w:r w:rsidRPr="00404A44">
        <w:t>There is little risk of harmful interference if the LTE UE and the SRDs are not used on the same premises (separation distance &gt;10m).</w:t>
      </w:r>
    </w:p>
    <w:p w:rsidR="00993CC6" w:rsidRPr="00404A44" w:rsidRDefault="00993CC6" w:rsidP="001C312B">
      <w:pPr>
        <w:pStyle w:val="ECCParBulleted"/>
        <w:numPr>
          <w:ilvl w:val="0"/>
          <w:numId w:val="35"/>
        </w:numPr>
      </w:pPr>
      <w:r w:rsidRPr="00404A44">
        <w:t xml:space="preserve">There is a risk of interference when an LTE UE is used in block C on the same premises (distances </w:t>
      </w:r>
      <w:r w:rsidRPr="00404A44">
        <w:rPr>
          <w:rFonts w:cs="Arial"/>
        </w:rPr>
        <w:t>≤</w:t>
      </w:r>
      <w:r w:rsidRPr="00404A44">
        <w:t xml:space="preserve"> 10 m) as an SRD but this risk of interference varies due to several factors such as SRD operating distance and SRD receiver category and LTE UE emission mask: the risk can be high if an LTE UE is used towards its full capability, with high resource block allocations, in block C, which cannot be overcome by the SRD user in many cases.</w:t>
      </w:r>
    </w:p>
    <w:p w:rsidR="00993CC6" w:rsidRPr="00404A44" w:rsidRDefault="00993CC6" w:rsidP="001C312B">
      <w:pPr>
        <w:pStyle w:val="ECCParBulleted"/>
        <w:numPr>
          <w:ilvl w:val="0"/>
          <w:numId w:val="35"/>
        </w:numPr>
      </w:pPr>
      <w:r w:rsidRPr="00404A44">
        <w:t xml:space="preserve">Cat 3 SRD receivers (e.g. from EN 300 220) cannot coexist with LTE UE due to SRD receiver blocking effect. The future removal of SRD Cat. 3 receivers in the band 863-870 MHz from the </w:t>
      </w:r>
      <w:r w:rsidRPr="00404A44">
        <w:lastRenderedPageBreak/>
        <w:t>market place can reduce statistically blocking effects on total population of SRD receivers in the long term perspective.</w:t>
      </w:r>
    </w:p>
    <w:p w:rsidR="00993CC6" w:rsidRPr="00404A44" w:rsidRDefault="00993CC6" w:rsidP="001C312B">
      <w:pPr>
        <w:pStyle w:val="ECCParBulleted"/>
        <w:numPr>
          <w:ilvl w:val="0"/>
          <w:numId w:val="35"/>
        </w:numPr>
      </w:pPr>
      <w:r w:rsidRPr="00404A44">
        <w:t xml:space="preserve">The SRD Cat.1 receiver may coexist with a </w:t>
      </w:r>
      <w:r w:rsidRPr="00404A44">
        <w:rPr>
          <w:rFonts w:cs="Arial"/>
          <w:szCs w:val="20"/>
        </w:rPr>
        <w:t xml:space="preserve">measured mask from a real LTE UE implementation </w:t>
      </w:r>
      <w:r w:rsidRPr="00404A44">
        <w:t xml:space="preserve">(15-20 dB lower </w:t>
      </w:r>
      <w:proofErr w:type="spellStart"/>
      <w:r w:rsidR="00945D1F" w:rsidRPr="00404A44">
        <w:t>OoB</w:t>
      </w:r>
      <w:proofErr w:type="spellEnd"/>
      <w:r w:rsidRPr="00404A44">
        <w:t xml:space="preserve"> emissions), but may not with the LTE UE masks from the ETSI standard. However, manufacturing associations note that the use of a Cat. 1 receiver is not viable for SRD applications due to size, cost and power consumption, except for very specific high performance alarm base stations (e.g. EN 300 220). </w:t>
      </w:r>
    </w:p>
    <w:p w:rsidR="00993CC6" w:rsidRPr="00404A44" w:rsidRDefault="00993CC6" w:rsidP="001C312B">
      <w:pPr>
        <w:pStyle w:val="ECCParBulleted"/>
        <w:numPr>
          <w:ilvl w:val="0"/>
          <w:numId w:val="35"/>
        </w:numPr>
      </w:pPr>
      <w:r w:rsidRPr="00404A44">
        <w:t xml:space="preserve">SRD receivers with min </w:t>
      </w:r>
      <w:proofErr w:type="gramStart"/>
      <w:r w:rsidRPr="00404A44">
        <w:t>Cat</w:t>
      </w:r>
      <w:proofErr w:type="gramEnd"/>
      <w:r w:rsidRPr="00404A44">
        <w:t>. 2 blocking performance may coexist with LTE under the following assumptions:</w:t>
      </w:r>
    </w:p>
    <w:p w:rsidR="00993CC6" w:rsidRPr="00404A44" w:rsidRDefault="00993CC6" w:rsidP="00406E56">
      <w:pPr>
        <w:pStyle w:val="ECCParBulleted"/>
        <w:numPr>
          <w:ilvl w:val="0"/>
          <w:numId w:val="25"/>
        </w:numPr>
        <w:spacing w:before="60"/>
      </w:pPr>
      <w:r w:rsidRPr="00404A44">
        <w:t xml:space="preserve">If the LTE UE is transmitting with </w:t>
      </w:r>
      <w:proofErr w:type="spellStart"/>
      <w:r w:rsidR="00945D1F" w:rsidRPr="00404A44">
        <w:t>OoB</w:t>
      </w:r>
      <w:proofErr w:type="spellEnd"/>
      <w:r w:rsidRPr="00404A44">
        <w:t xml:space="preserve"> emissions complying with the 1.4 MHz mask (5 LTE UEs share the 10 MHz channel) from the standard; but all LTE UEs are expected to change their bandwidth and thus applicable </w:t>
      </w:r>
      <w:proofErr w:type="spellStart"/>
      <w:r w:rsidR="00945D1F" w:rsidRPr="00404A44">
        <w:t>OoB</w:t>
      </w:r>
      <w:proofErr w:type="spellEnd"/>
      <w:r w:rsidRPr="00404A44">
        <w:t xml:space="preserve"> masks dynamically with different occurrence probabilities in time (e.g. high probability of small resource block allocations vs low probability of high resource block allocations).</w:t>
      </w:r>
    </w:p>
    <w:p w:rsidR="00993CC6" w:rsidRPr="00404A44" w:rsidRDefault="00993CC6" w:rsidP="00406E56">
      <w:pPr>
        <w:pStyle w:val="ECCParBulleted"/>
        <w:numPr>
          <w:ilvl w:val="0"/>
          <w:numId w:val="25"/>
        </w:numPr>
        <w:spacing w:before="60"/>
      </w:pPr>
      <w:r w:rsidRPr="00404A44">
        <w:t xml:space="preserve">If the real LTE UE </w:t>
      </w:r>
      <w:proofErr w:type="spellStart"/>
      <w:r w:rsidR="00945D1F" w:rsidRPr="00404A44">
        <w:t>OoB</w:t>
      </w:r>
      <w:proofErr w:type="spellEnd"/>
      <w:r w:rsidRPr="00404A44">
        <w:t xml:space="preserve"> emissions for 3, 5 and 10 MHz bandwidth (1-3 LTE UEs share the 10 MHz channel) are below the mask specification in standards (e.g. by 15-20 dB for the 10 MHz mask). Available measurements’ results </w:t>
      </w:r>
      <w:r w:rsidRPr="00404A44">
        <w:rPr>
          <w:rFonts w:cs="Arial"/>
          <w:szCs w:val="20"/>
        </w:rPr>
        <w:t xml:space="preserve">from a real LTE UE implementation </w:t>
      </w:r>
      <w:r w:rsidRPr="00404A44">
        <w:t xml:space="preserve">confirmed that this may be realistic assumption as measured </w:t>
      </w:r>
      <w:proofErr w:type="spellStart"/>
      <w:r w:rsidR="00945D1F" w:rsidRPr="00404A44">
        <w:t>OoB</w:t>
      </w:r>
      <w:proofErr w:type="spellEnd"/>
      <w:r w:rsidRPr="00404A44">
        <w:t xml:space="preserve"> emissions were well below the specification (in static transmission states of EUT).</w:t>
      </w:r>
    </w:p>
    <w:p w:rsidR="00993CC6" w:rsidRPr="00404A44" w:rsidRDefault="00993CC6" w:rsidP="001A0D0F">
      <w:pPr>
        <w:pStyle w:val="ECCParBulleted"/>
        <w:numPr>
          <w:ilvl w:val="0"/>
          <w:numId w:val="25"/>
        </w:numPr>
        <w:spacing w:before="60"/>
      </w:pPr>
      <w:r w:rsidRPr="00404A44">
        <w:t>At the expense of a reduction in SRD operating distance (e.g. down to 50% for the 10 MHz LTE UE mask</w:t>
      </w:r>
      <w:r w:rsidR="00D0652B" w:rsidRPr="00404A44">
        <w:t xml:space="preserve"> from the standard</w:t>
      </w:r>
      <w:r w:rsidRPr="00404A44">
        <w:t xml:space="preserve">) with the possible consequence that a certain percentage of SRD devices will no longer function as intended. </w:t>
      </w:r>
    </w:p>
    <w:p w:rsidR="00993CC6" w:rsidRPr="00404A44" w:rsidRDefault="00993CC6" w:rsidP="00406E56">
      <w:pPr>
        <w:pStyle w:val="ECCParBulleted"/>
        <w:numPr>
          <w:ilvl w:val="0"/>
          <w:numId w:val="25"/>
        </w:numPr>
        <w:spacing w:before="60"/>
      </w:pPr>
      <w:r w:rsidRPr="00404A44">
        <w:t xml:space="preserve">The performance degradation of Cat. 2 receivers </w:t>
      </w:r>
      <w:proofErr w:type="gramStart"/>
      <w:r w:rsidRPr="00404A44">
        <w:t>is</w:t>
      </w:r>
      <w:proofErr w:type="gramEnd"/>
      <w:r w:rsidRPr="00404A44">
        <w:t xml:space="preserve"> due to blocking and LTE UE unwanted emissions.</w:t>
      </w:r>
    </w:p>
    <w:p w:rsidR="00993CC6" w:rsidRPr="00404A44" w:rsidRDefault="00993CC6" w:rsidP="001C312B">
      <w:pPr>
        <w:pStyle w:val="ECCParBulleted"/>
        <w:numPr>
          <w:ilvl w:val="0"/>
          <w:numId w:val="35"/>
        </w:numPr>
      </w:pPr>
      <w:r w:rsidRPr="00404A44">
        <w:t xml:space="preserve">SRDs experience the high LTE UE </w:t>
      </w:r>
      <w:proofErr w:type="spellStart"/>
      <w:r w:rsidR="00945D1F" w:rsidRPr="00404A44">
        <w:t>OoB</w:t>
      </w:r>
      <w:proofErr w:type="spellEnd"/>
      <w:r w:rsidRPr="00404A44">
        <w:t xml:space="preserve"> emissions, that are caused by high (25-50) resource block allocations in the LTE UE but the activity factor of the LTE UE has not been considered in this report. However, it should be expected that the most critical LTE UE mask (one user is using all resource blocks available in the cell) will happen in real life only for short time periods (noting that the LTE base-station reallocates resources between LTE UEs with a time interval of 1 ms).</w:t>
      </w:r>
    </w:p>
    <w:p w:rsidR="00993CC6" w:rsidRPr="00404A44" w:rsidRDefault="00993CC6" w:rsidP="001C312B">
      <w:pPr>
        <w:pStyle w:val="ECCParBulleted"/>
        <w:numPr>
          <w:ilvl w:val="0"/>
          <w:numId w:val="35"/>
        </w:numPr>
      </w:pPr>
      <w:r w:rsidRPr="00404A44">
        <w:t>The most likely impacted SRD type may be an audio receiver (including baby alarms) in the band 863-865 MHz, as they are working close in frequency to the LTE band. In addition, audio receivers may already be affected by very short LTE UE bursts with high resource block allocations, but this has not been analysed in detail in this report. However, some measurements were provided (see Annex 3).</w:t>
      </w:r>
    </w:p>
    <w:p w:rsidR="00993CC6" w:rsidRPr="00404A44" w:rsidRDefault="00993CC6" w:rsidP="001C312B">
      <w:pPr>
        <w:pStyle w:val="ECCParBulleted"/>
        <w:numPr>
          <w:ilvl w:val="0"/>
          <w:numId w:val="35"/>
        </w:numPr>
      </w:pPr>
      <w:r w:rsidRPr="00404A44">
        <w:t xml:space="preserve">SRDs using digital modulations may be better able to resist interference from LTE UE (e.g. thanks to using FEC, acknowledgement with re-transmission), but the </w:t>
      </w:r>
      <w:proofErr w:type="spellStart"/>
      <w:r w:rsidR="00945D1F" w:rsidRPr="00404A44">
        <w:t>OoB</w:t>
      </w:r>
      <w:proofErr w:type="spellEnd"/>
      <w:r w:rsidRPr="00404A44">
        <w:t xml:space="preserve"> emission of the LTE UE as per the current standard may generally lead to desensitisation and false signal level triggering in those receivers. </w:t>
      </w:r>
      <w:r w:rsidR="00D0652B" w:rsidRPr="00404A44">
        <w:t>It should be noted that a</w:t>
      </w:r>
      <w:r w:rsidRPr="00404A44">
        <w:t xml:space="preserve">ny reduction of SRD throughput and/or increase of retransmissions cause a decrease of battery lifetime.  </w:t>
      </w:r>
    </w:p>
    <w:p w:rsidR="00993CC6" w:rsidRPr="00404A44" w:rsidRDefault="00993CC6" w:rsidP="00F954B8"/>
    <w:p w:rsidR="00945D1F" w:rsidRDefault="00945D1F" w:rsidP="00945D1F">
      <w:pPr>
        <w:pStyle w:val="ECCParagraph"/>
        <w:spacing w:after="0"/>
      </w:pPr>
      <w:r w:rsidRPr="00BC1D6C">
        <w:t>Considering all above it appears that the most severely impacted SRDs are those of Cat.3 receivers, mainly due to blocking effect. Using Cat.2 receivers will help coexistence with adjacent band LTE use and this will improve one of the interfer</w:t>
      </w:r>
      <w:r w:rsidR="00BC1D6C">
        <w:t>ence problems (i.e. blocking).</w:t>
      </w:r>
    </w:p>
    <w:p w:rsidR="00BC1D6C" w:rsidRPr="00BC1D6C" w:rsidRDefault="00BC1D6C" w:rsidP="00945D1F">
      <w:pPr>
        <w:pStyle w:val="ECCParagraph"/>
        <w:spacing w:after="0"/>
      </w:pPr>
    </w:p>
    <w:p w:rsidR="00BC1D6C" w:rsidRDefault="00945D1F" w:rsidP="00406E56">
      <w:pPr>
        <w:pStyle w:val="ECCParagraph"/>
      </w:pPr>
      <w:r w:rsidRPr="00BC1D6C">
        <w:t xml:space="preserve">With regard to the other interference problem (i.e. </w:t>
      </w:r>
      <w:proofErr w:type="spellStart"/>
      <w:r w:rsidRPr="00BC1D6C">
        <w:t>OoB</w:t>
      </w:r>
      <w:proofErr w:type="spellEnd"/>
      <w:r w:rsidRPr="00BC1D6C">
        <w:t xml:space="preserve"> emissions), measurements provided in this report have shown that LTE UE </w:t>
      </w:r>
      <w:proofErr w:type="spellStart"/>
      <w:r w:rsidRPr="00BC1D6C">
        <w:t>OoB</w:t>
      </w:r>
      <w:proofErr w:type="spellEnd"/>
      <w:r w:rsidRPr="00BC1D6C">
        <w:t xml:space="preserve"> emissions are significantly below the mask specification in current standards. This provides an opportunity for a possible solution for coexistence together with the SRD industry moving </w:t>
      </w:r>
      <w:r w:rsidR="000468A6" w:rsidRPr="00BC1D6C">
        <w:t xml:space="preserve">towards the performance seen in Cat. </w:t>
      </w:r>
      <w:proofErr w:type="gramStart"/>
      <w:r w:rsidR="000468A6" w:rsidRPr="00BC1D6C">
        <w:t>2</w:t>
      </w:r>
      <w:r w:rsidRPr="00BC1D6C">
        <w:t xml:space="preserve"> receivers.</w:t>
      </w:r>
      <w:proofErr w:type="gramEnd"/>
    </w:p>
    <w:p w:rsidR="00993CC6" w:rsidRPr="00404A44" w:rsidRDefault="009C5D36" w:rsidP="00406E56">
      <w:pPr>
        <w:pStyle w:val="ECCParagraph"/>
      </w:pPr>
      <w:r w:rsidRPr="00404A44">
        <w:t>In addition, i</w:t>
      </w:r>
      <w:r w:rsidR="00945D1F" w:rsidRPr="00404A44">
        <w:t xml:space="preserve">t may be anticipated that the interference </w:t>
      </w:r>
      <w:r w:rsidRPr="00404A44">
        <w:t xml:space="preserve">situation </w:t>
      </w:r>
      <w:r w:rsidR="00945D1F" w:rsidRPr="00404A44">
        <w:t>will be further improved in deployed LTE networks, as the most critical high resource block allocations have a lower probability of occurrence than the less critical low resource block allocations.</w:t>
      </w:r>
    </w:p>
    <w:p w:rsidR="00993CC6" w:rsidRPr="00404A44" w:rsidRDefault="00993CC6" w:rsidP="003D2A44">
      <w:pPr>
        <w:pStyle w:val="ECCParagraph"/>
        <w:jc w:val="left"/>
      </w:pPr>
    </w:p>
    <w:p w:rsidR="00993CC6" w:rsidRPr="00404A44" w:rsidRDefault="00993CC6" w:rsidP="00911DF1">
      <w:pPr>
        <w:pStyle w:val="ECCAnnex-heading1"/>
      </w:pPr>
      <w:bookmarkStart w:id="91" w:name="_Ref366855163"/>
      <w:bookmarkStart w:id="92" w:name="_Ref366855178"/>
      <w:bookmarkStart w:id="93" w:name="_Ref366855184"/>
      <w:bookmarkStart w:id="94" w:name="_Ref366855192"/>
      <w:bookmarkStart w:id="95" w:name="_Ref366855234"/>
      <w:bookmarkStart w:id="96" w:name="_Toc378927410"/>
      <w:r w:rsidRPr="00404A44">
        <w:lastRenderedPageBreak/>
        <w:t>SELECTIVITY OF srd APPLICATIONS</w:t>
      </w:r>
      <w:bookmarkEnd w:id="91"/>
      <w:bookmarkEnd w:id="92"/>
      <w:bookmarkEnd w:id="93"/>
      <w:bookmarkEnd w:id="94"/>
      <w:bookmarkEnd w:id="95"/>
      <w:bookmarkEnd w:id="96"/>
    </w:p>
    <w:p w:rsidR="00993CC6" w:rsidRPr="00404A44" w:rsidRDefault="00993CC6" w:rsidP="001B24A3">
      <w:pPr>
        <w:pStyle w:val="ECCParagraph"/>
      </w:pPr>
    </w:p>
    <w:p w:rsidR="00993CC6" w:rsidRPr="00404A44" w:rsidRDefault="00AB1EF6" w:rsidP="001B24A3">
      <w:pPr>
        <w:pStyle w:val="ECCParagraph"/>
      </w:pPr>
      <w:r w:rsidRPr="00404A44">
        <w:rPr>
          <w:noProof/>
          <w:lang w:val="da-DK" w:eastAsia="da-DK"/>
        </w:rPr>
        <w:drawing>
          <wp:inline distT="0" distB="0" distL="0" distR="0" wp14:anchorId="57E71012" wp14:editId="56607554">
            <wp:extent cx="6096000" cy="373380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96000" cy="3733800"/>
                    </a:xfrm>
                    <a:prstGeom prst="rect">
                      <a:avLst/>
                    </a:prstGeom>
                    <a:noFill/>
                    <a:ln>
                      <a:noFill/>
                    </a:ln>
                  </pic:spPr>
                </pic:pic>
              </a:graphicData>
            </a:graphic>
          </wp:inline>
        </w:drawing>
      </w:r>
    </w:p>
    <w:p w:rsidR="00993CC6" w:rsidRPr="00404A44" w:rsidRDefault="00993CC6" w:rsidP="00404A44">
      <w:pPr>
        <w:pStyle w:val="Heading4"/>
        <w:numPr>
          <w:ilvl w:val="0"/>
          <w:numId w:val="0"/>
        </w:numPr>
        <w:ind w:left="1800"/>
      </w:pPr>
    </w:p>
    <w:p w:rsidR="00993CC6" w:rsidRPr="00404A44" w:rsidRDefault="00993CC6" w:rsidP="00D318ED">
      <w:pPr>
        <w:pStyle w:val="ECCFiguretitle"/>
      </w:pPr>
      <w:r w:rsidRPr="00404A44">
        <w:t>ACS and blocking requirements for SRDs</w:t>
      </w:r>
    </w:p>
    <w:p w:rsidR="00993CC6" w:rsidRPr="00404A44" w:rsidRDefault="00993CC6" w:rsidP="001A6037">
      <w:pPr>
        <w:pStyle w:val="ECCParagraph"/>
      </w:pPr>
    </w:p>
    <w:p w:rsidR="00993CC6" w:rsidRPr="00404A44" w:rsidRDefault="00993CC6" w:rsidP="001A6037">
      <w:pPr>
        <w:pStyle w:val="ECCParagraph"/>
      </w:pPr>
      <w:r w:rsidRPr="00404A44">
        <w:t>It should be noted that EN 300 220 SRD Cat 2 devices are available with better than EN54-25 blocking performance.</w:t>
      </w:r>
    </w:p>
    <w:p w:rsidR="00993CC6" w:rsidRPr="00404A44" w:rsidRDefault="00AB1EF6" w:rsidP="00A10264">
      <w:pPr>
        <w:pStyle w:val="ECCParagraph"/>
      </w:pPr>
      <w:r w:rsidRPr="00404A44">
        <w:rPr>
          <w:noProof/>
          <w:lang w:val="da-DK" w:eastAsia="da-DK"/>
        </w:rPr>
        <w:lastRenderedPageBreak/>
        <w:drawing>
          <wp:inline distT="0" distB="0" distL="0" distR="0" wp14:anchorId="4D81FBD8" wp14:editId="0EA76FA1">
            <wp:extent cx="6096000" cy="373380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96000" cy="3733800"/>
                    </a:xfrm>
                    <a:prstGeom prst="rect">
                      <a:avLst/>
                    </a:prstGeom>
                    <a:noFill/>
                    <a:ln>
                      <a:noFill/>
                    </a:ln>
                  </pic:spPr>
                </pic:pic>
              </a:graphicData>
            </a:graphic>
          </wp:inline>
        </w:drawing>
      </w:r>
    </w:p>
    <w:p w:rsidR="00993CC6" w:rsidRPr="00404A44" w:rsidRDefault="00993CC6" w:rsidP="0071474C">
      <w:pPr>
        <w:pStyle w:val="ECCFiguretitle"/>
      </w:pPr>
      <w:r w:rsidRPr="00404A44">
        <w:t>Blocking characteristics for wireless audio and alarms</w:t>
      </w:r>
    </w:p>
    <w:p w:rsidR="00993CC6" w:rsidRPr="00404A44" w:rsidRDefault="00993CC6" w:rsidP="00A404DA">
      <w:pPr>
        <w:pStyle w:val="ECCTablenote"/>
      </w:pPr>
      <w:r w:rsidRPr="00404A44">
        <w:t>Note: the ACS and blocking values has to be chosen carefully; it is not correct to assume that the adjacent power reduced by the ACS or blocking values from the standard can be assumed as the equivalent interfering power; ACS is usually the difference between adjacent power and wanted signal. Thus, the equivalent interfering power of the adjacent signal is the ACS/blocking value plus C/I. In addition the blocking response should be used for the blocking response. See Table below for details.</w:t>
      </w:r>
    </w:p>
    <w:p w:rsidR="00993CC6" w:rsidRPr="00404A44" w:rsidRDefault="00993CC6" w:rsidP="00911DF1">
      <w:pPr>
        <w:pStyle w:val="ECCAnnex-heading1"/>
      </w:pPr>
      <w:bookmarkStart w:id="97" w:name="_Toc364949571"/>
      <w:bookmarkStart w:id="98" w:name="_Toc364952599"/>
      <w:bookmarkStart w:id="99" w:name="_Toc364949572"/>
      <w:bookmarkStart w:id="100" w:name="_Toc364952600"/>
      <w:bookmarkStart w:id="101" w:name="_Toc364949573"/>
      <w:bookmarkStart w:id="102" w:name="_Toc364952601"/>
      <w:bookmarkStart w:id="103" w:name="_Toc364949575"/>
      <w:bookmarkStart w:id="104" w:name="_Toc364952603"/>
      <w:bookmarkStart w:id="105" w:name="_Toc364949576"/>
      <w:bookmarkStart w:id="106" w:name="_Toc364952604"/>
      <w:bookmarkStart w:id="107" w:name="_Toc364949577"/>
      <w:bookmarkStart w:id="108" w:name="_Toc364952605"/>
      <w:bookmarkStart w:id="109" w:name="_Toc364949578"/>
      <w:bookmarkStart w:id="110" w:name="_Toc364952606"/>
      <w:bookmarkStart w:id="111" w:name="_Toc364949579"/>
      <w:bookmarkStart w:id="112" w:name="_Toc364952607"/>
      <w:bookmarkStart w:id="113" w:name="_Toc364949580"/>
      <w:bookmarkStart w:id="114" w:name="_Toc364952608"/>
      <w:bookmarkStart w:id="115" w:name="_Toc364949582"/>
      <w:bookmarkStart w:id="116" w:name="_Toc364952610"/>
      <w:bookmarkStart w:id="117" w:name="_Toc364949583"/>
      <w:bookmarkStart w:id="118" w:name="_Toc364952611"/>
      <w:bookmarkStart w:id="119" w:name="_Toc364949585"/>
      <w:bookmarkStart w:id="120" w:name="_Toc364952613"/>
      <w:bookmarkStart w:id="121" w:name="_Toc364949586"/>
      <w:bookmarkStart w:id="122" w:name="_Toc364952614"/>
      <w:bookmarkStart w:id="123" w:name="_Toc364949587"/>
      <w:bookmarkStart w:id="124" w:name="_Toc364952615"/>
      <w:bookmarkStart w:id="125" w:name="_Toc364949589"/>
      <w:bookmarkStart w:id="126" w:name="_Toc364952617"/>
      <w:bookmarkStart w:id="127" w:name="_Toc364949591"/>
      <w:bookmarkStart w:id="128" w:name="_Toc364952619"/>
      <w:bookmarkStart w:id="129" w:name="_Toc364949592"/>
      <w:bookmarkStart w:id="130" w:name="_Toc364952620"/>
      <w:bookmarkStart w:id="131" w:name="_Toc364949594"/>
      <w:bookmarkStart w:id="132" w:name="_Toc364952622"/>
      <w:bookmarkStart w:id="133" w:name="_Toc364949596"/>
      <w:bookmarkStart w:id="134" w:name="_Toc364952624"/>
      <w:bookmarkStart w:id="135" w:name="_Ref366857121"/>
      <w:bookmarkStart w:id="136" w:name="_Toc378927411"/>
      <w:bookmarkStart w:id="137" w:name="_Toc317714193"/>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404A44">
        <w:lastRenderedPageBreak/>
        <w:t>aNAlytical study</w:t>
      </w:r>
      <w:bookmarkEnd w:id="135"/>
      <w:bookmarkEnd w:id="136"/>
    </w:p>
    <w:p w:rsidR="00993CC6" w:rsidRPr="00404A44" w:rsidRDefault="00993CC6" w:rsidP="00FE336F">
      <w:pPr>
        <w:pStyle w:val="ECCParagraph"/>
      </w:pPr>
      <w:r w:rsidRPr="00404A44">
        <w:t>The following tables are showing the required separation distances between the 4 different SRD applications and LTE terminals:</w:t>
      </w:r>
    </w:p>
    <w:p w:rsidR="00993CC6" w:rsidRPr="00404A44" w:rsidRDefault="00993CC6" w:rsidP="00FE336F">
      <w:pPr>
        <w:pStyle w:val="ECCParBulleted"/>
      </w:pPr>
      <w:r w:rsidRPr="00404A44">
        <w:fldChar w:fldCharType="begin"/>
      </w:r>
      <w:r w:rsidRPr="00404A44">
        <w:instrText xml:space="preserve"> REF _Ref366859098 \r \h  \* MERGEFORMAT </w:instrText>
      </w:r>
      <w:r w:rsidRPr="00404A44">
        <w:fldChar w:fldCharType="separate"/>
      </w:r>
      <w:r w:rsidR="007D36F3">
        <w:t>Table 22:</w:t>
      </w:r>
      <w:r w:rsidRPr="00404A44">
        <w:fldChar w:fldCharType="end"/>
      </w:r>
      <w:r w:rsidRPr="00404A44">
        <w:t xml:space="preserve"> Unwanted emissions, Free space loss, SRDs wanted signal with low margin above sensitivity </w:t>
      </w:r>
    </w:p>
    <w:p w:rsidR="00993CC6" w:rsidRPr="00404A44" w:rsidRDefault="00993CC6" w:rsidP="00FE336F">
      <w:pPr>
        <w:pStyle w:val="ECCParBulleted"/>
      </w:pPr>
      <w:r w:rsidRPr="00404A44">
        <w:fldChar w:fldCharType="begin"/>
      </w:r>
      <w:r w:rsidRPr="00404A44">
        <w:instrText xml:space="preserve"> REF _Ref367261635 \r \h  \* MERGEFORMAT </w:instrText>
      </w:r>
      <w:r w:rsidRPr="00404A44">
        <w:fldChar w:fldCharType="separate"/>
      </w:r>
      <w:r w:rsidR="007D36F3">
        <w:t>Table 23:</w:t>
      </w:r>
      <w:r w:rsidRPr="00404A44">
        <w:fldChar w:fldCharType="end"/>
      </w:r>
      <w:r w:rsidRPr="00404A44">
        <w:t xml:space="preserve"> Unwanted emissions, LOS,, Free space loss, SRDs wanted signal with high margin above sensitivity</w:t>
      </w:r>
    </w:p>
    <w:p w:rsidR="00993CC6" w:rsidRPr="00404A44" w:rsidRDefault="00993CC6" w:rsidP="00FE336F">
      <w:pPr>
        <w:pStyle w:val="ECCParBulleted"/>
      </w:pPr>
      <w:r w:rsidRPr="00404A44">
        <w:fldChar w:fldCharType="begin"/>
      </w:r>
      <w:r w:rsidRPr="00404A44">
        <w:instrText xml:space="preserve"> REF _Ref367261759 \r \h </w:instrText>
      </w:r>
      <w:r w:rsidRPr="00404A44">
        <w:fldChar w:fldCharType="separate"/>
      </w:r>
      <w:r w:rsidR="007D36F3">
        <w:t>Table 24:</w:t>
      </w:r>
      <w:r w:rsidRPr="00404A44">
        <w:fldChar w:fldCharType="end"/>
      </w:r>
      <w:r w:rsidRPr="00404A44">
        <w:t xml:space="preserve"> Unwanted emissions, urban propagation conditions (exp. 3.5), SRDs wanted signal with low margin above sensitivity</w:t>
      </w:r>
    </w:p>
    <w:p w:rsidR="00993CC6" w:rsidRPr="00404A44" w:rsidRDefault="00993CC6" w:rsidP="00FE336F">
      <w:pPr>
        <w:pStyle w:val="ECCParBulleted"/>
      </w:pPr>
      <w:r w:rsidRPr="00404A44">
        <w:fldChar w:fldCharType="begin"/>
      </w:r>
      <w:r w:rsidRPr="00404A44">
        <w:instrText xml:space="preserve"> REF _Ref367261768 \r \h </w:instrText>
      </w:r>
      <w:r w:rsidRPr="00404A44">
        <w:fldChar w:fldCharType="separate"/>
      </w:r>
      <w:r w:rsidR="007D36F3">
        <w:t>Table 25:</w:t>
      </w:r>
      <w:r w:rsidRPr="00404A44">
        <w:fldChar w:fldCharType="end"/>
      </w:r>
      <w:r w:rsidRPr="00404A44">
        <w:t xml:space="preserve"> Unwanted emissions, urban propagation conditions (exp. 3.5), SRDs wanted signal with high margin above sensitivity</w:t>
      </w:r>
    </w:p>
    <w:p w:rsidR="00993CC6" w:rsidRPr="00404A44" w:rsidRDefault="00993CC6" w:rsidP="00FE336F">
      <w:pPr>
        <w:pStyle w:val="ECCParBulleted"/>
      </w:pPr>
      <w:r w:rsidRPr="00404A44">
        <w:fldChar w:fldCharType="begin"/>
      </w:r>
      <w:r w:rsidRPr="00404A44">
        <w:instrText xml:space="preserve"> REF _Ref367261777 \r \h  \* MERGEFORMAT </w:instrText>
      </w:r>
      <w:r w:rsidRPr="00404A44">
        <w:fldChar w:fldCharType="separate"/>
      </w:r>
      <w:r w:rsidR="007D36F3">
        <w:t>Table 26:</w:t>
      </w:r>
      <w:r w:rsidRPr="00404A44">
        <w:fldChar w:fldCharType="end"/>
      </w:r>
      <w:r w:rsidRPr="00404A44">
        <w:t xml:space="preserve"> and </w:t>
      </w:r>
      <w:r w:rsidRPr="00404A44">
        <w:fldChar w:fldCharType="begin"/>
      </w:r>
      <w:r w:rsidRPr="00404A44">
        <w:instrText xml:space="preserve"> REF _Ref367261791 \r \h </w:instrText>
      </w:r>
      <w:r w:rsidRPr="00404A44">
        <w:fldChar w:fldCharType="separate"/>
      </w:r>
      <w:r w:rsidR="007D36F3">
        <w:t>Table 27:</w:t>
      </w:r>
      <w:r w:rsidRPr="00404A44">
        <w:fldChar w:fldCharType="end"/>
      </w:r>
      <w:r w:rsidRPr="00404A44">
        <w:t xml:space="preserve"> Blocking effects</w:t>
      </w:r>
    </w:p>
    <w:p w:rsidR="00993CC6" w:rsidRPr="00404A44" w:rsidRDefault="00993CC6" w:rsidP="00FE336F">
      <w:pPr>
        <w:pStyle w:val="ECCParBulleted"/>
        <w:numPr>
          <w:ilvl w:val="0"/>
          <w:numId w:val="0"/>
        </w:numPr>
        <w:ind w:left="360" w:hanging="360"/>
      </w:pPr>
    </w:p>
    <w:p w:rsidR="00993CC6" w:rsidRPr="00404A44" w:rsidRDefault="00993CC6" w:rsidP="00FE336F">
      <w:pPr>
        <w:pStyle w:val="ECCParBulleted"/>
        <w:numPr>
          <w:ilvl w:val="0"/>
          <w:numId w:val="0"/>
        </w:numPr>
        <w:ind w:left="360" w:hanging="360"/>
      </w:pPr>
      <w:r w:rsidRPr="00404A44">
        <w:t xml:space="preserve">The used unwanted emissions masks are shown in </w:t>
      </w:r>
      <w:r w:rsidRPr="00404A44">
        <w:fldChar w:fldCharType="begin"/>
      </w:r>
      <w:r w:rsidRPr="00404A44">
        <w:instrText xml:space="preserve"> REF _Ref366854967 \r \h </w:instrText>
      </w:r>
      <w:r w:rsidRPr="00404A44">
        <w:fldChar w:fldCharType="separate"/>
      </w:r>
      <w:r w:rsidR="007D36F3">
        <w:t>Figure 2:</w:t>
      </w:r>
      <w:r w:rsidRPr="00404A44">
        <w:fldChar w:fldCharType="end"/>
      </w:r>
    </w:p>
    <w:p w:rsidR="00993CC6" w:rsidRPr="00404A44" w:rsidRDefault="00993CC6" w:rsidP="00FE336F">
      <w:pPr>
        <w:pStyle w:val="ECCParBulleted"/>
        <w:numPr>
          <w:ilvl w:val="0"/>
          <w:numId w:val="0"/>
        </w:numPr>
        <w:ind w:left="360" w:hanging="360"/>
      </w:pPr>
    </w:p>
    <w:p w:rsidR="00993CC6" w:rsidRPr="00404A44" w:rsidRDefault="00993CC6" w:rsidP="00FE336F">
      <w:pPr>
        <w:pStyle w:val="ECCParBulleted"/>
        <w:numPr>
          <w:ilvl w:val="0"/>
          <w:numId w:val="0"/>
        </w:numPr>
        <w:ind w:left="360" w:hanging="360"/>
        <w:sectPr w:rsidR="00993CC6" w:rsidRPr="00404A44" w:rsidSect="00402872">
          <w:footerReference w:type="default" r:id="rId34"/>
          <w:headerReference w:type="first" r:id="rId35"/>
          <w:pgSz w:w="11907" w:h="16840" w:code="9"/>
          <w:pgMar w:top="1440" w:right="992" w:bottom="1134" w:left="1440" w:header="709" w:footer="709" w:gutter="0"/>
          <w:cols w:space="708"/>
          <w:docGrid w:linePitch="360"/>
        </w:sectPr>
      </w:pPr>
    </w:p>
    <w:p w:rsidR="00993CC6" w:rsidRPr="00404A44" w:rsidRDefault="00993CC6" w:rsidP="00535E4F">
      <w:pPr>
        <w:pStyle w:val="ECCTabletitle"/>
      </w:pPr>
      <w:bookmarkStart w:id="138" w:name="_Ref366859098"/>
      <w:r w:rsidRPr="00404A44">
        <w:lastRenderedPageBreak/>
        <w:t>Unwanted impact, low margin, LOS</w:t>
      </w:r>
      <w:bookmarkEnd w:id="138"/>
    </w:p>
    <w:tbl>
      <w:tblPr>
        <w:tblpPr w:leftFromText="180" w:rightFromText="180" w:vertAnchor="text" w:tblpY="1"/>
        <w:tblOverlap w:val="never"/>
        <w:tblW w:w="1470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119"/>
        <w:gridCol w:w="265"/>
        <w:gridCol w:w="1418"/>
        <w:gridCol w:w="789"/>
        <w:gridCol w:w="203"/>
        <w:gridCol w:w="709"/>
        <w:gridCol w:w="2126"/>
        <w:gridCol w:w="2410"/>
        <w:gridCol w:w="1417"/>
        <w:gridCol w:w="1418"/>
        <w:gridCol w:w="1417"/>
        <w:gridCol w:w="1418"/>
      </w:tblGrid>
      <w:tr w:rsidR="00993CC6" w:rsidRPr="00404A44" w:rsidTr="005A7949">
        <w:trPr>
          <w:tblHeader/>
        </w:trPr>
        <w:tc>
          <w:tcPr>
            <w:tcW w:w="1119" w:type="dxa"/>
            <w:tcBorders>
              <w:top w:val="nil"/>
              <w:left w:val="nil"/>
              <w:bottom w:val="nil"/>
              <w:right w:val="nil"/>
            </w:tcBorders>
            <w:shd w:val="clear" w:color="auto" w:fill="FFFFFF"/>
            <w:vAlign w:val="center"/>
          </w:tcPr>
          <w:p w:rsidR="00993CC6" w:rsidRPr="00404A44" w:rsidRDefault="00993CC6" w:rsidP="00322120">
            <w:pPr>
              <w:jc w:val="center"/>
              <w:rPr>
                <w:b/>
                <w:color w:val="FFFFFF"/>
              </w:rPr>
            </w:pPr>
          </w:p>
        </w:tc>
        <w:tc>
          <w:tcPr>
            <w:tcW w:w="1683" w:type="dxa"/>
            <w:gridSpan w:val="2"/>
            <w:tcBorders>
              <w:top w:val="nil"/>
              <w:left w:val="nil"/>
              <w:bottom w:val="nil"/>
              <w:right w:val="nil"/>
            </w:tcBorders>
            <w:shd w:val="clear" w:color="auto" w:fill="FFFFFF"/>
            <w:vAlign w:val="center"/>
          </w:tcPr>
          <w:p w:rsidR="00993CC6" w:rsidRPr="00404A44" w:rsidRDefault="00993CC6" w:rsidP="00322120">
            <w:pPr>
              <w:jc w:val="center"/>
              <w:rPr>
                <w:b/>
                <w:color w:val="FFFFFF"/>
              </w:rPr>
            </w:pPr>
          </w:p>
        </w:tc>
        <w:tc>
          <w:tcPr>
            <w:tcW w:w="789" w:type="dxa"/>
            <w:tcBorders>
              <w:top w:val="nil"/>
              <w:left w:val="nil"/>
              <w:bottom w:val="nil"/>
              <w:right w:val="nil"/>
            </w:tcBorders>
            <w:shd w:val="clear" w:color="auto" w:fill="FFFFFF"/>
            <w:vAlign w:val="center"/>
          </w:tcPr>
          <w:p w:rsidR="00993CC6" w:rsidRPr="00404A44" w:rsidRDefault="00993CC6" w:rsidP="00322120">
            <w:pPr>
              <w:jc w:val="center"/>
              <w:rPr>
                <w:b/>
                <w:color w:val="FFFFFF"/>
              </w:rPr>
            </w:pPr>
            <w:r w:rsidRPr="00404A44">
              <w:rPr>
                <w:b/>
                <w:color w:val="FFFFFF"/>
              </w:rPr>
              <w:t xml:space="preserve"> </w:t>
            </w:r>
          </w:p>
        </w:tc>
        <w:tc>
          <w:tcPr>
            <w:tcW w:w="912" w:type="dxa"/>
            <w:gridSpan w:val="2"/>
            <w:tcBorders>
              <w:top w:val="nil"/>
              <w:left w:val="nil"/>
              <w:bottom w:val="nil"/>
              <w:right w:val="nil"/>
            </w:tcBorders>
            <w:shd w:val="clear" w:color="auto" w:fill="FFFFFF"/>
            <w:vAlign w:val="center"/>
          </w:tcPr>
          <w:p w:rsidR="00993CC6" w:rsidRPr="00404A44" w:rsidRDefault="00993CC6" w:rsidP="00322120">
            <w:pPr>
              <w:jc w:val="center"/>
              <w:rPr>
                <w:b/>
                <w:color w:val="FFFFFF"/>
              </w:rPr>
            </w:pPr>
          </w:p>
        </w:tc>
        <w:tc>
          <w:tcPr>
            <w:tcW w:w="2126" w:type="dxa"/>
            <w:tcBorders>
              <w:top w:val="nil"/>
              <w:left w:val="nil"/>
              <w:bottom w:val="nil"/>
              <w:right w:val="nil"/>
            </w:tcBorders>
            <w:shd w:val="clear" w:color="auto" w:fill="FFFFFF"/>
            <w:vAlign w:val="center"/>
          </w:tcPr>
          <w:p w:rsidR="00993CC6" w:rsidRPr="00404A44" w:rsidRDefault="00993CC6" w:rsidP="00322120">
            <w:pPr>
              <w:jc w:val="center"/>
              <w:rPr>
                <w:b/>
                <w:color w:val="FFFFFF"/>
              </w:rPr>
            </w:pPr>
          </w:p>
        </w:tc>
        <w:tc>
          <w:tcPr>
            <w:tcW w:w="2410" w:type="dxa"/>
            <w:tcBorders>
              <w:left w:val="nil"/>
              <w:right w:val="single" w:sz="8" w:space="0" w:color="FFFFFF"/>
            </w:tcBorders>
            <w:shd w:val="clear" w:color="auto" w:fill="D2232A"/>
            <w:vAlign w:val="center"/>
          </w:tcPr>
          <w:p w:rsidR="00993CC6" w:rsidRPr="00404A44" w:rsidRDefault="00993CC6" w:rsidP="00322120">
            <w:pPr>
              <w:jc w:val="center"/>
              <w:rPr>
                <w:b/>
                <w:color w:val="FFFFFF"/>
              </w:rPr>
            </w:pPr>
          </w:p>
        </w:tc>
        <w:tc>
          <w:tcPr>
            <w:tcW w:w="1417" w:type="dxa"/>
            <w:tcBorders>
              <w:left w:val="single" w:sz="8" w:space="0" w:color="FFFFFF"/>
              <w:right w:val="single" w:sz="8" w:space="0" w:color="FFFFFF"/>
            </w:tcBorders>
            <w:shd w:val="clear" w:color="auto" w:fill="D2232A"/>
            <w:vAlign w:val="center"/>
          </w:tcPr>
          <w:p w:rsidR="00993CC6" w:rsidRPr="00404A44" w:rsidRDefault="00993CC6" w:rsidP="00322120">
            <w:pPr>
              <w:jc w:val="center"/>
              <w:rPr>
                <w:b/>
                <w:color w:val="FFFFFF"/>
              </w:rPr>
            </w:pPr>
            <w:r w:rsidRPr="00404A44">
              <w:rPr>
                <w:b/>
                <w:color w:val="FFFFFF"/>
              </w:rPr>
              <w:t>Non-specific</w:t>
            </w:r>
          </w:p>
        </w:tc>
        <w:tc>
          <w:tcPr>
            <w:tcW w:w="1418" w:type="dxa"/>
            <w:tcBorders>
              <w:left w:val="single" w:sz="8" w:space="0" w:color="FFFFFF"/>
              <w:right w:val="single" w:sz="8" w:space="0" w:color="FFFFFF"/>
            </w:tcBorders>
            <w:shd w:val="clear" w:color="auto" w:fill="D2232A"/>
            <w:vAlign w:val="center"/>
          </w:tcPr>
          <w:p w:rsidR="00993CC6" w:rsidRPr="00404A44" w:rsidRDefault="00993CC6" w:rsidP="00322120">
            <w:pPr>
              <w:jc w:val="center"/>
              <w:rPr>
                <w:b/>
                <w:color w:val="FFFFFF"/>
              </w:rPr>
            </w:pPr>
            <w:r w:rsidRPr="00404A44">
              <w:rPr>
                <w:b/>
                <w:color w:val="FFFFFF"/>
              </w:rPr>
              <w:t>Metering</w:t>
            </w:r>
          </w:p>
        </w:tc>
        <w:tc>
          <w:tcPr>
            <w:tcW w:w="1417" w:type="dxa"/>
            <w:tcBorders>
              <w:left w:val="single" w:sz="8" w:space="0" w:color="FFFFFF"/>
              <w:right w:val="single" w:sz="8" w:space="0" w:color="FFFFFF"/>
            </w:tcBorders>
            <w:shd w:val="clear" w:color="auto" w:fill="D2232A"/>
            <w:vAlign w:val="center"/>
          </w:tcPr>
          <w:p w:rsidR="00993CC6" w:rsidRPr="00404A44" w:rsidRDefault="00993CC6" w:rsidP="00322120">
            <w:pPr>
              <w:jc w:val="center"/>
              <w:rPr>
                <w:b/>
                <w:color w:val="FFFFFF"/>
              </w:rPr>
            </w:pPr>
            <w:r w:rsidRPr="00404A44">
              <w:rPr>
                <w:b/>
                <w:color w:val="FFFFFF"/>
              </w:rPr>
              <w:t>Alarms</w:t>
            </w:r>
          </w:p>
        </w:tc>
        <w:tc>
          <w:tcPr>
            <w:tcW w:w="1418" w:type="dxa"/>
            <w:tcBorders>
              <w:left w:val="single" w:sz="8" w:space="0" w:color="FFFFFF"/>
            </w:tcBorders>
            <w:shd w:val="clear" w:color="auto" w:fill="D2232A"/>
            <w:vAlign w:val="center"/>
          </w:tcPr>
          <w:p w:rsidR="00993CC6" w:rsidRPr="00404A44" w:rsidRDefault="00993CC6" w:rsidP="00322120">
            <w:pPr>
              <w:jc w:val="center"/>
              <w:rPr>
                <w:b/>
                <w:color w:val="FFFFFF"/>
              </w:rPr>
            </w:pPr>
            <w:r w:rsidRPr="00404A44">
              <w:rPr>
                <w:b/>
                <w:color w:val="FFFFFF"/>
              </w:rPr>
              <w:t>Audio</w:t>
            </w:r>
          </w:p>
        </w:tc>
      </w:tr>
      <w:tr w:rsidR="00993CC6" w:rsidRPr="00404A44" w:rsidTr="005A7949">
        <w:tc>
          <w:tcPr>
            <w:tcW w:w="1119" w:type="dxa"/>
            <w:tcBorders>
              <w:top w:val="nil"/>
              <w:left w:val="nil"/>
              <w:bottom w:val="nil"/>
              <w:right w:val="nil"/>
            </w:tcBorders>
            <w:vAlign w:val="center"/>
          </w:tcPr>
          <w:p w:rsidR="00993CC6" w:rsidRPr="00404A44" w:rsidRDefault="00993CC6" w:rsidP="00322120"/>
        </w:tc>
        <w:tc>
          <w:tcPr>
            <w:tcW w:w="1683" w:type="dxa"/>
            <w:gridSpan w:val="2"/>
            <w:tcBorders>
              <w:top w:val="nil"/>
              <w:left w:val="nil"/>
              <w:bottom w:val="nil"/>
              <w:right w:val="nil"/>
            </w:tcBorders>
            <w:vAlign w:val="center"/>
          </w:tcPr>
          <w:p w:rsidR="00993CC6" w:rsidRPr="00404A44" w:rsidRDefault="00993CC6" w:rsidP="00322120"/>
        </w:tc>
        <w:tc>
          <w:tcPr>
            <w:tcW w:w="789" w:type="dxa"/>
            <w:tcBorders>
              <w:top w:val="nil"/>
              <w:left w:val="nil"/>
              <w:bottom w:val="nil"/>
              <w:right w:val="nil"/>
            </w:tcBorders>
            <w:vAlign w:val="center"/>
          </w:tcPr>
          <w:p w:rsidR="00993CC6" w:rsidRPr="00404A44" w:rsidRDefault="00993CC6" w:rsidP="00322120"/>
        </w:tc>
        <w:tc>
          <w:tcPr>
            <w:tcW w:w="912" w:type="dxa"/>
            <w:gridSpan w:val="2"/>
            <w:tcBorders>
              <w:top w:val="nil"/>
              <w:left w:val="nil"/>
              <w:bottom w:val="nil"/>
              <w:right w:val="nil"/>
            </w:tcBorders>
            <w:vAlign w:val="center"/>
          </w:tcPr>
          <w:p w:rsidR="00993CC6" w:rsidRPr="00404A44" w:rsidRDefault="00993CC6" w:rsidP="00322120"/>
        </w:tc>
        <w:tc>
          <w:tcPr>
            <w:tcW w:w="2126" w:type="dxa"/>
            <w:tcBorders>
              <w:top w:val="nil"/>
              <w:left w:val="nil"/>
              <w:bottom w:val="nil"/>
            </w:tcBorders>
            <w:vAlign w:val="center"/>
          </w:tcPr>
          <w:p w:rsidR="00993CC6" w:rsidRPr="00404A44" w:rsidRDefault="00993CC6" w:rsidP="00322120"/>
        </w:tc>
        <w:tc>
          <w:tcPr>
            <w:tcW w:w="2410" w:type="dxa"/>
            <w:vAlign w:val="center"/>
          </w:tcPr>
          <w:p w:rsidR="00993CC6" w:rsidRPr="00404A44" w:rsidRDefault="00993CC6" w:rsidP="00322120">
            <w:r w:rsidRPr="00404A44">
              <w:t>f/GHz</w:t>
            </w:r>
          </w:p>
        </w:tc>
        <w:tc>
          <w:tcPr>
            <w:tcW w:w="1417" w:type="dxa"/>
            <w:shd w:val="clear" w:color="auto" w:fill="FFFF00"/>
            <w:vAlign w:val="center"/>
          </w:tcPr>
          <w:p w:rsidR="00993CC6" w:rsidRPr="00404A44" w:rsidRDefault="00993CC6" w:rsidP="00322120">
            <w:r w:rsidRPr="00404A44">
              <w:t>0.868</w:t>
            </w:r>
          </w:p>
        </w:tc>
        <w:tc>
          <w:tcPr>
            <w:tcW w:w="1418" w:type="dxa"/>
            <w:shd w:val="clear" w:color="auto" w:fill="FFFF00"/>
            <w:vAlign w:val="center"/>
          </w:tcPr>
          <w:p w:rsidR="00993CC6" w:rsidRPr="00404A44" w:rsidRDefault="00993CC6" w:rsidP="00322120">
            <w:r w:rsidRPr="00404A44">
              <w:t>0.868</w:t>
            </w:r>
          </w:p>
        </w:tc>
        <w:tc>
          <w:tcPr>
            <w:tcW w:w="1417" w:type="dxa"/>
            <w:shd w:val="clear" w:color="auto" w:fill="FFFF00"/>
            <w:vAlign w:val="center"/>
          </w:tcPr>
          <w:p w:rsidR="00993CC6" w:rsidRPr="00404A44" w:rsidRDefault="00993CC6" w:rsidP="00322120">
            <w:r w:rsidRPr="00404A44">
              <w:t>0.868</w:t>
            </w:r>
          </w:p>
        </w:tc>
        <w:tc>
          <w:tcPr>
            <w:tcW w:w="1418" w:type="dxa"/>
            <w:shd w:val="clear" w:color="auto" w:fill="FFFF00"/>
            <w:vAlign w:val="center"/>
          </w:tcPr>
          <w:p w:rsidR="00993CC6" w:rsidRPr="00404A44" w:rsidRDefault="00993CC6" w:rsidP="00322120">
            <w:r w:rsidRPr="00404A44">
              <w:t>0.868</w:t>
            </w:r>
          </w:p>
        </w:tc>
      </w:tr>
      <w:tr w:rsidR="00993CC6" w:rsidRPr="00404A44" w:rsidTr="005A7949">
        <w:tc>
          <w:tcPr>
            <w:tcW w:w="1119" w:type="dxa"/>
            <w:tcBorders>
              <w:top w:val="nil"/>
              <w:left w:val="nil"/>
              <w:bottom w:val="nil"/>
              <w:right w:val="nil"/>
            </w:tcBorders>
            <w:vAlign w:val="center"/>
          </w:tcPr>
          <w:p w:rsidR="00993CC6" w:rsidRPr="00404A44" w:rsidRDefault="00993CC6" w:rsidP="00322120"/>
        </w:tc>
        <w:tc>
          <w:tcPr>
            <w:tcW w:w="1683" w:type="dxa"/>
            <w:gridSpan w:val="2"/>
            <w:tcBorders>
              <w:top w:val="nil"/>
              <w:left w:val="nil"/>
              <w:bottom w:val="nil"/>
              <w:right w:val="nil"/>
            </w:tcBorders>
            <w:vAlign w:val="center"/>
          </w:tcPr>
          <w:p w:rsidR="00993CC6" w:rsidRPr="00404A44" w:rsidRDefault="00993CC6" w:rsidP="00322120"/>
        </w:tc>
        <w:tc>
          <w:tcPr>
            <w:tcW w:w="789" w:type="dxa"/>
            <w:tcBorders>
              <w:top w:val="nil"/>
              <w:left w:val="nil"/>
              <w:bottom w:val="nil"/>
              <w:right w:val="nil"/>
            </w:tcBorders>
            <w:vAlign w:val="center"/>
          </w:tcPr>
          <w:p w:rsidR="00993CC6" w:rsidRPr="00404A44" w:rsidRDefault="00993CC6" w:rsidP="00322120"/>
        </w:tc>
        <w:tc>
          <w:tcPr>
            <w:tcW w:w="912" w:type="dxa"/>
            <w:gridSpan w:val="2"/>
            <w:tcBorders>
              <w:top w:val="nil"/>
              <w:left w:val="nil"/>
              <w:bottom w:val="nil"/>
              <w:right w:val="nil"/>
            </w:tcBorders>
            <w:vAlign w:val="center"/>
          </w:tcPr>
          <w:p w:rsidR="00993CC6" w:rsidRPr="00404A44" w:rsidRDefault="00993CC6" w:rsidP="00322120"/>
        </w:tc>
        <w:tc>
          <w:tcPr>
            <w:tcW w:w="2126" w:type="dxa"/>
            <w:tcBorders>
              <w:top w:val="nil"/>
              <w:left w:val="nil"/>
              <w:bottom w:val="nil"/>
            </w:tcBorders>
            <w:vAlign w:val="center"/>
          </w:tcPr>
          <w:p w:rsidR="00993CC6" w:rsidRPr="00404A44" w:rsidRDefault="00993CC6" w:rsidP="00322120"/>
        </w:tc>
        <w:tc>
          <w:tcPr>
            <w:tcW w:w="2410" w:type="dxa"/>
            <w:vAlign w:val="center"/>
          </w:tcPr>
          <w:p w:rsidR="00993CC6" w:rsidRPr="00404A44" w:rsidRDefault="00993CC6" w:rsidP="00322120">
            <w:r w:rsidRPr="00404A44">
              <w:t>noise figure</w:t>
            </w:r>
          </w:p>
        </w:tc>
        <w:tc>
          <w:tcPr>
            <w:tcW w:w="1417" w:type="dxa"/>
            <w:shd w:val="clear" w:color="auto" w:fill="FFFF00"/>
            <w:vAlign w:val="center"/>
          </w:tcPr>
          <w:p w:rsidR="00993CC6" w:rsidRPr="00404A44" w:rsidRDefault="00993CC6" w:rsidP="00322120">
            <w:r w:rsidRPr="00404A44">
              <w:t>9</w:t>
            </w:r>
          </w:p>
        </w:tc>
        <w:tc>
          <w:tcPr>
            <w:tcW w:w="1418" w:type="dxa"/>
            <w:shd w:val="clear" w:color="auto" w:fill="FFFF00"/>
            <w:vAlign w:val="center"/>
          </w:tcPr>
          <w:p w:rsidR="00993CC6" w:rsidRPr="00404A44" w:rsidRDefault="00993CC6" w:rsidP="00322120">
            <w:r w:rsidRPr="00404A44">
              <w:t>9</w:t>
            </w:r>
          </w:p>
        </w:tc>
        <w:tc>
          <w:tcPr>
            <w:tcW w:w="1417" w:type="dxa"/>
            <w:shd w:val="clear" w:color="auto" w:fill="FFFF00"/>
            <w:vAlign w:val="center"/>
          </w:tcPr>
          <w:p w:rsidR="00993CC6" w:rsidRPr="00404A44" w:rsidRDefault="00993CC6" w:rsidP="00322120">
            <w:r w:rsidRPr="00404A44">
              <w:t>10</w:t>
            </w:r>
          </w:p>
        </w:tc>
        <w:tc>
          <w:tcPr>
            <w:tcW w:w="1418" w:type="dxa"/>
            <w:shd w:val="clear" w:color="auto" w:fill="FFFF00"/>
            <w:vAlign w:val="center"/>
          </w:tcPr>
          <w:p w:rsidR="00993CC6" w:rsidRPr="00404A44" w:rsidRDefault="00993CC6" w:rsidP="00322120">
            <w:r w:rsidRPr="00404A44">
              <w:t>7</w:t>
            </w:r>
          </w:p>
        </w:tc>
      </w:tr>
      <w:tr w:rsidR="00993CC6" w:rsidRPr="00404A44" w:rsidTr="005A7949">
        <w:tc>
          <w:tcPr>
            <w:tcW w:w="1119" w:type="dxa"/>
            <w:tcBorders>
              <w:top w:val="nil"/>
              <w:left w:val="nil"/>
              <w:bottom w:val="nil"/>
              <w:right w:val="nil"/>
            </w:tcBorders>
            <w:vAlign w:val="center"/>
          </w:tcPr>
          <w:p w:rsidR="00993CC6" w:rsidRPr="00404A44" w:rsidRDefault="00993CC6" w:rsidP="00322120"/>
        </w:tc>
        <w:tc>
          <w:tcPr>
            <w:tcW w:w="1683" w:type="dxa"/>
            <w:gridSpan w:val="2"/>
            <w:tcBorders>
              <w:top w:val="nil"/>
              <w:left w:val="nil"/>
              <w:bottom w:val="nil"/>
              <w:right w:val="nil"/>
            </w:tcBorders>
            <w:vAlign w:val="center"/>
          </w:tcPr>
          <w:p w:rsidR="00993CC6" w:rsidRPr="00404A44" w:rsidRDefault="00993CC6" w:rsidP="00322120"/>
        </w:tc>
        <w:tc>
          <w:tcPr>
            <w:tcW w:w="789" w:type="dxa"/>
            <w:tcBorders>
              <w:top w:val="nil"/>
              <w:left w:val="nil"/>
              <w:bottom w:val="nil"/>
              <w:right w:val="nil"/>
            </w:tcBorders>
            <w:vAlign w:val="center"/>
          </w:tcPr>
          <w:p w:rsidR="00993CC6" w:rsidRPr="00404A44" w:rsidRDefault="00993CC6" w:rsidP="00322120"/>
        </w:tc>
        <w:tc>
          <w:tcPr>
            <w:tcW w:w="912" w:type="dxa"/>
            <w:gridSpan w:val="2"/>
            <w:tcBorders>
              <w:top w:val="nil"/>
              <w:left w:val="nil"/>
              <w:bottom w:val="nil"/>
              <w:right w:val="nil"/>
            </w:tcBorders>
            <w:vAlign w:val="center"/>
          </w:tcPr>
          <w:p w:rsidR="00993CC6" w:rsidRPr="00404A44" w:rsidRDefault="00993CC6" w:rsidP="00322120"/>
        </w:tc>
        <w:tc>
          <w:tcPr>
            <w:tcW w:w="2126" w:type="dxa"/>
            <w:tcBorders>
              <w:top w:val="nil"/>
              <w:left w:val="nil"/>
              <w:bottom w:val="nil"/>
            </w:tcBorders>
            <w:vAlign w:val="center"/>
          </w:tcPr>
          <w:p w:rsidR="00993CC6" w:rsidRPr="00404A44" w:rsidRDefault="00993CC6" w:rsidP="00322120"/>
        </w:tc>
        <w:tc>
          <w:tcPr>
            <w:tcW w:w="2410" w:type="dxa"/>
            <w:vAlign w:val="center"/>
          </w:tcPr>
          <w:p w:rsidR="00993CC6" w:rsidRPr="00404A44" w:rsidRDefault="00993CC6" w:rsidP="00322120">
            <w:r w:rsidRPr="00404A44">
              <w:t>BW/MHz</w:t>
            </w:r>
          </w:p>
        </w:tc>
        <w:tc>
          <w:tcPr>
            <w:tcW w:w="1417" w:type="dxa"/>
            <w:shd w:val="clear" w:color="auto" w:fill="FFFF00"/>
            <w:vAlign w:val="center"/>
          </w:tcPr>
          <w:p w:rsidR="00993CC6" w:rsidRPr="00404A44" w:rsidRDefault="00993CC6" w:rsidP="00322120">
            <w:r w:rsidRPr="00404A44">
              <w:t>0.2</w:t>
            </w:r>
          </w:p>
        </w:tc>
        <w:tc>
          <w:tcPr>
            <w:tcW w:w="1418" w:type="dxa"/>
            <w:shd w:val="clear" w:color="auto" w:fill="FFFF00"/>
          </w:tcPr>
          <w:p w:rsidR="00993CC6" w:rsidRPr="00404A44" w:rsidRDefault="00993CC6" w:rsidP="00322120">
            <w:r w:rsidRPr="00404A44">
              <w:t>0.2</w:t>
            </w:r>
          </w:p>
        </w:tc>
        <w:tc>
          <w:tcPr>
            <w:tcW w:w="1417" w:type="dxa"/>
            <w:shd w:val="clear" w:color="auto" w:fill="FFFF00"/>
          </w:tcPr>
          <w:p w:rsidR="00993CC6" w:rsidRPr="00404A44" w:rsidRDefault="00993CC6" w:rsidP="00322120">
            <w:r w:rsidRPr="00404A44">
              <w:t>0.025</w:t>
            </w:r>
          </w:p>
        </w:tc>
        <w:tc>
          <w:tcPr>
            <w:tcW w:w="1418" w:type="dxa"/>
            <w:shd w:val="clear" w:color="auto" w:fill="FFFF00"/>
          </w:tcPr>
          <w:p w:rsidR="00993CC6" w:rsidRPr="00404A44" w:rsidRDefault="00993CC6" w:rsidP="00322120">
            <w:r w:rsidRPr="00404A44">
              <w:t>0.2</w:t>
            </w:r>
          </w:p>
        </w:tc>
      </w:tr>
      <w:tr w:rsidR="00993CC6" w:rsidRPr="00404A44" w:rsidTr="005A7949">
        <w:tc>
          <w:tcPr>
            <w:tcW w:w="1119" w:type="dxa"/>
            <w:tcBorders>
              <w:top w:val="nil"/>
              <w:left w:val="nil"/>
              <w:bottom w:val="nil"/>
              <w:right w:val="nil"/>
            </w:tcBorders>
            <w:vAlign w:val="center"/>
          </w:tcPr>
          <w:p w:rsidR="00993CC6" w:rsidRPr="00404A44" w:rsidRDefault="00993CC6" w:rsidP="00322120"/>
        </w:tc>
        <w:tc>
          <w:tcPr>
            <w:tcW w:w="1683" w:type="dxa"/>
            <w:gridSpan w:val="2"/>
            <w:tcBorders>
              <w:top w:val="nil"/>
              <w:left w:val="nil"/>
              <w:bottom w:val="nil"/>
              <w:right w:val="nil"/>
            </w:tcBorders>
            <w:vAlign w:val="center"/>
          </w:tcPr>
          <w:p w:rsidR="00993CC6" w:rsidRPr="00404A44" w:rsidRDefault="00993CC6" w:rsidP="00322120"/>
        </w:tc>
        <w:tc>
          <w:tcPr>
            <w:tcW w:w="789" w:type="dxa"/>
            <w:tcBorders>
              <w:top w:val="nil"/>
              <w:left w:val="nil"/>
              <w:bottom w:val="nil"/>
              <w:right w:val="nil"/>
            </w:tcBorders>
            <w:vAlign w:val="center"/>
          </w:tcPr>
          <w:p w:rsidR="00993CC6" w:rsidRPr="00404A44" w:rsidRDefault="00993CC6" w:rsidP="00322120"/>
        </w:tc>
        <w:tc>
          <w:tcPr>
            <w:tcW w:w="912" w:type="dxa"/>
            <w:gridSpan w:val="2"/>
            <w:tcBorders>
              <w:top w:val="nil"/>
              <w:left w:val="nil"/>
              <w:bottom w:val="nil"/>
              <w:right w:val="nil"/>
            </w:tcBorders>
            <w:vAlign w:val="center"/>
          </w:tcPr>
          <w:p w:rsidR="00993CC6" w:rsidRPr="00404A44" w:rsidRDefault="00993CC6" w:rsidP="00322120"/>
        </w:tc>
        <w:tc>
          <w:tcPr>
            <w:tcW w:w="2126" w:type="dxa"/>
            <w:tcBorders>
              <w:top w:val="nil"/>
              <w:left w:val="nil"/>
              <w:bottom w:val="nil"/>
            </w:tcBorders>
            <w:vAlign w:val="center"/>
          </w:tcPr>
          <w:p w:rsidR="00993CC6" w:rsidRPr="00404A44" w:rsidRDefault="00993CC6" w:rsidP="00322120"/>
        </w:tc>
        <w:tc>
          <w:tcPr>
            <w:tcW w:w="2410" w:type="dxa"/>
            <w:vAlign w:val="center"/>
          </w:tcPr>
          <w:p w:rsidR="00993CC6" w:rsidRPr="00404A44" w:rsidRDefault="00993CC6" w:rsidP="00322120">
            <w:proofErr w:type="spellStart"/>
            <w:r w:rsidRPr="00404A44">
              <w:t>ktBF</w:t>
            </w:r>
            <w:proofErr w:type="spellEnd"/>
          </w:p>
        </w:tc>
        <w:tc>
          <w:tcPr>
            <w:tcW w:w="1417" w:type="dxa"/>
            <w:vAlign w:val="center"/>
          </w:tcPr>
          <w:p w:rsidR="00993CC6" w:rsidRPr="00404A44" w:rsidRDefault="00993CC6" w:rsidP="00322120">
            <w:r w:rsidRPr="00404A44">
              <w:t>-111.99</w:t>
            </w:r>
          </w:p>
        </w:tc>
        <w:tc>
          <w:tcPr>
            <w:tcW w:w="1418" w:type="dxa"/>
          </w:tcPr>
          <w:p w:rsidR="00993CC6" w:rsidRPr="00404A44" w:rsidRDefault="00993CC6" w:rsidP="00322120">
            <w:r w:rsidRPr="00404A44">
              <w:t>-111.99</w:t>
            </w:r>
          </w:p>
        </w:tc>
        <w:tc>
          <w:tcPr>
            <w:tcW w:w="1417" w:type="dxa"/>
          </w:tcPr>
          <w:p w:rsidR="00993CC6" w:rsidRPr="00404A44" w:rsidRDefault="00993CC6" w:rsidP="00322120">
            <w:r w:rsidRPr="00404A44">
              <w:t>-120.02</w:t>
            </w:r>
          </w:p>
        </w:tc>
        <w:tc>
          <w:tcPr>
            <w:tcW w:w="1418" w:type="dxa"/>
          </w:tcPr>
          <w:p w:rsidR="00993CC6" w:rsidRPr="00404A44" w:rsidRDefault="00993CC6" w:rsidP="00322120">
            <w:r w:rsidRPr="00404A44">
              <w:t>-113.99</w:t>
            </w:r>
          </w:p>
        </w:tc>
      </w:tr>
      <w:tr w:rsidR="00993CC6" w:rsidRPr="00404A44" w:rsidTr="005A7949">
        <w:tc>
          <w:tcPr>
            <w:tcW w:w="1119" w:type="dxa"/>
            <w:tcBorders>
              <w:top w:val="nil"/>
              <w:left w:val="nil"/>
              <w:bottom w:val="nil"/>
              <w:right w:val="nil"/>
            </w:tcBorders>
            <w:vAlign w:val="center"/>
          </w:tcPr>
          <w:p w:rsidR="00993CC6" w:rsidRPr="00404A44" w:rsidRDefault="00993CC6" w:rsidP="00322120"/>
        </w:tc>
        <w:tc>
          <w:tcPr>
            <w:tcW w:w="1683" w:type="dxa"/>
            <w:gridSpan w:val="2"/>
            <w:tcBorders>
              <w:top w:val="nil"/>
              <w:left w:val="nil"/>
              <w:bottom w:val="nil"/>
              <w:right w:val="nil"/>
            </w:tcBorders>
            <w:vAlign w:val="center"/>
          </w:tcPr>
          <w:p w:rsidR="00993CC6" w:rsidRPr="00404A44" w:rsidRDefault="00993CC6" w:rsidP="00322120"/>
        </w:tc>
        <w:tc>
          <w:tcPr>
            <w:tcW w:w="789" w:type="dxa"/>
            <w:tcBorders>
              <w:top w:val="nil"/>
              <w:left w:val="nil"/>
              <w:bottom w:val="nil"/>
              <w:right w:val="nil"/>
            </w:tcBorders>
            <w:vAlign w:val="center"/>
          </w:tcPr>
          <w:p w:rsidR="00993CC6" w:rsidRPr="00404A44" w:rsidRDefault="00993CC6" w:rsidP="00322120"/>
        </w:tc>
        <w:tc>
          <w:tcPr>
            <w:tcW w:w="912" w:type="dxa"/>
            <w:gridSpan w:val="2"/>
            <w:tcBorders>
              <w:top w:val="nil"/>
              <w:left w:val="nil"/>
              <w:bottom w:val="nil"/>
              <w:right w:val="nil"/>
            </w:tcBorders>
            <w:vAlign w:val="center"/>
          </w:tcPr>
          <w:p w:rsidR="00993CC6" w:rsidRPr="00404A44" w:rsidRDefault="00993CC6" w:rsidP="00322120"/>
        </w:tc>
        <w:tc>
          <w:tcPr>
            <w:tcW w:w="2126" w:type="dxa"/>
            <w:tcBorders>
              <w:top w:val="nil"/>
              <w:left w:val="nil"/>
              <w:bottom w:val="nil"/>
            </w:tcBorders>
            <w:vAlign w:val="center"/>
          </w:tcPr>
          <w:p w:rsidR="00993CC6" w:rsidRPr="00404A44" w:rsidRDefault="00993CC6" w:rsidP="00322120"/>
        </w:tc>
        <w:tc>
          <w:tcPr>
            <w:tcW w:w="2410" w:type="dxa"/>
            <w:vAlign w:val="center"/>
          </w:tcPr>
          <w:p w:rsidR="00993CC6" w:rsidRPr="00404A44" w:rsidRDefault="00993CC6" w:rsidP="00322120">
            <w:r w:rsidRPr="00404A44">
              <w:t>sensitivity dBm</w:t>
            </w:r>
          </w:p>
        </w:tc>
        <w:tc>
          <w:tcPr>
            <w:tcW w:w="1417" w:type="dxa"/>
          </w:tcPr>
          <w:p w:rsidR="00993CC6" w:rsidRPr="00404A44" w:rsidRDefault="00993CC6" w:rsidP="00322120">
            <w:r w:rsidRPr="00404A44">
              <w:t>-103.99</w:t>
            </w:r>
          </w:p>
        </w:tc>
        <w:tc>
          <w:tcPr>
            <w:tcW w:w="1418" w:type="dxa"/>
          </w:tcPr>
          <w:p w:rsidR="00993CC6" w:rsidRPr="00404A44" w:rsidRDefault="00993CC6" w:rsidP="00322120">
            <w:r w:rsidRPr="00404A44">
              <w:t>-103.99</w:t>
            </w:r>
          </w:p>
        </w:tc>
        <w:tc>
          <w:tcPr>
            <w:tcW w:w="1417" w:type="dxa"/>
          </w:tcPr>
          <w:p w:rsidR="00993CC6" w:rsidRPr="00404A44" w:rsidRDefault="00993CC6" w:rsidP="00322120">
            <w:r w:rsidRPr="00404A44">
              <w:t>-112.02</w:t>
            </w:r>
          </w:p>
        </w:tc>
        <w:tc>
          <w:tcPr>
            <w:tcW w:w="1418" w:type="dxa"/>
          </w:tcPr>
          <w:p w:rsidR="00993CC6" w:rsidRPr="00404A44" w:rsidRDefault="00993CC6" w:rsidP="00322120">
            <w:r w:rsidRPr="00404A44">
              <w:t>-96.99</w:t>
            </w:r>
          </w:p>
        </w:tc>
      </w:tr>
      <w:tr w:rsidR="00993CC6" w:rsidRPr="00404A44" w:rsidTr="005A7949">
        <w:tc>
          <w:tcPr>
            <w:tcW w:w="1119" w:type="dxa"/>
            <w:tcBorders>
              <w:top w:val="nil"/>
              <w:left w:val="nil"/>
              <w:bottom w:val="nil"/>
              <w:right w:val="nil"/>
            </w:tcBorders>
            <w:vAlign w:val="center"/>
          </w:tcPr>
          <w:p w:rsidR="00993CC6" w:rsidRPr="00404A44" w:rsidRDefault="00993CC6" w:rsidP="00322120"/>
        </w:tc>
        <w:tc>
          <w:tcPr>
            <w:tcW w:w="1683" w:type="dxa"/>
            <w:gridSpan w:val="2"/>
            <w:tcBorders>
              <w:top w:val="nil"/>
              <w:left w:val="nil"/>
              <w:bottom w:val="nil"/>
              <w:right w:val="nil"/>
            </w:tcBorders>
            <w:vAlign w:val="center"/>
          </w:tcPr>
          <w:p w:rsidR="00993CC6" w:rsidRPr="00404A44" w:rsidRDefault="00993CC6" w:rsidP="00322120"/>
        </w:tc>
        <w:tc>
          <w:tcPr>
            <w:tcW w:w="789" w:type="dxa"/>
            <w:tcBorders>
              <w:top w:val="nil"/>
              <w:left w:val="nil"/>
              <w:bottom w:val="nil"/>
              <w:right w:val="nil"/>
            </w:tcBorders>
            <w:vAlign w:val="center"/>
          </w:tcPr>
          <w:p w:rsidR="00993CC6" w:rsidRPr="00404A44" w:rsidRDefault="00993CC6" w:rsidP="00322120"/>
        </w:tc>
        <w:tc>
          <w:tcPr>
            <w:tcW w:w="912" w:type="dxa"/>
            <w:gridSpan w:val="2"/>
            <w:tcBorders>
              <w:top w:val="nil"/>
              <w:left w:val="nil"/>
              <w:bottom w:val="nil"/>
              <w:right w:val="nil"/>
            </w:tcBorders>
            <w:vAlign w:val="center"/>
          </w:tcPr>
          <w:p w:rsidR="00993CC6" w:rsidRPr="00404A44" w:rsidRDefault="00993CC6" w:rsidP="00322120"/>
        </w:tc>
        <w:tc>
          <w:tcPr>
            <w:tcW w:w="2126" w:type="dxa"/>
            <w:tcBorders>
              <w:top w:val="nil"/>
              <w:left w:val="nil"/>
              <w:bottom w:val="nil"/>
            </w:tcBorders>
            <w:vAlign w:val="center"/>
          </w:tcPr>
          <w:p w:rsidR="00993CC6" w:rsidRPr="00404A44" w:rsidRDefault="00993CC6" w:rsidP="00322120"/>
        </w:tc>
        <w:tc>
          <w:tcPr>
            <w:tcW w:w="2410" w:type="dxa"/>
            <w:vAlign w:val="center"/>
          </w:tcPr>
          <w:p w:rsidR="00993CC6" w:rsidRPr="00404A44" w:rsidRDefault="00993CC6" w:rsidP="00322120">
            <w:proofErr w:type="spellStart"/>
            <w:r w:rsidRPr="00404A44">
              <w:t>magin</w:t>
            </w:r>
            <w:proofErr w:type="spellEnd"/>
            <w:r w:rsidRPr="00404A44">
              <w:t xml:space="preserve"> dB</w:t>
            </w:r>
          </w:p>
        </w:tc>
        <w:tc>
          <w:tcPr>
            <w:tcW w:w="1417" w:type="dxa"/>
            <w:shd w:val="clear" w:color="auto" w:fill="FFFF00"/>
            <w:vAlign w:val="center"/>
          </w:tcPr>
          <w:p w:rsidR="00993CC6" w:rsidRPr="00404A44" w:rsidRDefault="00993CC6" w:rsidP="00322120">
            <w:r w:rsidRPr="00404A44">
              <w:t>10</w:t>
            </w:r>
          </w:p>
        </w:tc>
        <w:tc>
          <w:tcPr>
            <w:tcW w:w="1418" w:type="dxa"/>
            <w:shd w:val="clear" w:color="auto" w:fill="FFFF00"/>
          </w:tcPr>
          <w:p w:rsidR="00993CC6" w:rsidRPr="00404A44" w:rsidRDefault="00993CC6" w:rsidP="00322120">
            <w:r w:rsidRPr="00404A44">
              <w:t>10</w:t>
            </w:r>
          </w:p>
        </w:tc>
        <w:tc>
          <w:tcPr>
            <w:tcW w:w="1417" w:type="dxa"/>
            <w:shd w:val="clear" w:color="auto" w:fill="FFFF00"/>
          </w:tcPr>
          <w:p w:rsidR="00993CC6" w:rsidRPr="00404A44" w:rsidRDefault="00993CC6" w:rsidP="00322120">
            <w:r w:rsidRPr="00404A44">
              <w:t>10</w:t>
            </w:r>
          </w:p>
        </w:tc>
        <w:tc>
          <w:tcPr>
            <w:tcW w:w="1418" w:type="dxa"/>
            <w:shd w:val="clear" w:color="auto" w:fill="FFFF00"/>
          </w:tcPr>
          <w:p w:rsidR="00993CC6" w:rsidRPr="00404A44" w:rsidRDefault="00993CC6" w:rsidP="00322120">
            <w:r w:rsidRPr="00404A44">
              <w:t>10</w:t>
            </w:r>
          </w:p>
        </w:tc>
      </w:tr>
      <w:tr w:rsidR="00993CC6" w:rsidRPr="00404A44" w:rsidTr="005A7949">
        <w:tc>
          <w:tcPr>
            <w:tcW w:w="1119" w:type="dxa"/>
            <w:tcBorders>
              <w:top w:val="nil"/>
              <w:left w:val="nil"/>
              <w:bottom w:val="nil"/>
              <w:right w:val="nil"/>
            </w:tcBorders>
            <w:vAlign w:val="center"/>
          </w:tcPr>
          <w:p w:rsidR="00993CC6" w:rsidRPr="00404A44" w:rsidRDefault="00993CC6" w:rsidP="00322120"/>
        </w:tc>
        <w:tc>
          <w:tcPr>
            <w:tcW w:w="1683" w:type="dxa"/>
            <w:gridSpan w:val="2"/>
            <w:tcBorders>
              <w:top w:val="nil"/>
              <w:left w:val="nil"/>
              <w:bottom w:val="nil"/>
              <w:right w:val="nil"/>
            </w:tcBorders>
            <w:vAlign w:val="center"/>
          </w:tcPr>
          <w:p w:rsidR="00993CC6" w:rsidRPr="00404A44" w:rsidRDefault="00993CC6" w:rsidP="00322120"/>
        </w:tc>
        <w:tc>
          <w:tcPr>
            <w:tcW w:w="789" w:type="dxa"/>
            <w:tcBorders>
              <w:top w:val="nil"/>
              <w:left w:val="nil"/>
              <w:bottom w:val="nil"/>
              <w:right w:val="nil"/>
            </w:tcBorders>
            <w:vAlign w:val="center"/>
          </w:tcPr>
          <w:p w:rsidR="00993CC6" w:rsidRPr="00404A44" w:rsidRDefault="00993CC6" w:rsidP="00322120"/>
        </w:tc>
        <w:tc>
          <w:tcPr>
            <w:tcW w:w="912" w:type="dxa"/>
            <w:gridSpan w:val="2"/>
            <w:tcBorders>
              <w:top w:val="nil"/>
              <w:left w:val="nil"/>
              <w:bottom w:val="nil"/>
              <w:right w:val="nil"/>
            </w:tcBorders>
            <w:vAlign w:val="center"/>
          </w:tcPr>
          <w:p w:rsidR="00993CC6" w:rsidRPr="00404A44" w:rsidRDefault="00993CC6" w:rsidP="00322120"/>
        </w:tc>
        <w:tc>
          <w:tcPr>
            <w:tcW w:w="2126" w:type="dxa"/>
            <w:tcBorders>
              <w:top w:val="nil"/>
              <w:left w:val="nil"/>
              <w:bottom w:val="nil"/>
            </w:tcBorders>
            <w:vAlign w:val="center"/>
          </w:tcPr>
          <w:p w:rsidR="00993CC6" w:rsidRPr="00404A44" w:rsidRDefault="00993CC6" w:rsidP="00322120"/>
        </w:tc>
        <w:tc>
          <w:tcPr>
            <w:tcW w:w="2410" w:type="dxa"/>
            <w:vAlign w:val="center"/>
          </w:tcPr>
          <w:p w:rsidR="00993CC6" w:rsidRPr="00404A44" w:rsidRDefault="00993CC6" w:rsidP="00322120">
            <w:r w:rsidRPr="00404A44">
              <w:t>C/I dB</w:t>
            </w:r>
          </w:p>
        </w:tc>
        <w:tc>
          <w:tcPr>
            <w:tcW w:w="1417" w:type="dxa"/>
            <w:vAlign w:val="center"/>
          </w:tcPr>
          <w:p w:rsidR="00993CC6" w:rsidRPr="00404A44" w:rsidRDefault="00993CC6" w:rsidP="00322120">
            <w:r w:rsidRPr="00404A44">
              <w:t>8</w:t>
            </w:r>
          </w:p>
        </w:tc>
        <w:tc>
          <w:tcPr>
            <w:tcW w:w="1418" w:type="dxa"/>
            <w:vAlign w:val="center"/>
          </w:tcPr>
          <w:p w:rsidR="00993CC6" w:rsidRPr="00404A44" w:rsidRDefault="00993CC6" w:rsidP="00322120">
            <w:r w:rsidRPr="00404A44">
              <w:t>8</w:t>
            </w:r>
          </w:p>
        </w:tc>
        <w:tc>
          <w:tcPr>
            <w:tcW w:w="1417" w:type="dxa"/>
            <w:vAlign w:val="center"/>
          </w:tcPr>
          <w:p w:rsidR="00993CC6" w:rsidRPr="00404A44" w:rsidRDefault="00993CC6" w:rsidP="00322120">
            <w:r w:rsidRPr="00404A44">
              <w:t>8</w:t>
            </w:r>
          </w:p>
        </w:tc>
        <w:tc>
          <w:tcPr>
            <w:tcW w:w="1418" w:type="dxa"/>
            <w:vAlign w:val="center"/>
          </w:tcPr>
          <w:p w:rsidR="00993CC6" w:rsidRPr="00404A44" w:rsidRDefault="00993CC6" w:rsidP="00322120">
            <w:r w:rsidRPr="00404A44">
              <w:t>17</w:t>
            </w:r>
          </w:p>
        </w:tc>
      </w:tr>
      <w:tr w:rsidR="00993CC6" w:rsidRPr="00404A44" w:rsidTr="005A7949">
        <w:tc>
          <w:tcPr>
            <w:tcW w:w="1119" w:type="dxa"/>
            <w:tcBorders>
              <w:top w:val="nil"/>
              <w:left w:val="nil"/>
              <w:bottom w:val="nil"/>
              <w:right w:val="nil"/>
            </w:tcBorders>
            <w:vAlign w:val="center"/>
          </w:tcPr>
          <w:p w:rsidR="00993CC6" w:rsidRPr="00404A44" w:rsidRDefault="00993CC6" w:rsidP="00322120"/>
        </w:tc>
        <w:tc>
          <w:tcPr>
            <w:tcW w:w="1683" w:type="dxa"/>
            <w:gridSpan w:val="2"/>
            <w:tcBorders>
              <w:top w:val="nil"/>
              <w:left w:val="nil"/>
              <w:bottom w:val="nil"/>
              <w:right w:val="nil"/>
            </w:tcBorders>
            <w:vAlign w:val="center"/>
          </w:tcPr>
          <w:p w:rsidR="00993CC6" w:rsidRPr="00404A44" w:rsidRDefault="00993CC6" w:rsidP="00322120"/>
        </w:tc>
        <w:tc>
          <w:tcPr>
            <w:tcW w:w="789" w:type="dxa"/>
            <w:tcBorders>
              <w:top w:val="nil"/>
              <w:left w:val="nil"/>
              <w:bottom w:val="nil"/>
              <w:right w:val="nil"/>
            </w:tcBorders>
            <w:vAlign w:val="center"/>
          </w:tcPr>
          <w:p w:rsidR="00993CC6" w:rsidRPr="00404A44" w:rsidRDefault="00993CC6" w:rsidP="00322120"/>
        </w:tc>
        <w:tc>
          <w:tcPr>
            <w:tcW w:w="912" w:type="dxa"/>
            <w:gridSpan w:val="2"/>
            <w:tcBorders>
              <w:top w:val="nil"/>
              <w:left w:val="nil"/>
              <w:bottom w:val="nil"/>
              <w:right w:val="nil"/>
            </w:tcBorders>
            <w:vAlign w:val="center"/>
          </w:tcPr>
          <w:p w:rsidR="00993CC6" w:rsidRPr="00404A44" w:rsidRDefault="00993CC6" w:rsidP="00322120"/>
        </w:tc>
        <w:tc>
          <w:tcPr>
            <w:tcW w:w="2126" w:type="dxa"/>
            <w:tcBorders>
              <w:top w:val="nil"/>
              <w:left w:val="nil"/>
              <w:bottom w:val="nil"/>
            </w:tcBorders>
            <w:vAlign w:val="center"/>
          </w:tcPr>
          <w:p w:rsidR="00993CC6" w:rsidRPr="00404A44" w:rsidRDefault="00993CC6" w:rsidP="00322120"/>
        </w:tc>
        <w:tc>
          <w:tcPr>
            <w:tcW w:w="2410" w:type="dxa"/>
            <w:vAlign w:val="center"/>
          </w:tcPr>
          <w:p w:rsidR="00993CC6" w:rsidRPr="00404A44" w:rsidRDefault="00993CC6" w:rsidP="00322120">
            <w:r w:rsidRPr="00404A44">
              <w:t>Ge dBi</w:t>
            </w:r>
          </w:p>
        </w:tc>
        <w:tc>
          <w:tcPr>
            <w:tcW w:w="1417" w:type="dxa"/>
            <w:shd w:val="clear" w:color="auto" w:fill="FFFF00"/>
            <w:vAlign w:val="center"/>
          </w:tcPr>
          <w:p w:rsidR="00993CC6" w:rsidRPr="00404A44" w:rsidRDefault="00993CC6" w:rsidP="00322120">
            <w:r w:rsidRPr="00404A44">
              <w:t>-5</w:t>
            </w:r>
          </w:p>
        </w:tc>
        <w:tc>
          <w:tcPr>
            <w:tcW w:w="1418" w:type="dxa"/>
            <w:shd w:val="clear" w:color="auto" w:fill="FFFF00"/>
          </w:tcPr>
          <w:p w:rsidR="00993CC6" w:rsidRPr="00404A44" w:rsidRDefault="00993CC6" w:rsidP="00322120">
            <w:r w:rsidRPr="00404A44">
              <w:t>-5</w:t>
            </w:r>
          </w:p>
        </w:tc>
        <w:tc>
          <w:tcPr>
            <w:tcW w:w="1417" w:type="dxa"/>
            <w:shd w:val="clear" w:color="auto" w:fill="FFFF00"/>
          </w:tcPr>
          <w:p w:rsidR="00993CC6" w:rsidRPr="00404A44" w:rsidRDefault="00993CC6" w:rsidP="00322120">
            <w:r w:rsidRPr="00404A44">
              <w:t>-5</w:t>
            </w:r>
          </w:p>
        </w:tc>
        <w:tc>
          <w:tcPr>
            <w:tcW w:w="1418" w:type="dxa"/>
            <w:shd w:val="clear" w:color="auto" w:fill="FFFF00"/>
          </w:tcPr>
          <w:p w:rsidR="00993CC6" w:rsidRPr="00404A44" w:rsidRDefault="00993CC6" w:rsidP="00322120">
            <w:r w:rsidRPr="00404A44">
              <w:t>-5</w:t>
            </w:r>
          </w:p>
        </w:tc>
      </w:tr>
      <w:tr w:rsidR="00993CC6" w:rsidRPr="00404A44" w:rsidTr="005A7949">
        <w:tc>
          <w:tcPr>
            <w:tcW w:w="1119" w:type="dxa"/>
            <w:tcBorders>
              <w:top w:val="nil"/>
              <w:left w:val="nil"/>
              <w:bottom w:val="nil"/>
              <w:right w:val="nil"/>
            </w:tcBorders>
            <w:vAlign w:val="center"/>
          </w:tcPr>
          <w:p w:rsidR="00993CC6" w:rsidRPr="00404A44" w:rsidRDefault="00993CC6" w:rsidP="00322120"/>
        </w:tc>
        <w:tc>
          <w:tcPr>
            <w:tcW w:w="1683" w:type="dxa"/>
            <w:gridSpan w:val="2"/>
            <w:tcBorders>
              <w:top w:val="nil"/>
              <w:left w:val="nil"/>
              <w:bottom w:val="nil"/>
              <w:right w:val="nil"/>
            </w:tcBorders>
            <w:vAlign w:val="center"/>
          </w:tcPr>
          <w:p w:rsidR="00993CC6" w:rsidRPr="00404A44" w:rsidRDefault="00993CC6" w:rsidP="00322120"/>
        </w:tc>
        <w:tc>
          <w:tcPr>
            <w:tcW w:w="789" w:type="dxa"/>
            <w:tcBorders>
              <w:top w:val="nil"/>
              <w:left w:val="nil"/>
              <w:bottom w:val="nil"/>
              <w:right w:val="nil"/>
            </w:tcBorders>
            <w:vAlign w:val="center"/>
          </w:tcPr>
          <w:p w:rsidR="00993CC6" w:rsidRPr="00404A44" w:rsidRDefault="00993CC6" w:rsidP="00322120"/>
        </w:tc>
        <w:tc>
          <w:tcPr>
            <w:tcW w:w="912" w:type="dxa"/>
            <w:gridSpan w:val="2"/>
            <w:tcBorders>
              <w:top w:val="nil"/>
              <w:left w:val="nil"/>
              <w:bottom w:val="nil"/>
              <w:right w:val="nil"/>
            </w:tcBorders>
            <w:vAlign w:val="center"/>
          </w:tcPr>
          <w:p w:rsidR="00993CC6" w:rsidRPr="00404A44" w:rsidRDefault="00993CC6" w:rsidP="00322120"/>
        </w:tc>
        <w:tc>
          <w:tcPr>
            <w:tcW w:w="2126" w:type="dxa"/>
            <w:tcBorders>
              <w:top w:val="nil"/>
              <w:left w:val="nil"/>
              <w:bottom w:val="nil"/>
            </w:tcBorders>
            <w:vAlign w:val="center"/>
          </w:tcPr>
          <w:p w:rsidR="00993CC6" w:rsidRPr="00404A44" w:rsidRDefault="00993CC6" w:rsidP="00322120"/>
        </w:tc>
        <w:tc>
          <w:tcPr>
            <w:tcW w:w="2410" w:type="dxa"/>
            <w:vAlign w:val="center"/>
          </w:tcPr>
          <w:p w:rsidR="00993CC6" w:rsidRPr="00404A44" w:rsidRDefault="00993CC6" w:rsidP="00322120">
            <w:r w:rsidRPr="00404A44">
              <w:t>Imax dBm/BW</w:t>
            </w:r>
          </w:p>
        </w:tc>
        <w:tc>
          <w:tcPr>
            <w:tcW w:w="1417" w:type="dxa"/>
          </w:tcPr>
          <w:p w:rsidR="00993CC6" w:rsidRPr="00404A44" w:rsidRDefault="00993CC6" w:rsidP="00E541EF">
            <w:r w:rsidRPr="00404A44">
              <w:t>-101.9897</w:t>
            </w:r>
          </w:p>
        </w:tc>
        <w:tc>
          <w:tcPr>
            <w:tcW w:w="1418" w:type="dxa"/>
          </w:tcPr>
          <w:p w:rsidR="00993CC6" w:rsidRPr="00404A44" w:rsidRDefault="00993CC6" w:rsidP="00E541EF">
            <w:r w:rsidRPr="00404A44">
              <w:t>-101.9897</w:t>
            </w:r>
          </w:p>
        </w:tc>
        <w:tc>
          <w:tcPr>
            <w:tcW w:w="1417" w:type="dxa"/>
          </w:tcPr>
          <w:p w:rsidR="00993CC6" w:rsidRPr="00404A44" w:rsidRDefault="00993CC6" w:rsidP="00E11489">
            <w:r w:rsidRPr="00404A44">
              <w:t>-110.0206</w:t>
            </w:r>
          </w:p>
        </w:tc>
        <w:tc>
          <w:tcPr>
            <w:tcW w:w="1418" w:type="dxa"/>
          </w:tcPr>
          <w:p w:rsidR="00993CC6" w:rsidRPr="00404A44" w:rsidRDefault="00993CC6" w:rsidP="00E541EF">
            <w:r w:rsidRPr="00404A44">
              <w:t>-103.9897</w:t>
            </w:r>
          </w:p>
        </w:tc>
      </w:tr>
      <w:tr w:rsidR="00993CC6" w:rsidRPr="00404A44" w:rsidTr="005A7949">
        <w:tc>
          <w:tcPr>
            <w:tcW w:w="1119" w:type="dxa"/>
            <w:tcBorders>
              <w:top w:val="nil"/>
              <w:left w:val="nil"/>
              <w:bottom w:val="nil"/>
              <w:right w:val="nil"/>
            </w:tcBorders>
            <w:vAlign w:val="center"/>
          </w:tcPr>
          <w:p w:rsidR="00993CC6" w:rsidRPr="00404A44" w:rsidRDefault="00993CC6" w:rsidP="00322120"/>
        </w:tc>
        <w:tc>
          <w:tcPr>
            <w:tcW w:w="1683" w:type="dxa"/>
            <w:gridSpan w:val="2"/>
            <w:tcBorders>
              <w:top w:val="nil"/>
              <w:left w:val="nil"/>
              <w:bottom w:val="nil"/>
              <w:right w:val="nil"/>
            </w:tcBorders>
            <w:vAlign w:val="center"/>
          </w:tcPr>
          <w:p w:rsidR="00993CC6" w:rsidRPr="00404A44" w:rsidRDefault="00993CC6" w:rsidP="00322120"/>
        </w:tc>
        <w:tc>
          <w:tcPr>
            <w:tcW w:w="789" w:type="dxa"/>
            <w:tcBorders>
              <w:top w:val="nil"/>
              <w:left w:val="nil"/>
              <w:bottom w:val="nil"/>
              <w:right w:val="nil"/>
            </w:tcBorders>
            <w:vAlign w:val="center"/>
          </w:tcPr>
          <w:p w:rsidR="00993CC6" w:rsidRPr="00404A44" w:rsidRDefault="00993CC6" w:rsidP="00322120"/>
        </w:tc>
        <w:tc>
          <w:tcPr>
            <w:tcW w:w="912" w:type="dxa"/>
            <w:gridSpan w:val="2"/>
            <w:tcBorders>
              <w:top w:val="nil"/>
              <w:left w:val="nil"/>
              <w:bottom w:val="nil"/>
              <w:right w:val="nil"/>
            </w:tcBorders>
            <w:vAlign w:val="center"/>
          </w:tcPr>
          <w:p w:rsidR="00993CC6" w:rsidRPr="00404A44" w:rsidRDefault="00993CC6" w:rsidP="00322120"/>
        </w:tc>
        <w:tc>
          <w:tcPr>
            <w:tcW w:w="2126" w:type="dxa"/>
            <w:tcBorders>
              <w:top w:val="nil"/>
              <w:left w:val="nil"/>
              <w:bottom w:val="nil"/>
            </w:tcBorders>
            <w:vAlign w:val="center"/>
          </w:tcPr>
          <w:p w:rsidR="00993CC6" w:rsidRPr="00404A44" w:rsidRDefault="00993CC6" w:rsidP="00322120"/>
        </w:tc>
        <w:tc>
          <w:tcPr>
            <w:tcW w:w="2410" w:type="dxa"/>
            <w:tcBorders>
              <w:bottom w:val="single" w:sz="4" w:space="0" w:color="FFFFFF"/>
            </w:tcBorders>
            <w:vAlign w:val="center"/>
          </w:tcPr>
          <w:p w:rsidR="00993CC6" w:rsidRPr="00404A44" w:rsidRDefault="00993CC6" w:rsidP="00322120">
            <w:r w:rsidRPr="00404A44">
              <w:t xml:space="preserve">Propagation </w:t>
            </w:r>
            <w:proofErr w:type="spellStart"/>
            <w:r w:rsidRPr="00404A44">
              <w:t>exp</w:t>
            </w:r>
            <w:proofErr w:type="spellEnd"/>
          </w:p>
        </w:tc>
        <w:tc>
          <w:tcPr>
            <w:tcW w:w="1417" w:type="dxa"/>
            <w:tcBorders>
              <w:bottom w:val="single" w:sz="4" w:space="0" w:color="FFFFFF"/>
            </w:tcBorders>
            <w:shd w:val="clear" w:color="auto" w:fill="FFFF00"/>
            <w:vAlign w:val="center"/>
          </w:tcPr>
          <w:p w:rsidR="00993CC6" w:rsidRPr="00404A44" w:rsidRDefault="00993CC6" w:rsidP="00322120">
            <w:r w:rsidRPr="00404A44">
              <w:t>2</w:t>
            </w:r>
          </w:p>
        </w:tc>
        <w:tc>
          <w:tcPr>
            <w:tcW w:w="1418" w:type="dxa"/>
            <w:tcBorders>
              <w:bottom w:val="single" w:sz="4" w:space="0" w:color="FFFFFF"/>
            </w:tcBorders>
            <w:shd w:val="clear" w:color="auto" w:fill="FFFF00"/>
            <w:vAlign w:val="center"/>
          </w:tcPr>
          <w:p w:rsidR="00993CC6" w:rsidRPr="00404A44" w:rsidRDefault="00993CC6" w:rsidP="00322120">
            <w:r w:rsidRPr="00404A44">
              <w:t>2</w:t>
            </w:r>
          </w:p>
        </w:tc>
        <w:tc>
          <w:tcPr>
            <w:tcW w:w="1417" w:type="dxa"/>
            <w:tcBorders>
              <w:bottom w:val="single" w:sz="4" w:space="0" w:color="FFFFFF"/>
            </w:tcBorders>
            <w:shd w:val="clear" w:color="auto" w:fill="FFFF00"/>
            <w:vAlign w:val="center"/>
          </w:tcPr>
          <w:p w:rsidR="00993CC6" w:rsidRPr="00404A44" w:rsidRDefault="00993CC6" w:rsidP="00322120">
            <w:r w:rsidRPr="00404A44">
              <w:t>2</w:t>
            </w:r>
          </w:p>
        </w:tc>
        <w:tc>
          <w:tcPr>
            <w:tcW w:w="1418" w:type="dxa"/>
            <w:tcBorders>
              <w:bottom w:val="single" w:sz="4" w:space="0" w:color="FFFFFF"/>
            </w:tcBorders>
            <w:shd w:val="clear" w:color="auto" w:fill="FFFF00"/>
            <w:vAlign w:val="center"/>
          </w:tcPr>
          <w:p w:rsidR="00993CC6" w:rsidRPr="00404A44" w:rsidRDefault="00993CC6" w:rsidP="00322120">
            <w:r w:rsidRPr="00404A44">
              <w:t>2</w:t>
            </w:r>
          </w:p>
        </w:tc>
      </w:tr>
      <w:tr w:rsidR="00993CC6" w:rsidRPr="00404A44" w:rsidTr="005A7949">
        <w:trPr>
          <w:trHeight w:val="180"/>
        </w:trPr>
        <w:tc>
          <w:tcPr>
            <w:tcW w:w="2802" w:type="dxa"/>
            <w:gridSpan w:val="3"/>
            <w:tcBorders>
              <w:top w:val="nil"/>
              <w:left w:val="single" w:sz="4" w:space="0" w:color="FFFFFF"/>
              <w:bottom w:val="single" w:sz="4" w:space="0" w:color="FFFFFF"/>
              <w:right w:val="single" w:sz="4" w:space="0" w:color="FFFFFF"/>
            </w:tcBorders>
            <w:shd w:val="clear" w:color="auto" w:fill="D2232A"/>
            <w:vAlign w:val="center"/>
          </w:tcPr>
          <w:p w:rsidR="00993CC6" w:rsidRPr="00402872" w:rsidRDefault="00993CC6" w:rsidP="00322120">
            <w:pPr>
              <w:jc w:val="center"/>
              <w:rPr>
                <w:color w:val="FFFFFF"/>
                <w:lang w:val="da-DK"/>
              </w:rPr>
            </w:pPr>
            <w:r w:rsidRPr="00402872">
              <w:rPr>
                <w:b/>
                <w:color w:val="FFFFFF"/>
                <w:lang w:val="da-DK"/>
              </w:rPr>
              <w:t>LTE UE ETSI TS 136 101 (10 MHz)</w:t>
            </w:r>
          </w:p>
        </w:tc>
        <w:tc>
          <w:tcPr>
            <w:tcW w:w="1701" w:type="dxa"/>
            <w:gridSpan w:val="3"/>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r w:rsidRPr="00404A44">
              <w:rPr>
                <w:b/>
                <w:color w:val="FFFFFF"/>
              </w:rPr>
              <w:t>23 dBm</w:t>
            </w:r>
          </w:p>
        </w:tc>
        <w:tc>
          <w:tcPr>
            <w:tcW w:w="2126" w:type="dxa"/>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color w:val="FFFFFF"/>
              </w:rPr>
            </w:pPr>
          </w:p>
        </w:tc>
        <w:tc>
          <w:tcPr>
            <w:tcW w:w="2410"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color w:val="FFFFFF"/>
              </w:rPr>
            </w:pP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color w:val="FFFFFF"/>
              </w:rPr>
            </w:pP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color w:val="FFFFFF"/>
              </w:rPr>
            </w:pP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color w:val="FFFFFF"/>
              </w:rPr>
            </w:pP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color w:val="FFFFFF"/>
              </w:rPr>
            </w:pPr>
          </w:p>
        </w:tc>
      </w:tr>
      <w:tr w:rsidR="00993CC6" w:rsidRPr="00404A44" w:rsidTr="005A7949">
        <w:trPr>
          <w:trHeight w:val="180"/>
        </w:trPr>
        <w:tc>
          <w:tcPr>
            <w:tcW w:w="1384" w:type="dxa"/>
            <w:gridSpan w:val="2"/>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proofErr w:type="spellStart"/>
            <w:r w:rsidRPr="00404A44">
              <w:rPr>
                <w:b/>
                <w:color w:val="FFFFFF"/>
              </w:rPr>
              <w:t>dF</w:t>
            </w:r>
            <w:proofErr w:type="spellEnd"/>
            <w:r w:rsidRPr="00404A44">
              <w:rPr>
                <w:b/>
                <w:color w:val="FFFFFF"/>
              </w:rPr>
              <w:t xml:space="preserve"> MHz</w:t>
            </w: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r w:rsidRPr="00404A44">
              <w:rPr>
                <w:b/>
                <w:color w:val="FFFFFF"/>
              </w:rPr>
              <w:t>f/MHz</w:t>
            </w:r>
          </w:p>
        </w:tc>
        <w:tc>
          <w:tcPr>
            <w:tcW w:w="992" w:type="dxa"/>
            <w:gridSpan w:val="2"/>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r w:rsidRPr="00404A44">
              <w:rPr>
                <w:b/>
                <w:color w:val="FFFFFF"/>
              </w:rPr>
              <w:t>BW/kHz</w:t>
            </w:r>
          </w:p>
        </w:tc>
        <w:tc>
          <w:tcPr>
            <w:tcW w:w="709"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proofErr w:type="spellStart"/>
            <w:r w:rsidRPr="00404A44">
              <w:rPr>
                <w:b/>
                <w:color w:val="FFFFFF"/>
              </w:rPr>
              <w:t>dP</w:t>
            </w:r>
            <w:proofErr w:type="spellEnd"/>
          </w:p>
        </w:tc>
        <w:tc>
          <w:tcPr>
            <w:tcW w:w="2126"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r w:rsidRPr="00404A44">
              <w:rPr>
                <w:b/>
                <w:color w:val="FFFFFF"/>
              </w:rPr>
              <w:t>Tx power dBm/BW (for 23 dBm)</w:t>
            </w:r>
          </w:p>
        </w:tc>
        <w:tc>
          <w:tcPr>
            <w:tcW w:w="2410"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r w:rsidRPr="00404A44">
              <w:rPr>
                <w:b/>
                <w:color w:val="FFFFFF"/>
              </w:rPr>
              <w:t>Tx power dBm/100 kHz</w:t>
            </w: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r w:rsidRPr="00404A44">
              <w:rPr>
                <w:b/>
                <w:color w:val="FFFFFF"/>
              </w:rPr>
              <w:t>Distance m</w:t>
            </w: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r w:rsidRPr="00404A44">
              <w:rPr>
                <w:b/>
                <w:color w:val="FFFFFF"/>
              </w:rPr>
              <w:t>Distance m</w:t>
            </w: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r w:rsidRPr="00404A44">
              <w:rPr>
                <w:b/>
                <w:color w:val="FFFFFF"/>
              </w:rPr>
              <w:t>Distance m</w:t>
            </w: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r w:rsidRPr="00404A44">
              <w:rPr>
                <w:b/>
                <w:color w:val="FFFFFF"/>
              </w:rPr>
              <w:t>Distance m</w:t>
            </w:r>
          </w:p>
        </w:tc>
      </w:tr>
      <w:tr w:rsidR="00993CC6" w:rsidRPr="00404A44" w:rsidTr="005A7949">
        <w:tc>
          <w:tcPr>
            <w:tcW w:w="1384" w:type="dxa"/>
            <w:gridSpan w:val="2"/>
            <w:tcBorders>
              <w:top w:val="single" w:sz="4" w:space="0" w:color="FFFFFF"/>
            </w:tcBorders>
            <w:shd w:val="clear" w:color="auto" w:fill="FFFF00"/>
          </w:tcPr>
          <w:p w:rsidR="00993CC6" w:rsidRPr="00404A44" w:rsidRDefault="00993CC6" w:rsidP="003B3DD1">
            <w:r w:rsidRPr="00404A44">
              <w:t>0</w:t>
            </w:r>
          </w:p>
        </w:tc>
        <w:tc>
          <w:tcPr>
            <w:tcW w:w="1418" w:type="dxa"/>
            <w:tcBorders>
              <w:top w:val="single" w:sz="4" w:space="0" w:color="FFFFFF"/>
            </w:tcBorders>
            <w:shd w:val="clear" w:color="auto" w:fill="FFFF00"/>
          </w:tcPr>
          <w:p w:rsidR="00993CC6" w:rsidRPr="00404A44" w:rsidRDefault="00993CC6" w:rsidP="003B3DD1">
            <w:r w:rsidRPr="00404A44">
              <w:t>862</w:t>
            </w:r>
          </w:p>
        </w:tc>
        <w:tc>
          <w:tcPr>
            <w:tcW w:w="992" w:type="dxa"/>
            <w:gridSpan w:val="2"/>
            <w:tcBorders>
              <w:top w:val="single" w:sz="4" w:space="0" w:color="FFFFFF"/>
            </w:tcBorders>
          </w:tcPr>
          <w:p w:rsidR="00993CC6" w:rsidRPr="00404A44" w:rsidRDefault="00993CC6" w:rsidP="003B3DD1">
            <w:r w:rsidRPr="00404A44">
              <w:t>30</w:t>
            </w:r>
          </w:p>
        </w:tc>
        <w:tc>
          <w:tcPr>
            <w:tcW w:w="709" w:type="dxa"/>
            <w:tcBorders>
              <w:top w:val="single" w:sz="4" w:space="0" w:color="FFFFFF"/>
            </w:tcBorders>
          </w:tcPr>
          <w:p w:rsidR="00993CC6" w:rsidRPr="00404A44" w:rsidRDefault="00993CC6" w:rsidP="003B3DD1">
            <w:r w:rsidRPr="00404A44">
              <w:t>41</w:t>
            </w:r>
          </w:p>
        </w:tc>
        <w:tc>
          <w:tcPr>
            <w:tcW w:w="2126" w:type="dxa"/>
            <w:tcBorders>
              <w:top w:val="single" w:sz="4" w:space="0" w:color="FFFFFF"/>
            </w:tcBorders>
            <w:shd w:val="clear" w:color="auto" w:fill="FFFF00"/>
          </w:tcPr>
          <w:p w:rsidR="00993CC6" w:rsidRPr="00404A44" w:rsidRDefault="00993CC6" w:rsidP="003B3DD1">
            <w:r w:rsidRPr="00404A44">
              <w:t>-18</w:t>
            </w:r>
          </w:p>
        </w:tc>
        <w:tc>
          <w:tcPr>
            <w:tcW w:w="2410" w:type="dxa"/>
            <w:tcBorders>
              <w:top w:val="single" w:sz="4" w:space="0" w:color="FFFFFF"/>
            </w:tcBorders>
          </w:tcPr>
          <w:p w:rsidR="00993CC6" w:rsidRPr="00404A44" w:rsidRDefault="00993CC6" w:rsidP="003B3DD1">
            <w:r w:rsidRPr="00404A44">
              <w:t>-12.77</w:t>
            </w:r>
          </w:p>
        </w:tc>
        <w:tc>
          <w:tcPr>
            <w:tcW w:w="1417" w:type="dxa"/>
            <w:tcBorders>
              <w:top w:val="single" w:sz="4" w:space="0" w:color="FFFFFF"/>
            </w:tcBorders>
          </w:tcPr>
          <w:p w:rsidR="00993CC6" w:rsidRPr="00404A44" w:rsidRDefault="00993CC6" w:rsidP="003B3DD1">
            <w:r w:rsidRPr="00404A44">
              <w:t>627.94</w:t>
            </w:r>
          </w:p>
        </w:tc>
        <w:tc>
          <w:tcPr>
            <w:tcW w:w="1418" w:type="dxa"/>
            <w:tcBorders>
              <w:top w:val="single" w:sz="4" w:space="0" w:color="FFFFFF"/>
            </w:tcBorders>
          </w:tcPr>
          <w:p w:rsidR="00993CC6" w:rsidRPr="00404A44" w:rsidRDefault="00993CC6" w:rsidP="003B3DD1">
            <w:r w:rsidRPr="00404A44">
              <w:t>627.94</w:t>
            </w:r>
          </w:p>
        </w:tc>
        <w:tc>
          <w:tcPr>
            <w:tcW w:w="1417" w:type="dxa"/>
            <w:tcBorders>
              <w:top w:val="single" w:sz="4" w:space="0" w:color="FFFFFF"/>
            </w:tcBorders>
          </w:tcPr>
          <w:p w:rsidR="00993CC6" w:rsidRPr="00404A44" w:rsidRDefault="00993CC6" w:rsidP="003B3DD1">
            <w:r w:rsidRPr="00404A44">
              <w:t>559.65</w:t>
            </w:r>
          </w:p>
        </w:tc>
        <w:tc>
          <w:tcPr>
            <w:tcW w:w="1418" w:type="dxa"/>
            <w:tcBorders>
              <w:top w:val="single" w:sz="4" w:space="0" w:color="FFFFFF"/>
            </w:tcBorders>
          </w:tcPr>
          <w:p w:rsidR="00993CC6" w:rsidRPr="00404A44" w:rsidRDefault="00993CC6" w:rsidP="003B3DD1">
            <w:r w:rsidRPr="00404A44">
              <w:t>790.53</w:t>
            </w:r>
          </w:p>
        </w:tc>
      </w:tr>
      <w:tr w:rsidR="00993CC6" w:rsidRPr="00404A44" w:rsidTr="005A7949">
        <w:tc>
          <w:tcPr>
            <w:tcW w:w="1384" w:type="dxa"/>
            <w:gridSpan w:val="2"/>
            <w:shd w:val="clear" w:color="auto" w:fill="FFFF00"/>
          </w:tcPr>
          <w:p w:rsidR="00993CC6" w:rsidRPr="00404A44" w:rsidRDefault="00993CC6" w:rsidP="003B3DD1">
            <w:r w:rsidRPr="00404A44">
              <w:t>1</w:t>
            </w:r>
          </w:p>
        </w:tc>
        <w:tc>
          <w:tcPr>
            <w:tcW w:w="1418" w:type="dxa"/>
            <w:shd w:val="clear" w:color="auto" w:fill="FFFF00"/>
          </w:tcPr>
          <w:p w:rsidR="00993CC6" w:rsidRPr="00404A44" w:rsidRDefault="00993CC6" w:rsidP="003B3DD1">
            <w:r w:rsidRPr="00404A44">
              <w:t>863</w:t>
            </w:r>
          </w:p>
        </w:tc>
        <w:tc>
          <w:tcPr>
            <w:tcW w:w="992" w:type="dxa"/>
            <w:gridSpan w:val="2"/>
          </w:tcPr>
          <w:p w:rsidR="00993CC6" w:rsidRPr="00404A44" w:rsidRDefault="00993CC6" w:rsidP="003B3DD1">
            <w:r w:rsidRPr="00404A44">
              <w:t>30</w:t>
            </w:r>
          </w:p>
        </w:tc>
        <w:tc>
          <w:tcPr>
            <w:tcW w:w="709" w:type="dxa"/>
          </w:tcPr>
          <w:p w:rsidR="00993CC6" w:rsidRPr="00404A44" w:rsidRDefault="00993CC6" w:rsidP="003B3DD1">
            <w:r w:rsidRPr="00404A44">
              <w:t>41</w:t>
            </w:r>
          </w:p>
        </w:tc>
        <w:tc>
          <w:tcPr>
            <w:tcW w:w="2126" w:type="dxa"/>
            <w:shd w:val="clear" w:color="auto" w:fill="FFFF00"/>
          </w:tcPr>
          <w:p w:rsidR="00993CC6" w:rsidRPr="00404A44" w:rsidRDefault="00993CC6" w:rsidP="003B3DD1">
            <w:r w:rsidRPr="00404A44">
              <w:t>-18</w:t>
            </w:r>
          </w:p>
        </w:tc>
        <w:tc>
          <w:tcPr>
            <w:tcW w:w="2410" w:type="dxa"/>
          </w:tcPr>
          <w:p w:rsidR="00993CC6" w:rsidRPr="00404A44" w:rsidRDefault="00993CC6" w:rsidP="003B3DD1">
            <w:r w:rsidRPr="00404A44">
              <w:t>-12.77</w:t>
            </w:r>
          </w:p>
        </w:tc>
        <w:tc>
          <w:tcPr>
            <w:tcW w:w="1417" w:type="dxa"/>
          </w:tcPr>
          <w:p w:rsidR="00993CC6" w:rsidRPr="00404A44" w:rsidRDefault="00993CC6" w:rsidP="003B3DD1">
            <w:r w:rsidRPr="00404A44">
              <w:t>627.94</w:t>
            </w:r>
          </w:p>
        </w:tc>
        <w:tc>
          <w:tcPr>
            <w:tcW w:w="1418" w:type="dxa"/>
          </w:tcPr>
          <w:p w:rsidR="00993CC6" w:rsidRPr="00404A44" w:rsidRDefault="00993CC6" w:rsidP="003B3DD1">
            <w:r w:rsidRPr="00404A44">
              <w:t>627.94</w:t>
            </w:r>
          </w:p>
        </w:tc>
        <w:tc>
          <w:tcPr>
            <w:tcW w:w="1417" w:type="dxa"/>
          </w:tcPr>
          <w:p w:rsidR="00993CC6" w:rsidRPr="00404A44" w:rsidRDefault="00993CC6" w:rsidP="003B3DD1">
            <w:r w:rsidRPr="00404A44">
              <w:t>559.65</w:t>
            </w:r>
          </w:p>
        </w:tc>
        <w:tc>
          <w:tcPr>
            <w:tcW w:w="1418" w:type="dxa"/>
          </w:tcPr>
          <w:p w:rsidR="00993CC6" w:rsidRPr="00404A44" w:rsidRDefault="00993CC6" w:rsidP="003B3DD1">
            <w:r w:rsidRPr="00404A44">
              <w:t>790.53</w:t>
            </w:r>
          </w:p>
        </w:tc>
      </w:tr>
      <w:tr w:rsidR="00993CC6" w:rsidRPr="00404A44" w:rsidTr="005A7949">
        <w:tc>
          <w:tcPr>
            <w:tcW w:w="1384" w:type="dxa"/>
            <w:gridSpan w:val="2"/>
            <w:shd w:val="clear" w:color="auto" w:fill="FFFF00"/>
          </w:tcPr>
          <w:p w:rsidR="00993CC6" w:rsidRPr="00404A44" w:rsidRDefault="00993CC6" w:rsidP="003B3DD1">
            <w:r w:rsidRPr="00404A44">
              <w:t>1.001</w:t>
            </w:r>
          </w:p>
        </w:tc>
        <w:tc>
          <w:tcPr>
            <w:tcW w:w="1418" w:type="dxa"/>
            <w:shd w:val="clear" w:color="auto" w:fill="FFFF00"/>
          </w:tcPr>
          <w:p w:rsidR="00993CC6" w:rsidRPr="00404A44" w:rsidRDefault="00993CC6" w:rsidP="003B3DD1">
            <w:r w:rsidRPr="00404A44">
              <w:t>863.001</w:t>
            </w:r>
          </w:p>
        </w:tc>
        <w:tc>
          <w:tcPr>
            <w:tcW w:w="992" w:type="dxa"/>
            <w:gridSpan w:val="2"/>
          </w:tcPr>
          <w:p w:rsidR="00993CC6" w:rsidRPr="00404A44" w:rsidRDefault="00993CC6" w:rsidP="003B3DD1">
            <w:r w:rsidRPr="00404A44">
              <w:t>1000</w:t>
            </w:r>
          </w:p>
        </w:tc>
        <w:tc>
          <w:tcPr>
            <w:tcW w:w="709" w:type="dxa"/>
          </w:tcPr>
          <w:p w:rsidR="00993CC6" w:rsidRPr="00404A44" w:rsidRDefault="00993CC6" w:rsidP="003B3DD1">
            <w:r w:rsidRPr="00404A44">
              <w:t>33</w:t>
            </w:r>
          </w:p>
        </w:tc>
        <w:tc>
          <w:tcPr>
            <w:tcW w:w="2126" w:type="dxa"/>
            <w:shd w:val="clear" w:color="auto" w:fill="FFFF00"/>
          </w:tcPr>
          <w:p w:rsidR="00993CC6" w:rsidRPr="00404A44" w:rsidRDefault="00993CC6" w:rsidP="003B3DD1">
            <w:r w:rsidRPr="00404A44">
              <w:t>-10</w:t>
            </w:r>
          </w:p>
        </w:tc>
        <w:tc>
          <w:tcPr>
            <w:tcW w:w="2410" w:type="dxa"/>
          </w:tcPr>
          <w:p w:rsidR="00993CC6" w:rsidRPr="00404A44" w:rsidRDefault="00993CC6" w:rsidP="003B3DD1">
            <w:r w:rsidRPr="00404A44">
              <w:t>-20.00</w:t>
            </w:r>
          </w:p>
        </w:tc>
        <w:tc>
          <w:tcPr>
            <w:tcW w:w="1417" w:type="dxa"/>
          </w:tcPr>
          <w:p w:rsidR="00993CC6" w:rsidRPr="00404A44" w:rsidRDefault="00993CC6" w:rsidP="003B3DD1">
            <w:r w:rsidRPr="00404A44">
              <w:t>273.20</w:t>
            </w:r>
          </w:p>
        </w:tc>
        <w:tc>
          <w:tcPr>
            <w:tcW w:w="1418" w:type="dxa"/>
          </w:tcPr>
          <w:p w:rsidR="00993CC6" w:rsidRPr="00404A44" w:rsidRDefault="00993CC6" w:rsidP="003B3DD1">
            <w:r w:rsidRPr="00404A44">
              <w:t>273.20</w:t>
            </w:r>
          </w:p>
        </w:tc>
        <w:tc>
          <w:tcPr>
            <w:tcW w:w="1417" w:type="dxa"/>
          </w:tcPr>
          <w:p w:rsidR="00993CC6" w:rsidRPr="00404A44" w:rsidRDefault="00993CC6" w:rsidP="003B3DD1">
            <w:r w:rsidRPr="00404A44">
              <w:t>243.49</w:t>
            </w:r>
          </w:p>
        </w:tc>
        <w:tc>
          <w:tcPr>
            <w:tcW w:w="1418" w:type="dxa"/>
          </w:tcPr>
          <w:p w:rsidR="00993CC6" w:rsidRPr="00404A44" w:rsidRDefault="00993CC6" w:rsidP="003B3DD1">
            <w:r w:rsidRPr="00404A44">
              <w:t>343.94</w:t>
            </w:r>
          </w:p>
        </w:tc>
      </w:tr>
      <w:tr w:rsidR="00993CC6" w:rsidRPr="00404A44" w:rsidTr="005A7949">
        <w:tc>
          <w:tcPr>
            <w:tcW w:w="1384" w:type="dxa"/>
            <w:gridSpan w:val="2"/>
            <w:shd w:val="clear" w:color="auto" w:fill="FFFF00"/>
          </w:tcPr>
          <w:p w:rsidR="00993CC6" w:rsidRPr="00404A44" w:rsidRDefault="00993CC6" w:rsidP="003B3DD1">
            <w:r w:rsidRPr="00404A44">
              <w:t>5</w:t>
            </w:r>
          </w:p>
        </w:tc>
        <w:tc>
          <w:tcPr>
            <w:tcW w:w="1418" w:type="dxa"/>
            <w:shd w:val="clear" w:color="auto" w:fill="FFFF00"/>
          </w:tcPr>
          <w:p w:rsidR="00993CC6" w:rsidRPr="00404A44" w:rsidRDefault="00993CC6" w:rsidP="003B3DD1">
            <w:r w:rsidRPr="00404A44">
              <w:t>867</w:t>
            </w:r>
          </w:p>
        </w:tc>
        <w:tc>
          <w:tcPr>
            <w:tcW w:w="992" w:type="dxa"/>
            <w:gridSpan w:val="2"/>
          </w:tcPr>
          <w:p w:rsidR="00993CC6" w:rsidRPr="00404A44" w:rsidRDefault="00993CC6" w:rsidP="003B3DD1">
            <w:r w:rsidRPr="00404A44">
              <w:t>1000</w:t>
            </w:r>
          </w:p>
        </w:tc>
        <w:tc>
          <w:tcPr>
            <w:tcW w:w="709" w:type="dxa"/>
          </w:tcPr>
          <w:p w:rsidR="00993CC6" w:rsidRPr="00404A44" w:rsidRDefault="00993CC6" w:rsidP="003B3DD1">
            <w:r w:rsidRPr="00404A44">
              <w:t>33</w:t>
            </w:r>
          </w:p>
        </w:tc>
        <w:tc>
          <w:tcPr>
            <w:tcW w:w="2126" w:type="dxa"/>
            <w:shd w:val="clear" w:color="auto" w:fill="FFFF00"/>
          </w:tcPr>
          <w:p w:rsidR="00993CC6" w:rsidRPr="00404A44" w:rsidRDefault="00993CC6" w:rsidP="003B3DD1">
            <w:r w:rsidRPr="00404A44">
              <w:t>-10</w:t>
            </w:r>
          </w:p>
        </w:tc>
        <w:tc>
          <w:tcPr>
            <w:tcW w:w="2410" w:type="dxa"/>
          </w:tcPr>
          <w:p w:rsidR="00993CC6" w:rsidRPr="00404A44" w:rsidRDefault="00993CC6" w:rsidP="003B3DD1">
            <w:r w:rsidRPr="00404A44">
              <w:t>-20.00</w:t>
            </w:r>
          </w:p>
        </w:tc>
        <w:tc>
          <w:tcPr>
            <w:tcW w:w="1417" w:type="dxa"/>
          </w:tcPr>
          <w:p w:rsidR="00993CC6" w:rsidRPr="00404A44" w:rsidRDefault="00993CC6" w:rsidP="003B3DD1">
            <w:r w:rsidRPr="00404A44">
              <w:t>273.20</w:t>
            </w:r>
          </w:p>
        </w:tc>
        <w:tc>
          <w:tcPr>
            <w:tcW w:w="1418" w:type="dxa"/>
          </w:tcPr>
          <w:p w:rsidR="00993CC6" w:rsidRPr="00404A44" w:rsidRDefault="00993CC6" w:rsidP="003B3DD1">
            <w:r w:rsidRPr="00404A44">
              <w:t>273.20</w:t>
            </w:r>
          </w:p>
        </w:tc>
        <w:tc>
          <w:tcPr>
            <w:tcW w:w="1417" w:type="dxa"/>
          </w:tcPr>
          <w:p w:rsidR="00993CC6" w:rsidRPr="00404A44" w:rsidRDefault="00993CC6" w:rsidP="003B3DD1">
            <w:r w:rsidRPr="00404A44">
              <w:t>243.49</w:t>
            </w:r>
          </w:p>
        </w:tc>
        <w:tc>
          <w:tcPr>
            <w:tcW w:w="1418" w:type="dxa"/>
          </w:tcPr>
          <w:p w:rsidR="00993CC6" w:rsidRPr="00404A44" w:rsidRDefault="00993CC6" w:rsidP="003B3DD1">
            <w:r w:rsidRPr="00404A44">
              <w:t>343.94</w:t>
            </w:r>
          </w:p>
        </w:tc>
      </w:tr>
      <w:tr w:rsidR="00993CC6" w:rsidRPr="00404A44" w:rsidTr="005A7949">
        <w:tc>
          <w:tcPr>
            <w:tcW w:w="1384" w:type="dxa"/>
            <w:gridSpan w:val="2"/>
            <w:shd w:val="clear" w:color="auto" w:fill="FFFF00"/>
          </w:tcPr>
          <w:p w:rsidR="00993CC6" w:rsidRPr="00404A44" w:rsidRDefault="00993CC6" w:rsidP="003B3DD1">
            <w:r w:rsidRPr="00404A44">
              <w:t>5.001</w:t>
            </w:r>
          </w:p>
        </w:tc>
        <w:tc>
          <w:tcPr>
            <w:tcW w:w="1418" w:type="dxa"/>
            <w:shd w:val="clear" w:color="auto" w:fill="FFFF00"/>
          </w:tcPr>
          <w:p w:rsidR="00993CC6" w:rsidRPr="00404A44" w:rsidRDefault="00993CC6" w:rsidP="003B3DD1">
            <w:r w:rsidRPr="00404A44">
              <w:t>867.001</w:t>
            </w:r>
          </w:p>
        </w:tc>
        <w:tc>
          <w:tcPr>
            <w:tcW w:w="992" w:type="dxa"/>
            <w:gridSpan w:val="2"/>
          </w:tcPr>
          <w:p w:rsidR="00993CC6" w:rsidRPr="00404A44" w:rsidRDefault="00993CC6" w:rsidP="003B3DD1">
            <w:r w:rsidRPr="00404A44">
              <w:t>1000</w:t>
            </w:r>
          </w:p>
        </w:tc>
        <w:tc>
          <w:tcPr>
            <w:tcW w:w="709" w:type="dxa"/>
          </w:tcPr>
          <w:p w:rsidR="00993CC6" w:rsidRPr="00404A44" w:rsidRDefault="00993CC6" w:rsidP="003B3DD1">
            <w:r w:rsidRPr="00404A44">
              <w:t>36</w:t>
            </w:r>
          </w:p>
        </w:tc>
        <w:tc>
          <w:tcPr>
            <w:tcW w:w="2126" w:type="dxa"/>
            <w:shd w:val="clear" w:color="auto" w:fill="FFFF00"/>
          </w:tcPr>
          <w:p w:rsidR="00993CC6" w:rsidRPr="00404A44" w:rsidRDefault="00993CC6" w:rsidP="003B3DD1">
            <w:r w:rsidRPr="00404A44">
              <w:t>-13</w:t>
            </w:r>
          </w:p>
        </w:tc>
        <w:tc>
          <w:tcPr>
            <w:tcW w:w="2410" w:type="dxa"/>
          </w:tcPr>
          <w:p w:rsidR="00993CC6" w:rsidRPr="00404A44" w:rsidRDefault="00993CC6" w:rsidP="003B3DD1">
            <w:r w:rsidRPr="00404A44">
              <w:t>-23.00</w:t>
            </w:r>
          </w:p>
        </w:tc>
        <w:tc>
          <w:tcPr>
            <w:tcW w:w="1417" w:type="dxa"/>
          </w:tcPr>
          <w:p w:rsidR="00993CC6" w:rsidRPr="00404A44" w:rsidRDefault="00993CC6" w:rsidP="003B3DD1">
            <w:r w:rsidRPr="00404A44">
              <w:t>193.41</w:t>
            </w:r>
          </w:p>
        </w:tc>
        <w:tc>
          <w:tcPr>
            <w:tcW w:w="1418" w:type="dxa"/>
          </w:tcPr>
          <w:p w:rsidR="00993CC6" w:rsidRPr="00404A44" w:rsidRDefault="00993CC6" w:rsidP="003B3DD1">
            <w:r w:rsidRPr="00404A44">
              <w:t>193.41</w:t>
            </w:r>
          </w:p>
        </w:tc>
        <w:tc>
          <w:tcPr>
            <w:tcW w:w="1417" w:type="dxa"/>
          </w:tcPr>
          <w:p w:rsidR="00993CC6" w:rsidRPr="00404A44" w:rsidRDefault="00993CC6" w:rsidP="003B3DD1">
            <w:r w:rsidRPr="00404A44">
              <w:t>172.38</w:t>
            </w:r>
          </w:p>
        </w:tc>
        <w:tc>
          <w:tcPr>
            <w:tcW w:w="1418" w:type="dxa"/>
          </w:tcPr>
          <w:p w:rsidR="00993CC6" w:rsidRPr="00404A44" w:rsidRDefault="00993CC6" w:rsidP="003B3DD1">
            <w:r w:rsidRPr="00404A44">
              <w:t>243.49</w:t>
            </w:r>
          </w:p>
        </w:tc>
      </w:tr>
      <w:tr w:rsidR="00993CC6" w:rsidRPr="00404A44" w:rsidTr="005A7949">
        <w:tc>
          <w:tcPr>
            <w:tcW w:w="1384" w:type="dxa"/>
            <w:gridSpan w:val="2"/>
            <w:shd w:val="clear" w:color="auto" w:fill="FFFF00"/>
          </w:tcPr>
          <w:p w:rsidR="00993CC6" w:rsidRPr="00404A44" w:rsidRDefault="00993CC6" w:rsidP="003B3DD1">
            <w:r w:rsidRPr="00404A44">
              <w:t>8</w:t>
            </w:r>
          </w:p>
        </w:tc>
        <w:tc>
          <w:tcPr>
            <w:tcW w:w="1418" w:type="dxa"/>
            <w:shd w:val="clear" w:color="auto" w:fill="FFFF00"/>
          </w:tcPr>
          <w:p w:rsidR="00993CC6" w:rsidRPr="00404A44" w:rsidRDefault="00993CC6" w:rsidP="003B3DD1">
            <w:r w:rsidRPr="00404A44">
              <w:t>870</w:t>
            </w:r>
          </w:p>
        </w:tc>
        <w:tc>
          <w:tcPr>
            <w:tcW w:w="992" w:type="dxa"/>
            <w:gridSpan w:val="2"/>
          </w:tcPr>
          <w:p w:rsidR="00993CC6" w:rsidRPr="00404A44" w:rsidRDefault="00993CC6" w:rsidP="003B3DD1">
            <w:r w:rsidRPr="00404A44">
              <w:t>1000</w:t>
            </w:r>
          </w:p>
        </w:tc>
        <w:tc>
          <w:tcPr>
            <w:tcW w:w="709" w:type="dxa"/>
          </w:tcPr>
          <w:p w:rsidR="00993CC6" w:rsidRPr="00404A44" w:rsidRDefault="00993CC6" w:rsidP="003B3DD1">
            <w:r w:rsidRPr="00404A44">
              <w:t>36</w:t>
            </w:r>
          </w:p>
        </w:tc>
        <w:tc>
          <w:tcPr>
            <w:tcW w:w="2126" w:type="dxa"/>
            <w:shd w:val="clear" w:color="auto" w:fill="FFFF00"/>
          </w:tcPr>
          <w:p w:rsidR="00993CC6" w:rsidRPr="00404A44" w:rsidRDefault="00993CC6" w:rsidP="003B3DD1">
            <w:r w:rsidRPr="00404A44">
              <w:t>-13</w:t>
            </w:r>
          </w:p>
        </w:tc>
        <w:tc>
          <w:tcPr>
            <w:tcW w:w="2410" w:type="dxa"/>
          </w:tcPr>
          <w:p w:rsidR="00993CC6" w:rsidRPr="00404A44" w:rsidRDefault="00993CC6" w:rsidP="003B3DD1">
            <w:r w:rsidRPr="00404A44">
              <w:t>-23.00</w:t>
            </w:r>
          </w:p>
        </w:tc>
        <w:tc>
          <w:tcPr>
            <w:tcW w:w="1417" w:type="dxa"/>
          </w:tcPr>
          <w:p w:rsidR="00993CC6" w:rsidRPr="00404A44" w:rsidRDefault="00993CC6" w:rsidP="003B3DD1">
            <w:r w:rsidRPr="00404A44">
              <w:t>193.41</w:t>
            </w:r>
          </w:p>
        </w:tc>
        <w:tc>
          <w:tcPr>
            <w:tcW w:w="1418" w:type="dxa"/>
          </w:tcPr>
          <w:p w:rsidR="00993CC6" w:rsidRPr="00404A44" w:rsidRDefault="00993CC6" w:rsidP="003B3DD1">
            <w:r w:rsidRPr="00404A44">
              <w:t>193.41</w:t>
            </w:r>
          </w:p>
        </w:tc>
        <w:tc>
          <w:tcPr>
            <w:tcW w:w="1417" w:type="dxa"/>
          </w:tcPr>
          <w:p w:rsidR="00993CC6" w:rsidRPr="00404A44" w:rsidRDefault="00993CC6" w:rsidP="003B3DD1">
            <w:r w:rsidRPr="00404A44">
              <w:t>172.38</w:t>
            </w:r>
          </w:p>
        </w:tc>
        <w:tc>
          <w:tcPr>
            <w:tcW w:w="1418" w:type="dxa"/>
          </w:tcPr>
          <w:p w:rsidR="00993CC6" w:rsidRPr="00404A44" w:rsidRDefault="00993CC6" w:rsidP="003B3DD1">
            <w:r w:rsidRPr="00404A44">
              <w:t>243.49</w:t>
            </w:r>
          </w:p>
        </w:tc>
      </w:tr>
      <w:tr w:rsidR="00993CC6" w:rsidRPr="00404A44" w:rsidTr="005A7949">
        <w:tc>
          <w:tcPr>
            <w:tcW w:w="1384" w:type="dxa"/>
            <w:gridSpan w:val="2"/>
            <w:shd w:val="clear" w:color="auto" w:fill="FFFF00"/>
          </w:tcPr>
          <w:p w:rsidR="00993CC6" w:rsidRPr="00404A44" w:rsidRDefault="00993CC6" w:rsidP="003B3DD1">
            <w:r w:rsidRPr="00404A44">
              <w:t>10</w:t>
            </w:r>
          </w:p>
        </w:tc>
        <w:tc>
          <w:tcPr>
            <w:tcW w:w="1418" w:type="dxa"/>
            <w:shd w:val="clear" w:color="auto" w:fill="FFFF00"/>
          </w:tcPr>
          <w:p w:rsidR="00993CC6" w:rsidRPr="00404A44" w:rsidRDefault="00993CC6" w:rsidP="003B3DD1">
            <w:r w:rsidRPr="00404A44">
              <w:t>872</w:t>
            </w:r>
          </w:p>
        </w:tc>
        <w:tc>
          <w:tcPr>
            <w:tcW w:w="992" w:type="dxa"/>
            <w:gridSpan w:val="2"/>
          </w:tcPr>
          <w:p w:rsidR="00993CC6" w:rsidRPr="00404A44" w:rsidRDefault="00993CC6" w:rsidP="003B3DD1">
            <w:r w:rsidRPr="00404A44">
              <w:t>1000</w:t>
            </w:r>
          </w:p>
        </w:tc>
        <w:tc>
          <w:tcPr>
            <w:tcW w:w="709" w:type="dxa"/>
          </w:tcPr>
          <w:p w:rsidR="00993CC6" w:rsidRPr="00404A44" w:rsidRDefault="00993CC6" w:rsidP="003B3DD1">
            <w:r w:rsidRPr="00404A44">
              <w:t>36</w:t>
            </w:r>
          </w:p>
        </w:tc>
        <w:tc>
          <w:tcPr>
            <w:tcW w:w="2126" w:type="dxa"/>
            <w:shd w:val="clear" w:color="auto" w:fill="FFFF00"/>
          </w:tcPr>
          <w:p w:rsidR="00993CC6" w:rsidRPr="00404A44" w:rsidRDefault="00993CC6" w:rsidP="003B3DD1">
            <w:r w:rsidRPr="00404A44">
              <w:t>-13</w:t>
            </w:r>
          </w:p>
        </w:tc>
        <w:tc>
          <w:tcPr>
            <w:tcW w:w="2410" w:type="dxa"/>
          </w:tcPr>
          <w:p w:rsidR="00993CC6" w:rsidRPr="00404A44" w:rsidRDefault="00993CC6" w:rsidP="003B3DD1">
            <w:r w:rsidRPr="00404A44">
              <w:t>-23.00</w:t>
            </w:r>
          </w:p>
        </w:tc>
        <w:tc>
          <w:tcPr>
            <w:tcW w:w="1417" w:type="dxa"/>
          </w:tcPr>
          <w:p w:rsidR="00993CC6" w:rsidRPr="00404A44" w:rsidRDefault="00993CC6" w:rsidP="003B3DD1">
            <w:r w:rsidRPr="00404A44">
              <w:t>193.41</w:t>
            </w:r>
          </w:p>
        </w:tc>
        <w:tc>
          <w:tcPr>
            <w:tcW w:w="1418" w:type="dxa"/>
          </w:tcPr>
          <w:p w:rsidR="00993CC6" w:rsidRPr="00404A44" w:rsidRDefault="00993CC6" w:rsidP="003B3DD1">
            <w:r w:rsidRPr="00404A44">
              <w:t>193.41</w:t>
            </w:r>
          </w:p>
        </w:tc>
        <w:tc>
          <w:tcPr>
            <w:tcW w:w="1417" w:type="dxa"/>
          </w:tcPr>
          <w:p w:rsidR="00993CC6" w:rsidRPr="00404A44" w:rsidRDefault="00993CC6" w:rsidP="003B3DD1">
            <w:r w:rsidRPr="00404A44">
              <w:t>172.38</w:t>
            </w:r>
          </w:p>
        </w:tc>
        <w:tc>
          <w:tcPr>
            <w:tcW w:w="1418" w:type="dxa"/>
          </w:tcPr>
          <w:p w:rsidR="00993CC6" w:rsidRPr="00404A44" w:rsidRDefault="00993CC6" w:rsidP="003B3DD1">
            <w:r w:rsidRPr="00404A44">
              <w:t>243.49</w:t>
            </w:r>
          </w:p>
        </w:tc>
      </w:tr>
      <w:tr w:rsidR="00993CC6" w:rsidRPr="00404A44" w:rsidTr="005A7949">
        <w:tc>
          <w:tcPr>
            <w:tcW w:w="1384" w:type="dxa"/>
            <w:gridSpan w:val="2"/>
            <w:shd w:val="clear" w:color="auto" w:fill="FFFF00"/>
          </w:tcPr>
          <w:p w:rsidR="00993CC6" w:rsidRPr="00404A44" w:rsidRDefault="00993CC6" w:rsidP="003B3DD1">
            <w:r w:rsidRPr="00404A44">
              <w:t>10.001</w:t>
            </w:r>
          </w:p>
        </w:tc>
        <w:tc>
          <w:tcPr>
            <w:tcW w:w="1418" w:type="dxa"/>
            <w:shd w:val="clear" w:color="auto" w:fill="FFFF00"/>
          </w:tcPr>
          <w:p w:rsidR="00993CC6" w:rsidRPr="00404A44" w:rsidRDefault="00993CC6" w:rsidP="003B3DD1">
            <w:r w:rsidRPr="00404A44">
              <w:t>872.001</w:t>
            </w:r>
          </w:p>
        </w:tc>
        <w:tc>
          <w:tcPr>
            <w:tcW w:w="992" w:type="dxa"/>
            <w:gridSpan w:val="2"/>
          </w:tcPr>
          <w:p w:rsidR="00993CC6" w:rsidRPr="00404A44" w:rsidRDefault="00993CC6" w:rsidP="003B3DD1">
            <w:r w:rsidRPr="00404A44">
              <w:t>1000</w:t>
            </w:r>
          </w:p>
        </w:tc>
        <w:tc>
          <w:tcPr>
            <w:tcW w:w="709" w:type="dxa"/>
          </w:tcPr>
          <w:p w:rsidR="00993CC6" w:rsidRPr="00404A44" w:rsidRDefault="00993CC6" w:rsidP="003B3DD1">
            <w:r w:rsidRPr="00404A44">
              <w:t>48</w:t>
            </w:r>
          </w:p>
        </w:tc>
        <w:tc>
          <w:tcPr>
            <w:tcW w:w="2126" w:type="dxa"/>
            <w:shd w:val="clear" w:color="auto" w:fill="FFFF00"/>
          </w:tcPr>
          <w:p w:rsidR="00993CC6" w:rsidRPr="00404A44" w:rsidRDefault="00993CC6" w:rsidP="003B3DD1">
            <w:r w:rsidRPr="00404A44">
              <w:t>-25</w:t>
            </w:r>
          </w:p>
        </w:tc>
        <w:tc>
          <w:tcPr>
            <w:tcW w:w="2410" w:type="dxa"/>
          </w:tcPr>
          <w:p w:rsidR="00993CC6" w:rsidRPr="00404A44" w:rsidRDefault="00993CC6" w:rsidP="003B3DD1">
            <w:r w:rsidRPr="00404A44">
              <w:t>-35.00</w:t>
            </w:r>
          </w:p>
        </w:tc>
        <w:tc>
          <w:tcPr>
            <w:tcW w:w="1417" w:type="dxa"/>
          </w:tcPr>
          <w:p w:rsidR="00993CC6" w:rsidRPr="00404A44" w:rsidRDefault="00993CC6" w:rsidP="003B3DD1">
            <w:r w:rsidRPr="00404A44">
              <w:t>48.58</w:t>
            </w:r>
          </w:p>
        </w:tc>
        <w:tc>
          <w:tcPr>
            <w:tcW w:w="1418" w:type="dxa"/>
          </w:tcPr>
          <w:p w:rsidR="00993CC6" w:rsidRPr="00404A44" w:rsidRDefault="00993CC6" w:rsidP="003B3DD1">
            <w:r w:rsidRPr="00404A44">
              <w:t>48.58</w:t>
            </w:r>
          </w:p>
        </w:tc>
        <w:tc>
          <w:tcPr>
            <w:tcW w:w="1417" w:type="dxa"/>
          </w:tcPr>
          <w:p w:rsidR="00993CC6" w:rsidRPr="00404A44" w:rsidRDefault="00993CC6" w:rsidP="003B3DD1">
            <w:r w:rsidRPr="00404A44">
              <w:t>43.30</w:t>
            </w:r>
          </w:p>
        </w:tc>
        <w:tc>
          <w:tcPr>
            <w:tcW w:w="1418" w:type="dxa"/>
          </w:tcPr>
          <w:p w:rsidR="00993CC6" w:rsidRPr="00404A44" w:rsidRDefault="00993CC6" w:rsidP="003B3DD1">
            <w:r w:rsidRPr="00404A44">
              <w:t>61.16</w:t>
            </w:r>
          </w:p>
        </w:tc>
      </w:tr>
      <w:tr w:rsidR="00993CC6" w:rsidRPr="00404A44" w:rsidTr="005A7949">
        <w:tc>
          <w:tcPr>
            <w:tcW w:w="1384" w:type="dxa"/>
            <w:gridSpan w:val="2"/>
            <w:shd w:val="clear" w:color="auto" w:fill="FFFF00"/>
          </w:tcPr>
          <w:p w:rsidR="00993CC6" w:rsidRPr="00404A44" w:rsidRDefault="00993CC6" w:rsidP="003B3DD1">
            <w:r w:rsidRPr="00404A44">
              <w:t>15</w:t>
            </w:r>
          </w:p>
        </w:tc>
        <w:tc>
          <w:tcPr>
            <w:tcW w:w="1418" w:type="dxa"/>
            <w:shd w:val="clear" w:color="auto" w:fill="FFFF00"/>
          </w:tcPr>
          <w:p w:rsidR="00993CC6" w:rsidRPr="00404A44" w:rsidRDefault="00993CC6" w:rsidP="003B3DD1">
            <w:r w:rsidRPr="00404A44">
              <w:t>877</w:t>
            </w:r>
          </w:p>
        </w:tc>
        <w:tc>
          <w:tcPr>
            <w:tcW w:w="992" w:type="dxa"/>
            <w:gridSpan w:val="2"/>
          </w:tcPr>
          <w:p w:rsidR="00993CC6" w:rsidRPr="00404A44" w:rsidRDefault="00993CC6" w:rsidP="003B3DD1">
            <w:r w:rsidRPr="00404A44">
              <w:t>1000</w:t>
            </w:r>
          </w:p>
        </w:tc>
        <w:tc>
          <w:tcPr>
            <w:tcW w:w="709" w:type="dxa"/>
          </w:tcPr>
          <w:p w:rsidR="00993CC6" w:rsidRPr="00404A44" w:rsidRDefault="00993CC6" w:rsidP="003B3DD1">
            <w:r w:rsidRPr="00404A44">
              <w:t>48</w:t>
            </w:r>
          </w:p>
        </w:tc>
        <w:tc>
          <w:tcPr>
            <w:tcW w:w="2126" w:type="dxa"/>
            <w:shd w:val="clear" w:color="auto" w:fill="FFFF00"/>
          </w:tcPr>
          <w:p w:rsidR="00993CC6" w:rsidRPr="00404A44" w:rsidRDefault="00993CC6" w:rsidP="003B3DD1">
            <w:r w:rsidRPr="00404A44">
              <w:t>-25</w:t>
            </w:r>
          </w:p>
        </w:tc>
        <w:tc>
          <w:tcPr>
            <w:tcW w:w="2410" w:type="dxa"/>
          </w:tcPr>
          <w:p w:rsidR="00993CC6" w:rsidRPr="00404A44" w:rsidRDefault="00993CC6" w:rsidP="003B3DD1">
            <w:r w:rsidRPr="00404A44">
              <w:t>-35.00</w:t>
            </w:r>
          </w:p>
        </w:tc>
        <w:tc>
          <w:tcPr>
            <w:tcW w:w="1417" w:type="dxa"/>
          </w:tcPr>
          <w:p w:rsidR="00993CC6" w:rsidRPr="00404A44" w:rsidRDefault="00993CC6" w:rsidP="003B3DD1">
            <w:r w:rsidRPr="00404A44">
              <w:t>48.58</w:t>
            </w:r>
          </w:p>
        </w:tc>
        <w:tc>
          <w:tcPr>
            <w:tcW w:w="1418" w:type="dxa"/>
          </w:tcPr>
          <w:p w:rsidR="00993CC6" w:rsidRPr="00404A44" w:rsidRDefault="00993CC6" w:rsidP="003B3DD1">
            <w:r w:rsidRPr="00404A44">
              <w:t>48.58</w:t>
            </w:r>
          </w:p>
        </w:tc>
        <w:tc>
          <w:tcPr>
            <w:tcW w:w="1417" w:type="dxa"/>
          </w:tcPr>
          <w:p w:rsidR="00993CC6" w:rsidRPr="00404A44" w:rsidRDefault="00993CC6" w:rsidP="003B3DD1">
            <w:r w:rsidRPr="00404A44">
              <w:t>43.30</w:t>
            </w:r>
          </w:p>
        </w:tc>
        <w:tc>
          <w:tcPr>
            <w:tcW w:w="1418" w:type="dxa"/>
          </w:tcPr>
          <w:p w:rsidR="00993CC6" w:rsidRPr="00404A44" w:rsidRDefault="00993CC6" w:rsidP="003B3DD1">
            <w:r w:rsidRPr="00404A44">
              <w:t>61.16</w:t>
            </w:r>
          </w:p>
        </w:tc>
      </w:tr>
    </w:tbl>
    <w:p w:rsidR="00993CC6" w:rsidRPr="00404A44" w:rsidRDefault="00993CC6" w:rsidP="00FD108E">
      <w:pPr>
        <w:pStyle w:val="ECCParagraph"/>
        <w:spacing w:after="0"/>
      </w:pPr>
    </w:p>
    <w:tbl>
      <w:tblPr>
        <w:tblpPr w:leftFromText="180" w:rightFromText="180" w:vertAnchor="text" w:tblpY="1"/>
        <w:tblOverlap w:val="never"/>
        <w:tblW w:w="1470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1387"/>
        <w:gridCol w:w="1023"/>
        <w:gridCol w:w="676"/>
        <w:gridCol w:w="2159"/>
        <w:gridCol w:w="2410"/>
        <w:gridCol w:w="1417"/>
        <w:gridCol w:w="1418"/>
        <w:gridCol w:w="1417"/>
        <w:gridCol w:w="1418"/>
      </w:tblGrid>
      <w:tr w:rsidR="00993CC6" w:rsidRPr="00404A44" w:rsidTr="005A7949">
        <w:trPr>
          <w:trHeight w:val="180"/>
        </w:trPr>
        <w:tc>
          <w:tcPr>
            <w:tcW w:w="2771" w:type="dxa"/>
            <w:gridSpan w:val="2"/>
            <w:tcBorders>
              <w:top w:val="nil"/>
              <w:left w:val="single" w:sz="4" w:space="0" w:color="FFFFFF"/>
              <w:bottom w:val="single" w:sz="4" w:space="0" w:color="FFFFFF"/>
              <w:right w:val="single" w:sz="4" w:space="0" w:color="FFFFFF"/>
            </w:tcBorders>
            <w:shd w:val="clear" w:color="auto" w:fill="D2232A"/>
            <w:vAlign w:val="center"/>
          </w:tcPr>
          <w:p w:rsidR="00993CC6" w:rsidRPr="00402872" w:rsidRDefault="00993CC6" w:rsidP="00322120">
            <w:pPr>
              <w:jc w:val="center"/>
              <w:rPr>
                <w:color w:val="FFFFFF"/>
                <w:lang w:val="da-DK"/>
              </w:rPr>
            </w:pPr>
            <w:r w:rsidRPr="00402872">
              <w:rPr>
                <w:b/>
                <w:color w:val="FFFFFF"/>
                <w:lang w:val="da-DK"/>
              </w:rPr>
              <w:t>LTE UE ETSI TS 136 101 (1.4 MHz)</w:t>
            </w:r>
          </w:p>
        </w:tc>
        <w:tc>
          <w:tcPr>
            <w:tcW w:w="1699" w:type="dxa"/>
            <w:gridSpan w:val="2"/>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r w:rsidRPr="00404A44">
              <w:rPr>
                <w:b/>
                <w:color w:val="FFFFFF"/>
              </w:rPr>
              <w:t>23 dBm</w:t>
            </w:r>
          </w:p>
        </w:tc>
        <w:tc>
          <w:tcPr>
            <w:tcW w:w="2159" w:type="dxa"/>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color w:val="FFFFFF"/>
              </w:rPr>
            </w:pPr>
          </w:p>
        </w:tc>
        <w:tc>
          <w:tcPr>
            <w:tcW w:w="2410"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color w:val="FFFFFF"/>
              </w:rPr>
            </w:pP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color w:val="FFFFFF"/>
              </w:rPr>
            </w:pP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color w:val="FFFFFF"/>
              </w:rPr>
            </w:pP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color w:val="FFFFFF"/>
              </w:rPr>
            </w:pP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color w:val="FFFFFF"/>
              </w:rPr>
            </w:pPr>
          </w:p>
        </w:tc>
      </w:tr>
      <w:tr w:rsidR="00993CC6" w:rsidRPr="00404A44" w:rsidTr="005A7949">
        <w:trPr>
          <w:trHeight w:val="180"/>
        </w:trPr>
        <w:tc>
          <w:tcPr>
            <w:tcW w:w="1384"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proofErr w:type="spellStart"/>
            <w:r w:rsidRPr="00404A44">
              <w:rPr>
                <w:b/>
                <w:color w:val="FFFFFF"/>
              </w:rPr>
              <w:t>dF</w:t>
            </w:r>
            <w:proofErr w:type="spellEnd"/>
            <w:r w:rsidRPr="00404A44">
              <w:rPr>
                <w:b/>
                <w:color w:val="FFFFFF"/>
              </w:rPr>
              <w:t xml:space="preserve"> MHz</w:t>
            </w:r>
          </w:p>
        </w:tc>
        <w:tc>
          <w:tcPr>
            <w:tcW w:w="138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r w:rsidRPr="00404A44">
              <w:rPr>
                <w:b/>
                <w:color w:val="FFFFFF"/>
              </w:rPr>
              <w:t>f/MHz</w:t>
            </w:r>
          </w:p>
        </w:tc>
        <w:tc>
          <w:tcPr>
            <w:tcW w:w="1023"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r w:rsidRPr="00404A44">
              <w:rPr>
                <w:b/>
                <w:color w:val="FFFFFF"/>
              </w:rPr>
              <w:t>BW/kHz</w:t>
            </w:r>
          </w:p>
        </w:tc>
        <w:tc>
          <w:tcPr>
            <w:tcW w:w="676"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proofErr w:type="spellStart"/>
            <w:r w:rsidRPr="00404A44">
              <w:rPr>
                <w:b/>
                <w:color w:val="FFFFFF"/>
              </w:rPr>
              <w:t>dP</w:t>
            </w:r>
            <w:proofErr w:type="spellEnd"/>
          </w:p>
        </w:tc>
        <w:tc>
          <w:tcPr>
            <w:tcW w:w="2159"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r w:rsidRPr="00404A44">
              <w:rPr>
                <w:b/>
                <w:color w:val="FFFFFF"/>
              </w:rPr>
              <w:t>Tx power dBm/BW (for 23 dBm)</w:t>
            </w:r>
          </w:p>
        </w:tc>
        <w:tc>
          <w:tcPr>
            <w:tcW w:w="2410"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r w:rsidRPr="00404A44">
              <w:rPr>
                <w:b/>
                <w:color w:val="FFFFFF"/>
              </w:rPr>
              <w:t>Tx power dBm/100 kHz</w:t>
            </w: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r w:rsidRPr="00404A44">
              <w:rPr>
                <w:b/>
                <w:color w:val="FFFFFF"/>
              </w:rPr>
              <w:t>Distance m</w:t>
            </w: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r w:rsidRPr="00404A44">
              <w:rPr>
                <w:b/>
                <w:color w:val="FFFFFF"/>
              </w:rPr>
              <w:t>Distance m</w:t>
            </w: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r w:rsidRPr="00404A44">
              <w:rPr>
                <w:b/>
                <w:color w:val="FFFFFF"/>
              </w:rPr>
              <w:t>Distance m</w:t>
            </w: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r w:rsidRPr="00404A44">
              <w:rPr>
                <w:b/>
                <w:color w:val="FFFFFF"/>
              </w:rPr>
              <w:t>Distance m</w:t>
            </w:r>
          </w:p>
        </w:tc>
      </w:tr>
      <w:tr w:rsidR="00993CC6" w:rsidRPr="00404A44" w:rsidTr="005A7949">
        <w:tc>
          <w:tcPr>
            <w:tcW w:w="1384" w:type="dxa"/>
            <w:tcBorders>
              <w:top w:val="single" w:sz="4" w:space="0" w:color="FFFFFF"/>
            </w:tcBorders>
            <w:shd w:val="clear" w:color="auto" w:fill="FFFF00"/>
          </w:tcPr>
          <w:p w:rsidR="00993CC6" w:rsidRPr="00404A44" w:rsidRDefault="00993CC6" w:rsidP="003B3DD1">
            <w:r w:rsidRPr="00404A44">
              <w:t>0</w:t>
            </w:r>
          </w:p>
        </w:tc>
        <w:tc>
          <w:tcPr>
            <w:tcW w:w="1387" w:type="dxa"/>
            <w:tcBorders>
              <w:top w:val="single" w:sz="4" w:space="0" w:color="FFFFFF"/>
            </w:tcBorders>
            <w:shd w:val="clear" w:color="auto" w:fill="FFFF00"/>
          </w:tcPr>
          <w:p w:rsidR="00993CC6" w:rsidRPr="00404A44" w:rsidRDefault="00993CC6" w:rsidP="003B3DD1">
            <w:r w:rsidRPr="00404A44">
              <w:t>862</w:t>
            </w:r>
          </w:p>
        </w:tc>
        <w:tc>
          <w:tcPr>
            <w:tcW w:w="1023" w:type="dxa"/>
            <w:tcBorders>
              <w:top w:val="single" w:sz="4" w:space="0" w:color="FFFFFF"/>
            </w:tcBorders>
          </w:tcPr>
          <w:p w:rsidR="00993CC6" w:rsidRPr="00404A44" w:rsidRDefault="00993CC6" w:rsidP="003B3DD1">
            <w:r w:rsidRPr="00404A44">
              <w:t>30</w:t>
            </w:r>
          </w:p>
        </w:tc>
        <w:tc>
          <w:tcPr>
            <w:tcW w:w="676" w:type="dxa"/>
            <w:tcBorders>
              <w:top w:val="single" w:sz="4" w:space="0" w:color="FFFFFF"/>
            </w:tcBorders>
          </w:tcPr>
          <w:p w:rsidR="00993CC6" w:rsidRPr="00404A44" w:rsidRDefault="00993CC6" w:rsidP="003B3DD1">
            <w:r w:rsidRPr="00404A44">
              <w:t>33</w:t>
            </w:r>
          </w:p>
        </w:tc>
        <w:tc>
          <w:tcPr>
            <w:tcW w:w="2159" w:type="dxa"/>
            <w:tcBorders>
              <w:top w:val="single" w:sz="4" w:space="0" w:color="FFFFFF"/>
            </w:tcBorders>
            <w:shd w:val="clear" w:color="auto" w:fill="FFFF00"/>
          </w:tcPr>
          <w:p w:rsidR="00993CC6" w:rsidRPr="00404A44" w:rsidRDefault="00993CC6" w:rsidP="003B3DD1">
            <w:r w:rsidRPr="00404A44">
              <w:t>-10</w:t>
            </w:r>
          </w:p>
        </w:tc>
        <w:tc>
          <w:tcPr>
            <w:tcW w:w="2410" w:type="dxa"/>
            <w:tcBorders>
              <w:top w:val="single" w:sz="4" w:space="0" w:color="FFFFFF"/>
            </w:tcBorders>
          </w:tcPr>
          <w:p w:rsidR="00993CC6" w:rsidRPr="00404A44" w:rsidRDefault="00993CC6" w:rsidP="003B3DD1">
            <w:r w:rsidRPr="00404A44">
              <w:t>-4.77</w:t>
            </w:r>
          </w:p>
        </w:tc>
        <w:tc>
          <w:tcPr>
            <w:tcW w:w="1417" w:type="dxa"/>
            <w:tcBorders>
              <w:top w:val="single" w:sz="4" w:space="0" w:color="FFFFFF"/>
            </w:tcBorders>
          </w:tcPr>
          <w:p w:rsidR="00993CC6" w:rsidRPr="00404A44" w:rsidRDefault="00993CC6" w:rsidP="003B3DD1">
            <w:r w:rsidRPr="00404A44">
              <w:t>1577.32</w:t>
            </w:r>
          </w:p>
        </w:tc>
        <w:tc>
          <w:tcPr>
            <w:tcW w:w="1418" w:type="dxa"/>
            <w:tcBorders>
              <w:top w:val="single" w:sz="4" w:space="0" w:color="FFFFFF"/>
            </w:tcBorders>
          </w:tcPr>
          <w:p w:rsidR="00993CC6" w:rsidRPr="00404A44" w:rsidRDefault="00993CC6" w:rsidP="003B3DD1">
            <w:r w:rsidRPr="00404A44">
              <w:t>1577.32</w:t>
            </w:r>
          </w:p>
        </w:tc>
        <w:tc>
          <w:tcPr>
            <w:tcW w:w="1417" w:type="dxa"/>
            <w:tcBorders>
              <w:top w:val="single" w:sz="4" w:space="0" w:color="FFFFFF"/>
            </w:tcBorders>
          </w:tcPr>
          <w:p w:rsidR="00993CC6" w:rsidRPr="00404A44" w:rsidRDefault="00993CC6" w:rsidP="003B3DD1">
            <w:r w:rsidRPr="00404A44">
              <w:t>1405.79</w:t>
            </w:r>
          </w:p>
        </w:tc>
        <w:tc>
          <w:tcPr>
            <w:tcW w:w="1418" w:type="dxa"/>
            <w:tcBorders>
              <w:top w:val="single" w:sz="4" w:space="0" w:color="FFFFFF"/>
            </w:tcBorders>
          </w:tcPr>
          <w:p w:rsidR="00993CC6" w:rsidRPr="00404A44" w:rsidRDefault="00993CC6" w:rsidP="003B3DD1">
            <w:r w:rsidRPr="00404A44">
              <w:t>1985.73</w:t>
            </w:r>
          </w:p>
        </w:tc>
      </w:tr>
      <w:tr w:rsidR="00993CC6" w:rsidRPr="00404A44" w:rsidTr="005A7949">
        <w:tc>
          <w:tcPr>
            <w:tcW w:w="1384" w:type="dxa"/>
            <w:shd w:val="clear" w:color="auto" w:fill="FFFF00"/>
          </w:tcPr>
          <w:p w:rsidR="00993CC6" w:rsidRPr="00404A44" w:rsidRDefault="00993CC6" w:rsidP="003B3DD1">
            <w:r w:rsidRPr="00404A44">
              <w:t>1</w:t>
            </w:r>
          </w:p>
        </w:tc>
        <w:tc>
          <w:tcPr>
            <w:tcW w:w="1387" w:type="dxa"/>
            <w:shd w:val="clear" w:color="auto" w:fill="FFFF00"/>
          </w:tcPr>
          <w:p w:rsidR="00993CC6" w:rsidRPr="00404A44" w:rsidRDefault="00993CC6" w:rsidP="003B3DD1">
            <w:r w:rsidRPr="00404A44">
              <w:t>863</w:t>
            </w:r>
          </w:p>
        </w:tc>
        <w:tc>
          <w:tcPr>
            <w:tcW w:w="1023" w:type="dxa"/>
          </w:tcPr>
          <w:p w:rsidR="00993CC6" w:rsidRPr="00404A44" w:rsidRDefault="00993CC6" w:rsidP="003B3DD1">
            <w:r w:rsidRPr="00404A44">
              <w:t>30</w:t>
            </w:r>
          </w:p>
        </w:tc>
        <w:tc>
          <w:tcPr>
            <w:tcW w:w="676" w:type="dxa"/>
          </w:tcPr>
          <w:p w:rsidR="00993CC6" w:rsidRPr="00404A44" w:rsidRDefault="00993CC6" w:rsidP="003B3DD1">
            <w:r w:rsidRPr="00404A44">
              <w:t>33</w:t>
            </w:r>
          </w:p>
        </w:tc>
        <w:tc>
          <w:tcPr>
            <w:tcW w:w="2159" w:type="dxa"/>
            <w:shd w:val="clear" w:color="auto" w:fill="FFFF00"/>
          </w:tcPr>
          <w:p w:rsidR="00993CC6" w:rsidRPr="00404A44" w:rsidRDefault="00993CC6" w:rsidP="003B3DD1">
            <w:r w:rsidRPr="00404A44">
              <w:t>-10</w:t>
            </w:r>
          </w:p>
        </w:tc>
        <w:tc>
          <w:tcPr>
            <w:tcW w:w="2410" w:type="dxa"/>
          </w:tcPr>
          <w:p w:rsidR="00993CC6" w:rsidRPr="00404A44" w:rsidRDefault="00993CC6" w:rsidP="003B3DD1">
            <w:r w:rsidRPr="00404A44">
              <w:t>-4.77</w:t>
            </w:r>
          </w:p>
        </w:tc>
        <w:tc>
          <w:tcPr>
            <w:tcW w:w="1417" w:type="dxa"/>
          </w:tcPr>
          <w:p w:rsidR="00993CC6" w:rsidRPr="00404A44" w:rsidRDefault="00993CC6" w:rsidP="003B3DD1">
            <w:r w:rsidRPr="00404A44">
              <w:t>1577.32</w:t>
            </w:r>
          </w:p>
        </w:tc>
        <w:tc>
          <w:tcPr>
            <w:tcW w:w="1418" w:type="dxa"/>
          </w:tcPr>
          <w:p w:rsidR="00993CC6" w:rsidRPr="00404A44" w:rsidRDefault="00993CC6" w:rsidP="003B3DD1">
            <w:r w:rsidRPr="00404A44">
              <w:t>1577.32</w:t>
            </w:r>
          </w:p>
        </w:tc>
        <w:tc>
          <w:tcPr>
            <w:tcW w:w="1417" w:type="dxa"/>
          </w:tcPr>
          <w:p w:rsidR="00993CC6" w:rsidRPr="00404A44" w:rsidRDefault="00993CC6" w:rsidP="003B3DD1">
            <w:r w:rsidRPr="00404A44">
              <w:t>1405.79</w:t>
            </w:r>
          </w:p>
        </w:tc>
        <w:tc>
          <w:tcPr>
            <w:tcW w:w="1418" w:type="dxa"/>
          </w:tcPr>
          <w:p w:rsidR="00993CC6" w:rsidRPr="00404A44" w:rsidRDefault="00993CC6" w:rsidP="003B3DD1">
            <w:r w:rsidRPr="00404A44">
              <w:t>1985.73</w:t>
            </w:r>
          </w:p>
        </w:tc>
      </w:tr>
      <w:tr w:rsidR="00993CC6" w:rsidRPr="00404A44" w:rsidTr="005A7949">
        <w:tc>
          <w:tcPr>
            <w:tcW w:w="1384" w:type="dxa"/>
            <w:shd w:val="clear" w:color="auto" w:fill="FFFF00"/>
          </w:tcPr>
          <w:p w:rsidR="00993CC6" w:rsidRPr="00404A44" w:rsidRDefault="00993CC6" w:rsidP="003B3DD1">
            <w:r w:rsidRPr="00404A44">
              <w:t>1.001</w:t>
            </w:r>
          </w:p>
        </w:tc>
        <w:tc>
          <w:tcPr>
            <w:tcW w:w="1387" w:type="dxa"/>
            <w:shd w:val="clear" w:color="auto" w:fill="FFFF00"/>
          </w:tcPr>
          <w:p w:rsidR="00993CC6" w:rsidRPr="00404A44" w:rsidRDefault="00993CC6" w:rsidP="003B3DD1">
            <w:r w:rsidRPr="00404A44">
              <w:t>863.001</w:t>
            </w:r>
          </w:p>
        </w:tc>
        <w:tc>
          <w:tcPr>
            <w:tcW w:w="1023" w:type="dxa"/>
          </w:tcPr>
          <w:p w:rsidR="00993CC6" w:rsidRPr="00404A44" w:rsidRDefault="00993CC6" w:rsidP="003B3DD1">
            <w:r w:rsidRPr="00404A44">
              <w:t>1000</w:t>
            </w:r>
          </w:p>
        </w:tc>
        <w:tc>
          <w:tcPr>
            <w:tcW w:w="676" w:type="dxa"/>
          </w:tcPr>
          <w:p w:rsidR="00993CC6" w:rsidRPr="00404A44" w:rsidRDefault="00993CC6" w:rsidP="003B3DD1">
            <w:r w:rsidRPr="00404A44">
              <w:t>33</w:t>
            </w:r>
          </w:p>
        </w:tc>
        <w:tc>
          <w:tcPr>
            <w:tcW w:w="2159" w:type="dxa"/>
            <w:shd w:val="clear" w:color="auto" w:fill="FFFF00"/>
          </w:tcPr>
          <w:p w:rsidR="00993CC6" w:rsidRPr="00404A44" w:rsidRDefault="00993CC6" w:rsidP="003B3DD1">
            <w:r w:rsidRPr="00404A44">
              <w:t>-10</w:t>
            </w:r>
          </w:p>
        </w:tc>
        <w:tc>
          <w:tcPr>
            <w:tcW w:w="2410" w:type="dxa"/>
          </w:tcPr>
          <w:p w:rsidR="00993CC6" w:rsidRPr="00404A44" w:rsidRDefault="00993CC6" w:rsidP="003B3DD1">
            <w:r w:rsidRPr="00404A44">
              <w:t>-20.00</w:t>
            </w:r>
          </w:p>
        </w:tc>
        <w:tc>
          <w:tcPr>
            <w:tcW w:w="1417" w:type="dxa"/>
          </w:tcPr>
          <w:p w:rsidR="00993CC6" w:rsidRPr="00404A44" w:rsidRDefault="00993CC6" w:rsidP="003B3DD1">
            <w:r w:rsidRPr="00404A44">
              <w:t>273.20</w:t>
            </w:r>
          </w:p>
        </w:tc>
        <w:tc>
          <w:tcPr>
            <w:tcW w:w="1418" w:type="dxa"/>
          </w:tcPr>
          <w:p w:rsidR="00993CC6" w:rsidRPr="00404A44" w:rsidRDefault="00993CC6" w:rsidP="003B3DD1">
            <w:r w:rsidRPr="00404A44">
              <w:t>273.20</w:t>
            </w:r>
          </w:p>
        </w:tc>
        <w:tc>
          <w:tcPr>
            <w:tcW w:w="1417" w:type="dxa"/>
          </w:tcPr>
          <w:p w:rsidR="00993CC6" w:rsidRPr="00404A44" w:rsidRDefault="00993CC6" w:rsidP="003B3DD1">
            <w:r w:rsidRPr="00404A44">
              <w:t>243.49</w:t>
            </w:r>
          </w:p>
        </w:tc>
        <w:tc>
          <w:tcPr>
            <w:tcW w:w="1418" w:type="dxa"/>
          </w:tcPr>
          <w:p w:rsidR="00993CC6" w:rsidRPr="00404A44" w:rsidRDefault="00993CC6" w:rsidP="003B3DD1">
            <w:r w:rsidRPr="00404A44">
              <w:t>343.94</w:t>
            </w:r>
          </w:p>
        </w:tc>
      </w:tr>
      <w:tr w:rsidR="00993CC6" w:rsidRPr="00404A44" w:rsidTr="005A7949">
        <w:tc>
          <w:tcPr>
            <w:tcW w:w="1384" w:type="dxa"/>
            <w:shd w:val="clear" w:color="auto" w:fill="FFFF00"/>
          </w:tcPr>
          <w:p w:rsidR="00993CC6" w:rsidRPr="00404A44" w:rsidRDefault="00993CC6" w:rsidP="003B3DD1">
            <w:r w:rsidRPr="00404A44">
              <w:t>2.5</w:t>
            </w:r>
          </w:p>
        </w:tc>
        <w:tc>
          <w:tcPr>
            <w:tcW w:w="1387" w:type="dxa"/>
            <w:shd w:val="clear" w:color="auto" w:fill="FFFF00"/>
          </w:tcPr>
          <w:p w:rsidR="00993CC6" w:rsidRPr="00404A44" w:rsidRDefault="00993CC6" w:rsidP="003B3DD1">
            <w:r w:rsidRPr="00404A44">
              <w:t>864.5</w:t>
            </w:r>
          </w:p>
        </w:tc>
        <w:tc>
          <w:tcPr>
            <w:tcW w:w="1023" w:type="dxa"/>
          </w:tcPr>
          <w:p w:rsidR="00993CC6" w:rsidRPr="00404A44" w:rsidRDefault="00993CC6" w:rsidP="003B3DD1">
            <w:r w:rsidRPr="00404A44">
              <w:t>1000</w:t>
            </w:r>
          </w:p>
        </w:tc>
        <w:tc>
          <w:tcPr>
            <w:tcW w:w="676" w:type="dxa"/>
          </w:tcPr>
          <w:p w:rsidR="00993CC6" w:rsidRPr="00404A44" w:rsidRDefault="00993CC6" w:rsidP="003B3DD1">
            <w:r w:rsidRPr="00404A44">
              <w:t>33</w:t>
            </w:r>
          </w:p>
        </w:tc>
        <w:tc>
          <w:tcPr>
            <w:tcW w:w="2159" w:type="dxa"/>
            <w:shd w:val="clear" w:color="auto" w:fill="FFFF00"/>
          </w:tcPr>
          <w:p w:rsidR="00993CC6" w:rsidRPr="00404A44" w:rsidRDefault="00993CC6" w:rsidP="003B3DD1">
            <w:r w:rsidRPr="00404A44">
              <w:t>-10</w:t>
            </w:r>
          </w:p>
        </w:tc>
        <w:tc>
          <w:tcPr>
            <w:tcW w:w="2410" w:type="dxa"/>
          </w:tcPr>
          <w:p w:rsidR="00993CC6" w:rsidRPr="00404A44" w:rsidRDefault="00993CC6" w:rsidP="003B3DD1">
            <w:r w:rsidRPr="00404A44">
              <w:t>-20.00</w:t>
            </w:r>
          </w:p>
        </w:tc>
        <w:tc>
          <w:tcPr>
            <w:tcW w:w="1417" w:type="dxa"/>
          </w:tcPr>
          <w:p w:rsidR="00993CC6" w:rsidRPr="00404A44" w:rsidRDefault="00993CC6" w:rsidP="003B3DD1">
            <w:r w:rsidRPr="00404A44">
              <w:t>273.20</w:t>
            </w:r>
          </w:p>
        </w:tc>
        <w:tc>
          <w:tcPr>
            <w:tcW w:w="1418" w:type="dxa"/>
          </w:tcPr>
          <w:p w:rsidR="00993CC6" w:rsidRPr="00404A44" w:rsidRDefault="00993CC6" w:rsidP="003B3DD1">
            <w:r w:rsidRPr="00404A44">
              <w:t>273.20</w:t>
            </w:r>
          </w:p>
        </w:tc>
        <w:tc>
          <w:tcPr>
            <w:tcW w:w="1417" w:type="dxa"/>
          </w:tcPr>
          <w:p w:rsidR="00993CC6" w:rsidRPr="00404A44" w:rsidRDefault="00993CC6" w:rsidP="003B3DD1">
            <w:r w:rsidRPr="00404A44">
              <w:t>243.49</w:t>
            </w:r>
          </w:p>
        </w:tc>
        <w:tc>
          <w:tcPr>
            <w:tcW w:w="1418" w:type="dxa"/>
          </w:tcPr>
          <w:p w:rsidR="00993CC6" w:rsidRPr="00404A44" w:rsidRDefault="00993CC6" w:rsidP="003B3DD1">
            <w:r w:rsidRPr="00404A44">
              <w:t>343.94</w:t>
            </w:r>
          </w:p>
        </w:tc>
      </w:tr>
      <w:tr w:rsidR="00993CC6" w:rsidRPr="00404A44" w:rsidTr="005A7949">
        <w:tc>
          <w:tcPr>
            <w:tcW w:w="1384" w:type="dxa"/>
            <w:shd w:val="clear" w:color="auto" w:fill="FFFF00"/>
          </w:tcPr>
          <w:p w:rsidR="00993CC6" w:rsidRPr="00404A44" w:rsidRDefault="00993CC6" w:rsidP="003B3DD1">
            <w:r w:rsidRPr="00404A44">
              <w:t>2.5001</w:t>
            </w:r>
          </w:p>
        </w:tc>
        <w:tc>
          <w:tcPr>
            <w:tcW w:w="1387" w:type="dxa"/>
            <w:shd w:val="clear" w:color="auto" w:fill="FFFF00"/>
          </w:tcPr>
          <w:p w:rsidR="00993CC6" w:rsidRPr="00404A44" w:rsidRDefault="00993CC6" w:rsidP="003B3DD1">
            <w:r w:rsidRPr="00404A44">
              <w:t>864.5001</w:t>
            </w:r>
          </w:p>
        </w:tc>
        <w:tc>
          <w:tcPr>
            <w:tcW w:w="1023" w:type="dxa"/>
          </w:tcPr>
          <w:p w:rsidR="00993CC6" w:rsidRPr="00404A44" w:rsidRDefault="00993CC6" w:rsidP="003B3DD1">
            <w:r w:rsidRPr="00404A44">
              <w:t>1000</w:t>
            </w:r>
          </w:p>
        </w:tc>
        <w:tc>
          <w:tcPr>
            <w:tcW w:w="676" w:type="dxa"/>
          </w:tcPr>
          <w:p w:rsidR="00993CC6" w:rsidRPr="00404A44" w:rsidRDefault="00993CC6" w:rsidP="003B3DD1">
            <w:r w:rsidRPr="00404A44">
              <w:t>48</w:t>
            </w:r>
          </w:p>
        </w:tc>
        <w:tc>
          <w:tcPr>
            <w:tcW w:w="2159" w:type="dxa"/>
            <w:shd w:val="clear" w:color="auto" w:fill="FFFF00"/>
          </w:tcPr>
          <w:p w:rsidR="00993CC6" w:rsidRPr="00404A44" w:rsidRDefault="00993CC6" w:rsidP="003B3DD1">
            <w:r w:rsidRPr="00404A44">
              <w:t>-25</w:t>
            </w:r>
          </w:p>
        </w:tc>
        <w:tc>
          <w:tcPr>
            <w:tcW w:w="2410" w:type="dxa"/>
          </w:tcPr>
          <w:p w:rsidR="00993CC6" w:rsidRPr="00404A44" w:rsidRDefault="00993CC6" w:rsidP="003B3DD1">
            <w:r w:rsidRPr="00404A44">
              <w:t>-35.00</w:t>
            </w:r>
          </w:p>
        </w:tc>
        <w:tc>
          <w:tcPr>
            <w:tcW w:w="1417" w:type="dxa"/>
          </w:tcPr>
          <w:p w:rsidR="00993CC6" w:rsidRPr="00404A44" w:rsidRDefault="00993CC6" w:rsidP="003B3DD1">
            <w:r w:rsidRPr="00404A44">
              <w:t>48.58</w:t>
            </w:r>
          </w:p>
        </w:tc>
        <w:tc>
          <w:tcPr>
            <w:tcW w:w="1418" w:type="dxa"/>
          </w:tcPr>
          <w:p w:rsidR="00993CC6" w:rsidRPr="00404A44" w:rsidRDefault="00993CC6" w:rsidP="003B3DD1">
            <w:r w:rsidRPr="00404A44">
              <w:t>48.58</w:t>
            </w:r>
          </w:p>
        </w:tc>
        <w:tc>
          <w:tcPr>
            <w:tcW w:w="1417" w:type="dxa"/>
          </w:tcPr>
          <w:p w:rsidR="00993CC6" w:rsidRPr="00404A44" w:rsidRDefault="00993CC6" w:rsidP="003B3DD1">
            <w:r w:rsidRPr="00404A44">
              <w:t>43.30</w:t>
            </w:r>
          </w:p>
        </w:tc>
        <w:tc>
          <w:tcPr>
            <w:tcW w:w="1418" w:type="dxa"/>
          </w:tcPr>
          <w:p w:rsidR="00993CC6" w:rsidRPr="00404A44" w:rsidRDefault="00993CC6" w:rsidP="003B3DD1">
            <w:r w:rsidRPr="00404A44">
              <w:t>61.16</w:t>
            </w:r>
          </w:p>
        </w:tc>
      </w:tr>
      <w:tr w:rsidR="00993CC6" w:rsidRPr="00404A44" w:rsidTr="005A7949">
        <w:tc>
          <w:tcPr>
            <w:tcW w:w="1384" w:type="dxa"/>
            <w:shd w:val="clear" w:color="auto" w:fill="FFFF00"/>
          </w:tcPr>
          <w:p w:rsidR="00993CC6" w:rsidRPr="00404A44" w:rsidRDefault="00993CC6" w:rsidP="003B3DD1">
            <w:r w:rsidRPr="00404A44">
              <w:t>5</w:t>
            </w:r>
          </w:p>
        </w:tc>
        <w:tc>
          <w:tcPr>
            <w:tcW w:w="1387" w:type="dxa"/>
            <w:shd w:val="clear" w:color="auto" w:fill="FFFF00"/>
          </w:tcPr>
          <w:p w:rsidR="00993CC6" w:rsidRPr="00404A44" w:rsidRDefault="00993CC6" w:rsidP="003B3DD1">
            <w:r w:rsidRPr="00404A44">
              <w:t>867</w:t>
            </w:r>
          </w:p>
        </w:tc>
        <w:tc>
          <w:tcPr>
            <w:tcW w:w="1023" w:type="dxa"/>
          </w:tcPr>
          <w:p w:rsidR="00993CC6" w:rsidRPr="00404A44" w:rsidRDefault="00993CC6" w:rsidP="003B3DD1">
            <w:r w:rsidRPr="00404A44">
              <w:t>1000</w:t>
            </w:r>
          </w:p>
        </w:tc>
        <w:tc>
          <w:tcPr>
            <w:tcW w:w="676" w:type="dxa"/>
          </w:tcPr>
          <w:p w:rsidR="00993CC6" w:rsidRPr="00404A44" w:rsidRDefault="00993CC6" w:rsidP="003B3DD1">
            <w:r w:rsidRPr="00404A44">
              <w:t>48</w:t>
            </w:r>
          </w:p>
        </w:tc>
        <w:tc>
          <w:tcPr>
            <w:tcW w:w="2159" w:type="dxa"/>
            <w:shd w:val="clear" w:color="auto" w:fill="FFFF00"/>
          </w:tcPr>
          <w:p w:rsidR="00993CC6" w:rsidRPr="00404A44" w:rsidRDefault="00993CC6" w:rsidP="003B3DD1">
            <w:r w:rsidRPr="00404A44">
              <w:t>-25</w:t>
            </w:r>
          </w:p>
        </w:tc>
        <w:tc>
          <w:tcPr>
            <w:tcW w:w="2410" w:type="dxa"/>
          </w:tcPr>
          <w:p w:rsidR="00993CC6" w:rsidRPr="00404A44" w:rsidRDefault="00993CC6" w:rsidP="003B3DD1">
            <w:r w:rsidRPr="00404A44">
              <w:t>-35.00</w:t>
            </w:r>
          </w:p>
        </w:tc>
        <w:tc>
          <w:tcPr>
            <w:tcW w:w="1417" w:type="dxa"/>
          </w:tcPr>
          <w:p w:rsidR="00993CC6" w:rsidRPr="00404A44" w:rsidRDefault="00993CC6" w:rsidP="003B3DD1">
            <w:r w:rsidRPr="00404A44">
              <w:t>48.58</w:t>
            </w:r>
          </w:p>
        </w:tc>
        <w:tc>
          <w:tcPr>
            <w:tcW w:w="1418" w:type="dxa"/>
          </w:tcPr>
          <w:p w:rsidR="00993CC6" w:rsidRPr="00404A44" w:rsidRDefault="00993CC6" w:rsidP="003B3DD1">
            <w:r w:rsidRPr="00404A44">
              <w:t>48.58</w:t>
            </w:r>
          </w:p>
        </w:tc>
        <w:tc>
          <w:tcPr>
            <w:tcW w:w="1417" w:type="dxa"/>
          </w:tcPr>
          <w:p w:rsidR="00993CC6" w:rsidRPr="00404A44" w:rsidRDefault="00993CC6" w:rsidP="003B3DD1">
            <w:r w:rsidRPr="00404A44">
              <w:t>43.30</w:t>
            </w:r>
          </w:p>
        </w:tc>
        <w:tc>
          <w:tcPr>
            <w:tcW w:w="1418" w:type="dxa"/>
          </w:tcPr>
          <w:p w:rsidR="00993CC6" w:rsidRPr="00404A44" w:rsidRDefault="00993CC6" w:rsidP="003B3DD1">
            <w:r w:rsidRPr="00404A44">
              <w:t>61.16</w:t>
            </w:r>
          </w:p>
        </w:tc>
      </w:tr>
      <w:tr w:rsidR="00993CC6" w:rsidRPr="00404A44" w:rsidTr="005A7949">
        <w:tc>
          <w:tcPr>
            <w:tcW w:w="1384" w:type="dxa"/>
            <w:shd w:val="clear" w:color="auto" w:fill="FFFF00"/>
          </w:tcPr>
          <w:p w:rsidR="00993CC6" w:rsidRPr="00404A44" w:rsidRDefault="00993CC6" w:rsidP="003B3DD1">
            <w:r w:rsidRPr="00404A44">
              <w:lastRenderedPageBreak/>
              <w:t>5.001</w:t>
            </w:r>
          </w:p>
        </w:tc>
        <w:tc>
          <w:tcPr>
            <w:tcW w:w="1387" w:type="dxa"/>
            <w:shd w:val="clear" w:color="auto" w:fill="FFFF00"/>
          </w:tcPr>
          <w:p w:rsidR="00993CC6" w:rsidRPr="00404A44" w:rsidRDefault="00993CC6" w:rsidP="003B3DD1">
            <w:r w:rsidRPr="00404A44">
              <w:t>867.001</w:t>
            </w:r>
          </w:p>
        </w:tc>
        <w:tc>
          <w:tcPr>
            <w:tcW w:w="1023" w:type="dxa"/>
          </w:tcPr>
          <w:p w:rsidR="00993CC6" w:rsidRPr="00404A44" w:rsidRDefault="00993CC6" w:rsidP="003B3DD1">
            <w:r w:rsidRPr="00404A44">
              <w:t>1000</w:t>
            </w:r>
          </w:p>
        </w:tc>
        <w:tc>
          <w:tcPr>
            <w:tcW w:w="676" w:type="dxa"/>
          </w:tcPr>
          <w:p w:rsidR="00993CC6" w:rsidRPr="00404A44" w:rsidRDefault="00993CC6" w:rsidP="003B3DD1">
            <w:r w:rsidRPr="00404A44">
              <w:t>48</w:t>
            </w:r>
          </w:p>
        </w:tc>
        <w:tc>
          <w:tcPr>
            <w:tcW w:w="2159" w:type="dxa"/>
            <w:shd w:val="clear" w:color="auto" w:fill="FFFF00"/>
          </w:tcPr>
          <w:p w:rsidR="00993CC6" w:rsidRPr="00404A44" w:rsidRDefault="00993CC6" w:rsidP="003B3DD1">
            <w:r w:rsidRPr="00404A44">
              <w:t>-25</w:t>
            </w:r>
          </w:p>
        </w:tc>
        <w:tc>
          <w:tcPr>
            <w:tcW w:w="2410" w:type="dxa"/>
          </w:tcPr>
          <w:p w:rsidR="00993CC6" w:rsidRPr="00404A44" w:rsidRDefault="00993CC6" w:rsidP="003B3DD1">
            <w:r w:rsidRPr="00404A44">
              <w:t>-35.00</w:t>
            </w:r>
          </w:p>
        </w:tc>
        <w:tc>
          <w:tcPr>
            <w:tcW w:w="1417" w:type="dxa"/>
          </w:tcPr>
          <w:p w:rsidR="00993CC6" w:rsidRPr="00404A44" w:rsidRDefault="00993CC6" w:rsidP="003B3DD1">
            <w:r w:rsidRPr="00404A44">
              <w:t>48.58</w:t>
            </w:r>
          </w:p>
        </w:tc>
        <w:tc>
          <w:tcPr>
            <w:tcW w:w="1418" w:type="dxa"/>
          </w:tcPr>
          <w:p w:rsidR="00993CC6" w:rsidRPr="00404A44" w:rsidRDefault="00993CC6" w:rsidP="003B3DD1">
            <w:r w:rsidRPr="00404A44">
              <w:t>48.58</w:t>
            </w:r>
          </w:p>
        </w:tc>
        <w:tc>
          <w:tcPr>
            <w:tcW w:w="1417" w:type="dxa"/>
          </w:tcPr>
          <w:p w:rsidR="00993CC6" w:rsidRPr="00404A44" w:rsidRDefault="00993CC6" w:rsidP="003B3DD1">
            <w:r w:rsidRPr="00404A44">
              <w:t>43.30</w:t>
            </w:r>
          </w:p>
        </w:tc>
        <w:tc>
          <w:tcPr>
            <w:tcW w:w="1418" w:type="dxa"/>
          </w:tcPr>
          <w:p w:rsidR="00993CC6" w:rsidRPr="00404A44" w:rsidRDefault="00993CC6" w:rsidP="003B3DD1">
            <w:r w:rsidRPr="00404A44">
              <w:t>61.16</w:t>
            </w:r>
          </w:p>
        </w:tc>
      </w:tr>
      <w:tr w:rsidR="00993CC6" w:rsidRPr="00404A44" w:rsidTr="005A7949">
        <w:tc>
          <w:tcPr>
            <w:tcW w:w="1384" w:type="dxa"/>
            <w:shd w:val="clear" w:color="auto" w:fill="FFFF00"/>
          </w:tcPr>
          <w:p w:rsidR="00993CC6" w:rsidRPr="00404A44" w:rsidRDefault="00993CC6" w:rsidP="003B3DD1">
            <w:r w:rsidRPr="00404A44">
              <w:t>8</w:t>
            </w:r>
          </w:p>
        </w:tc>
        <w:tc>
          <w:tcPr>
            <w:tcW w:w="1387" w:type="dxa"/>
            <w:shd w:val="clear" w:color="auto" w:fill="FFFF00"/>
          </w:tcPr>
          <w:p w:rsidR="00993CC6" w:rsidRPr="00404A44" w:rsidRDefault="00993CC6" w:rsidP="003B3DD1">
            <w:r w:rsidRPr="00404A44">
              <w:t>870</w:t>
            </w:r>
          </w:p>
        </w:tc>
        <w:tc>
          <w:tcPr>
            <w:tcW w:w="1023" w:type="dxa"/>
          </w:tcPr>
          <w:p w:rsidR="00993CC6" w:rsidRPr="00404A44" w:rsidRDefault="00993CC6" w:rsidP="003B3DD1">
            <w:r w:rsidRPr="00404A44">
              <w:t>1000</w:t>
            </w:r>
          </w:p>
        </w:tc>
        <w:tc>
          <w:tcPr>
            <w:tcW w:w="676" w:type="dxa"/>
          </w:tcPr>
          <w:p w:rsidR="00993CC6" w:rsidRPr="00404A44" w:rsidRDefault="00993CC6" w:rsidP="003B3DD1">
            <w:r w:rsidRPr="00404A44">
              <w:t>48</w:t>
            </w:r>
          </w:p>
        </w:tc>
        <w:tc>
          <w:tcPr>
            <w:tcW w:w="2159" w:type="dxa"/>
            <w:shd w:val="clear" w:color="auto" w:fill="FFFF00"/>
          </w:tcPr>
          <w:p w:rsidR="00993CC6" w:rsidRPr="00404A44" w:rsidRDefault="00993CC6" w:rsidP="003B3DD1">
            <w:r w:rsidRPr="00404A44">
              <w:t>-25</w:t>
            </w:r>
          </w:p>
        </w:tc>
        <w:tc>
          <w:tcPr>
            <w:tcW w:w="2410" w:type="dxa"/>
          </w:tcPr>
          <w:p w:rsidR="00993CC6" w:rsidRPr="00404A44" w:rsidRDefault="00993CC6" w:rsidP="003B3DD1">
            <w:r w:rsidRPr="00404A44">
              <w:t>-35.00</w:t>
            </w:r>
          </w:p>
        </w:tc>
        <w:tc>
          <w:tcPr>
            <w:tcW w:w="1417" w:type="dxa"/>
          </w:tcPr>
          <w:p w:rsidR="00993CC6" w:rsidRPr="00404A44" w:rsidRDefault="00993CC6" w:rsidP="003B3DD1">
            <w:r w:rsidRPr="00404A44">
              <w:t>48.58</w:t>
            </w:r>
          </w:p>
        </w:tc>
        <w:tc>
          <w:tcPr>
            <w:tcW w:w="1418" w:type="dxa"/>
          </w:tcPr>
          <w:p w:rsidR="00993CC6" w:rsidRPr="00404A44" w:rsidRDefault="00993CC6" w:rsidP="003B3DD1">
            <w:r w:rsidRPr="00404A44">
              <w:t>48.58</w:t>
            </w:r>
          </w:p>
        </w:tc>
        <w:tc>
          <w:tcPr>
            <w:tcW w:w="1417" w:type="dxa"/>
          </w:tcPr>
          <w:p w:rsidR="00993CC6" w:rsidRPr="00404A44" w:rsidRDefault="00993CC6" w:rsidP="003B3DD1">
            <w:r w:rsidRPr="00404A44">
              <w:t>43.30</w:t>
            </w:r>
          </w:p>
        </w:tc>
        <w:tc>
          <w:tcPr>
            <w:tcW w:w="1418" w:type="dxa"/>
          </w:tcPr>
          <w:p w:rsidR="00993CC6" w:rsidRPr="00404A44" w:rsidRDefault="00993CC6" w:rsidP="003B3DD1">
            <w:r w:rsidRPr="00404A44">
              <w:t>61.16</w:t>
            </w:r>
          </w:p>
        </w:tc>
      </w:tr>
      <w:tr w:rsidR="00993CC6" w:rsidRPr="00404A44" w:rsidTr="005A7949">
        <w:tc>
          <w:tcPr>
            <w:tcW w:w="1384" w:type="dxa"/>
            <w:shd w:val="clear" w:color="auto" w:fill="FFFF00"/>
          </w:tcPr>
          <w:p w:rsidR="00993CC6" w:rsidRPr="00404A44" w:rsidRDefault="00993CC6" w:rsidP="003B3DD1">
            <w:r w:rsidRPr="00404A44">
              <w:t>10</w:t>
            </w:r>
          </w:p>
        </w:tc>
        <w:tc>
          <w:tcPr>
            <w:tcW w:w="1387" w:type="dxa"/>
            <w:shd w:val="clear" w:color="auto" w:fill="FFFF00"/>
          </w:tcPr>
          <w:p w:rsidR="00993CC6" w:rsidRPr="00404A44" w:rsidRDefault="00993CC6" w:rsidP="003B3DD1">
            <w:r w:rsidRPr="00404A44">
              <w:t>872</w:t>
            </w:r>
          </w:p>
        </w:tc>
        <w:tc>
          <w:tcPr>
            <w:tcW w:w="1023" w:type="dxa"/>
          </w:tcPr>
          <w:p w:rsidR="00993CC6" w:rsidRPr="00404A44" w:rsidRDefault="00993CC6" w:rsidP="003B3DD1">
            <w:r w:rsidRPr="00404A44">
              <w:t>1000</w:t>
            </w:r>
          </w:p>
        </w:tc>
        <w:tc>
          <w:tcPr>
            <w:tcW w:w="676" w:type="dxa"/>
          </w:tcPr>
          <w:p w:rsidR="00993CC6" w:rsidRPr="00404A44" w:rsidRDefault="00993CC6" w:rsidP="003B3DD1">
            <w:r w:rsidRPr="00404A44">
              <w:t>48</w:t>
            </w:r>
          </w:p>
        </w:tc>
        <w:tc>
          <w:tcPr>
            <w:tcW w:w="2159" w:type="dxa"/>
            <w:shd w:val="clear" w:color="auto" w:fill="FFFF00"/>
          </w:tcPr>
          <w:p w:rsidR="00993CC6" w:rsidRPr="00404A44" w:rsidRDefault="00993CC6" w:rsidP="003B3DD1">
            <w:r w:rsidRPr="00404A44">
              <w:t>-25</w:t>
            </w:r>
          </w:p>
        </w:tc>
        <w:tc>
          <w:tcPr>
            <w:tcW w:w="2410" w:type="dxa"/>
          </w:tcPr>
          <w:p w:rsidR="00993CC6" w:rsidRPr="00404A44" w:rsidRDefault="00993CC6" w:rsidP="003B3DD1">
            <w:r w:rsidRPr="00404A44">
              <w:t>-35.00</w:t>
            </w:r>
          </w:p>
        </w:tc>
        <w:tc>
          <w:tcPr>
            <w:tcW w:w="1417" w:type="dxa"/>
          </w:tcPr>
          <w:p w:rsidR="00993CC6" w:rsidRPr="00404A44" w:rsidRDefault="00993CC6" w:rsidP="003B3DD1">
            <w:r w:rsidRPr="00404A44">
              <w:t>48.58</w:t>
            </w:r>
          </w:p>
        </w:tc>
        <w:tc>
          <w:tcPr>
            <w:tcW w:w="1418" w:type="dxa"/>
          </w:tcPr>
          <w:p w:rsidR="00993CC6" w:rsidRPr="00404A44" w:rsidRDefault="00993CC6" w:rsidP="003B3DD1">
            <w:r w:rsidRPr="00404A44">
              <w:t>48.58</w:t>
            </w:r>
          </w:p>
        </w:tc>
        <w:tc>
          <w:tcPr>
            <w:tcW w:w="1417" w:type="dxa"/>
          </w:tcPr>
          <w:p w:rsidR="00993CC6" w:rsidRPr="00404A44" w:rsidRDefault="00993CC6" w:rsidP="003B3DD1">
            <w:r w:rsidRPr="00404A44">
              <w:t>43.30</w:t>
            </w:r>
          </w:p>
        </w:tc>
        <w:tc>
          <w:tcPr>
            <w:tcW w:w="1418" w:type="dxa"/>
          </w:tcPr>
          <w:p w:rsidR="00993CC6" w:rsidRPr="00404A44" w:rsidRDefault="00993CC6" w:rsidP="003B3DD1">
            <w:r w:rsidRPr="00404A44">
              <w:t>61.16</w:t>
            </w:r>
          </w:p>
        </w:tc>
      </w:tr>
      <w:tr w:rsidR="00993CC6" w:rsidRPr="00404A44" w:rsidTr="005A7949">
        <w:tc>
          <w:tcPr>
            <w:tcW w:w="1384" w:type="dxa"/>
            <w:shd w:val="clear" w:color="auto" w:fill="FFFF00"/>
          </w:tcPr>
          <w:p w:rsidR="00993CC6" w:rsidRPr="00404A44" w:rsidRDefault="00993CC6" w:rsidP="00A75B22">
            <w:r w:rsidRPr="00404A44">
              <w:t>10.001</w:t>
            </w:r>
          </w:p>
        </w:tc>
        <w:tc>
          <w:tcPr>
            <w:tcW w:w="1387" w:type="dxa"/>
            <w:shd w:val="clear" w:color="auto" w:fill="FFFF00"/>
          </w:tcPr>
          <w:p w:rsidR="00993CC6" w:rsidRPr="00404A44" w:rsidRDefault="00993CC6" w:rsidP="00A75B22">
            <w:r w:rsidRPr="00404A44">
              <w:t>872.001</w:t>
            </w:r>
          </w:p>
        </w:tc>
        <w:tc>
          <w:tcPr>
            <w:tcW w:w="1023" w:type="dxa"/>
          </w:tcPr>
          <w:p w:rsidR="00993CC6" w:rsidRPr="00404A44" w:rsidRDefault="00993CC6" w:rsidP="00A75B22">
            <w:r w:rsidRPr="00404A44">
              <w:t>1000</w:t>
            </w:r>
          </w:p>
        </w:tc>
        <w:tc>
          <w:tcPr>
            <w:tcW w:w="676" w:type="dxa"/>
          </w:tcPr>
          <w:p w:rsidR="00993CC6" w:rsidRPr="00404A44" w:rsidRDefault="00993CC6" w:rsidP="00A75B22">
            <w:r w:rsidRPr="00404A44">
              <w:t>48</w:t>
            </w:r>
          </w:p>
        </w:tc>
        <w:tc>
          <w:tcPr>
            <w:tcW w:w="2159" w:type="dxa"/>
            <w:shd w:val="clear" w:color="auto" w:fill="FFFF00"/>
          </w:tcPr>
          <w:p w:rsidR="00993CC6" w:rsidRPr="00404A44" w:rsidRDefault="00993CC6" w:rsidP="00A75B22">
            <w:r w:rsidRPr="00404A44">
              <w:t>-25</w:t>
            </w:r>
          </w:p>
        </w:tc>
        <w:tc>
          <w:tcPr>
            <w:tcW w:w="2410" w:type="dxa"/>
          </w:tcPr>
          <w:p w:rsidR="00993CC6" w:rsidRPr="00404A44" w:rsidRDefault="00993CC6" w:rsidP="00A75B22">
            <w:r w:rsidRPr="00404A44">
              <w:t>-35.00</w:t>
            </w:r>
          </w:p>
        </w:tc>
        <w:tc>
          <w:tcPr>
            <w:tcW w:w="1417" w:type="dxa"/>
          </w:tcPr>
          <w:p w:rsidR="00993CC6" w:rsidRPr="00404A44" w:rsidRDefault="00993CC6" w:rsidP="00A75B22">
            <w:r w:rsidRPr="00404A44">
              <w:t>48.58</w:t>
            </w:r>
          </w:p>
        </w:tc>
        <w:tc>
          <w:tcPr>
            <w:tcW w:w="1418" w:type="dxa"/>
          </w:tcPr>
          <w:p w:rsidR="00993CC6" w:rsidRPr="00404A44" w:rsidRDefault="00993CC6" w:rsidP="00A75B22">
            <w:r w:rsidRPr="00404A44">
              <w:t>48.58</w:t>
            </w:r>
          </w:p>
        </w:tc>
        <w:tc>
          <w:tcPr>
            <w:tcW w:w="1417" w:type="dxa"/>
          </w:tcPr>
          <w:p w:rsidR="00993CC6" w:rsidRPr="00404A44" w:rsidRDefault="00993CC6" w:rsidP="00A75B22">
            <w:r w:rsidRPr="00404A44">
              <w:t>43.30</w:t>
            </w:r>
          </w:p>
        </w:tc>
        <w:tc>
          <w:tcPr>
            <w:tcW w:w="1418" w:type="dxa"/>
          </w:tcPr>
          <w:p w:rsidR="00993CC6" w:rsidRPr="00404A44" w:rsidRDefault="00993CC6" w:rsidP="00A75B22">
            <w:r w:rsidRPr="00404A44">
              <w:t>61.16</w:t>
            </w:r>
          </w:p>
        </w:tc>
      </w:tr>
      <w:tr w:rsidR="00993CC6" w:rsidRPr="00404A44" w:rsidTr="005A7949">
        <w:tc>
          <w:tcPr>
            <w:tcW w:w="1384" w:type="dxa"/>
            <w:shd w:val="clear" w:color="auto" w:fill="FFFF00"/>
          </w:tcPr>
          <w:p w:rsidR="00993CC6" w:rsidRPr="00404A44" w:rsidRDefault="00993CC6" w:rsidP="00A75B22">
            <w:r w:rsidRPr="00404A44">
              <w:t>15</w:t>
            </w:r>
          </w:p>
        </w:tc>
        <w:tc>
          <w:tcPr>
            <w:tcW w:w="1387" w:type="dxa"/>
            <w:shd w:val="clear" w:color="auto" w:fill="FFFF00"/>
          </w:tcPr>
          <w:p w:rsidR="00993CC6" w:rsidRPr="00404A44" w:rsidRDefault="00993CC6" w:rsidP="00A75B22">
            <w:r w:rsidRPr="00404A44">
              <w:t>877</w:t>
            </w:r>
          </w:p>
        </w:tc>
        <w:tc>
          <w:tcPr>
            <w:tcW w:w="1023" w:type="dxa"/>
          </w:tcPr>
          <w:p w:rsidR="00993CC6" w:rsidRPr="00404A44" w:rsidRDefault="00993CC6" w:rsidP="00A75B22">
            <w:r w:rsidRPr="00404A44">
              <w:t>1000</w:t>
            </w:r>
          </w:p>
        </w:tc>
        <w:tc>
          <w:tcPr>
            <w:tcW w:w="676" w:type="dxa"/>
          </w:tcPr>
          <w:p w:rsidR="00993CC6" w:rsidRPr="00404A44" w:rsidRDefault="00993CC6" w:rsidP="00A75B22">
            <w:r w:rsidRPr="00404A44">
              <w:t>48</w:t>
            </w:r>
          </w:p>
        </w:tc>
        <w:tc>
          <w:tcPr>
            <w:tcW w:w="2159" w:type="dxa"/>
            <w:shd w:val="clear" w:color="auto" w:fill="FFFF00"/>
          </w:tcPr>
          <w:p w:rsidR="00993CC6" w:rsidRPr="00404A44" w:rsidRDefault="00993CC6" w:rsidP="00A75B22">
            <w:r w:rsidRPr="00404A44">
              <w:t>-25</w:t>
            </w:r>
          </w:p>
        </w:tc>
        <w:tc>
          <w:tcPr>
            <w:tcW w:w="2410" w:type="dxa"/>
          </w:tcPr>
          <w:p w:rsidR="00993CC6" w:rsidRPr="00404A44" w:rsidRDefault="00993CC6" w:rsidP="00A75B22">
            <w:r w:rsidRPr="00404A44">
              <w:t>-35.00</w:t>
            </w:r>
          </w:p>
        </w:tc>
        <w:tc>
          <w:tcPr>
            <w:tcW w:w="1417" w:type="dxa"/>
          </w:tcPr>
          <w:p w:rsidR="00993CC6" w:rsidRPr="00404A44" w:rsidRDefault="00993CC6" w:rsidP="00A75B22">
            <w:r w:rsidRPr="00404A44">
              <w:t>48.58</w:t>
            </w:r>
          </w:p>
        </w:tc>
        <w:tc>
          <w:tcPr>
            <w:tcW w:w="1418" w:type="dxa"/>
          </w:tcPr>
          <w:p w:rsidR="00993CC6" w:rsidRPr="00404A44" w:rsidRDefault="00993CC6" w:rsidP="00A75B22">
            <w:r w:rsidRPr="00404A44">
              <w:t>48.58</w:t>
            </w:r>
          </w:p>
        </w:tc>
        <w:tc>
          <w:tcPr>
            <w:tcW w:w="1417" w:type="dxa"/>
          </w:tcPr>
          <w:p w:rsidR="00993CC6" w:rsidRPr="00404A44" w:rsidRDefault="00993CC6" w:rsidP="00A75B22">
            <w:r w:rsidRPr="00404A44">
              <w:t>43.30</w:t>
            </w:r>
          </w:p>
        </w:tc>
        <w:tc>
          <w:tcPr>
            <w:tcW w:w="1418" w:type="dxa"/>
          </w:tcPr>
          <w:p w:rsidR="00993CC6" w:rsidRPr="00404A44" w:rsidRDefault="00993CC6" w:rsidP="00A75B22">
            <w:r w:rsidRPr="00404A44">
              <w:t>61.16</w:t>
            </w:r>
          </w:p>
        </w:tc>
      </w:tr>
    </w:tbl>
    <w:p w:rsidR="00993CC6" w:rsidRPr="00404A44" w:rsidRDefault="00993CC6" w:rsidP="00FD108E">
      <w:pPr>
        <w:pStyle w:val="ECCParagraph"/>
        <w:spacing w:after="0"/>
      </w:pPr>
    </w:p>
    <w:tbl>
      <w:tblPr>
        <w:tblpPr w:leftFromText="180" w:rightFromText="180" w:vertAnchor="text" w:tblpY="1"/>
        <w:tblOverlap w:val="never"/>
        <w:tblW w:w="1470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1417"/>
        <w:gridCol w:w="992"/>
        <w:gridCol w:w="717"/>
        <w:gridCol w:w="2124"/>
        <w:gridCol w:w="2408"/>
        <w:gridCol w:w="1416"/>
        <w:gridCol w:w="1417"/>
        <w:gridCol w:w="1416"/>
        <w:gridCol w:w="1418"/>
      </w:tblGrid>
      <w:tr w:rsidR="00993CC6" w:rsidRPr="00404A44" w:rsidTr="005A7949">
        <w:trPr>
          <w:trHeight w:val="180"/>
        </w:trPr>
        <w:tc>
          <w:tcPr>
            <w:tcW w:w="2801" w:type="dxa"/>
            <w:gridSpan w:val="2"/>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color w:val="FFFFFF"/>
              </w:rPr>
            </w:pPr>
            <w:r w:rsidRPr="00404A44">
              <w:rPr>
                <w:b/>
                <w:color w:val="FFFFFF"/>
              </w:rPr>
              <w:t>LTE UE1 real (</w:t>
            </w:r>
            <w:proofErr w:type="spellStart"/>
            <w:r w:rsidRPr="00404A44">
              <w:rPr>
                <w:b/>
                <w:color w:val="FFFFFF"/>
              </w:rPr>
              <w:t>BnetzA</w:t>
            </w:r>
            <w:proofErr w:type="spellEnd"/>
            <w:r w:rsidRPr="00404A44">
              <w:rPr>
                <w:b/>
                <w:color w:val="FFFFFF"/>
              </w:rPr>
              <w:t>)</w:t>
            </w:r>
          </w:p>
        </w:tc>
        <w:tc>
          <w:tcPr>
            <w:tcW w:w="1709" w:type="dxa"/>
            <w:gridSpan w:val="2"/>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r w:rsidRPr="00404A44">
              <w:rPr>
                <w:b/>
                <w:color w:val="FFFFFF"/>
              </w:rPr>
              <w:t>23 dBm</w:t>
            </w:r>
          </w:p>
        </w:tc>
        <w:tc>
          <w:tcPr>
            <w:tcW w:w="2124" w:type="dxa"/>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color w:val="FFFFFF"/>
              </w:rPr>
            </w:pPr>
          </w:p>
        </w:tc>
        <w:tc>
          <w:tcPr>
            <w:tcW w:w="240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color w:val="FFFFFF"/>
              </w:rPr>
            </w:pPr>
          </w:p>
        </w:tc>
        <w:tc>
          <w:tcPr>
            <w:tcW w:w="1416"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color w:val="FFFFFF"/>
              </w:rPr>
            </w:pP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color w:val="FFFFFF"/>
              </w:rPr>
            </w:pPr>
          </w:p>
        </w:tc>
        <w:tc>
          <w:tcPr>
            <w:tcW w:w="1416"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color w:val="FFFFFF"/>
              </w:rPr>
            </w:pP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color w:val="FFFFFF"/>
              </w:rPr>
            </w:pPr>
          </w:p>
        </w:tc>
      </w:tr>
      <w:tr w:rsidR="00993CC6" w:rsidRPr="00404A44" w:rsidTr="005A7949">
        <w:trPr>
          <w:trHeight w:val="180"/>
        </w:trPr>
        <w:tc>
          <w:tcPr>
            <w:tcW w:w="1384"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proofErr w:type="spellStart"/>
            <w:r w:rsidRPr="00404A44">
              <w:rPr>
                <w:b/>
                <w:color w:val="FFFFFF"/>
              </w:rPr>
              <w:t>dF</w:t>
            </w:r>
            <w:proofErr w:type="spellEnd"/>
            <w:r w:rsidRPr="00404A44">
              <w:rPr>
                <w:b/>
                <w:color w:val="FFFFFF"/>
              </w:rPr>
              <w:t xml:space="preserve"> MHz</w:t>
            </w: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r w:rsidRPr="00404A44">
              <w:rPr>
                <w:b/>
                <w:color w:val="FFFFFF"/>
              </w:rPr>
              <w:t>f/MHz</w:t>
            </w:r>
          </w:p>
        </w:tc>
        <w:tc>
          <w:tcPr>
            <w:tcW w:w="992"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r w:rsidRPr="00404A44">
              <w:rPr>
                <w:b/>
                <w:color w:val="FFFFFF"/>
              </w:rPr>
              <w:t>BW/kHz</w:t>
            </w:r>
          </w:p>
        </w:tc>
        <w:tc>
          <w:tcPr>
            <w:tcW w:w="7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proofErr w:type="spellStart"/>
            <w:r w:rsidRPr="00404A44">
              <w:rPr>
                <w:b/>
                <w:color w:val="FFFFFF"/>
              </w:rPr>
              <w:t>dP</w:t>
            </w:r>
            <w:proofErr w:type="spellEnd"/>
          </w:p>
        </w:tc>
        <w:tc>
          <w:tcPr>
            <w:tcW w:w="2124"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r w:rsidRPr="00404A44">
              <w:rPr>
                <w:b/>
                <w:color w:val="FFFFFF"/>
              </w:rPr>
              <w:t>Tx power dBm/BW (for 23 dBm)</w:t>
            </w:r>
          </w:p>
        </w:tc>
        <w:tc>
          <w:tcPr>
            <w:tcW w:w="240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r w:rsidRPr="00404A44">
              <w:rPr>
                <w:b/>
                <w:color w:val="FFFFFF"/>
              </w:rPr>
              <w:t>Tx power dBm/100 kHz</w:t>
            </w:r>
          </w:p>
        </w:tc>
        <w:tc>
          <w:tcPr>
            <w:tcW w:w="1416"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r w:rsidRPr="00404A44">
              <w:rPr>
                <w:b/>
                <w:color w:val="FFFFFF"/>
              </w:rPr>
              <w:t>Distance m</w:t>
            </w: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r w:rsidRPr="00404A44">
              <w:rPr>
                <w:b/>
                <w:color w:val="FFFFFF"/>
              </w:rPr>
              <w:t>Distance m</w:t>
            </w:r>
          </w:p>
        </w:tc>
        <w:tc>
          <w:tcPr>
            <w:tcW w:w="1416"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r w:rsidRPr="00404A44">
              <w:rPr>
                <w:b/>
                <w:color w:val="FFFFFF"/>
              </w:rPr>
              <w:t>Distance m</w:t>
            </w: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r w:rsidRPr="00404A44">
              <w:rPr>
                <w:b/>
                <w:color w:val="FFFFFF"/>
              </w:rPr>
              <w:t>Distance m</w:t>
            </w:r>
          </w:p>
        </w:tc>
      </w:tr>
      <w:tr w:rsidR="00993CC6" w:rsidRPr="00404A44" w:rsidTr="005A7949">
        <w:tc>
          <w:tcPr>
            <w:tcW w:w="1384" w:type="dxa"/>
            <w:tcBorders>
              <w:top w:val="single" w:sz="4" w:space="0" w:color="FFFFFF"/>
            </w:tcBorders>
            <w:shd w:val="clear" w:color="auto" w:fill="FFFF00"/>
          </w:tcPr>
          <w:p w:rsidR="00993CC6" w:rsidRPr="00404A44" w:rsidRDefault="00993CC6" w:rsidP="003B3DD1">
            <w:r w:rsidRPr="00404A44">
              <w:t>0</w:t>
            </w:r>
          </w:p>
        </w:tc>
        <w:tc>
          <w:tcPr>
            <w:tcW w:w="1417" w:type="dxa"/>
            <w:tcBorders>
              <w:top w:val="single" w:sz="4" w:space="0" w:color="FFFFFF"/>
            </w:tcBorders>
            <w:shd w:val="clear" w:color="auto" w:fill="FFFF00"/>
          </w:tcPr>
          <w:p w:rsidR="00993CC6" w:rsidRPr="00404A44" w:rsidRDefault="00993CC6" w:rsidP="003B3DD1">
            <w:r w:rsidRPr="00404A44">
              <w:t>862</w:t>
            </w:r>
          </w:p>
        </w:tc>
        <w:tc>
          <w:tcPr>
            <w:tcW w:w="992" w:type="dxa"/>
            <w:tcBorders>
              <w:top w:val="single" w:sz="4" w:space="0" w:color="FFFFFF"/>
            </w:tcBorders>
          </w:tcPr>
          <w:p w:rsidR="00993CC6" w:rsidRPr="00404A44" w:rsidRDefault="00993CC6" w:rsidP="003B3DD1"/>
        </w:tc>
        <w:tc>
          <w:tcPr>
            <w:tcW w:w="717" w:type="dxa"/>
            <w:tcBorders>
              <w:top w:val="single" w:sz="4" w:space="0" w:color="FFFFFF"/>
            </w:tcBorders>
          </w:tcPr>
          <w:p w:rsidR="00993CC6" w:rsidRPr="00404A44" w:rsidRDefault="00993CC6" w:rsidP="003B3DD1">
            <w:r w:rsidRPr="00404A44">
              <w:t>58.00</w:t>
            </w:r>
          </w:p>
        </w:tc>
        <w:tc>
          <w:tcPr>
            <w:tcW w:w="2124" w:type="dxa"/>
            <w:tcBorders>
              <w:top w:val="single" w:sz="4" w:space="0" w:color="FFFFFF"/>
            </w:tcBorders>
            <w:shd w:val="clear" w:color="auto" w:fill="FFFFFF"/>
          </w:tcPr>
          <w:p w:rsidR="00993CC6" w:rsidRPr="00404A44" w:rsidRDefault="00993CC6" w:rsidP="003B3DD1"/>
        </w:tc>
        <w:tc>
          <w:tcPr>
            <w:tcW w:w="2408" w:type="dxa"/>
            <w:tcBorders>
              <w:top w:val="single" w:sz="4" w:space="0" w:color="FFFFFF"/>
            </w:tcBorders>
            <w:shd w:val="clear" w:color="auto" w:fill="FFFF00"/>
          </w:tcPr>
          <w:p w:rsidR="00993CC6" w:rsidRPr="00404A44" w:rsidRDefault="00993CC6" w:rsidP="003B3DD1">
            <w:r w:rsidRPr="00404A44">
              <w:t>-35.00</w:t>
            </w:r>
          </w:p>
        </w:tc>
        <w:tc>
          <w:tcPr>
            <w:tcW w:w="1416" w:type="dxa"/>
            <w:tcBorders>
              <w:top w:val="single" w:sz="4" w:space="0" w:color="FFFFFF"/>
            </w:tcBorders>
          </w:tcPr>
          <w:p w:rsidR="00993CC6" w:rsidRPr="00404A44" w:rsidRDefault="00993CC6" w:rsidP="003B3DD1">
            <w:r w:rsidRPr="00404A44">
              <w:t>48.58</w:t>
            </w:r>
          </w:p>
        </w:tc>
        <w:tc>
          <w:tcPr>
            <w:tcW w:w="1417" w:type="dxa"/>
            <w:tcBorders>
              <w:top w:val="single" w:sz="4" w:space="0" w:color="FFFFFF"/>
            </w:tcBorders>
          </w:tcPr>
          <w:p w:rsidR="00993CC6" w:rsidRPr="00404A44" w:rsidRDefault="00993CC6" w:rsidP="003B3DD1">
            <w:r w:rsidRPr="00404A44">
              <w:t>48.58</w:t>
            </w:r>
          </w:p>
        </w:tc>
        <w:tc>
          <w:tcPr>
            <w:tcW w:w="1416" w:type="dxa"/>
            <w:tcBorders>
              <w:top w:val="single" w:sz="4" w:space="0" w:color="FFFFFF"/>
            </w:tcBorders>
          </w:tcPr>
          <w:p w:rsidR="00993CC6" w:rsidRPr="00404A44" w:rsidRDefault="00993CC6" w:rsidP="003B3DD1">
            <w:r w:rsidRPr="00404A44">
              <w:t>43.30</w:t>
            </w:r>
          </w:p>
        </w:tc>
        <w:tc>
          <w:tcPr>
            <w:tcW w:w="1418" w:type="dxa"/>
            <w:tcBorders>
              <w:top w:val="single" w:sz="4" w:space="0" w:color="FFFFFF"/>
            </w:tcBorders>
          </w:tcPr>
          <w:p w:rsidR="00993CC6" w:rsidRPr="00404A44" w:rsidRDefault="00993CC6" w:rsidP="003B3DD1">
            <w:r w:rsidRPr="00404A44">
              <w:t>61.16</w:t>
            </w:r>
          </w:p>
        </w:tc>
      </w:tr>
      <w:tr w:rsidR="00993CC6" w:rsidRPr="00404A44" w:rsidTr="005A7949">
        <w:tc>
          <w:tcPr>
            <w:tcW w:w="1384" w:type="dxa"/>
            <w:shd w:val="clear" w:color="auto" w:fill="FFFF00"/>
          </w:tcPr>
          <w:p w:rsidR="00993CC6" w:rsidRPr="00404A44" w:rsidRDefault="00993CC6" w:rsidP="003B3DD1">
            <w:r w:rsidRPr="00404A44">
              <w:t>1</w:t>
            </w:r>
          </w:p>
        </w:tc>
        <w:tc>
          <w:tcPr>
            <w:tcW w:w="1417" w:type="dxa"/>
            <w:shd w:val="clear" w:color="auto" w:fill="FFFF00"/>
          </w:tcPr>
          <w:p w:rsidR="00993CC6" w:rsidRPr="00404A44" w:rsidRDefault="00993CC6" w:rsidP="003B3DD1">
            <w:r w:rsidRPr="00404A44">
              <w:t>863</w:t>
            </w:r>
          </w:p>
        </w:tc>
        <w:tc>
          <w:tcPr>
            <w:tcW w:w="992" w:type="dxa"/>
          </w:tcPr>
          <w:p w:rsidR="00993CC6" w:rsidRPr="00404A44" w:rsidRDefault="00993CC6" w:rsidP="003B3DD1"/>
        </w:tc>
        <w:tc>
          <w:tcPr>
            <w:tcW w:w="717" w:type="dxa"/>
          </w:tcPr>
          <w:p w:rsidR="00993CC6" w:rsidRPr="00404A44" w:rsidRDefault="00993CC6" w:rsidP="003B3DD1">
            <w:r w:rsidRPr="00404A44">
              <w:t>60.00</w:t>
            </w:r>
          </w:p>
        </w:tc>
        <w:tc>
          <w:tcPr>
            <w:tcW w:w="2124" w:type="dxa"/>
            <w:shd w:val="clear" w:color="auto" w:fill="FFFFFF"/>
          </w:tcPr>
          <w:p w:rsidR="00993CC6" w:rsidRPr="00404A44" w:rsidRDefault="00993CC6" w:rsidP="003B3DD1"/>
        </w:tc>
        <w:tc>
          <w:tcPr>
            <w:tcW w:w="2408" w:type="dxa"/>
            <w:shd w:val="clear" w:color="auto" w:fill="FFFF00"/>
          </w:tcPr>
          <w:p w:rsidR="00993CC6" w:rsidRPr="00404A44" w:rsidRDefault="00993CC6" w:rsidP="003B3DD1">
            <w:r w:rsidRPr="00404A44">
              <w:t>-37.00</w:t>
            </w:r>
          </w:p>
        </w:tc>
        <w:tc>
          <w:tcPr>
            <w:tcW w:w="1416" w:type="dxa"/>
          </w:tcPr>
          <w:p w:rsidR="00993CC6" w:rsidRPr="00404A44" w:rsidRDefault="00993CC6" w:rsidP="003B3DD1">
            <w:r w:rsidRPr="00404A44">
              <w:t>38.59</w:t>
            </w:r>
          </w:p>
        </w:tc>
        <w:tc>
          <w:tcPr>
            <w:tcW w:w="1417" w:type="dxa"/>
          </w:tcPr>
          <w:p w:rsidR="00993CC6" w:rsidRPr="00404A44" w:rsidRDefault="00993CC6" w:rsidP="003B3DD1">
            <w:r w:rsidRPr="00404A44">
              <w:t>38.59</w:t>
            </w:r>
          </w:p>
        </w:tc>
        <w:tc>
          <w:tcPr>
            <w:tcW w:w="1416" w:type="dxa"/>
          </w:tcPr>
          <w:p w:rsidR="00993CC6" w:rsidRPr="00404A44" w:rsidRDefault="00993CC6" w:rsidP="003B3DD1">
            <w:r w:rsidRPr="00404A44">
              <w:t>34.39</w:t>
            </w:r>
          </w:p>
        </w:tc>
        <w:tc>
          <w:tcPr>
            <w:tcW w:w="1418" w:type="dxa"/>
          </w:tcPr>
          <w:p w:rsidR="00993CC6" w:rsidRPr="00404A44" w:rsidRDefault="00993CC6" w:rsidP="003B3DD1">
            <w:r w:rsidRPr="00404A44">
              <w:t>48.58</w:t>
            </w:r>
          </w:p>
        </w:tc>
      </w:tr>
      <w:tr w:rsidR="00993CC6" w:rsidRPr="00404A44" w:rsidTr="005A7949">
        <w:tc>
          <w:tcPr>
            <w:tcW w:w="1384" w:type="dxa"/>
            <w:shd w:val="clear" w:color="auto" w:fill="FFFF00"/>
          </w:tcPr>
          <w:p w:rsidR="00993CC6" w:rsidRPr="00404A44" w:rsidRDefault="00993CC6" w:rsidP="003B3DD1">
            <w:r w:rsidRPr="00404A44">
              <w:t>1.001</w:t>
            </w:r>
          </w:p>
        </w:tc>
        <w:tc>
          <w:tcPr>
            <w:tcW w:w="1417" w:type="dxa"/>
            <w:shd w:val="clear" w:color="auto" w:fill="FFFF00"/>
          </w:tcPr>
          <w:p w:rsidR="00993CC6" w:rsidRPr="00404A44" w:rsidRDefault="00993CC6" w:rsidP="003B3DD1">
            <w:r w:rsidRPr="00404A44">
              <w:t>863.001</w:t>
            </w:r>
          </w:p>
        </w:tc>
        <w:tc>
          <w:tcPr>
            <w:tcW w:w="992" w:type="dxa"/>
          </w:tcPr>
          <w:p w:rsidR="00993CC6" w:rsidRPr="00404A44" w:rsidRDefault="00993CC6" w:rsidP="003B3DD1"/>
        </w:tc>
        <w:tc>
          <w:tcPr>
            <w:tcW w:w="717" w:type="dxa"/>
          </w:tcPr>
          <w:p w:rsidR="00993CC6" w:rsidRPr="00404A44" w:rsidRDefault="00993CC6" w:rsidP="003B3DD1">
            <w:r w:rsidRPr="00404A44">
              <w:t>60.00</w:t>
            </w:r>
          </w:p>
        </w:tc>
        <w:tc>
          <w:tcPr>
            <w:tcW w:w="2124" w:type="dxa"/>
            <w:shd w:val="clear" w:color="auto" w:fill="FFFFFF"/>
          </w:tcPr>
          <w:p w:rsidR="00993CC6" w:rsidRPr="00404A44" w:rsidRDefault="00993CC6" w:rsidP="003B3DD1"/>
        </w:tc>
        <w:tc>
          <w:tcPr>
            <w:tcW w:w="2408" w:type="dxa"/>
            <w:shd w:val="clear" w:color="auto" w:fill="FFFF00"/>
          </w:tcPr>
          <w:p w:rsidR="00993CC6" w:rsidRPr="00404A44" w:rsidRDefault="00993CC6" w:rsidP="003B3DD1">
            <w:r w:rsidRPr="00404A44">
              <w:t>-37.00</w:t>
            </w:r>
          </w:p>
        </w:tc>
        <w:tc>
          <w:tcPr>
            <w:tcW w:w="1416" w:type="dxa"/>
          </w:tcPr>
          <w:p w:rsidR="00993CC6" w:rsidRPr="00404A44" w:rsidRDefault="00993CC6" w:rsidP="003B3DD1">
            <w:r w:rsidRPr="00404A44">
              <w:t>38.59</w:t>
            </w:r>
          </w:p>
        </w:tc>
        <w:tc>
          <w:tcPr>
            <w:tcW w:w="1417" w:type="dxa"/>
          </w:tcPr>
          <w:p w:rsidR="00993CC6" w:rsidRPr="00404A44" w:rsidRDefault="00993CC6" w:rsidP="003B3DD1">
            <w:r w:rsidRPr="00404A44">
              <w:t>38.59</w:t>
            </w:r>
          </w:p>
        </w:tc>
        <w:tc>
          <w:tcPr>
            <w:tcW w:w="1416" w:type="dxa"/>
          </w:tcPr>
          <w:p w:rsidR="00993CC6" w:rsidRPr="00404A44" w:rsidRDefault="00993CC6" w:rsidP="003B3DD1">
            <w:r w:rsidRPr="00404A44">
              <w:t>34.39</w:t>
            </w:r>
          </w:p>
        </w:tc>
        <w:tc>
          <w:tcPr>
            <w:tcW w:w="1418" w:type="dxa"/>
          </w:tcPr>
          <w:p w:rsidR="00993CC6" w:rsidRPr="00404A44" w:rsidRDefault="00993CC6" w:rsidP="003B3DD1">
            <w:r w:rsidRPr="00404A44">
              <w:t>48.58</w:t>
            </w:r>
          </w:p>
        </w:tc>
      </w:tr>
      <w:tr w:rsidR="00993CC6" w:rsidRPr="00404A44" w:rsidTr="005A7949">
        <w:tc>
          <w:tcPr>
            <w:tcW w:w="1384" w:type="dxa"/>
            <w:shd w:val="clear" w:color="auto" w:fill="FFFF00"/>
          </w:tcPr>
          <w:p w:rsidR="00993CC6" w:rsidRPr="00404A44" w:rsidRDefault="00993CC6" w:rsidP="003B3DD1">
            <w:r w:rsidRPr="00404A44">
              <w:t>5</w:t>
            </w:r>
          </w:p>
        </w:tc>
        <w:tc>
          <w:tcPr>
            <w:tcW w:w="1417" w:type="dxa"/>
            <w:shd w:val="clear" w:color="auto" w:fill="FFFF00"/>
          </w:tcPr>
          <w:p w:rsidR="00993CC6" w:rsidRPr="00404A44" w:rsidRDefault="00993CC6" w:rsidP="003B3DD1">
            <w:r w:rsidRPr="00404A44">
              <w:t>867</w:t>
            </w:r>
          </w:p>
        </w:tc>
        <w:tc>
          <w:tcPr>
            <w:tcW w:w="992" w:type="dxa"/>
          </w:tcPr>
          <w:p w:rsidR="00993CC6" w:rsidRPr="00404A44" w:rsidRDefault="00993CC6" w:rsidP="003B3DD1"/>
        </w:tc>
        <w:tc>
          <w:tcPr>
            <w:tcW w:w="717" w:type="dxa"/>
          </w:tcPr>
          <w:p w:rsidR="00993CC6" w:rsidRPr="00404A44" w:rsidRDefault="00993CC6" w:rsidP="003B3DD1">
            <w:r w:rsidRPr="00404A44">
              <w:t>66.00</w:t>
            </w:r>
          </w:p>
        </w:tc>
        <w:tc>
          <w:tcPr>
            <w:tcW w:w="2124" w:type="dxa"/>
            <w:shd w:val="clear" w:color="auto" w:fill="FFFFFF"/>
          </w:tcPr>
          <w:p w:rsidR="00993CC6" w:rsidRPr="00404A44" w:rsidRDefault="00993CC6" w:rsidP="003B3DD1"/>
        </w:tc>
        <w:tc>
          <w:tcPr>
            <w:tcW w:w="2408" w:type="dxa"/>
            <w:shd w:val="clear" w:color="auto" w:fill="FFFF00"/>
          </w:tcPr>
          <w:p w:rsidR="00993CC6" w:rsidRPr="00404A44" w:rsidRDefault="00993CC6" w:rsidP="003B3DD1">
            <w:r w:rsidRPr="00404A44">
              <w:t>-43.00</w:t>
            </w:r>
          </w:p>
        </w:tc>
        <w:tc>
          <w:tcPr>
            <w:tcW w:w="1416" w:type="dxa"/>
          </w:tcPr>
          <w:p w:rsidR="00993CC6" w:rsidRPr="00404A44" w:rsidRDefault="00993CC6" w:rsidP="003B3DD1">
            <w:r w:rsidRPr="00404A44">
              <w:t>19.34</w:t>
            </w:r>
          </w:p>
        </w:tc>
        <w:tc>
          <w:tcPr>
            <w:tcW w:w="1417" w:type="dxa"/>
          </w:tcPr>
          <w:p w:rsidR="00993CC6" w:rsidRPr="00404A44" w:rsidRDefault="00993CC6" w:rsidP="003B3DD1">
            <w:r w:rsidRPr="00404A44">
              <w:t>19.34</w:t>
            </w:r>
          </w:p>
        </w:tc>
        <w:tc>
          <w:tcPr>
            <w:tcW w:w="1416" w:type="dxa"/>
          </w:tcPr>
          <w:p w:rsidR="00993CC6" w:rsidRPr="00404A44" w:rsidRDefault="00993CC6" w:rsidP="003B3DD1">
            <w:r w:rsidRPr="00404A44">
              <w:t>17.24</w:t>
            </w:r>
          </w:p>
        </w:tc>
        <w:tc>
          <w:tcPr>
            <w:tcW w:w="1418" w:type="dxa"/>
          </w:tcPr>
          <w:p w:rsidR="00993CC6" w:rsidRPr="00404A44" w:rsidRDefault="00993CC6" w:rsidP="003B3DD1">
            <w:r w:rsidRPr="00404A44">
              <w:t>24.35</w:t>
            </w:r>
          </w:p>
        </w:tc>
      </w:tr>
      <w:tr w:rsidR="00993CC6" w:rsidRPr="00404A44" w:rsidTr="005A7949">
        <w:tc>
          <w:tcPr>
            <w:tcW w:w="1384" w:type="dxa"/>
            <w:shd w:val="clear" w:color="auto" w:fill="FFFF00"/>
          </w:tcPr>
          <w:p w:rsidR="00993CC6" w:rsidRPr="00404A44" w:rsidRDefault="00993CC6" w:rsidP="003B3DD1">
            <w:r w:rsidRPr="00404A44">
              <w:t>5.001</w:t>
            </w:r>
          </w:p>
        </w:tc>
        <w:tc>
          <w:tcPr>
            <w:tcW w:w="1417" w:type="dxa"/>
            <w:shd w:val="clear" w:color="auto" w:fill="FFFF00"/>
          </w:tcPr>
          <w:p w:rsidR="00993CC6" w:rsidRPr="00404A44" w:rsidRDefault="00993CC6" w:rsidP="003B3DD1">
            <w:r w:rsidRPr="00404A44">
              <w:t>867.001</w:t>
            </w:r>
          </w:p>
        </w:tc>
        <w:tc>
          <w:tcPr>
            <w:tcW w:w="992" w:type="dxa"/>
          </w:tcPr>
          <w:p w:rsidR="00993CC6" w:rsidRPr="00404A44" w:rsidRDefault="00993CC6" w:rsidP="003B3DD1"/>
        </w:tc>
        <w:tc>
          <w:tcPr>
            <w:tcW w:w="717" w:type="dxa"/>
          </w:tcPr>
          <w:p w:rsidR="00993CC6" w:rsidRPr="00404A44" w:rsidRDefault="00993CC6" w:rsidP="003B3DD1">
            <w:r w:rsidRPr="00404A44">
              <w:t>66.00</w:t>
            </w:r>
          </w:p>
        </w:tc>
        <w:tc>
          <w:tcPr>
            <w:tcW w:w="2124" w:type="dxa"/>
            <w:shd w:val="clear" w:color="auto" w:fill="FFFFFF"/>
          </w:tcPr>
          <w:p w:rsidR="00993CC6" w:rsidRPr="00404A44" w:rsidRDefault="00993CC6" w:rsidP="003B3DD1"/>
        </w:tc>
        <w:tc>
          <w:tcPr>
            <w:tcW w:w="2408" w:type="dxa"/>
            <w:shd w:val="clear" w:color="auto" w:fill="FFFF00"/>
          </w:tcPr>
          <w:p w:rsidR="00993CC6" w:rsidRPr="00404A44" w:rsidRDefault="00993CC6" w:rsidP="003B3DD1">
            <w:r w:rsidRPr="00404A44">
              <w:t>-43.00</w:t>
            </w:r>
          </w:p>
        </w:tc>
        <w:tc>
          <w:tcPr>
            <w:tcW w:w="1416" w:type="dxa"/>
          </w:tcPr>
          <w:p w:rsidR="00993CC6" w:rsidRPr="00404A44" w:rsidRDefault="00993CC6" w:rsidP="003B3DD1">
            <w:r w:rsidRPr="00404A44">
              <w:t>19.34</w:t>
            </w:r>
          </w:p>
        </w:tc>
        <w:tc>
          <w:tcPr>
            <w:tcW w:w="1417" w:type="dxa"/>
          </w:tcPr>
          <w:p w:rsidR="00993CC6" w:rsidRPr="00404A44" w:rsidRDefault="00993CC6" w:rsidP="003B3DD1">
            <w:r w:rsidRPr="00404A44">
              <w:t>19.34</w:t>
            </w:r>
          </w:p>
        </w:tc>
        <w:tc>
          <w:tcPr>
            <w:tcW w:w="1416" w:type="dxa"/>
          </w:tcPr>
          <w:p w:rsidR="00993CC6" w:rsidRPr="00404A44" w:rsidRDefault="00993CC6" w:rsidP="003B3DD1">
            <w:r w:rsidRPr="00404A44">
              <w:t>17.24</w:t>
            </w:r>
          </w:p>
        </w:tc>
        <w:tc>
          <w:tcPr>
            <w:tcW w:w="1418" w:type="dxa"/>
          </w:tcPr>
          <w:p w:rsidR="00993CC6" w:rsidRPr="00404A44" w:rsidRDefault="00993CC6" w:rsidP="003B3DD1">
            <w:r w:rsidRPr="00404A44">
              <w:t>24.35</w:t>
            </w:r>
          </w:p>
        </w:tc>
      </w:tr>
      <w:tr w:rsidR="00993CC6" w:rsidRPr="00404A44" w:rsidTr="005A7949">
        <w:tc>
          <w:tcPr>
            <w:tcW w:w="1384" w:type="dxa"/>
            <w:shd w:val="clear" w:color="auto" w:fill="FFFF00"/>
          </w:tcPr>
          <w:p w:rsidR="00993CC6" w:rsidRPr="00404A44" w:rsidRDefault="00993CC6" w:rsidP="003B3DD1">
            <w:r w:rsidRPr="00404A44">
              <w:t>8</w:t>
            </w:r>
          </w:p>
        </w:tc>
        <w:tc>
          <w:tcPr>
            <w:tcW w:w="1417" w:type="dxa"/>
            <w:shd w:val="clear" w:color="auto" w:fill="FFFF00"/>
          </w:tcPr>
          <w:p w:rsidR="00993CC6" w:rsidRPr="00404A44" w:rsidRDefault="00993CC6" w:rsidP="003B3DD1">
            <w:r w:rsidRPr="00404A44">
              <w:t>870</w:t>
            </w:r>
          </w:p>
        </w:tc>
        <w:tc>
          <w:tcPr>
            <w:tcW w:w="992" w:type="dxa"/>
          </w:tcPr>
          <w:p w:rsidR="00993CC6" w:rsidRPr="00404A44" w:rsidRDefault="00993CC6" w:rsidP="003B3DD1"/>
        </w:tc>
        <w:tc>
          <w:tcPr>
            <w:tcW w:w="717" w:type="dxa"/>
          </w:tcPr>
          <w:p w:rsidR="00993CC6" w:rsidRPr="00404A44" w:rsidRDefault="00993CC6" w:rsidP="003B3DD1">
            <w:r w:rsidRPr="00404A44">
              <w:t>69.00</w:t>
            </w:r>
          </w:p>
        </w:tc>
        <w:tc>
          <w:tcPr>
            <w:tcW w:w="2124" w:type="dxa"/>
            <w:shd w:val="clear" w:color="auto" w:fill="FFFFFF"/>
          </w:tcPr>
          <w:p w:rsidR="00993CC6" w:rsidRPr="00404A44" w:rsidRDefault="00993CC6" w:rsidP="003B3DD1"/>
        </w:tc>
        <w:tc>
          <w:tcPr>
            <w:tcW w:w="2408" w:type="dxa"/>
            <w:shd w:val="clear" w:color="auto" w:fill="FFFF00"/>
          </w:tcPr>
          <w:p w:rsidR="00993CC6" w:rsidRPr="00404A44" w:rsidRDefault="00993CC6" w:rsidP="003B3DD1">
            <w:r w:rsidRPr="00404A44">
              <w:t>-46.00</w:t>
            </w:r>
          </w:p>
        </w:tc>
        <w:tc>
          <w:tcPr>
            <w:tcW w:w="1416" w:type="dxa"/>
          </w:tcPr>
          <w:p w:rsidR="00993CC6" w:rsidRPr="00404A44" w:rsidRDefault="00993CC6" w:rsidP="003B3DD1">
            <w:r w:rsidRPr="00404A44">
              <w:t>13.69</w:t>
            </w:r>
          </w:p>
        </w:tc>
        <w:tc>
          <w:tcPr>
            <w:tcW w:w="1417" w:type="dxa"/>
          </w:tcPr>
          <w:p w:rsidR="00993CC6" w:rsidRPr="00404A44" w:rsidRDefault="00993CC6" w:rsidP="003B3DD1">
            <w:r w:rsidRPr="00404A44">
              <w:t>13.69</w:t>
            </w:r>
          </w:p>
        </w:tc>
        <w:tc>
          <w:tcPr>
            <w:tcW w:w="1416" w:type="dxa"/>
          </w:tcPr>
          <w:p w:rsidR="00993CC6" w:rsidRPr="00404A44" w:rsidRDefault="00993CC6" w:rsidP="003B3DD1">
            <w:r w:rsidRPr="00404A44">
              <w:t>12.20</w:t>
            </w:r>
          </w:p>
        </w:tc>
        <w:tc>
          <w:tcPr>
            <w:tcW w:w="1418" w:type="dxa"/>
          </w:tcPr>
          <w:p w:rsidR="00993CC6" w:rsidRPr="00404A44" w:rsidRDefault="00993CC6" w:rsidP="003B3DD1">
            <w:r w:rsidRPr="00404A44">
              <w:t>17.24</w:t>
            </w:r>
          </w:p>
        </w:tc>
      </w:tr>
      <w:tr w:rsidR="00993CC6" w:rsidRPr="00404A44" w:rsidTr="005A7949">
        <w:tc>
          <w:tcPr>
            <w:tcW w:w="1384" w:type="dxa"/>
            <w:shd w:val="clear" w:color="auto" w:fill="FFFF00"/>
          </w:tcPr>
          <w:p w:rsidR="00993CC6" w:rsidRPr="00404A44" w:rsidRDefault="00993CC6" w:rsidP="003B3DD1">
            <w:r w:rsidRPr="00404A44">
              <w:t>10</w:t>
            </w:r>
          </w:p>
        </w:tc>
        <w:tc>
          <w:tcPr>
            <w:tcW w:w="1417" w:type="dxa"/>
            <w:shd w:val="clear" w:color="auto" w:fill="FFFF00"/>
          </w:tcPr>
          <w:p w:rsidR="00993CC6" w:rsidRPr="00404A44" w:rsidRDefault="00993CC6" w:rsidP="003B3DD1">
            <w:r w:rsidRPr="00404A44">
              <w:t>872</w:t>
            </w:r>
          </w:p>
        </w:tc>
        <w:tc>
          <w:tcPr>
            <w:tcW w:w="992" w:type="dxa"/>
          </w:tcPr>
          <w:p w:rsidR="00993CC6" w:rsidRPr="00404A44" w:rsidRDefault="00993CC6" w:rsidP="003B3DD1"/>
        </w:tc>
        <w:tc>
          <w:tcPr>
            <w:tcW w:w="717" w:type="dxa"/>
          </w:tcPr>
          <w:p w:rsidR="00993CC6" w:rsidRPr="00404A44" w:rsidRDefault="00993CC6" w:rsidP="003B3DD1">
            <w:r w:rsidRPr="00404A44">
              <w:t>71.00</w:t>
            </w:r>
          </w:p>
        </w:tc>
        <w:tc>
          <w:tcPr>
            <w:tcW w:w="2124" w:type="dxa"/>
            <w:shd w:val="clear" w:color="auto" w:fill="FFFFFF"/>
          </w:tcPr>
          <w:p w:rsidR="00993CC6" w:rsidRPr="00404A44" w:rsidRDefault="00993CC6" w:rsidP="003B3DD1"/>
        </w:tc>
        <w:tc>
          <w:tcPr>
            <w:tcW w:w="2408" w:type="dxa"/>
            <w:shd w:val="clear" w:color="auto" w:fill="FFFF00"/>
          </w:tcPr>
          <w:p w:rsidR="00993CC6" w:rsidRPr="00404A44" w:rsidRDefault="00993CC6" w:rsidP="003B3DD1">
            <w:r w:rsidRPr="00404A44">
              <w:t>-48.00</w:t>
            </w:r>
          </w:p>
        </w:tc>
        <w:tc>
          <w:tcPr>
            <w:tcW w:w="1416" w:type="dxa"/>
          </w:tcPr>
          <w:p w:rsidR="00993CC6" w:rsidRPr="00404A44" w:rsidRDefault="00993CC6" w:rsidP="003B3DD1">
            <w:r w:rsidRPr="00404A44">
              <w:t>10.88</w:t>
            </w:r>
          </w:p>
        </w:tc>
        <w:tc>
          <w:tcPr>
            <w:tcW w:w="1417" w:type="dxa"/>
          </w:tcPr>
          <w:p w:rsidR="00993CC6" w:rsidRPr="00404A44" w:rsidRDefault="00993CC6" w:rsidP="003B3DD1">
            <w:r w:rsidRPr="00404A44">
              <w:t>10.88</w:t>
            </w:r>
          </w:p>
        </w:tc>
        <w:tc>
          <w:tcPr>
            <w:tcW w:w="1416" w:type="dxa"/>
          </w:tcPr>
          <w:p w:rsidR="00993CC6" w:rsidRPr="00404A44" w:rsidRDefault="00993CC6" w:rsidP="003B3DD1">
            <w:r w:rsidRPr="00404A44">
              <w:t>9.69</w:t>
            </w:r>
          </w:p>
        </w:tc>
        <w:tc>
          <w:tcPr>
            <w:tcW w:w="1418" w:type="dxa"/>
          </w:tcPr>
          <w:p w:rsidR="00993CC6" w:rsidRPr="00404A44" w:rsidRDefault="00993CC6" w:rsidP="003B3DD1">
            <w:r w:rsidRPr="00404A44">
              <w:t>13.69</w:t>
            </w:r>
          </w:p>
        </w:tc>
      </w:tr>
      <w:tr w:rsidR="00993CC6" w:rsidRPr="00404A44" w:rsidTr="005A7949">
        <w:tc>
          <w:tcPr>
            <w:tcW w:w="1384" w:type="dxa"/>
            <w:shd w:val="clear" w:color="auto" w:fill="FFFF00"/>
          </w:tcPr>
          <w:p w:rsidR="00993CC6" w:rsidRPr="00404A44" w:rsidRDefault="00993CC6" w:rsidP="003B3DD1">
            <w:r w:rsidRPr="00404A44">
              <w:t>10.001</w:t>
            </w:r>
          </w:p>
        </w:tc>
        <w:tc>
          <w:tcPr>
            <w:tcW w:w="1417" w:type="dxa"/>
            <w:shd w:val="clear" w:color="auto" w:fill="FFFF00"/>
          </w:tcPr>
          <w:p w:rsidR="00993CC6" w:rsidRPr="00404A44" w:rsidRDefault="00993CC6" w:rsidP="003B3DD1">
            <w:r w:rsidRPr="00404A44">
              <w:t>872.001</w:t>
            </w:r>
          </w:p>
        </w:tc>
        <w:tc>
          <w:tcPr>
            <w:tcW w:w="992" w:type="dxa"/>
          </w:tcPr>
          <w:p w:rsidR="00993CC6" w:rsidRPr="00404A44" w:rsidRDefault="00993CC6" w:rsidP="003B3DD1"/>
        </w:tc>
        <w:tc>
          <w:tcPr>
            <w:tcW w:w="717" w:type="dxa"/>
          </w:tcPr>
          <w:p w:rsidR="00993CC6" w:rsidRPr="00404A44" w:rsidRDefault="00993CC6" w:rsidP="003B3DD1">
            <w:r w:rsidRPr="00404A44">
              <w:t>71.00</w:t>
            </w:r>
          </w:p>
        </w:tc>
        <w:tc>
          <w:tcPr>
            <w:tcW w:w="2124" w:type="dxa"/>
            <w:shd w:val="clear" w:color="auto" w:fill="FFFFFF"/>
          </w:tcPr>
          <w:p w:rsidR="00993CC6" w:rsidRPr="00404A44" w:rsidRDefault="00993CC6" w:rsidP="003B3DD1"/>
        </w:tc>
        <w:tc>
          <w:tcPr>
            <w:tcW w:w="2408" w:type="dxa"/>
            <w:shd w:val="clear" w:color="auto" w:fill="FFFF00"/>
          </w:tcPr>
          <w:p w:rsidR="00993CC6" w:rsidRPr="00404A44" w:rsidRDefault="00993CC6" w:rsidP="003B3DD1">
            <w:r w:rsidRPr="00404A44">
              <w:t>-48.00</w:t>
            </w:r>
          </w:p>
        </w:tc>
        <w:tc>
          <w:tcPr>
            <w:tcW w:w="1416" w:type="dxa"/>
          </w:tcPr>
          <w:p w:rsidR="00993CC6" w:rsidRPr="00404A44" w:rsidRDefault="00993CC6" w:rsidP="003B3DD1">
            <w:r w:rsidRPr="00404A44">
              <w:t>10.88</w:t>
            </w:r>
          </w:p>
        </w:tc>
        <w:tc>
          <w:tcPr>
            <w:tcW w:w="1417" w:type="dxa"/>
          </w:tcPr>
          <w:p w:rsidR="00993CC6" w:rsidRPr="00404A44" w:rsidRDefault="00993CC6" w:rsidP="003B3DD1">
            <w:r w:rsidRPr="00404A44">
              <w:t>10.88</w:t>
            </w:r>
          </w:p>
        </w:tc>
        <w:tc>
          <w:tcPr>
            <w:tcW w:w="1416" w:type="dxa"/>
          </w:tcPr>
          <w:p w:rsidR="00993CC6" w:rsidRPr="00404A44" w:rsidRDefault="00993CC6" w:rsidP="003B3DD1">
            <w:r w:rsidRPr="00404A44">
              <w:t>9.69</w:t>
            </w:r>
          </w:p>
        </w:tc>
        <w:tc>
          <w:tcPr>
            <w:tcW w:w="1418" w:type="dxa"/>
          </w:tcPr>
          <w:p w:rsidR="00993CC6" w:rsidRPr="00404A44" w:rsidRDefault="00993CC6" w:rsidP="003B3DD1">
            <w:r w:rsidRPr="00404A44">
              <w:t>13.69</w:t>
            </w:r>
          </w:p>
        </w:tc>
      </w:tr>
      <w:tr w:rsidR="00993CC6" w:rsidRPr="00404A44" w:rsidTr="005A7949">
        <w:tc>
          <w:tcPr>
            <w:tcW w:w="1384" w:type="dxa"/>
            <w:shd w:val="clear" w:color="auto" w:fill="FFFF00"/>
          </w:tcPr>
          <w:p w:rsidR="00993CC6" w:rsidRPr="00404A44" w:rsidRDefault="00993CC6" w:rsidP="003B3DD1">
            <w:r w:rsidRPr="00404A44">
              <w:t>15</w:t>
            </w:r>
          </w:p>
        </w:tc>
        <w:tc>
          <w:tcPr>
            <w:tcW w:w="1417" w:type="dxa"/>
            <w:shd w:val="clear" w:color="auto" w:fill="FFFF00"/>
          </w:tcPr>
          <w:p w:rsidR="00993CC6" w:rsidRPr="00404A44" w:rsidRDefault="00993CC6" w:rsidP="003B3DD1">
            <w:r w:rsidRPr="00404A44">
              <w:t>877</w:t>
            </w:r>
          </w:p>
        </w:tc>
        <w:tc>
          <w:tcPr>
            <w:tcW w:w="992" w:type="dxa"/>
          </w:tcPr>
          <w:p w:rsidR="00993CC6" w:rsidRPr="00404A44" w:rsidRDefault="00993CC6" w:rsidP="003B3DD1"/>
        </w:tc>
        <w:tc>
          <w:tcPr>
            <w:tcW w:w="717" w:type="dxa"/>
          </w:tcPr>
          <w:p w:rsidR="00993CC6" w:rsidRPr="00404A44" w:rsidRDefault="00993CC6" w:rsidP="003B3DD1">
            <w:r w:rsidRPr="00404A44">
              <w:t>73.00</w:t>
            </w:r>
          </w:p>
        </w:tc>
        <w:tc>
          <w:tcPr>
            <w:tcW w:w="2124" w:type="dxa"/>
            <w:shd w:val="clear" w:color="auto" w:fill="FFFFFF"/>
          </w:tcPr>
          <w:p w:rsidR="00993CC6" w:rsidRPr="00404A44" w:rsidRDefault="00993CC6" w:rsidP="003B3DD1"/>
        </w:tc>
        <w:tc>
          <w:tcPr>
            <w:tcW w:w="2408" w:type="dxa"/>
            <w:shd w:val="clear" w:color="auto" w:fill="FFFF00"/>
          </w:tcPr>
          <w:p w:rsidR="00993CC6" w:rsidRPr="00404A44" w:rsidRDefault="00993CC6" w:rsidP="003B3DD1">
            <w:r w:rsidRPr="00404A44">
              <w:t>-50.00</w:t>
            </w:r>
          </w:p>
        </w:tc>
        <w:tc>
          <w:tcPr>
            <w:tcW w:w="1416" w:type="dxa"/>
          </w:tcPr>
          <w:p w:rsidR="00993CC6" w:rsidRPr="00404A44" w:rsidRDefault="00993CC6" w:rsidP="003B3DD1">
            <w:r w:rsidRPr="00404A44">
              <w:t>8.64</w:t>
            </w:r>
          </w:p>
        </w:tc>
        <w:tc>
          <w:tcPr>
            <w:tcW w:w="1417" w:type="dxa"/>
          </w:tcPr>
          <w:p w:rsidR="00993CC6" w:rsidRPr="00404A44" w:rsidRDefault="00993CC6" w:rsidP="003B3DD1">
            <w:r w:rsidRPr="00404A44">
              <w:t>8.64</w:t>
            </w:r>
          </w:p>
        </w:tc>
        <w:tc>
          <w:tcPr>
            <w:tcW w:w="1416" w:type="dxa"/>
          </w:tcPr>
          <w:p w:rsidR="00993CC6" w:rsidRPr="00404A44" w:rsidRDefault="00993CC6" w:rsidP="003B3DD1">
            <w:r w:rsidRPr="00404A44">
              <w:t>7.70</w:t>
            </w:r>
          </w:p>
        </w:tc>
        <w:tc>
          <w:tcPr>
            <w:tcW w:w="1418" w:type="dxa"/>
          </w:tcPr>
          <w:p w:rsidR="00993CC6" w:rsidRPr="00404A44" w:rsidRDefault="00993CC6" w:rsidP="003B3DD1">
            <w:r w:rsidRPr="00404A44">
              <w:t>10.88</w:t>
            </w:r>
          </w:p>
        </w:tc>
      </w:tr>
    </w:tbl>
    <w:p w:rsidR="00993CC6" w:rsidRPr="00404A44" w:rsidRDefault="00993CC6" w:rsidP="00FD108E">
      <w:pPr>
        <w:pStyle w:val="ECCParagraph"/>
        <w:spacing w:after="0"/>
      </w:pPr>
    </w:p>
    <w:tbl>
      <w:tblPr>
        <w:tblpPr w:leftFromText="180" w:rightFromText="180" w:vertAnchor="text" w:tblpY="1"/>
        <w:tblOverlap w:val="never"/>
        <w:tblW w:w="1470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3"/>
        <w:gridCol w:w="1379"/>
        <w:gridCol w:w="961"/>
        <w:gridCol w:w="834"/>
        <w:gridCol w:w="2085"/>
        <w:gridCol w:w="2404"/>
        <w:gridCol w:w="1415"/>
        <w:gridCol w:w="1416"/>
        <w:gridCol w:w="1414"/>
        <w:gridCol w:w="1418"/>
      </w:tblGrid>
      <w:tr w:rsidR="00993CC6" w:rsidRPr="00404A44" w:rsidTr="005A7949">
        <w:trPr>
          <w:trHeight w:val="180"/>
        </w:trPr>
        <w:tc>
          <w:tcPr>
            <w:tcW w:w="2762" w:type="dxa"/>
            <w:gridSpan w:val="2"/>
            <w:tcBorders>
              <w:top w:val="nil"/>
              <w:left w:val="single" w:sz="4" w:space="0" w:color="FFFFFF"/>
              <w:bottom w:val="single" w:sz="4" w:space="0" w:color="FFFFFF"/>
              <w:right w:val="single" w:sz="4" w:space="0" w:color="FFFFFF"/>
            </w:tcBorders>
            <w:shd w:val="clear" w:color="auto" w:fill="D2232A"/>
            <w:vAlign w:val="center"/>
          </w:tcPr>
          <w:p w:rsidR="00993CC6" w:rsidRPr="00C0667F" w:rsidRDefault="00993CC6" w:rsidP="00322120">
            <w:pPr>
              <w:jc w:val="center"/>
              <w:rPr>
                <w:color w:val="FFFFFF"/>
                <w:lang w:val="pt-BR"/>
              </w:rPr>
            </w:pPr>
            <w:r w:rsidRPr="00C0667F">
              <w:rPr>
                <w:b/>
                <w:color w:val="FFFFFF"/>
                <w:lang w:val="pt-BR"/>
              </w:rPr>
              <w:t>LTE UE2 real (OFCOM UK)</w:t>
            </w:r>
          </w:p>
        </w:tc>
        <w:tc>
          <w:tcPr>
            <w:tcW w:w="1795" w:type="dxa"/>
            <w:gridSpan w:val="2"/>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r w:rsidRPr="00404A44">
              <w:rPr>
                <w:b/>
                <w:color w:val="FFFFFF"/>
              </w:rPr>
              <w:t>23 dBm</w:t>
            </w:r>
          </w:p>
        </w:tc>
        <w:tc>
          <w:tcPr>
            <w:tcW w:w="2085" w:type="dxa"/>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color w:val="FFFFFF"/>
              </w:rPr>
            </w:pPr>
          </w:p>
        </w:tc>
        <w:tc>
          <w:tcPr>
            <w:tcW w:w="2404"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color w:val="FFFFFF"/>
              </w:rPr>
            </w:pPr>
          </w:p>
        </w:tc>
        <w:tc>
          <w:tcPr>
            <w:tcW w:w="1415"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color w:val="FFFFFF"/>
              </w:rPr>
            </w:pPr>
          </w:p>
        </w:tc>
        <w:tc>
          <w:tcPr>
            <w:tcW w:w="1416"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color w:val="FFFFFF"/>
              </w:rPr>
            </w:pPr>
          </w:p>
        </w:tc>
        <w:tc>
          <w:tcPr>
            <w:tcW w:w="1414"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color w:val="FFFFFF"/>
              </w:rPr>
            </w:pP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color w:val="FFFFFF"/>
              </w:rPr>
            </w:pPr>
          </w:p>
        </w:tc>
      </w:tr>
      <w:tr w:rsidR="00993CC6" w:rsidRPr="00404A44" w:rsidTr="005A7949">
        <w:trPr>
          <w:trHeight w:val="180"/>
        </w:trPr>
        <w:tc>
          <w:tcPr>
            <w:tcW w:w="1383"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proofErr w:type="spellStart"/>
            <w:r w:rsidRPr="00404A44">
              <w:rPr>
                <w:b/>
                <w:color w:val="FFFFFF"/>
              </w:rPr>
              <w:t>dF</w:t>
            </w:r>
            <w:proofErr w:type="spellEnd"/>
            <w:r w:rsidRPr="00404A44">
              <w:rPr>
                <w:b/>
                <w:color w:val="FFFFFF"/>
              </w:rPr>
              <w:t xml:space="preserve"> MHz</w:t>
            </w:r>
          </w:p>
        </w:tc>
        <w:tc>
          <w:tcPr>
            <w:tcW w:w="1379"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r w:rsidRPr="00404A44">
              <w:rPr>
                <w:b/>
                <w:color w:val="FFFFFF"/>
              </w:rPr>
              <w:t>f/MHz</w:t>
            </w:r>
          </w:p>
        </w:tc>
        <w:tc>
          <w:tcPr>
            <w:tcW w:w="961"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r w:rsidRPr="00404A44">
              <w:rPr>
                <w:b/>
                <w:color w:val="FFFFFF"/>
              </w:rPr>
              <w:t>BW/kHz</w:t>
            </w:r>
          </w:p>
        </w:tc>
        <w:tc>
          <w:tcPr>
            <w:tcW w:w="834"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proofErr w:type="spellStart"/>
            <w:r w:rsidRPr="00404A44">
              <w:rPr>
                <w:b/>
                <w:color w:val="FFFFFF"/>
              </w:rPr>
              <w:t>dP</w:t>
            </w:r>
            <w:proofErr w:type="spellEnd"/>
          </w:p>
        </w:tc>
        <w:tc>
          <w:tcPr>
            <w:tcW w:w="2085"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r w:rsidRPr="00404A44">
              <w:rPr>
                <w:b/>
                <w:color w:val="FFFFFF"/>
              </w:rPr>
              <w:t>Tx power dBm/BW (for 23 dBm)</w:t>
            </w:r>
          </w:p>
        </w:tc>
        <w:tc>
          <w:tcPr>
            <w:tcW w:w="2404"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r w:rsidRPr="00404A44">
              <w:rPr>
                <w:b/>
                <w:color w:val="FFFFFF"/>
              </w:rPr>
              <w:t>Tx power dBm/100 kHz</w:t>
            </w:r>
          </w:p>
        </w:tc>
        <w:tc>
          <w:tcPr>
            <w:tcW w:w="1415"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r w:rsidRPr="00404A44">
              <w:rPr>
                <w:b/>
                <w:color w:val="FFFFFF"/>
              </w:rPr>
              <w:t>Distance m</w:t>
            </w:r>
          </w:p>
        </w:tc>
        <w:tc>
          <w:tcPr>
            <w:tcW w:w="1416"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r w:rsidRPr="00404A44">
              <w:rPr>
                <w:b/>
                <w:color w:val="FFFFFF"/>
              </w:rPr>
              <w:t>Distance m</w:t>
            </w:r>
          </w:p>
        </w:tc>
        <w:tc>
          <w:tcPr>
            <w:tcW w:w="1414"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r w:rsidRPr="00404A44">
              <w:rPr>
                <w:b/>
                <w:color w:val="FFFFFF"/>
              </w:rPr>
              <w:t>Distance m</w:t>
            </w: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22120">
            <w:pPr>
              <w:jc w:val="center"/>
              <w:rPr>
                <w:b/>
                <w:color w:val="FFFFFF"/>
              </w:rPr>
            </w:pPr>
            <w:r w:rsidRPr="00404A44">
              <w:rPr>
                <w:b/>
                <w:color w:val="FFFFFF"/>
              </w:rPr>
              <w:t>Distance m</w:t>
            </w:r>
          </w:p>
        </w:tc>
      </w:tr>
      <w:tr w:rsidR="00993CC6" w:rsidRPr="00404A44" w:rsidTr="005A7949">
        <w:tc>
          <w:tcPr>
            <w:tcW w:w="1383" w:type="dxa"/>
            <w:tcBorders>
              <w:top w:val="single" w:sz="4" w:space="0" w:color="FFFFFF"/>
            </w:tcBorders>
            <w:shd w:val="clear" w:color="auto" w:fill="FFFF00"/>
          </w:tcPr>
          <w:p w:rsidR="00993CC6" w:rsidRPr="00404A44" w:rsidRDefault="00993CC6" w:rsidP="003B3DD1">
            <w:r w:rsidRPr="00404A44">
              <w:t>0</w:t>
            </w:r>
          </w:p>
        </w:tc>
        <w:tc>
          <w:tcPr>
            <w:tcW w:w="1379" w:type="dxa"/>
            <w:tcBorders>
              <w:top w:val="single" w:sz="4" w:space="0" w:color="FFFFFF"/>
            </w:tcBorders>
            <w:shd w:val="clear" w:color="auto" w:fill="FFFF00"/>
          </w:tcPr>
          <w:p w:rsidR="00993CC6" w:rsidRPr="00404A44" w:rsidRDefault="00993CC6" w:rsidP="003B3DD1">
            <w:r w:rsidRPr="00404A44">
              <w:t>862</w:t>
            </w:r>
          </w:p>
        </w:tc>
        <w:tc>
          <w:tcPr>
            <w:tcW w:w="961" w:type="dxa"/>
            <w:tcBorders>
              <w:top w:val="single" w:sz="4" w:space="0" w:color="FFFFFF"/>
            </w:tcBorders>
          </w:tcPr>
          <w:p w:rsidR="00993CC6" w:rsidRPr="00404A44" w:rsidRDefault="00993CC6" w:rsidP="003B3DD1"/>
        </w:tc>
        <w:tc>
          <w:tcPr>
            <w:tcW w:w="834" w:type="dxa"/>
            <w:tcBorders>
              <w:top w:val="single" w:sz="4" w:space="0" w:color="FFFFFF"/>
            </w:tcBorders>
          </w:tcPr>
          <w:p w:rsidR="00993CC6" w:rsidRPr="00404A44" w:rsidRDefault="00993CC6" w:rsidP="003B3DD1">
            <w:r w:rsidRPr="00404A44">
              <w:t>48.00</w:t>
            </w:r>
          </w:p>
        </w:tc>
        <w:tc>
          <w:tcPr>
            <w:tcW w:w="2085" w:type="dxa"/>
            <w:tcBorders>
              <w:top w:val="single" w:sz="4" w:space="0" w:color="FFFFFF"/>
            </w:tcBorders>
            <w:shd w:val="clear" w:color="auto" w:fill="FFFFFF"/>
          </w:tcPr>
          <w:p w:rsidR="00993CC6" w:rsidRPr="00404A44" w:rsidRDefault="00993CC6" w:rsidP="003B3DD1"/>
        </w:tc>
        <w:tc>
          <w:tcPr>
            <w:tcW w:w="2404" w:type="dxa"/>
            <w:tcBorders>
              <w:top w:val="single" w:sz="4" w:space="0" w:color="FFFFFF"/>
            </w:tcBorders>
            <w:shd w:val="clear" w:color="auto" w:fill="FFFF00"/>
          </w:tcPr>
          <w:p w:rsidR="00993CC6" w:rsidRPr="00404A44" w:rsidRDefault="00993CC6" w:rsidP="003B3DD1">
            <w:r w:rsidRPr="00404A44">
              <w:t>-25.00</w:t>
            </w:r>
          </w:p>
        </w:tc>
        <w:tc>
          <w:tcPr>
            <w:tcW w:w="1415" w:type="dxa"/>
            <w:tcBorders>
              <w:top w:val="single" w:sz="4" w:space="0" w:color="FFFFFF"/>
            </w:tcBorders>
          </w:tcPr>
          <w:p w:rsidR="00993CC6" w:rsidRPr="00404A44" w:rsidRDefault="00993CC6" w:rsidP="003B3DD1">
            <w:r w:rsidRPr="00404A44">
              <w:t>153.63</w:t>
            </w:r>
          </w:p>
        </w:tc>
        <w:tc>
          <w:tcPr>
            <w:tcW w:w="1416" w:type="dxa"/>
            <w:tcBorders>
              <w:top w:val="single" w:sz="4" w:space="0" w:color="FFFFFF"/>
            </w:tcBorders>
          </w:tcPr>
          <w:p w:rsidR="00993CC6" w:rsidRPr="00404A44" w:rsidRDefault="00993CC6" w:rsidP="003B3DD1">
            <w:r w:rsidRPr="00404A44">
              <w:t>153.63</w:t>
            </w:r>
          </w:p>
        </w:tc>
        <w:tc>
          <w:tcPr>
            <w:tcW w:w="1414" w:type="dxa"/>
            <w:tcBorders>
              <w:top w:val="single" w:sz="4" w:space="0" w:color="FFFFFF"/>
            </w:tcBorders>
          </w:tcPr>
          <w:p w:rsidR="00993CC6" w:rsidRPr="00404A44" w:rsidRDefault="00993CC6" w:rsidP="003B3DD1">
            <w:r w:rsidRPr="00404A44">
              <w:t>136.92</w:t>
            </w:r>
          </w:p>
        </w:tc>
        <w:tc>
          <w:tcPr>
            <w:tcW w:w="1418" w:type="dxa"/>
            <w:tcBorders>
              <w:top w:val="single" w:sz="4" w:space="0" w:color="FFFFFF"/>
            </w:tcBorders>
          </w:tcPr>
          <w:p w:rsidR="00993CC6" w:rsidRPr="00404A44" w:rsidRDefault="00993CC6" w:rsidP="003B3DD1">
            <w:r w:rsidRPr="00404A44">
              <w:t>193.41</w:t>
            </w:r>
          </w:p>
        </w:tc>
      </w:tr>
      <w:tr w:rsidR="00993CC6" w:rsidRPr="00404A44" w:rsidTr="005A7949">
        <w:tc>
          <w:tcPr>
            <w:tcW w:w="1383" w:type="dxa"/>
            <w:shd w:val="clear" w:color="auto" w:fill="FFFF00"/>
          </w:tcPr>
          <w:p w:rsidR="00993CC6" w:rsidRPr="00404A44" w:rsidRDefault="00993CC6" w:rsidP="003B3DD1">
            <w:r w:rsidRPr="00404A44">
              <w:t>1</w:t>
            </w:r>
          </w:p>
        </w:tc>
        <w:tc>
          <w:tcPr>
            <w:tcW w:w="1379" w:type="dxa"/>
            <w:shd w:val="clear" w:color="auto" w:fill="FFFF00"/>
          </w:tcPr>
          <w:p w:rsidR="00993CC6" w:rsidRPr="00404A44" w:rsidRDefault="00993CC6" w:rsidP="003B3DD1">
            <w:r w:rsidRPr="00404A44">
              <w:t>863</w:t>
            </w:r>
          </w:p>
        </w:tc>
        <w:tc>
          <w:tcPr>
            <w:tcW w:w="961" w:type="dxa"/>
          </w:tcPr>
          <w:p w:rsidR="00993CC6" w:rsidRPr="00404A44" w:rsidRDefault="00993CC6" w:rsidP="003B3DD1"/>
        </w:tc>
        <w:tc>
          <w:tcPr>
            <w:tcW w:w="834" w:type="dxa"/>
          </w:tcPr>
          <w:p w:rsidR="00993CC6" w:rsidRPr="00404A44" w:rsidRDefault="00993CC6" w:rsidP="003B3DD1">
            <w:r w:rsidRPr="00404A44">
              <w:t>51.00</w:t>
            </w:r>
          </w:p>
        </w:tc>
        <w:tc>
          <w:tcPr>
            <w:tcW w:w="2085" w:type="dxa"/>
            <w:shd w:val="clear" w:color="auto" w:fill="FFFFFF"/>
          </w:tcPr>
          <w:p w:rsidR="00993CC6" w:rsidRPr="00404A44" w:rsidRDefault="00993CC6" w:rsidP="003B3DD1"/>
        </w:tc>
        <w:tc>
          <w:tcPr>
            <w:tcW w:w="2404" w:type="dxa"/>
            <w:shd w:val="clear" w:color="auto" w:fill="FFFF00"/>
          </w:tcPr>
          <w:p w:rsidR="00993CC6" w:rsidRPr="00404A44" w:rsidRDefault="00993CC6" w:rsidP="003B3DD1">
            <w:r w:rsidRPr="00404A44">
              <w:t>-28.00</w:t>
            </w:r>
          </w:p>
        </w:tc>
        <w:tc>
          <w:tcPr>
            <w:tcW w:w="1415" w:type="dxa"/>
          </w:tcPr>
          <w:p w:rsidR="00993CC6" w:rsidRPr="00404A44" w:rsidRDefault="00993CC6" w:rsidP="003B3DD1">
            <w:r w:rsidRPr="00404A44">
              <w:t>108.76</w:t>
            </w:r>
          </w:p>
        </w:tc>
        <w:tc>
          <w:tcPr>
            <w:tcW w:w="1416" w:type="dxa"/>
          </w:tcPr>
          <w:p w:rsidR="00993CC6" w:rsidRPr="00404A44" w:rsidRDefault="00993CC6" w:rsidP="003B3DD1">
            <w:r w:rsidRPr="00404A44">
              <w:t>108.76</w:t>
            </w:r>
          </w:p>
        </w:tc>
        <w:tc>
          <w:tcPr>
            <w:tcW w:w="1414" w:type="dxa"/>
          </w:tcPr>
          <w:p w:rsidR="00993CC6" w:rsidRPr="00404A44" w:rsidRDefault="00993CC6" w:rsidP="003B3DD1">
            <w:r w:rsidRPr="00404A44">
              <w:t>96.93</w:t>
            </w:r>
          </w:p>
        </w:tc>
        <w:tc>
          <w:tcPr>
            <w:tcW w:w="1418" w:type="dxa"/>
          </w:tcPr>
          <w:p w:rsidR="00993CC6" w:rsidRPr="00404A44" w:rsidRDefault="00993CC6" w:rsidP="003B3DD1">
            <w:r w:rsidRPr="00404A44">
              <w:t>136.92</w:t>
            </w:r>
          </w:p>
        </w:tc>
      </w:tr>
      <w:tr w:rsidR="00993CC6" w:rsidRPr="00404A44" w:rsidTr="005A7949">
        <w:tc>
          <w:tcPr>
            <w:tcW w:w="1383" w:type="dxa"/>
            <w:shd w:val="clear" w:color="auto" w:fill="FFFF00"/>
          </w:tcPr>
          <w:p w:rsidR="00993CC6" w:rsidRPr="00404A44" w:rsidRDefault="00993CC6" w:rsidP="003B3DD1">
            <w:r w:rsidRPr="00404A44">
              <w:t>1.001</w:t>
            </w:r>
          </w:p>
        </w:tc>
        <w:tc>
          <w:tcPr>
            <w:tcW w:w="1379" w:type="dxa"/>
            <w:shd w:val="clear" w:color="auto" w:fill="FFFF00"/>
          </w:tcPr>
          <w:p w:rsidR="00993CC6" w:rsidRPr="00404A44" w:rsidRDefault="00993CC6" w:rsidP="003B3DD1">
            <w:r w:rsidRPr="00404A44">
              <w:t>863.001</w:t>
            </w:r>
          </w:p>
        </w:tc>
        <w:tc>
          <w:tcPr>
            <w:tcW w:w="961" w:type="dxa"/>
          </w:tcPr>
          <w:p w:rsidR="00993CC6" w:rsidRPr="00404A44" w:rsidRDefault="00993CC6" w:rsidP="003B3DD1"/>
        </w:tc>
        <w:tc>
          <w:tcPr>
            <w:tcW w:w="834" w:type="dxa"/>
          </w:tcPr>
          <w:p w:rsidR="00993CC6" w:rsidRPr="00404A44" w:rsidRDefault="00993CC6" w:rsidP="003B3DD1">
            <w:r w:rsidRPr="00404A44">
              <w:t>51.00</w:t>
            </w:r>
          </w:p>
        </w:tc>
        <w:tc>
          <w:tcPr>
            <w:tcW w:w="2085" w:type="dxa"/>
            <w:shd w:val="clear" w:color="auto" w:fill="FFFFFF"/>
          </w:tcPr>
          <w:p w:rsidR="00993CC6" w:rsidRPr="00404A44" w:rsidRDefault="00993CC6" w:rsidP="003B3DD1"/>
        </w:tc>
        <w:tc>
          <w:tcPr>
            <w:tcW w:w="2404" w:type="dxa"/>
            <w:shd w:val="clear" w:color="auto" w:fill="FFFF00"/>
          </w:tcPr>
          <w:p w:rsidR="00993CC6" w:rsidRPr="00404A44" w:rsidRDefault="00993CC6" w:rsidP="003B3DD1">
            <w:r w:rsidRPr="00404A44">
              <w:t>-28.00</w:t>
            </w:r>
          </w:p>
        </w:tc>
        <w:tc>
          <w:tcPr>
            <w:tcW w:w="1415" w:type="dxa"/>
          </w:tcPr>
          <w:p w:rsidR="00993CC6" w:rsidRPr="00404A44" w:rsidRDefault="00993CC6" w:rsidP="003B3DD1">
            <w:r w:rsidRPr="00404A44">
              <w:t>108.76</w:t>
            </w:r>
          </w:p>
        </w:tc>
        <w:tc>
          <w:tcPr>
            <w:tcW w:w="1416" w:type="dxa"/>
          </w:tcPr>
          <w:p w:rsidR="00993CC6" w:rsidRPr="00404A44" w:rsidRDefault="00993CC6" w:rsidP="003B3DD1">
            <w:r w:rsidRPr="00404A44">
              <w:t>108.76</w:t>
            </w:r>
          </w:p>
        </w:tc>
        <w:tc>
          <w:tcPr>
            <w:tcW w:w="1414" w:type="dxa"/>
          </w:tcPr>
          <w:p w:rsidR="00993CC6" w:rsidRPr="00404A44" w:rsidRDefault="00993CC6" w:rsidP="003B3DD1">
            <w:r w:rsidRPr="00404A44">
              <w:t>96.93</w:t>
            </w:r>
          </w:p>
        </w:tc>
        <w:tc>
          <w:tcPr>
            <w:tcW w:w="1418" w:type="dxa"/>
          </w:tcPr>
          <w:p w:rsidR="00993CC6" w:rsidRPr="00404A44" w:rsidRDefault="00993CC6" w:rsidP="003B3DD1">
            <w:r w:rsidRPr="00404A44">
              <w:t>136.92</w:t>
            </w:r>
          </w:p>
        </w:tc>
      </w:tr>
      <w:tr w:rsidR="00993CC6" w:rsidRPr="00404A44" w:rsidTr="005A7949">
        <w:tc>
          <w:tcPr>
            <w:tcW w:w="1383" w:type="dxa"/>
            <w:shd w:val="clear" w:color="auto" w:fill="FFFF00"/>
          </w:tcPr>
          <w:p w:rsidR="00993CC6" w:rsidRPr="00404A44" w:rsidRDefault="00993CC6" w:rsidP="003B3DD1">
            <w:r w:rsidRPr="00404A44">
              <w:t>5</w:t>
            </w:r>
          </w:p>
        </w:tc>
        <w:tc>
          <w:tcPr>
            <w:tcW w:w="1379" w:type="dxa"/>
            <w:shd w:val="clear" w:color="auto" w:fill="FFFF00"/>
          </w:tcPr>
          <w:p w:rsidR="00993CC6" w:rsidRPr="00404A44" w:rsidRDefault="00993CC6" w:rsidP="003B3DD1">
            <w:r w:rsidRPr="00404A44">
              <w:t>867</w:t>
            </w:r>
          </w:p>
        </w:tc>
        <w:tc>
          <w:tcPr>
            <w:tcW w:w="961" w:type="dxa"/>
          </w:tcPr>
          <w:p w:rsidR="00993CC6" w:rsidRPr="00404A44" w:rsidRDefault="00993CC6" w:rsidP="003B3DD1"/>
        </w:tc>
        <w:tc>
          <w:tcPr>
            <w:tcW w:w="834" w:type="dxa"/>
          </w:tcPr>
          <w:p w:rsidR="00993CC6" w:rsidRPr="00404A44" w:rsidRDefault="00993CC6" w:rsidP="003B3DD1">
            <w:r w:rsidRPr="00404A44">
              <w:t>58.00</w:t>
            </w:r>
          </w:p>
        </w:tc>
        <w:tc>
          <w:tcPr>
            <w:tcW w:w="2085" w:type="dxa"/>
            <w:shd w:val="clear" w:color="auto" w:fill="FFFFFF"/>
          </w:tcPr>
          <w:p w:rsidR="00993CC6" w:rsidRPr="00404A44" w:rsidRDefault="00993CC6" w:rsidP="003B3DD1"/>
        </w:tc>
        <w:tc>
          <w:tcPr>
            <w:tcW w:w="2404" w:type="dxa"/>
            <w:shd w:val="clear" w:color="auto" w:fill="FFFF00"/>
          </w:tcPr>
          <w:p w:rsidR="00993CC6" w:rsidRPr="00404A44" w:rsidRDefault="00993CC6" w:rsidP="003B3DD1">
            <w:r w:rsidRPr="00404A44">
              <w:t>-35.00</w:t>
            </w:r>
          </w:p>
        </w:tc>
        <w:tc>
          <w:tcPr>
            <w:tcW w:w="1415" w:type="dxa"/>
          </w:tcPr>
          <w:p w:rsidR="00993CC6" w:rsidRPr="00404A44" w:rsidRDefault="00993CC6" w:rsidP="003B3DD1">
            <w:r w:rsidRPr="00404A44">
              <w:t>48.58</w:t>
            </w:r>
          </w:p>
        </w:tc>
        <w:tc>
          <w:tcPr>
            <w:tcW w:w="1416" w:type="dxa"/>
          </w:tcPr>
          <w:p w:rsidR="00993CC6" w:rsidRPr="00404A44" w:rsidRDefault="00993CC6" w:rsidP="003B3DD1">
            <w:r w:rsidRPr="00404A44">
              <w:t>48.58</w:t>
            </w:r>
          </w:p>
        </w:tc>
        <w:tc>
          <w:tcPr>
            <w:tcW w:w="1414" w:type="dxa"/>
          </w:tcPr>
          <w:p w:rsidR="00993CC6" w:rsidRPr="00404A44" w:rsidRDefault="00993CC6" w:rsidP="003B3DD1">
            <w:r w:rsidRPr="00404A44">
              <w:t>43.30</w:t>
            </w:r>
          </w:p>
        </w:tc>
        <w:tc>
          <w:tcPr>
            <w:tcW w:w="1418" w:type="dxa"/>
          </w:tcPr>
          <w:p w:rsidR="00993CC6" w:rsidRPr="00404A44" w:rsidRDefault="00993CC6" w:rsidP="003B3DD1">
            <w:r w:rsidRPr="00404A44">
              <w:t>61.16</w:t>
            </w:r>
          </w:p>
        </w:tc>
      </w:tr>
      <w:tr w:rsidR="00993CC6" w:rsidRPr="00404A44" w:rsidTr="005A7949">
        <w:tc>
          <w:tcPr>
            <w:tcW w:w="1383" w:type="dxa"/>
            <w:shd w:val="clear" w:color="auto" w:fill="FFFF00"/>
          </w:tcPr>
          <w:p w:rsidR="00993CC6" w:rsidRPr="00404A44" w:rsidRDefault="00993CC6" w:rsidP="003B3DD1">
            <w:r w:rsidRPr="00404A44">
              <w:t>5.001</w:t>
            </w:r>
          </w:p>
        </w:tc>
        <w:tc>
          <w:tcPr>
            <w:tcW w:w="1379" w:type="dxa"/>
            <w:shd w:val="clear" w:color="auto" w:fill="FFFF00"/>
          </w:tcPr>
          <w:p w:rsidR="00993CC6" w:rsidRPr="00404A44" w:rsidRDefault="00993CC6" w:rsidP="003B3DD1">
            <w:r w:rsidRPr="00404A44">
              <w:t>867.001</w:t>
            </w:r>
          </w:p>
        </w:tc>
        <w:tc>
          <w:tcPr>
            <w:tcW w:w="961" w:type="dxa"/>
          </w:tcPr>
          <w:p w:rsidR="00993CC6" w:rsidRPr="00404A44" w:rsidRDefault="00993CC6" w:rsidP="003B3DD1"/>
        </w:tc>
        <w:tc>
          <w:tcPr>
            <w:tcW w:w="834" w:type="dxa"/>
          </w:tcPr>
          <w:p w:rsidR="00993CC6" w:rsidRPr="00404A44" w:rsidRDefault="00993CC6" w:rsidP="003B3DD1">
            <w:r w:rsidRPr="00404A44">
              <w:t>58.00</w:t>
            </w:r>
          </w:p>
        </w:tc>
        <w:tc>
          <w:tcPr>
            <w:tcW w:w="2085" w:type="dxa"/>
            <w:shd w:val="clear" w:color="auto" w:fill="FFFFFF"/>
          </w:tcPr>
          <w:p w:rsidR="00993CC6" w:rsidRPr="00404A44" w:rsidRDefault="00993CC6" w:rsidP="003B3DD1"/>
        </w:tc>
        <w:tc>
          <w:tcPr>
            <w:tcW w:w="2404" w:type="dxa"/>
            <w:shd w:val="clear" w:color="auto" w:fill="FFFF00"/>
          </w:tcPr>
          <w:p w:rsidR="00993CC6" w:rsidRPr="00404A44" w:rsidRDefault="00993CC6" w:rsidP="003B3DD1">
            <w:r w:rsidRPr="00404A44">
              <w:t>-35.00</w:t>
            </w:r>
          </w:p>
        </w:tc>
        <w:tc>
          <w:tcPr>
            <w:tcW w:w="1415" w:type="dxa"/>
          </w:tcPr>
          <w:p w:rsidR="00993CC6" w:rsidRPr="00404A44" w:rsidRDefault="00993CC6" w:rsidP="003B3DD1">
            <w:r w:rsidRPr="00404A44">
              <w:t>48.58</w:t>
            </w:r>
          </w:p>
        </w:tc>
        <w:tc>
          <w:tcPr>
            <w:tcW w:w="1416" w:type="dxa"/>
          </w:tcPr>
          <w:p w:rsidR="00993CC6" w:rsidRPr="00404A44" w:rsidRDefault="00993CC6" w:rsidP="003B3DD1">
            <w:r w:rsidRPr="00404A44">
              <w:t>48.58</w:t>
            </w:r>
          </w:p>
        </w:tc>
        <w:tc>
          <w:tcPr>
            <w:tcW w:w="1414" w:type="dxa"/>
          </w:tcPr>
          <w:p w:rsidR="00993CC6" w:rsidRPr="00404A44" w:rsidRDefault="00993CC6" w:rsidP="003B3DD1">
            <w:r w:rsidRPr="00404A44">
              <w:t>43.30</w:t>
            </w:r>
          </w:p>
        </w:tc>
        <w:tc>
          <w:tcPr>
            <w:tcW w:w="1418" w:type="dxa"/>
          </w:tcPr>
          <w:p w:rsidR="00993CC6" w:rsidRPr="00404A44" w:rsidRDefault="00993CC6" w:rsidP="003B3DD1">
            <w:r w:rsidRPr="00404A44">
              <w:t>61.16</w:t>
            </w:r>
          </w:p>
        </w:tc>
      </w:tr>
      <w:tr w:rsidR="00993CC6" w:rsidRPr="00404A44" w:rsidTr="005A7949">
        <w:tc>
          <w:tcPr>
            <w:tcW w:w="1383" w:type="dxa"/>
            <w:shd w:val="clear" w:color="auto" w:fill="FFFF00"/>
          </w:tcPr>
          <w:p w:rsidR="00993CC6" w:rsidRPr="00404A44" w:rsidRDefault="00993CC6" w:rsidP="003B3DD1">
            <w:r w:rsidRPr="00404A44">
              <w:t>8</w:t>
            </w:r>
          </w:p>
        </w:tc>
        <w:tc>
          <w:tcPr>
            <w:tcW w:w="1379" w:type="dxa"/>
            <w:shd w:val="clear" w:color="auto" w:fill="FFFF00"/>
          </w:tcPr>
          <w:p w:rsidR="00993CC6" w:rsidRPr="00404A44" w:rsidRDefault="00993CC6" w:rsidP="003B3DD1">
            <w:r w:rsidRPr="00404A44">
              <w:t>870</w:t>
            </w:r>
          </w:p>
        </w:tc>
        <w:tc>
          <w:tcPr>
            <w:tcW w:w="961" w:type="dxa"/>
          </w:tcPr>
          <w:p w:rsidR="00993CC6" w:rsidRPr="00404A44" w:rsidRDefault="00993CC6" w:rsidP="003B3DD1"/>
        </w:tc>
        <w:tc>
          <w:tcPr>
            <w:tcW w:w="834" w:type="dxa"/>
          </w:tcPr>
          <w:p w:rsidR="00993CC6" w:rsidRPr="00404A44" w:rsidRDefault="00993CC6" w:rsidP="003B3DD1">
            <w:r w:rsidRPr="00404A44">
              <w:t>72.00</w:t>
            </w:r>
          </w:p>
        </w:tc>
        <w:tc>
          <w:tcPr>
            <w:tcW w:w="2085" w:type="dxa"/>
            <w:shd w:val="clear" w:color="auto" w:fill="FFFFFF"/>
          </w:tcPr>
          <w:p w:rsidR="00993CC6" w:rsidRPr="00404A44" w:rsidRDefault="00993CC6" w:rsidP="003B3DD1"/>
        </w:tc>
        <w:tc>
          <w:tcPr>
            <w:tcW w:w="2404" w:type="dxa"/>
            <w:shd w:val="clear" w:color="auto" w:fill="FFFF00"/>
          </w:tcPr>
          <w:p w:rsidR="00993CC6" w:rsidRPr="00404A44" w:rsidRDefault="00993CC6" w:rsidP="003B3DD1">
            <w:r w:rsidRPr="00404A44">
              <w:t>-49.00</w:t>
            </w:r>
          </w:p>
        </w:tc>
        <w:tc>
          <w:tcPr>
            <w:tcW w:w="1415" w:type="dxa"/>
          </w:tcPr>
          <w:p w:rsidR="00993CC6" w:rsidRPr="00404A44" w:rsidRDefault="00993CC6" w:rsidP="003B3DD1">
            <w:r w:rsidRPr="00404A44">
              <w:t>9.69</w:t>
            </w:r>
          </w:p>
        </w:tc>
        <w:tc>
          <w:tcPr>
            <w:tcW w:w="1416" w:type="dxa"/>
          </w:tcPr>
          <w:p w:rsidR="00993CC6" w:rsidRPr="00404A44" w:rsidRDefault="00993CC6" w:rsidP="003B3DD1">
            <w:r w:rsidRPr="00404A44">
              <w:t>9.69</w:t>
            </w:r>
          </w:p>
        </w:tc>
        <w:tc>
          <w:tcPr>
            <w:tcW w:w="1414" w:type="dxa"/>
          </w:tcPr>
          <w:p w:rsidR="00993CC6" w:rsidRPr="00404A44" w:rsidRDefault="00993CC6" w:rsidP="003B3DD1">
            <w:r w:rsidRPr="00404A44">
              <w:t>8.64</w:t>
            </w:r>
          </w:p>
        </w:tc>
        <w:tc>
          <w:tcPr>
            <w:tcW w:w="1418" w:type="dxa"/>
          </w:tcPr>
          <w:p w:rsidR="00993CC6" w:rsidRPr="00404A44" w:rsidRDefault="00993CC6" w:rsidP="003B3DD1">
            <w:r w:rsidRPr="00404A44">
              <w:t>12.20</w:t>
            </w:r>
          </w:p>
        </w:tc>
      </w:tr>
      <w:tr w:rsidR="00993CC6" w:rsidRPr="00404A44" w:rsidTr="005A7949">
        <w:tc>
          <w:tcPr>
            <w:tcW w:w="1383" w:type="dxa"/>
            <w:shd w:val="clear" w:color="auto" w:fill="FFFF00"/>
          </w:tcPr>
          <w:p w:rsidR="00993CC6" w:rsidRPr="00404A44" w:rsidRDefault="00993CC6" w:rsidP="003B3DD1">
            <w:r w:rsidRPr="00404A44">
              <w:t>10</w:t>
            </w:r>
          </w:p>
        </w:tc>
        <w:tc>
          <w:tcPr>
            <w:tcW w:w="1379" w:type="dxa"/>
            <w:shd w:val="clear" w:color="auto" w:fill="FFFF00"/>
          </w:tcPr>
          <w:p w:rsidR="00993CC6" w:rsidRPr="00404A44" w:rsidRDefault="00993CC6" w:rsidP="003B3DD1">
            <w:r w:rsidRPr="00404A44">
              <w:t>872</w:t>
            </w:r>
          </w:p>
        </w:tc>
        <w:tc>
          <w:tcPr>
            <w:tcW w:w="961" w:type="dxa"/>
          </w:tcPr>
          <w:p w:rsidR="00993CC6" w:rsidRPr="00404A44" w:rsidRDefault="00993CC6" w:rsidP="003B3DD1"/>
        </w:tc>
        <w:tc>
          <w:tcPr>
            <w:tcW w:w="834" w:type="dxa"/>
          </w:tcPr>
          <w:p w:rsidR="00993CC6" w:rsidRPr="00404A44" w:rsidRDefault="00993CC6" w:rsidP="003B3DD1">
            <w:r w:rsidRPr="00404A44">
              <w:t>74.00</w:t>
            </w:r>
          </w:p>
        </w:tc>
        <w:tc>
          <w:tcPr>
            <w:tcW w:w="2085" w:type="dxa"/>
            <w:shd w:val="clear" w:color="auto" w:fill="FFFFFF"/>
          </w:tcPr>
          <w:p w:rsidR="00993CC6" w:rsidRPr="00404A44" w:rsidRDefault="00993CC6" w:rsidP="003B3DD1"/>
        </w:tc>
        <w:tc>
          <w:tcPr>
            <w:tcW w:w="2404" w:type="dxa"/>
            <w:shd w:val="clear" w:color="auto" w:fill="FFFF00"/>
          </w:tcPr>
          <w:p w:rsidR="00993CC6" w:rsidRPr="00404A44" w:rsidRDefault="00993CC6" w:rsidP="003B3DD1">
            <w:r w:rsidRPr="00404A44">
              <w:t>-51.00</w:t>
            </w:r>
          </w:p>
        </w:tc>
        <w:tc>
          <w:tcPr>
            <w:tcW w:w="1415" w:type="dxa"/>
          </w:tcPr>
          <w:p w:rsidR="00993CC6" w:rsidRPr="00404A44" w:rsidRDefault="00993CC6" w:rsidP="003B3DD1">
            <w:r w:rsidRPr="00404A44">
              <w:t>7.70</w:t>
            </w:r>
          </w:p>
        </w:tc>
        <w:tc>
          <w:tcPr>
            <w:tcW w:w="1416" w:type="dxa"/>
          </w:tcPr>
          <w:p w:rsidR="00993CC6" w:rsidRPr="00404A44" w:rsidRDefault="00993CC6" w:rsidP="003B3DD1">
            <w:r w:rsidRPr="00404A44">
              <w:t>7.70</w:t>
            </w:r>
          </w:p>
        </w:tc>
        <w:tc>
          <w:tcPr>
            <w:tcW w:w="1414" w:type="dxa"/>
          </w:tcPr>
          <w:p w:rsidR="00993CC6" w:rsidRPr="00404A44" w:rsidRDefault="00993CC6" w:rsidP="003B3DD1">
            <w:r w:rsidRPr="00404A44">
              <w:t>6.86</w:t>
            </w:r>
          </w:p>
        </w:tc>
        <w:tc>
          <w:tcPr>
            <w:tcW w:w="1418" w:type="dxa"/>
          </w:tcPr>
          <w:p w:rsidR="00993CC6" w:rsidRPr="00404A44" w:rsidRDefault="00993CC6" w:rsidP="003B3DD1">
            <w:r w:rsidRPr="00404A44">
              <w:t>9.69</w:t>
            </w:r>
          </w:p>
        </w:tc>
      </w:tr>
      <w:tr w:rsidR="00993CC6" w:rsidRPr="00404A44" w:rsidTr="005A7949">
        <w:tc>
          <w:tcPr>
            <w:tcW w:w="1383" w:type="dxa"/>
            <w:shd w:val="clear" w:color="auto" w:fill="FFFF00"/>
          </w:tcPr>
          <w:p w:rsidR="00993CC6" w:rsidRPr="00404A44" w:rsidRDefault="00993CC6" w:rsidP="003B3DD1">
            <w:r w:rsidRPr="00404A44">
              <w:t>10.001</w:t>
            </w:r>
          </w:p>
        </w:tc>
        <w:tc>
          <w:tcPr>
            <w:tcW w:w="1379" w:type="dxa"/>
            <w:shd w:val="clear" w:color="auto" w:fill="FFFF00"/>
          </w:tcPr>
          <w:p w:rsidR="00993CC6" w:rsidRPr="00404A44" w:rsidRDefault="00993CC6" w:rsidP="003B3DD1">
            <w:r w:rsidRPr="00404A44">
              <w:t>872.001</w:t>
            </w:r>
          </w:p>
        </w:tc>
        <w:tc>
          <w:tcPr>
            <w:tcW w:w="961" w:type="dxa"/>
          </w:tcPr>
          <w:p w:rsidR="00993CC6" w:rsidRPr="00404A44" w:rsidRDefault="00993CC6" w:rsidP="003B3DD1"/>
        </w:tc>
        <w:tc>
          <w:tcPr>
            <w:tcW w:w="834" w:type="dxa"/>
          </w:tcPr>
          <w:p w:rsidR="00993CC6" w:rsidRPr="00404A44" w:rsidRDefault="00993CC6" w:rsidP="003B3DD1">
            <w:r w:rsidRPr="00404A44">
              <w:t>74.00</w:t>
            </w:r>
          </w:p>
        </w:tc>
        <w:tc>
          <w:tcPr>
            <w:tcW w:w="2085" w:type="dxa"/>
            <w:shd w:val="clear" w:color="auto" w:fill="FFFFFF"/>
          </w:tcPr>
          <w:p w:rsidR="00993CC6" w:rsidRPr="00404A44" w:rsidRDefault="00993CC6" w:rsidP="003B3DD1"/>
        </w:tc>
        <w:tc>
          <w:tcPr>
            <w:tcW w:w="2404" w:type="dxa"/>
            <w:shd w:val="clear" w:color="auto" w:fill="FFFF00"/>
          </w:tcPr>
          <w:p w:rsidR="00993CC6" w:rsidRPr="00404A44" w:rsidRDefault="00993CC6" w:rsidP="003B3DD1">
            <w:r w:rsidRPr="00404A44">
              <w:t>-51.00</w:t>
            </w:r>
          </w:p>
        </w:tc>
        <w:tc>
          <w:tcPr>
            <w:tcW w:w="1415" w:type="dxa"/>
          </w:tcPr>
          <w:p w:rsidR="00993CC6" w:rsidRPr="00404A44" w:rsidRDefault="00993CC6" w:rsidP="003B3DD1">
            <w:r w:rsidRPr="00404A44">
              <w:t>7.70</w:t>
            </w:r>
          </w:p>
        </w:tc>
        <w:tc>
          <w:tcPr>
            <w:tcW w:w="1416" w:type="dxa"/>
          </w:tcPr>
          <w:p w:rsidR="00993CC6" w:rsidRPr="00404A44" w:rsidRDefault="00993CC6" w:rsidP="003B3DD1">
            <w:r w:rsidRPr="00404A44">
              <w:t>7.70</w:t>
            </w:r>
          </w:p>
        </w:tc>
        <w:tc>
          <w:tcPr>
            <w:tcW w:w="1414" w:type="dxa"/>
          </w:tcPr>
          <w:p w:rsidR="00993CC6" w:rsidRPr="00404A44" w:rsidRDefault="00993CC6" w:rsidP="003B3DD1">
            <w:r w:rsidRPr="00404A44">
              <w:t>6.86</w:t>
            </w:r>
          </w:p>
        </w:tc>
        <w:tc>
          <w:tcPr>
            <w:tcW w:w="1418" w:type="dxa"/>
          </w:tcPr>
          <w:p w:rsidR="00993CC6" w:rsidRPr="00404A44" w:rsidRDefault="00993CC6" w:rsidP="003B3DD1">
            <w:r w:rsidRPr="00404A44">
              <w:t>9.69</w:t>
            </w:r>
          </w:p>
        </w:tc>
      </w:tr>
    </w:tbl>
    <w:p w:rsidR="00993CC6" w:rsidRPr="00404A44" w:rsidRDefault="00993CC6"/>
    <w:p w:rsidR="00993CC6" w:rsidRPr="00404A44" w:rsidRDefault="00993CC6">
      <w:r w:rsidRPr="00404A44">
        <w:br w:type="page"/>
      </w:r>
    </w:p>
    <w:p w:rsidR="00993CC6" w:rsidRPr="00404A44" w:rsidRDefault="00993CC6" w:rsidP="00535E4F">
      <w:pPr>
        <w:pStyle w:val="ECCTabletitle"/>
      </w:pPr>
      <w:bookmarkStart w:id="139" w:name="_Ref367261635"/>
      <w:r w:rsidRPr="00404A44">
        <w:lastRenderedPageBreak/>
        <w:t>Unwanted impact, high margin, LOS</w:t>
      </w:r>
      <w:bookmarkEnd w:id="139"/>
    </w:p>
    <w:tbl>
      <w:tblPr>
        <w:tblpPr w:leftFromText="180" w:rightFromText="180" w:vertAnchor="text" w:tblpY="1"/>
        <w:tblOverlap w:val="never"/>
        <w:tblW w:w="1470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123"/>
        <w:gridCol w:w="261"/>
        <w:gridCol w:w="1418"/>
        <w:gridCol w:w="402"/>
        <w:gridCol w:w="590"/>
        <w:gridCol w:w="709"/>
        <w:gridCol w:w="2126"/>
        <w:gridCol w:w="2410"/>
        <w:gridCol w:w="1417"/>
        <w:gridCol w:w="1418"/>
        <w:gridCol w:w="1417"/>
        <w:gridCol w:w="1418"/>
      </w:tblGrid>
      <w:tr w:rsidR="00993CC6" w:rsidRPr="00404A44" w:rsidTr="005A7949">
        <w:trPr>
          <w:tblHeader/>
        </w:trPr>
        <w:tc>
          <w:tcPr>
            <w:tcW w:w="1123" w:type="dxa"/>
            <w:tcBorders>
              <w:top w:val="nil"/>
              <w:left w:val="nil"/>
              <w:bottom w:val="nil"/>
              <w:right w:val="nil"/>
            </w:tcBorders>
            <w:shd w:val="clear" w:color="auto" w:fill="FFFFFF"/>
            <w:vAlign w:val="center"/>
          </w:tcPr>
          <w:p w:rsidR="00993CC6" w:rsidRPr="00404A44" w:rsidRDefault="00993CC6" w:rsidP="006C123A">
            <w:pPr>
              <w:spacing w:line="288" w:lineRule="auto"/>
              <w:jc w:val="center"/>
              <w:rPr>
                <w:b/>
                <w:color w:val="FFFFFF"/>
              </w:rPr>
            </w:pPr>
          </w:p>
        </w:tc>
        <w:tc>
          <w:tcPr>
            <w:tcW w:w="1679" w:type="dxa"/>
            <w:gridSpan w:val="2"/>
            <w:tcBorders>
              <w:top w:val="nil"/>
              <w:left w:val="nil"/>
              <w:bottom w:val="nil"/>
              <w:right w:val="nil"/>
            </w:tcBorders>
            <w:shd w:val="clear" w:color="auto" w:fill="FFFFFF"/>
            <w:vAlign w:val="center"/>
          </w:tcPr>
          <w:p w:rsidR="00993CC6" w:rsidRPr="00404A44" w:rsidRDefault="00993CC6" w:rsidP="006C123A">
            <w:pPr>
              <w:spacing w:line="288" w:lineRule="auto"/>
              <w:jc w:val="center"/>
              <w:rPr>
                <w:b/>
                <w:color w:val="FFFFFF"/>
              </w:rPr>
            </w:pPr>
          </w:p>
        </w:tc>
        <w:tc>
          <w:tcPr>
            <w:tcW w:w="402" w:type="dxa"/>
            <w:tcBorders>
              <w:top w:val="nil"/>
              <w:left w:val="nil"/>
              <w:bottom w:val="nil"/>
              <w:right w:val="nil"/>
            </w:tcBorders>
            <w:shd w:val="clear" w:color="auto" w:fill="FFFFFF"/>
            <w:vAlign w:val="center"/>
          </w:tcPr>
          <w:p w:rsidR="00993CC6" w:rsidRPr="00404A44" w:rsidRDefault="00993CC6" w:rsidP="006C123A">
            <w:pPr>
              <w:spacing w:line="288" w:lineRule="auto"/>
              <w:jc w:val="center"/>
              <w:rPr>
                <w:b/>
                <w:color w:val="FFFFFF"/>
              </w:rPr>
            </w:pPr>
            <w:r w:rsidRPr="00404A44">
              <w:rPr>
                <w:b/>
                <w:color w:val="FFFFFF"/>
              </w:rPr>
              <w:t xml:space="preserve"> </w:t>
            </w:r>
          </w:p>
        </w:tc>
        <w:tc>
          <w:tcPr>
            <w:tcW w:w="590" w:type="dxa"/>
            <w:tcBorders>
              <w:top w:val="nil"/>
              <w:left w:val="nil"/>
              <w:bottom w:val="nil"/>
              <w:right w:val="nil"/>
            </w:tcBorders>
            <w:shd w:val="clear" w:color="auto" w:fill="FFFFFF"/>
            <w:vAlign w:val="center"/>
          </w:tcPr>
          <w:p w:rsidR="00993CC6" w:rsidRPr="00404A44" w:rsidRDefault="00993CC6" w:rsidP="006C123A">
            <w:pPr>
              <w:spacing w:line="288" w:lineRule="auto"/>
              <w:jc w:val="center"/>
              <w:rPr>
                <w:b/>
                <w:color w:val="FFFFFF"/>
              </w:rPr>
            </w:pPr>
          </w:p>
        </w:tc>
        <w:tc>
          <w:tcPr>
            <w:tcW w:w="2835" w:type="dxa"/>
            <w:gridSpan w:val="2"/>
            <w:tcBorders>
              <w:top w:val="nil"/>
              <w:left w:val="nil"/>
              <w:bottom w:val="nil"/>
              <w:right w:val="nil"/>
            </w:tcBorders>
            <w:shd w:val="clear" w:color="auto" w:fill="FFFFFF"/>
            <w:vAlign w:val="center"/>
          </w:tcPr>
          <w:p w:rsidR="00993CC6" w:rsidRPr="00404A44" w:rsidRDefault="00993CC6" w:rsidP="006C123A">
            <w:pPr>
              <w:spacing w:line="288" w:lineRule="auto"/>
              <w:jc w:val="center"/>
              <w:rPr>
                <w:b/>
                <w:color w:val="FFFFFF"/>
              </w:rPr>
            </w:pPr>
          </w:p>
        </w:tc>
        <w:tc>
          <w:tcPr>
            <w:tcW w:w="2410" w:type="dxa"/>
            <w:tcBorders>
              <w:left w:val="nil"/>
              <w:right w:val="single" w:sz="8" w:space="0" w:color="FFFFFF"/>
            </w:tcBorders>
            <w:shd w:val="clear" w:color="auto" w:fill="D2232A"/>
            <w:vAlign w:val="center"/>
          </w:tcPr>
          <w:p w:rsidR="00993CC6" w:rsidRPr="00404A44" w:rsidRDefault="00993CC6" w:rsidP="006C123A">
            <w:pPr>
              <w:spacing w:line="288" w:lineRule="auto"/>
              <w:jc w:val="center"/>
              <w:rPr>
                <w:b/>
                <w:color w:val="FFFFFF"/>
              </w:rPr>
            </w:pPr>
          </w:p>
        </w:tc>
        <w:tc>
          <w:tcPr>
            <w:tcW w:w="1417" w:type="dxa"/>
            <w:tcBorders>
              <w:left w:val="single" w:sz="8" w:space="0" w:color="FFFFFF"/>
              <w:right w:val="single" w:sz="8" w:space="0" w:color="FFFFFF"/>
            </w:tcBorders>
            <w:shd w:val="clear" w:color="auto" w:fill="D2232A"/>
            <w:vAlign w:val="center"/>
          </w:tcPr>
          <w:p w:rsidR="00993CC6" w:rsidRPr="00404A44" w:rsidRDefault="00993CC6" w:rsidP="006C123A">
            <w:pPr>
              <w:spacing w:line="288" w:lineRule="auto"/>
              <w:jc w:val="center"/>
              <w:rPr>
                <w:b/>
                <w:color w:val="FFFFFF"/>
              </w:rPr>
            </w:pPr>
            <w:r w:rsidRPr="00404A44">
              <w:rPr>
                <w:b/>
                <w:color w:val="FFFFFF"/>
              </w:rPr>
              <w:t>Non-specific</w:t>
            </w:r>
          </w:p>
        </w:tc>
        <w:tc>
          <w:tcPr>
            <w:tcW w:w="1418" w:type="dxa"/>
            <w:tcBorders>
              <w:left w:val="single" w:sz="8" w:space="0" w:color="FFFFFF"/>
              <w:right w:val="single" w:sz="8" w:space="0" w:color="FFFFFF"/>
            </w:tcBorders>
            <w:shd w:val="clear" w:color="auto" w:fill="D2232A"/>
            <w:vAlign w:val="center"/>
          </w:tcPr>
          <w:p w:rsidR="00993CC6" w:rsidRPr="00404A44" w:rsidRDefault="00993CC6" w:rsidP="006C123A">
            <w:pPr>
              <w:spacing w:line="288" w:lineRule="auto"/>
              <w:jc w:val="center"/>
              <w:rPr>
                <w:b/>
                <w:color w:val="FFFFFF"/>
              </w:rPr>
            </w:pPr>
            <w:r w:rsidRPr="00404A44">
              <w:rPr>
                <w:b/>
                <w:color w:val="FFFFFF"/>
              </w:rPr>
              <w:t>Metering</w:t>
            </w:r>
          </w:p>
        </w:tc>
        <w:tc>
          <w:tcPr>
            <w:tcW w:w="1417" w:type="dxa"/>
            <w:tcBorders>
              <w:left w:val="single" w:sz="8" w:space="0" w:color="FFFFFF"/>
              <w:right w:val="single" w:sz="8" w:space="0" w:color="FFFFFF"/>
            </w:tcBorders>
            <w:shd w:val="clear" w:color="auto" w:fill="D2232A"/>
            <w:vAlign w:val="center"/>
          </w:tcPr>
          <w:p w:rsidR="00993CC6" w:rsidRPr="00404A44" w:rsidRDefault="00993CC6" w:rsidP="006C123A">
            <w:pPr>
              <w:spacing w:line="288" w:lineRule="auto"/>
              <w:jc w:val="center"/>
              <w:rPr>
                <w:b/>
                <w:color w:val="FFFFFF"/>
              </w:rPr>
            </w:pPr>
            <w:r w:rsidRPr="00404A44">
              <w:rPr>
                <w:b/>
                <w:color w:val="FFFFFF"/>
              </w:rPr>
              <w:t>Alarms</w:t>
            </w:r>
          </w:p>
        </w:tc>
        <w:tc>
          <w:tcPr>
            <w:tcW w:w="1418" w:type="dxa"/>
            <w:tcBorders>
              <w:left w:val="single" w:sz="8" w:space="0" w:color="FFFFFF"/>
            </w:tcBorders>
            <w:shd w:val="clear" w:color="auto" w:fill="D2232A"/>
            <w:vAlign w:val="center"/>
          </w:tcPr>
          <w:p w:rsidR="00993CC6" w:rsidRPr="00404A44" w:rsidRDefault="00993CC6" w:rsidP="006C123A">
            <w:pPr>
              <w:spacing w:line="288" w:lineRule="auto"/>
              <w:jc w:val="center"/>
              <w:rPr>
                <w:b/>
                <w:color w:val="FFFFFF"/>
              </w:rPr>
            </w:pPr>
            <w:r w:rsidRPr="00404A44">
              <w:rPr>
                <w:b/>
                <w:color w:val="FFFFFF"/>
              </w:rPr>
              <w:t>Audio</w:t>
            </w:r>
          </w:p>
        </w:tc>
      </w:tr>
      <w:tr w:rsidR="00993CC6" w:rsidRPr="00404A44" w:rsidTr="005A7949">
        <w:tc>
          <w:tcPr>
            <w:tcW w:w="1123" w:type="dxa"/>
            <w:tcBorders>
              <w:top w:val="nil"/>
              <w:left w:val="nil"/>
              <w:bottom w:val="nil"/>
              <w:right w:val="nil"/>
            </w:tcBorders>
            <w:vAlign w:val="center"/>
          </w:tcPr>
          <w:p w:rsidR="00993CC6" w:rsidRPr="00404A44" w:rsidRDefault="00993CC6" w:rsidP="009C6AF7"/>
        </w:tc>
        <w:tc>
          <w:tcPr>
            <w:tcW w:w="1679" w:type="dxa"/>
            <w:gridSpan w:val="2"/>
            <w:tcBorders>
              <w:top w:val="nil"/>
              <w:left w:val="nil"/>
              <w:bottom w:val="nil"/>
              <w:right w:val="nil"/>
            </w:tcBorders>
            <w:vAlign w:val="center"/>
          </w:tcPr>
          <w:p w:rsidR="00993CC6" w:rsidRPr="00404A44" w:rsidRDefault="00993CC6" w:rsidP="009C6AF7"/>
        </w:tc>
        <w:tc>
          <w:tcPr>
            <w:tcW w:w="402" w:type="dxa"/>
            <w:tcBorders>
              <w:top w:val="nil"/>
              <w:left w:val="nil"/>
              <w:bottom w:val="nil"/>
              <w:right w:val="nil"/>
            </w:tcBorders>
            <w:vAlign w:val="center"/>
          </w:tcPr>
          <w:p w:rsidR="00993CC6" w:rsidRPr="00404A44" w:rsidRDefault="00993CC6" w:rsidP="009C6AF7"/>
        </w:tc>
        <w:tc>
          <w:tcPr>
            <w:tcW w:w="590" w:type="dxa"/>
            <w:tcBorders>
              <w:top w:val="nil"/>
              <w:left w:val="nil"/>
              <w:bottom w:val="nil"/>
              <w:right w:val="nil"/>
            </w:tcBorders>
            <w:vAlign w:val="center"/>
          </w:tcPr>
          <w:p w:rsidR="00993CC6" w:rsidRPr="00404A44" w:rsidRDefault="00993CC6" w:rsidP="009C6AF7"/>
        </w:tc>
        <w:tc>
          <w:tcPr>
            <w:tcW w:w="2835" w:type="dxa"/>
            <w:gridSpan w:val="2"/>
            <w:tcBorders>
              <w:top w:val="nil"/>
              <w:left w:val="nil"/>
              <w:bottom w:val="nil"/>
            </w:tcBorders>
            <w:vAlign w:val="center"/>
          </w:tcPr>
          <w:p w:rsidR="00993CC6" w:rsidRPr="00404A44" w:rsidRDefault="00993CC6" w:rsidP="009C6AF7"/>
        </w:tc>
        <w:tc>
          <w:tcPr>
            <w:tcW w:w="2410" w:type="dxa"/>
          </w:tcPr>
          <w:p w:rsidR="00993CC6" w:rsidRPr="00404A44" w:rsidRDefault="00993CC6" w:rsidP="003E6C4A">
            <w:r w:rsidRPr="00404A44">
              <w:t>f/GHz</w:t>
            </w:r>
          </w:p>
        </w:tc>
        <w:tc>
          <w:tcPr>
            <w:tcW w:w="1417" w:type="dxa"/>
            <w:shd w:val="clear" w:color="auto" w:fill="FFFF00"/>
          </w:tcPr>
          <w:p w:rsidR="00993CC6" w:rsidRPr="00404A44" w:rsidRDefault="00993CC6" w:rsidP="003E6C4A">
            <w:r w:rsidRPr="00404A44">
              <w:t>0.868</w:t>
            </w:r>
          </w:p>
        </w:tc>
        <w:tc>
          <w:tcPr>
            <w:tcW w:w="1418" w:type="dxa"/>
            <w:shd w:val="clear" w:color="auto" w:fill="FFFF00"/>
          </w:tcPr>
          <w:p w:rsidR="00993CC6" w:rsidRPr="00404A44" w:rsidRDefault="00993CC6" w:rsidP="003E6C4A">
            <w:r w:rsidRPr="00404A44">
              <w:t>0.868</w:t>
            </w:r>
          </w:p>
        </w:tc>
        <w:tc>
          <w:tcPr>
            <w:tcW w:w="1417" w:type="dxa"/>
            <w:shd w:val="clear" w:color="auto" w:fill="FFFF00"/>
          </w:tcPr>
          <w:p w:rsidR="00993CC6" w:rsidRPr="00404A44" w:rsidRDefault="00993CC6" w:rsidP="003E6C4A">
            <w:r w:rsidRPr="00404A44">
              <w:t>0.868</w:t>
            </w:r>
          </w:p>
        </w:tc>
        <w:tc>
          <w:tcPr>
            <w:tcW w:w="1418" w:type="dxa"/>
            <w:shd w:val="clear" w:color="auto" w:fill="FFFF00"/>
          </w:tcPr>
          <w:p w:rsidR="00993CC6" w:rsidRPr="00404A44" w:rsidRDefault="00993CC6" w:rsidP="003E6C4A">
            <w:r w:rsidRPr="00404A44">
              <w:t>0.868</w:t>
            </w:r>
          </w:p>
        </w:tc>
      </w:tr>
      <w:tr w:rsidR="00993CC6" w:rsidRPr="00404A44" w:rsidTr="005A7949">
        <w:tc>
          <w:tcPr>
            <w:tcW w:w="1123" w:type="dxa"/>
            <w:tcBorders>
              <w:top w:val="nil"/>
              <w:left w:val="nil"/>
              <w:bottom w:val="nil"/>
              <w:right w:val="nil"/>
            </w:tcBorders>
            <w:vAlign w:val="center"/>
          </w:tcPr>
          <w:p w:rsidR="00993CC6" w:rsidRPr="00404A44" w:rsidRDefault="00993CC6" w:rsidP="009C6AF7"/>
        </w:tc>
        <w:tc>
          <w:tcPr>
            <w:tcW w:w="1679" w:type="dxa"/>
            <w:gridSpan w:val="2"/>
            <w:tcBorders>
              <w:top w:val="nil"/>
              <w:left w:val="nil"/>
              <w:bottom w:val="nil"/>
              <w:right w:val="nil"/>
            </w:tcBorders>
            <w:vAlign w:val="center"/>
          </w:tcPr>
          <w:p w:rsidR="00993CC6" w:rsidRPr="00404A44" w:rsidRDefault="00993CC6" w:rsidP="009C6AF7"/>
        </w:tc>
        <w:tc>
          <w:tcPr>
            <w:tcW w:w="402" w:type="dxa"/>
            <w:tcBorders>
              <w:top w:val="nil"/>
              <w:left w:val="nil"/>
              <w:bottom w:val="nil"/>
              <w:right w:val="nil"/>
            </w:tcBorders>
            <w:vAlign w:val="center"/>
          </w:tcPr>
          <w:p w:rsidR="00993CC6" w:rsidRPr="00404A44" w:rsidRDefault="00993CC6" w:rsidP="009C6AF7"/>
        </w:tc>
        <w:tc>
          <w:tcPr>
            <w:tcW w:w="590" w:type="dxa"/>
            <w:tcBorders>
              <w:top w:val="nil"/>
              <w:left w:val="nil"/>
              <w:bottom w:val="nil"/>
              <w:right w:val="nil"/>
            </w:tcBorders>
            <w:vAlign w:val="center"/>
          </w:tcPr>
          <w:p w:rsidR="00993CC6" w:rsidRPr="00404A44" w:rsidRDefault="00993CC6" w:rsidP="009C6AF7"/>
        </w:tc>
        <w:tc>
          <w:tcPr>
            <w:tcW w:w="2835" w:type="dxa"/>
            <w:gridSpan w:val="2"/>
            <w:tcBorders>
              <w:top w:val="nil"/>
              <w:left w:val="nil"/>
              <w:bottom w:val="nil"/>
            </w:tcBorders>
            <w:vAlign w:val="center"/>
          </w:tcPr>
          <w:p w:rsidR="00993CC6" w:rsidRPr="00404A44" w:rsidRDefault="00993CC6" w:rsidP="009C6AF7"/>
        </w:tc>
        <w:tc>
          <w:tcPr>
            <w:tcW w:w="2410" w:type="dxa"/>
          </w:tcPr>
          <w:p w:rsidR="00993CC6" w:rsidRPr="00404A44" w:rsidRDefault="00993CC6" w:rsidP="003E6C4A">
            <w:r w:rsidRPr="00404A44">
              <w:t>noise figure</w:t>
            </w:r>
          </w:p>
        </w:tc>
        <w:tc>
          <w:tcPr>
            <w:tcW w:w="1417" w:type="dxa"/>
            <w:shd w:val="clear" w:color="auto" w:fill="FFFF00"/>
          </w:tcPr>
          <w:p w:rsidR="00993CC6" w:rsidRPr="00404A44" w:rsidRDefault="00993CC6" w:rsidP="003E6C4A">
            <w:r w:rsidRPr="00404A44">
              <w:t>9</w:t>
            </w:r>
          </w:p>
        </w:tc>
        <w:tc>
          <w:tcPr>
            <w:tcW w:w="1418" w:type="dxa"/>
            <w:shd w:val="clear" w:color="auto" w:fill="FFFF00"/>
          </w:tcPr>
          <w:p w:rsidR="00993CC6" w:rsidRPr="00404A44" w:rsidRDefault="00993CC6" w:rsidP="003E6C4A">
            <w:r w:rsidRPr="00404A44">
              <w:t>9</w:t>
            </w:r>
          </w:p>
        </w:tc>
        <w:tc>
          <w:tcPr>
            <w:tcW w:w="1417" w:type="dxa"/>
            <w:shd w:val="clear" w:color="auto" w:fill="FFFF00"/>
          </w:tcPr>
          <w:p w:rsidR="00993CC6" w:rsidRPr="00404A44" w:rsidRDefault="00993CC6" w:rsidP="003E6C4A">
            <w:r w:rsidRPr="00404A44">
              <w:t>10</w:t>
            </w:r>
          </w:p>
        </w:tc>
        <w:tc>
          <w:tcPr>
            <w:tcW w:w="1418" w:type="dxa"/>
            <w:shd w:val="clear" w:color="auto" w:fill="FFFF00"/>
          </w:tcPr>
          <w:p w:rsidR="00993CC6" w:rsidRPr="00404A44" w:rsidRDefault="00993CC6" w:rsidP="003E6C4A">
            <w:r w:rsidRPr="00404A44">
              <w:t>7</w:t>
            </w:r>
          </w:p>
        </w:tc>
      </w:tr>
      <w:tr w:rsidR="00993CC6" w:rsidRPr="00404A44" w:rsidTr="005A7949">
        <w:tc>
          <w:tcPr>
            <w:tcW w:w="1123" w:type="dxa"/>
            <w:tcBorders>
              <w:top w:val="nil"/>
              <w:left w:val="nil"/>
              <w:bottom w:val="nil"/>
              <w:right w:val="nil"/>
            </w:tcBorders>
            <w:vAlign w:val="center"/>
          </w:tcPr>
          <w:p w:rsidR="00993CC6" w:rsidRPr="00404A44" w:rsidRDefault="00993CC6" w:rsidP="009C6AF7"/>
        </w:tc>
        <w:tc>
          <w:tcPr>
            <w:tcW w:w="1679" w:type="dxa"/>
            <w:gridSpan w:val="2"/>
            <w:tcBorders>
              <w:top w:val="nil"/>
              <w:left w:val="nil"/>
              <w:bottom w:val="nil"/>
              <w:right w:val="nil"/>
            </w:tcBorders>
            <w:vAlign w:val="center"/>
          </w:tcPr>
          <w:p w:rsidR="00993CC6" w:rsidRPr="00404A44" w:rsidRDefault="00993CC6" w:rsidP="009C6AF7"/>
        </w:tc>
        <w:tc>
          <w:tcPr>
            <w:tcW w:w="402" w:type="dxa"/>
            <w:tcBorders>
              <w:top w:val="nil"/>
              <w:left w:val="nil"/>
              <w:bottom w:val="nil"/>
              <w:right w:val="nil"/>
            </w:tcBorders>
            <w:vAlign w:val="center"/>
          </w:tcPr>
          <w:p w:rsidR="00993CC6" w:rsidRPr="00404A44" w:rsidRDefault="00993CC6" w:rsidP="009C6AF7"/>
        </w:tc>
        <w:tc>
          <w:tcPr>
            <w:tcW w:w="590" w:type="dxa"/>
            <w:tcBorders>
              <w:top w:val="nil"/>
              <w:left w:val="nil"/>
              <w:bottom w:val="nil"/>
              <w:right w:val="nil"/>
            </w:tcBorders>
            <w:vAlign w:val="center"/>
          </w:tcPr>
          <w:p w:rsidR="00993CC6" w:rsidRPr="00404A44" w:rsidRDefault="00993CC6" w:rsidP="009C6AF7"/>
        </w:tc>
        <w:tc>
          <w:tcPr>
            <w:tcW w:w="2835" w:type="dxa"/>
            <w:gridSpan w:val="2"/>
            <w:tcBorders>
              <w:top w:val="nil"/>
              <w:left w:val="nil"/>
              <w:bottom w:val="nil"/>
            </w:tcBorders>
            <w:vAlign w:val="center"/>
          </w:tcPr>
          <w:p w:rsidR="00993CC6" w:rsidRPr="00404A44" w:rsidRDefault="00993CC6" w:rsidP="009C6AF7"/>
        </w:tc>
        <w:tc>
          <w:tcPr>
            <w:tcW w:w="2410" w:type="dxa"/>
          </w:tcPr>
          <w:p w:rsidR="00993CC6" w:rsidRPr="00404A44" w:rsidRDefault="00993CC6" w:rsidP="003E6C4A">
            <w:r w:rsidRPr="00404A44">
              <w:t>BW/MHz</w:t>
            </w:r>
          </w:p>
        </w:tc>
        <w:tc>
          <w:tcPr>
            <w:tcW w:w="1417" w:type="dxa"/>
            <w:shd w:val="clear" w:color="auto" w:fill="FFFF00"/>
          </w:tcPr>
          <w:p w:rsidR="00993CC6" w:rsidRPr="00404A44" w:rsidRDefault="00993CC6" w:rsidP="003E6C4A">
            <w:r w:rsidRPr="00404A44">
              <w:t>0.2</w:t>
            </w:r>
          </w:p>
        </w:tc>
        <w:tc>
          <w:tcPr>
            <w:tcW w:w="1418" w:type="dxa"/>
            <w:shd w:val="clear" w:color="auto" w:fill="FFFF00"/>
          </w:tcPr>
          <w:p w:rsidR="00993CC6" w:rsidRPr="00404A44" w:rsidRDefault="00993CC6" w:rsidP="003E6C4A">
            <w:r w:rsidRPr="00404A44">
              <w:t>0.2</w:t>
            </w:r>
          </w:p>
        </w:tc>
        <w:tc>
          <w:tcPr>
            <w:tcW w:w="1417" w:type="dxa"/>
            <w:shd w:val="clear" w:color="auto" w:fill="FFFF00"/>
          </w:tcPr>
          <w:p w:rsidR="00993CC6" w:rsidRPr="00404A44" w:rsidRDefault="00993CC6" w:rsidP="003E6C4A">
            <w:r w:rsidRPr="00404A44">
              <w:t>0.025</w:t>
            </w:r>
          </w:p>
        </w:tc>
        <w:tc>
          <w:tcPr>
            <w:tcW w:w="1418" w:type="dxa"/>
            <w:shd w:val="clear" w:color="auto" w:fill="FFFF00"/>
          </w:tcPr>
          <w:p w:rsidR="00993CC6" w:rsidRPr="00404A44" w:rsidRDefault="00993CC6" w:rsidP="003E6C4A">
            <w:r w:rsidRPr="00404A44">
              <w:t>0.2</w:t>
            </w:r>
          </w:p>
        </w:tc>
      </w:tr>
      <w:tr w:rsidR="00993CC6" w:rsidRPr="00404A44" w:rsidTr="005A7949">
        <w:tc>
          <w:tcPr>
            <w:tcW w:w="1123" w:type="dxa"/>
            <w:tcBorders>
              <w:top w:val="nil"/>
              <w:left w:val="nil"/>
              <w:bottom w:val="nil"/>
              <w:right w:val="nil"/>
            </w:tcBorders>
            <w:vAlign w:val="center"/>
          </w:tcPr>
          <w:p w:rsidR="00993CC6" w:rsidRPr="00404A44" w:rsidRDefault="00993CC6" w:rsidP="009C6AF7"/>
        </w:tc>
        <w:tc>
          <w:tcPr>
            <w:tcW w:w="1679" w:type="dxa"/>
            <w:gridSpan w:val="2"/>
            <w:tcBorders>
              <w:top w:val="nil"/>
              <w:left w:val="nil"/>
              <w:bottom w:val="nil"/>
              <w:right w:val="nil"/>
            </w:tcBorders>
            <w:vAlign w:val="center"/>
          </w:tcPr>
          <w:p w:rsidR="00993CC6" w:rsidRPr="00404A44" w:rsidRDefault="00993CC6" w:rsidP="009C6AF7"/>
        </w:tc>
        <w:tc>
          <w:tcPr>
            <w:tcW w:w="402" w:type="dxa"/>
            <w:tcBorders>
              <w:top w:val="nil"/>
              <w:left w:val="nil"/>
              <w:bottom w:val="nil"/>
              <w:right w:val="nil"/>
            </w:tcBorders>
            <w:vAlign w:val="center"/>
          </w:tcPr>
          <w:p w:rsidR="00993CC6" w:rsidRPr="00404A44" w:rsidRDefault="00993CC6" w:rsidP="009C6AF7"/>
        </w:tc>
        <w:tc>
          <w:tcPr>
            <w:tcW w:w="590" w:type="dxa"/>
            <w:tcBorders>
              <w:top w:val="nil"/>
              <w:left w:val="nil"/>
              <w:bottom w:val="nil"/>
              <w:right w:val="nil"/>
            </w:tcBorders>
            <w:vAlign w:val="center"/>
          </w:tcPr>
          <w:p w:rsidR="00993CC6" w:rsidRPr="00404A44" w:rsidRDefault="00993CC6" w:rsidP="009C6AF7"/>
        </w:tc>
        <w:tc>
          <w:tcPr>
            <w:tcW w:w="2835" w:type="dxa"/>
            <w:gridSpan w:val="2"/>
            <w:tcBorders>
              <w:top w:val="nil"/>
              <w:left w:val="nil"/>
              <w:bottom w:val="nil"/>
            </w:tcBorders>
            <w:vAlign w:val="center"/>
          </w:tcPr>
          <w:p w:rsidR="00993CC6" w:rsidRPr="00404A44" w:rsidRDefault="00993CC6" w:rsidP="009C6AF7"/>
        </w:tc>
        <w:tc>
          <w:tcPr>
            <w:tcW w:w="2410" w:type="dxa"/>
          </w:tcPr>
          <w:p w:rsidR="00993CC6" w:rsidRPr="00404A44" w:rsidRDefault="00993CC6" w:rsidP="003E6C4A">
            <w:proofErr w:type="spellStart"/>
            <w:r w:rsidRPr="00404A44">
              <w:t>kTBF</w:t>
            </w:r>
            <w:proofErr w:type="spellEnd"/>
          </w:p>
        </w:tc>
        <w:tc>
          <w:tcPr>
            <w:tcW w:w="1417" w:type="dxa"/>
          </w:tcPr>
          <w:p w:rsidR="00993CC6" w:rsidRPr="00404A44" w:rsidRDefault="00993CC6" w:rsidP="003E6C4A">
            <w:r w:rsidRPr="00404A44">
              <w:t>-111.99</w:t>
            </w:r>
          </w:p>
        </w:tc>
        <w:tc>
          <w:tcPr>
            <w:tcW w:w="1418" w:type="dxa"/>
          </w:tcPr>
          <w:p w:rsidR="00993CC6" w:rsidRPr="00404A44" w:rsidRDefault="00993CC6" w:rsidP="003E6C4A">
            <w:r w:rsidRPr="00404A44">
              <w:t>-111.99</w:t>
            </w:r>
          </w:p>
        </w:tc>
        <w:tc>
          <w:tcPr>
            <w:tcW w:w="1417" w:type="dxa"/>
          </w:tcPr>
          <w:p w:rsidR="00993CC6" w:rsidRPr="00404A44" w:rsidRDefault="00993CC6" w:rsidP="003E6C4A">
            <w:r w:rsidRPr="00404A44">
              <w:t>-120.02</w:t>
            </w:r>
          </w:p>
        </w:tc>
        <w:tc>
          <w:tcPr>
            <w:tcW w:w="1418" w:type="dxa"/>
          </w:tcPr>
          <w:p w:rsidR="00993CC6" w:rsidRPr="00404A44" w:rsidRDefault="00993CC6" w:rsidP="003E6C4A">
            <w:r w:rsidRPr="00404A44">
              <w:t>-113.99</w:t>
            </w:r>
          </w:p>
        </w:tc>
      </w:tr>
      <w:tr w:rsidR="00993CC6" w:rsidRPr="00404A44" w:rsidTr="005A7949">
        <w:tc>
          <w:tcPr>
            <w:tcW w:w="1123" w:type="dxa"/>
            <w:tcBorders>
              <w:top w:val="nil"/>
              <w:left w:val="nil"/>
              <w:bottom w:val="nil"/>
              <w:right w:val="nil"/>
            </w:tcBorders>
            <w:vAlign w:val="center"/>
          </w:tcPr>
          <w:p w:rsidR="00993CC6" w:rsidRPr="00404A44" w:rsidRDefault="00993CC6" w:rsidP="009C6AF7"/>
        </w:tc>
        <w:tc>
          <w:tcPr>
            <w:tcW w:w="1679" w:type="dxa"/>
            <w:gridSpan w:val="2"/>
            <w:tcBorders>
              <w:top w:val="nil"/>
              <w:left w:val="nil"/>
              <w:bottom w:val="nil"/>
              <w:right w:val="nil"/>
            </w:tcBorders>
            <w:vAlign w:val="center"/>
          </w:tcPr>
          <w:p w:rsidR="00993CC6" w:rsidRPr="00404A44" w:rsidRDefault="00993CC6" w:rsidP="009C6AF7"/>
        </w:tc>
        <w:tc>
          <w:tcPr>
            <w:tcW w:w="402" w:type="dxa"/>
            <w:tcBorders>
              <w:top w:val="nil"/>
              <w:left w:val="nil"/>
              <w:bottom w:val="nil"/>
              <w:right w:val="nil"/>
            </w:tcBorders>
            <w:vAlign w:val="center"/>
          </w:tcPr>
          <w:p w:rsidR="00993CC6" w:rsidRPr="00404A44" w:rsidRDefault="00993CC6" w:rsidP="009C6AF7"/>
        </w:tc>
        <w:tc>
          <w:tcPr>
            <w:tcW w:w="590" w:type="dxa"/>
            <w:tcBorders>
              <w:top w:val="nil"/>
              <w:left w:val="nil"/>
              <w:bottom w:val="nil"/>
              <w:right w:val="nil"/>
            </w:tcBorders>
            <w:vAlign w:val="center"/>
          </w:tcPr>
          <w:p w:rsidR="00993CC6" w:rsidRPr="00404A44" w:rsidRDefault="00993CC6" w:rsidP="009C6AF7"/>
        </w:tc>
        <w:tc>
          <w:tcPr>
            <w:tcW w:w="2835" w:type="dxa"/>
            <w:gridSpan w:val="2"/>
            <w:tcBorders>
              <w:top w:val="nil"/>
              <w:left w:val="nil"/>
              <w:bottom w:val="nil"/>
            </w:tcBorders>
            <w:vAlign w:val="center"/>
          </w:tcPr>
          <w:p w:rsidR="00993CC6" w:rsidRPr="00404A44" w:rsidRDefault="00993CC6" w:rsidP="009C6AF7"/>
        </w:tc>
        <w:tc>
          <w:tcPr>
            <w:tcW w:w="2410" w:type="dxa"/>
          </w:tcPr>
          <w:p w:rsidR="00993CC6" w:rsidRPr="00404A44" w:rsidRDefault="00993CC6" w:rsidP="003E6C4A">
            <w:r w:rsidRPr="00404A44">
              <w:t>sensitivity dBm</w:t>
            </w:r>
          </w:p>
        </w:tc>
        <w:tc>
          <w:tcPr>
            <w:tcW w:w="1417" w:type="dxa"/>
          </w:tcPr>
          <w:p w:rsidR="00993CC6" w:rsidRPr="00404A44" w:rsidRDefault="00993CC6" w:rsidP="003E6C4A">
            <w:r w:rsidRPr="00404A44">
              <w:t>-103.99</w:t>
            </w:r>
          </w:p>
        </w:tc>
        <w:tc>
          <w:tcPr>
            <w:tcW w:w="1418" w:type="dxa"/>
          </w:tcPr>
          <w:p w:rsidR="00993CC6" w:rsidRPr="00404A44" w:rsidRDefault="00993CC6" w:rsidP="003E6C4A">
            <w:r w:rsidRPr="00404A44">
              <w:t>-103.99</w:t>
            </w:r>
          </w:p>
        </w:tc>
        <w:tc>
          <w:tcPr>
            <w:tcW w:w="1417" w:type="dxa"/>
          </w:tcPr>
          <w:p w:rsidR="00993CC6" w:rsidRPr="00404A44" w:rsidRDefault="00993CC6" w:rsidP="003E6C4A">
            <w:r w:rsidRPr="00404A44">
              <w:t>-112.02</w:t>
            </w:r>
          </w:p>
        </w:tc>
        <w:tc>
          <w:tcPr>
            <w:tcW w:w="1418" w:type="dxa"/>
          </w:tcPr>
          <w:p w:rsidR="00993CC6" w:rsidRPr="00404A44" w:rsidRDefault="00993CC6" w:rsidP="003E6C4A">
            <w:r w:rsidRPr="00404A44">
              <w:t>-96.99</w:t>
            </w:r>
          </w:p>
        </w:tc>
      </w:tr>
      <w:tr w:rsidR="00993CC6" w:rsidRPr="00404A44" w:rsidTr="005A7949">
        <w:tc>
          <w:tcPr>
            <w:tcW w:w="1123" w:type="dxa"/>
            <w:tcBorders>
              <w:top w:val="nil"/>
              <w:left w:val="nil"/>
              <w:bottom w:val="nil"/>
              <w:right w:val="nil"/>
            </w:tcBorders>
            <w:vAlign w:val="center"/>
          </w:tcPr>
          <w:p w:rsidR="00993CC6" w:rsidRPr="00404A44" w:rsidRDefault="00993CC6" w:rsidP="009C6AF7"/>
        </w:tc>
        <w:tc>
          <w:tcPr>
            <w:tcW w:w="1679" w:type="dxa"/>
            <w:gridSpan w:val="2"/>
            <w:tcBorders>
              <w:top w:val="nil"/>
              <w:left w:val="nil"/>
              <w:bottom w:val="nil"/>
              <w:right w:val="nil"/>
            </w:tcBorders>
            <w:vAlign w:val="center"/>
          </w:tcPr>
          <w:p w:rsidR="00993CC6" w:rsidRPr="00404A44" w:rsidRDefault="00993CC6" w:rsidP="009C6AF7"/>
        </w:tc>
        <w:tc>
          <w:tcPr>
            <w:tcW w:w="402" w:type="dxa"/>
            <w:tcBorders>
              <w:top w:val="nil"/>
              <w:left w:val="nil"/>
              <w:bottom w:val="nil"/>
              <w:right w:val="nil"/>
            </w:tcBorders>
            <w:vAlign w:val="center"/>
          </w:tcPr>
          <w:p w:rsidR="00993CC6" w:rsidRPr="00404A44" w:rsidRDefault="00993CC6" w:rsidP="009C6AF7"/>
        </w:tc>
        <w:tc>
          <w:tcPr>
            <w:tcW w:w="590" w:type="dxa"/>
            <w:tcBorders>
              <w:top w:val="nil"/>
              <w:left w:val="nil"/>
              <w:bottom w:val="nil"/>
              <w:right w:val="nil"/>
            </w:tcBorders>
            <w:vAlign w:val="center"/>
          </w:tcPr>
          <w:p w:rsidR="00993CC6" w:rsidRPr="00404A44" w:rsidRDefault="00993CC6" w:rsidP="009C6AF7"/>
        </w:tc>
        <w:tc>
          <w:tcPr>
            <w:tcW w:w="2835" w:type="dxa"/>
            <w:gridSpan w:val="2"/>
            <w:tcBorders>
              <w:top w:val="nil"/>
              <w:left w:val="nil"/>
              <w:bottom w:val="nil"/>
            </w:tcBorders>
            <w:vAlign w:val="center"/>
          </w:tcPr>
          <w:p w:rsidR="00993CC6" w:rsidRPr="00404A44" w:rsidRDefault="00993CC6" w:rsidP="009C6AF7"/>
        </w:tc>
        <w:tc>
          <w:tcPr>
            <w:tcW w:w="2410" w:type="dxa"/>
          </w:tcPr>
          <w:p w:rsidR="00993CC6" w:rsidRPr="00404A44" w:rsidRDefault="00993CC6" w:rsidP="003E6C4A">
            <w:proofErr w:type="spellStart"/>
            <w:r w:rsidRPr="00404A44">
              <w:t>magin</w:t>
            </w:r>
            <w:proofErr w:type="spellEnd"/>
            <w:r w:rsidRPr="00404A44">
              <w:t xml:space="preserve"> dB</w:t>
            </w:r>
          </w:p>
        </w:tc>
        <w:tc>
          <w:tcPr>
            <w:tcW w:w="1417" w:type="dxa"/>
            <w:shd w:val="clear" w:color="auto" w:fill="FFFF00"/>
          </w:tcPr>
          <w:p w:rsidR="00993CC6" w:rsidRPr="00404A44" w:rsidRDefault="00993CC6" w:rsidP="003E6C4A">
            <w:r w:rsidRPr="00404A44">
              <w:t>20</w:t>
            </w:r>
          </w:p>
        </w:tc>
        <w:tc>
          <w:tcPr>
            <w:tcW w:w="1418" w:type="dxa"/>
            <w:shd w:val="clear" w:color="auto" w:fill="FFFF00"/>
          </w:tcPr>
          <w:p w:rsidR="00993CC6" w:rsidRPr="00404A44" w:rsidRDefault="00993CC6" w:rsidP="003E6C4A">
            <w:r w:rsidRPr="00404A44">
              <w:t>20</w:t>
            </w:r>
          </w:p>
        </w:tc>
        <w:tc>
          <w:tcPr>
            <w:tcW w:w="1417" w:type="dxa"/>
            <w:shd w:val="clear" w:color="auto" w:fill="FFFF00"/>
          </w:tcPr>
          <w:p w:rsidR="00993CC6" w:rsidRPr="00404A44" w:rsidRDefault="00993CC6" w:rsidP="003E6C4A">
            <w:r w:rsidRPr="00404A44">
              <w:t>20</w:t>
            </w:r>
          </w:p>
        </w:tc>
        <w:tc>
          <w:tcPr>
            <w:tcW w:w="1418" w:type="dxa"/>
            <w:shd w:val="clear" w:color="auto" w:fill="FFFF00"/>
          </w:tcPr>
          <w:p w:rsidR="00993CC6" w:rsidRPr="00404A44" w:rsidRDefault="00993CC6" w:rsidP="003E6C4A">
            <w:r w:rsidRPr="00404A44">
              <w:t>20</w:t>
            </w:r>
          </w:p>
        </w:tc>
      </w:tr>
      <w:tr w:rsidR="00993CC6" w:rsidRPr="00404A44" w:rsidTr="005A7949">
        <w:tc>
          <w:tcPr>
            <w:tcW w:w="1123" w:type="dxa"/>
            <w:tcBorders>
              <w:top w:val="nil"/>
              <w:left w:val="nil"/>
              <w:bottom w:val="nil"/>
              <w:right w:val="nil"/>
            </w:tcBorders>
            <w:vAlign w:val="center"/>
          </w:tcPr>
          <w:p w:rsidR="00993CC6" w:rsidRPr="00404A44" w:rsidRDefault="00993CC6" w:rsidP="009C6AF7"/>
        </w:tc>
        <w:tc>
          <w:tcPr>
            <w:tcW w:w="1679" w:type="dxa"/>
            <w:gridSpan w:val="2"/>
            <w:tcBorders>
              <w:top w:val="nil"/>
              <w:left w:val="nil"/>
              <w:bottom w:val="nil"/>
              <w:right w:val="nil"/>
            </w:tcBorders>
            <w:vAlign w:val="center"/>
          </w:tcPr>
          <w:p w:rsidR="00993CC6" w:rsidRPr="00404A44" w:rsidRDefault="00993CC6" w:rsidP="009C6AF7"/>
        </w:tc>
        <w:tc>
          <w:tcPr>
            <w:tcW w:w="402" w:type="dxa"/>
            <w:tcBorders>
              <w:top w:val="nil"/>
              <w:left w:val="nil"/>
              <w:bottom w:val="nil"/>
              <w:right w:val="nil"/>
            </w:tcBorders>
            <w:vAlign w:val="center"/>
          </w:tcPr>
          <w:p w:rsidR="00993CC6" w:rsidRPr="00404A44" w:rsidRDefault="00993CC6" w:rsidP="009C6AF7"/>
        </w:tc>
        <w:tc>
          <w:tcPr>
            <w:tcW w:w="590" w:type="dxa"/>
            <w:tcBorders>
              <w:top w:val="nil"/>
              <w:left w:val="nil"/>
              <w:bottom w:val="nil"/>
              <w:right w:val="nil"/>
            </w:tcBorders>
            <w:vAlign w:val="center"/>
          </w:tcPr>
          <w:p w:rsidR="00993CC6" w:rsidRPr="00404A44" w:rsidRDefault="00993CC6" w:rsidP="009C6AF7"/>
        </w:tc>
        <w:tc>
          <w:tcPr>
            <w:tcW w:w="2835" w:type="dxa"/>
            <w:gridSpan w:val="2"/>
            <w:tcBorders>
              <w:top w:val="nil"/>
              <w:left w:val="nil"/>
              <w:bottom w:val="nil"/>
            </w:tcBorders>
            <w:vAlign w:val="center"/>
          </w:tcPr>
          <w:p w:rsidR="00993CC6" w:rsidRPr="00404A44" w:rsidRDefault="00993CC6" w:rsidP="009C6AF7"/>
        </w:tc>
        <w:tc>
          <w:tcPr>
            <w:tcW w:w="2410" w:type="dxa"/>
          </w:tcPr>
          <w:p w:rsidR="00993CC6" w:rsidRPr="00404A44" w:rsidRDefault="00993CC6" w:rsidP="003E6C4A">
            <w:r w:rsidRPr="00404A44">
              <w:t>C/I dB</w:t>
            </w:r>
          </w:p>
        </w:tc>
        <w:tc>
          <w:tcPr>
            <w:tcW w:w="1417" w:type="dxa"/>
          </w:tcPr>
          <w:p w:rsidR="00993CC6" w:rsidRPr="00404A44" w:rsidRDefault="00993CC6" w:rsidP="003E6C4A">
            <w:r w:rsidRPr="00404A44">
              <w:t>8</w:t>
            </w:r>
          </w:p>
        </w:tc>
        <w:tc>
          <w:tcPr>
            <w:tcW w:w="1418" w:type="dxa"/>
          </w:tcPr>
          <w:p w:rsidR="00993CC6" w:rsidRPr="00404A44" w:rsidRDefault="00993CC6" w:rsidP="003E6C4A">
            <w:r w:rsidRPr="00404A44">
              <w:t>8</w:t>
            </w:r>
          </w:p>
        </w:tc>
        <w:tc>
          <w:tcPr>
            <w:tcW w:w="1417" w:type="dxa"/>
          </w:tcPr>
          <w:p w:rsidR="00993CC6" w:rsidRPr="00404A44" w:rsidRDefault="00993CC6" w:rsidP="003E6C4A">
            <w:r w:rsidRPr="00404A44">
              <w:t>8</w:t>
            </w:r>
          </w:p>
        </w:tc>
        <w:tc>
          <w:tcPr>
            <w:tcW w:w="1418" w:type="dxa"/>
          </w:tcPr>
          <w:p w:rsidR="00993CC6" w:rsidRPr="00404A44" w:rsidRDefault="00993CC6" w:rsidP="003E6C4A">
            <w:r w:rsidRPr="00404A44">
              <w:t>17</w:t>
            </w:r>
          </w:p>
        </w:tc>
      </w:tr>
      <w:tr w:rsidR="00993CC6" w:rsidRPr="00404A44" w:rsidTr="005A7949">
        <w:tc>
          <w:tcPr>
            <w:tcW w:w="1123" w:type="dxa"/>
            <w:tcBorders>
              <w:top w:val="nil"/>
              <w:left w:val="nil"/>
              <w:bottom w:val="nil"/>
              <w:right w:val="nil"/>
            </w:tcBorders>
            <w:vAlign w:val="center"/>
          </w:tcPr>
          <w:p w:rsidR="00993CC6" w:rsidRPr="00404A44" w:rsidRDefault="00993CC6" w:rsidP="009C6AF7"/>
        </w:tc>
        <w:tc>
          <w:tcPr>
            <w:tcW w:w="1679" w:type="dxa"/>
            <w:gridSpan w:val="2"/>
            <w:tcBorders>
              <w:top w:val="nil"/>
              <w:left w:val="nil"/>
              <w:bottom w:val="nil"/>
              <w:right w:val="nil"/>
            </w:tcBorders>
            <w:vAlign w:val="center"/>
          </w:tcPr>
          <w:p w:rsidR="00993CC6" w:rsidRPr="00404A44" w:rsidRDefault="00993CC6" w:rsidP="009C6AF7"/>
        </w:tc>
        <w:tc>
          <w:tcPr>
            <w:tcW w:w="402" w:type="dxa"/>
            <w:tcBorders>
              <w:top w:val="nil"/>
              <w:left w:val="nil"/>
              <w:bottom w:val="nil"/>
              <w:right w:val="nil"/>
            </w:tcBorders>
            <w:vAlign w:val="center"/>
          </w:tcPr>
          <w:p w:rsidR="00993CC6" w:rsidRPr="00404A44" w:rsidRDefault="00993CC6" w:rsidP="009C6AF7"/>
        </w:tc>
        <w:tc>
          <w:tcPr>
            <w:tcW w:w="590" w:type="dxa"/>
            <w:tcBorders>
              <w:top w:val="nil"/>
              <w:left w:val="nil"/>
              <w:bottom w:val="nil"/>
              <w:right w:val="nil"/>
            </w:tcBorders>
            <w:vAlign w:val="center"/>
          </w:tcPr>
          <w:p w:rsidR="00993CC6" w:rsidRPr="00404A44" w:rsidRDefault="00993CC6" w:rsidP="009C6AF7"/>
        </w:tc>
        <w:tc>
          <w:tcPr>
            <w:tcW w:w="2835" w:type="dxa"/>
            <w:gridSpan w:val="2"/>
            <w:tcBorders>
              <w:top w:val="nil"/>
              <w:left w:val="nil"/>
              <w:bottom w:val="nil"/>
            </w:tcBorders>
            <w:vAlign w:val="center"/>
          </w:tcPr>
          <w:p w:rsidR="00993CC6" w:rsidRPr="00404A44" w:rsidRDefault="00993CC6" w:rsidP="009C6AF7"/>
        </w:tc>
        <w:tc>
          <w:tcPr>
            <w:tcW w:w="2410" w:type="dxa"/>
          </w:tcPr>
          <w:p w:rsidR="00993CC6" w:rsidRPr="00404A44" w:rsidRDefault="00993CC6" w:rsidP="003E6C4A">
            <w:r w:rsidRPr="00404A44">
              <w:t>Ge dBi</w:t>
            </w:r>
          </w:p>
        </w:tc>
        <w:tc>
          <w:tcPr>
            <w:tcW w:w="1417" w:type="dxa"/>
            <w:shd w:val="clear" w:color="auto" w:fill="FFFF00"/>
          </w:tcPr>
          <w:p w:rsidR="00993CC6" w:rsidRPr="00404A44" w:rsidRDefault="00993CC6" w:rsidP="003E6C4A">
            <w:r w:rsidRPr="00404A44">
              <w:t>-5</w:t>
            </w:r>
          </w:p>
        </w:tc>
        <w:tc>
          <w:tcPr>
            <w:tcW w:w="1418" w:type="dxa"/>
            <w:shd w:val="clear" w:color="auto" w:fill="FFFF00"/>
          </w:tcPr>
          <w:p w:rsidR="00993CC6" w:rsidRPr="00404A44" w:rsidRDefault="00993CC6" w:rsidP="003E6C4A">
            <w:r w:rsidRPr="00404A44">
              <w:t>-5</w:t>
            </w:r>
          </w:p>
        </w:tc>
        <w:tc>
          <w:tcPr>
            <w:tcW w:w="1417" w:type="dxa"/>
            <w:shd w:val="clear" w:color="auto" w:fill="FFFF00"/>
          </w:tcPr>
          <w:p w:rsidR="00993CC6" w:rsidRPr="00404A44" w:rsidRDefault="00993CC6" w:rsidP="003E6C4A">
            <w:r w:rsidRPr="00404A44">
              <w:t>-5</w:t>
            </w:r>
          </w:p>
        </w:tc>
        <w:tc>
          <w:tcPr>
            <w:tcW w:w="1418" w:type="dxa"/>
            <w:shd w:val="clear" w:color="auto" w:fill="FFFF00"/>
          </w:tcPr>
          <w:p w:rsidR="00993CC6" w:rsidRPr="00404A44" w:rsidRDefault="00993CC6" w:rsidP="003E6C4A">
            <w:r w:rsidRPr="00404A44">
              <w:t>-5</w:t>
            </w:r>
          </w:p>
        </w:tc>
      </w:tr>
      <w:tr w:rsidR="00993CC6" w:rsidRPr="00404A44" w:rsidTr="005A7949">
        <w:tc>
          <w:tcPr>
            <w:tcW w:w="1123" w:type="dxa"/>
            <w:tcBorders>
              <w:top w:val="nil"/>
              <w:left w:val="nil"/>
              <w:bottom w:val="nil"/>
              <w:right w:val="nil"/>
            </w:tcBorders>
            <w:vAlign w:val="center"/>
          </w:tcPr>
          <w:p w:rsidR="00993CC6" w:rsidRPr="00404A44" w:rsidRDefault="00993CC6" w:rsidP="009C6AF7"/>
        </w:tc>
        <w:tc>
          <w:tcPr>
            <w:tcW w:w="1679" w:type="dxa"/>
            <w:gridSpan w:val="2"/>
            <w:tcBorders>
              <w:top w:val="nil"/>
              <w:left w:val="nil"/>
              <w:bottom w:val="nil"/>
              <w:right w:val="nil"/>
            </w:tcBorders>
            <w:vAlign w:val="center"/>
          </w:tcPr>
          <w:p w:rsidR="00993CC6" w:rsidRPr="00404A44" w:rsidRDefault="00993CC6" w:rsidP="009C6AF7"/>
        </w:tc>
        <w:tc>
          <w:tcPr>
            <w:tcW w:w="402" w:type="dxa"/>
            <w:tcBorders>
              <w:top w:val="nil"/>
              <w:left w:val="nil"/>
              <w:bottom w:val="nil"/>
              <w:right w:val="nil"/>
            </w:tcBorders>
            <w:vAlign w:val="center"/>
          </w:tcPr>
          <w:p w:rsidR="00993CC6" w:rsidRPr="00404A44" w:rsidRDefault="00993CC6" w:rsidP="009C6AF7"/>
        </w:tc>
        <w:tc>
          <w:tcPr>
            <w:tcW w:w="590" w:type="dxa"/>
            <w:tcBorders>
              <w:top w:val="nil"/>
              <w:left w:val="nil"/>
              <w:bottom w:val="nil"/>
              <w:right w:val="nil"/>
            </w:tcBorders>
            <w:vAlign w:val="center"/>
          </w:tcPr>
          <w:p w:rsidR="00993CC6" w:rsidRPr="00404A44" w:rsidRDefault="00993CC6" w:rsidP="009C6AF7"/>
        </w:tc>
        <w:tc>
          <w:tcPr>
            <w:tcW w:w="2835" w:type="dxa"/>
            <w:gridSpan w:val="2"/>
            <w:tcBorders>
              <w:top w:val="nil"/>
              <w:left w:val="nil"/>
              <w:bottom w:val="nil"/>
            </w:tcBorders>
            <w:vAlign w:val="center"/>
          </w:tcPr>
          <w:p w:rsidR="00993CC6" w:rsidRPr="00404A44" w:rsidRDefault="00993CC6" w:rsidP="009C6AF7"/>
        </w:tc>
        <w:tc>
          <w:tcPr>
            <w:tcW w:w="2410" w:type="dxa"/>
          </w:tcPr>
          <w:p w:rsidR="00993CC6" w:rsidRPr="00404A44" w:rsidRDefault="00993CC6" w:rsidP="003E6C4A">
            <w:r w:rsidRPr="00404A44">
              <w:t>Imax dBm/BW</w:t>
            </w:r>
          </w:p>
        </w:tc>
        <w:tc>
          <w:tcPr>
            <w:tcW w:w="1417" w:type="dxa"/>
          </w:tcPr>
          <w:p w:rsidR="00993CC6" w:rsidRPr="00404A44" w:rsidRDefault="00993CC6" w:rsidP="00E11489">
            <w:r w:rsidRPr="00404A44">
              <w:t>-91.9897</w:t>
            </w:r>
          </w:p>
        </w:tc>
        <w:tc>
          <w:tcPr>
            <w:tcW w:w="1418" w:type="dxa"/>
          </w:tcPr>
          <w:p w:rsidR="00993CC6" w:rsidRPr="00404A44" w:rsidRDefault="00993CC6" w:rsidP="00E11489">
            <w:r w:rsidRPr="00404A44">
              <w:t>-91.9897</w:t>
            </w:r>
          </w:p>
        </w:tc>
        <w:tc>
          <w:tcPr>
            <w:tcW w:w="1417" w:type="dxa"/>
          </w:tcPr>
          <w:p w:rsidR="00993CC6" w:rsidRPr="00404A44" w:rsidRDefault="00993CC6" w:rsidP="00E11489">
            <w:r w:rsidRPr="00404A44">
              <w:t>-100.0206</w:t>
            </w:r>
          </w:p>
        </w:tc>
        <w:tc>
          <w:tcPr>
            <w:tcW w:w="1418" w:type="dxa"/>
          </w:tcPr>
          <w:p w:rsidR="00993CC6" w:rsidRPr="00404A44" w:rsidRDefault="00993CC6" w:rsidP="00E11489">
            <w:r w:rsidRPr="00404A44">
              <w:t>-93.9897</w:t>
            </w:r>
          </w:p>
        </w:tc>
      </w:tr>
      <w:tr w:rsidR="00993CC6" w:rsidRPr="00404A44" w:rsidTr="005A7949">
        <w:tc>
          <w:tcPr>
            <w:tcW w:w="1123" w:type="dxa"/>
            <w:tcBorders>
              <w:top w:val="nil"/>
              <w:left w:val="nil"/>
              <w:bottom w:val="nil"/>
              <w:right w:val="nil"/>
            </w:tcBorders>
            <w:vAlign w:val="center"/>
          </w:tcPr>
          <w:p w:rsidR="00993CC6" w:rsidRPr="00404A44" w:rsidRDefault="00993CC6" w:rsidP="009C6AF7"/>
        </w:tc>
        <w:tc>
          <w:tcPr>
            <w:tcW w:w="1679" w:type="dxa"/>
            <w:gridSpan w:val="2"/>
            <w:tcBorders>
              <w:top w:val="nil"/>
              <w:left w:val="nil"/>
              <w:bottom w:val="nil"/>
              <w:right w:val="nil"/>
            </w:tcBorders>
            <w:vAlign w:val="center"/>
          </w:tcPr>
          <w:p w:rsidR="00993CC6" w:rsidRPr="00404A44" w:rsidRDefault="00993CC6" w:rsidP="009C6AF7"/>
        </w:tc>
        <w:tc>
          <w:tcPr>
            <w:tcW w:w="402" w:type="dxa"/>
            <w:tcBorders>
              <w:top w:val="nil"/>
              <w:left w:val="nil"/>
              <w:bottom w:val="nil"/>
              <w:right w:val="nil"/>
            </w:tcBorders>
            <w:vAlign w:val="center"/>
          </w:tcPr>
          <w:p w:rsidR="00993CC6" w:rsidRPr="00404A44" w:rsidRDefault="00993CC6" w:rsidP="009C6AF7"/>
        </w:tc>
        <w:tc>
          <w:tcPr>
            <w:tcW w:w="590" w:type="dxa"/>
            <w:tcBorders>
              <w:top w:val="nil"/>
              <w:left w:val="nil"/>
              <w:bottom w:val="nil"/>
              <w:right w:val="nil"/>
            </w:tcBorders>
            <w:vAlign w:val="center"/>
          </w:tcPr>
          <w:p w:rsidR="00993CC6" w:rsidRPr="00404A44" w:rsidRDefault="00993CC6" w:rsidP="009C6AF7"/>
        </w:tc>
        <w:tc>
          <w:tcPr>
            <w:tcW w:w="2835" w:type="dxa"/>
            <w:gridSpan w:val="2"/>
            <w:tcBorders>
              <w:top w:val="nil"/>
              <w:left w:val="nil"/>
              <w:bottom w:val="nil"/>
            </w:tcBorders>
            <w:vAlign w:val="center"/>
          </w:tcPr>
          <w:p w:rsidR="00993CC6" w:rsidRPr="00404A44" w:rsidRDefault="00993CC6" w:rsidP="009C6AF7"/>
        </w:tc>
        <w:tc>
          <w:tcPr>
            <w:tcW w:w="2410" w:type="dxa"/>
            <w:tcBorders>
              <w:bottom w:val="single" w:sz="4" w:space="0" w:color="FFFFFF"/>
            </w:tcBorders>
          </w:tcPr>
          <w:p w:rsidR="00993CC6" w:rsidRPr="00404A44" w:rsidRDefault="00993CC6" w:rsidP="003E6C4A">
            <w:r w:rsidRPr="00404A44">
              <w:t xml:space="preserve">propagation </w:t>
            </w:r>
            <w:proofErr w:type="spellStart"/>
            <w:r w:rsidRPr="00404A44">
              <w:t>exp</w:t>
            </w:r>
            <w:proofErr w:type="spellEnd"/>
          </w:p>
        </w:tc>
        <w:tc>
          <w:tcPr>
            <w:tcW w:w="1417" w:type="dxa"/>
            <w:tcBorders>
              <w:bottom w:val="single" w:sz="4" w:space="0" w:color="FFFFFF"/>
            </w:tcBorders>
            <w:shd w:val="clear" w:color="auto" w:fill="FFFF00"/>
          </w:tcPr>
          <w:p w:rsidR="00993CC6" w:rsidRPr="00404A44" w:rsidRDefault="00993CC6" w:rsidP="003E6C4A">
            <w:r w:rsidRPr="00404A44">
              <w:t>2</w:t>
            </w:r>
          </w:p>
        </w:tc>
        <w:tc>
          <w:tcPr>
            <w:tcW w:w="1418" w:type="dxa"/>
            <w:tcBorders>
              <w:bottom w:val="single" w:sz="4" w:space="0" w:color="FFFFFF"/>
            </w:tcBorders>
            <w:shd w:val="clear" w:color="auto" w:fill="FFFF00"/>
          </w:tcPr>
          <w:p w:rsidR="00993CC6" w:rsidRPr="00404A44" w:rsidRDefault="00993CC6" w:rsidP="003E6C4A">
            <w:r w:rsidRPr="00404A44">
              <w:t>2</w:t>
            </w:r>
          </w:p>
        </w:tc>
        <w:tc>
          <w:tcPr>
            <w:tcW w:w="1417" w:type="dxa"/>
            <w:tcBorders>
              <w:bottom w:val="single" w:sz="4" w:space="0" w:color="FFFFFF"/>
            </w:tcBorders>
            <w:shd w:val="clear" w:color="auto" w:fill="FFFF00"/>
          </w:tcPr>
          <w:p w:rsidR="00993CC6" w:rsidRPr="00404A44" w:rsidRDefault="00993CC6" w:rsidP="003E6C4A">
            <w:r w:rsidRPr="00404A44">
              <w:t>2</w:t>
            </w:r>
          </w:p>
        </w:tc>
        <w:tc>
          <w:tcPr>
            <w:tcW w:w="1418" w:type="dxa"/>
            <w:tcBorders>
              <w:bottom w:val="single" w:sz="4" w:space="0" w:color="FFFFFF"/>
            </w:tcBorders>
            <w:shd w:val="clear" w:color="auto" w:fill="FFFF00"/>
          </w:tcPr>
          <w:p w:rsidR="00993CC6" w:rsidRPr="00404A44" w:rsidRDefault="00993CC6" w:rsidP="003E6C4A">
            <w:r w:rsidRPr="00404A44">
              <w:t>2</w:t>
            </w:r>
          </w:p>
        </w:tc>
      </w:tr>
      <w:tr w:rsidR="00993CC6" w:rsidRPr="00404A44" w:rsidTr="005A7949">
        <w:trPr>
          <w:trHeight w:val="180"/>
        </w:trPr>
        <w:tc>
          <w:tcPr>
            <w:tcW w:w="2802" w:type="dxa"/>
            <w:gridSpan w:val="3"/>
            <w:tcBorders>
              <w:top w:val="nil"/>
              <w:left w:val="single" w:sz="4" w:space="0" w:color="FFFFFF"/>
              <w:bottom w:val="single" w:sz="4" w:space="0" w:color="FFFFFF"/>
              <w:right w:val="single" w:sz="4" w:space="0" w:color="FFFFFF"/>
            </w:tcBorders>
            <w:shd w:val="clear" w:color="auto" w:fill="D2232A"/>
            <w:vAlign w:val="center"/>
          </w:tcPr>
          <w:p w:rsidR="00993CC6" w:rsidRPr="00402872" w:rsidRDefault="00993CC6" w:rsidP="009C6AF7">
            <w:pPr>
              <w:jc w:val="center"/>
              <w:rPr>
                <w:color w:val="FFFFFF"/>
                <w:lang w:val="da-DK"/>
              </w:rPr>
            </w:pPr>
            <w:r w:rsidRPr="00402872">
              <w:rPr>
                <w:b/>
                <w:color w:val="FFFFFF"/>
                <w:lang w:val="da-DK"/>
              </w:rPr>
              <w:t>LTE UE ETSI TS 136 101 (10 MHz)</w:t>
            </w:r>
          </w:p>
        </w:tc>
        <w:tc>
          <w:tcPr>
            <w:tcW w:w="1701" w:type="dxa"/>
            <w:gridSpan w:val="3"/>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r w:rsidRPr="00404A44">
              <w:rPr>
                <w:b/>
                <w:color w:val="FFFFFF"/>
              </w:rPr>
              <w:t>23 dBm</w:t>
            </w:r>
          </w:p>
        </w:tc>
        <w:tc>
          <w:tcPr>
            <w:tcW w:w="2126" w:type="dxa"/>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color w:val="FFFFFF"/>
              </w:rPr>
            </w:pPr>
          </w:p>
        </w:tc>
        <w:tc>
          <w:tcPr>
            <w:tcW w:w="2410"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color w:val="FFFFFF"/>
              </w:rPr>
            </w:pP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color w:val="FFFFFF"/>
              </w:rPr>
            </w:pP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color w:val="FFFFFF"/>
              </w:rPr>
            </w:pP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color w:val="FFFFFF"/>
              </w:rPr>
            </w:pP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color w:val="FFFFFF"/>
              </w:rPr>
            </w:pPr>
          </w:p>
        </w:tc>
      </w:tr>
      <w:tr w:rsidR="00993CC6" w:rsidRPr="00404A44" w:rsidTr="005A7949">
        <w:trPr>
          <w:trHeight w:val="180"/>
        </w:trPr>
        <w:tc>
          <w:tcPr>
            <w:tcW w:w="1384" w:type="dxa"/>
            <w:gridSpan w:val="2"/>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proofErr w:type="spellStart"/>
            <w:r w:rsidRPr="00404A44">
              <w:rPr>
                <w:b/>
                <w:color w:val="FFFFFF"/>
              </w:rPr>
              <w:t>dF</w:t>
            </w:r>
            <w:proofErr w:type="spellEnd"/>
            <w:r w:rsidRPr="00404A44">
              <w:rPr>
                <w:b/>
                <w:color w:val="FFFFFF"/>
              </w:rPr>
              <w:t xml:space="preserve"> MHz</w:t>
            </w: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r w:rsidRPr="00404A44">
              <w:rPr>
                <w:b/>
                <w:color w:val="FFFFFF"/>
              </w:rPr>
              <w:t>f/MHz</w:t>
            </w:r>
          </w:p>
        </w:tc>
        <w:tc>
          <w:tcPr>
            <w:tcW w:w="992" w:type="dxa"/>
            <w:gridSpan w:val="2"/>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r w:rsidRPr="00404A44">
              <w:rPr>
                <w:b/>
                <w:color w:val="FFFFFF"/>
              </w:rPr>
              <w:t>BW/kHz</w:t>
            </w:r>
          </w:p>
        </w:tc>
        <w:tc>
          <w:tcPr>
            <w:tcW w:w="709"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proofErr w:type="spellStart"/>
            <w:r w:rsidRPr="00404A44">
              <w:rPr>
                <w:b/>
                <w:color w:val="FFFFFF"/>
              </w:rPr>
              <w:t>dP</w:t>
            </w:r>
            <w:proofErr w:type="spellEnd"/>
          </w:p>
        </w:tc>
        <w:tc>
          <w:tcPr>
            <w:tcW w:w="2126"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r w:rsidRPr="00404A44">
              <w:rPr>
                <w:b/>
                <w:color w:val="FFFFFF"/>
              </w:rPr>
              <w:t>Tx power dBm/BW (for 23 dBm)</w:t>
            </w:r>
          </w:p>
        </w:tc>
        <w:tc>
          <w:tcPr>
            <w:tcW w:w="2410"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r w:rsidRPr="00404A44">
              <w:rPr>
                <w:b/>
                <w:color w:val="FFFFFF"/>
              </w:rPr>
              <w:t>Tx power dBm/100 kHz</w:t>
            </w: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r w:rsidRPr="00404A44">
              <w:rPr>
                <w:b/>
                <w:color w:val="FFFFFF"/>
              </w:rPr>
              <w:t>Distance m</w:t>
            </w: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r w:rsidRPr="00404A44">
              <w:rPr>
                <w:b/>
                <w:color w:val="FFFFFF"/>
              </w:rPr>
              <w:t>Distance m</w:t>
            </w: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r w:rsidRPr="00404A44">
              <w:rPr>
                <w:b/>
                <w:color w:val="FFFFFF"/>
              </w:rPr>
              <w:t>Distance m</w:t>
            </w: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r w:rsidRPr="00404A44">
              <w:rPr>
                <w:b/>
                <w:color w:val="FFFFFF"/>
              </w:rPr>
              <w:t>Distance m</w:t>
            </w:r>
          </w:p>
        </w:tc>
      </w:tr>
      <w:tr w:rsidR="00993CC6" w:rsidRPr="00404A44" w:rsidTr="005A7949">
        <w:tc>
          <w:tcPr>
            <w:tcW w:w="1384" w:type="dxa"/>
            <w:gridSpan w:val="2"/>
            <w:tcBorders>
              <w:top w:val="single" w:sz="4" w:space="0" w:color="FFFFFF"/>
            </w:tcBorders>
            <w:shd w:val="clear" w:color="auto" w:fill="FFFF00"/>
          </w:tcPr>
          <w:p w:rsidR="00993CC6" w:rsidRPr="00404A44" w:rsidRDefault="00993CC6" w:rsidP="003E6C4A">
            <w:r w:rsidRPr="00404A44">
              <w:t>0</w:t>
            </w:r>
          </w:p>
        </w:tc>
        <w:tc>
          <w:tcPr>
            <w:tcW w:w="1418" w:type="dxa"/>
            <w:tcBorders>
              <w:top w:val="single" w:sz="4" w:space="0" w:color="FFFFFF"/>
            </w:tcBorders>
            <w:shd w:val="clear" w:color="auto" w:fill="FFFF00"/>
          </w:tcPr>
          <w:p w:rsidR="00993CC6" w:rsidRPr="00404A44" w:rsidRDefault="00993CC6" w:rsidP="003E6C4A">
            <w:r w:rsidRPr="00404A44">
              <w:t>862</w:t>
            </w:r>
          </w:p>
        </w:tc>
        <w:tc>
          <w:tcPr>
            <w:tcW w:w="992" w:type="dxa"/>
            <w:gridSpan w:val="2"/>
            <w:tcBorders>
              <w:top w:val="single" w:sz="4" w:space="0" w:color="FFFFFF"/>
            </w:tcBorders>
          </w:tcPr>
          <w:p w:rsidR="00993CC6" w:rsidRPr="00404A44" w:rsidRDefault="00993CC6" w:rsidP="003E6C4A">
            <w:r w:rsidRPr="00404A44">
              <w:t>30</w:t>
            </w:r>
          </w:p>
        </w:tc>
        <w:tc>
          <w:tcPr>
            <w:tcW w:w="709" w:type="dxa"/>
            <w:tcBorders>
              <w:top w:val="single" w:sz="4" w:space="0" w:color="FFFFFF"/>
            </w:tcBorders>
          </w:tcPr>
          <w:p w:rsidR="00993CC6" w:rsidRPr="00404A44" w:rsidRDefault="00993CC6" w:rsidP="003E6C4A">
            <w:r w:rsidRPr="00404A44">
              <w:t>41</w:t>
            </w:r>
          </w:p>
        </w:tc>
        <w:tc>
          <w:tcPr>
            <w:tcW w:w="2126" w:type="dxa"/>
            <w:tcBorders>
              <w:top w:val="single" w:sz="4" w:space="0" w:color="FFFFFF"/>
            </w:tcBorders>
            <w:shd w:val="clear" w:color="auto" w:fill="FFFF00"/>
          </w:tcPr>
          <w:p w:rsidR="00993CC6" w:rsidRPr="00404A44" w:rsidRDefault="00993CC6" w:rsidP="003E6C4A">
            <w:r w:rsidRPr="00404A44">
              <w:t>-18</w:t>
            </w:r>
          </w:p>
        </w:tc>
        <w:tc>
          <w:tcPr>
            <w:tcW w:w="2410" w:type="dxa"/>
            <w:tcBorders>
              <w:top w:val="single" w:sz="4" w:space="0" w:color="FFFFFF"/>
            </w:tcBorders>
          </w:tcPr>
          <w:p w:rsidR="00993CC6" w:rsidRPr="00404A44" w:rsidRDefault="00993CC6" w:rsidP="003E6C4A">
            <w:r w:rsidRPr="00404A44">
              <w:t>-12.77</w:t>
            </w:r>
          </w:p>
        </w:tc>
        <w:tc>
          <w:tcPr>
            <w:tcW w:w="1417" w:type="dxa"/>
            <w:tcBorders>
              <w:top w:val="single" w:sz="4" w:space="0" w:color="FFFFFF"/>
            </w:tcBorders>
          </w:tcPr>
          <w:p w:rsidR="00993CC6" w:rsidRPr="00404A44" w:rsidRDefault="00993CC6" w:rsidP="003E6C4A">
            <w:r w:rsidRPr="00404A44">
              <w:t>198.57</w:t>
            </w:r>
          </w:p>
        </w:tc>
        <w:tc>
          <w:tcPr>
            <w:tcW w:w="1418" w:type="dxa"/>
            <w:tcBorders>
              <w:top w:val="single" w:sz="4" w:space="0" w:color="FFFFFF"/>
            </w:tcBorders>
          </w:tcPr>
          <w:p w:rsidR="00993CC6" w:rsidRPr="00404A44" w:rsidRDefault="00993CC6" w:rsidP="003E6C4A">
            <w:r w:rsidRPr="00404A44">
              <w:t>198.57</w:t>
            </w:r>
          </w:p>
        </w:tc>
        <w:tc>
          <w:tcPr>
            <w:tcW w:w="1417" w:type="dxa"/>
            <w:tcBorders>
              <w:top w:val="single" w:sz="4" w:space="0" w:color="FFFFFF"/>
            </w:tcBorders>
          </w:tcPr>
          <w:p w:rsidR="00993CC6" w:rsidRPr="00404A44" w:rsidRDefault="00993CC6" w:rsidP="003E6C4A">
            <w:r w:rsidRPr="00404A44">
              <w:t>176.98</w:t>
            </w:r>
          </w:p>
        </w:tc>
        <w:tc>
          <w:tcPr>
            <w:tcW w:w="1418" w:type="dxa"/>
            <w:tcBorders>
              <w:top w:val="single" w:sz="4" w:space="0" w:color="FFFFFF"/>
            </w:tcBorders>
          </w:tcPr>
          <w:p w:rsidR="00993CC6" w:rsidRPr="00404A44" w:rsidRDefault="00993CC6" w:rsidP="003E6C4A">
            <w:r w:rsidRPr="00404A44">
              <w:t>249.99</w:t>
            </w:r>
          </w:p>
        </w:tc>
      </w:tr>
      <w:tr w:rsidR="00993CC6" w:rsidRPr="00404A44" w:rsidTr="005A7949">
        <w:tc>
          <w:tcPr>
            <w:tcW w:w="1384" w:type="dxa"/>
            <w:gridSpan w:val="2"/>
            <w:shd w:val="clear" w:color="auto" w:fill="FFFF00"/>
          </w:tcPr>
          <w:p w:rsidR="00993CC6" w:rsidRPr="00404A44" w:rsidRDefault="00993CC6" w:rsidP="003E6C4A">
            <w:r w:rsidRPr="00404A44">
              <w:t>1</w:t>
            </w:r>
          </w:p>
        </w:tc>
        <w:tc>
          <w:tcPr>
            <w:tcW w:w="1418" w:type="dxa"/>
            <w:shd w:val="clear" w:color="auto" w:fill="FFFF00"/>
          </w:tcPr>
          <w:p w:rsidR="00993CC6" w:rsidRPr="00404A44" w:rsidRDefault="00993CC6" w:rsidP="003E6C4A">
            <w:r w:rsidRPr="00404A44">
              <w:t>863</w:t>
            </w:r>
          </w:p>
        </w:tc>
        <w:tc>
          <w:tcPr>
            <w:tcW w:w="992" w:type="dxa"/>
            <w:gridSpan w:val="2"/>
          </w:tcPr>
          <w:p w:rsidR="00993CC6" w:rsidRPr="00404A44" w:rsidRDefault="00993CC6" w:rsidP="003E6C4A">
            <w:r w:rsidRPr="00404A44">
              <w:t>30</w:t>
            </w:r>
          </w:p>
        </w:tc>
        <w:tc>
          <w:tcPr>
            <w:tcW w:w="709" w:type="dxa"/>
          </w:tcPr>
          <w:p w:rsidR="00993CC6" w:rsidRPr="00404A44" w:rsidRDefault="00993CC6" w:rsidP="003E6C4A">
            <w:r w:rsidRPr="00404A44">
              <w:t>41</w:t>
            </w:r>
          </w:p>
        </w:tc>
        <w:tc>
          <w:tcPr>
            <w:tcW w:w="2126" w:type="dxa"/>
            <w:shd w:val="clear" w:color="auto" w:fill="FFFF00"/>
          </w:tcPr>
          <w:p w:rsidR="00993CC6" w:rsidRPr="00404A44" w:rsidRDefault="00993CC6" w:rsidP="003E6C4A">
            <w:r w:rsidRPr="00404A44">
              <w:t>-18</w:t>
            </w:r>
          </w:p>
        </w:tc>
        <w:tc>
          <w:tcPr>
            <w:tcW w:w="2410" w:type="dxa"/>
          </w:tcPr>
          <w:p w:rsidR="00993CC6" w:rsidRPr="00404A44" w:rsidRDefault="00993CC6" w:rsidP="003E6C4A">
            <w:r w:rsidRPr="00404A44">
              <w:t>-12.77</w:t>
            </w:r>
          </w:p>
        </w:tc>
        <w:tc>
          <w:tcPr>
            <w:tcW w:w="1417" w:type="dxa"/>
          </w:tcPr>
          <w:p w:rsidR="00993CC6" w:rsidRPr="00404A44" w:rsidRDefault="00993CC6" w:rsidP="003E6C4A">
            <w:r w:rsidRPr="00404A44">
              <w:t>198.57</w:t>
            </w:r>
          </w:p>
        </w:tc>
        <w:tc>
          <w:tcPr>
            <w:tcW w:w="1418" w:type="dxa"/>
          </w:tcPr>
          <w:p w:rsidR="00993CC6" w:rsidRPr="00404A44" w:rsidRDefault="00993CC6" w:rsidP="003E6C4A">
            <w:r w:rsidRPr="00404A44">
              <w:t>198.57</w:t>
            </w:r>
          </w:p>
        </w:tc>
        <w:tc>
          <w:tcPr>
            <w:tcW w:w="1417" w:type="dxa"/>
          </w:tcPr>
          <w:p w:rsidR="00993CC6" w:rsidRPr="00404A44" w:rsidRDefault="00993CC6" w:rsidP="003E6C4A">
            <w:r w:rsidRPr="00404A44">
              <w:t>176.98</w:t>
            </w:r>
          </w:p>
        </w:tc>
        <w:tc>
          <w:tcPr>
            <w:tcW w:w="1418" w:type="dxa"/>
          </w:tcPr>
          <w:p w:rsidR="00993CC6" w:rsidRPr="00404A44" w:rsidRDefault="00993CC6" w:rsidP="003E6C4A">
            <w:r w:rsidRPr="00404A44">
              <w:t>249.99</w:t>
            </w:r>
          </w:p>
        </w:tc>
      </w:tr>
      <w:tr w:rsidR="00993CC6" w:rsidRPr="00404A44" w:rsidTr="005A7949">
        <w:tc>
          <w:tcPr>
            <w:tcW w:w="1384" w:type="dxa"/>
            <w:gridSpan w:val="2"/>
            <w:shd w:val="clear" w:color="auto" w:fill="FFFF00"/>
          </w:tcPr>
          <w:p w:rsidR="00993CC6" w:rsidRPr="00404A44" w:rsidRDefault="00993CC6" w:rsidP="003E6C4A">
            <w:r w:rsidRPr="00404A44">
              <w:t>1.001</w:t>
            </w:r>
          </w:p>
        </w:tc>
        <w:tc>
          <w:tcPr>
            <w:tcW w:w="1418" w:type="dxa"/>
            <w:shd w:val="clear" w:color="auto" w:fill="FFFF00"/>
          </w:tcPr>
          <w:p w:rsidR="00993CC6" w:rsidRPr="00404A44" w:rsidRDefault="00993CC6" w:rsidP="003E6C4A">
            <w:r w:rsidRPr="00404A44">
              <w:t>863.001</w:t>
            </w:r>
          </w:p>
        </w:tc>
        <w:tc>
          <w:tcPr>
            <w:tcW w:w="992" w:type="dxa"/>
            <w:gridSpan w:val="2"/>
          </w:tcPr>
          <w:p w:rsidR="00993CC6" w:rsidRPr="00404A44" w:rsidRDefault="00993CC6" w:rsidP="003E6C4A">
            <w:r w:rsidRPr="00404A44">
              <w:t>1000</w:t>
            </w:r>
          </w:p>
        </w:tc>
        <w:tc>
          <w:tcPr>
            <w:tcW w:w="709" w:type="dxa"/>
          </w:tcPr>
          <w:p w:rsidR="00993CC6" w:rsidRPr="00404A44" w:rsidRDefault="00993CC6" w:rsidP="003E6C4A">
            <w:r w:rsidRPr="00404A44">
              <w:t>33</w:t>
            </w:r>
          </w:p>
        </w:tc>
        <w:tc>
          <w:tcPr>
            <w:tcW w:w="2126" w:type="dxa"/>
            <w:shd w:val="clear" w:color="auto" w:fill="FFFF00"/>
          </w:tcPr>
          <w:p w:rsidR="00993CC6" w:rsidRPr="00404A44" w:rsidRDefault="00993CC6" w:rsidP="003E6C4A">
            <w:r w:rsidRPr="00404A44">
              <w:t>-10</w:t>
            </w:r>
          </w:p>
        </w:tc>
        <w:tc>
          <w:tcPr>
            <w:tcW w:w="2410" w:type="dxa"/>
          </w:tcPr>
          <w:p w:rsidR="00993CC6" w:rsidRPr="00404A44" w:rsidRDefault="00993CC6" w:rsidP="003E6C4A">
            <w:r w:rsidRPr="00404A44">
              <w:t>-20.00</w:t>
            </w:r>
          </w:p>
        </w:tc>
        <w:tc>
          <w:tcPr>
            <w:tcW w:w="1417" w:type="dxa"/>
          </w:tcPr>
          <w:p w:rsidR="00993CC6" w:rsidRPr="00404A44" w:rsidRDefault="00993CC6" w:rsidP="003E6C4A">
            <w:r w:rsidRPr="00404A44">
              <w:t>86.39</w:t>
            </w:r>
          </w:p>
        </w:tc>
        <w:tc>
          <w:tcPr>
            <w:tcW w:w="1418" w:type="dxa"/>
          </w:tcPr>
          <w:p w:rsidR="00993CC6" w:rsidRPr="00404A44" w:rsidRDefault="00993CC6" w:rsidP="003E6C4A">
            <w:r w:rsidRPr="00404A44">
              <w:t>86.39</w:t>
            </w:r>
          </w:p>
        </w:tc>
        <w:tc>
          <w:tcPr>
            <w:tcW w:w="1417" w:type="dxa"/>
          </w:tcPr>
          <w:p w:rsidR="00993CC6" w:rsidRPr="00404A44" w:rsidRDefault="00993CC6" w:rsidP="003E6C4A">
            <w:r w:rsidRPr="00404A44">
              <w:t>77.00</w:t>
            </w:r>
          </w:p>
        </w:tc>
        <w:tc>
          <w:tcPr>
            <w:tcW w:w="1418" w:type="dxa"/>
          </w:tcPr>
          <w:p w:rsidR="00993CC6" w:rsidRPr="00404A44" w:rsidRDefault="00993CC6" w:rsidP="003E6C4A">
            <w:r w:rsidRPr="00404A44">
              <w:t>108.76</w:t>
            </w:r>
          </w:p>
        </w:tc>
      </w:tr>
      <w:tr w:rsidR="00993CC6" w:rsidRPr="00404A44" w:rsidTr="005A7949">
        <w:tc>
          <w:tcPr>
            <w:tcW w:w="1384" w:type="dxa"/>
            <w:gridSpan w:val="2"/>
            <w:shd w:val="clear" w:color="auto" w:fill="FFFF00"/>
          </w:tcPr>
          <w:p w:rsidR="00993CC6" w:rsidRPr="00404A44" w:rsidRDefault="00993CC6" w:rsidP="003E6C4A">
            <w:r w:rsidRPr="00404A44">
              <w:t>5</w:t>
            </w:r>
          </w:p>
        </w:tc>
        <w:tc>
          <w:tcPr>
            <w:tcW w:w="1418" w:type="dxa"/>
            <w:shd w:val="clear" w:color="auto" w:fill="FFFF00"/>
          </w:tcPr>
          <w:p w:rsidR="00993CC6" w:rsidRPr="00404A44" w:rsidRDefault="00993CC6" w:rsidP="003E6C4A">
            <w:r w:rsidRPr="00404A44">
              <w:t>867</w:t>
            </w:r>
          </w:p>
        </w:tc>
        <w:tc>
          <w:tcPr>
            <w:tcW w:w="992" w:type="dxa"/>
            <w:gridSpan w:val="2"/>
          </w:tcPr>
          <w:p w:rsidR="00993CC6" w:rsidRPr="00404A44" w:rsidRDefault="00993CC6" w:rsidP="003E6C4A">
            <w:r w:rsidRPr="00404A44">
              <w:t>1000</w:t>
            </w:r>
          </w:p>
        </w:tc>
        <w:tc>
          <w:tcPr>
            <w:tcW w:w="709" w:type="dxa"/>
          </w:tcPr>
          <w:p w:rsidR="00993CC6" w:rsidRPr="00404A44" w:rsidRDefault="00993CC6" w:rsidP="003E6C4A">
            <w:r w:rsidRPr="00404A44">
              <w:t>33</w:t>
            </w:r>
          </w:p>
        </w:tc>
        <w:tc>
          <w:tcPr>
            <w:tcW w:w="2126" w:type="dxa"/>
            <w:shd w:val="clear" w:color="auto" w:fill="FFFF00"/>
          </w:tcPr>
          <w:p w:rsidR="00993CC6" w:rsidRPr="00404A44" w:rsidRDefault="00993CC6" w:rsidP="003E6C4A">
            <w:r w:rsidRPr="00404A44">
              <w:t>-10</w:t>
            </w:r>
          </w:p>
        </w:tc>
        <w:tc>
          <w:tcPr>
            <w:tcW w:w="2410" w:type="dxa"/>
          </w:tcPr>
          <w:p w:rsidR="00993CC6" w:rsidRPr="00404A44" w:rsidRDefault="00993CC6" w:rsidP="003E6C4A">
            <w:r w:rsidRPr="00404A44">
              <w:t>-20.00</w:t>
            </w:r>
          </w:p>
        </w:tc>
        <w:tc>
          <w:tcPr>
            <w:tcW w:w="1417" w:type="dxa"/>
          </w:tcPr>
          <w:p w:rsidR="00993CC6" w:rsidRPr="00404A44" w:rsidRDefault="00993CC6" w:rsidP="003E6C4A">
            <w:r w:rsidRPr="00404A44">
              <w:t>86.39</w:t>
            </w:r>
          </w:p>
        </w:tc>
        <w:tc>
          <w:tcPr>
            <w:tcW w:w="1418" w:type="dxa"/>
          </w:tcPr>
          <w:p w:rsidR="00993CC6" w:rsidRPr="00404A44" w:rsidRDefault="00993CC6" w:rsidP="003E6C4A">
            <w:r w:rsidRPr="00404A44">
              <w:t>86.39</w:t>
            </w:r>
          </w:p>
        </w:tc>
        <w:tc>
          <w:tcPr>
            <w:tcW w:w="1417" w:type="dxa"/>
          </w:tcPr>
          <w:p w:rsidR="00993CC6" w:rsidRPr="00404A44" w:rsidRDefault="00993CC6" w:rsidP="003E6C4A">
            <w:r w:rsidRPr="00404A44">
              <w:t>77.00</w:t>
            </w:r>
          </w:p>
        </w:tc>
        <w:tc>
          <w:tcPr>
            <w:tcW w:w="1418" w:type="dxa"/>
          </w:tcPr>
          <w:p w:rsidR="00993CC6" w:rsidRPr="00404A44" w:rsidRDefault="00993CC6" w:rsidP="003E6C4A">
            <w:r w:rsidRPr="00404A44">
              <w:t>108.76</w:t>
            </w:r>
          </w:p>
        </w:tc>
      </w:tr>
      <w:tr w:rsidR="00993CC6" w:rsidRPr="00404A44" w:rsidTr="005A7949">
        <w:tc>
          <w:tcPr>
            <w:tcW w:w="1384" w:type="dxa"/>
            <w:gridSpan w:val="2"/>
            <w:shd w:val="clear" w:color="auto" w:fill="FFFF00"/>
          </w:tcPr>
          <w:p w:rsidR="00993CC6" w:rsidRPr="00404A44" w:rsidRDefault="00993CC6" w:rsidP="003E6C4A">
            <w:r w:rsidRPr="00404A44">
              <w:t>5.001</w:t>
            </w:r>
          </w:p>
        </w:tc>
        <w:tc>
          <w:tcPr>
            <w:tcW w:w="1418" w:type="dxa"/>
            <w:shd w:val="clear" w:color="auto" w:fill="FFFF00"/>
          </w:tcPr>
          <w:p w:rsidR="00993CC6" w:rsidRPr="00404A44" w:rsidRDefault="00993CC6" w:rsidP="003E6C4A">
            <w:r w:rsidRPr="00404A44">
              <w:t>867.001</w:t>
            </w:r>
          </w:p>
        </w:tc>
        <w:tc>
          <w:tcPr>
            <w:tcW w:w="992" w:type="dxa"/>
            <w:gridSpan w:val="2"/>
          </w:tcPr>
          <w:p w:rsidR="00993CC6" w:rsidRPr="00404A44" w:rsidRDefault="00993CC6" w:rsidP="003E6C4A">
            <w:r w:rsidRPr="00404A44">
              <w:t>1000</w:t>
            </w:r>
          </w:p>
        </w:tc>
        <w:tc>
          <w:tcPr>
            <w:tcW w:w="709" w:type="dxa"/>
          </w:tcPr>
          <w:p w:rsidR="00993CC6" w:rsidRPr="00404A44" w:rsidRDefault="00993CC6" w:rsidP="003E6C4A">
            <w:r w:rsidRPr="00404A44">
              <w:t>36</w:t>
            </w:r>
          </w:p>
        </w:tc>
        <w:tc>
          <w:tcPr>
            <w:tcW w:w="2126" w:type="dxa"/>
            <w:shd w:val="clear" w:color="auto" w:fill="FFFF00"/>
          </w:tcPr>
          <w:p w:rsidR="00993CC6" w:rsidRPr="00404A44" w:rsidRDefault="00993CC6" w:rsidP="003E6C4A">
            <w:r w:rsidRPr="00404A44">
              <w:t>-13</w:t>
            </w:r>
          </w:p>
        </w:tc>
        <w:tc>
          <w:tcPr>
            <w:tcW w:w="2410" w:type="dxa"/>
          </w:tcPr>
          <w:p w:rsidR="00993CC6" w:rsidRPr="00404A44" w:rsidRDefault="00993CC6" w:rsidP="003E6C4A">
            <w:r w:rsidRPr="00404A44">
              <w:t>-23.00</w:t>
            </w:r>
          </w:p>
        </w:tc>
        <w:tc>
          <w:tcPr>
            <w:tcW w:w="1417" w:type="dxa"/>
          </w:tcPr>
          <w:p w:rsidR="00993CC6" w:rsidRPr="00404A44" w:rsidRDefault="00993CC6" w:rsidP="003E6C4A">
            <w:r w:rsidRPr="00404A44">
              <w:t>61.16</w:t>
            </w:r>
          </w:p>
        </w:tc>
        <w:tc>
          <w:tcPr>
            <w:tcW w:w="1418" w:type="dxa"/>
          </w:tcPr>
          <w:p w:rsidR="00993CC6" w:rsidRPr="00404A44" w:rsidRDefault="00993CC6" w:rsidP="003E6C4A">
            <w:r w:rsidRPr="00404A44">
              <w:t>61.16</w:t>
            </w:r>
          </w:p>
        </w:tc>
        <w:tc>
          <w:tcPr>
            <w:tcW w:w="1417" w:type="dxa"/>
          </w:tcPr>
          <w:p w:rsidR="00993CC6" w:rsidRPr="00404A44" w:rsidRDefault="00993CC6" w:rsidP="003E6C4A">
            <w:r w:rsidRPr="00404A44">
              <w:t>54.51</w:t>
            </w:r>
          </w:p>
        </w:tc>
        <w:tc>
          <w:tcPr>
            <w:tcW w:w="1418" w:type="dxa"/>
          </w:tcPr>
          <w:p w:rsidR="00993CC6" w:rsidRPr="00404A44" w:rsidRDefault="00993CC6" w:rsidP="003E6C4A">
            <w:r w:rsidRPr="00404A44">
              <w:t>77.00</w:t>
            </w:r>
          </w:p>
        </w:tc>
      </w:tr>
      <w:tr w:rsidR="00993CC6" w:rsidRPr="00404A44" w:rsidTr="005A7949">
        <w:tc>
          <w:tcPr>
            <w:tcW w:w="1384" w:type="dxa"/>
            <w:gridSpan w:val="2"/>
            <w:shd w:val="clear" w:color="auto" w:fill="FFFF00"/>
          </w:tcPr>
          <w:p w:rsidR="00993CC6" w:rsidRPr="00404A44" w:rsidRDefault="00993CC6" w:rsidP="003E6C4A">
            <w:r w:rsidRPr="00404A44">
              <w:t>8</w:t>
            </w:r>
          </w:p>
        </w:tc>
        <w:tc>
          <w:tcPr>
            <w:tcW w:w="1418" w:type="dxa"/>
            <w:shd w:val="clear" w:color="auto" w:fill="FFFF00"/>
          </w:tcPr>
          <w:p w:rsidR="00993CC6" w:rsidRPr="00404A44" w:rsidRDefault="00993CC6" w:rsidP="003E6C4A">
            <w:r w:rsidRPr="00404A44">
              <w:t>870</w:t>
            </w:r>
          </w:p>
        </w:tc>
        <w:tc>
          <w:tcPr>
            <w:tcW w:w="992" w:type="dxa"/>
            <w:gridSpan w:val="2"/>
          </w:tcPr>
          <w:p w:rsidR="00993CC6" w:rsidRPr="00404A44" w:rsidRDefault="00993CC6" w:rsidP="003E6C4A">
            <w:r w:rsidRPr="00404A44">
              <w:t>1000</w:t>
            </w:r>
          </w:p>
        </w:tc>
        <w:tc>
          <w:tcPr>
            <w:tcW w:w="709" w:type="dxa"/>
          </w:tcPr>
          <w:p w:rsidR="00993CC6" w:rsidRPr="00404A44" w:rsidRDefault="00993CC6" w:rsidP="003E6C4A">
            <w:r w:rsidRPr="00404A44">
              <w:t>36</w:t>
            </w:r>
          </w:p>
        </w:tc>
        <w:tc>
          <w:tcPr>
            <w:tcW w:w="2126" w:type="dxa"/>
            <w:shd w:val="clear" w:color="auto" w:fill="FFFF00"/>
          </w:tcPr>
          <w:p w:rsidR="00993CC6" w:rsidRPr="00404A44" w:rsidRDefault="00993CC6" w:rsidP="003E6C4A">
            <w:r w:rsidRPr="00404A44">
              <w:t>-13</w:t>
            </w:r>
          </w:p>
        </w:tc>
        <w:tc>
          <w:tcPr>
            <w:tcW w:w="2410" w:type="dxa"/>
          </w:tcPr>
          <w:p w:rsidR="00993CC6" w:rsidRPr="00404A44" w:rsidRDefault="00993CC6" w:rsidP="003E6C4A">
            <w:r w:rsidRPr="00404A44">
              <w:t>-23.00</w:t>
            </w:r>
          </w:p>
        </w:tc>
        <w:tc>
          <w:tcPr>
            <w:tcW w:w="1417" w:type="dxa"/>
          </w:tcPr>
          <w:p w:rsidR="00993CC6" w:rsidRPr="00404A44" w:rsidRDefault="00993CC6" w:rsidP="003E6C4A">
            <w:r w:rsidRPr="00404A44">
              <w:t>61.16</w:t>
            </w:r>
          </w:p>
        </w:tc>
        <w:tc>
          <w:tcPr>
            <w:tcW w:w="1418" w:type="dxa"/>
          </w:tcPr>
          <w:p w:rsidR="00993CC6" w:rsidRPr="00404A44" w:rsidRDefault="00993CC6" w:rsidP="003E6C4A">
            <w:r w:rsidRPr="00404A44">
              <w:t>61.16</w:t>
            </w:r>
          </w:p>
        </w:tc>
        <w:tc>
          <w:tcPr>
            <w:tcW w:w="1417" w:type="dxa"/>
          </w:tcPr>
          <w:p w:rsidR="00993CC6" w:rsidRPr="00404A44" w:rsidRDefault="00993CC6" w:rsidP="003E6C4A">
            <w:r w:rsidRPr="00404A44">
              <w:t>54.51</w:t>
            </w:r>
          </w:p>
        </w:tc>
        <w:tc>
          <w:tcPr>
            <w:tcW w:w="1418" w:type="dxa"/>
          </w:tcPr>
          <w:p w:rsidR="00993CC6" w:rsidRPr="00404A44" w:rsidRDefault="00993CC6" w:rsidP="003E6C4A">
            <w:r w:rsidRPr="00404A44">
              <w:t>77.00</w:t>
            </w:r>
          </w:p>
        </w:tc>
      </w:tr>
      <w:tr w:rsidR="00993CC6" w:rsidRPr="00404A44" w:rsidTr="005A7949">
        <w:tc>
          <w:tcPr>
            <w:tcW w:w="1384" w:type="dxa"/>
            <w:gridSpan w:val="2"/>
            <w:shd w:val="clear" w:color="auto" w:fill="FFFF00"/>
          </w:tcPr>
          <w:p w:rsidR="00993CC6" w:rsidRPr="00404A44" w:rsidRDefault="00993CC6" w:rsidP="003E6C4A">
            <w:r w:rsidRPr="00404A44">
              <w:t>10</w:t>
            </w:r>
          </w:p>
        </w:tc>
        <w:tc>
          <w:tcPr>
            <w:tcW w:w="1418" w:type="dxa"/>
            <w:shd w:val="clear" w:color="auto" w:fill="FFFF00"/>
          </w:tcPr>
          <w:p w:rsidR="00993CC6" w:rsidRPr="00404A44" w:rsidRDefault="00993CC6" w:rsidP="003E6C4A">
            <w:r w:rsidRPr="00404A44">
              <w:t>872</w:t>
            </w:r>
          </w:p>
        </w:tc>
        <w:tc>
          <w:tcPr>
            <w:tcW w:w="992" w:type="dxa"/>
            <w:gridSpan w:val="2"/>
          </w:tcPr>
          <w:p w:rsidR="00993CC6" w:rsidRPr="00404A44" w:rsidRDefault="00993CC6" w:rsidP="003E6C4A">
            <w:r w:rsidRPr="00404A44">
              <w:t>1000</w:t>
            </w:r>
          </w:p>
        </w:tc>
        <w:tc>
          <w:tcPr>
            <w:tcW w:w="709" w:type="dxa"/>
          </w:tcPr>
          <w:p w:rsidR="00993CC6" w:rsidRPr="00404A44" w:rsidRDefault="00993CC6" w:rsidP="003E6C4A">
            <w:r w:rsidRPr="00404A44">
              <w:t>36</w:t>
            </w:r>
          </w:p>
        </w:tc>
        <w:tc>
          <w:tcPr>
            <w:tcW w:w="2126" w:type="dxa"/>
            <w:shd w:val="clear" w:color="auto" w:fill="FFFF00"/>
          </w:tcPr>
          <w:p w:rsidR="00993CC6" w:rsidRPr="00404A44" w:rsidRDefault="00993CC6" w:rsidP="003E6C4A">
            <w:r w:rsidRPr="00404A44">
              <w:t>-13</w:t>
            </w:r>
          </w:p>
        </w:tc>
        <w:tc>
          <w:tcPr>
            <w:tcW w:w="2410" w:type="dxa"/>
          </w:tcPr>
          <w:p w:rsidR="00993CC6" w:rsidRPr="00404A44" w:rsidRDefault="00993CC6" w:rsidP="003E6C4A">
            <w:r w:rsidRPr="00404A44">
              <w:t>-23.00</w:t>
            </w:r>
          </w:p>
        </w:tc>
        <w:tc>
          <w:tcPr>
            <w:tcW w:w="1417" w:type="dxa"/>
          </w:tcPr>
          <w:p w:rsidR="00993CC6" w:rsidRPr="00404A44" w:rsidRDefault="00993CC6" w:rsidP="003E6C4A">
            <w:r w:rsidRPr="00404A44">
              <w:t>61.16</w:t>
            </w:r>
          </w:p>
        </w:tc>
        <w:tc>
          <w:tcPr>
            <w:tcW w:w="1418" w:type="dxa"/>
          </w:tcPr>
          <w:p w:rsidR="00993CC6" w:rsidRPr="00404A44" w:rsidRDefault="00993CC6" w:rsidP="003E6C4A">
            <w:r w:rsidRPr="00404A44">
              <w:t>61.16</w:t>
            </w:r>
          </w:p>
        </w:tc>
        <w:tc>
          <w:tcPr>
            <w:tcW w:w="1417" w:type="dxa"/>
          </w:tcPr>
          <w:p w:rsidR="00993CC6" w:rsidRPr="00404A44" w:rsidRDefault="00993CC6" w:rsidP="003E6C4A">
            <w:r w:rsidRPr="00404A44">
              <w:t>54.51</w:t>
            </w:r>
          </w:p>
        </w:tc>
        <w:tc>
          <w:tcPr>
            <w:tcW w:w="1418" w:type="dxa"/>
          </w:tcPr>
          <w:p w:rsidR="00993CC6" w:rsidRPr="00404A44" w:rsidRDefault="00993CC6" w:rsidP="003E6C4A">
            <w:r w:rsidRPr="00404A44">
              <w:t>77.00</w:t>
            </w:r>
          </w:p>
        </w:tc>
      </w:tr>
      <w:tr w:rsidR="00993CC6" w:rsidRPr="00404A44" w:rsidTr="005A7949">
        <w:tc>
          <w:tcPr>
            <w:tcW w:w="1384" w:type="dxa"/>
            <w:gridSpan w:val="2"/>
            <w:shd w:val="clear" w:color="auto" w:fill="FFFF00"/>
          </w:tcPr>
          <w:p w:rsidR="00993CC6" w:rsidRPr="00404A44" w:rsidRDefault="00993CC6" w:rsidP="003E6C4A">
            <w:r w:rsidRPr="00404A44">
              <w:t>10.001</w:t>
            </w:r>
          </w:p>
        </w:tc>
        <w:tc>
          <w:tcPr>
            <w:tcW w:w="1418" w:type="dxa"/>
            <w:shd w:val="clear" w:color="auto" w:fill="FFFF00"/>
          </w:tcPr>
          <w:p w:rsidR="00993CC6" w:rsidRPr="00404A44" w:rsidRDefault="00993CC6" w:rsidP="003E6C4A">
            <w:r w:rsidRPr="00404A44">
              <w:t>872.001</w:t>
            </w:r>
          </w:p>
        </w:tc>
        <w:tc>
          <w:tcPr>
            <w:tcW w:w="992" w:type="dxa"/>
            <w:gridSpan w:val="2"/>
          </w:tcPr>
          <w:p w:rsidR="00993CC6" w:rsidRPr="00404A44" w:rsidRDefault="00993CC6" w:rsidP="003E6C4A">
            <w:r w:rsidRPr="00404A44">
              <w:t>1000</w:t>
            </w:r>
          </w:p>
        </w:tc>
        <w:tc>
          <w:tcPr>
            <w:tcW w:w="709" w:type="dxa"/>
          </w:tcPr>
          <w:p w:rsidR="00993CC6" w:rsidRPr="00404A44" w:rsidRDefault="00993CC6" w:rsidP="003E6C4A">
            <w:r w:rsidRPr="00404A44">
              <w:t>48</w:t>
            </w:r>
          </w:p>
        </w:tc>
        <w:tc>
          <w:tcPr>
            <w:tcW w:w="2126" w:type="dxa"/>
            <w:shd w:val="clear" w:color="auto" w:fill="FFFF00"/>
          </w:tcPr>
          <w:p w:rsidR="00993CC6" w:rsidRPr="00404A44" w:rsidRDefault="00993CC6" w:rsidP="003E6C4A">
            <w:r w:rsidRPr="00404A44">
              <w:t>-25</w:t>
            </w:r>
          </w:p>
        </w:tc>
        <w:tc>
          <w:tcPr>
            <w:tcW w:w="2410" w:type="dxa"/>
          </w:tcPr>
          <w:p w:rsidR="00993CC6" w:rsidRPr="00404A44" w:rsidRDefault="00993CC6" w:rsidP="003E6C4A">
            <w:r w:rsidRPr="00404A44">
              <w:t>-35.00</w:t>
            </w:r>
          </w:p>
        </w:tc>
        <w:tc>
          <w:tcPr>
            <w:tcW w:w="1417" w:type="dxa"/>
          </w:tcPr>
          <w:p w:rsidR="00993CC6" w:rsidRPr="00404A44" w:rsidRDefault="00993CC6" w:rsidP="003E6C4A">
            <w:r w:rsidRPr="00404A44">
              <w:t>15.36</w:t>
            </w:r>
          </w:p>
        </w:tc>
        <w:tc>
          <w:tcPr>
            <w:tcW w:w="1418" w:type="dxa"/>
          </w:tcPr>
          <w:p w:rsidR="00993CC6" w:rsidRPr="00404A44" w:rsidRDefault="00993CC6" w:rsidP="003E6C4A">
            <w:r w:rsidRPr="00404A44">
              <w:t>15.36</w:t>
            </w:r>
          </w:p>
        </w:tc>
        <w:tc>
          <w:tcPr>
            <w:tcW w:w="1417" w:type="dxa"/>
          </w:tcPr>
          <w:p w:rsidR="00993CC6" w:rsidRPr="00404A44" w:rsidRDefault="00993CC6" w:rsidP="003E6C4A">
            <w:r w:rsidRPr="00404A44">
              <w:t>13.69</w:t>
            </w:r>
          </w:p>
        </w:tc>
        <w:tc>
          <w:tcPr>
            <w:tcW w:w="1418" w:type="dxa"/>
          </w:tcPr>
          <w:p w:rsidR="00993CC6" w:rsidRPr="00404A44" w:rsidRDefault="00993CC6" w:rsidP="003E6C4A">
            <w:r w:rsidRPr="00404A44">
              <w:t>19.34</w:t>
            </w:r>
          </w:p>
        </w:tc>
      </w:tr>
      <w:tr w:rsidR="00993CC6" w:rsidRPr="00404A44" w:rsidTr="005A7949">
        <w:tc>
          <w:tcPr>
            <w:tcW w:w="1384" w:type="dxa"/>
            <w:gridSpan w:val="2"/>
            <w:shd w:val="clear" w:color="auto" w:fill="FFFF00"/>
          </w:tcPr>
          <w:p w:rsidR="00993CC6" w:rsidRPr="00404A44" w:rsidRDefault="00993CC6" w:rsidP="003E6C4A">
            <w:r w:rsidRPr="00404A44">
              <w:t>15</w:t>
            </w:r>
          </w:p>
        </w:tc>
        <w:tc>
          <w:tcPr>
            <w:tcW w:w="1418" w:type="dxa"/>
            <w:shd w:val="clear" w:color="auto" w:fill="FFFF00"/>
          </w:tcPr>
          <w:p w:rsidR="00993CC6" w:rsidRPr="00404A44" w:rsidRDefault="00993CC6" w:rsidP="003E6C4A">
            <w:r w:rsidRPr="00404A44">
              <w:t>877</w:t>
            </w:r>
          </w:p>
        </w:tc>
        <w:tc>
          <w:tcPr>
            <w:tcW w:w="992" w:type="dxa"/>
            <w:gridSpan w:val="2"/>
          </w:tcPr>
          <w:p w:rsidR="00993CC6" w:rsidRPr="00404A44" w:rsidRDefault="00993CC6" w:rsidP="003E6C4A">
            <w:r w:rsidRPr="00404A44">
              <w:t>1000</w:t>
            </w:r>
          </w:p>
        </w:tc>
        <w:tc>
          <w:tcPr>
            <w:tcW w:w="709" w:type="dxa"/>
          </w:tcPr>
          <w:p w:rsidR="00993CC6" w:rsidRPr="00404A44" w:rsidRDefault="00993CC6" w:rsidP="003E6C4A">
            <w:r w:rsidRPr="00404A44">
              <w:t>48</w:t>
            </w:r>
          </w:p>
        </w:tc>
        <w:tc>
          <w:tcPr>
            <w:tcW w:w="2126" w:type="dxa"/>
            <w:shd w:val="clear" w:color="auto" w:fill="FFFF00"/>
          </w:tcPr>
          <w:p w:rsidR="00993CC6" w:rsidRPr="00404A44" w:rsidRDefault="00993CC6" w:rsidP="003E6C4A">
            <w:r w:rsidRPr="00404A44">
              <w:t>-25</w:t>
            </w:r>
          </w:p>
        </w:tc>
        <w:tc>
          <w:tcPr>
            <w:tcW w:w="2410" w:type="dxa"/>
          </w:tcPr>
          <w:p w:rsidR="00993CC6" w:rsidRPr="00404A44" w:rsidRDefault="00993CC6" w:rsidP="003E6C4A">
            <w:r w:rsidRPr="00404A44">
              <w:t>-35.00</w:t>
            </w:r>
          </w:p>
        </w:tc>
        <w:tc>
          <w:tcPr>
            <w:tcW w:w="1417" w:type="dxa"/>
          </w:tcPr>
          <w:p w:rsidR="00993CC6" w:rsidRPr="00404A44" w:rsidRDefault="00993CC6" w:rsidP="003E6C4A">
            <w:r w:rsidRPr="00404A44">
              <w:t>15.36</w:t>
            </w:r>
          </w:p>
        </w:tc>
        <w:tc>
          <w:tcPr>
            <w:tcW w:w="1418" w:type="dxa"/>
          </w:tcPr>
          <w:p w:rsidR="00993CC6" w:rsidRPr="00404A44" w:rsidRDefault="00993CC6" w:rsidP="003E6C4A">
            <w:r w:rsidRPr="00404A44">
              <w:t>15.36</w:t>
            </w:r>
          </w:p>
        </w:tc>
        <w:tc>
          <w:tcPr>
            <w:tcW w:w="1417" w:type="dxa"/>
          </w:tcPr>
          <w:p w:rsidR="00993CC6" w:rsidRPr="00404A44" w:rsidRDefault="00993CC6" w:rsidP="003E6C4A">
            <w:r w:rsidRPr="00404A44">
              <w:t>13.69</w:t>
            </w:r>
          </w:p>
        </w:tc>
        <w:tc>
          <w:tcPr>
            <w:tcW w:w="1418" w:type="dxa"/>
          </w:tcPr>
          <w:p w:rsidR="00993CC6" w:rsidRPr="00404A44" w:rsidRDefault="00993CC6" w:rsidP="003E6C4A">
            <w:r w:rsidRPr="00404A44">
              <w:t>19.34</w:t>
            </w:r>
          </w:p>
        </w:tc>
      </w:tr>
    </w:tbl>
    <w:p w:rsidR="00993CC6" w:rsidRPr="00404A44" w:rsidRDefault="00993CC6" w:rsidP="00FD108E">
      <w:pPr>
        <w:pStyle w:val="ECCParagraph"/>
        <w:spacing w:after="0"/>
      </w:pPr>
    </w:p>
    <w:tbl>
      <w:tblPr>
        <w:tblpPr w:leftFromText="180" w:rightFromText="180" w:vertAnchor="text" w:tblpY="1"/>
        <w:tblOverlap w:val="never"/>
        <w:tblW w:w="1470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1418"/>
        <w:gridCol w:w="992"/>
        <w:gridCol w:w="709"/>
        <w:gridCol w:w="2126"/>
        <w:gridCol w:w="2410"/>
        <w:gridCol w:w="1417"/>
        <w:gridCol w:w="1418"/>
        <w:gridCol w:w="1417"/>
        <w:gridCol w:w="1418"/>
      </w:tblGrid>
      <w:tr w:rsidR="00993CC6" w:rsidRPr="00404A44" w:rsidTr="005A7949">
        <w:trPr>
          <w:trHeight w:val="180"/>
        </w:trPr>
        <w:tc>
          <w:tcPr>
            <w:tcW w:w="2802" w:type="dxa"/>
            <w:gridSpan w:val="2"/>
            <w:tcBorders>
              <w:top w:val="nil"/>
              <w:left w:val="single" w:sz="4" w:space="0" w:color="FFFFFF"/>
              <w:bottom w:val="single" w:sz="4" w:space="0" w:color="FFFFFF"/>
              <w:right w:val="single" w:sz="4" w:space="0" w:color="FFFFFF"/>
            </w:tcBorders>
            <w:shd w:val="clear" w:color="auto" w:fill="D2232A"/>
            <w:vAlign w:val="center"/>
          </w:tcPr>
          <w:p w:rsidR="00993CC6" w:rsidRPr="00402872" w:rsidRDefault="00993CC6" w:rsidP="009C6AF7">
            <w:pPr>
              <w:jc w:val="center"/>
              <w:rPr>
                <w:color w:val="FFFFFF"/>
                <w:lang w:val="da-DK"/>
              </w:rPr>
            </w:pPr>
            <w:r w:rsidRPr="00402872">
              <w:rPr>
                <w:b/>
                <w:color w:val="FFFFFF"/>
                <w:lang w:val="da-DK"/>
              </w:rPr>
              <w:t>LTE UE ETSI TS 136 101 (1.4 MHz)</w:t>
            </w:r>
          </w:p>
        </w:tc>
        <w:tc>
          <w:tcPr>
            <w:tcW w:w="1701" w:type="dxa"/>
            <w:gridSpan w:val="2"/>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r w:rsidRPr="00404A44">
              <w:rPr>
                <w:b/>
                <w:color w:val="FFFFFF"/>
              </w:rPr>
              <w:t>23 dBm</w:t>
            </w:r>
          </w:p>
        </w:tc>
        <w:tc>
          <w:tcPr>
            <w:tcW w:w="2126" w:type="dxa"/>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color w:val="FFFFFF"/>
              </w:rPr>
            </w:pPr>
          </w:p>
        </w:tc>
        <w:tc>
          <w:tcPr>
            <w:tcW w:w="2410"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color w:val="FFFFFF"/>
              </w:rPr>
            </w:pP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color w:val="FFFFFF"/>
              </w:rPr>
            </w:pP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color w:val="FFFFFF"/>
              </w:rPr>
            </w:pP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color w:val="FFFFFF"/>
              </w:rPr>
            </w:pP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color w:val="FFFFFF"/>
              </w:rPr>
            </w:pPr>
          </w:p>
        </w:tc>
      </w:tr>
      <w:tr w:rsidR="00993CC6" w:rsidRPr="00404A44" w:rsidTr="005A7949">
        <w:trPr>
          <w:trHeight w:val="180"/>
        </w:trPr>
        <w:tc>
          <w:tcPr>
            <w:tcW w:w="1384"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proofErr w:type="spellStart"/>
            <w:r w:rsidRPr="00404A44">
              <w:rPr>
                <w:b/>
                <w:color w:val="FFFFFF"/>
              </w:rPr>
              <w:t>dF</w:t>
            </w:r>
            <w:proofErr w:type="spellEnd"/>
            <w:r w:rsidRPr="00404A44">
              <w:rPr>
                <w:b/>
                <w:color w:val="FFFFFF"/>
              </w:rPr>
              <w:t xml:space="preserve"> MHz</w:t>
            </w: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r w:rsidRPr="00404A44">
              <w:rPr>
                <w:b/>
                <w:color w:val="FFFFFF"/>
              </w:rPr>
              <w:t>f/MHz</w:t>
            </w:r>
          </w:p>
        </w:tc>
        <w:tc>
          <w:tcPr>
            <w:tcW w:w="992"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r w:rsidRPr="00404A44">
              <w:rPr>
                <w:b/>
                <w:color w:val="FFFFFF"/>
              </w:rPr>
              <w:t>BW/kHz</w:t>
            </w:r>
          </w:p>
        </w:tc>
        <w:tc>
          <w:tcPr>
            <w:tcW w:w="709"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proofErr w:type="spellStart"/>
            <w:r w:rsidRPr="00404A44">
              <w:rPr>
                <w:b/>
                <w:color w:val="FFFFFF"/>
              </w:rPr>
              <w:t>dP</w:t>
            </w:r>
            <w:proofErr w:type="spellEnd"/>
          </w:p>
        </w:tc>
        <w:tc>
          <w:tcPr>
            <w:tcW w:w="2126"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r w:rsidRPr="00404A44">
              <w:rPr>
                <w:b/>
                <w:color w:val="FFFFFF"/>
              </w:rPr>
              <w:t>Tx power dBm/BW (for 23 dBm)</w:t>
            </w:r>
          </w:p>
        </w:tc>
        <w:tc>
          <w:tcPr>
            <w:tcW w:w="2410"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r w:rsidRPr="00404A44">
              <w:rPr>
                <w:b/>
                <w:color w:val="FFFFFF"/>
              </w:rPr>
              <w:t>Tx power dBm/100 kHz</w:t>
            </w: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r w:rsidRPr="00404A44">
              <w:rPr>
                <w:b/>
                <w:color w:val="FFFFFF"/>
              </w:rPr>
              <w:t>Distance m</w:t>
            </w: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r w:rsidRPr="00404A44">
              <w:rPr>
                <w:b/>
                <w:color w:val="FFFFFF"/>
              </w:rPr>
              <w:t>Distance m</w:t>
            </w: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r w:rsidRPr="00404A44">
              <w:rPr>
                <w:b/>
                <w:color w:val="FFFFFF"/>
              </w:rPr>
              <w:t>Distance m</w:t>
            </w: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r w:rsidRPr="00404A44">
              <w:rPr>
                <w:b/>
                <w:color w:val="FFFFFF"/>
              </w:rPr>
              <w:t>Distance m</w:t>
            </w:r>
          </w:p>
        </w:tc>
      </w:tr>
      <w:tr w:rsidR="00993CC6" w:rsidRPr="00404A44" w:rsidTr="005A7949">
        <w:tc>
          <w:tcPr>
            <w:tcW w:w="1384" w:type="dxa"/>
            <w:tcBorders>
              <w:top w:val="single" w:sz="4" w:space="0" w:color="FFFFFF"/>
            </w:tcBorders>
            <w:shd w:val="clear" w:color="auto" w:fill="FFFF00"/>
          </w:tcPr>
          <w:p w:rsidR="00993CC6" w:rsidRPr="00404A44" w:rsidRDefault="00993CC6" w:rsidP="003E6C4A">
            <w:r w:rsidRPr="00404A44">
              <w:t>0</w:t>
            </w:r>
          </w:p>
        </w:tc>
        <w:tc>
          <w:tcPr>
            <w:tcW w:w="1418" w:type="dxa"/>
            <w:tcBorders>
              <w:top w:val="single" w:sz="4" w:space="0" w:color="FFFFFF"/>
            </w:tcBorders>
            <w:shd w:val="clear" w:color="auto" w:fill="FFFF00"/>
          </w:tcPr>
          <w:p w:rsidR="00993CC6" w:rsidRPr="00404A44" w:rsidRDefault="00993CC6" w:rsidP="003E6C4A">
            <w:r w:rsidRPr="00404A44">
              <w:t>862</w:t>
            </w:r>
          </w:p>
        </w:tc>
        <w:tc>
          <w:tcPr>
            <w:tcW w:w="992" w:type="dxa"/>
            <w:tcBorders>
              <w:top w:val="single" w:sz="4" w:space="0" w:color="FFFFFF"/>
            </w:tcBorders>
          </w:tcPr>
          <w:p w:rsidR="00993CC6" w:rsidRPr="00404A44" w:rsidRDefault="00993CC6" w:rsidP="003E6C4A">
            <w:r w:rsidRPr="00404A44">
              <w:t>30</w:t>
            </w:r>
          </w:p>
        </w:tc>
        <w:tc>
          <w:tcPr>
            <w:tcW w:w="709" w:type="dxa"/>
            <w:tcBorders>
              <w:top w:val="single" w:sz="4" w:space="0" w:color="FFFFFF"/>
            </w:tcBorders>
          </w:tcPr>
          <w:p w:rsidR="00993CC6" w:rsidRPr="00404A44" w:rsidRDefault="00993CC6" w:rsidP="003E6C4A">
            <w:r w:rsidRPr="00404A44">
              <w:t>33</w:t>
            </w:r>
          </w:p>
        </w:tc>
        <w:tc>
          <w:tcPr>
            <w:tcW w:w="2126" w:type="dxa"/>
            <w:tcBorders>
              <w:top w:val="single" w:sz="4" w:space="0" w:color="FFFFFF"/>
            </w:tcBorders>
            <w:shd w:val="clear" w:color="auto" w:fill="FFFF00"/>
          </w:tcPr>
          <w:p w:rsidR="00993CC6" w:rsidRPr="00404A44" w:rsidRDefault="00993CC6" w:rsidP="003E6C4A">
            <w:r w:rsidRPr="00404A44">
              <w:t>-10</w:t>
            </w:r>
          </w:p>
        </w:tc>
        <w:tc>
          <w:tcPr>
            <w:tcW w:w="2410" w:type="dxa"/>
            <w:tcBorders>
              <w:top w:val="single" w:sz="4" w:space="0" w:color="FFFFFF"/>
            </w:tcBorders>
          </w:tcPr>
          <w:p w:rsidR="00993CC6" w:rsidRPr="00404A44" w:rsidRDefault="00993CC6" w:rsidP="003E6C4A">
            <w:r w:rsidRPr="00404A44">
              <w:t>-4.77</w:t>
            </w:r>
          </w:p>
        </w:tc>
        <w:tc>
          <w:tcPr>
            <w:tcW w:w="1417" w:type="dxa"/>
            <w:tcBorders>
              <w:top w:val="single" w:sz="4" w:space="0" w:color="FFFFFF"/>
            </w:tcBorders>
          </w:tcPr>
          <w:p w:rsidR="00993CC6" w:rsidRPr="00404A44" w:rsidRDefault="00993CC6" w:rsidP="003E6C4A">
            <w:r w:rsidRPr="00404A44">
              <w:t>498.79</w:t>
            </w:r>
          </w:p>
        </w:tc>
        <w:tc>
          <w:tcPr>
            <w:tcW w:w="1418" w:type="dxa"/>
            <w:tcBorders>
              <w:top w:val="single" w:sz="4" w:space="0" w:color="FFFFFF"/>
            </w:tcBorders>
          </w:tcPr>
          <w:p w:rsidR="00993CC6" w:rsidRPr="00404A44" w:rsidRDefault="00993CC6" w:rsidP="003E6C4A">
            <w:r w:rsidRPr="00404A44">
              <w:t>498.79</w:t>
            </w:r>
          </w:p>
        </w:tc>
        <w:tc>
          <w:tcPr>
            <w:tcW w:w="1417" w:type="dxa"/>
            <w:tcBorders>
              <w:top w:val="single" w:sz="4" w:space="0" w:color="FFFFFF"/>
            </w:tcBorders>
          </w:tcPr>
          <w:p w:rsidR="00993CC6" w:rsidRPr="00404A44" w:rsidRDefault="00993CC6" w:rsidP="003E6C4A">
            <w:r w:rsidRPr="00404A44">
              <w:t>444.55</w:t>
            </w:r>
          </w:p>
        </w:tc>
        <w:tc>
          <w:tcPr>
            <w:tcW w:w="1418" w:type="dxa"/>
            <w:tcBorders>
              <w:top w:val="single" w:sz="4" w:space="0" w:color="FFFFFF"/>
            </w:tcBorders>
          </w:tcPr>
          <w:p w:rsidR="00993CC6" w:rsidRPr="00404A44" w:rsidRDefault="00993CC6" w:rsidP="003E6C4A">
            <w:r w:rsidRPr="00404A44">
              <w:t>627.94</w:t>
            </w:r>
          </w:p>
        </w:tc>
      </w:tr>
      <w:tr w:rsidR="00993CC6" w:rsidRPr="00404A44" w:rsidTr="005A7949">
        <w:tc>
          <w:tcPr>
            <w:tcW w:w="1384" w:type="dxa"/>
            <w:shd w:val="clear" w:color="auto" w:fill="FFFF00"/>
          </w:tcPr>
          <w:p w:rsidR="00993CC6" w:rsidRPr="00404A44" w:rsidRDefault="00993CC6" w:rsidP="003E6C4A">
            <w:r w:rsidRPr="00404A44">
              <w:t>1</w:t>
            </w:r>
          </w:p>
        </w:tc>
        <w:tc>
          <w:tcPr>
            <w:tcW w:w="1418" w:type="dxa"/>
            <w:shd w:val="clear" w:color="auto" w:fill="FFFF00"/>
          </w:tcPr>
          <w:p w:rsidR="00993CC6" w:rsidRPr="00404A44" w:rsidRDefault="00993CC6" w:rsidP="003E6C4A">
            <w:r w:rsidRPr="00404A44">
              <w:t>863</w:t>
            </w:r>
          </w:p>
        </w:tc>
        <w:tc>
          <w:tcPr>
            <w:tcW w:w="992" w:type="dxa"/>
          </w:tcPr>
          <w:p w:rsidR="00993CC6" w:rsidRPr="00404A44" w:rsidRDefault="00993CC6" w:rsidP="003E6C4A">
            <w:r w:rsidRPr="00404A44">
              <w:t>30</w:t>
            </w:r>
          </w:p>
        </w:tc>
        <w:tc>
          <w:tcPr>
            <w:tcW w:w="709" w:type="dxa"/>
          </w:tcPr>
          <w:p w:rsidR="00993CC6" w:rsidRPr="00404A44" w:rsidRDefault="00993CC6" w:rsidP="003E6C4A">
            <w:r w:rsidRPr="00404A44">
              <w:t>33</w:t>
            </w:r>
          </w:p>
        </w:tc>
        <w:tc>
          <w:tcPr>
            <w:tcW w:w="2126" w:type="dxa"/>
            <w:shd w:val="clear" w:color="auto" w:fill="FFFF00"/>
          </w:tcPr>
          <w:p w:rsidR="00993CC6" w:rsidRPr="00404A44" w:rsidRDefault="00993CC6" w:rsidP="003E6C4A">
            <w:r w:rsidRPr="00404A44">
              <w:t>-10</w:t>
            </w:r>
          </w:p>
        </w:tc>
        <w:tc>
          <w:tcPr>
            <w:tcW w:w="2410" w:type="dxa"/>
          </w:tcPr>
          <w:p w:rsidR="00993CC6" w:rsidRPr="00404A44" w:rsidRDefault="00993CC6" w:rsidP="003E6C4A">
            <w:r w:rsidRPr="00404A44">
              <w:t>-4.77</w:t>
            </w:r>
          </w:p>
        </w:tc>
        <w:tc>
          <w:tcPr>
            <w:tcW w:w="1417" w:type="dxa"/>
          </w:tcPr>
          <w:p w:rsidR="00993CC6" w:rsidRPr="00404A44" w:rsidRDefault="00993CC6" w:rsidP="003E6C4A">
            <w:r w:rsidRPr="00404A44">
              <w:t>498.79</w:t>
            </w:r>
          </w:p>
        </w:tc>
        <w:tc>
          <w:tcPr>
            <w:tcW w:w="1418" w:type="dxa"/>
          </w:tcPr>
          <w:p w:rsidR="00993CC6" w:rsidRPr="00404A44" w:rsidRDefault="00993CC6" w:rsidP="003E6C4A">
            <w:r w:rsidRPr="00404A44">
              <w:t>498.79</w:t>
            </w:r>
          </w:p>
        </w:tc>
        <w:tc>
          <w:tcPr>
            <w:tcW w:w="1417" w:type="dxa"/>
          </w:tcPr>
          <w:p w:rsidR="00993CC6" w:rsidRPr="00404A44" w:rsidRDefault="00993CC6" w:rsidP="003E6C4A">
            <w:r w:rsidRPr="00404A44">
              <w:t>444.55</w:t>
            </w:r>
          </w:p>
        </w:tc>
        <w:tc>
          <w:tcPr>
            <w:tcW w:w="1418" w:type="dxa"/>
          </w:tcPr>
          <w:p w:rsidR="00993CC6" w:rsidRPr="00404A44" w:rsidRDefault="00993CC6" w:rsidP="003E6C4A">
            <w:r w:rsidRPr="00404A44">
              <w:t>627.94</w:t>
            </w:r>
          </w:p>
        </w:tc>
      </w:tr>
      <w:tr w:rsidR="00993CC6" w:rsidRPr="00404A44" w:rsidTr="005A7949">
        <w:tc>
          <w:tcPr>
            <w:tcW w:w="1384" w:type="dxa"/>
            <w:shd w:val="clear" w:color="auto" w:fill="FFFF00"/>
          </w:tcPr>
          <w:p w:rsidR="00993CC6" w:rsidRPr="00404A44" w:rsidRDefault="00993CC6" w:rsidP="003E6C4A">
            <w:r w:rsidRPr="00404A44">
              <w:t>1.001</w:t>
            </w:r>
          </w:p>
        </w:tc>
        <w:tc>
          <w:tcPr>
            <w:tcW w:w="1418" w:type="dxa"/>
            <w:shd w:val="clear" w:color="auto" w:fill="FFFF00"/>
          </w:tcPr>
          <w:p w:rsidR="00993CC6" w:rsidRPr="00404A44" w:rsidRDefault="00993CC6" w:rsidP="003E6C4A">
            <w:r w:rsidRPr="00404A44">
              <w:t>863.001</w:t>
            </w:r>
          </w:p>
        </w:tc>
        <w:tc>
          <w:tcPr>
            <w:tcW w:w="992" w:type="dxa"/>
          </w:tcPr>
          <w:p w:rsidR="00993CC6" w:rsidRPr="00404A44" w:rsidRDefault="00993CC6" w:rsidP="003E6C4A">
            <w:r w:rsidRPr="00404A44">
              <w:t>1000</w:t>
            </w:r>
          </w:p>
        </w:tc>
        <w:tc>
          <w:tcPr>
            <w:tcW w:w="709" w:type="dxa"/>
          </w:tcPr>
          <w:p w:rsidR="00993CC6" w:rsidRPr="00404A44" w:rsidRDefault="00993CC6" w:rsidP="003E6C4A">
            <w:r w:rsidRPr="00404A44">
              <w:t>33</w:t>
            </w:r>
          </w:p>
        </w:tc>
        <w:tc>
          <w:tcPr>
            <w:tcW w:w="2126" w:type="dxa"/>
            <w:shd w:val="clear" w:color="auto" w:fill="FFFF00"/>
          </w:tcPr>
          <w:p w:rsidR="00993CC6" w:rsidRPr="00404A44" w:rsidRDefault="00993CC6" w:rsidP="003E6C4A">
            <w:r w:rsidRPr="00404A44">
              <w:t>-10</w:t>
            </w:r>
          </w:p>
        </w:tc>
        <w:tc>
          <w:tcPr>
            <w:tcW w:w="2410" w:type="dxa"/>
          </w:tcPr>
          <w:p w:rsidR="00993CC6" w:rsidRPr="00404A44" w:rsidRDefault="00993CC6" w:rsidP="003E6C4A">
            <w:r w:rsidRPr="00404A44">
              <w:t>-20.00</w:t>
            </w:r>
          </w:p>
        </w:tc>
        <w:tc>
          <w:tcPr>
            <w:tcW w:w="1417" w:type="dxa"/>
          </w:tcPr>
          <w:p w:rsidR="00993CC6" w:rsidRPr="00404A44" w:rsidRDefault="00993CC6" w:rsidP="003E6C4A">
            <w:r w:rsidRPr="00404A44">
              <w:t>86.39</w:t>
            </w:r>
          </w:p>
        </w:tc>
        <w:tc>
          <w:tcPr>
            <w:tcW w:w="1418" w:type="dxa"/>
          </w:tcPr>
          <w:p w:rsidR="00993CC6" w:rsidRPr="00404A44" w:rsidRDefault="00993CC6" w:rsidP="003E6C4A">
            <w:r w:rsidRPr="00404A44">
              <w:t>86.39</w:t>
            </w:r>
          </w:p>
        </w:tc>
        <w:tc>
          <w:tcPr>
            <w:tcW w:w="1417" w:type="dxa"/>
          </w:tcPr>
          <w:p w:rsidR="00993CC6" w:rsidRPr="00404A44" w:rsidRDefault="00993CC6" w:rsidP="003E6C4A">
            <w:r w:rsidRPr="00404A44">
              <w:t>77.00</w:t>
            </w:r>
          </w:p>
        </w:tc>
        <w:tc>
          <w:tcPr>
            <w:tcW w:w="1418" w:type="dxa"/>
          </w:tcPr>
          <w:p w:rsidR="00993CC6" w:rsidRPr="00404A44" w:rsidRDefault="00993CC6" w:rsidP="003E6C4A">
            <w:r w:rsidRPr="00404A44">
              <w:t>108.76</w:t>
            </w:r>
          </w:p>
        </w:tc>
      </w:tr>
      <w:tr w:rsidR="00993CC6" w:rsidRPr="00404A44" w:rsidTr="005A7949">
        <w:tc>
          <w:tcPr>
            <w:tcW w:w="1384" w:type="dxa"/>
            <w:shd w:val="clear" w:color="auto" w:fill="FFFF00"/>
          </w:tcPr>
          <w:p w:rsidR="00993CC6" w:rsidRPr="00404A44" w:rsidRDefault="00993CC6" w:rsidP="003E6C4A">
            <w:r w:rsidRPr="00404A44">
              <w:t>2.5</w:t>
            </w:r>
          </w:p>
        </w:tc>
        <w:tc>
          <w:tcPr>
            <w:tcW w:w="1418" w:type="dxa"/>
            <w:shd w:val="clear" w:color="auto" w:fill="FFFF00"/>
          </w:tcPr>
          <w:p w:rsidR="00993CC6" w:rsidRPr="00404A44" w:rsidRDefault="00993CC6" w:rsidP="003E6C4A">
            <w:r w:rsidRPr="00404A44">
              <w:t>864.5</w:t>
            </w:r>
          </w:p>
        </w:tc>
        <w:tc>
          <w:tcPr>
            <w:tcW w:w="992" w:type="dxa"/>
          </w:tcPr>
          <w:p w:rsidR="00993CC6" w:rsidRPr="00404A44" w:rsidRDefault="00993CC6" w:rsidP="003E6C4A">
            <w:r w:rsidRPr="00404A44">
              <w:t>1000</w:t>
            </w:r>
          </w:p>
        </w:tc>
        <w:tc>
          <w:tcPr>
            <w:tcW w:w="709" w:type="dxa"/>
          </w:tcPr>
          <w:p w:rsidR="00993CC6" w:rsidRPr="00404A44" w:rsidRDefault="00993CC6" w:rsidP="003E6C4A">
            <w:r w:rsidRPr="00404A44">
              <w:t>33</w:t>
            </w:r>
          </w:p>
        </w:tc>
        <w:tc>
          <w:tcPr>
            <w:tcW w:w="2126" w:type="dxa"/>
            <w:shd w:val="clear" w:color="auto" w:fill="FFFF00"/>
          </w:tcPr>
          <w:p w:rsidR="00993CC6" w:rsidRPr="00404A44" w:rsidRDefault="00993CC6" w:rsidP="003E6C4A">
            <w:r w:rsidRPr="00404A44">
              <w:t>-10</w:t>
            </w:r>
          </w:p>
        </w:tc>
        <w:tc>
          <w:tcPr>
            <w:tcW w:w="2410" w:type="dxa"/>
          </w:tcPr>
          <w:p w:rsidR="00993CC6" w:rsidRPr="00404A44" w:rsidRDefault="00993CC6" w:rsidP="003E6C4A">
            <w:r w:rsidRPr="00404A44">
              <w:t>-20.00</w:t>
            </w:r>
          </w:p>
        </w:tc>
        <w:tc>
          <w:tcPr>
            <w:tcW w:w="1417" w:type="dxa"/>
          </w:tcPr>
          <w:p w:rsidR="00993CC6" w:rsidRPr="00404A44" w:rsidRDefault="00993CC6" w:rsidP="003E6C4A">
            <w:r w:rsidRPr="00404A44">
              <w:t>86.39</w:t>
            </w:r>
          </w:p>
        </w:tc>
        <w:tc>
          <w:tcPr>
            <w:tcW w:w="1418" w:type="dxa"/>
          </w:tcPr>
          <w:p w:rsidR="00993CC6" w:rsidRPr="00404A44" w:rsidRDefault="00993CC6" w:rsidP="003E6C4A">
            <w:r w:rsidRPr="00404A44">
              <w:t>86.39</w:t>
            </w:r>
          </w:p>
        </w:tc>
        <w:tc>
          <w:tcPr>
            <w:tcW w:w="1417" w:type="dxa"/>
          </w:tcPr>
          <w:p w:rsidR="00993CC6" w:rsidRPr="00404A44" w:rsidRDefault="00993CC6" w:rsidP="003E6C4A">
            <w:r w:rsidRPr="00404A44">
              <w:t>77.00</w:t>
            </w:r>
          </w:p>
        </w:tc>
        <w:tc>
          <w:tcPr>
            <w:tcW w:w="1418" w:type="dxa"/>
          </w:tcPr>
          <w:p w:rsidR="00993CC6" w:rsidRPr="00404A44" w:rsidRDefault="00993CC6" w:rsidP="003E6C4A">
            <w:r w:rsidRPr="00404A44">
              <w:t>108.76</w:t>
            </w:r>
          </w:p>
        </w:tc>
      </w:tr>
      <w:tr w:rsidR="00993CC6" w:rsidRPr="00404A44" w:rsidTr="005A7949">
        <w:tc>
          <w:tcPr>
            <w:tcW w:w="1384" w:type="dxa"/>
            <w:shd w:val="clear" w:color="auto" w:fill="FFFF00"/>
          </w:tcPr>
          <w:p w:rsidR="00993CC6" w:rsidRPr="00404A44" w:rsidRDefault="00993CC6" w:rsidP="003E6C4A">
            <w:r w:rsidRPr="00404A44">
              <w:t>2.5001</w:t>
            </w:r>
          </w:p>
        </w:tc>
        <w:tc>
          <w:tcPr>
            <w:tcW w:w="1418" w:type="dxa"/>
            <w:shd w:val="clear" w:color="auto" w:fill="FFFF00"/>
          </w:tcPr>
          <w:p w:rsidR="00993CC6" w:rsidRPr="00404A44" w:rsidRDefault="00993CC6" w:rsidP="003E6C4A">
            <w:r w:rsidRPr="00404A44">
              <w:t>864.5001</w:t>
            </w:r>
          </w:p>
        </w:tc>
        <w:tc>
          <w:tcPr>
            <w:tcW w:w="992" w:type="dxa"/>
          </w:tcPr>
          <w:p w:rsidR="00993CC6" w:rsidRPr="00404A44" w:rsidRDefault="00993CC6" w:rsidP="003E6C4A">
            <w:r w:rsidRPr="00404A44">
              <w:t>1000</w:t>
            </w:r>
          </w:p>
        </w:tc>
        <w:tc>
          <w:tcPr>
            <w:tcW w:w="709" w:type="dxa"/>
          </w:tcPr>
          <w:p w:rsidR="00993CC6" w:rsidRPr="00404A44" w:rsidRDefault="00993CC6" w:rsidP="003E6C4A">
            <w:r w:rsidRPr="00404A44">
              <w:t>48</w:t>
            </w:r>
          </w:p>
        </w:tc>
        <w:tc>
          <w:tcPr>
            <w:tcW w:w="2126" w:type="dxa"/>
            <w:shd w:val="clear" w:color="auto" w:fill="FFFF00"/>
          </w:tcPr>
          <w:p w:rsidR="00993CC6" w:rsidRPr="00404A44" w:rsidRDefault="00993CC6" w:rsidP="003E6C4A">
            <w:r w:rsidRPr="00404A44">
              <w:t>-25</w:t>
            </w:r>
          </w:p>
        </w:tc>
        <w:tc>
          <w:tcPr>
            <w:tcW w:w="2410" w:type="dxa"/>
          </w:tcPr>
          <w:p w:rsidR="00993CC6" w:rsidRPr="00404A44" w:rsidRDefault="00993CC6" w:rsidP="003E6C4A">
            <w:r w:rsidRPr="00404A44">
              <w:t>-35.00</w:t>
            </w:r>
          </w:p>
        </w:tc>
        <w:tc>
          <w:tcPr>
            <w:tcW w:w="1417" w:type="dxa"/>
          </w:tcPr>
          <w:p w:rsidR="00993CC6" w:rsidRPr="00404A44" w:rsidRDefault="00993CC6" w:rsidP="003E6C4A">
            <w:r w:rsidRPr="00404A44">
              <w:t>15.36</w:t>
            </w:r>
          </w:p>
        </w:tc>
        <w:tc>
          <w:tcPr>
            <w:tcW w:w="1418" w:type="dxa"/>
          </w:tcPr>
          <w:p w:rsidR="00993CC6" w:rsidRPr="00404A44" w:rsidRDefault="00993CC6" w:rsidP="003E6C4A">
            <w:r w:rsidRPr="00404A44">
              <w:t>15.36</w:t>
            </w:r>
          </w:p>
        </w:tc>
        <w:tc>
          <w:tcPr>
            <w:tcW w:w="1417" w:type="dxa"/>
          </w:tcPr>
          <w:p w:rsidR="00993CC6" w:rsidRPr="00404A44" w:rsidRDefault="00993CC6" w:rsidP="003E6C4A">
            <w:r w:rsidRPr="00404A44">
              <w:t>13.69</w:t>
            </w:r>
          </w:p>
        </w:tc>
        <w:tc>
          <w:tcPr>
            <w:tcW w:w="1418" w:type="dxa"/>
          </w:tcPr>
          <w:p w:rsidR="00993CC6" w:rsidRPr="00404A44" w:rsidRDefault="00993CC6" w:rsidP="003E6C4A">
            <w:r w:rsidRPr="00404A44">
              <w:t>19.34</w:t>
            </w:r>
          </w:p>
        </w:tc>
      </w:tr>
      <w:tr w:rsidR="00993CC6" w:rsidRPr="00404A44" w:rsidTr="005A7949">
        <w:tc>
          <w:tcPr>
            <w:tcW w:w="1384" w:type="dxa"/>
            <w:shd w:val="clear" w:color="auto" w:fill="FFFF00"/>
          </w:tcPr>
          <w:p w:rsidR="00993CC6" w:rsidRPr="00404A44" w:rsidRDefault="00993CC6" w:rsidP="003E6C4A">
            <w:r w:rsidRPr="00404A44">
              <w:t>5</w:t>
            </w:r>
          </w:p>
        </w:tc>
        <w:tc>
          <w:tcPr>
            <w:tcW w:w="1418" w:type="dxa"/>
            <w:shd w:val="clear" w:color="auto" w:fill="FFFF00"/>
          </w:tcPr>
          <w:p w:rsidR="00993CC6" w:rsidRPr="00404A44" w:rsidRDefault="00993CC6" w:rsidP="003E6C4A">
            <w:r w:rsidRPr="00404A44">
              <w:t>867</w:t>
            </w:r>
          </w:p>
        </w:tc>
        <w:tc>
          <w:tcPr>
            <w:tcW w:w="992" w:type="dxa"/>
          </w:tcPr>
          <w:p w:rsidR="00993CC6" w:rsidRPr="00404A44" w:rsidRDefault="00993CC6" w:rsidP="003E6C4A">
            <w:r w:rsidRPr="00404A44">
              <w:t>1000</w:t>
            </w:r>
          </w:p>
        </w:tc>
        <w:tc>
          <w:tcPr>
            <w:tcW w:w="709" w:type="dxa"/>
          </w:tcPr>
          <w:p w:rsidR="00993CC6" w:rsidRPr="00404A44" w:rsidRDefault="00993CC6" w:rsidP="003E6C4A">
            <w:r w:rsidRPr="00404A44">
              <w:t>48</w:t>
            </w:r>
          </w:p>
        </w:tc>
        <w:tc>
          <w:tcPr>
            <w:tcW w:w="2126" w:type="dxa"/>
            <w:shd w:val="clear" w:color="auto" w:fill="FFFF00"/>
          </w:tcPr>
          <w:p w:rsidR="00993CC6" w:rsidRPr="00404A44" w:rsidRDefault="00993CC6" w:rsidP="003E6C4A">
            <w:r w:rsidRPr="00404A44">
              <w:t>-25</w:t>
            </w:r>
          </w:p>
        </w:tc>
        <w:tc>
          <w:tcPr>
            <w:tcW w:w="2410" w:type="dxa"/>
          </w:tcPr>
          <w:p w:rsidR="00993CC6" w:rsidRPr="00404A44" w:rsidRDefault="00993CC6" w:rsidP="003E6C4A">
            <w:r w:rsidRPr="00404A44">
              <w:t>-35.00</w:t>
            </w:r>
          </w:p>
        </w:tc>
        <w:tc>
          <w:tcPr>
            <w:tcW w:w="1417" w:type="dxa"/>
          </w:tcPr>
          <w:p w:rsidR="00993CC6" w:rsidRPr="00404A44" w:rsidRDefault="00993CC6" w:rsidP="003E6C4A">
            <w:r w:rsidRPr="00404A44">
              <w:t>15.36</w:t>
            </w:r>
          </w:p>
        </w:tc>
        <w:tc>
          <w:tcPr>
            <w:tcW w:w="1418" w:type="dxa"/>
          </w:tcPr>
          <w:p w:rsidR="00993CC6" w:rsidRPr="00404A44" w:rsidRDefault="00993CC6" w:rsidP="003E6C4A">
            <w:r w:rsidRPr="00404A44">
              <w:t>15.36</w:t>
            </w:r>
          </w:p>
        </w:tc>
        <w:tc>
          <w:tcPr>
            <w:tcW w:w="1417" w:type="dxa"/>
          </w:tcPr>
          <w:p w:rsidR="00993CC6" w:rsidRPr="00404A44" w:rsidRDefault="00993CC6" w:rsidP="003E6C4A">
            <w:r w:rsidRPr="00404A44">
              <w:t>13.69</w:t>
            </w:r>
          </w:p>
        </w:tc>
        <w:tc>
          <w:tcPr>
            <w:tcW w:w="1418" w:type="dxa"/>
          </w:tcPr>
          <w:p w:rsidR="00993CC6" w:rsidRPr="00404A44" w:rsidRDefault="00993CC6" w:rsidP="003E6C4A">
            <w:r w:rsidRPr="00404A44">
              <w:t>19.34</w:t>
            </w:r>
          </w:p>
        </w:tc>
      </w:tr>
      <w:tr w:rsidR="00993CC6" w:rsidRPr="00404A44" w:rsidTr="005A7949">
        <w:tc>
          <w:tcPr>
            <w:tcW w:w="1384" w:type="dxa"/>
            <w:shd w:val="clear" w:color="auto" w:fill="FFFF00"/>
          </w:tcPr>
          <w:p w:rsidR="00993CC6" w:rsidRPr="00404A44" w:rsidRDefault="00993CC6" w:rsidP="003E6C4A">
            <w:r w:rsidRPr="00404A44">
              <w:lastRenderedPageBreak/>
              <w:t>5.001</w:t>
            </w:r>
          </w:p>
        </w:tc>
        <w:tc>
          <w:tcPr>
            <w:tcW w:w="1418" w:type="dxa"/>
            <w:shd w:val="clear" w:color="auto" w:fill="FFFF00"/>
          </w:tcPr>
          <w:p w:rsidR="00993CC6" w:rsidRPr="00404A44" w:rsidRDefault="00993CC6" w:rsidP="003E6C4A">
            <w:r w:rsidRPr="00404A44">
              <w:t>867.001</w:t>
            </w:r>
          </w:p>
        </w:tc>
        <w:tc>
          <w:tcPr>
            <w:tcW w:w="992" w:type="dxa"/>
          </w:tcPr>
          <w:p w:rsidR="00993CC6" w:rsidRPr="00404A44" w:rsidRDefault="00993CC6" w:rsidP="003E6C4A">
            <w:r w:rsidRPr="00404A44">
              <w:t>1000</w:t>
            </w:r>
          </w:p>
        </w:tc>
        <w:tc>
          <w:tcPr>
            <w:tcW w:w="709" w:type="dxa"/>
          </w:tcPr>
          <w:p w:rsidR="00993CC6" w:rsidRPr="00404A44" w:rsidRDefault="00993CC6" w:rsidP="003E6C4A">
            <w:r w:rsidRPr="00404A44">
              <w:t>48</w:t>
            </w:r>
          </w:p>
        </w:tc>
        <w:tc>
          <w:tcPr>
            <w:tcW w:w="2126" w:type="dxa"/>
            <w:shd w:val="clear" w:color="auto" w:fill="FFFF00"/>
          </w:tcPr>
          <w:p w:rsidR="00993CC6" w:rsidRPr="00404A44" w:rsidRDefault="00993CC6" w:rsidP="003E6C4A">
            <w:r w:rsidRPr="00404A44">
              <w:t>-25</w:t>
            </w:r>
          </w:p>
        </w:tc>
        <w:tc>
          <w:tcPr>
            <w:tcW w:w="2410" w:type="dxa"/>
          </w:tcPr>
          <w:p w:rsidR="00993CC6" w:rsidRPr="00404A44" w:rsidRDefault="00993CC6" w:rsidP="003E6C4A">
            <w:r w:rsidRPr="00404A44">
              <w:t>-35.00</w:t>
            </w:r>
          </w:p>
        </w:tc>
        <w:tc>
          <w:tcPr>
            <w:tcW w:w="1417" w:type="dxa"/>
          </w:tcPr>
          <w:p w:rsidR="00993CC6" w:rsidRPr="00404A44" w:rsidRDefault="00993CC6" w:rsidP="003E6C4A">
            <w:r w:rsidRPr="00404A44">
              <w:t>15.36</w:t>
            </w:r>
          </w:p>
        </w:tc>
        <w:tc>
          <w:tcPr>
            <w:tcW w:w="1418" w:type="dxa"/>
          </w:tcPr>
          <w:p w:rsidR="00993CC6" w:rsidRPr="00404A44" w:rsidRDefault="00993CC6" w:rsidP="003E6C4A">
            <w:r w:rsidRPr="00404A44">
              <w:t>15.36</w:t>
            </w:r>
          </w:p>
        </w:tc>
        <w:tc>
          <w:tcPr>
            <w:tcW w:w="1417" w:type="dxa"/>
          </w:tcPr>
          <w:p w:rsidR="00993CC6" w:rsidRPr="00404A44" w:rsidRDefault="00993CC6" w:rsidP="003E6C4A">
            <w:r w:rsidRPr="00404A44">
              <w:t>13.69</w:t>
            </w:r>
          </w:p>
        </w:tc>
        <w:tc>
          <w:tcPr>
            <w:tcW w:w="1418" w:type="dxa"/>
          </w:tcPr>
          <w:p w:rsidR="00993CC6" w:rsidRPr="00404A44" w:rsidRDefault="00993CC6" w:rsidP="003E6C4A">
            <w:r w:rsidRPr="00404A44">
              <w:t>19.34</w:t>
            </w:r>
          </w:p>
        </w:tc>
      </w:tr>
      <w:tr w:rsidR="00993CC6" w:rsidRPr="00404A44" w:rsidTr="005A7949">
        <w:tc>
          <w:tcPr>
            <w:tcW w:w="1384" w:type="dxa"/>
            <w:shd w:val="clear" w:color="auto" w:fill="FFFF00"/>
          </w:tcPr>
          <w:p w:rsidR="00993CC6" w:rsidRPr="00404A44" w:rsidRDefault="00993CC6" w:rsidP="003E6C4A">
            <w:r w:rsidRPr="00404A44">
              <w:t>8</w:t>
            </w:r>
          </w:p>
        </w:tc>
        <w:tc>
          <w:tcPr>
            <w:tcW w:w="1418" w:type="dxa"/>
            <w:shd w:val="clear" w:color="auto" w:fill="FFFF00"/>
          </w:tcPr>
          <w:p w:rsidR="00993CC6" w:rsidRPr="00404A44" w:rsidRDefault="00993CC6" w:rsidP="003E6C4A">
            <w:r w:rsidRPr="00404A44">
              <w:t>870</w:t>
            </w:r>
          </w:p>
        </w:tc>
        <w:tc>
          <w:tcPr>
            <w:tcW w:w="992" w:type="dxa"/>
          </w:tcPr>
          <w:p w:rsidR="00993CC6" w:rsidRPr="00404A44" w:rsidRDefault="00993CC6" w:rsidP="003E6C4A">
            <w:r w:rsidRPr="00404A44">
              <w:t>1000</w:t>
            </w:r>
          </w:p>
        </w:tc>
        <w:tc>
          <w:tcPr>
            <w:tcW w:w="709" w:type="dxa"/>
          </w:tcPr>
          <w:p w:rsidR="00993CC6" w:rsidRPr="00404A44" w:rsidRDefault="00993CC6" w:rsidP="003E6C4A">
            <w:r w:rsidRPr="00404A44">
              <w:t>48</w:t>
            </w:r>
          </w:p>
        </w:tc>
        <w:tc>
          <w:tcPr>
            <w:tcW w:w="2126" w:type="dxa"/>
            <w:shd w:val="clear" w:color="auto" w:fill="FFFF00"/>
          </w:tcPr>
          <w:p w:rsidR="00993CC6" w:rsidRPr="00404A44" w:rsidRDefault="00993CC6" w:rsidP="003E6C4A">
            <w:r w:rsidRPr="00404A44">
              <w:t>-25</w:t>
            </w:r>
          </w:p>
        </w:tc>
        <w:tc>
          <w:tcPr>
            <w:tcW w:w="2410" w:type="dxa"/>
          </w:tcPr>
          <w:p w:rsidR="00993CC6" w:rsidRPr="00404A44" w:rsidRDefault="00993CC6" w:rsidP="003E6C4A">
            <w:r w:rsidRPr="00404A44">
              <w:t>-35.00</w:t>
            </w:r>
          </w:p>
        </w:tc>
        <w:tc>
          <w:tcPr>
            <w:tcW w:w="1417" w:type="dxa"/>
          </w:tcPr>
          <w:p w:rsidR="00993CC6" w:rsidRPr="00404A44" w:rsidRDefault="00993CC6" w:rsidP="003E6C4A">
            <w:r w:rsidRPr="00404A44">
              <w:t>15.36</w:t>
            </w:r>
          </w:p>
        </w:tc>
        <w:tc>
          <w:tcPr>
            <w:tcW w:w="1418" w:type="dxa"/>
          </w:tcPr>
          <w:p w:rsidR="00993CC6" w:rsidRPr="00404A44" w:rsidRDefault="00993CC6" w:rsidP="003E6C4A">
            <w:r w:rsidRPr="00404A44">
              <w:t>15.36</w:t>
            </w:r>
          </w:p>
        </w:tc>
        <w:tc>
          <w:tcPr>
            <w:tcW w:w="1417" w:type="dxa"/>
          </w:tcPr>
          <w:p w:rsidR="00993CC6" w:rsidRPr="00404A44" w:rsidRDefault="00993CC6" w:rsidP="003E6C4A">
            <w:r w:rsidRPr="00404A44">
              <w:t>13.69</w:t>
            </w:r>
          </w:p>
        </w:tc>
        <w:tc>
          <w:tcPr>
            <w:tcW w:w="1418" w:type="dxa"/>
          </w:tcPr>
          <w:p w:rsidR="00993CC6" w:rsidRPr="00404A44" w:rsidRDefault="00993CC6" w:rsidP="003E6C4A">
            <w:r w:rsidRPr="00404A44">
              <w:t>19.34</w:t>
            </w:r>
          </w:p>
        </w:tc>
      </w:tr>
      <w:tr w:rsidR="00993CC6" w:rsidRPr="00404A44" w:rsidTr="005A7949">
        <w:tc>
          <w:tcPr>
            <w:tcW w:w="1384" w:type="dxa"/>
            <w:shd w:val="clear" w:color="auto" w:fill="FFFF00"/>
          </w:tcPr>
          <w:p w:rsidR="00993CC6" w:rsidRPr="00404A44" w:rsidRDefault="00993CC6" w:rsidP="003E6C4A">
            <w:r w:rsidRPr="00404A44">
              <w:t>10</w:t>
            </w:r>
          </w:p>
        </w:tc>
        <w:tc>
          <w:tcPr>
            <w:tcW w:w="1418" w:type="dxa"/>
            <w:shd w:val="clear" w:color="auto" w:fill="FFFF00"/>
          </w:tcPr>
          <w:p w:rsidR="00993CC6" w:rsidRPr="00404A44" w:rsidRDefault="00993CC6" w:rsidP="003E6C4A">
            <w:r w:rsidRPr="00404A44">
              <w:t>872</w:t>
            </w:r>
          </w:p>
        </w:tc>
        <w:tc>
          <w:tcPr>
            <w:tcW w:w="992" w:type="dxa"/>
          </w:tcPr>
          <w:p w:rsidR="00993CC6" w:rsidRPr="00404A44" w:rsidRDefault="00993CC6" w:rsidP="003E6C4A">
            <w:r w:rsidRPr="00404A44">
              <w:t>1000</w:t>
            </w:r>
          </w:p>
        </w:tc>
        <w:tc>
          <w:tcPr>
            <w:tcW w:w="709" w:type="dxa"/>
          </w:tcPr>
          <w:p w:rsidR="00993CC6" w:rsidRPr="00404A44" w:rsidRDefault="00993CC6" w:rsidP="003E6C4A">
            <w:r w:rsidRPr="00404A44">
              <w:t>48</w:t>
            </w:r>
          </w:p>
        </w:tc>
        <w:tc>
          <w:tcPr>
            <w:tcW w:w="2126" w:type="dxa"/>
            <w:shd w:val="clear" w:color="auto" w:fill="FFFF00"/>
          </w:tcPr>
          <w:p w:rsidR="00993CC6" w:rsidRPr="00404A44" w:rsidRDefault="00993CC6" w:rsidP="003E6C4A">
            <w:r w:rsidRPr="00404A44">
              <w:t>-25</w:t>
            </w:r>
          </w:p>
        </w:tc>
        <w:tc>
          <w:tcPr>
            <w:tcW w:w="2410" w:type="dxa"/>
          </w:tcPr>
          <w:p w:rsidR="00993CC6" w:rsidRPr="00404A44" w:rsidRDefault="00993CC6" w:rsidP="003E6C4A">
            <w:r w:rsidRPr="00404A44">
              <w:t>-35.00</w:t>
            </w:r>
          </w:p>
        </w:tc>
        <w:tc>
          <w:tcPr>
            <w:tcW w:w="1417" w:type="dxa"/>
          </w:tcPr>
          <w:p w:rsidR="00993CC6" w:rsidRPr="00404A44" w:rsidRDefault="00993CC6" w:rsidP="003E6C4A">
            <w:r w:rsidRPr="00404A44">
              <w:t>15.36</w:t>
            </w:r>
          </w:p>
        </w:tc>
        <w:tc>
          <w:tcPr>
            <w:tcW w:w="1418" w:type="dxa"/>
          </w:tcPr>
          <w:p w:rsidR="00993CC6" w:rsidRPr="00404A44" w:rsidRDefault="00993CC6" w:rsidP="003E6C4A">
            <w:r w:rsidRPr="00404A44">
              <w:t>15.36</w:t>
            </w:r>
          </w:p>
        </w:tc>
        <w:tc>
          <w:tcPr>
            <w:tcW w:w="1417" w:type="dxa"/>
          </w:tcPr>
          <w:p w:rsidR="00993CC6" w:rsidRPr="00404A44" w:rsidRDefault="00993CC6" w:rsidP="003E6C4A">
            <w:r w:rsidRPr="00404A44">
              <w:t>13.69</w:t>
            </w:r>
          </w:p>
        </w:tc>
        <w:tc>
          <w:tcPr>
            <w:tcW w:w="1418" w:type="dxa"/>
          </w:tcPr>
          <w:p w:rsidR="00993CC6" w:rsidRPr="00404A44" w:rsidRDefault="00993CC6" w:rsidP="003E6C4A">
            <w:r w:rsidRPr="00404A44">
              <w:t>19.34</w:t>
            </w:r>
          </w:p>
        </w:tc>
      </w:tr>
      <w:tr w:rsidR="00993CC6" w:rsidRPr="00404A44" w:rsidTr="005A7949">
        <w:tc>
          <w:tcPr>
            <w:tcW w:w="1384" w:type="dxa"/>
            <w:shd w:val="clear" w:color="auto" w:fill="FFFF00"/>
          </w:tcPr>
          <w:p w:rsidR="00993CC6" w:rsidRPr="00404A44" w:rsidRDefault="00993CC6" w:rsidP="00A75B22">
            <w:r w:rsidRPr="00404A44">
              <w:t>10.001</w:t>
            </w:r>
          </w:p>
        </w:tc>
        <w:tc>
          <w:tcPr>
            <w:tcW w:w="1418" w:type="dxa"/>
            <w:shd w:val="clear" w:color="auto" w:fill="FFFF00"/>
          </w:tcPr>
          <w:p w:rsidR="00993CC6" w:rsidRPr="00404A44" w:rsidRDefault="00993CC6" w:rsidP="00A75B22">
            <w:r w:rsidRPr="00404A44">
              <w:t>872.001</w:t>
            </w:r>
          </w:p>
        </w:tc>
        <w:tc>
          <w:tcPr>
            <w:tcW w:w="992" w:type="dxa"/>
          </w:tcPr>
          <w:p w:rsidR="00993CC6" w:rsidRPr="00404A44" w:rsidRDefault="00993CC6" w:rsidP="00A75B22">
            <w:r w:rsidRPr="00404A44">
              <w:t>1000</w:t>
            </w:r>
          </w:p>
        </w:tc>
        <w:tc>
          <w:tcPr>
            <w:tcW w:w="709" w:type="dxa"/>
          </w:tcPr>
          <w:p w:rsidR="00993CC6" w:rsidRPr="00404A44" w:rsidRDefault="00993CC6" w:rsidP="00A75B22">
            <w:r w:rsidRPr="00404A44">
              <w:t>48</w:t>
            </w:r>
          </w:p>
        </w:tc>
        <w:tc>
          <w:tcPr>
            <w:tcW w:w="2126" w:type="dxa"/>
            <w:shd w:val="clear" w:color="auto" w:fill="FFFF00"/>
          </w:tcPr>
          <w:p w:rsidR="00993CC6" w:rsidRPr="00404A44" w:rsidRDefault="00993CC6" w:rsidP="00A75B22">
            <w:r w:rsidRPr="00404A44">
              <w:t>-25</w:t>
            </w:r>
          </w:p>
        </w:tc>
        <w:tc>
          <w:tcPr>
            <w:tcW w:w="2410" w:type="dxa"/>
          </w:tcPr>
          <w:p w:rsidR="00993CC6" w:rsidRPr="00404A44" w:rsidRDefault="00993CC6" w:rsidP="00A75B22">
            <w:r w:rsidRPr="00404A44">
              <w:t>-35.00</w:t>
            </w:r>
          </w:p>
        </w:tc>
        <w:tc>
          <w:tcPr>
            <w:tcW w:w="1417" w:type="dxa"/>
          </w:tcPr>
          <w:p w:rsidR="00993CC6" w:rsidRPr="00404A44" w:rsidRDefault="00993CC6" w:rsidP="00A75B22">
            <w:r w:rsidRPr="00404A44">
              <w:t>15.36</w:t>
            </w:r>
          </w:p>
        </w:tc>
        <w:tc>
          <w:tcPr>
            <w:tcW w:w="1418" w:type="dxa"/>
          </w:tcPr>
          <w:p w:rsidR="00993CC6" w:rsidRPr="00404A44" w:rsidRDefault="00993CC6" w:rsidP="00A75B22">
            <w:r w:rsidRPr="00404A44">
              <w:t>15.36</w:t>
            </w:r>
          </w:p>
        </w:tc>
        <w:tc>
          <w:tcPr>
            <w:tcW w:w="1417" w:type="dxa"/>
          </w:tcPr>
          <w:p w:rsidR="00993CC6" w:rsidRPr="00404A44" w:rsidRDefault="00993CC6" w:rsidP="00A75B22">
            <w:r w:rsidRPr="00404A44">
              <w:t>13.69</w:t>
            </w:r>
          </w:p>
        </w:tc>
        <w:tc>
          <w:tcPr>
            <w:tcW w:w="1418" w:type="dxa"/>
          </w:tcPr>
          <w:p w:rsidR="00993CC6" w:rsidRPr="00404A44" w:rsidRDefault="00993CC6" w:rsidP="00A75B22">
            <w:r w:rsidRPr="00404A44">
              <w:t>19.34</w:t>
            </w:r>
          </w:p>
        </w:tc>
      </w:tr>
      <w:tr w:rsidR="00993CC6" w:rsidRPr="00404A44" w:rsidTr="005A7949">
        <w:tc>
          <w:tcPr>
            <w:tcW w:w="1384" w:type="dxa"/>
            <w:shd w:val="clear" w:color="auto" w:fill="FFFF00"/>
          </w:tcPr>
          <w:p w:rsidR="00993CC6" w:rsidRPr="00404A44" w:rsidRDefault="00993CC6" w:rsidP="00A75B22">
            <w:r w:rsidRPr="00404A44">
              <w:t>15</w:t>
            </w:r>
          </w:p>
        </w:tc>
        <w:tc>
          <w:tcPr>
            <w:tcW w:w="1418" w:type="dxa"/>
            <w:shd w:val="clear" w:color="auto" w:fill="FFFF00"/>
          </w:tcPr>
          <w:p w:rsidR="00993CC6" w:rsidRPr="00404A44" w:rsidRDefault="00993CC6" w:rsidP="00A75B22">
            <w:r w:rsidRPr="00404A44">
              <w:t>877</w:t>
            </w:r>
          </w:p>
        </w:tc>
        <w:tc>
          <w:tcPr>
            <w:tcW w:w="992" w:type="dxa"/>
          </w:tcPr>
          <w:p w:rsidR="00993CC6" w:rsidRPr="00404A44" w:rsidRDefault="00993CC6" w:rsidP="00A75B22">
            <w:r w:rsidRPr="00404A44">
              <w:t>1000</w:t>
            </w:r>
          </w:p>
        </w:tc>
        <w:tc>
          <w:tcPr>
            <w:tcW w:w="709" w:type="dxa"/>
          </w:tcPr>
          <w:p w:rsidR="00993CC6" w:rsidRPr="00404A44" w:rsidRDefault="00993CC6" w:rsidP="00A75B22">
            <w:r w:rsidRPr="00404A44">
              <w:t>48</w:t>
            </w:r>
          </w:p>
        </w:tc>
        <w:tc>
          <w:tcPr>
            <w:tcW w:w="2126" w:type="dxa"/>
            <w:shd w:val="clear" w:color="auto" w:fill="FFFF00"/>
          </w:tcPr>
          <w:p w:rsidR="00993CC6" w:rsidRPr="00404A44" w:rsidRDefault="00993CC6" w:rsidP="00A75B22">
            <w:r w:rsidRPr="00404A44">
              <w:t>-25</w:t>
            </w:r>
          </w:p>
        </w:tc>
        <w:tc>
          <w:tcPr>
            <w:tcW w:w="2410" w:type="dxa"/>
          </w:tcPr>
          <w:p w:rsidR="00993CC6" w:rsidRPr="00404A44" w:rsidRDefault="00993CC6" w:rsidP="00A75B22">
            <w:r w:rsidRPr="00404A44">
              <w:t>-35.00</w:t>
            </w:r>
          </w:p>
        </w:tc>
        <w:tc>
          <w:tcPr>
            <w:tcW w:w="1417" w:type="dxa"/>
          </w:tcPr>
          <w:p w:rsidR="00993CC6" w:rsidRPr="00404A44" w:rsidRDefault="00993CC6" w:rsidP="00A75B22">
            <w:r w:rsidRPr="00404A44">
              <w:t>15.36</w:t>
            </w:r>
          </w:p>
        </w:tc>
        <w:tc>
          <w:tcPr>
            <w:tcW w:w="1418" w:type="dxa"/>
          </w:tcPr>
          <w:p w:rsidR="00993CC6" w:rsidRPr="00404A44" w:rsidRDefault="00993CC6" w:rsidP="00A75B22">
            <w:r w:rsidRPr="00404A44">
              <w:t>15.36</w:t>
            </w:r>
          </w:p>
        </w:tc>
        <w:tc>
          <w:tcPr>
            <w:tcW w:w="1417" w:type="dxa"/>
          </w:tcPr>
          <w:p w:rsidR="00993CC6" w:rsidRPr="00404A44" w:rsidRDefault="00993CC6" w:rsidP="00A75B22">
            <w:r w:rsidRPr="00404A44">
              <w:t>13.69</w:t>
            </w:r>
          </w:p>
        </w:tc>
        <w:tc>
          <w:tcPr>
            <w:tcW w:w="1418" w:type="dxa"/>
          </w:tcPr>
          <w:p w:rsidR="00993CC6" w:rsidRPr="00404A44" w:rsidRDefault="00993CC6" w:rsidP="00A75B22">
            <w:r w:rsidRPr="00404A44">
              <w:t>19.34</w:t>
            </w:r>
          </w:p>
        </w:tc>
      </w:tr>
    </w:tbl>
    <w:p w:rsidR="00993CC6" w:rsidRPr="00404A44" w:rsidRDefault="00993CC6" w:rsidP="00FD108E">
      <w:pPr>
        <w:pStyle w:val="ECCParagraph"/>
        <w:spacing w:after="0"/>
      </w:pPr>
    </w:p>
    <w:tbl>
      <w:tblPr>
        <w:tblpPr w:leftFromText="180" w:rightFromText="180" w:vertAnchor="text" w:tblpY="1"/>
        <w:tblOverlap w:val="never"/>
        <w:tblW w:w="1470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1417"/>
        <w:gridCol w:w="992"/>
        <w:gridCol w:w="717"/>
        <w:gridCol w:w="2124"/>
        <w:gridCol w:w="2408"/>
        <w:gridCol w:w="1416"/>
        <w:gridCol w:w="1417"/>
        <w:gridCol w:w="1416"/>
        <w:gridCol w:w="1418"/>
      </w:tblGrid>
      <w:tr w:rsidR="00993CC6" w:rsidRPr="00404A44" w:rsidTr="005A7949">
        <w:trPr>
          <w:trHeight w:val="180"/>
        </w:trPr>
        <w:tc>
          <w:tcPr>
            <w:tcW w:w="2801" w:type="dxa"/>
            <w:gridSpan w:val="2"/>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color w:val="FFFFFF"/>
              </w:rPr>
            </w:pPr>
            <w:r w:rsidRPr="00404A44">
              <w:rPr>
                <w:b/>
                <w:color w:val="FFFFFF"/>
              </w:rPr>
              <w:t>LTE UE1 real (BNetzA))</w:t>
            </w:r>
          </w:p>
        </w:tc>
        <w:tc>
          <w:tcPr>
            <w:tcW w:w="1709" w:type="dxa"/>
            <w:gridSpan w:val="2"/>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r w:rsidRPr="00404A44">
              <w:rPr>
                <w:b/>
                <w:color w:val="FFFFFF"/>
              </w:rPr>
              <w:t>23 dBm</w:t>
            </w:r>
          </w:p>
        </w:tc>
        <w:tc>
          <w:tcPr>
            <w:tcW w:w="2124" w:type="dxa"/>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color w:val="FFFFFF"/>
              </w:rPr>
            </w:pPr>
          </w:p>
        </w:tc>
        <w:tc>
          <w:tcPr>
            <w:tcW w:w="240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color w:val="FFFFFF"/>
              </w:rPr>
            </w:pPr>
          </w:p>
        </w:tc>
        <w:tc>
          <w:tcPr>
            <w:tcW w:w="1416"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color w:val="FFFFFF"/>
              </w:rPr>
            </w:pP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color w:val="FFFFFF"/>
              </w:rPr>
            </w:pPr>
          </w:p>
        </w:tc>
        <w:tc>
          <w:tcPr>
            <w:tcW w:w="1416"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color w:val="FFFFFF"/>
              </w:rPr>
            </w:pP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color w:val="FFFFFF"/>
              </w:rPr>
            </w:pPr>
          </w:p>
        </w:tc>
      </w:tr>
      <w:tr w:rsidR="00993CC6" w:rsidRPr="00404A44" w:rsidTr="005A7949">
        <w:trPr>
          <w:trHeight w:val="180"/>
        </w:trPr>
        <w:tc>
          <w:tcPr>
            <w:tcW w:w="1384"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proofErr w:type="spellStart"/>
            <w:r w:rsidRPr="00404A44">
              <w:rPr>
                <w:b/>
                <w:color w:val="FFFFFF"/>
              </w:rPr>
              <w:t>dF</w:t>
            </w:r>
            <w:proofErr w:type="spellEnd"/>
            <w:r w:rsidRPr="00404A44">
              <w:rPr>
                <w:b/>
                <w:color w:val="FFFFFF"/>
              </w:rPr>
              <w:t xml:space="preserve"> MHz</w:t>
            </w: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r w:rsidRPr="00404A44">
              <w:rPr>
                <w:b/>
                <w:color w:val="FFFFFF"/>
              </w:rPr>
              <w:t>f/MHz</w:t>
            </w:r>
          </w:p>
        </w:tc>
        <w:tc>
          <w:tcPr>
            <w:tcW w:w="992"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r w:rsidRPr="00404A44">
              <w:rPr>
                <w:b/>
                <w:color w:val="FFFFFF"/>
              </w:rPr>
              <w:t>BW/kHz</w:t>
            </w:r>
          </w:p>
        </w:tc>
        <w:tc>
          <w:tcPr>
            <w:tcW w:w="7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proofErr w:type="spellStart"/>
            <w:r w:rsidRPr="00404A44">
              <w:rPr>
                <w:b/>
                <w:color w:val="FFFFFF"/>
              </w:rPr>
              <w:t>dP</w:t>
            </w:r>
            <w:proofErr w:type="spellEnd"/>
          </w:p>
        </w:tc>
        <w:tc>
          <w:tcPr>
            <w:tcW w:w="2124"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r w:rsidRPr="00404A44">
              <w:rPr>
                <w:b/>
                <w:color w:val="FFFFFF"/>
              </w:rPr>
              <w:t>Tx power dBm/BW (for 23 dBm)</w:t>
            </w:r>
          </w:p>
        </w:tc>
        <w:tc>
          <w:tcPr>
            <w:tcW w:w="240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r w:rsidRPr="00404A44">
              <w:rPr>
                <w:b/>
                <w:color w:val="FFFFFF"/>
              </w:rPr>
              <w:t>Tx power dBm/100 kHz</w:t>
            </w:r>
          </w:p>
        </w:tc>
        <w:tc>
          <w:tcPr>
            <w:tcW w:w="1416"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r w:rsidRPr="00404A44">
              <w:rPr>
                <w:b/>
                <w:color w:val="FFFFFF"/>
              </w:rPr>
              <w:t>Distance m</w:t>
            </w: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r w:rsidRPr="00404A44">
              <w:rPr>
                <w:b/>
                <w:color w:val="FFFFFF"/>
              </w:rPr>
              <w:t>Distance m</w:t>
            </w:r>
          </w:p>
        </w:tc>
        <w:tc>
          <w:tcPr>
            <w:tcW w:w="1416"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r w:rsidRPr="00404A44">
              <w:rPr>
                <w:b/>
                <w:color w:val="FFFFFF"/>
              </w:rPr>
              <w:t>Distance m</w:t>
            </w: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r w:rsidRPr="00404A44">
              <w:rPr>
                <w:b/>
                <w:color w:val="FFFFFF"/>
              </w:rPr>
              <w:t>Distance m</w:t>
            </w:r>
          </w:p>
        </w:tc>
      </w:tr>
      <w:tr w:rsidR="00993CC6" w:rsidRPr="00404A44" w:rsidTr="005A7949">
        <w:tc>
          <w:tcPr>
            <w:tcW w:w="1384" w:type="dxa"/>
            <w:tcBorders>
              <w:top w:val="single" w:sz="4" w:space="0" w:color="FFFFFF"/>
            </w:tcBorders>
            <w:shd w:val="clear" w:color="auto" w:fill="FFFF00"/>
          </w:tcPr>
          <w:p w:rsidR="00993CC6" w:rsidRPr="00404A44" w:rsidRDefault="00993CC6" w:rsidP="003E6C4A">
            <w:r w:rsidRPr="00404A44">
              <w:t>0</w:t>
            </w:r>
          </w:p>
        </w:tc>
        <w:tc>
          <w:tcPr>
            <w:tcW w:w="1417" w:type="dxa"/>
            <w:tcBorders>
              <w:top w:val="single" w:sz="4" w:space="0" w:color="FFFFFF"/>
            </w:tcBorders>
            <w:shd w:val="clear" w:color="auto" w:fill="FFFF00"/>
          </w:tcPr>
          <w:p w:rsidR="00993CC6" w:rsidRPr="00404A44" w:rsidRDefault="00993CC6" w:rsidP="003E6C4A">
            <w:r w:rsidRPr="00404A44">
              <w:t>862</w:t>
            </w:r>
          </w:p>
        </w:tc>
        <w:tc>
          <w:tcPr>
            <w:tcW w:w="992" w:type="dxa"/>
            <w:tcBorders>
              <w:top w:val="single" w:sz="4" w:space="0" w:color="FFFFFF"/>
            </w:tcBorders>
          </w:tcPr>
          <w:p w:rsidR="00993CC6" w:rsidRPr="00404A44" w:rsidRDefault="00993CC6" w:rsidP="003E6C4A"/>
        </w:tc>
        <w:tc>
          <w:tcPr>
            <w:tcW w:w="717" w:type="dxa"/>
            <w:tcBorders>
              <w:top w:val="single" w:sz="4" w:space="0" w:color="FFFFFF"/>
            </w:tcBorders>
          </w:tcPr>
          <w:p w:rsidR="00993CC6" w:rsidRPr="00404A44" w:rsidRDefault="00993CC6" w:rsidP="003E6C4A">
            <w:r w:rsidRPr="00404A44">
              <w:t>58.00</w:t>
            </w:r>
          </w:p>
        </w:tc>
        <w:tc>
          <w:tcPr>
            <w:tcW w:w="2124" w:type="dxa"/>
            <w:tcBorders>
              <w:top w:val="single" w:sz="4" w:space="0" w:color="FFFFFF"/>
            </w:tcBorders>
            <w:shd w:val="clear" w:color="auto" w:fill="FFFFFF"/>
          </w:tcPr>
          <w:p w:rsidR="00993CC6" w:rsidRPr="00404A44" w:rsidRDefault="00993CC6" w:rsidP="003E6C4A"/>
        </w:tc>
        <w:tc>
          <w:tcPr>
            <w:tcW w:w="2408" w:type="dxa"/>
            <w:tcBorders>
              <w:top w:val="single" w:sz="4" w:space="0" w:color="FFFFFF"/>
            </w:tcBorders>
            <w:shd w:val="clear" w:color="auto" w:fill="FFFF00"/>
          </w:tcPr>
          <w:p w:rsidR="00993CC6" w:rsidRPr="00404A44" w:rsidRDefault="00993CC6" w:rsidP="003E6C4A">
            <w:r w:rsidRPr="00404A44">
              <w:t>-35.00</w:t>
            </w:r>
          </w:p>
        </w:tc>
        <w:tc>
          <w:tcPr>
            <w:tcW w:w="1416" w:type="dxa"/>
            <w:tcBorders>
              <w:top w:val="single" w:sz="4" w:space="0" w:color="FFFFFF"/>
            </w:tcBorders>
          </w:tcPr>
          <w:p w:rsidR="00993CC6" w:rsidRPr="00404A44" w:rsidRDefault="00993CC6" w:rsidP="003E6C4A">
            <w:r w:rsidRPr="00404A44">
              <w:t>15.36</w:t>
            </w:r>
          </w:p>
        </w:tc>
        <w:tc>
          <w:tcPr>
            <w:tcW w:w="1417" w:type="dxa"/>
            <w:tcBorders>
              <w:top w:val="single" w:sz="4" w:space="0" w:color="FFFFFF"/>
            </w:tcBorders>
          </w:tcPr>
          <w:p w:rsidR="00993CC6" w:rsidRPr="00404A44" w:rsidRDefault="00993CC6" w:rsidP="003E6C4A">
            <w:r w:rsidRPr="00404A44">
              <w:t>15.36</w:t>
            </w:r>
          </w:p>
        </w:tc>
        <w:tc>
          <w:tcPr>
            <w:tcW w:w="1416" w:type="dxa"/>
            <w:tcBorders>
              <w:top w:val="single" w:sz="4" w:space="0" w:color="FFFFFF"/>
            </w:tcBorders>
          </w:tcPr>
          <w:p w:rsidR="00993CC6" w:rsidRPr="00404A44" w:rsidRDefault="00993CC6" w:rsidP="003E6C4A">
            <w:r w:rsidRPr="00404A44">
              <w:t>13.69</w:t>
            </w:r>
          </w:p>
        </w:tc>
        <w:tc>
          <w:tcPr>
            <w:tcW w:w="1418" w:type="dxa"/>
            <w:tcBorders>
              <w:top w:val="single" w:sz="4" w:space="0" w:color="FFFFFF"/>
            </w:tcBorders>
          </w:tcPr>
          <w:p w:rsidR="00993CC6" w:rsidRPr="00404A44" w:rsidRDefault="00993CC6" w:rsidP="003E6C4A">
            <w:r w:rsidRPr="00404A44">
              <w:t>19.34</w:t>
            </w:r>
          </w:p>
        </w:tc>
      </w:tr>
      <w:tr w:rsidR="00993CC6" w:rsidRPr="00404A44" w:rsidTr="005A7949">
        <w:tc>
          <w:tcPr>
            <w:tcW w:w="1384" w:type="dxa"/>
            <w:shd w:val="clear" w:color="auto" w:fill="FFFF00"/>
          </w:tcPr>
          <w:p w:rsidR="00993CC6" w:rsidRPr="00404A44" w:rsidRDefault="00993CC6" w:rsidP="003E6C4A">
            <w:r w:rsidRPr="00404A44">
              <w:t>1</w:t>
            </w:r>
          </w:p>
        </w:tc>
        <w:tc>
          <w:tcPr>
            <w:tcW w:w="1417" w:type="dxa"/>
            <w:shd w:val="clear" w:color="auto" w:fill="FFFF00"/>
          </w:tcPr>
          <w:p w:rsidR="00993CC6" w:rsidRPr="00404A44" w:rsidRDefault="00993CC6" w:rsidP="003E6C4A">
            <w:r w:rsidRPr="00404A44">
              <w:t>863</w:t>
            </w:r>
          </w:p>
        </w:tc>
        <w:tc>
          <w:tcPr>
            <w:tcW w:w="992" w:type="dxa"/>
          </w:tcPr>
          <w:p w:rsidR="00993CC6" w:rsidRPr="00404A44" w:rsidRDefault="00993CC6" w:rsidP="003E6C4A"/>
        </w:tc>
        <w:tc>
          <w:tcPr>
            <w:tcW w:w="717" w:type="dxa"/>
          </w:tcPr>
          <w:p w:rsidR="00993CC6" w:rsidRPr="00404A44" w:rsidRDefault="00993CC6" w:rsidP="003E6C4A">
            <w:r w:rsidRPr="00404A44">
              <w:t>60.00</w:t>
            </w:r>
          </w:p>
        </w:tc>
        <w:tc>
          <w:tcPr>
            <w:tcW w:w="2124" w:type="dxa"/>
            <w:shd w:val="clear" w:color="auto" w:fill="FFFFFF"/>
          </w:tcPr>
          <w:p w:rsidR="00993CC6" w:rsidRPr="00404A44" w:rsidRDefault="00993CC6" w:rsidP="003E6C4A"/>
        </w:tc>
        <w:tc>
          <w:tcPr>
            <w:tcW w:w="2408" w:type="dxa"/>
            <w:shd w:val="clear" w:color="auto" w:fill="FFFF00"/>
          </w:tcPr>
          <w:p w:rsidR="00993CC6" w:rsidRPr="00404A44" w:rsidRDefault="00993CC6" w:rsidP="003E6C4A">
            <w:r w:rsidRPr="00404A44">
              <w:t>-37.00</w:t>
            </w:r>
          </w:p>
        </w:tc>
        <w:tc>
          <w:tcPr>
            <w:tcW w:w="1416" w:type="dxa"/>
          </w:tcPr>
          <w:p w:rsidR="00993CC6" w:rsidRPr="00404A44" w:rsidRDefault="00993CC6" w:rsidP="003E6C4A">
            <w:r w:rsidRPr="00404A44">
              <w:t>12.20</w:t>
            </w:r>
          </w:p>
        </w:tc>
        <w:tc>
          <w:tcPr>
            <w:tcW w:w="1417" w:type="dxa"/>
          </w:tcPr>
          <w:p w:rsidR="00993CC6" w:rsidRPr="00404A44" w:rsidRDefault="00993CC6" w:rsidP="003E6C4A">
            <w:r w:rsidRPr="00404A44">
              <w:t>12.20</w:t>
            </w:r>
          </w:p>
        </w:tc>
        <w:tc>
          <w:tcPr>
            <w:tcW w:w="1416" w:type="dxa"/>
          </w:tcPr>
          <w:p w:rsidR="00993CC6" w:rsidRPr="00404A44" w:rsidRDefault="00993CC6" w:rsidP="003E6C4A">
            <w:r w:rsidRPr="00404A44">
              <w:t>10.88</w:t>
            </w:r>
          </w:p>
        </w:tc>
        <w:tc>
          <w:tcPr>
            <w:tcW w:w="1418" w:type="dxa"/>
          </w:tcPr>
          <w:p w:rsidR="00993CC6" w:rsidRPr="00404A44" w:rsidRDefault="00993CC6" w:rsidP="003E6C4A">
            <w:r w:rsidRPr="00404A44">
              <w:t>15.36</w:t>
            </w:r>
          </w:p>
        </w:tc>
      </w:tr>
      <w:tr w:rsidR="00993CC6" w:rsidRPr="00404A44" w:rsidTr="005A7949">
        <w:tc>
          <w:tcPr>
            <w:tcW w:w="1384" w:type="dxa"/>
            <w:shd w:val="clear" w:color="auto" w:fill="FFFF00"/>
          </w:tcPr>
          <w:p w:rsidR="00993CC6" w:rsidRPr="00404A44" w:rsidRDefault="00993CC6" w:rsidP="003E6C4A">
            <w:r w:rsidRPr="00404A44">
              <w:t>1.001</w:t>
            </w:r>
          </w:p>
        </w:tc>
        <w:tc>
          <w:tcPr>
            <w:tcW w:w="1417" w:type="dxa"/>
            <w:shd w:val="clear" w:color="auto" w:fill="FFFF00"/>
          </w:tcPr>
          <w:p w:rsidR="00993CC6" w:rsidRPr="00404A44" w:rsidRDefault="00993CC6" w:rsidP="003E6C4A">
            <w:r w:rsidRPr="00404A44">
              <w:t>863.001</w:t>
            </w:r>
          </w:p>
        </w:tc>
        <w:tc>
          <w:tcPr>
            <w:tcW w:w="992" w:type="dxa"/>
          </w:tcPr>
          <w:p w:rsidR="00993CC6" w:rsidRPr="00404A44" w:rsidRDefault="00993CC6" w:rsidP="003E6C4A"/>
        </w:tc>
        <w:tc>
          <w:tcPr>
            <w:tcW w:w="717" w:type="dxa"/>
          </w:tcPr>
          <w:p w:rsidR="00993CC6" w:rsidRPr="00404A44" w:rsidRDefault="00993CC6" w:rsidP="003E6C4A">
            <w:r w:rsidRPr="00404A44">
              <w:t>60.00</w:t>
            </w:r>
          </w:p>
        </w:tc>
        <w:tc>
          <w:tcPr>
            <w:tcW w:w="2124" w:type="dxa"/>
            <w:shd w:val="clear" w:color="auto" w:fill="FFFFFF"/>
          </w:tcPr>
          <w:p w:rsidR="00993CC6" w:rsidRPr="00404A44" w:rsidRDefault="00993CC6" w:rsidP="003E6C4A"/>
        </w:tc>
        <w:tc>
          <w:tcPr>
            <w:tcW w:w="2408" w:type="dxa"/>
            <w:shd w:val="clear" w:color="auto" w:fill="FFFF00"/>
          </w:tcPr>
          <w:p w:rsidR="00993CC6" w:rsidRPr="00404A44" w:rsidRDefault="00993CC6" w:rsidP="003E6C4A">
            <w:r w:rsidRPr="00404A44">
              <w:t>-37.00</w:t>
            </w:r>
          </w:p>
        </w:tc>
        <w:tc>
          <w:tcPr>
            <w:tcW w:w="1416" w:type="dxa"/>
          </w:tcPr>
          <w:p w:rsidR="00993CC6" w:rsidRPr="00404A44" w:rsidRDefault="00993CC6" w:rsidP="003E6C4A">
            <w:r w:rsidRPr="00404A44">
              <w:t>12.20</w:t>
            </w:r>
          </w:p>
        </w:tc>
        <w:tc>
          <w:tcPr>
            <w:tcW w:w="1417" w:type="dxa"/>
          </w:tcPr>
          <w:p w:rsidR="00993CC6" w:rsidRPr="00404A44" w:rsidRDefault="00993CC6" w:rsidP="003E6C4A">
            <w:r w:rsidRPr="00404A44">
              <w:t>12.20</w:t>
            </w:r>
          </w:p>
        </w:tc>
        <w:tc>
          <w:tcPr>
            <w:tcW w:w="1416" w:type="dxa"/>
          </w:tcPr>
          <w:p w:rsidR="00993CC6" w:rsidRPr="00404A44" w:rsidRDefault="00993CC6" w:rsidP="003E6C4A">
            <w:r w:rsidRPr="00404A44">
              <w:t>10.88</w:t>
            </w:r>
          </w:p>
        </w:tc>
        <w:tc>
          <w:tcPr>
            <w:tcW w:w="1418" w:type="dxa"/>
          </w:tcPr>
          <w:p w:rsidR="00993CC6" w:rsidRPr="00404A44" w:rsidRDefault="00993CC6" w:rsidP="003E6C4A">
            <w:r w:rsidRPr="00404A44">
              <w:t>15.36</w:t>
            </w:r>
          </w:p>
        </w:tc>
      </w:tr>
      <w:tr w:rsidR="00993CC6" w:rsidRPr="00404A44" w:rsidTr="005A7949">
        <w:tc>
          <w:tcPr>
            <w:tcW w:w="1384" w:type="dxa"/>
            <w:shd w:val="clear" w:color="auto" w:fill="FFFF00"/>
          </w:tcPr>
          <w:p w:rsidR="00993CC6" w:rsidRPr="00404A44" w:rsidRDefault="00993CC6" w:rsidP="003E6C4A">
            <w:r w:rsidRPr="00404A44">
              <w:t>5</w:t>
            </w:r>
          </w:p>
        </w:tc>
        <w:tc>
          <w:tcPr>
            <w:tcW w:w="1417" w:type="dxa"/>
            <w:shd w:val="clear" w:color="auto" w:fill="FFFF00"/>
          </w:tcPr>
          <w:p w:rsidR="00993CC6" w:rsidRPr="00404A44" w:rsidRDefault="00993CC6" w:rsidP="003E6C4A">
            <w:r w:rsidRPr="00404A44">
              <w:t>867</w:t>
            </w:r>
          </w:p>
        </w:tc>
        <w:tc>
          <w:tcPr>
            <w:tcW w:w="992" w:type="dxa"/>
          </w:tcPr>
          <w:p w:rsidR="00993CC6" w:rsidRPr="00404A44" w:rsidRDefault="00993CC6" w:rsidP="003E6C4A"/>
        </w:tc>
        <w:tc>
          <w:tcPr>
            <w:tcW w:w="717" w:type="dxa"/>
          </w:tcPr>
          <w:p w:rsidR="00993CC6" w:rsidRPr="00404A44" w:rsidRDefault="00993CC6" w:rsidP="003E6C4A">
            <w:r w:rsidRPr="00404A44">
              <w:t>66.00</w:t>
            </w:r>
          </w:p>
        </w:tc>
        <w:tc>
          <w:tcPr>
            <w:tcW w:w="2124" w:type="dxa"/>
            <w:shd w:val="clear" w:color="auto" w:fill="FFFFFF"/>
          </w:tcPr>
          <w:p w:rsidR="00993CC6" w:rsidRPr="00404A44" w:rsidRDefault="00993CC6" w:rsidP="003E6C4A"/>
        </w:tc>
        <w:tc>
          <w:tcPr>
            <w:tcW w:w="2408" w:type="dxa"/>
            <w:shd w:val="clear" w:color="auto" w:fill="FFFF00"/>
          </w:tcPr>
          <w:p w:rsidR="00993CC6" w:rsidRPr="00404A44" w:rsidRDefault="00993CC6" w:rsidP="003E6C4A">
            <w:r w:rsidRPr="00404A44">
              <w:t>-43.00</w:t>
            </w:r>
          </w:p>
        </w:tc>
        <w:tc>
          <w:tcPr>
            <w:tcW w:w="1416" w:type="dxa"/>
          </w:tcPr>
          <w:p w:rsidR="00993CC6" w:rsidRPr="00404A44" w:rsidRDefault="00993CC6" w:rsidP="003E6C4A">
            <w:r w:rsidRPr="00404A44">
              <w:t>6.12</w:t>
            </w:r>
          </w:p>
        </w:tc>
        <w:tc>
          <w:tcPr>
            <w:tcW w:w="1417" w:type="dxa"/>
          </w:tcPr>
          <w:p w:rsidR="00993CC6" w:rsidRPr="00404A44" w:rsidRDefault="00993CC6" w:rsidP="003E6C4A">
            <w:r w:rsidRPr="00404A44">
              <w:t>6.12</w:t>
            </w:r>
          </w:p>
        </w:tc>
        <w:tc>
          <w:tcPr>
            <w:tcW w:w="1416" w:type="dxa"/>
          </w:tcPr>
          <w:p w:rsidR="00993CC6" w:rsidRPr="00404A44" w:rsidRDefault="00993CC6" w:rsidP="003E6C4A">
            <w:r w:rsidRPr="00404A44">
              <w:t>5.45</w:t>
            </w:r>
          </w:p>
        </w:tc>
        <w:tc>
          <w:tcPr>
            <w:tcW w:w="1418" w:type="dxa"/>
          </w:tcPr>
          <w:p w:rsidR="00993CC6" w:rsidRPr="00404A44" w:rsidRDefault="00993CC6" w:rsidP="003E6C4A">
            <w:r w:rsidRPr="00404A44">
              <w:t>7.70</w:t>
            </w:r>
          </w:p>
        </w:tc>
      </w:tr>
      <w:tr w:rsidR="00993CC6" w:rsidRPr="00404A44" w:rsidTr="005A7949">
        <w:tc>
          <w:tcPr>
            <w:tcW w:w="1384" w:type="dxa"/>
            <w:shd w:val="clear" w:color="auto" w:fill="FFFF00"/>
          </w:tcPr>
          <w:p w:rsidR="00993CC6" w:rsidRPr="00404A44" w:rsidRDefault="00993CC6" w:rsidP="003E6C4A">
            <w:r w:rsidRPr="00404A44">
              <w:t>5.001</w:t>
            </w:r>
          </w:p>
        </w:tc>
        <w:tc>
          <w:tcPr>
            <w:tcW w:w="1417" w:type="dxa"/>
            <w:shd w:val="clear" w:color="auto" w:fill="FFFF00"/>
          </w:tcPr>
          <w:p w:rsidR="00993CC6" w:rsidRPr="00404A44" w:rsidRDefault="00993CC6" w:rsidP="003E6C4A">
            <w:r w:rsidRPr="00404A44">
              <w:t>867.001</w:t>
            </w:r>
          </w:p>
        </w:tc>
        <w:tc>
          <w:tcPr>
            <w:tcW w:w="992" w:type="dxa"/>
          </w:tcPr>
          <w:p w:rsidR="00993CC6" w:rsidRPr="00404A44" w:rsidRDefault="00993CC6" w:rsidP="003E6C4A"/>
        </w:tc>
        <w:tc>
          <w:tcPr>
            <w:tcW w:w="717" w:type="dxa"/>
          </w:tcPr>
          <w:p w:rsidR="00993CC6" w:rsidRPr="00404A44" w:rsidRDefault="00993CC6" w:rsidP="003E6C4A">
            <w:r w:rsidRPr="00404A44">
              <w:t>66.00</w:t>
            </w:r>
          </w:p>
        </w:tc>
        <w:tc>
          <w:tcPr>
            <w:tcW w:w="2124" w:type="dxa"/>
            <w:shd w:val="clear" w:color="auto" w:fill="FFFFFF"/>
          </w:tcPr>
          <w:p w:rsidR="00993CC6" w:rsidRPr="00404A44" w:rsidRDefault="00993CC6" w:rsidP="003E6C4A"/>
        </w:tc>
        <w:tc>
          <w:tcPr>
            <w:tcW w:w="2408" w:type="dxa"/>
            <w:shd w:val="clear" w:color="auto" w:fill="FFFF00"/>
          </w:tcPr>
          <w:p w:rsidR="00993CC6" w:rsidRPr="00404A44" w:rsidRDefault="00993CC6" w:rsidP="003E6C4A">
            <w:r w:rsidRPr="00404A44">
              <w:t>-43.00</w:t>
            </w:r>
          </w:p>
        </w:tc>
        <w:tc>
          <w:tcPr>
            <w:tcW w:w="1416" w:type="dxa"/>
          </w:tcPr>
          <w:p w:rsidR="00993CC6" w:rsidRPr="00404A44" w:rsidRDefault="00993CC6" w:rsidP="003E6C4A">
            <w:r w:rsidRPr="00404A44">
              <w:t>6.12</w:t>
            </w:r>
          </w:p>
        </w:tc>
        <w:tc>
          <w:tcPr>
            <w:tcW w:w="1417" w:type="dxa"/>
          </w:tcPr>
          <w:p w:rsidR="00993CC6" w:rsidRPr="00404A44" w:rsidRDefault="00993CC6" w:rsidP="003E6C4A">
            <w:r w:rsidRPr="00404A44">
              <w:t>6.12</w:t>
            </w:r>
          </w:p>
        </w:tc>
        <w:tc>
          <w:tcPr>
            <w:tcW w:w="1416" w:type="dxa"/>
          </w:tcPr>
          <w:p w:rsidR="00993CC6" w:rsidRPr="00404A44" w:rsidRDefault="00993CC6" w:rsidP="003E6C4A">
            <w:r w:rsidRPr="00404A44">
              <w:t>5.45</w:t>
            </w:r>
          </w:p>
        </w:tc>
        <w:tc>
          <w:tcPr>
            <w:tcW w:w="1418" w:type="dxa"/>
          </w:tcPr>
          <w:p w:rsidR="00993CC6" w:rsidRPr="00404A44" w:rsidRDefault="00993CC6" w:rsidP="003E6C4A">
            <w:r w:rsidRPr="00404A44">
              <w:t>7.70</w:t>
            </w:r>
          </w:p>
        </w:tc>
      </w:tr>
      <w:tr w:rsidR="00993CC6" w:rsidRPr="00404A44" w:rsidTr="005A7949">
        <w:tc>
          <w:tcPr>
            <w:tcW w:w="1384" w:type="dxa"/>
            <w:shd w:val="clear" w:color="auto" w:fill="FFFF00"/>
          </w:tcPr>
          <w:p w:rsidR="00993CC6" w:rsidRPr="00404A44" w:rsidRDefault="00993CC6" w:rsidP="003E6C4A">
            <w:r w:rsidRPr="00404A44">
              <w:t>8</w:t>
            </w:r>
          </w:p>
        </w:tc>
        <w:tc>
          <w:tcPr>
            <w:tcW w:w="1417" w:type="dxa"/>
            <w:shd w:val="clear" w:color="auto" w:fill="FFFF00"/>
          </w:tcPr>
          <w:p w:rsidR="00993CC6" w:rsidRPr="00404A44" w:rsidRDefault="00993CC6" w:rsidP="003E6C4A">
            <w:r w:rsidRPr="00404A44">
              <w:t>870</w:t>
            </w:r>
          </w:p>
        </w:tc>
        <w:tc>
          <w:tcPr>
            <w:tcW w:w="992" w:type="dxa"/>
          </w:tcPr>
          <w:p w:rsidR="00993CC6" w:rsidRPr="00404A44" w:rsidRDefault="00993CC6" w:rsidP="003E6C4A"/>
        </w:tc>
        <w:tc>
          <w:tcPr>
            <w:tcW w:w="717" w:type="dxa"/>
          </w:tcPr>
          <w:p w:rsidR="00993CC6" w:rsidRPr="00404A44" w:rsidRDefault="00993CC6" w:rsidP="003E6C4A">
            <w:r w:rsidRPr="00404A44">
              <w:t>69.00</w:t>
            </w:r>
          </w:p>
        </w:tc>
        <w:tc>
          <w:tcPr>
            <w:tcW w:w="2124" w:type="dxa"/>
            <w:shd w:val="clear" w:color="auto" w:fill="FFFFFF"/>
          </w:tcPr>
          <w:p w:rsidR="00993CC6" w:rsidRPr="00404A44" w:rsidRDefault="00993CC6" w:rsidP="003E6C4A"/>
        </w:tc>
        <w:tc>
          <w:tcPr>
            <w:tcW w:w="2408" w:type="dxa"/>
            <w:shd w:val="clear" w:color="auto" w:fill="FFFF00"/>
          </w:tcPr>
          <w:p w:rsidR="00993CC6" w:rsidRPr="00404A44" w:rsidRDefault="00993CC6" w:rsidP="003E6C4A">
            <w:r w:rsidRPr="00404A44">
              <w:t>-46.00</w:t>
            </w:r>
          </w:p>
        </w:tc>
        <w:tc>
          <w:tcPr>
            <w:tcW w:w="1416" w:type="dxa"/>
          </w:tcPr>
          <w:p w:rsidR="00993CC6" w:rsidRPr="00404A44" w:rsidRDefault="00993CC6" w:rsidP="003E6C4A">
            <w:r w:rsidRPr="00404A44">
              <w:t>4.33</w:t>
            </w:r>
          </w:p>
        </w:tc>
        <w:tc>
          <w:tcPr>
            <w:tcW w:w="1417" w:type="dxa"/>
          </w:tcPr>
          <w:p w:rsidR="00993CC6" w:rsidRPr="00404A44" w:rsidRDefault="00993CC6" w:rsidP="003E6C4A">
            <w:r w:rsidRPr="00404A44">
              <w:t>4.33</w:t>
            </w:r>
          </w:p>
        </w:tc>
        <w:tc>
          <w:tcPr>
            <w:tcW w:w="1416" w:type="dxa"/>
          </w:tcPr>
          <w:p w:rsidR="00993CC6" w:rsidRPr="00404A44" w:rsidRDefault="00993CC6" w:rsidP="003E6C4A">
            <w:r w:rsidRPr="00404A44">
              <w:t>3.86</w:t>
            </w:r>
          </w:p>
        </w:tc>
        <w:tc>
          <w:tcPr>
            <w:tcW w:w="1418" w:type="dxa"/>
          </w:tcPr>
          <w:p w:rsidR="00993CC6" w:rsidRPr="00404A44" w:rsidRDefault="00993CC6" w:rsidP="003E6C4A">
            <w:r w:rsidRPr="00404A44">
              <w:t>5.45</w:t>
            </w:r>
          </w:p>
        </w:tc>
      </w:tr>
      <w:tr w:rsidR="00993CC6" w:rsidRPr="00404A44" w:rsidTr="005A7949">
        <w:tc>
          <w:tcPr>
            <w:tcW w:w="1384" w:type="dxa"/>
            <w:shd w:val="clear" w:color="auto" w:fill="FFFF00"/>
          </w:tcPr>
          <w:p w:rsidR="00993CC6" w:rsidRPr="00404A44" w:rsidRDefault="00993CC6" w:rsidP="003E6C4A">
            <w:r w:rsidRPr="00404A44">
              <w:t>10</w:t>
            </w:r>
          </w:p>
        </w:tc>
        <w:tc>
          <w:tcPr>
            <w:tcW w:w="1417" w:type="dxa"/>
            <w:shd w:val="clear" w:color="auto" w:fill="FFFF00"/>
          </w:tcPr>
          <w:p w:rsidR="00993CC6" w:rsidRPr="00404A44" w:rsidRDefault="00993CC6" w:rsidP="003E6C4A">
            <w:r w:rsidRPr="00404A44">
              <w:t>872</w:t>
            </w:r>
          </w:p>
        </w:tc>
        <w:tc>
          <w:tcPr>
            <w:tcW w:w="992" w:type="dxa"/>
          </w:tcPr>
          <w:p w:rsidR="00993CC6" w:rsidRPr="00404A44" w:rsidRDefault="00993CC6" w:rsidP="003E6C4A"/>
        </w:tc>
        <w:tc>
          <w:tcPr>
            <w:tcW w:w="717" w:type="dxa"/>
          </w:tcPr>
          <w:p w:rsidR="00993CC6" w:rsidRPr="00404A44" w:rsidRDefault="00993CC6" w:rsidP="003E6C4A">
            <w:r w:rsidRPr="00404A44">
              <w:t>71.00</w:t>
            </w:r>
          </w:p>
        </w:tc>
        <w:tc>
          <w:tcPr>
            <w:tcW w:w="2124" w:type="dxa"/>
            <w:shd w:val="clear" w:color="auto" w:fill="FFFFFF"/>
          </w:tcPr>
          <w:p w:rsidR="00993CC6" w:rsidRPr="00404A44" w:rsidRDefault="00993CC6" w:rsidP="003E6C4A"/>
        </w:tc>
        <w:tc>
          <w:tcPr>
            <w:tcW w:w="2408" w:type="dxa"/>
            <w:shd w:val="clear" w:color="auto" w:fill="FFFF00"/>
          </w:tcPr>
          <w:p w:rsidR="00993CC6" w:rsidRPr="00404A44" w:rsidRDefault="00993CC6" w:rsidP="003E6C4A">
            <w:r w:rsidRPr="00404A44">
              <w:t>-48.00</w:t>
            </w:r>
          </w:p>
        </w:tc>
        <w:tc>
          <w:tcPr>
            <w:tcW w:w="1416" w:type="dxa"/>
          </w:tcPr>
          <w:p w:rsidR="00993CC6" w:rsidRPr="00404A44" w:rsidRDefault="00993CC6" w:rsidP="003E6C4A">
            <w:r w:rsidRPr="00404A44">
              <w:t>3.44</w:t>
            </w:r>
          </w:p>
        </w:tc>
        <w:tc>
          <w:tcPr>
            <w:tcW w:w="1417" w:type="dxa"/>
          </w:tcPr>
          <w:p w:rsidR="00993CC6" w:rsidRPr="00404A44" w:rsidRDefault="00993CC6" w:rsidP="003E6C4A">
            <w:r w:rsidRPr="00404A44">
              <w:t>3.44</w:t>
            </w:r>
          </w:p>
        </w:tc>
        <w:tc>
          <w:tcPr>
            <w:tcW w:w="1416" w:type="dxa"/>
          </w:tcPr>
          <w:p w:rsidR="00993CC6" w:rsidRPr="00404A44" w:rsidRDefault="00993CC6" w:rsidP="003E6C4A">
            <w:r w:rsidRPr="00404A44">
              <w:t>3.07</w:t>
            </w:r>
          </w:p>
        </w:tc>
        <w:tc>
          <w:tcPr>
            <w:tcW w:w="1418" w:type="dxa"/>
          </w:tcPr>
          <w:p w:rsidR="00993CC6" w:rsidRPr="00404A44" w:rsidRDefault="00993CC6" w:rsidP="003E6C4A">
            <w:r w:rsidRPr="00404A44">
              <w:t>4.33</w:t>
            </w:r>
          </w:p>
        </w:tc>
      </w:tr>
      <w:tr w:rsidR="00993CC6" w:rsidRPr="00404A44" w:rsidTr="005A7949">
        <w:tc>
          <w:tcPr>
            <w:tcW w:w="1384" w:type="dxa"/>
            <w:shd w:val="clear" w:color="auto" w:fill="FFFF00"/>
          </w:tcPr>
          <w:p w:rsidR="00993CC6" w:rsidRPr="00404A44" w:rsidRDefault="00993CC6" w:rsidP="003E6C4A">
            <w:r w:rsidRPr="00404A44">
              <w:t>10.001</w:t>
            </w:r>
          </w:p>
        </w:tc>
        <w:tc>
          <w:tcPr>
            <w:tcW w:w="1417" w:type="dxa"/>
            <w:shd w:val="clear" w:color="auto" w:fill="FFFF00"/>
          </w:tcPr>
          <w:p w:rsidR="00993CC6" w:rsidRPr="00404A44" w:rsidRDefault="00993CC6" w:rsidP="003E6C4A">
            <w:r w:rsidRPr="00404A44">
              <w:t>872.001</w:t>
            </w:r>
          </w:p>
        </w:tc>
        <w:tc>
          <w:tcPr>
            <w:tcW w:w="992" w:type="dxa"/>
          </w:tcPr>
          <w:p w:rsidR="00993CC6" w:rsidRPr="00404A44" w:rsidRDefault="00993CC6" w:rsidP="003E6C4A"/>
        </w:tc>
        <w:tc>
          <w:tcPr>
            <w:tcW w:w="717" w:type="dxa"/>
          </w:tcPr>
          <w:p w:rsidR="00993CC6" w:rsidRPr="00404A44" w:rsidRDefault="00993CC6" w:rsidP="003E6C4A">
            <w:r w:rsidRPr="00404A44">
              <w:t>71.00</w:t>
            </w:r>
          </w:p>
        </w:tc>
        <w:tc>
          <w:tcPr>
            <w:tcW w:w="2124" w:type="dxa"/>
            <w:shd w:val="clear" w:color="auto" w:fill="FFFFFF"/>
          </w:tcPr>
          <w:p w:rsidR="00993CC6" w:rsidRPr="00404A44" w:rsidRDefault="00993CC6" w:rsidP="003E6C4A"/>
        </w:tc>
        <w:tc>
          <w:tcPr>
            <w:tcW w:w="2408" w:type="dxa"/>
            <w:shd w:val="clear" w:color="auto" w:fill="FFFF00"/>
          </w:tcPr>
          <w:p w:rsidR="00993CC6" w:rsidRPr="00404A44" w:rsidRDefault="00993CC6" w:rsidP="003E6C4A">
            <w:r w:rsidRPr="00404A44">
              <w:t>-48.00</w:t>
            </w:r>
          </w:p>
        </w:tc>
        <w:tc>
          <w:tcPr>
            <w:tcW w:w="1416" w:type="dxa"/>
          </w:tcPr>
          <w:p w:rsidR="00993CC6" w:rsidRPr="00404A44" w:rsidRDefault="00993CC6" w:rsidP="003E6C4A">
            <w:r w:rsidRPr="00404A44">
              <w:t>3.44</w:t>
            </w:r>
          </w:p>
        </w:tc>
        <w:tc>
          <w:tcPr>
            <w:tcW w:w="1417" w:type="dxa"/>
          </w:tcPr>
          <w:p w:rsidR="00993CC6" w:rsidRPr="00404A44" w:rsidRDefault="00993CC6" w:rsidP="003E6C4A">
            <w:r w:rsidRPr="00404A44">
              <w:t>3.44</w:t>
            </w:r>
          </w:p>
        </w:tc>
        <w:tc>
          <w:tcPr>
            <w:tcW w:w="1416" w:type="dxa"/>
          </w:tcPr>
          <w:p w:rsidR="00993CC6" w:rsidRPr="00404A44" w:rsidRDefault="00993CC6" w:rsidP="003E6C4A">
            <w:r w:rsidRPr="00404A44">
              <w:t>3.07</w:t>
            </w:r>
          </w:p>
        </w:tc>
        <w:tc>
          <w:tcPr>
            <w:tcW w:w="1418" w:type="dxa"/>
          </w:tcPr>
          <w:p w:rsidR="00993CC6" w:rsidRPr="00404A44" w:rsidRDefault="00993CC6" w:rsidP="003E6C4A">
            <w:r w:rsidRPr="00404A44">
              <w:t>4.33</w:t>
            </w:r>
          </w:p>
        </w:tc>
      </w:tr>
      <w:tr w:rsidR="00993CC6" w:rsidRPr="00404A44" w:rsidTr="005A7949">
        <w:tc>
          <w:tcPr>
            <w:tcW w:w="1384" w:type="dxa"/>
            <w:shd w:val="clear" w:color="auto" w:fill="FFFF00"/>
          </w:tcPr>
          <w:p w:rsidR="00993CC6" w:rsidRPr="00404A44" w:rsidRDefault="00993CC6" w:rsidP="003E6C4A">
            <w:r w:rsidRPr="00404A44">
              <w:t>15</w:t>
            </w:r>
          </w:p>
        </w:tc>
        <w:tc>
          <w:tcPr>
            <w:tcW w:w="1417" w:type="dxa"/>
            <w:shd w:val="clear" w:color="auto" w:fill="FFFF00"/>
          </w:tcPr>
          <w:p w:rsidR="00993CC6" w:rsidRPr="00404A44" w:rsidRDefault="00993CC6" w:rsidP="003E6C4A">
            <w:r w:rsidRPr="00404A44">
              <w:t>877</w:t>
            </w:r>
          </w:p>
        </w:tc>
        <w:tc>
          <w:tcPr>
            <w:tcW w:w="992" w:type="dxa"/>
          </w:tcPr>
          <w:p w:rsidR="00993CC6" w:rsidRPr="00404A44" w:rsidRDefault="00993CC6" w:rsidP="003E6C4A"/>
        </w:tc>
        <w:tc>
          <w:tcPr>
            <w:tcW w:w="717" w:type="dxa"/>
          </w:tcPr>
          <w:p w:rsidR="00993CC6" w:rsidRPr="00404A44" w:rsidRDefault="00993CC6" w:rsidP="003E6C4A">
            <w:r w:rsidRPr="00404A44">
              <w:t>73.00</w:t>
            </w:r>
          </w:p>
        </w:tc>
        <w:tc>
          <w:tcPr>
            <w:tcW w:w="2124" w:type="dxa"/>
            <w:shd w:val="clear" w:color="auto" w:fill="FFFFFF"/>
          </w:tcPr>
          <w:p w:rsidR="00993CC6" w:rsidRPr="00404A44" w:rsidRDefault="00993CC6" w:rsidP="003E6C4A"/>
        </w:tc>
        <w:tc>
          <w:tcPr>
            <w:tcW w:w="2408" w:type="dxa"/>
            <w:shd w:val="clear" w:color="auto" w:fill="FFFF00"/>
          </w:tcPr>
          <w:p w:rsidR="00993CC6" w:rsidRPr="00404A44" w:rsidRDefault="00993CC6" w:rsidP="003E6C4A">
            <w:r w:rsidRPr="00404A44">
              <w:t>-50.00</w:t>
            </w:r>
          </w:p>
        </w:tc>
        <w:tc>
          <w:tcPr>
            <w:tcW w:w="1416" w:type="dxa"/>
          </w:tcPr>
          <w:p w:rsidR="00993CC6" w:rsidRPr="00404A44" w:rsidRDefault="00993CC6" w:rsidP="003E6C4A">
            <w:r w:rsidRPr="00404A44">
              <w:t>2.73</w:t>
            </w:r>
          </w:p>
        </w:tc>
        <w:tc>
          <w:tcPr>
            <w:tcW w:w="1417" w:type="dxa"/>
          </w:tcPr>
          <w:p w:rsidR="00993CC6" w:rsidRPr="00404A44" w:rsidRDefault="00993CC6" w:rsidP="003E6C4A">
            <w:r w:rsidRPr="00404A44">
              <w:t>2.73</w:t>
            </w:r>
          </w:p>
        </w:tc>
        <w:tc>
          <w:tcPr>
            <w:tcW w:w="1416" w:type="dxa"/>
          </w:tcPr>
          <w:p w:rsidR="00993CC6" w:rsidRPr="00404A44" w:rsidRDefault="00993CC6" w:rsidP="003E6C4A">
            <w:r w:rsidRPr="00404A44">
              <w:t>2.43</w:t>
            </w:r>
          </w:p>
        </w:tc>
        <w:tc>
          <w:tcPr>
            <w:tcW w:w="1418" w:type="dxa"/>
          </w:tcPr>
          <w:p w:rsidR="00993CC6" w:rsidRPr="00404A44" w:rsidRDefault="00993CC6" w:rsidP="003E6C4A">
            <w:r w:rsidRPr="00404A44">
              <w:t>3.44</w:t>
            </w:r>
          </w:p>
        </w:tc>
      </w:tr>
    </w:tbl>
    <w:p w:rsidR="00993CC6" w:rsidRPr="00404A44" w:rsidRDefault="00993CC6" w:rsidP="00FD108E">
      <w:pPr>
        <w:pStyle w:val="ECCParagraph"/>
        <w:spacing w:after="0"/>
      </w:pPr>
    </w:p>
    <w:tbl>
      <w:tblPr>
        <w:tblpPr w:leftFromText="180" w:rightFromText="180" w:vertAnchor="text" w:tblpY="1"/>
        <w:tblOverlap w:val="never"/>
        <w:tblW w:w="1470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1417"/>
        <w:gridCol w:w="992"/>
        <w:gridCol w:w="717"/>
        <w:gridCol w:w="2124"/>
        <w:gridCol w:w="2408"/>
        <w:gridCol w:w="1416"/>
        <w:gridCol w:w="1417"/>
        <w:gridCol w:w="1416"/>
        <w:gridCol w:w="1418"/>
      </w:tblGrid>
      <w:tr w:rsidR="00993CC6" w:rsidRPr="00404A44" w:rsidTr="005A7949">
        <w:trPr>
          <w:trHeight w:val="180"/>
        </w:trPr>
        <w:tc>
          <w:tcPr>
            <w:tcW w:w="2801" w:type="dxa"/>
            <w:gridSpan w:val="2"/>
            <w:tcBorders>
              <w:top w:val="nil"/>
              <w:left w:val="single" w:sz="4" w:space="0" w:color="FFFFFF"/>
              <w:bottom w:val="single" w:sz="4" w:space="0" w:color="FFFFFF"/>
              <w:right w:val="single" w:sz="4" w:space="0" w:color="FFFFFF"/>
            </w:tcBorders>
            <w:shd w:val="clear" w:color="auto" w:fill="D2232A"/>
            <w:vAlign w:val="center"/>
          </w:tcPr>
          <w:p w:rsidR="00993CC6" w:rsidRPr="00C0667F" w:rsidRDefault="00993CC6" w:rsidP="009C6AF7">
            <w:pPr>
              <w:jc w:val="center"/>
              <w:rPr>
                <w:color w:val="FFFFFF"/>
                <w:lang w:val="pt-BR"/>
              </w:rPr>
            </w:pPr>
            <w:r w:rsidRPr="00C0667F">
              <w:rPr>
                <w:b/>
                <w:color w:val="FFFFFF"/>
                <w:lang w:val="pt-BR"/>
              </w:rPr>
              <w:t>LTE UE2 real (OFCOM UK)</w:t>
            </w:r>
          </w:p>
        </w:tc>
        <w:tc>
          <w:tcPr>
            <w:tcW w:w="1709" w:type="dxa"/>
            <w:gridSpan w:val="2"/>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r w:rsidRPr="00404A44">
              <w:rPr>
                <w:b/>
                <w:color w:val="FFFFFF"/>
              </w:rPr>
              <w:t>23 dBm</w:t>
            </w:r>
          </w:p>
        </w:tc>
        <w:tc>
          <w:tcPr>
            <w:tcW w:w="2124" w:type="dxa"/>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color w:val="FFFFFF"/>
              </w:rPr>
            </w:pPr>
          </w:p>
        </w:tc>
        <w:tc>
          <w:tcPr>
            <w:tcW w:w="240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color w:val="FFFFFF"/>
              </w:rPr>
            </w:pPr>
          </w:p>
        </w:tc>
        <w:tc>
          <w:tcPr>
            <w:tcW w:w="1416"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color w:val="FFFFFF"/>
              </w:rPr>
            </w:pP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color w:val="FFFFFF"/>
              </w:rPr>
            </w:pPr>
          </w:p>
        </w:tc>
        <w:tc>
          <w:tcPr>
            <w:tcW w:w="1416"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color w:val="FFFFFF"/>
              </w:rPr>
            </w:pP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color w:val="FFFFFF"/>
              </w:rPr>
            </w:pPr>
          </w:p>
        </w:tc>
      </w:tr>
      <w:tr w:rsidR="00993CC6" w:rsidRPr="00404A44" w:rsidTr="005A7949">
        <w:trPr>
          <w:trHeight w:val="180"/>
        </w:trPr>
        <w:tc>
          <w:tcPr>
            <w:tcW w:w="1384"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proofErr w:type="spellStart"/>
            <w:r w:rsidRPr="00404A44">
              <w:rPr>
                <w:b/>
                <w:color w:val="FFFFFF"/>
              </w:rPr>
              <w:t>dF</w:t>
            </w:r>
            <w:proofErr w:type="spellEnd"/>
            <w:r w:rsidRPr="00404A44">
              <w:rPr>
                <w:b/>
                <w:color w:val="FFFFFF"/>
              </w:rPr>
              <w:t xml:space="preserve"> MHz</w:t>
            </w: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r w:rsidRPr="00404A44">
              <w:rPr>
                <w:b/>
                <w:color w:val="FFFFFF"/>
              </w:rPr>
              <w:t>f/MHz</w:t>
            </w:r>
          </w:p>
        </w:tc>
        <w:tc>
          <w:tcPr>
            <w:tcW w:w="992"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r w:rsidRPr="00404A44">
              <w:rPr>
                <w:b/>
                <w:color w:val="FFFFFF"/>
              </w:rPr>
              <w:t>BW/kHz</w:t>
            </w:r>
          </w:p>
        </w:tc>
        <w:tc>
          <w:tcPr>
            <w:tcW w:w="7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proofErr w:type="spellStart"/>
            <w:r w:rsidRPr="00404A44">
              <w:rPr>
                <w:b/>
                <w:color w:val="FFFFFF"/>
              </w:rPr>
              <w:t>dP</w:t>
            </w:r>
            <w:proofErr w:type="spellEnd"/>
          </w:p>
        </w:tc>
        <w:tc>
          <w:tcPr>
            <w:tcW w:w="2124"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r w:rsidRPr="00404A44">
              <w:rPr>
                <w:b/>
                <w:color w:val="FFFFFF"/>
              </w:rPr>
              <w:t>Tx power dBm/BW (for 23 dBm)</w:t>
            </w:r>
          </w:p>
        </w:tc>
        <w:tc>
          <w:tcPr>
            <w:tcW w:w="240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r w:rsidRPr="00404A44">
              <w:rPr>
                <w:b/>
                <w:color w:val="FFFFFF"/>
              </w:rPr>
              <w:t>Tx power dBm/100 kHz</w:t>
            </w:r>
          </w:p>
        </w:tc>
        <w:tc>
          <w:tcPr>
            <w:tcW w:w="1416"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r w:rsidRPr="00404A44">
              <w:rPr>
                <w:b/>
                <w:color w:val="FFFFFF"/>
              </w:rPr>
              <w:t>Distance m</w:t>
            </w: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r w:rsidRPr="00404A44">
              <w:rPr>
                <w:b/>
                <w:color w:val="FFFFFF"/>
              </w:rPr>
              <w:t>Distance m</w:t>
            </w:r>
          </w:p>
        </w:tc>
        <w:tc>
          <w:tcPr>
            <w:tcW w:w="1416"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r w:rsidRPr="00404A44">
              <w:rPr>
                <w:b/>
                <w:color w:val="FFFFFF"/>
              </w:rPr>
              <w:t>Distance m</w:t>
            </w: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9C6AF7">
            <w:pPr>
              <w:jc w:val="center"/>
              <w:rPr>
                <w:b/>
                <w:color w:val="FFFFFF"/>
              </w:rPr>
            </w:pPr>
            <w:r w:rsidRPr="00404A44">
              <w:rPr>
                <w:b/>
                <w:color w:val="FFFFFF"/>
              </w:rPr>
              <w:t>Distance m</w:t>
            </w:r>
          </w:p>
        </w:tc>
      </w:tr>
      <w:tr w:rsidR="00993CC6" w:rsidRPr="00404A44" w:rsidTr="005A7949">
        <w:tc>
          <w:tcPr>
            <w:tcW w:w="1384" w:type="dxa"/>
            <w:tcBorders>
              <w:top w:val="single" w:sz="4" w:space="0" w:color="FFFFFF"/>
            </w:tcBorders>
            <w:shd w:val="clear" w:color="auto" w:fill="FFFF00"/>
          </w:tcPr>
          <w:p w:rsidR="00993CC6" w:rsidRPr="00404A44" w:rsidRDefault="00993CC6" w:rsidP="003E6C4A">
            <w:r w:rsidRPr="00404A44">
              <w:t>0</w:t>
            </w:r>
          </w:p>
        </w:tc>
        <w:tc>
          <w:tcPr>
            <w:tcW w:w="1417" w:type="dxa"/>
            <w:tcBorders>
              <w:top w:val="single" w:sz="4" w:space="0" w:color="FFFFFF"/>
            </w:tcBorders>
            <w:shd w:val="clear" w:color="auto" w:fill="FFFF00"/>
          </w:tcPr>
          <w:p w:rsidR="00993CC6" w:rsidRPr="00404A44" w:rsidRDefault="00993CC6" w:rsidP="003E6C4A">
            <w:r w:rsidRPr="00404A44">
              <w:t>862</w:t>
            </w:r>
          </w:p>
        </w:tc>
        <w:tc>
          <w:tcPr>
            <w:tcW w:w="992" w:type="dxa"/>
            <w:tcBorders>
              <w:top w:val="single" w:sz="4" w:space="0" w:color="FFFFFF"/>
            </w:tcBorders>
          </w:tcPr>
          <w:p w:rsidR="00993CC6" w:rsidRPr="00404A44" w:rsidRDefault="00993CC6" w:rsidP="003E6C4A"/>
        </w:tc>
        <w:tc>
          <w:tcPr>
            <w:tcW w:w="717" w:type="dxa"/>
            <w:tcBorders>
              <w:top w:val="single" w:sz="4" w:space="0" w:color="FFFFFF"/>
            </w:tcBorders>
          </w:tcPr>
          <w:p w:rsidR="00993CC6" w:rsidRPr="00404A44" w:rsidRDefault="00993CC6" w:rsidP="003E6C4A">
            <w:r w:rsidRPr="00404A44">
              <w:t>48.00</w:t>
            </w:r>
          </w:p>
        </w:tc>
        <w:tc>
          <w:tcPr>
            <w:tcW w:w="2124" w:type="dxa"/>
            <w:tcBorders>
              <w:top w:val="single" w:sz="4" w:space="0" w:color="FFFFFF"/>
            </w:tcBorders>
            <w:shd w:val="clear" w:color="auto" w:fill="FFFFFF"/>
          </w:tcPr>
          <w:p w:rsidR="00993CC6" w:rsidRPr="00404A44" w:rsidRDefault="00993CC6" w:rsidP="003E6C4A"/>
        </w:tc>
        <w:tc>
          <w:tcPr>
            <w:tcW w:w="2408" w:type="dxa"/>
            <w:tcBorders>
              <w:top w:val="single" w:sz="4" w:space="0" w:color="FFFFFF"/>
            </w:tcBorders>
            <w:shd w:val="clear" w:color="auto" w:fill="FFFF00"/>
          </w:tcPr>
          <w:p w:rsidR="00993CC6" w:rsidRPr="00404A44" w:rsidRDefault="00993CC6" w:rsidP="003E6C4A">
            <w:r w:rsidRPr="00404A44">
              <w:t>-25.00</w:t>
            </w:r>
          </w:p>
        </w:tc>
        <w:tc>
          <w:tcPr>
            <w:tcW w:w="1416" w:type="dxa"/>
            <w:tcBorders>
              <w:top w:val="single" w:sz="4" w:space="0" w:color="FFFFFF"/>
            </w:tcBorders>
          </w:tcPr>
          <w:p w:rsidR="00993CC6" w:rsidRPr="00404A44" w:rsidRDefault="00993CC6" w:rsidP="003E6C4A">
            <w:r w:rsidRPr="00404A44">
              <w:t>48.58</w:t>
            </w:r>
          </w:p>
        </w:tc>
        <w:tc>
          <w:tcPr>
            <w:tcW w:w="1417" w:type="dxa"/>
            <w:tcBorders>
              <w:top w:val="single" w:sz="4" w:space="0" w:color="FFFFFF"/>
            </w:tcBorders>
          </w:tcPr>
          <w:p w:rsidR="00993CC6" w:rsidRPr="00404A44" w:rsidRDefault="00993CC6" w:rsidP="003E6C4A">
            <w:r w:rsidRPr="00404A44">
              <w:t>48.58</w:t>
            </w:r>
          </w:p>
        </w:tc>
        <w:tc>
          <w:tcPr>
            <w:tcW w:w="1416" w:type="dxa"/>
            <w:tcBorders>
              <w:top w:val="single" w:sz="4" w:space="0" w:color="FFFFFF"/>
            </w:tcBorders>
          </w:tcPr>
          <w:p w:rsidR="00993CC6" w:rsidRPr="00404A44" w:rsidRDefault="00993CC6" w:rsidP="003E6C4A">
            <w:r w:rsidRPr="00404A44">
              <w:t>43.30</w:t>
            </w:r>
          </w:p>
        </w:tc>
        <w:tc>
          <w:tcPr>
            <w:tcW w:w="1418" w:type="dxa"/>
            <w:tcBorders>
              <w:top w:val="single" w:sz="4" w:space="0" w:color="FFFFFF"/>
            </w:tcBorders>
          </w:tcPr>
          <w:p w:rsidR="00993CC6" w:rsidRPr="00404A44" w:rsidRDefault="00993CC6" w:rsidP="003E6C4A">
            <w:r w:rsidRPr="00404A44">
              <w:t>61.16</w:t>
            </w:r>
          </w:p>
        </w:tc>
      </w:tr>
      <w:tr w:rsidR="00993CC6" w:rsidRPr="00404A44" w:rsidTr="005A7949">
        <w:tc>
          <w:tcPr>
            <w:tcW w:w="1384" w:type="dxa"/>
            <w:shd w:val="clear" w:color="auto" w:fill="FFFF00"/>
          </w:tcPr>
          <w:p w:rsidR="00993CC6" w:rsidRPr="00404A44" w:rsidRDefault="00993CC6" w:rsidP="003E6C4A">
            <w:r w:rsidRPr="00404A44">
              <w:t>1</w:t>
            </w:r>
          </w:p>
        </w:tc>
        <w:tc>
          <w:tcPr>
            <w:tcW w:w="1417" w:type="dxa"/>
            <w:shd w:val="clear" w:color="auto" w:fill="FFFF00"/>
          </w:tcPr>
          <w:p w:rsidR="00993CC6" w:rsidRPr="00404A44" w:rsidRDefault="00993CC6" w:rsidP="003E6C4A">
            <w:r w:rsidRPr="00404A44">
              <w:t>863</w:t>
            </w:r>
          </w:p>
        </w:tc>
        <w:tc>
          <w:tcPr>
            <w:tcW w:w="992" w:type="dxa"/>
          </w:tcPr>
          <w:p w:rsidR="00993CC6" w:rsidRPr="00404A44" w:rsidRDefault="00993CC6" w:rsidP="003E6C4A"/>
        </w:tc>
        <w:tc>
          <w:tcPr>
            <w:tcW w:w="717" w:type="dxa"/>
          </w:tcPr>
          <w:p w:rsidR="00993CC6" w:rsidRPr="00404A44" w:rsidRDefault="00993CC6" w:rsidP="003E6C4A">
            <w:r w:rsidRPr="00404A44">
              <w:t>51.00</w:t>
            </w:r>
          </w:p>
        </w:tc>
        <w:tc>
          <w:tcPr>
            <w:tcW w:w="2124" w:type="dxa"/>
            <w:shd w:val="clear" w:color="auto" w:fill="FFFFFF"/>
          </w:tcPr>
          <w:p w:rsidR="00993CC6" w:rsidRPr="00404A44" w:rsidRDefault="00993CC6" w:rsidP="003E6C4A"/>
        </w:tc>
        <w:tc>
          <w:tcPr>
            <w:tcW w:w="2408" w:type="dxa"/>
            <w:shd w:val="clear" w:color="auto" w:fill="FFFF00"/>
          </w:tcPr>
          <w:p w:rsidR="00993CC6" w:rsidRPr="00404A44" w:rsidRDefault="00993CC6" w:rsidP="003E6C4A">
            <w:r w:rsidRPr="00404A44">
              <w:t>-28.00</w:t>
            </w:r>
          </w:p>
        </w:tc>
        <w:tc>
          <w:tcPr>
            <w:tcW w:w="1416" w:type="dxa"/>
          </w:tcPr>
          <w:p w:rsidR="00993CC6" w:rsidRPr="00404A44" w:rsidRDefault="00993CC6" w:rsidP="003E6C4A">
            <w:r w:rsidRPr="00404A44">
              <w:t>34.39</w:t>
            </w:r>
          </w:p>
        </w:tc>
        <w:tc>
          <w:tcPr>
            <w:tcW w:w="1417" w:type="dxa"/>
          </w:tcPr>
          <w:p w:rsidR="00993CC6" w:rsidRPr="00404A44" w:rsidRDefault="00993CC6" w:rsidP="003E6C4A">
            <w:r w:rsidRPr="00404A44">
              <w:t>34.39</w:t>
            </w:r>
          </w:p>
        </w:tc>
        <w:tc>
          <w:tcPr>
            <w:tcW w:w="1416" w:type="dxa"/>
          </w:tcPr>
          <w:p w:rsidR="00993CC6" w:rsidRPr="00404A44" w:rsidRDefault="00993CC6" w:rsidP="003E6C4A">
            <w:r w:rsidRPr="00404A44">
              <w:t>30.65</w:t>
            </w:r>
          </w:p>
        </w:tc>
        <w:tc>
          <w:tcPr>
            <w:tcW w:w="1418" w:type="dxa"/>
          </w:tcPr>
          <w:p w:rsidR="00993CC6" w:rsidRPr="00404A44" w:rsidRDefault="00993CC6" w:rsidP="003E6C4A">
            <w:r w:rsidRPr="00404A44">
              <w:t>43.30</w:t>
            </w:r>
          </w:p>
        </w:tc>
      </w:tr>
      <w:tr w:rsidR="00993CC6" w:rsidRPr="00404A44" w:rsidTr="005A7949">
        <w:tc>
          <w:tcPr>
            <w:tcW w:w="1384" w:type="dxa"/>
            <w:shd w:val="clear" w:color="auto" w:fill="FFFF00"/>
          </w:tcPr>
          <w:p w:rsidR="00993CC6" w:rsidRPr="00404A44" w:rsidRDefault="00993CC6" w:rsidP="003E6C4A">
            <w:r w:rsidRPr="00404A44">
              <w:t>1.001</w:t>
            </w:r>
          </w:p>
        </w:tc>
        <w:tc>
          <w:tcPr>
            <w:tcW w:w="1417" w:type="dxa"/>
            <w:shd w:val="clear" w:color="auto" w:fill="FFFF00"/>
          </w:tcPr>
          <w:p w:rsidR="00993CC6" w:rsidRPr="00404A44" w:rsidRDefault="00993CC6" w:rsidP="003E6C4A">
            <w:r w:rsidRPr="00404A44">
              <w:t>863.001</w:t>
            </w:r>
          </w:p>
        </w:tc>
        <w:tc>
          <w:tcPr>
            <w:tcW w:w="992" w:type="dxa"/>
          </w:tcPr>
          <w:p w:rsidR="00993CC6" w:rsidRPr="00404A44" w:rsidRDefault="00993CC6" w:rsidP="003E6C4A"/>
        </w:tc>
        <w:tc>
          <w:tcPr>
            <w:tcW w:w="717" w:type="dxa"/>
          </w:tcPr>
          <w:p w:rsidR="00993CC6" w:rsidRPr="00404A44" w:rsidRDefault="00993CC6" w:rsidP="003E6C4A">
            <w:r w:rsidRPr="00404A44">
              <w:t>51.00</w:t>
            </w:r>
          </w:p>
        </w:tc>
        <w:tc>
          <w:tcPr>
            <w:tcW w:w="2124" w:type="dxa"/>
            <w:shd w:val="clear" w:color="auto" w:fill="FFFFFF"/>
          </w:tcPr>
          <w:p w:rsidR="00993CC6" w:rsidRPr="00404A44" w:rsidRDefault="00993CC6" w:rsidP="003E6C4A"/>
        </w:tc>
        <w:tc>
          <w:tcPr>
            <w:tcW w:w="2408" w:type="dxa"/>
            <w:shd w:val="clear" w:color="auto" w:fill="FFFF00"/>
          </w:tcPr>
          <w:p w:rsidR="00993CC6" w:rsidRPr="00404A44" w:rsidRDefault="00993CC6" w:rsidP="003E6C4A">
            <w:r w:rsidRPr="00404A44">
              <w:t>-28.00</w:t>
            </w:r>
          </w:p>
        </w:tc>
        <w:tc>
          <w:tcPr>
            <w:tcW w:w="1416" w:type="dxa"/>
          </w:tcPr>
          <w:p w:rsidR="00993CC6" w:rsidRPr="00404A44" w:rsidRDefault="00993CC6" w:rsidP="003E6C4A">
            <w:r w:rsidRPr="00404A44">
              <w:t>34.39</w:t>
            </w:r>
          </w:p>
        </w:tc>
        <w:tc>
          <w:tcPr>
            <w:tcW w:w="1417" w:type="dxa"/>
          </w:tcPr>
          <w:p w:rsidR="00993CC6" w:rsidRPr="00404A44" w:rsidRDefault="00993CC6" w:rsidP="003E6C4A">
            <w:r w:rsidRPr="00404A44">
              <w:t>34.39</w:t>
            </w:r>
          </w:p>
        </w:tc>
        <w:tc>
          <w:tcPr>
            <w:tcW w:w="1416" w:type="dxa"/>
          </w:tcPr>
          <w:p w:rsidR="00993CC6" w:rsidRPr="00404A44" w:rsidRDefault="00993CC6" w:rsidP="003E6C4A">
            <w:r w:rsidRPr="00404A44">
              <w:t>30.65</w:t>
            </w:r>
          </w:p>
        </w:tc>
        <w:tc>
          <w:tcPr>
            <w:tcW w:w="1418" w:type="dxa"/>
          </w:tcPr>
          <w:p w:rsidR="00993CC6" w:rsidRPr="00404A44" w:rsidRDefault="00993CC6" w:rsidP="003E6C4A">
            <w:r w:rsidRPr="00404A44">
              <w:t>43.30</w:t>
            </w:r>
          </w:p>
        </w:tc>
      </w:tr>
      <w:tr w:rsidR="00993CC6" w:rsidRPr="00404A44" w:rsidTr="005A7949">
        <w:tc>
          <w:tcPr>
            <w:tcW w:w="1384" w:type="dxa"/>
            <w:shd w:val="clear" w:color="auto" w:fill="FFFF00"/>
          </w:tcPr>
          <w:p w:rsidR="00993CC6" w:rsidRPr="00404A44" w:rsidRDefault="00993CC6" w:rsidP="003E6C4A">
            <w:r w:rsidRPr="00404A44">
              <w:t>5</w:t>
            </w:r>
          </w:p>
        </w:tc>
        <w:tc>
          <w:tcPr>
            <w:tcW w:w="1417" w:type="dxa"/>
            <w:shd w:val="clear" w:color="auto" w:fill="FFFF00"/>
          </w:tcPr>
          <w:p w:rsidR="00993CC6" w:rsidRPr="00404A44" w:rsidRDefault="00993CC6" w:rsidP="003E6C4A">
            <w:r w:rsidRPr="00404A44">
              <w:t>867</w:t>
            </w:r>
          </w:p>
        </w:tc>
        <w:tc>
          <w:tcPr>
            <w:tcW w:w="992" w:type="dxa"/>
          </w:tcPr>
          <w:p w:rsidR="00993CC6" w:rsidRPr="00404A44" w:rsidRDefault="00993CC6" w:rsidP="003E6C4A"/>
        </w:tc>
        <w:tc>
          <w:tcPr>
            <w:tcW w:w="717" w:type="dxa"/>
          </w:tcPr>
          <w:p w:rsidR="00993CC6" w:rsidRPr="00404A44" w:rsidRDefault="00993CC6" w:rsidP="003E6C4A">
            <w:r w:rsidRPr="00404A44">
              <w:t>58.00</w:t>
            </w:r>
          </w:p>
        </w:tc>
        <w:tc>
          <w:tcPr>
            <w:tcW w:w="2124" w:type="dxa"/>
            <w:shd w:val="clear" w:color="auto" w:fill="FFFFFF"/>
          </w:tcPr>
          <w:p w:rsidR="00993CC6" w:rsidRPr="00404A44" w:rsidRDefault="00993CC6" w:rsidP="003E6C4A"/>
        </w:tc>
        <w:tc>
          <w:tcPr>
            <w:tcW w:w="2408" w:type="dxa"/>
            <w:shd w:val="clear" w:color="auto" w:fill="FFFF00"/>
          </w:tcPr>
          <w:p w:rsidR="00993CC6" w:rsidRPr="00404A44" w:rsidRDefault="00993CC6" w:rsidP="003E6C4A">
            <w:r w:rsidRPr="00404A44">
              <w:t>-35.00</w:t>
            </w:r>
          </w:p>
        </w:tc>
        <w:tc>
          <w:tcPr>
            <w:tcW w:w="1416" w:type="dxa"/>
          </w:tcPr>
          <w:p w:rsidR="00993CC6" w:rsidRPr="00404A44" w:rsidRDefault="00993CC6" w:rsidP="003E6C4A">
            <w:r w:rsidRPr="00404A44">
              <w:t>15.36</w:t>
            </w:r>
          </w:p>
        </w:tc>
        <w:tc>
          <w:tcPr>
            <w:tcW w:w="1417" w:type="dxa"/>
          </w:tcPr>
          <w:p w:rsidR="00993CC6" w:rsidRPr="00404A44" w:rsidRDefault="00993CC6" w:rsidP="003E6C4A">
            <w:r w:rsidRPr="00404A44">
              <w:t>15.36</w:t>
            </w:r>
          </w:p>
        </w:tc>
        <w:tc>
          <w:tcPr>
            <w:tcW w:w="1416" w:type="dxa"/>
          </w:tcPr>
          <w:p w:rsidR="00993CC6" w:rsidRPr="00404A44" w:rsidRDefault="00993CC6" w:rsidP="003E6C4A">
            <w:r w:rsidRPr="00404A44">
              <w:t>13.69</w:t>
            </w:r>
          </w:p>
        </w:tc>
        <w:tc>
          <w:tcPr>
            <w:tcW w:w="1418" w:type="dxa"/>
          </w:tcPr>
          <w:p w:rsidR="00993CC6" w:rsidRPr="00404A44" w:rsidRDefault="00993CC6" w:rsidP="003E6C4A">
            <w:r w:rsidRPr="00404A44">
              <w:t>19.34</w:t>
            </w:r>
          </w:p>
        </w:tc>
      </w:tr>
      <w:tr w:rsidR="00993CC6" w:rsidRPr="00404A44" w:rsidTr="005A7949">
        <w:tc>
          <w:tcPr>
            <w:tcW w:w="1384" w:type="dxa"/>
            <w:shd w:val="clear" w:color="auto" w:fill="FFFF00"/>
          </w:tcPr>
          <w:p w:rsidR="00993CC6" w:rsidRPr="00404A44" w:rsidRDefault="00993CC6" w:rsidP="003E6C4A">
            <w:r w:rsidRPr="00404A44">
              <w:t>5.001</w:t>
            </w:r>
          </w:p>
        </w:tc>
        <w:tc>
          <w:tcPr>
            <w:tcW w:w="1417" w:type="dxa"/>
            <w:shd w:val="clear" w:color="auto" w:fill="FFFF00"/>
          </w:tcPr>
          <w:p w:rsidR="00993CC6" w:rsidRPr="00404A44" w:rsidRDefault="00993CC6" w:rsidP="003E6C4A">
            <w:r w:rsidRPr="00404A44">
              <w:t>867.001</w:t>
            </w:r>
          </w:p>
        </w:tc>
        <w:tc>
          <w:tcPr>
            <w:tcW w:w="992" w:type="dxa"/>
          </w:tcPr>
          <w:p w:rsidR="00993CC6" w:rsidRPr="00404A44" w:rsidRDefault="00993CC6" w:rsidP="003E6C4A"/>
        </w:tc>
        <w:tc>
          <w:tcPr>
            <w:tcW w:w="717" w:type="dxa"/>
          </w:tcPr>
          <w:p w:rsidR="00993CC6" w:rsidRPr="00404A44" w:rsidRDefault="00993CC6" w:rsidP="003E6C4A">
            <w:r w:rsidRPr="00404A44">
              <w:t>58.00</w:t>
            </w:r>
          </w:p>
        </w:tc>
        <w:tc>
          <w:tcPr>
            <w:tcW w:w="2124" w:type="dxa"/>
            <w:shd w:val="clear" w:color="auto" w:fill="FFFFFF"/>
          </w:tcPr>
          <w:p w:rsidR="00993CC6" w:rsidRPr="00404A44" w:rsidRDefault="00993CC6" w:rsidP="003E6C4A"/>
        </w:tc>
        <w:tc>
          <w:tcPr>
            <w:tcW w:w="2408" w:type="dxa"/>
            <w:shd w:val="clear" w:color="auto" w:fill="FFFF00"/>
          </w:tcPr>
          <w:p w:rsidR="00993CC6" w:rsidRPr="00404A44" w:rsidRDefault="00993CC6" w:rsidP="003E6C4A">
            <w:r w:rsidRPr="00404A44">
              <w:t>-35.00</w:t>
            </w:r>
          </w:p>
        </w:tc>
        <w:tc>
          <w:tcPr>
            <w:tcW w:w="1416" w:type="dxa"/>
          </w:tcPr>
          <w:p w:rsidR="00993CC6" w:rsidRPr="00404A44" w:rsidRDefault="00993CC6" w:rsidP="003E6C4A">
            <w:r w:rsidRPr="00404A44">
              <w:t>15.36</w:t>
            </w:r>
          </w:p>
        </w:tc>
        <w:tc>
          <w:tcPr>
            <w:tcW w:w="1417" w:type="dxa"/>
          </w:tcPr>
          <w:p w:rsidR="00993CC6" w:rsidRPr="00404A44" w:rsidRDefault="00993CC6" w:rsidP="003E6C4A">
            <w:r w:rsidRPr="00404A44">
              <w:t>15.36</w:t>
            </w:r>
          </w:p>
        </w:tc>
        <w:tc>
          <w:tcPr>
            <w:tcW w:w="1416" w:type="dxa"/>
          </w:tcPr>
          <w:p w:rsidR="00993CC6" w:rsidRPr="00404A44" w:rsidRDefault="00993CC6" w:rsidP="003E6C4A">
            <w:r w:rsidRPr="00404A44">
              <w:t>13.69</w:t>
            </w:r>
          </w:p>
        </w:tc>
        <w:tc>
          <w:tcPr>
            <w:tcW w:w="1418" w:type="dxa"/>
          </w:tcPr>
          <w:p w:rsidR="00993CC6" w:rsidRPr="00404A44" w:rsidRDefault="00993CC6" w:rsidP="003E6C4A">
            <w:r w:rsidRPr="00404A44">
              <w:t>19.34</w:t>
            </w:r>
          </w:p>
        </w:tc>
      </w:tr>
      <w:tr w:rsidR="00993CC6" w:rsidRPr="00404A44" w:rsidTr="005A7949">
        <w:tc>
          <w:tcPr>
            <w:tcW w:w="1384" w:type="dxa"/>
            <w:shd w:val="clear" w:color="auto" w:fill="FFFF00"/>
          </w:tcPr>
          <w:p w:rsidR="00993CC6" w:rsidRPr="00404A44" w:rsidRDefault="00993CC6" w:rsidP="003E6C4A">
            <w:r w:rsidRPr="00404A44">
              <w:t>8</w:t>
            </w:r>
          </w:p>
        </w:tc>
        <w:tc>
          <w:tcPr>
            <w:tcW w:w="1417" w:type="dxa"/>
            <w:shd w:val="clear" w:color="auto" w:fill="FFFF00"/>
          </w:tcPr>
          <w:p w:rsidR="00993CC6" w:rsidRPr="00404A44" w:rsidRDefault="00993CC6" w:rsidP="003E6C4A">
            <w:r w:rsidRPr="00404A44">
              <w:t>870</w:t>
            </w:r>
          </w:p>
        </w:tc>
        <w:tc>
          <w:tcPr>
            <w:tcW w:w="992" w:type="dxa"/>
          </w:tcPr>
          <w:p w:rsidR="00993CC6" w:rsidRPr="00404A44" w:rsidRDefault="00993CC6" w:rsidP="003E6C4A"/>
        </w:tc>
        <w:tc>
          <w:tcPr>
            <w:tcW w:w="717" w:type="dxa"/>
          </w:tcPr>
          <w:p w:rsidR="00993CC6" w:rsidRPr="00404A44" w:rsidRDefault="00993CC6" w:rsidP="003E6C4A">
            <w:r w:rsidRPr="00404A44">
              <w:t>72.00</w:t>
            </w:r>
          </w:p>
        </w:tc>
        <w:tc>
          <w:tcPr>
            <w:tcW w:w="2124" w:type="dxa"/>
            <w:shd w:val="clear" w:color="auto" w:fill="FFFFFF"/>
          </w:tcPr>
          <w:p w:rsidR="00993CC6" w:rsidRPr="00404A44" w:rsidRDefault="00993CC6" w:rsidP="003E6C4A"/>
        </w:tc>
        <w:tc>
          <w:tcPr>
            <w:tcW w:w="2408" w:type="dxa"/>
            <w:shd w:val="clear" w:color="auto" w:fill="FFFF00"/>
          </w:tcPr>
          <w:p w:rsidR="00993CC6" w:rsidRPr="00404A44" w:rsidRDefault="00993CC6" w:rsidP="003E6C4A">
            <w:r w:rsidRPr="00404A44">
              <w:t>-49.00</w:t>
            </w:r>
          </w:p>
        </w:tc>
        <w:tc>
          <w:tcPr>
            <w:tcW w:w="1416" w:type="dxa"/>
          </w:tcPr>
          <w:p w:rsidR="00993CC6" w:rsidRPr="00404A44" w:rsidRDefault="00993CC6" w:rsidP="003E6C4A">
            <w:r w:rsidRPr="00404A44">
              <w:t>3.07</w:t>
            </w:r>
          </w:p>
        </w:tc>
        <w:tc>
          <w:tcPr>
            <w:tcW w:w="1417" w:type="dxa"/>
          </w:tcPr>
          <w:p w:rsidR="00993CC6" w:rsidRPr="00404A44" w:rsidRDefault="00993CC6" w:rsidP="003E6C4A">
            <w:r w:rsidRPr="00404A44">
              <w:t>3.07</w:t>
            </w:r>
          </w:p>
        </w:tc>
        <w:tc>
          <w:tcPr>
            <w:tcW w:w="1416" w:type="dxa"/>
          </w:tcPr>
          <w:p w:rsidR="00993CC6" w:rsidRPr="00404A44" w:rsidRDefault="00993CC6" w:rsidP="003E6C4A">
            <w:r w:rsidRPr="00404A44">
              <w:t>2.73</w:t>
            </w:r>
          </w:p>
        </w:tc>
        <w:tc>
          <w:tcPr>
            <w:tcW w:w="1418" w:type="dxa"/>
          </w:tcPr>
          <w:p w:rsidR="00993CC6" w:rsidRPr="00404A44" w:rsidRDefault="00993CC6" w:rsidP="003E6C4A">
            <w:r w:rsidRPr="00404A44">
              <w:t>3.86</w:t>
            </w:r>
          </w:p>
        </w:tc>
      </w:tr>
      <w:tr w:rsidR="00993CC6" w:rsidRPr="00404A44" w:rsidTr="005A7949">
        <w:tc>
          <w:tcPr>
            <w:tcW w:w="1384" w:type="dxa"/>
            <w:shd w:val="clear" w:color="auto" w:fill="FFFF00"/>
          </w:tcPr>
          <w:p w:rsidR="00993CC6" w:rsidRPr="00404A44" w:rsidRDefault="00993CC6" w:rsidP="003E6C4A">
            <w:r w:rsidRPr="00404A44">
              <w:t>10</w:t>
            </w:r>
          </w:p>
        </w:tc>
        <w:tc>
          <w:tcPr>
            <w:tcW w:w="1417" w:type="dxa"/>
            <w:shd w:val="clear" w:color="auto" w:fill="FFFF00"/>
          </w:tcPr>
          <w:p w:rsidR="00993CC6" w:rsidRPr="00404A44" w:rsidRDefault="00993CC6" w:rsidP="003E6C4A">
            <w:r w:rsidRPr="00404A44">
              <w:t>872</w:t>
            </w:r>
          </w:p>
        </w:tc>
        <w:tc>
          <w:tcPr>
            <w:tcW w:w="992" w:type="dxa"/>
          </w:tcPr>
          <w:p w:rsidR="00993CC6" w:rsidRPr="00404A44" w:rsidRDefault="00993CC6" w:rsidP="003E6C4A"/>
        </w:tc>
        <w:tc>
          <w:tcPr>
            <w:tcW w:w="717" w:type="dxa"/>
          </w:tcPr>
          <w:p w:rsidR="00993CC6" w:rsidRPr="00404A44" w:rsidRDefault="00993CC6" w:rsidP="003E6C4A">
            <w:r w:rsidRPr="00404A44">
              <w:t>74.00</w:t>
            </w:r>
          </w:p>
        </w:tc>
        <w:tc>
          <w:tcPr>
            <w:tcW w:w="2124" w:type="dxa"/>
            <w:shd w:val="clear" w:color="auto" w:fill="FFFFFF"/>
          </w:tcPr>
          <w:p w:rsidR="00993CC6" w:rsidRPr="00404A44" w:rsidRDefault="00993CC6" w:rsidP="003E6C4A"/>
        </w:tc>
        <w:tc>
          <w:tcPr>
            <w:tcW w:w="2408" w:type="dxa"/>
            <w:shd w:val="clear" w:color="auto" w:fill="FFFF00"/>
          </w:tcPr>
          <w:p w:rsidR="00993CC6" w:rsidRPr="00404A44" w:rsidRDefault="00993CC6" w:rsidP="003E6C4A">
            <w:r w:rsidRPr="00404A44">
              <w:t>-51.00</w:t>
            </w:r>
          </w:p>
        </w:tc>
        <w:tc>
          <w:tcPr>
            <w:tcW w:w="1416" w:type="dxa"/>
          </w:tcPr>
          <w:p w:rsidR="00993CC6" w:rsidRPr="00404A44" w:rsidRDefault="00993CC6" w:rsidP="003E6C4A">
            <w:r w:rsidRPr="00404A44">
              <w:t>2.43</w:t>
            </w:r>
          </w:p>
        </w:tc>
        <w:tc>
          <w:tcPr>
            <w:tcW w:w="1417" w:type="dxa"/>
          </w:tcPr>
          <w:p w:rsidR="00993CC6" w:rsidRPr="00404A44" w:rsidRDefault="00993CC6" w:rsidP="003E6C4A">
            <w:r w:rsidRPr="00404A44">
              <w:t>2.43</w:t>
            </w:r>
          </w:p>
        </w:tc>
        <w:tc>
          <w:tcPr>
            <w:tcW w:w="1416" w:type="dxa"/>
          </w:tcPr>
          <w:p w:rsidR="00993CC6" w:rsidRPr="00404A44" w:rsidRDefault="00993CC6" w:rsidP="003E6C4A">
            <w:r w:rsidRPr="00404A44">
              <w:t>2.17</w:t>
            </w:r>
          </w:p>
        </w:tc>
        <w:tc>
          <w:tcPr>
            <w:tcW w:w="1418" w:type="dxa"/>
          </w:tcPr>
          <w:p w:rsidR="00993CC6" w:rsidRPr="00404A44" w:rsidRDefault="00993CC6" w:rsidP="003E6C4A">
            <w:r w:rsidRPr="00404A44">
              <w:t>3.07</w:t>
            </w:r>
          </w:p>
        </w:tc>
      </w:tr>
      <w:tr w:rsidR="00993CC6" w:rsidRPr="00404A44" w:rsidTr="005A7949">
        <w:tc>
          <w:tcPr>
            <w:tcW w:w="1384" w:type="dxa"/>
            <w:shd w:val="clear" w:color="auto" w:fill="FFFF00"/>
          </w:tcPr>
          <w:p w:rsidR="00993CC6" w:rsidRPr="00404A44" w:rsidRDefault="00993CC6" w:rsidP="003E6C4A">
            <w:r w:rsidRPr="00404A44">
              <w:t>10.001</w:t>
            </w:r>
          </w:p>
        </w:tc>
        <w:tc>
          <w:tcPr>
            <w:tcW w:w="1417" w:type="dxa"/>
            <w:shd w:val="clear" w:color="auto" w:fill="FFFF00"/>
          </w:tcPr>
          <w:p w:rsidR="00993CC6" w:rsidRPr="00404A44" w:rsidRDefault="00993CC6" w:rsidP="003E6C4A">
            <w:r w:rsidRPr="00404A44">
              <w:t>872.001</w:t>
            </w:r>
          </w:p>
        </w:tc>
        <w:tc>
          <w:tcPr>
            <w:tcW w:w="992" w:type="dxa"/>
          </w:tcPr>
          <w:p w:rsidR="00993CC6" w:rsidRPr="00404A44" w:rsidRDefault="00993CC6" w:rsidP="003E6C4A"/>
        </w:tc>
        <w:tc>
          <w:tcPr>
            <w:tcW w:w="717" w:type="dxa"/>
          </w:tcPr>
          <w:p w:rsidR="00993CC6" w:rsidRPr="00404A44" w:rsidRDefault="00993CC6" w:rsidP="003E6C4A">
            <w:r w:rsidRPr="00404A44">
              <w:t>74.00</w:t>
            </w:r>
          </w:p>
        </w:tc>
        <w:tc>
          <w:tcPr>
            <w:tcW w:w="2124" w:type="dxa"/>
            <w:shd w:val="clear" w:color="auto" w:fill="FFFFFF"/>
          </w:tcPr>
          <w:p w:rsidR="00993CC6" w:rsidRPr="00404A44" w:rsidRDefault="00993CC6" w:rsidP="003E6C4A"/>
        </w:tc>
        <w:tc>
          <w:tcPr>
            <w:tcW w:w="2408" w:type="dxa"/>
            <w:shd w:val="clear" w:color="auto" w:fill="FFFF00"/>
          </w:tcPr>
          <w:p w:rsidR="00993CC6" w:rsidRPr="00404A44" w:rsidRDefault="00993CC6" w:rsidP="003E6C4A">
            <w:r w:rsidRPr="00404A44">
              <w:t>-51.00</w:t>
            </w:r>
          </w:p>
        </w:tc>
        <w:tc>
          <w:tcPr>
            <w:tcW w:w="1416" w:type="dxa"/>
          </w:tcPr>
          <w:p w:rsidR="00993CC6" w:rsidRPr="00404A44" w:rsidRDefault="00993CC6" w:rsidP="003E6C4A">
            <w:r w:rsidRPr="00404A44">
              <w:t>2.43</w:t>
            </w:r>
          </w:p>
        </w:tc>
        <w:tc>
          <w:tcPr>
            <w:tcW w:w="1417" w:type="dxa"/>
          </w:tcPr>
          <w:p w:rsidR="00993CC6" w:rsidRPr="00404A44" w:rsidRDefault="00993CC6" w:rsidP="003E6C4A">
            <w:r w:rsidRPr="00404A44">
              <w:t>2.43</w:t>
            </w:r>
          </w:p>
        </w:tc>
        <w:tc>
          <w:tcPr>
            <w:tcW w:w="1416" w:type="dxa"/>
          </w:tcPr>
          <w:p w:rsidR="00993CC6" w:rsidRPr="00404A44" w:rsidRDefault="00993CC6" w:rsidP="003E6C4A">
            <w:r w:rsidRPr="00404A44">
              <w:t>2.17</w:t>
            </w:r>
          </w:p>
        </w:tc>
        <w:tc>
          <w:tcPr>
            <w:tcW w:w="1418" w:type="dxa"/>
          </w:tcPr>
          <w:p w:rsidR="00993CC6" w:rsidRPr="00404A44" w:rsidRDefault="00993CC6" w:rsidP="003E6C4A">
            <w:r w:rsidRPr="00404A44">
              <w:t>3.07</w:t>
            </w:r>
          </w:p>
        </w:tc>
      </w:tr>
    </w:tbl>
    <w:p w:rsidR="00993CC6" w:rsidRPr="00404A44" w:rsidRDefault="00993CC6" w:rsidP="00FD108E">
      <w:pPr>
        <w:pStyle w:val="ECCParagraph"/>
        <w:spacing w:after="0"/>
      </w:pPr>
    </w:p>
    <w:p w:rsidR="00993CC6" w:rsidRPr="00404A44" w:rsidRDefault="00993CC6" w:rsidP="009C6AF7">
      <w:r w:rsidRPr="00404A44">
        <w:br w:type="page"/>
      </w:r>
    </w:p>
    <w:p w:rsidR="00993CC6" w:rsidRPr="00404A44" w:rsidRDefault="00993CC6" w:rsidP="00535E4F">
      <w:pPr>
        <w:pStyle w:val="ECCTabletitle"/>
      </w:pPr>
      <w:bookmarkStart w:id="140" w:name="_Ref367261759"/>
      <w:r w:rsidRPr="00404A44">
        <w:lastRenderedPageBreak/>
        <w:t>Unwanted impact, low margin, Exponent 3.5</w:t>
      </w:r>
      <w:bookmarkEnd w:id="140"/>
    </w:p>
    <w:tbl>
      <w:tblPr>
        <w:tblpPr w:leftFromText="180" w:rightFromText="180" w:vertAnchor="text" w:tblpY="1"/>
        <w:tblOverlap w:val="never"/>
        <w:tblW w:w="1470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112"/>
        <w:gridCol w:w="256"/>
        <w:gridCol w:w="1407"/>
        <w:gridCol w:w="402"/>
        <w:gridCol w:w="589"/>
        <w:gridCol w:w="703"/>
        <w:gridCol w:w="2100"/>
        <w:gridCol w:w="2470"/>
        <w:gridCol w:w="1324"/>
        <w:gridCol w:w="1410"/>
        <w:gridCol w:w="1518"/>
        <w:gridCol w:w="1418"/>
      </w:tblGrid>
      <w:tr w:rsidR="00993CC6" w:rsidRPr="00404A44" w:rsidTr="005A7949">
        <w:trPr>
          <w:tblHeader/>
        </w:trPr>
        <w:tc>
          <w:tcPr>
            <w:tcW w:w="1112" w:type="dxa"/>
            <w:tcBorders>
              <w:top w:val="nil"/>
              <w:left w:val="nil"/>
              <w:bottom w:val="nil"/>
              <w:right w:val="nil"/>
            </w:tcBorders>
            <w:shd w:val="clear" w:color="auto" w:fill="FFFFFF"/>
            <w:vAlign w:val="center"/>
          </w:tcPr>
          <w:p w:rsidR="00993CC6" w:rsidRPr="00404A44" w:rsidRDefault="00993CC6" w:rsidP="003B3DD1">
            <w:pPr>
              <w:spacing w:line="288" w:lineRule="auto"/>
              <w:jc w:val="center"/>
              <w:rPr>
                <w:b/>
                <w:color w:val="FFFFFF"/>
              </w:rPr>
            </w:pPr>
          </w:p>
        </w:tc>
        <w:tc>
          <w:tcPr>
            <w:tcW w:w="1663" w:type="dxa"/>
            <w:gridSpan w:val="2"/>
            <w:tcBorders>
              <w:top w:val="nil"/>
              <w:left w:val="nil"/>
              <w:bottom w:val="nil"/>
              <w:right w:val="nil"/>
            </w:tcBorders>
            <w:shd w:val="clear" w:color="auto" w:fill="FFFFFF"/>
            <w:vAlign w:val="center"/>
          </w:tcPr>
          <w:p w:rsidR="00993CC6" w:rsidRPr="00404A44" w:rsidRDefault="00993CC6" w:rsidP="003B3DD1">
            <w:pPr>
              <w:spacing w:line="288" w:lineRule="auto"/>
              <w:jc w:val="center"/>
              <w:rPr>
                <w:b/>
                <w:color w:val="FFFFFF"/>
              </w:rPr>
            </w:pPr>
          </w:p>
        </w:tc>
        <w:tc>
          <w:tcPr>
            <w:tcW w:w="402" w:type="dxa"/>
            <w:tcBorders>
              <w:top w:val="nil"/>
              <w:left w:val="nil"/>
              <w:bottom w:val="nil"/>
              <w:right w:val="nil"/>
            </w:tcBorders>
            <w:shd w:val="clear" w:color="auto" w:fill="FFFFFF"/>
            <w:vAlign w:val="center"/>
          </w:tcPr>
          <w:p w:rsidR="00993CC6" w:rsidRPr="00404A44" w:rsidRDefault="00993CC6" w:rsidP="003B3DD1">
            <w:pPr>
              <w:spacing w:line="288" w:lineRule="auto"/>
              <w:jc w:val="center"/>
              <w:rPr>
                <w:b/>
                <w:color w:val="FFFFFF"/>
              </w:rPr>
            </w:pPr>
            <w:r w:rsidRPr="00404A44">
              <w:rPr>
                <w:b/>
                <w:color w:val="FFFFFF"/>
              </w:rPr>
              <w:t xml:space="preserve"> </w:t>
            </w:r>
          </w:p>
        </w:tc>
        <w:tc>
          <w:tcPr>
            <w:tcW w:w="589" w:type="dxa"/>
            <w:tcBorders>
              <w:top w:val="nil"/>
              <w:left w:val="nil"/>
              <w:bottom w:val="nil"/>
              <w:right w:val="nil"/>
            </w:tcBorders>
            <w:shd w:val="clear" w:color="auto" w:fill="FFFFFF"/>
            <w:vAlign w:val="center"/>
          </w:tcPr>
          <w:p w:rsidR="00993CC6" w:rsidRPr="00404A44" w:rsidRDefault="00993CC6" w:rsidP="003B3DD1">
            <w:pPr>
              <w:spacing w:line="288" w:lineRule="auto"/>
              <w:jc w:val="center"/>
              <w:rPr>
                <w:b/>
                <w:color w:val="FFFFFF"/>
              </w:rPr>
            </w:pPr>
          </w:p>
        </w:tc>
        <w:tc>
          <w:tcPr>
            <w:tcW w:w="2803" w:type="dxa"/>
            <w:gridSpan w:val="2"/>
            <w:tcBorders>
              <w:top w:val="nil"/>
              <w:left w:val="nil"/>
              <w:bottom w:val="nil"/>
              <w:right w:val="nil"/>
            </w:tcBorders>
            <w:shd w:val="clear" w:color="auto" w:fill="FFFFFF"/>
            <w:vAlign w:val="center"/>
          </w:tcPr>
          <w:p w:rsidR="00993CC6" w:rsidRPr="00404A44" w:rsidRDefault="00993CC6" w:rsidP="003B3DD1">
            <w:pPr>
              <w:spacing w:line="288" w:lineRule="auto"/>
              <w:jc w:val="center"/>
              <w:rPr>
                <w:b/>
                <w:color w:val="FFFFFF"/>
              </w:rPr>
            </w:pPr>
          </w:p>
        </w:tc>
        <w:tc>
          <w:tcPr>
            <w:tcW w:w="2470" w:type="dxa"/>
            <w:tcBorders>
              <w:left w:val="nil"/>
              <w:right w:val="single" w:sz="8" w:space="0" w:color="FFFFFF"/>
            </w:tcBorders>
            <w:shd w:val="clear" w:color="auto" w:fill="D2232A"/>
            <w:vAlign w:val="center"/>
          </w:tcPr>
          <w:p w:rsidR="00993CC6" w:rsidRPr="00404A44" w:rsidRDefault="00993CC6" w:rsidP="003B3DD1">
            <w:pPr>
              <w:spacing w:line="288" w:lineRule="auto"/>
              <w:jc w:val="center"/>
              <w:rPr>
                <w:b/>
                <w:color w:val="FFFFFF"/>
              </w:rPr>
            </w:pPr>
          </w:p>
        </w:tc>
        <w:tc>
          <w:tcPr>
            <w:tcW w:w="1324" w:type="dxa"/>
            <w:tcBorders>
              <w:left w:val="single" w:sz="8" w:space="0" w:color="FFFFFF"/>
              <w:right w:val="single" w:sz="8" w:space="0" w:color="FFFFFF"/>
            </w:tcBorders>
            <w:shd w:val="clear" w:color="auto" w:fill="D2232A"/>
            <w:vAlign w:val="center"/>
          </w:tcPr>
          <w:p w:rsidR="00993CC6" w:rsidRPr="00404A44" w:rsidRDefault="00993CC6" w:rsidP="003B3DD1">
            <w:pPr>
              <w:spacing w:line="288" w:lineRule="auto"/>
              <w:jc w:val="center"/>
              <w:rPr>
                <w:b/>
                <w:color w:val="FFFFFF"/>
              </w:rPr>
            </w:pPr>
            <w:r w:rsidRPr="00404A44">
              <w:rPr>
                <w:b/>
                <w:color w:val="FFFFFF"/>
              </w:rPr>
              <w:t>Non-specific</w:t>
            </w:r>
          </w:p>
        </w:tc>
        <w:tc>
          <w:tcPr>
            <w:tcW w:w="1410" w:type="dxa"/>
            <w:tcBorders>
              <w:left w:val="single" w:sz="8" w:space="0" w:color="FFFFFF"/>
              <w:right w:val="single" w:sz="8" w:space="0" w:color="FFFFFF"/>
            </w:tcBorders>
            <w:shd w:val="clear" w:color="auto" w:fill="D2232A"/>
            <w:vAlign w:val="center"/>
          </w:tcPr>
          <w:p w:rsidR="00993CC6" w:rsidRPr="00404A44" w:rsidRDefault="00993CC6" w:rsidP="003B3DD1">
            <w:pPr>
              <w:spacing w:line="288" w:lineRule="auto"/>
              <w:jc w:val="center"/>
              <w:rPr>
                <w:b/>
                <w:color w:val="FFFFFF"/>
              </w:rPr>
            </w:pPr>
            <w:r w:rsidRPr="00404A44">
              <w:rPr>
                <w:b/>
                <w:color w:val="FFFFFF"/>
              </w:rPr>
              <w:t>Metering</w:t>
            </w:r>
          </w:p>
        </w:tc>
        <w:tc>
          <w:tcPr>
            <w:tcW w:w="1518" w:type="dxa"/>
            <w:tcBorders>
              <w:left w:val="single" w:sz="8" w:space="0" w:color="FFFFFF"/>
              <w:right w:val="single" w:sz="8" w:space="0" w:color="FFFFFF"/>
            </w:tcBorders>
            <w:shd w:val="clear" w:color="auto" w:fill="D2232A"/>
            <w:vAlign w:val="center"/>
          </w:tcPr>
          <w:p w:rsidR="00993CC6" w:rsidRPr="00404A44" w:rsidRDefault="00993CC6" w:rsidP="003B3DD1">
            <w:pPr>
              <w:spacing w:line="288" w:lineRule="auto"/>
              <w:jc w:val="center"/>
              <w:rPr>
                <w:b/>
                <w:color w:val="FFFFFF"/>
              </w:rPr>
            </w:pPr>
            <w:r w:rsidRPr="00404A44">
              <w:rPr>
                <w:b/>
                <w:color w:val="FFFFFF"/>
              </w:rPr>
              <w:t>Alarms</w:t>
            </w:r>
          </w:p>
        </w:tc>
        <w:tc>
          <w:tcPr>
            <w:tcW w:w="1418" w:type="dxa"/>
            <w:tcBorders>
              <w:left w:val="single" w:sz="8" w:space="0" w:color="FFFFFF"/>
            </w:tcBorders>
            <w:shd w:val="clear" w:color="auto" w:fill="D2232A"/>
            <w:vAlign w:val="center"/>
          </w:tcPr>
          <w:p w:rsidR="00993CC6" w:rsidRPr="00404A44" w:rsidRDefault="00993CC6" w:rsidP="003B3DD1">
            <w:pPr>
              <w:spacing w:line="288" w:lineRule="auto"/>
              <w:jc w:val="center"/>
              <w:rPr>
                <w:b/>
                <w:color w:val="FFFFFF"/>
              </w:rPr>
            </w:pPr>
            <w:r w:rsidRPr="00404A44">
              <w:rPr>
                <w:b/>
                <w:color w:val="FFFFFF"/>
              </w:rPr>
              <w:t>Audio</w:t>
            </w:r>
          </w:p>
        </w:tc>
      </w:tr>
      <w:tr w:rsidR="00993CC6" w:rsidRPr="00404A44" w:rsidTr="005A7949">
        <w:tc>
          <w:tcPr>
            <w:tcW w:w="1112" w:type="dxa"/>
            <w:tcBorders>
              <w:top w:val="nil"/>
              <w:left w:val="nil"/>
              <w:bottom w:val="nil"/>
              <w:right w:val="nil"/>
            </w:tcBorders>
            <w:vAlign w:val="center"/>
          </w:tcPr>
          <w:p w:rsidR="00993CC6" w:rsidRPr="00404A44" w:rsidRDefault="00993CC6" w:rsidP="003B3DD1"/>
        </w:tc>
        <w:tc>
          <w:tcPr>
            <w:tcW w:w="1663" w:type="dxa"/>
            <w:gridSpan w:val="2"/>
            <w:tcBorders>
              <w:top w:val="nil"/>
              <w:left w:val="nil"/>
              <w:bottom w:val="nil"/>
              <w:right w:val="nil"/>
            </w:tcBorders>
            <w:vAlign w:val="center"/>
          </w:tcPr>
          <w:p w:rsidR="00993CC6" w:rsidRPr="00404A44" w:rsidRDefault="00993CC6" w:rsidP="003B3DD1"/>
        </w:tc>
        <w:tc>
          <w:tcPr>
            <w:tcW w:w="402" w:type="dxa"/>
            <w:tcBorders>
              <w:top w:val="nil"/>
              <w:left w:val="nil"/>
              <w:bottom w:val="nil"/>
              <w:right w:val="nil"/>
            </w:tcBorders>
            <w:vAlign w:val="center"/>
          </w:tcPr>
          <w:p w:rsidR="00993CC6" w:rsidRPr="00404A44" w:rsidRDefault="00993CC6" w:rsidP="003B3DD1"/>
        </w:tc>
        <w:tc>
          <w:tcPr>
            <w:tcW w:w="589" w:type="dxa"/>
            <w:tcBorders>
              <w:top w:val="nil"/>
              <w:left w:val="nil"/>
              <w:bottom w:val="nil"/>
              <w:right w:val="nil"/>
            </w:tcBorders>
            <w:vAlign w:val="center"/>
          </w:tcPr>
          <w:p w:rsidR="00993CC6" w:rsidRPr="00404A44" w:rsidRDefault="00993CC6" w:rsidP="003B3DD1"/>
        </w:tc>
        <w:tc>
          <w:tcPr>
            <w:tcW w:w="2803" w:type="dxa"/>
            <w:gridSpan w:val="2"/>
            <w:tcBorders>
              <w:top w:val="nil"/>
              <w:left w:val="nil"/>
              <w:bottom w:val="nil"/>
            </w:tcBorders>
            <w:vAlign w:val="center"/>
          </w:tcPr>
          <w:p w:rsidR="00993CC6" w:rsidRPr="00404A44" w:rsidRDefault="00993CC6" w:rsidP="003B3DD1"/>
        </w:tc>
        <w:tc>
          <w:tcPr>
            <w:tcW w:w="2470" w:type="dxa"/>
            <w:vAlign w:val="center"/>
          </w:tcPr>
          <w:p w:rsidR="00993CC6" w:rsidRPr="00404A44" w:rsidRDefault="00993CC6" w:rsidP="003B3DD1">
            <w:r w:rsidRPr="00404A44">
              <w:t>f/GHz</w:t>
            </w:r>
          </w:p>
        </w:tc>
        <w:tc>
          <w:tcPr>
            <w:tcW w:w="1324" w:type="dxa"/>
            <w:shd w:val="clear" w:color="auto" w:fill="FFFF00"/>
          </w:tcPr>
          <w:p w:rsidR="00993CC6" w:rsidRPr="00404A44" w:rsidRDefault="00993CC6" w:rsidP="003E6C4A">
            <w:r w:rsidRPr="00404A44">
              <w:t>0.868</w:t>
            </w:r>
          </w:p>
        </w:tc>
        <w:tc>
          <w:tcPr>
            <w:tcW w:w="1410" w:type="dxa"/>
            <w:shd w:val="clear" w:color="auto" w:fill="FFFF00"/>
          </w:tcPr>
          <w:p w:rsidR="00993CC6" w:rsidRPr="00404A44" w:rsidRDefault="00993CC6" w:rsidP="003E6C4A">
            <w:r w:rsidRPr="00404A44">
              <w:t>0.868</w:t>
            </w:r>
          </w:p>
        </w:tc>
        <w:tc>
          <w:tcPr>
            <w:tcW w:w="1518" w:type="dxa"/>
            <w:shd w:val="clear" w:color="auto" w:fill="FFFF00"/>
          </w:tcPr>
          <w:p w:rsidR="00993CC6" w:rsidRPr="00404A44" w:rsidRDefault="00993CC6" w:rsidP="003E6C4A">
            <w:r w:rsidRPr="00404A44">
              <w:t>0.868</w:t>
            </w:r>
          </w:p>
        </w:tc>
        <w:tc>
          <w:tcPr>
            <w:tcW w:w="1418" w:type="dxa"/>
            <w:shd w:val="clear" w:color="auto" w:fill="FFFF00"/>
          </w:tcPr>
          <w:p w:rsidR="00993CC6" w:rsidRPr="00404A44" w:rsidRDefault="00993CC6" w:rsidP="003E6C4A">
            <w:r w:rsidRPr="00404A44">
              <w:t>0.868</w:t>
            </w:r>
          </w:p>
        </w:tc>
      </w:tr>
      <w:tr w:rsidR="00993CC6" w:rsidRPr="00404A44" w:rsidTr="005A7949">
        <w:tc>
          <w:tcPr>
            <w:tcW w:w="1112" w:type="dxa"/>
            <w:tcBorders>
              <w:top w:val="nil"/>
              <w:left w:val="nil"/>
              <w:bottom w:val="nil"/>
              <w:right w:val="nil"/>
            </w:tcBorders>
            <w:vAlign w:val="center"/>
          </w:tcPr>
          <w:p w:rsidR="00993CC6" w:rsidRPr="00404A44" w:rsidRDefault="00993CC6" w:rsidP="003B3DD1"/>
        </w:tc>
        <w:tc>
          <w:tcPr>
            <w:tcW w:w="1663" w:type="dxa"/>
            <w:gridSpan w:val="2"/>
            <w:tcBorders>
              <w:top w:val="nil"/>
              <w:left w:val="nil"/>
              <w:bottom w:val="nil"/>
              <w:right w:val="nil"/>
            </w:tcBorders>
            <w:vAlign w:val="center"/>
          </w:tcPr>
          <w:p w:rsidR="00993CC6" w:rsidRPr="00404A44" w:rsidRDefault="00993CC6" w:rsidP="003B3DD1"/>
        </w:tc>
        <w:tc>
          <w:tcPr>
            <w:tcW w:w="402" w:type="dxa"/>
            <w:tcBorders>
              <w:top w:val="nil"/>
              <w:left w:val="nil"/>
              <w:bottom w:val="nil"/>
              <w:right w:val="nil"/>
            </w:tcBorders>
            <w:vAlign w:val="center"/>
          </w:tcPr>
          <w:p w:rsidR="00993CC6" w:rsidRPr="00404A44" w:rsidRDefault="00993CC6" w:rsidP="003B3DD1"/>
        </w:tc>
        <w:tc>
          <w:tcPr>
            <w:tcW w:w="589" w:type="dxa"/>
            <w:tcBorders>
              <w:top w:val="nil"/>
              <w:left w:val="nil"/>
              <w:bottom w:val="nil"/>
              <w:right w:val="nil"/>
            </w:tcBorders>
            <w:vAlign w:val="center"/>
          </w:tcPr>
          <w:p w:rsidR="00993CC6" w:rsidRPr="00404A44" w:rsidRDefault="00993CC6" w:rsidP="003B3DD1"/>
        </w:tc>
        <w:tc>
          <w:tcPr>
            <w:tcW w:w="2803" w:type="dxa"/>
            <w:gridSpan w:val="2"/>
            <w:tcBorders>
              <w:top w:val="nil"/>
              <w:left w:val="nil"/>
              <w:bottom w:val="nil"/>
            </w:tcBorders>
            <w:vAlign w:val="center"/>
          </w:tcPr>
          <w:p w:rsidR="00993CC6" w:rsidRPr="00404A44" w:rsidRDefault="00993CC6" w:rsidP="003B3DD1"/>
        </w:tc>
        <w:tc>
          <w:tcPr>
            <w:tcW w:w="2470" w:type="dxa"/>
            <w:vAlign w:val="center"/>
          </w:tcPr>
          <w:p w:rsidR="00993CC6" w:rsidRPr="00404A44" w:rsidRDefault="00993CC6" w:rsidP="003B3DD1">
            <w:r w:rsidRPr="00404A44">
              <w:t>noise figure</w:t>
            </w:r>
          </w:p>
        </w:tc>
        <w:tc>
          <w:tcPr>
            <w:tcW w:w="1324" w:type="dxa"/>
            <w:shd w:val="clear" w:color="auto" w:fill="FFFF00"/>
          </w:tcPr>
          <w:p w:rsidR="00993CC6" w:rsidRPr="00404A44" w:rsidRDefault="00993CC6" w:rsidP="003E6C4A">
            <w:r w:rsidRPr="00404A44">
              <w:t>9</w:t>
            </w:r>
          </w:p>
        </w:tc>
        <w:tc>
          <w:tcPr>
            <w:tcW w:w="1410" w:type="dxa"/>
            <w:shd w:val="clear" w:color="auto" w:fill="FFFF00"/>
          </w:tcPr>
          <w:p w:rsidR="00993CC6" w:rsidRPr="00404A44" w:rsidRDefault="00993CC6" w:rsidP="003E6C4A">
            <w:r w:rsidRPr="00404A44">
              <w:t>9</w:t>
            </w:r>
          </w:p>
        </w:tc>
        <w:tc>
          <w:tcPr>
            <w:tcW w:w="1518" w:type="dxa"/>
            <w:shd w:val="clear" w:color="auto" w:fill="FFFF00"/>
          </w:tcPr>
          <w:p w:rsidR="00993CC6" w:rsidRPr="00404A44" w:rsidRDefault="00993CC6" w:rsidP="003E6C4A">
            <w:r w:rsidRPr="00404A44">
              <w:t>10</w:t>
            </w:r>
          </w:p>
        </w:tc>
        <w:tc>
          <w:tcPr>
            <w:tcW w:w="1418" w:type="dxa"/>
            <w:shd w:val="clear" w:color="auto" w:fill="FFFF00"/>
          </w:tcPr>
          <w:p w:rsidR="00993CC6" w:rsidRPr="00404A44" w:rsidRDefault="00993CC6" w:rsidP="003E6C4A">
            <w:r w:rsidRPr="00404A44">
              <w:t>7</w:t>
            </w:r>
          </w:p>
        </w:tc>
      </w:tr>
      <w:tr w:rsidR="00993CC6" w:rsidRPr="00404A44" w:rsidTr="005A7949">
        <w:tc>
          <w:tcPr>
            <w:tcW w:w="1112" w:type="dxa"/>
            <w:tcBorders>
              <w:top w:val="nil"/>
              <w:left w:val="nil"/>
              <w:bottom w:val="nil"/>
              <w:right w:val="nil"/>
            </w:tcBorders>
            <w:vAlign w:val="center"/>
          </w:tcPr>
          <w:p w:rsidR="00993CC6" w:rsidRPr="00404A44" w:rsidRDefault="00993CC6" w:rsidP="003B3DD1"/>
        </w:tc>
        <w:tc>
          <w:tcPr>
            <w:tcW w:w="1663" w:type="dxa"/>
            <w:gridSpan w:val="2"/>
            <w:tcBorders>
              <w:top w:val="nil"/>
              <w:left w:val="nil"/>
              <w:bottom w:val="nil"/>
              <w:right w:val="nil"/>
            </w:tcBorders>
            <w:vAlign w:val="center"/>
          </w:tcPr>
          <w:p w:rsidR="00993CC6" w:rsidRPr="00404A44" w:rsidRDefault="00993CC6" w:rsidP="003B3DD1"/>
        </w:tc>
        <w:tc>
          <w:tcPr>
            <w:tcW w:w="402" w:type="dxa"/>
            <w:tcBorders>
              <w:top w:val="nil"/>
              <w:left w:val="nil"/>
              <w:bottom w:val="nil"/>
              <w:right w:val="nil"/>
            </w:tcBorders>
            <w:vAlign w:val="center"/>
          </w:tcPr>
          <w:p w:rsidR="00993CC6" w:rsidRPr="00404A44" w:rsidRDefault="00993CC6" w:rsidP="003B3DD1"/>
        </w:tc>
        <w:tc>
          <w:tcPr>
            <w:tcW w:w="589" w:type="dxa"/>
            <w:tcBorders>
              <w:top w:val="nil"/>
              <w:left w:val="nil"/>
              <w:bottom w:val="nil"/>
              <w:right w:val="nil"/>
            </w:tcBorders>
            <w:vAlign w:val="center"/>
          </w:tcPr>
          <w:p w:rsidR="00993CC6" w:rsidRPr="00404A44" w:rsidRDefault="00993CC6" w:rsidP="003B3DD1"/>
        </w:tc>
        <w:tc>
          <w:tcPr>
            <w:tcW w:w="2803" w:type="dxa"/>
            <w:gridSpan w:val="2"/>
            <w:tcBorders>
              <w:top w:val="nil"/>
              <w:left w:val="nil"/>
              <w:bottom w:val="nil"/>
            </w:tcBorders>
            <w:vAlign w:val="center"/>
          </w:tcPr>
          <w:p w:rsidR="00993CC6" w:rsidRPr="00404A44" w:rsidRDefault="00993CC6" w:rsidP="003B3DD1"/>
        </w:tc>
        <w:tc>
          <w:tcPr>
            <w:tcW w:w="2470" w:type="dxa"/>
            <w:vAlign w:val="center"/>
          </w:tcPr>
          <w:p w:rsidR="00993CC6" w:rsidRPr="00404A44" w:rsidRDefault="00993CC6" w:rsidP="003B3DD1">
            <w:r w:rsidRPr="00404A44">
              <w:t>BW/MHz</w:t>
            </w:r>
          </w:p>
        </w:tc>
        <w:tc>
          <w:tcPr>
            <w:tcW w:w="1324" w:type="dxa"/>
            <w:shd w:val="clear" w:color="auto" w:fill="FFFF00"/>
          </w:tcPr>
          <w:p w:rsidR="00993CC6" w:rsidRPr="00404A44" w:rsidRDefault="00993CC6" w:rsidP="003E6C4A">
            <w:r w:rsidRPr="00404A44">
              <w:t>0.2</w:t>
            </w:r>
          </w:p>
        </w:tc>
        <w:tc>
          <w:tcPr>
            <w:tcW w:w="1410" w:type="dxa"/>
            <w:shd w:val="clear" w:color="auto" w:fill="FFFF00"/>
          </w:tcPr>
          <w:p w:rsidR="00993CC6" w:rsidRPr="00404A44" w:rsidRDefault="00993CC6" w:rsidP="003E6C4A">
            <w:r w:rsidRPr="00404A44">
              <w:t>0.2</w:t>
            </w:r>
          </w:p>
        </w:tc>
        <w:tc>
          <w:tcPr>
            <w:tcW w:w="1518" w:type="dxa"/>
            <w:shd w:val="clear" w:color="auto" w:fill="FFFF00"/>
          </w:tcPr>
          <w:p w:rsidR="00993CC6" w:rsidRPr="00404A44" w:rsidRDefault="00993CC6" w:rsidP="003E6C4A">
            <w:r w:rsidRPr="00404A44">
              <w:t>0.025</w:t>
            </w:r>
          </w:p>
        </w:tc>
        <w:tc>
          <w:tcPr>
            <w:tcW w:w="1418" w:type="dxa"/>
            <w:shd w:val="clear" w:color="auto" w:fill="FFFF00"/>
          </w:tcPr>
          <w:p w:rsidR="00993CC6" w:rsidRPr="00404A44" w:rsidRDefault="00993CC6" w:rsidP="003E6C4A">
            <w:r w:rsidRPr="00404A44">
              <w:t>0.2</w:t>
            </w:r>
          </w:p>
        </w:tc>
      </w:tr>
      <w:tr w:rsidR="00993CC6" w:rsidRPr="00404A44" w:rsidTr="005A7949">
        <w:tc>
          <w:tcPr>
            <w:tcW w:w="1112" w:type="dxa"/>
            <w:tcBorders>
              <w:top w:val="nil"/>
              <w:left w:val="nil"/>
              <w:bottom w:val="nil"/>
              <w:right w:val="nil"/>
            </w:tcBorders>
            <w:vAlign w:val="center"/>
          </w:tcPr>
          <w:p w:rsidR="00993CC6" w:rsidRPr="00404A44" w:rsidRDefault="00993CC6" w:rsidP="003B3DD1"/>
        </w:tc>
        <w:tc>
          <w:tcPr>
            <w:tcW w:w="1663" w:type="dxa"/>
            <w:gridSpan w:val="2"/>
            <w:tcBorders>
              <w:top w:val="nil"/>
              <w:left w:val="nil"/>
              <w:bottom w:val="nil"/>
              <w:right w:val="nil"/>
            </w:tcBorders>
            <w:vAlign w:val="center"/>
          </w:tcPr>
          <w:p w:rsidR="00993CC6" w:rsidRPr="00404A44" w:rsidRDefault="00993CC6" w:rsidP="003B3DD1"/>
        </w:tc>
        <w:tc>
          <w:tcPr>
            <w:tcW w:w="402" w:type="dxa"/>
            <w:tcBorders>
              <w:top w:val="nil"/>
              <w:left w:val="nil"/>
              <w:bottom w:val="nil"/>
              <w:right w:val="nil"/>
            </w:tcBorders>
            <w:vAlign w:val="center"/>
          </w:tcPr>
          <w:p w:rsidR="00993CC6" w:rsidRPr="00404A44" w:rsidRDefault="00993CC6" w:rsidP="003B3DD1"/>
        </w:tc>
        <w:tc>
          <w:tcPr>
            <w:tcW w:w="589" w:type="dxa"/>
            <w:tcBorders>
              <w:top w:val="nil"/>
              <w:left w:val="nil"/>
              <w:bottom w:val="nil"/>
              <w:right w:val="nil"/>
            </w:tcBorders>
            <w:vAlign w:val="center"/>
          </w:tcPr>
          <w:p w:rsidR="00993CC6" w:rsidRPr="00404A44" w:rsidRDefault="00993CC6" w:rsidP="003B3DD1"/>
        </w:tc>
        <w:tc>
          <w:tcPr>
            <w:tcW w:w="2803" w:type="dxa"/>
            <w:gridSpan w:val="2"/>
            <w:tcBorders>
              <w:top w:val="nil"/>
              <w:left w:val="nil"/>
              <w:bottom w:val="nil"/>
            </w:tcBorders>
            <w:vAlign w:val="center"/>
          </w:tcPr>
          <w:p w:rsidR="00993CC6" w:rsidRPr="00404A44" w:rsidRDefault="00993CC6" w:rsidP="003B3DD1"/>
        </w:tc>
        <w:tc>
          <w:tcPr>
            <w:tcW w:w="2470" w:type="dxa"/>
            <w:vAlign w:val="center"/>
          </w:tcPr>
          <w:p w:rsidR="00993CC6" w:rsidRPr="00404A44" w:rsidRDefault="00993CC6" w:rsidP="003B3DD1">
            <w:proofErr w:type="spellStart"/>
            <w:r w:rsidRPr="00404A44">
              <w:t>kTBF</w:t>
            </w:r>
            <w:proofErr w:type="spellEnd"/>
          </w:p>
        </w:tc>
        <w:tc>
          <w:tcPr>
            <w:tcW w:w="1324" w:type="dxa"/>
          </w:tcPr>
          <w:p w:rsidR="00993CC6" w:rsidRPr="00404A44" w:rsidRDefault="00993CC6" w:rsidP="003E6C4A">
            <w:r w:rsidRPr="00404A44">
              <w:t>-111.99</w:t>
            </w:r>
          </w:p>
        </w:tc>
        <w:tc>
          <w:tcPr>
            <w:tcW w:w="1410" w:type="dxa"/>
          </w:tcPr>
          <w:p w:rsidR="00993CC6" w:rsidRPr="00404A44" w:rsidRDefault="00993CC6" w:rsidP="003E6C4A">
            <w:r w:rsidRPr="00404A44">
              <w:t>-111.99</w:t>
            </w:r>
          </w:p>
        </w:tc>
        <w:tc>
          <w:tcPr>
            <w:tcW w:w="1518" w:type="dxa"/>
          </w:tcPr>
          <w:p w:rsidR="00993CC6" w:rsidRPr="00404A44" w:rsidRDefault="00993CC6" w:rsidP="003E6C4A">
            <w:r w:rsidRPr="00404A44">
              <w:t>-120.02</w:t>
            </w:r>
          </w:p>
        </w:tc>
        <w:tc>
          <w:tcPr>
            <w:tcW w:w="1418" w:type="dxa"/>
          </w:tcPr>
          <w:p w:rsidR="00993CC6" w:rsidRPr="00404A44" w:rsidRDefault="00993CC6" w:rsidP="003E6C4A">
            <w:r w:rsidRPr="00404A44">
              <w:t>-113.99</w:t>
            </w:r>
          </w:p>
        </w:tc>
      </w:tr>
      <w:tr w:rsidR="00993CC6" w:rsidRPr="00404A44" w:rsidTr="005A7949">
        <w:tc>
          <w:tcPr>
            <w:tcW w:w="1112" w:type="dxa"/>
            <w:tcBorders>
              <w:top w:val="nil"/>
              <w:left w:val="nil"/>
              <w:bottom w:val="nil"/>
              <w:right w:val="nil"/>
            </w:tcBorders>
            <w:vAlign w:val="center"/>
          </w:tcPr>
          <w:p w:rsidR="00993CC6" w:rsidRPr="00404A44" w:rsidRDefault="00993CC6" w:rsidP="003B3DD1"/>
        </w:tc>
        <w:tc>
          <w:tcPr>
            <w:tcW w:w="1663" w:type="dxa"/>
            <w:gridSpan w:val="2"/>
            <w:tcBorders>
              <w:top w:val="nil"/>
              <w:left w:val="nil"/>
              <w:bottom w:val="nil"/>
              <w:right w:val="nil"/>
            </w:tcBorders>
            <w:vAlign w:val="center"/>
          </w:tcPr>
          <w:p w:rsidR="00993CC6" w:rsidRPr="00404A44" w:rsidRDefault="00993CC6" w:rsidP="003B3DD1"/>
        </w:tc>
        <w:tc>
          <w:tcPr>
            <w:tcW w:w="402" w:type="dxa"/>
            <w:tcBorders>
              <w:top w:val="nil"/>
              <w:left w:val="nil"/>
              <w:bottom w:val="nil"/>
              <w:right w:val="nil"/>
            </w:tcBorders>
            <w:vAlign w:val="center"/>
          </w:tcPr>
          <w:p w:rsidR="00993CC6" w:rsidRPr="00404A44" w:rsidRDefault="00993CC6" w:rsidP="003B3DD1"/>
        </w:tc>
        <w:tc>
          <w:tcPr>
            <w:tcW w:w="589" w:type="dxa"/>
            <w:tcBorders>
              <w:top w:val="nil"/>
              <w:left w:val="nil"/>
              <w:bottom w:val="nil"/>
              <w:right w:val="nil"/>
            </w:tcBorders>
            <w:vAlign w:val="center"/>
          </w:tcPr>
          <w:p w:rsidR="00993CC6" w:rsidRPr="00404A44" w:rsidRDefault="00993CC6" w:rsidP="003B3DD1"/>
        </w:tc>
        <w:tc>
          <w:tcPr>
            <w:tcW w:w="2803" w:type="dxa"/>
            <w:gridSpan w:val="2"/>
            <w:tcBorders>
              <w:top w:val="nil"/>
              <w:left w:val="nil"/>
              <w:bottom w:val="nil"/>
            </w:tcBorders>
            <w:vAlign w:val="center"/>
          </w:tcPr>
          <w:p w:rsidR="00993CC6" w:rsidRPr="00404A44" w:rsidRDefault="00993CC6" w:rsidP="003B3DD1"/>
        </w:tc>
        <w:tc>
          <w:tcPr>
            <w:tcW w:w="2470" w:type="dxa"/>
            <w:vAlign w:val="center"/>
          </w:tcPr>
          <w:p w:rsidR="00993CC6" w:rsidRPr="00404A44" w:rsidRDefault="00993CC6" w:rsidP="003B3DD1">
            <w:r w:rsidRPr="00404A44">
              <w:t>sensitivity dBm</w:t>
            </w:r>
          </w:p>
        </w:tc>
        <w:tc>
          <w:tcPr>
            <w:tcW w:w="1324" w:type="dxa"/>
          </w:tcPr>
          <w:p w:rsidR="00993CC6" w:rsidRPr="00404A44" w:rsidRDefault="00993CC6" w:rsidP="003E6C4A">
            <w:r w:rsidRPr="00404A44">
              <w:t>-103.99</w:t>
            </w:r>
          </w:p>
        </w:tc>
        <w:tc>
          <w:tcPr>
            <w:tcW w:w="1410" w:type="dxa"/>
          </w:tcPr>
          <w:p w:rsidR="00993CC6" w:rsidRPr="00404A44" w:rsidRDefault="00993CC6" w:rsidP="003E6C4A">
            <w:r w:rsidRPr="00404A44">
              <w:t>-103.99</w:t>
            </w:r>
          </w:p>
        </w:tc>
        <w:tc>
          <w:tcPr>
            <w:tcW w:w="1518" w:type="dxa"/>
          </w:tcPr>
          <w:p w:rsidR="00993CC6" w:rsidRPr="00404A44" w:rsidRDefault="00993CC6" w:rsidP="003E6C4A">
            <w:r w:rsidRPr="00404A44">
              <w:t>-112.02</w:t>
            </w:r>
          </w:p>
        </w:tc>
        <w:tc>
          <w:tcPr>
            <w:tcW w:w="1418" w:type="dxa"/>
          </w:tcPr>
          <w:p w:rsidR="00993CC6" w:rsidRPr="00404A44" w:rsidRDefault="00993CC6" w:rsidP="003E6C4A">
            <w:r w:rsidRPr="00404A44">
              <w:t>-96.99</w:t>
            </w:r>
          </w:p>
        </w:tc>
      </w:tr>
      <w:tr w:rsidR="00993CC6" w:rsidRPr="00404A44" w:rsidTr="005A7949">
        <w:tc>
          <w:tcPr>
            <w:tcW w:w="1112" w:type="dxa"/>
            <w:tcBorders>
              <w:top w:val="nil"/>
              <w:left w:val="nil"/>
              <w:bottom w:val="nil"/>
              <w:right w:val="nil"/>
            </w:tcBorders>
            <w:vAlign w:val="center"/>
          </w:tcPr>
          <w:p w:rsidR="00993CC6" w:rsidRPr="00404A44" w:rsidRDefault="00993CC6" w:rsidP="003B3DD1"/>
        </w:tc>
        <w:tc>
          <w:tcPr>
            <w:tcW w:w="1663" w:type="dxa"/>
            <w:gridSpan w:val="2"/>
            <w:tcBorders>
              <w:top w:val="nil"/>
              <w:left w:val="nil"/>
              <w:bottom w:val="nil"/>
              <w:right w:val="nil"/>
            </w:tcBorders>
            <w:vAlign w:val="center"/>
          </w:tcPr>
          <w:p w:rsidR="00993CC6" w:rsidRPr="00404A44" w:rsidRDefault="00993CC6" w:rsidP="003B3DD1"/>
        </w:tc>
        <w:tc>
          <w:tcPr>
            <w:tcW w:w="402" w:type="dxa"/>
            <w:tcBorders>
              <w:top w:val="nil"/>
              <w:left w:val="nil"/>
              <w:bottom w:val="nil"/>
              <w:right w:val="nil"/>
            </w:tcBorders>
            <w:vAlign w:val="center"/>
          </w:tcPr>
          <w:p w:rsidR="00993CC6" w:rsidRPr="00404A44" w:rsidRDefault="00993CC6" w:rsidP="003B3DD1"/>
        </w:tc>
        <w:tc>
          <w:tcPr>
            <w:tcW w:w="589" w:type="dxa"/>
            <w:tcBorders>
              <w:top w:val="nil"/>
              <w:left w:val="nil"/>
              <w:bottom w:val="nil"/>
              <w:right w:val="nil"/>
            </w:tcBorders>
            <w:vAlign w:val="center"/>
          </w:tcPr>
          <w:p w:rsidR="00993CC6" w:rsidRPr="00404A44" w:rsidRDefault="00993CC6" w:rsidP="003B3DD1"/>
        </w:tc>
        <w:tc>
          <w:tcPr>
            <w:tcW w:w="2803" w:type="dxa"/>
            <w:gridSpan w:val="2"/>
            <w:tcBorders>
              <w:top w:val="nil"/>
              <w:left w:val="nil"/>
              <w:bottom w:val="nil"/>
            </w:tcBorders>
            <w:vAlign w:val="center"/>
          </w:tcPr>
          <w:p w:rsidR="00993CC6" w:rsidRPr="00404A44" w:rsidRDefault="00993CC6" w:rsidP="003B3DD1"/>
        </w:tc>
        <w:tc>
          <w:tcPr>
            <w:tcW w:w="2470" w:type="dxa"/>
            <w:vAlign w:val="center"/>
          </w:tcPr>
          <w:p w:rsidR="00993CC6" w:rsidRPr="00404A44" w:rsidRDefault="00993CC6" w:rsidP="003B3DD1">
            <w:proofErr w:type="spellStart"/>
            <w:r w:rsidRPr="00404A44">
              <w:t>magin</w:t>
            </w:r>
            <w:proofErr w:type="spellEnd"/>
            <w:r w:rsidRPr="00404A44">
              <w:t xml:space="preserve"> dB</w:t>
            </w:r>
          </w:p>
        </w:tc>
        <w:tc>
          <w:tcPr>
            <w:tcW w:w="1324" w:type="dxa"/>
            <w:shd w:val="clear" w:color="auto" w:fill="FFFF00"/>
          </w:tcPr>
          <w:p w:rsidR="00993CC6" w:rsidRPr="00404A44" w:rsidRDefault="00993CC6" w:rsidP="003E6C4A">
            <w:r w:rsidRPr="00404A44">
              <w:t>10</w:t>
            </w:r>
          </w:p>
        </w:tc>
        <w:tc>
          <w:tcPr>
            <w:tcW w:w="1410" w:type="dxa"/>
            <w:shd w:val="clear" w:color="auto" w:fill="FFFF00"/>
          </w:tcPr>
          <w:p w:rsidR="00993CC6" w:rsidRPr="00404A44" w:rsidRDefault="00993CC6" w:rsidP="003E6C4A">
            <w:r w:rsidRPr="00404A44">
              <w:t>10</w:t>
            </w:r>
          </w:p>
        </w:tc>
        <w:tc>
          <w:tcPr>
            <w:tcW w:w="1518" w:type="dxa"/>
            <w:shd w:val="clear" w:color="auto" w:fill="FFFF00"/>
          </w:tcPr>
          <w:p w:rsidR="00993CC6" w:rsidRPr="00404A44" w:rsidRDefault="00993CC6" w:rsidP="003E6C4A">
            <w:r w:rsidRPr="00404A44">
              <w:t>10</w:t>
            </w:r>
          </w:p>
        </w:tc>
        <w:tc>
          <w:tcPr>
            <w:tcW w:w="1418" w:type="dxa"/>
            <w:shd w:val="clear" w:color="auto" w:fill="FFFF00"/>
          </w:tcPr>
          <w:p w:rsidR="00993CC6" w:rsidRPr="00404A44" w:rsidRDefault="00993CC6" w:rsidP="003E6C4A">
            <w:r w:rsidRPr="00404A44">
              <w:t>10</w:t>
            </w:r>
          </w:p>
        </w:tc>
      </w:tr>
      <w:tr w:rsidR="00993CC6" w:rsidRPr="00404A44" w:rsidTr="005A7949">
        <w:tc>
          <w:tcPr>
            <w:tcW w:w="1112" w:type="dxa"/>
            <w:tcBorders>
              <w:top w:val="nil"/>
              <w:left w:val="nil"/>
              <w:bottom w:val="nil"/>
              <w:right w:val="nil"/>
            </w:tcBorders>
            <w:vAlign w:val="center"/>
          </w:tcPr>
          <w:p w:rsidR="00993CC6" w:rsidRPr="00404A44" w:rsidRDefault="00993CC6" w:rsidP="003B3DD1"/>
        </w:tc>
        <w:tc>
          <w:tcPr>
            <w:tcW w:w="1663" w:type="dxa"/>
            <w:gridSpan w:val="2"/>
            <w:tcBorders>
              <w:top w:val="nil"/>
              <w:left w:val="nil"/>
              <w:bottom w:val="nil"/>
              <w:right w:val="nil"/>
            </w:tcBorders>
            <w:vAlign w:val="center"/>
          </w:tcPr>
          <w:p w:rsidR="00993CC6" w:rsidRPr="00404A44" w:rsidRDefault="00993CC6" w:rsidP="003B3DD1"/>
        </w:tc>
        <w:tc>
          <w:tcPr>
            <w:tcW w:w="402" w:type="dxa"/>
            <w:tcBorders>
              <w:top w:val="nil"/>
              <w:left w:val="nil"/>
              <w:bottom w:val="nil"/>
              <w:right w:val="nil"/>
            </w:tcBorders>
            <w:vAlign w:val="center"/>
          </w:tcPr>
          <w:p w:rsidR="00993CC6" w:rsidRPr="00404A44" w:rsidRDefault="00993CC6" w:rsidP="003B3DD1"/>
        </w:tc>
        <w:tc>
          <w:tcPr>
            <w:tcW w:w="589" w:type="dxa"/>
            <w:tcBorders>
              <w:top w:val="nil"/>
              <w:left w:val="nil"/>
              <w:bottom w:val="nil"/>
              <w:right w:val="nil"/>
            </w:tcBorders>
            <w:vAlign w:val="center"/>
          </w:tcPr>
          <w:p w:rsidR="00993CC6" w:rsidRPr="00404A44" w:rsidRDefault="00993CC6" w:rsidP="003B3DD1"/>
        </w:tc>
        <w:tc>
          <w:tcPr>
            <w:tcW w:w="2803" w:type="dxa"/>
            <w:gridSpan w:val="2"/>
            <w:tcBorders>
              <w:top w:val="nil"/>
              <w:left w:val="nil"/>
              <w:bottom w:val="nil"/>
            </w:tcBorders>
            <w:vAlign w:val="center"/>
          </w:tcPr>
          <w:p w:rsidR="00993CC6" w:rsidRPr="00404A44" w:rsidRDefault="00993CC6" w:rsidP="003B3DD1"/>
        </w:tc>
        <w:tc>
          <w:tcPr>
            <w:tcW w:w="2470" w:type="dxa"/>
            <w:vAlign w:val="center"/>
          </w:tcPr>
          <w:p w:rsidR="00993CC6" w:rsidRPr="00404A44" w:rsidRDefault="00993CC6" w:rsidP="003B3DD1">
            <w:r w:rsidRPr="00404A44">
              <w:t>C/I dB</w:t>
            </w:r>
          </w:p>
        </w:tc>
        <w:tc>
          <w:tcPr>
            <w:tcW w:w="1324" w:type="dxa"/>
          </w:tcPr>
          <w:p w:rsidR="00993CC6" w:rsidRPr="00404A44" w:rsidRDefault="00993CC6" w:rsidP="003E6C4A">
            <w:r w:rsidRPr="00404A44">
              <w:t>8</w:t>
            </w:r>
          </w:p>
        </w:tc>
        <w:tc>
          <w:tcPr>
            <w:tcW w:w="1410" w:type="dxa"/>
          </w:tcPr>
          <w:p w:rsidR="00993CC6" w:rsidRPr="00404A44" w:rsidRDefault="00993CC6" w:rsidP="003E6C4A">
            <w:r w:rsidRPr="00404A44">
              <w:t>8</w:t>
            </w:r>
          </w:p>
        </w:tc>
        <w:tc>
          <w:tcPr>
            <w:tcW w:w="1518" w:type="dxa"/>
          </w:tcPr>
          <w:p w:rsidR="00993CC6" w:rsidRPr="00404A44" w:rsidRDefault="00993CC6" w:rsidP="003E6C4A">
            <w:r w:rsidRPr="00404A44">
              <w:t>8</w:t>
            </w:r>
          </w:p>
        </w:tc>
        <w:tc>
          <w:tcPr>
            <w:tcW w:w="1418" w:type="dxa"/>
          </w:tcPr>
          <w:p w:rsidR="00993CC6" w:rsidRPr="00404A44" w:rsidRDefault="00993CC6" w:rsidP="003E6C4A">
            <w:r w:rsidRPr="00404A44">
              <w:t>17</w:t>
            </w:r>
          </w:p>
        </w:tc>
      </w:tr>
      <w:tr w:rsidR="00993CC6" w:rsidRPr="00404A44" w:rsidTr="005A7949">
        <w:tc>
          <w:tcPr>
            <w:tcW w:w="1112" w:type="dxa"/>
            <w:tcBorders>
              <w:top w:val="nil"/>
              <w:left w:val="nil"/>
              <w:bottom w:val="nil"/>
              <w:right w:val="nil"/>
            </w:tcBorders>
            <w:vAlign w:val="center"/>
          </w:tcPr>
          <w:p w:rsidR="00993CC6" w:rsidRPr="00404A44" w:rsidRDefault="00993CC6" w:rsidP="003B3DD1"/>
        </w:tc>
        <w:tc>
          <w:tcPr>
            <w:tcW w:w="1663" w:type="dxa"/>
            <w:gridSpan w:val="2"/>
            <w:tcBorders>
              <w:top w:val="nil"/>
              <w:left w:val="nil"/>
              <w:bottom w:val="nil"/>
              <w:right w:val="nil"/>
            </w:tcBorders>
            <w:vAlign w:val="center"/>
          </w:tcPr>
          <w:p w:rsidR="00993CC6" w:rsidRPr="00404A44" w:rsidRDefault="00993CC6" w:rsidP="003B3DD1"/>
        </w:tc>
        <w:tc>
          <w:tcPr>
            <w:tcW w:w="402" w:type="dxa"/>
            <w:tcBorders>
              <w:top w:val="nil"/>
              <w:left w:val="nil"/>
              <w:bottom w:val="nil"/>
              <w:right w:val="nil"/>
            </w:tcBorders>
            <w:vAlign w:val="center"/>
          </w:tcPr>
          <w:p w:rsidR="00993CC6" w:rsidRPr="00404A44" w:rsidRDefault="00993CC6" w:rsidP="003B3DD1"/>
        </w:tc>
        <w:tc>
          <w:tcPr>
            <w:tcW w:w="589" w:type="dxa"/>
            <w:tcBorders>
              <w:top w:val="nil"/>
              <w:left w:val="nil"/>
              <w:bottom w:val="nil"/>
              <w:right w:val="nil"/>
            </w:tcBorders>
            <w:vAlign w:val="center"/>
          </w:tcPr>
          <w:p w:rsidR="00993CC6" w:rsidRPr="00404A44" w:rsidRDefault="00993CC6" w:rsidP="003B3DD1"/>
        </w:tc>
        <w:tc>
          <w:tcPr>
            <w:tcW w:w="2803" w:type="dxa"/>
            <w:gridSpan w:val="2"/>
            <w:tcBorders>
              <w:top w:val="nil"/>
              <w:left w:val="nil"/>
              <w:bottom w:val="nil"/>
            </w:tcBorders>
            <w:vAlign w:val="center"/>
          </w:tcPr>
          <w:p w:rsidR="00993CC6" w:rsidRPr="00404A44" w:rsidRDefault="00993CC6" w:rsidP="003B3DD1"/>
        </w:tc>
        <w:tc>
          <w:tcPr>
            <w:tcW w:w="2470" w:type="dxa"/>
            <w:vAlign w:val="center"/>
          </w:tcPr>
          <w:p w:rsidR="00993CC6" w:rsidRPr="00404A44" w:rsidRDefault="00993CC6" w:rsidP="003B3DD1">
            <w:r w:rsidRPr="00404A44">
              <w:t>Ge dBi</w:t>
            </w:r>
          </w:p>
        </w:tc>
        <w:tc>
          <w:tcPr>
            <w:tcW w:w="1324" w:type="dxa"/>
            <w:shd w:val="clear" w:color="auto" w:fill="FFFF00"/>
          </w:tcPr>
          <w:p w:rsidR="00993CC6" w:rsidRPr="00404A44" w:rsidRDefault="00993CC6" w:rsidP="003E6C4A">
            <w:r w:rsidRPr="00404A44">
              <w:t>-5</w:t>
            </w:r>
          </w:p>
        </w:tc>
        <w:tc>
          <w:tcPr>
            <w:tcW w:w="1410" w:type="dxa"/>
            <w:shd w:val="clear" w:color="auto" w:fill="FFFF00"/>
          </w:tcPr>
          <w:p w:rsidR="00993CC6" w:rsidRPr="00404A44" w:rsidRDefault="00993CC6" w:rsidP="003E6C4A">
            <w:r w:rsidRPr="00404A44">
              <w:t>-5</w:t>
            </w:r>
          </w:p>
        </w:tc>
        <w:tc>
          <w:tcPr>
            <w:tcW w:w="1518" w:type="dxa"/>
            <w:shd w:val="clear" w:color="auto" w:fill="FFFF00"/>
          </w:tcPr>
          <w:p w:rsidR="00993CC6" w:rsidRPr="00404A44" w:rsidRDefault="00993CC6" w:rsidP="003E6C4A">
            <w:r w:rsidRPr="00404A44">
              <w:t>-5</w:t>
            </w:r>
          </w:p>
        </w:tc>
        <w:tc>
          <w:tcPr>
            <w:tcW w:w="1418" w:type="dxa"/>
            <w:shd w:val="clear" w:color="auto" w:fill="FFFF00"/>
          </w:tcPr>
          <w:p w:rsidR="00993CC6" w:rsidRPr="00404A44" w:rsidRDefault="00993CC6" w:rsidP="003E6C4A">
            <w:r w:rsidRPr="00404A44">
              <w:t>-5</w:t>
            </w:r>
          </w:p>
        </w:tc>
      </w:tr>
      <w:tr w:rsidR="00993CC6" w:rsidRPr="00404A44" w:rsidTr="005A7949">
        <w:tc>
          <w:tcPr>
            <w:tcW w:w="1112" w:type="dxa"/>
            <w:tcBorders>
              <w:top w:val="nil"/>
              <w:left w:val="nil"/>
              <w:bottom w:val="nil"/>
              <w:right w:val="nil"/>
            </w:tcBorders>
            <w:vAlign w:val="center"/>
          </w:tcPr>
          <w:p w:rsidR="00993CC6" w:rsidRPr="00404A44" w:rsidRDefault="00993CC6" w:rsidP="003B3DD1"/>
        </w:tc>
        <w:tc>
          <w:tcPr>
            <w:tcW w:w="1663" w:type="dxa"/>
            <w:gridSpan w:val="2"/>
            <w:tcBorders>
              <w:top w:val="nil"/>
              <w:left w:val="nil"/>
              <w:bottom w:val="nil"/>
              <w:right w:val="nil"/>
            </w:tcBorders>
            <w:vAlign w:val="center"/>
          </w:tcPr>
          <w:p w:rsidR="00993CC6" w:rsidRPr="00404A44" w:rsidRDefault="00993CC6" w:rsidP="003B3DD1"/>
        </w:tc>
        <w:tc>
          <w:tcPr>
            <w:tcW w:w="402" w:type="dxa"/>
            <w:tcBorders>
              <w:top w:val="nil"/>
              <w:left w:val="nil"/>
              <w:bottom w:val="nil"/>
              <w:right w:val="nil"/>
            </w:tcBorders>
            <w:vAlign w:val="center"/>
          </w:tcPr>
          <w:p w:rsidR="00993CC6" w:rsidRPr="00404A44" w:rsidRDefault="00993CC6" w:rsidP="003B3DD1"/>
        </w:tc>
        <w:tc>
          <w:tcPr>
            <w:tcW w:w="589" w:type="dxa"/>
            <w:tcBorders>
              <w:top w:val="nil"/>
              <w:left w:val="nil"/>
              <w:bottom w:val="nil"/>
              <w:right w:val="nil"/>
            </w:tcBorders>
            <w:vAlign w:val="center"/>
          </w:tcPr>
          <w:p w:rsidR="00993CC6" w:rsidRPr="00404A44" w:rsidRDefault="00993CC6" w:rsidP="003B3DD1"/>
        </w:tc>
        <w:tc>
          <w:tcPr>
            <w:tcW w:w="2803" w:type="dxa"/>
            <w:gridSpan w:val="2"/>
            <w:tcBorders>
              <w:top w:val="nil"/>
              <w:left w:val="nil"/>
              <w:bottom w:val="nil"/>
            </w:tcBorders>
            <w:vAlign w:val="center"/>
          </w:tcPr>
          <w:p w:rsidR="00993CC6" w:rsidRPr="00404A44" w:rsidRDefault="00993CC6" w:rsidP="003B3DD1"/>
        </w:tc>
        <w:tc>
          <w:tcPr>
            <w:tcW w:w="2470" w:type="dxa"/>
            <w:vAlign w:val="center"/>
          </w:tcPr>
          <w:p w:rsidR="00993CC6" w:rsidRPr="00404A44" w:rsidRDefault="00993CC6" w:rsidP="003B3DD1">
            <w:r w:rsidRPr="00404A44">
              <w:t>Imax dBm/BW</w:t>
            </w:r>
          </w:p>
        </w:tc>
        <w:tc>
          <w:tcPr>
            <w:tcW w:w="1324" w:type="dxa"/>
          </w:tcPr>
          <w:p w:rsidR="00993CC6" w:rsidRPr="00404A44" w:rsidRDefault="00993CC6" w:rsidP="003E6C4A">
            <w:r w:rsidRPr="00404A44">
              <w:t>-101.9897</w:t>
            </w:r>
          </w:p>
        </w:tc>
        <w:tc>
          <w:tcPr>
            <w:tcW w:w="1410" w:type="dxa"/>
          </w:tcPr>
          <w:p w:rsidR="00993CC6" w:rsidRPr="00404A44" w:rsidRDefault="00993CC6" w:rsidP="00A42838">
            <w:r w:rsidRPr="00404A44">
              <w:t>-101.9897</w:t>
            </w:r>
          </w:p>
        </w:tc>
        <w:tc>
          <w:tcPr>
            <w:tcW w:w="1518" w:type="dxa"/>
          </w:tcPr>
          <w:p w:rsidR="00993CC6" w:rsidRPr="00404A44" w:rsidRDefault="00993CC6" w:rsidP="003E6C4A">
            <w:r w:rsidRPr="00404A44">
              <w:t>-110.0206</w:t>
            </w:r>
          </w:p>
        </w:tc>
        <w:tc>
          <w:tcPr>
            <w:tcW w:w="1418" w:type="dxa"/>
          </w:tcPr>
          <w:p w:rsidR="00993CC6" w:rsidRPr="00404A44" w:rsidRDefault="00993CC6" w:rsidP="00A42838">
            <w:r w:rsidRPr="00404A44">
              <w:t>-103.9897</w:t>
            </w:r>
          </w:p>
        </w:tc>
      </w:tr>
      <w:tr w:rsidR="00993CC6" w:rsidRPr="00404A44" w:rsidTr="005A7949">
        <w:tc>
          <w:tcPr>
            <w:tcW w:w="1112" w:type="dxa"/>
            <w:tcBorders>
              <w:top w:val="nil"/>
              <w:left w:val="nil"/>
              <w:bottom w:val="nil"/>
              <w:right w:val="nil"/>
            </w:tcBorders>
            <w:vAlign w:val="center"/>
          </w:tcPr>
          <w:p w:rsidR="00993CC6" w:rsidRPr="00404A44" w:rsidRDefault="00993CC6" w:rsidP="003B3DD1"/>
        </w:tc>
        <w:tc>
          <w:tcPr>
            <w:tcW w:w="1663" w:type="dxa"/>
            <w:gridSpan w:val="2"/>
            <w:tcBorders>
              <w:top w:val="nil"/>
              <w:left w:val="nil"/>
              <w:bottom w:val="nil"/>
              <w:right w:val="nil"/>
            </w:tcBorders>
            <w:vAlign w:val="center"/>
          </w:tcPr>
          <w:p w:rsidR="00993CC6" w:rsidRPr="00404A44" w:rsidRDefault="00993CC6" w:rsidP="003B3DD1"/>
        </w:tc>
        <w:tc>
          <w:tcPr>
            <w:tcW w:w="402" w:type="dxa"/>
            <w:tcBorders>
              <w:top w:val="nil"/>
              <w:left w:val="nil"/>
              <w:bottom w:val="nil"/>
              <w:right w:val="nil"/>
            </w:tcBorders>
            <w:vAlign w:val="center"/>
          </w:tcPr>
          <w:p w:rsidR="00993CC6" w:rsidRPr="00404A44" w:rsidRDefault="00993CC6" w:rsidP="003B3DD1"/>
        </w:tc>
        <w:tc>
          <w:tcPr>
            <w:tcW w:w="589" w:type="dxa"/>
            <w:tcBorders>
              <w:top w:val="nil"/>
              <w:left w:val="nil"/>
              <w:bottom w:val="nil"/>
              <w:right w:val="nil"/>
            </w:tcBorders>
            <w:vAlign w:val="center"/>
          </w:tcPr>
          <w:p w:rsidR="00993CC6" w:rsidRPr="00404A44" w:rsidRDefault="00993CC6" w:rsidP="003B3DD1"/>
        </w:tc>
        <w:tc>
          <w:tcPr>
            <w:tcW w:w="2803" w:type="dxa"/>
            <w:gridSpan w:val="2"/>
            <w:tcBorders>
              <w:top w:val="nil"/>
              <w:left w:val="nil"/>
              <w:bottom w:val="nil"/>
            </w:tcBorders>
            <w:vAlign w:val="center"/>
          </w:tcPr>
          <w:p w:rsidR="00993CC6" w:rsidRPr="00404A44" w:rsidRDefault="00993CC6" w:rsidP="003B3DD1"/>
        </w:tc>
        <w:tc>
          <w:tcPr>
            <w:tcW w:w="2470" w:type="dxa"/>
            <w:tcBorders>
              <w:bottom w:val="single" w:sz="4" w:space="0" w:color="FFFFFF"/>
            </w:tcBorders>
            <w:vAlign w:val="center"/>
          </w:tcPr>
          <w:p w:rsidR="00993CC6" w:rsidRPr="00404A44" w:rsidRDefault="00993CC6" w:rsidP="003B3DD1">
            <w:r w:rsidRPr="00404A44">
              <w:t xml:space="preserve">Propagation </w:t>
            </w:r>
            <w:proofErr w:type="spellStart"/>
            <w:r w:rsidRPr="00404A44">
              <w:t>exp</w:t>
            </w:r>
            <w:proofErr w:type="spellEnd"/>
          </w:p>
        </w:tc>
        <w:tc>
          <w:tcPr>
            <w:tcW w:w="1324" w:type="dxa"/>
            <w:tcBorders>
              <w:bottom w:val="single" w:sz="4" w:space="0" w:color="FFFFFF"/>
            </w:tcBorders>
            <w:shd w:val="clear" w:color="auto" w:fill="FFFF00"/>
          </w:tcPr>
          <w:p w:rsidR="00993CC6" w:rsidRPr="00404A44" w:rsidRDefault="00993CC6" w:rsidP="003E6C4A">
            <w:r w:rsidRPr="00404A44">
              <w:t>3.5</w:t>
            </w:r>
          </w:p>
        </w:tc>
        <w:tc>
          <w:tcPr>
            <w:tcW w:w="1410" w:type="dxa"/>
            <w:tcBorders>
              <w:bottom w:val="single" w:sz="4" w:space="0" w:color="FFFFFF"/>
            </w:tcBorders>
            <w:shd w:val="clear" w:color="auto" w:fill="FFFF00"/>
          </w:tcPr>
          <w:p w:rsidR="00993CC6" w:rsidRPr="00404A44" w:rsidRDefault="00993CC6" w:rsidP="003E6C4A">
            <w:r w:rsidRPr="00404A44">
              <w:t>3.5</w:t>
            </w:r>
          </w:p>
        </w:tc>
        <w:tc>
          <w:tcPr>
            <w:tcW w:w="1518" w:type="dxa"/>
            <w:tcBorders>
              <w:bottom w:val="single" w:sz="4" w:space="0" w:color="FFFFFF"/>
            </w:tcBorders>
            <w:shd w:val="clear" w:color="auto" w:fill="FFFF00"/>
          </w:tcPr>
          <w:p w:rsidR="00993CC6" w:rsidRPr="00404A44" w:rsidRDefault="00993CC6" w:rsidP="003E6C4A">
            <w:r w:rsidRPr="00404A44">
              <w:t>3.5</w:t>
            </w:r>
          </w:p>
        </w:tc>
        <w:tc>
          <w:tcPr>
            <w:tcW w:w="1418" w:type="dxa"/>
            <w:tcBorders>
              <w:bottom w:val="single" w:sz="4" w:space="0" w:color="FFFFFF"/>
            </w:tcBorders>
            <w:shd w:val="clear" w:color="auto" w:fill="FFFF00"/>
          </w:tcPr>
          <w:p w:rsidR="00993CC6" w:rsidRPr="00404A44" w:rsidRDefault="00993CC6" w:rsidP="003E6C4A">
            <w:r w:rsidRPr="00404A44">
              <w:t>3.5</w:t>
            </w:r>
          </w:p>
        </w:tc>
      </w:tr>
      <w:tr w:rsidR="00993CC6" w:rsidRPr="00404A44" w:rsidTr="005A7949">
        <w:trPr>
          <w:trHeight w:val="180"/>
        </w:trPr>
        <w:tc>
          <w:tcPr>
            <w:tcW w:w="2775" w:type="dxa"/>
            <w:gridSpan w:val="3"/>
            <w:tcBorders>
              <w:top w:val="nil"/>
              <w:left w:val="single" w:sz="4" w:space="0" w:color="FFFFFF"/>
              <w:bottom w:val="single" w:sz="4" w:space="0" w:color="FFFFFF"/>
              <w:right w:val="single" w:sz="4" w:space="0" w:color="FFFFFF"/>
            </w:tcBorders>
            <w:shd w:val="clear" w:color="auto" w:fill="D2232A"/>
            <w:vAlign w:val="center"/>
          </w:tcPr>
          <w:p w:rsidR="00993CC6" w:rsidRPr="00402872" w:rsidRDefault="00993CC6" w:rsidP="003B3DD1">
            <w:pPr>
              <w:jc w:val="center"/>
              <w:rPr>
                <w:color w:val="FFFFFF"/>
                <w:lang w:val="da-DK"/>
              </w:rPr>
            </w:pPr>
            <w:r w:rsidRPr="00402872">
              <w:rPr>
                <w:b/>
                <w:color w:val="FFFFFF"/>
                <w:lang w:val="da-DK"/>
              </w:rPr>
              <w:t>LTE UE ETSI TS 136 101 (10 MHz)</w:t>
            </w:r>
          </w:p>
        </w:tc>
        <w:tc>
          <w:tcPr>
            <w:tcW w:w="1694" w:type="dxa"/>
            <w:gridSpan w:val="3"/>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23 dBm</w:t>
            </w:r>
          </w:p>
        </w:tc>
        <w:tc>
          <w:tcPr>
            <w:tcW w:w="2100" w:type="dxa"/>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color w:val="FFFFFF"/>
              </w:rPr>
            </w:pPr>
          </w:p>
        </w:tc>
        <w:tc>
          <w:tcPr>
            <w:tcW w:w="2470"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color w:val="FFFFFF"/>
              </w:rPr>
            </w:pPr>
          </w:p>
        </w:tc>
        <w:tc>
          <w:tcPr>
            <w:tcW w:w="1324"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color w:val="FFFFFF"/>
              </w:rPr>
            </w:pPr>
          </w:p>
        </w:tc>
        <w:tc>
          <w:tcPr>
            <w:tcW w:w="1410"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color w:val="FFFFFF"/>
              </w:rPr>
            </w:pPr>
          </w:p>
        </w:tc>
        <w:tc>
          <w:tcPr>
            <w:tcW w:w="15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color w:val="FFFFFF"/>
              </w:rPr>
            </w:pP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color w:val="FFFFFF"/>
              </w:rPr>
            </w:pPr>
          </w:p>
        </w:tc>
      </w:tr>
      <w:tr w:rsidR="00993CC6" w:rsidRPr="00404A44" w:rsidTr="005A7949">
        <w:trPr>
          <w:trHeight w:val="180"/>
        </w:trPr>
        <w:tc>
          <w:tcPr>
            <w:tcW w:w="1368" w:type="dxa"/>
            <w:gridSpan w:val="2"/>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proofErr w:type="spellStart"/>
            <w:r w:rsidRPr="00404A44">
              <w:rPr>
                <w:b/>
                <w:color w:val="FFFFFF"/>
              </w:rPr>
              <w:t>dF</w:t>
            </w:r>
            <w:proofErr w:type="spellEnd"/>
            <w:r w:rsidRPr="00404A44">
              <w:rPr>
                <w:b/>
                <w:color w:val="FFFFFF"/>
              </w:rPr>
              <w:t xml:space="preserve"> MHz</w:t>
            </w:r>
          </w:p>
        </w:tc>
        <w:tc>
          <w:tcPr>
            <w:tcW w:w="140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f/MHz</w:t>
            </w:r>
          </w:p>
        </w:tc>
        <w:tc>
          <w:tcPr>
            <w:tcW w:w="991" w:type="dxa"/>
            <w:gridSpan w:val="2"/>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BW/kHz</w:t>
            </w:r>
          </w:p>
        </w:tc>
        <w:tc>
          <w:tcPr>
            <w:tcW w:w="703"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proofErr w:type="spellStart"/>
            <w:r w:rsidRPr="00404A44">
              <w:rPr>
                <w:b/>
                <w:color w:val="FFFFFF"/>
              </w:rPr>
              <w:t>dP</w:t>
            </w:r>
            <w:proofErr w:type="spellEnd"/>
          </w:p>
        </w:tc>
        <w:tc>
          <w:tcPr>
            <w:tcW w:w="2100"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Tx power dBm/BW (for 23 dBm)</w:t>
            </w:r>
          </w:p>
        </w:tc>
        <w:tc>
          <w:tcPr>
            <w:tcW w:w="2470"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Tx power dBm/100 kHz</w:t>
            </w:r>
          </w:p>
        </w:tc>
        <w:tc>
          <w:tcPr>
            <w:tcW w:w="1324"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Distance m</w:t>
            </w:r>
          </w:p>
        </w:tc>
        <w:tc>
          <w:tcPr>
            <w:tcW w:w="1410"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Distance m</w:t>
            </w:r>
          </w:p>
        </w:tc>
        <w:tc>
          <w:tcPr>
            <w:tcW w:w="15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Distance m</w:t>
            </w: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Distance m</w:t>
            </w:r>
          </w:p>
        </w:tc>
      </w:tr>
      <w:tr w:rsidR="00993CC6" w:rsidRPr="00404A44" w:rsidTr="005A7949">
        <w:tc>
          <w:tcPr>
            <w:tcW w:w="1368" w:type="dxa"/>
            <w:gridSpan w:val="2"/>
            <w:tcBorders>
              <w:top w:val="single" w:sz="4" w:space="0" w:color="FFFFFF"/>
            </w:tcBorders>
            <w:shd w:val="clear" w:color="auto" w:fill="FFFF00"/>
          </w:tcPr>
          <w:p w:rsidR="00993CC6" w:rsidRPr="00404A44" w:rsidRDefault="00993CC6" w:rsidP="003E6C4A">
            <w:r w:rsidRPr="00404A44">
              <w:t>0</w:t>
            </w:r>
          </w:p>
        </w:tc>
        <w:tc>
          <w:tcPr>
            <w:tcW w:w="1407" w:type="dxa"/>
            <w:tcBorders>
              <w:top w:val="single" w:sz="4" w:space="0" w:color="FFFFFF"/>
            </w:tcBorders>
            <w:shd w:val="clear" w:color="auto" w:fill="FFFF00"/>
          </w:tcPr>
          <w:p w:rsidR="00993CC6" w:rsidRPr="00404A44" w:rsidRDefault="00993CC6" w:rsidP="003E6C4A">
            <w:r w:rsidRPr="00404A44">
              <w:t>862</w:t>
            </w:r>
          </w:p>
        </w:tc>
        <w:tc>
          <w:tcPr>
            <w:tcW w:w="991" w:type="dxa"/>
            <w:gridSpan w:val="2"/>
            <w:tcBorders>
              <w:top w:val="single" w:sz="4" w:space="0" w:color="FFFFFF"/>
            </w:tcBorders>
          </w:tcPr>
          <w:p w:rsidR="00993CC6" w:rsidRPr="00404A44" w:rsidRDefault="00993CC6" w:rsidP="003E6C4A">
            <w:r w:rsidRPr="00404A44">
              <w:t>30</w:t>
            </w:r>
          </w:p>
        </w:tc>
        <w:tc>
          <w:tcPr>
            <w:tcW w:w="703" w:type="dxa"/>
            <w:tcBorders>
              <w:top w:val="single" w:sz="4" w:space="0" w:color="FFFFFF"/>
            </w:tcBorders>
          </w:tcPr>
          <w:p w:rsidR="00993CC6" w:rsidRPr="00404A44" w:rsidRDefault="00993CC6" w:rsidP="003E6C4A">
            <w:r w:rsidRPr="00404A44">
              <w:t>41</w:t>
            </w:r>
          </w:p>
        </w:tc>
        <w:tc>
          <w:tcPr>
            <w:tcW w:w="2100" w:type="dxa"/>
            <w:tcBorders>
              <w:top w:val="single" w:sz="4" w:space="0" w:color="FFFFFF"/>
            </w:tcBorders>
            <w:shd w:val="clear" w:color="auto" w:fill="FFFF00"/>
          </w:tcPr>
          <w:p w:rsidR="00993CC6" w:rsidRPr="00404A44" w:rsidRDefault="00993CC6" w:rsidP="003E6C4A">
            <w:r w:rsidRPr="00404A44">
              <w:t>-18</w:t>
            </w:r>
          </w:p>
        </w:tc>
        <w:tc>
          <w:tcPr>
            <w:tcW w:w="2470" w:type="dxa"/>
            <w:tcBorders>
              <w:top w:val="single" w:sz="4" w:space="0" w:color="FFFFFF"/>
            </w:tcBorders>
          </w:tcPr>
          <w:p w:rsidR="00993CC6" w:rsidRPr="00404A44" w:rsidRDefault="00993CC6" w:rsidP="003E6C4A">
            <w:r w:rsidRPr="00404A44">
              <w:t>-12.77</w:t>
            </w:r>
          </w:p>
        </w:tc>
        <w:tc>
          <w:tcPr>
            <w:tcW w:w="1324" w:type="dxa"/>
            <w:tcBorders>
              <w:top w:val="single" w:sz="4" w:space="0" w:color="FFFFFF"/>
            </w:tcBorders>
          </w:tcPr>
          <w:p w:rsidR="00993CC6" w:rsidRPr="00404A44" w:rsidRDefault="00993CC6" w:rsidP="003E6C4A">
            <w:r w:rsidRPr="00404A44">
              <w:t>39.70</w:t>
            </w:r>
          </w:p>
        </w:tc>
        <w:tc>
          <w:tcPr>
            <w:tcW w:w="1410" w:type="dxa"/>
            <w:tcBorders>
              <w:top w:val="single" w:sz="4" w:space="0" w:color="FFFFFF"/>
            </w:tcBorders>
          </w:tcPr>
          <w:p w:rsidR="00993CC6" w:rsidRPr="00404A44" w:rsidRDefault="00993CC6" w:rsidP="003E6C4A">
            <w:r w:rsidRPr="00404A44">
              <w:t>39.70</w:t>
            </w:r>
          </w:p>
        </w:tc>
        <w:tc>
          <w:tcPr>
            <w:tcW w:w="1518" w:type="dxa"/>
            <w:tcBorders>
              <w:top w:val="single" w:sz="4" w:space="0" w:color="FFFFFF"/>
            </w:tcBorders>
          </w:tcPr>
          <w:p w:rsidR="00993CC6" w:rsidRPr="00404A44" w:rsidRDefault="00993CC6" w:rsidP="003E6C4A">
            <w:r w:rsidRPr="00404A44">
              <w:t>37.17</w:t>
            </w:r>
          </w:p>
        </w:tc>
        <w:tc>
          <w:tcPr>
            <w:tcW w:w="1418" w:type="dxa"/>
            <w:tcBorders>
              <w:top w:val="single" w:sz="4" w:space="0" w:color="FFFFFF"/>
            </w:tcBorders>
          </w:tcPr>
          <w:p w:rsidR="00993CC6" w:rsidRPr="00404A44" w:rsidRDefault="00993CC6" w:rsidP="003E6C4A">
            <w:r w:rsidRPr="00404A44">
              <w:t>45.28</w:t>
            </w:r>
          </w:p>
        </w:tc>
      </w:tr>
      <w:tr w:rsidR="00993CC6" w:rsidRPr="00404A44" w:rsidTr="005A7949">
        <w:tc>
          <w:tcPr>
            <w:tcW w:w="1368" w:type="dxa"/>
            <w:gridSpan w:val="2"/>
            <w:shd w:val="clear" w:color="auto" w:fill="FFFF00"/>
          </w:tcPr>
          <w:p w:rsidR="00993CC6" w:rsidRPr="00404A44" w:rsidRDefault="00993CC6" w:rsidP="003E6C4A">
            <w:r w:rsidRPr="00404A44">
              <w:t>1</w:t>
            </w:r>
          </w:p>
        </w:tc>
        <w:tc>
          <w:tcPr>
            <w:tcW w:w="1407" w:type="dxa"/>
            <w:shd w:val="clear" w:color="auto" w:fill="FFFF00"/>
          </w:tcPr>
          <w:p w:rsidR="00993CC6" w:rsidRPr="00404A44" w:rsidRDefault="00993CC6" w:rsidP="003E6C4A">
            <w:r w:rsidRPr="00404A44">
              <w:t>863</w:t>
            </w:r>
          </w:p>
        </w:tc>
        <w:tc>
          <w:tcPr>
            <w:tcW w:w="991" w:type="dxa"/>
            <w:gridSpan w:val="2"/>
          </w:tcPr>
          <w:p w:rsidR="00993CC6" w:rsidRPr="00404A44" w:rsidRDefault="00993CC6" w:rsidP="003E6C4A">
            <w:r w:rsidRPr="00404A44">
              <w:t>30</w:t>
            </w:r>
          </w:p>
        </w:tc>
        <w:tc>
          <w:tcPr>
            <w:tcW w:w="703" w:type="dxa"/>
          </w:tcPr>
          <w:p w:rsidR="00993CC6" w:rsidRPr="00404A44" w:rsidRDefault="00993CC6" w:rsidP="003E6C4A">
            <w:r w:rsidRPr="00404A44">
              <w:t>41</w:t>
            </w:r>
          </w:p>
        </w:tc>
        <w:tc>
          <w:tcPr>
            <w:tcW w:w="2100" w:type="dxa"/>
            <w:shd w:val="clear" w:color="auto" w:fill="FFFF00"/>
          </w:tcPr>
          <w:p w:rsidR="00993CC6" w:rsidRPr="00404A44" w:rsidRDefault="00993CC6" w:rsidP="003E6C4A">
            <w:r w:rsidRPr="00404A44">
              <w:t>-18</w:t>
            </w:r>
          </w:p>
        </w:tc>
        <w:tc>
          <w:tcPr>
            <w:tcW w:w="2470" w:type="dxa"/>
          </w:tcPr>
          <w:p w:rsidR="00993CC6" w:rsidRPr="00404A44" w:rsidRDefault="00993CC6" w:rsidP="003E6C4A">
            <w:r w:rsidRPr="00404A44">
              <w:t>-12.77</w:t>
            </w:r>
          </w:p>
        </w:tc>
        <w:tc>
          <w:tcPr>
            <w:tcW w:w="1324" w:type="dxa"/>
          </w:tcPr>
          <w:p w:rsidR="00993CC6" w:rsidRPr="00404A44" w:rsidRDefault="00993CC6" w:rsidP="003E6C4A">
            <w:r w:rsidRPr="00404A44">
              <w:t>39.70</w:t>
            </w:r>
          </w:p>
        </w:tc>
        <w:tc>
          <w:tcPr>
            <w:tcW w:w="1410" w:type="dxa"/>
          </w:tcPr>
          <w:p w:rsidR="00993CC6" w:rsidRPr="00404A44" w:rsidRDefault="00993CC6" w:rsidP="003E6C4A">
            <w:r w:rsidRPr="00404A44">
              <w:t>39.70</w:t>
            </w:r>
          </w:p>
        </w:tc>
        <w:tc>
          <w:tcPr>
            <w:tcW w:w="1518" w:type="dxa"/>
          </w:tcPr>
          <w:p w:rsidR="00993CC6" w:rsidRPr="00404A44" w:rsidRDefault="00993CC6" w:rsidP="003E6C4A">
            <w:r w:rsidRPr="00404A44">
              <w:t>37.17</w:t>
            </w:r>
          </w:p>
        </w:tc>
        <w:tc>
          <w:tcPr>
            <w:tcW w:w="1418" w:type="dxa"/>
          </w:tcPr>
          <w:p w:rsidR="00993CC6" w:rsidRPr="00404A44" w:rsidRDefault="00993CC6" w:rsidP="003E6C4A">
            <w:r w:rsidRPr="00404A44">
              <w:t>45.28</w:t>
            </w:r>
          </w:p>
        </w:tc>
      </w:tr>
      <w:tr w:rsidR="00993CC6" w:rsidRPr="00404A44" w:rsidTr="005A7949">
        <w:tc>
          <w:tcPr>
            <w:tcW w:w="1368" w:type="dxa"/>
            <w:gridSpan w:val="2"/>
            <w:shd w:val="clear" w:color="auto" w:fill="FFFF00"/>
          </w:tcPr>
          <w:p w:rsidR="00993CC6" w:rsidRPr="00404A44" w:rsidRDefault="00993CC6" w:rsidP="003E6C4A">
            <w:r w:rsidRPr="00404A44">
              <w:t>1.001</w:t>
            </w:r>
          </w:p>
        </w:tc>
        <w:tc>
          <w:tcPr>
            <w:tcW w:w="1407" w:type="dxa"/>
            <w:shd w:val="clear" w:color="auto" w:fill="FFFF00"/>
          </w:tcPr>
          <w:p w:rsidR="00993CC6" w:rsidRPr="00404A44" w:rsidRDefault="00993CC6" w:rsidP="003E6C4A">
            <w:r w:rsidRPr="00404A44">
              <w:t>863.001</w:t>
            </w:r>
          </w:p>
        </w:tc>
        <w:tc>
          <w:tcPr>
            <w:tcW w:w="991" w:type="dxa"/>
            <w:gridSpan w:val="2"/>
          </w:tcPr>
          <w:p w:rsidR="00993CC6" w:rsidRPr="00404A44" w:rsidRDefault="00993CC6" w:rsidP="003E6C4A">
            <w:r w:rsidRPr="00404A44">
              <w:t>1000</w:t>
            </w:r>
          </w:p>
        </w:tc>
        <w:tc>
          <w:tcPr>
            <w:tcW w:w="703" w:type="dxa"/>
          </w:tcPr>
          <w:p w:rsidR="00993CC6" w:rsidRPr="00404A44" w:rsidRDefault="00993CC6" w:rsidP="003E6C4A">
            <w:r w:rsidRPr="00404A44">
              <w:t>33</w:t>
            </w:r>
          </w:p>
        </w:tc>
        <w:tc>
          <w:tcPr>
            <w:tcW w:w="2100" w:type="dxa"/>
            <w:shd w:val="clear" w:color="auto" w:fill="FFFF00"/>
          </w:tcPr>
          <w:p w:rsidR="00993CC6" w:rsidRPr="00404A44" w:rsidRDefault="00993CC6" w:rsidP="003E6C4A">
            <w:r w:rsidRPr="00404A44">
              <w:t>-10</w:t>
            </w:r>
          </w:p>
        </w:tc>
        <w:tc>
          <w:tcPr>
            <w:tcW w:w="2470" w:type="dxa"/>
          </w:tcPr>
          <w:p w:rsidR="00993CC6" w:rsidRPr="00404A44" w:rsidRDefault="00993CC6" w:rsidP="003E6C4A">
            <w:r w:rsidRPr="00404A44">
              <w:t>-20.00</w:t>
            </w:r>
          </w:p>
        </w:tc>
        <w:tc>
          <w:tcPr>
            <w:tcW w:w="1324" w:type="dxa"/>
          </w:tcPr>
          <w:p w:rsidR="00993CC6" w:rsidRPr="00404A44" w:rsidRDefault="00993CC6" w:rsidP="003E6C4A">
            <w:r w:rsidRPr="00404A44">
              <w:t>24.68</w:t>
            </w:r>
          </w:p>
        </w:tc>
        <w:tc>
          <w:tcPr>
            <w:tcW w:w="1410" w:type="dxa"/>
          </w:tcPr>
          <w:p w:rsidR="00993CC6" w:rsidRPr="00404A44" w:rsidRDefault="00993CC6" w:rsidP="003E6C4A">
            <w:r w:rsidRPr="00404A44">
              <w:t>24.68</w:t>
            </w:r>
          </w:p>
        </w:tc>
        <w:tc>
          <w:tcPr>
            <w:tcW w:w="1518" w:type="dxa"/>
          </w:tcPr>
          <w:p w:rsidR="00993CC6" w:rsidRPr="00404A44" w:rsidRDefault="00993CC6" w:rsidP="003E6C4A">
            <w:r w:rsidRPr="00404A44">
              <w:t>23.10</w:t>
            </w:r>
          </w:p>
        </w:tc>
        <w:tc>
          <w:tcPr>
            <w:tcW w:w="1418" w:type="dxa"/>
          </w:tcPr>
          <w:p w:rsidR="00993CC6" w:rsidRPr="00404A44" w:rsidRDefault="00993CC6" w:rsidP="003E6C4A">
            <w:r w:rsidRPr="00404A44">
              <w:t>28.15</w:t>
            </w:r>
          </w:p>
        </w:tc>
      </w:tr>
      <w:tr w:rsidR="00993CC6" w:rsidRPr="00404A44" w:rsidTr="005A7949">
        <w:tc>
          <w:tcPr>
            <w:tcW w:w="1368" w:type="dxa"/>
            <w:gridSpan w:val="2"/>
            <w:shd w:val="clear" w:color="auto" w:fill="FFFF00"/>
          </w:tcPr>
          <w:p w:rsidR="00993CC6" w:rsidRPr="00404A44" w:rsidRDefault="00993CC6" w:rsidP="003E6C4A">
            <w:r w:rsidRPr="00404A44">
              <w:t>5</w:t>
            </w:r>
          </w:p>
        </w:tc>
        <w:tc>
          <w:tcPr>
            <w:tcW w:w="1407" w:type="dxa"/>
            <w:shd w:val="clear" w:color="auto" w:fill="FFFF00"/>
          </w:tcPr>
          <w:p w:rsidR="00993CC6" w:rsidRPr="00404A44" w:rsidRDefault="00993CC6" w:rsidP="003E6C4A">
            <w:r w:rsidRPr="00404A44">
              <w:t>867</w:t>
            </w:r>
          </w:p>
        </w:tc>
        <w:tc>
          <w:tcPr>
            <w:tcW w:w="991" w:type="dxa"/>
            <w:gridSpan w:val="2"/>
          </w:tcPr>
          <w:p w:rsidR="00993CC6" w:rsidRPr="00404A44" w:rsidRDefault="00993CC6" w:rsidP="003E6C4A">
            <w:r w:rsidRPr="00404A44">
              <w:t>1000</w:t>
            </w:r>
          </w:p>
        </w:tc>
        <w:tc>
          <w:tcPr>
            <w:tcW w:w="703" w:type="dxa"/>
          </w:tcPr>
          <w:p w:rsidR="00993CC6" w:rsidRPr="00404A44" w:rsidRDefault="00993CC6" w:rsidP="003E6C4A">
            <w:r w:rsidRPr="00404A44">
              <w:t>33</w:t>
            </w:r>
          </w:p>
        </w:tc>
        <w:tc>
          <w:tcPr>
            <w:tcW w:w="2100" w:type="dxa"/>
            <w:shd w:val="clear" w:color="auto" w:fill="FFFF00"/>
          </w:tcPr>
          <w:p w:rsidR="00993CC6" w:rsidRPr="00404A44" w:rsidRDefault="00993CC6" w:rsidP="003E6C4A">
            <w:r w:rsidRPr="00404A44">
              <w:t>-10</w:t>
            </w:r>
          </w:p>
        </w:tc>
        <w:tc>
          <w:tcPr>
            <w:tcW w:w="2470" w:type="dxa"/>
          </w:tcPr>
          <w:p w:rsidR="00993CC6" w:rsidRPr="00404A44" w:rsidRDefault="00993CC6" w:rsidP="003E6C4A">
            <w:r w:rsidRPr="00404A44">
              <w:t>-20.00</w:t>
            </w:r>
          </w:p>
        </w:tc>
        <w:tc>
          <w:tcPr>
            <w:tcW w:w="1324" w:type="dxa"/>
          </w:tcPr>
          <w:p w:rsidR="00993CC6" w:rsidRPr="00404A44" w:rsidRDefault="00993CC6" w:rsidP="003E6C4A">
            <w:r w:rsidRPr="00404A44">
              <w:t>24.68</w:t>
            </w:r>
          </w:p>
        </w:tc>
        <w:tc>
          <w:tcPr>
            <w:tcW w:w="1410" w:type="dxa"/>
          </w:tcPr>
          <w:p w:rsidR="00993CC6" w:rsidRPr="00404A44" w:rsidRDefault="00993CC6" w:rsidP="003E6C4A">
            <w:r w:rsidRPr="00404A44">
              <w:t>24.68</w:t>
            </w:r>
          </w:p>
        </w:tc>
        <w:tc>
          <w:tcPr>
            <w:tcW w:w="1518" w:type="dxa"/>
          </w:tcPr>
          <w:p w:rsidR="00993CC6" w:rsidRPr="00404A44" w:rsidRDefault="00993CC6" w:rsidP="003E6C4A">
            <w:r w:rsidRPr="00404A44">
              <w:t>23.10</w:t>
            </w:r>
          </w:p>
        </w:tc>
        <w:tc>
          <w:tcPr>
            <w:tcW w:w="1418" w:type="dxa"/>
          </w:tcPr>
          <w:p w:rsidR="00993CC6" w:rsidRPr="00404A44" w:rsidRDefault="00993CC6" w:rsidP="003E6C4A">
            <w:r w:rsidRPr="00404A44">
              <w:t>28.15</w:t>
            </w:r>
          </w:p>
        </w:tc>
      </w:tr>
      <w:tr w:rsidR="00993CC6" w:rsidRPr="00404A44" w:rsidTr="005A7949">
        <w:tc>
          <w:tcPr>
            <w:tcW w:w="1368" w:type="dxa"/>
            <w:gridSpan w:val="2"/>
            <w:shd w:val="clear" w:color="auto" w:fill="FFFF00"/>
          </w:tcPr>
          <w:p w:rsidR="00993CC6" w:rsidRPr="00404A44" w:rsidRDefault="00993CC6" w:rsidP="003E6C4A">
            <w:r w:rsidRPr="00404A44">
              <w:t>5.001</w:t>
            </w:r>
          </w:p>
        </w:tc>
        <w:tc>
          <w:tcPr>
            <w:tcW w:w="1407" w:type="dxa"/>
            <w:shd w:val="clear" w:color="auto" w:fill="FFFF00"/>
          </w:tcPr>
          <w:p w:rsidR="00993CC6" w:rsidRPr="00404A44" w:rsidRDefault="00993CC6" w:rsidP="003E6C4A">
            <w:r w:rsidRPr="00404A44">
              <w:t>867.001</w:t>
            </w:r>
          </w:p>
        </w:tc>
        <w:tc>
          <w:tcPr>
            <w:tcW w:w="991" w:type="dxa"/>
            <w:gridSpan w:val="2"/>
          </w:tcPr>
          <w:p w:rsidR="00993CC6" w:rsidRPr="00404A44" w:rsidRDefault="00993CC6" w:rsidP="003E6C4A">
            <w:r w:rsidRPr="00404A44">
              <w:t>1000</w:t>
            </w:r>
          </w:p>
        </w:tc>
        <w:tc>
          <w:tcPr>
            <w:tcW w:w="703" w:type="dxa"/>
          </w:tcPr>
          <w:p w:rsidR="00993CC6" w:rsidRPr="00404A44" w:rsidRDefault="00993CC6" w:rsidP="003E6C4A">
            <w:r w:rsidRPr="00404A44">
              <w:t>36</w:t>
            </w:r>
          </w:p>
        </w:tc>
        <w:tc>
          <w:tcPr>
            <w:tcW w:w="2100" w:type="dxa"/>
            <w:shd w:val="clear" w:color="auto" w:fill="FFFF00"/>
          </w:tcPr>
          <w:p w:rsidR="00993CC6" w:rsidRPr="00404A44" w:rsidRDefault="00993CC6" w:rsidP="003E6C4A">
            <w:r w:rsidRPr="00404A44">
              <w:t>-13</w:t>
            </w:r>
          </w:p>
        </w:tc>
        <w:tc>
          <w:tcPr>
            <w:tcW w:w="2470" w:type="dxa"/>
          </w:tcPr>
          <w:p w:rsidR="00993CC6" w:rsidRPr="00404A44" w:rsidRDefault="00993CC6" w:rsidP="003E6C4A">
            <w:r w:rsidRPr="00404A44">
              <w:t>-23.00</w:t>
            </w:r>
          </w:p>
        </w:tc>
        <w:tc>
          <w:tcPr>
            <w:tcW w:w="1324" w:type="dxa"/>
          </w:tcPr>
          <w:p w:rsidR="00993CC6" w:rsidRPr="00404A44" w:rsidRDefault="00993CC6" w:rsidP="003E6C4A">
            <w:r w:rsidRPr="00404A44">
              <w:t>20.26</w:t>
            </w:r>
          </w:p>
        </w:tc>
        <w:tc>
          <w:tcPr>
            <w:tcW w:w="1410" w:type="dxa"/>
          </w:tcPr>
          <w:p w:rsidR="00993CC6" w:rsidRPr="00404A44" w:rsidRDefault="00993CC6" w:rsidP="003E6C4A">
            <w:r w:rsidRPr="00404A44">
              <w:t>20.26</w:t>
            </w:r>
          </w:p>
        </w:tc>
        <w:tc>
          <w:tcPr>
            <w:tcW w:w="1518" w:type="dxa"/>
          </w:tcPr>
          <w:p w:rsidR="00993CC6" w:rsidRPr="00404A44" w:rsidRDefault="00993CC6" w:rsidP="003E6C4A">
            <w:r w:rsidRPr="00404A44">
              <w:t>18.97</w:t>
            </w:r>
          </w:p>
        </w:tc>
        <w:tc>
          <w:tcPr>
            <w:tcW w:w="1418" w:type="dxa"/>
          </w:tcPr>
          <w:p w:rsidR="00993CC6" w:rsidRPr="00404A44" w:rsidRDefault="00993CC6" w:rsidP="003E6C4A">
            <w:r w:rsidRPr="00404A44">
              <w:t>23.10</w:t>
            </w:r>
          </w:p>
        </w:tc>
      </w:tr>
      <w:tr w:rsidR="00993CC6" w:rsidRPr="00404A44" w:rsidTr="005A7949">
        <w:tc>
          <w:tcPr>
            <w:tcW w:w="1368" w:type="dxa"/>
            <w:gridSpan w:val="2"/>
            <w:shd w:val="clear" w:color="auto" w:fill="FFFF00"/>
          </w:tcPr>
          <w:p w:rsidR="00993CC6" w:rsidRPr="00404A44" w:rsidRDefault="00993CC6" w:rsidP="003E6C4A">
            <w:r w:rsidRPr="00404A44">
              <w:t>8</w:t>
            </w:r>
          </w:p>
        </w:tc>
        <w:tc>
          <w:tcPr>
            <w:tcW w:w="1407" w:type="dxa"/>
            <w:shd w:val="clear" w:color="auto" w:fill="FFFF00"/>
          </w:tcPr>
          <w:p w:rsidR="00993CC6" w:rsidRPr="00404A44" w:rsidRDefault="00993CC6" w:rsidP="003E6C4A">
            <w:r w:rsidRPr="00404A44">
              <w:t>870</w:t>
            </w:r>
          </w:p>
        </w:tc>
        <w:tc>
          <w:tcPr>
            <w:tcW w:w="991" w:type="dxa"/>
            <w:gridSpan w:val="2"/>
          </w:tcPr>
          <w:p w:rsidR="00993CC6" w:rsidRPr="00404A44" w:rsidRDefault="00993CC6" w:rsidP="003E6C4A">
            <w:r w:rsidRPr="00404A44">
              <w:t>1000</w:t>
            </w:r>
          </w:p>
        </w:tc>
        <w:tc>
          <w:tcPr>
            <w:tcW w:w="703" w:type="dxa"/>
          </w:tcPr>
          <w:p w:rsidR="00993CC6" w:rsidRPr="00404A44" w:rsidRDefault="00993CC6" w:rsidP="003E6C4A">
            <w:r w:rsidRPr="00404A44">
              <w:t>36</w:t>
            </w:r>
          </w:p>
        </w:tc>
        <w:tc>
          <w:tcPr>
            <w:tcW w:w="2100" w:type="dxa"/>
            <w:shd w:val="clear" w:color="auto" w:fill="FFFF00"/>
          </w:tcPr>
          <w:p w:rsidR="00993CC6" w:rsidRPr="00404A44" w:rsidRDefault="00993CC6" w:rsidP="003E6C4A">
            <w:r w:rsidRPr="00404A44">
              <w:t>-13</w:t>
            </w:r>
          </w:p>
        </w:tc>
        <w:tc>
          <w:tcPr>
            <w:tcW w:w="2470" w:type="dxa"/>
          </w:tcPr>
          <w:p w:rsidR="00993CC6" w:rsidRPr="00404A44" w:rsidRDefault="00993CC6" w:rsidP="003E6C4A">
            <w:r w:rsidRPr="00404A44">
              <w:t>-23.00</w:t>
            </w:r>
          </w:p>
        </w:tc>
        <w:tc>
          <w:tcPr>
            <w:tcW w:w="1324" w:type="dxa"/>
          </w:tcPr>
          <w:p w:rsidR="00993CC6" w:rsidRPr="00404A44" w:rsidRDefault="00993CC6" w:rsidP="003E6C4A">
            <w:r w:rsidRPr="00404A44">
              <w:t>20.26</w:t>
            </w:r>
          </w:p>
        </w:tc>
        <w:tc>
          <w:tcPr>
            <w:tcW w:w="1410" w:type="dxa"/>
          </w:tcPr>
          <w:p w:rsidR="00993CC6" w:rsidRPr="00404A44" w:rsidRDefault="00993CC6" w:rsidP="003E6C4A">
            <w:r w:rsidRPr="00404A44">
              <w:t>20.26</w:t>
            </w:r>
          </w:p>
        </w:tc>
        <w:tc>
          <w:tcPr>
            <w:tcW w:w="1518" w:type="dxa"/>
          </w:tcPr>
          <w:p w:rsidR="00993CC6" w:rsidRPr="00404A44" w:rsidRDefault="00993CC6" w:rsidP="003E6C4A">
            <w:r w:rsidRPr="00404A44">
              <w:t>18.97</w:t>
            </w:r>
          </w:p>
        </w:tc>
        <w:tc>
          <w:tcPr>
            <w:tcW w:w="1418" w:type="dxa"/>
          </w:tcPr>
          <w:p w:rsidR="00993CC6" w:rsidRPr="00404A44" w:rsidRDefault="00993CC6" w:rsidP="003E6C4A">
            <w:r w:rsidRPr="00404A44">
              <w:t>23.10</w:t>
            </w:r>
          </w:p>
        </w:tc>
      </w:tr>
      <w:tr w:rsidR="00993CC6" w:rsidRPr="00404A44" w:rsidTr="005A7949">
        <w:tc>
          <w:tcPr>
            <w:tcW w:w="1368" w:type="dxa"/>
            <w:gridSpan w:val="2"/>
            <w:shd w:val="clear" w:color="auto" w:fill="FFFF00"/>
          </w:tcPr>
          <w:p w:rsidR="00993CC6" w:rsidRPr="00404A44" w:rsidRDefault="00993CC6" w:rsidP="003E6C4A">
            <w:r w:rsidRPr="00404A44">
              <w:t>10</w:t>
            </w:r>
          </w:p>
        </w:tc>
        <w:tc>
          <w:tcPr>
            <w:tcW w:w="1407" w:type="dxa"/>
            <w:shd w:val="clear" w:color="auto" w:fill="FFFF00"/>
          </w:tcPr>
          <w:p w:rsidR="00993CC6" w:rsidRPr="00404A44" w:rsidRDefault="00993CC6" w:rsidP="003E6C4A">
            <w:r w:rsidRPr="00404A44">
              <w:t>872</w:t>
            </w:r>
          </w:p>
        </w:tc>
        <w:tc>
          <w:tcPr>
            <w:tcW w:w="991" w:type="dxa"/>
            <w:gridSpan w:val="2"/>
          </w:tcPr>
          <w:p w:rsidR="00993CC6" w:rsidRPr="00404A44" w:rsidRDefault="00993CC6" w:rsidP="003E6C4A">
            <w:r w:rsidRPr="00404A44">
              <w:t>1000</w:t>
            </w:r>
          </w:p>
        </w:tc>
        <w:tc>
          <w:tcPr>
            <w:tcW w:w="703" w:type="dxa"/>
          </w:tcPr>
          <w:p w:rsidR="00993CC6" w:rsidRPr="00404A44" w:rsidRDefault="00993CC6" w:rsidP="003E6C4A">
            <w:r w:rsidRPr="00404A44">
              <w:t>36</w:t>
            </w:r>
          </w:p>
        </w:tc>
        <w:tc>
          <w:tcPr>
            <w:tcW w:w="2100" w:type="dxa"/>
            <w:shd w:val="clear" w:color="auto" w:fill="FFFF00"/>
          </w:tcPr>
          <w:p w:rsidR="00993CC6" w:rsidRPr="00404A44" w:rsidRDefault="00993CC6" w:rsidP="003E6C4A">
            <w:r w:rsidRPr="00404A44">
              <w:t>-13</w:t>
            </w:r>
          </w:p>
        </w:tc>
        <w:tc>
          <w:tcPr>
            <w:tcW w:w="2470" w:type="dxa"/>
          </w:tcPr>
          <w:p w:rsidR="00993CC6" w:rsidRPr="00404A44" w:rsidRDefault="00993CC6" w:rsidP="003E6C4A">
            <w:r w:rsidRPr="00404A44">
              <w:t>-23.00</w:t>
            </w:r>
          </w:p>
        </w:tc>
        <w:tc>
          <w:tcPr>
            <w:tcW w:w="1324" w:type="dxa"/>
          </w:tcPr>
          <w:p w:rsidR="00993CC6" w:rsidRPr="00404A44" w:rsidRDefault="00993CC6" w:rsidP="003E6C4A">
            <w:r w:rsidRPr="00404A44">
              <w:t>20.26</w:t>
            </w:r>
          </w:p>
        </w:tc>
        <w:tc>
          <w:tcPr>
            <w:tcW w:w="1410" w:type="dxa"/>
          </w:tcPr>
          <w:p w:rsidR="00993CC6" w:rsidRPr="00404A44" w:rsidRDefault="00993CC6" w:rsidP="003E6C4A">
            <w:r w:rsidRPr="00404A44">
              <w:t>20.26</w:t>
            </w:r>
          </w:p>
        </w:tc>
        <w:tc>
          <w:tcPr>
            <w:tcW w:w="1518" w:type="dxa"/>
          </w:tcPr>
          <w:p w:rsidR="00993CC6" w:rsidRPr="00404A44" w:rsidRDefault="00993CC6" w:rsidP="003E6C4A">
            <w:r w:rsidRPr="00404A44">
              <w:t>18.97</w:t>
            </w:r>
          </w:p>
        </w:tc>
        <w:tc>
          <w:tcPr>
            <w:tcW w:w="1418" w:type="dxa"/>
          </w:tcPr>
          <w:p w:rsidR="00993CC6" w:rsidRPr="00404A44" w:rsidRDefault="00993CC6" w:rsidP="003E6C4A">
            <w:r w:rsidRPr="00404A44">
              <w:t>23.10</w:t>
            </w:r>
          </w:p>
        </w:tc>
      </w:tr>
      <w:tr w:rsidR="00993CC6" w:rsidRPr="00404A44" w:rsidTr="005A7949">
        <w:tc>
          <w:tcPr>
            <w:tcW w:w="1368" w:type="dxa"/>
            <w:gridSpan w:val="2"/>
            <w:shd w:val="clear" w:color="auto" w:fill="FFFF00"/>
          </w:tcPr>
          <w:p w:rsidR="00993CC6" w:rsidRPr="00404A44" w:rsidRDefault="00993CC6" w:rsidP="003E6C4A">
            <w:r w:rsidRPr="00404A44">
              <w:t>10.001</w:t>
            </w:r>
          </w:p>
        </w:tc>
        <w:tc>
          <w:tcPr>
            <w:tcW w:w="1407" w:type="dxa"/>
            <w:shd w:val="clear" w:color="auto" w:fill="FFFF00"/>
          </w:tcPr>
          <w:p w:rsidR="00993CC6" w:rsidRPr="00404A44" w:rsidRDefault="00993CC6" w:rsidP="003E6C4A">
            <w:r w:rsidRPr="00404A44">
              <w:t>872.001</w:t>
            </w:r>
          </w:p>
        </w:tc>
        <w:tc>
          <w:tcPr>
            <w:tcW w:w="991" w:type="dxa"/>
            <w:gridSpan w:val="2"/>
          </w:tcPr>
          <w:p w:rsidR="00993CC6" w:rsidRPr="00404A44" w:rsidRDefault="00993CC6" w:rsidP="003E6C4A">
            <w:r w:rsidRPr="00404A44">
              <w:t>1000</w:t>
            </w:r>
          </w:p>
        </w:tc>
        <w:tc>
          <w:tcPr>
            <w:tcW w:w="703" w:type="dxa"/>
          </w:tcPr>
          <w:p w:rsidR="00993CC6" w:rsidRPr="00404A44" w:rsidRDefault="00993CC6" w:rsidP="003E6C4A">
            <w:r w:rsidRPr="00404A44">
              <w:t>48</w:t>
            </w:r>
          </w:p>
        </w:tc>
        <w:tc>
          <w:tcPr>
            <w:tcW w:w="2100" w:type="dxa"/>
            <w:shd w:val="clear" w:color="auto" w:fill="FFFF00"/>
          </w:tcPr>
          <w:p w:rsidR="00993CC6" w:rsidRPr="00404A44" w:rsidRDefault="00993CC6" w:rsidP="003E6C4A">
            <w:r w:rsidRPr="00404A44">
              <w:t>-25</w:t>
            </w:r>
          </w:p>
        </w:tc>
        <w:tc>
          <w:tcPr>
            <w:tcW w:w="2470" w:type="dxa"/>
          </w:tcPr>
          <w:p w:rsidR="00993CC6" w:rsidRPr="00404A44" w:rsidRDefault="00993CC6" w:rsidP="003E6C4A">
            <w:r w:rsidRPr="00404A44">
              <w:t>-35.00</w:t>
            </w:r>
          </w:p>
        </w:tc>
        <w:tc>
          <w:tcPr>
            <w:tcW w:w="1324" w:type="dxa"/>
          </w:tcPr>
          <w:p w:rsidR="00993CC6" w:rsidRPr="00404A44" w:rsidRDefault="00993CC6" w:rsidP="003E6C4A">
            <w:r w:rsidRPr="00404A44">
              <w:t>9.20</w:t>
            </w:r>
          </w:p>
        </w:tc>
        <w:tc>
          <w:tcPr>
            <w:tcW w:w="1410" w:type="dxa"/>
          </w:tcPr>
          <w:p w:rsidR="00993CC6" w:rsidRPr="00404A44" w:rsidRDefault="00993CC6" w:rsidP="003E6C4A">
            <w:r w:rsidRPr="00404A44">
              <w:t>9.20</w:t>
            </w:r>
          </w:p>
        </w:tc>
        <w:tc>
          <w:tcPr>
            <w:tcW w:w="1518" w:type="dxa"/>
          </w:tcPr>
          <w:p w:rsidR="00993CC6" w:rsidRPr="00404A44" w:rsidRDefault="00993CC6" w:rsidP="003E6C4A">
            <w:r w:rsidRPr="00404A44">
              <w:t>8.61</w:t>
            </w:r>
          </w:p>
        </w:tc>
        <w:tc>
          <w:tcPr>
            <w:tcW w:w="1418" w:type="dxa"/>
          </w:tcPr>
          <w:p w:rsidR="00993CC6" w:rsidRPr="00404A44" w:rsidRDefault="00993CC6" w:rsidP="003E6C4A">
            <w:r w:rsidRPr="00404A44">
              <w:t>10.49</w:t>
            </w:r>
          </w:p>
        </w:tc>
      </w:tr>
      <w:tr w:rsidR="00993CC6" w:rsidRPr="00404A44" w:rsidTr="005A7949">
        <w:tc>
          <w:tcPr>
            <w:tcW w:w="1368" w:type="dxa"/>
            <w:gridSpan w:val="2"/>
            <w:shd w:val="clear" w:color="auto" w:fill="FFFF00"/>
          </w:tcPr>
          <w:p w:rsidR="00993CC6" w:rsidRPr="00404A44" w:rsidRDefault="00993CC6" w:rsidP="003E6C4A">
            <w:r w:rsidRPr="00404A44">
              <w:t>15</w:t>
            </w:r>
          </w:p>
        </w:tc>
        <w:tc>
          <w:tcPr>
            <w:tcW w:w="1407" w:type="dxa"/>
            <w:shd w:val="clear" w:color="auto" w:fill="FFFF00"/>
          </w:tcPr>
          <w:p w:rsidR="00993CC6" w:rsidRPr="00404A44" w:rsidRDefault="00993CC6" w:rsidP="003E6C4A">
            <w:r w:rsidRPr="00404A44">
              <w:t>877</w:t>
            </w:r>
          </w:p>
        </w:tc>
        <w:tc>
          <w:tcPr>
            <w:tcW w:w="991" w:type="dxa"/>
            <w:gridSpan w:val="2"/>
          </w:tcPr>
          <w:p w:rsidR="00993CC6" w:rsidRPr="00404A44" w:rsidRDefault="00993CC6" w:rsidP="003E6C4A">
            <w:r w:rsidRPr="00404A44">
              <w:t>1000</w:t>
            </w:r>
          </w:p>
        </w:tc>
        <w:tc>
          <w:tcPr>
            <w:tcW w:w="703" w:type="dxa"/>
          </w:tcPr>
          <w:p w:rsidR="00993CC6" w:rsidRPr="00404A44" w:rsidRDefault="00993CC6" w:rsidP="003E6C4A">
            <w:r w:rsidRPr="00404A44">
              <w:t>48</w:t>
            </w:r>
          </w:p>
        </w:tc>
        <w:tc>
          <w:tcPr>
            <w:tcW w:w="2100" w:type="dxa"/>
            <w:shd w:val="clear" w:color="auto" w:fill="FFFF00"/>
          </w:tcPr>
          <w:p w:rsidR="00993CC6" w:rsidRPr="00404A44" w:rsidRDefault="00993CC6" w:rsidP="003E6C4A">
            <w:r w:rsidRPr="00404A44">
              <w:t>-25</w:t>
            </w:r>
          </w:p>
        </w:tc>
        <w:tc>
          <w:tcPr>
            <w:tcW w:w="2470" w:type="dxa"/>
          </w:tcPr>
          <w:p w:rsidR="00993CC6" w:rsidRPr="00404A44" w:rsidRDefault="00993CC6" w:rsidP="003E6C4A">
            <w:r w:rsidRPr="00404A44">
              <w:t>-35.00</w:t>
            </w:r>
          </w:p>
        </w:tc>
        <w:tc>
          <w:tcPr>
            <w:tcW w:w="1324" w:type="dxa"/>
          </w:tcPr>
          <w:p w:rsidR="00993CC6" w:rsidRPr="00404A44" w:rsidRDefault="00993CC6" w:rsidP="003E6C4A">
            <w:r w:rsidRPr="00404A44">
              <w:t>9.20</w:t>
            </w:r>
          </w:p>
        </w:tc>
        <w:tc>
          <w:tcPr>
            <w:tcW w:w="1410" w:type="dxa"/>
          </w:tcPr>
          <w:p w:rsidR="00993CC6" w:rsidRPr="00404A44" w:rsidRDefault="00993CC6" w:rsidP="003E6C4A">
            <w:r w:rsidRPr="00404A44">
              <w:t>9.20</w:t>
            </w:r>
          </w:p>
        </w:tc>
        <w:tc>
          <w:tcPr>
            <w:tcW w:w="1518" w:type="dxa"/>
          </w:tcPr>
          <w:p w:rsidR="00993CC6" w:rsidRPr="00404A44" w:rsidRDefault="00993CC6" w:rsidP="003E6C4A">
            <w:r w:rsidRPr="00404A44">
              <w:t>8.61</w:t>
            </w:r>
          </w:p>
        </w:tc>
        <w:tc>
          <w:tcPr>
            <w:tcW w:w="1418" w:type="dxa"/>
          </w:tcPr>
          <w:p w:rsidR="00993CC6" w:rsidRPr="00404A44" w:rsidRDefault="00993CC6" w:rsidP="003E6C4A">
            <w:r w:rsidRPr="00404A44">
              <w:t>10.49</w:t>
            </w:r>
          </w:p>
        </w:tc>
      </w:tr>
    </w:tbl>
    <w:p w:rsidR="00993CC6" w:rsidRPr="00404A44" w:rsidRDefault="00993CC6" w:rsidP="00FD108E">
      <w:pPr>
        <w:pStyle w:val="ECCParagraph"/>
        <w:spacing w:after="0"/>
      </w:pPr>
    </w:p>
    <w:tbl>
      <w:tblPr>
        <w:tblpPr w:leftFromText="180" w:rightFromText="180" w:vertAnchor="text" w:tblpY="1"/>
        <w:tblOverlap w:val="never"/>
        <w:tblW w:w="1470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1418"/>
        <w:gridCol w:w="992"/>
        <w:gridCol w:w="709"/>
        <w:gridCol w:w="2126"/>
        <w:gridCol w:w="2410"/>
        <w:gridCol w:w="1417"/>
        <w:gridCol w:w="1418"/>
        <w:gridCol w:w="1417"/>
        <w:gridCol w:w="1418"/>
      </w:tblGrid>
      <w:tr w:rsidR="00993CC6" w:rsidRPr="00404A44" w:rsidTr="00460B2E">
        <w:trPr>
          <w:trHeight w:val="180"/>
        </w:trPr>
        <w:tc>
          <w:tcPr>
            <w:tcW w:w="2802" w:type="dxa"/>
            <w:gridSpan w:val="2"/>
            <w:tcBorders>
              <w:top w:val="nil"/>
              <w:left w:val="single" w:sz="4" w:space="0" w:color="FFFFFF"/>
              <w:bottom w:val="single" w:sz="4" w:space="0" w:color="FFFFFF"/>
              <w:right w:val="single" w:sz="4" w:space="0" w:color="FFFFFF"/>
            </w:tcBorders>
            <w:shd w:val="clear" w:color="auto" w:fill="D2232A"/>
            <w:vAlign w:val="center"/>
          </w:tcPr>
          <w:p w:rsidR="00993CC6" w:rsidRPr="00402872" w:rsidRDefault="00993CC6" w:rsidP="003B3DD1">
            <w:pPr>
              <w:jc w:val="center"/>
              <w:rPr>
                <w:color w:val="FFFFFF"/>
                <w:lang w:val="da-DK"/>
              </w:rPr>
            </w:pPr>
            <w:r w:rsidRPr="00402872">
              <w:rPr>
                <w:b/>
                <w:color w:val="FFFFFF"/>
                <w:lang w:val="da-DK"/>
              </w:rPr>
              <w:t>LTE UE ETSI TS 136 101 (1.4 MHz)</w:t>
            </w:r>
          </w:p>
        </w:tc>
        <w:tc>
          <w:tcPr>
            <w:tcW w:w="1701" w:type="dxa"/>
            <w:gridSpan w:val="2"/>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23 dBm</w:t>
            </w:r>
          </w:p>
        </w:tc>
        <w:tc>
          <w:tcPr>
            <w:tcW w:w="2126" w:type="dxa"/>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color w:val="FFFFFF"/>
              </w:rPr>
            </w:pPr>
          </w:p>
        </w:tc>
        <w:tc>
          <w:tcPr>
            <w:tcW w:w="2410"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color w:val="FFFFFF"/>
              </w:rPr>
            </w:pP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color w:val="FFFFFF"/>
              </w:rPr>
            </w:pP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color w:val="FFFFFF"/>
              </w:rPr>
            </w:pP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color w:val="FFFFFF"/>
              </w:rPr>
            </w:pP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color w:val="FFFFFF"/>
              </w:rPr>
            </w:pPr>
          </w:p>
        </w:tc>
      </w:tr>
      <w:tr w:rsidR="00993CC6" w:rsidRPr="00404A44" w:rsidTr="00460B2E">
        <w:trPr>
          <w:trHeight w:val="180"/>
        </w:trPr>
        <w:tc>
          <w:tcPr>
            <w:tcW w:w="1384"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proofErr w:type="spellStart"/>
            <w:r w:rsidRPr="00404A44">
              <w:rPr>
                <w:b/>
                <w:color w:val="FFFFFF"/>
              </w:rPr>
              <w:t>dF</w:t>
            </w:r>
            <w:proofErr w:type="spellEnd"/>
            <w:r w:rsidRPr="00404A44">
              <w:rPr>
                <w:b/>
                <w:color w:val="FFFFFF"/>
              </w:rPr>
              <w:t xml:space="preserve"> MHz</w:t>
            </w: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f/MHz</w:t>
            </w:r>
          </w:p>
        </w:tc>
        <w:tc>
          <w:tcPr>
            <w:tcW w:w="992"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BW/kHz</w:t>
            </w:r>
          </w:p>
        </w:tc>
        <w:tc>
          <w:tcPr>
            <w:tcW w:w="709"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proofErr w:type="spellStart"/>
            <w:r w:rsidRPr="00404A44">
              <w:rPr>
                <w:b/>
                <w:color w:val="FFFFFF"/>
              </w:rPr>
              <w:t>dP</w:t>
            </w:r>
            <w:proofErr w:type="spellEnd"/>
          </w:p>
        </w:tc>
        <w:tc>
          <w:tcPr>
            <w:tcW w:w="2126"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Tx power dBm/BW (for 23 dBm)</w:t>
            </w:r>
          </w:p>
        </w:tc>
        <w:tc>
          <w:tcPr>
            <w:tcW w:w="2410"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Tx power dBm/100 kHz</w:t>
            </w: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Distance m</w:t>
            </w: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Distance m</w:t>
            </w: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Distance m</w:t>
            </w: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Distance m</w:t>
            </w:r>
          </w:p>
        </w:tc>
      </w:tr>
      <w:tr w:rsidR="00993CC6" w:rsidRPr="00404A44" w:rsidTr="00460B2E">
        <w:tc>
          <w:tcPr>
            <w:tcW w:w="1384" w:type="dxa"/>
            <w:tcBorders>
              <w:top w:val="single" w:sz="4" w:space="0" w:color="FFFFFF"/>
            </w:tcBorders>
            <w:shd w:val="clear" w:color="auto" w:fill="FFFF00"/>
          </w:tcPr>
          <w:p w:rsidR="00993CC6" w:rsidRPr="00404A44" w:rsidRDefault="00993CC6" w:rsidP="003E6C4A">
            <w:r w:rsidRPr="00404A44">
              <w:t>0</w:t>
            </w:r>
          </w:p>
        </w:tc>
        <w:tc>
          <w:tcPr>
            <w:tcW w:w="1418" w:type="dxa"/>
            <w:tcBorders>
              <w:top w:val="single" w:sz="4" w:space="0" w:color="FFFFFF"/>
            </w:tcBorders>
            <w:shd w:val="clear" w:color="auto" w:fill="FFFF00"/>
          </w:tcPr>
          <w:p w:rsidR="00993CC6" w:rsidRPr="00404A44" w:rsidRDefault="00993CC6" w:rsidP="003E6C4A">
            <w:r w:rsidRPr="00404A44">
              <w:t>862</w:t>
            </w:r>
          </w:p>
        </w:tc>
        <w:tc>
          <w:tcPr>
            <w:tcW w:w="992" w:type="dxa"/>
            <w:tcBorders>
              <w:top w:val="single" w:sz="4" w:space="0" w:color="FFFFFF"/>
            </w:tcBorders>
          </w:tcPr>
          <w:p w:rsidR="00993CC6" w:rsidRPr="00404A44" w:rsidRDefault="00993CC6" w:rsidP="003E6C4A">
            <w:r w:rsidRPr="00404A44">
              <w:t>30</w:t>
            </w:r>
          </w:p>
        </w:tc>
        <w:tc>
          <w:tcPr>
            <w:tcW w:w="709" w:type="dxa"/>
            <w:tcBorders>
              <w:top w:val="single" w:sz="4" w:space="0" w:color="FFFFFF"/>
            </w:tcBorders>
          </w:tcPr>
          <w:p w:rsidR="00993CC6" w:rsidRPr="00404A44" w:rsidRDefault="00993CC6" w:rsidP="003E6C4A">
            <w:r w:rsidRPr="00404A44">
              <w:t>33</w:t>
            </w:r>
          </w:p>
        </w:tc>
        <w:tc>
          <w:tcPr>
            <w:tcW w:w="2126" w:type="dxa"/>
            <w:tcBorders>
              <w:top w:val="single" w:sz="4" w:space="0" w:color="FFFFFF"/>
            </w:tcBorders>
            <w:shd w:val="clear" w:color="auto" w:fill="FFFF00"/>
          </w:tcPr>
          <w:p w:rsidR="00993CC6" w:rsidRPr="00404A44" w:rsidRDefault="00993CC6" w:rsidP="003E6C4A">
            <w:r w:rsidRPr="00404A44">
              <w:t>-10</w:t>
            </w:r>
          </w:p>
        </w:tc>
        <w:tc>
          <w:tcPr>
            <w:tcW w:w="2410" w:type="dxa"/>
            <w:tcBorders>
              <w:top w:val="single" w:sz="4" w:space="0" w:color="FFFFFF"/>
            </w:tcBorders>
          </w:tcPr>
          <w:p w:rsidR="00993CC6" w:rsidRPr="00404A44" w:rsidRDefault="00993CC6" w:rsidP="003E6C4A">
            <w:r w:rsidRPr="00404A44">
              <w:t>-4.77</w:t>
            </w:r>
          </w:p>
        </w:tc>
        <w:tc>
          <w:tcPr>
            <w:tcW w:w="1417" w:type="dxa"/>
            <w:tcBorders>
              <w:top w:val="single" w:sz="4" w:space="0" w:color="FFFFFF"/>
            </w:tcBorders>
          </w:tcPr>
          <w:p w:rsidR="00993CC6" w:rsidRPr="00404A44" w:rsidRDefault="00993CC6" w:rsidP="003E6C4A">
            <w:r w:rsidRPr="00404A44">
              <w:t>67.20</w:t>
            </w:r>
          </w:p>
        </w:tc>
        <w:tc>
          <w:tcPr>
            <w:tcW w:w="1418" w:type="dxa"/>
            <w:tcBorders>
              <w:top w:val="single" w:sz="4" w:space="0" w:color="FFFFFF"/>
            </w:tcBorders>
          </w:tcPr>
          <w:p w:rsidR="00993CC6" w:rsidRPr="00404A44" w:rsidRDefault="00993CC6" w:rsidP="003E6C4A">
            <w:r w:rsidRPr="00404A44">
              <w:t>67.20</w:t>
            </w:r>
          </w:p>
        </w:tc>
        <w:tc>
          <w:tcPr>
            <w:tcW w:w="1417" w:type="dxa"/>
            <w:tcBorders>
              <w:top w:val="single" w:sz="4" w:space="0" w:color="FFFFFF"/>
            </w:tcBorders>
          </w:tcPr>
          <w:p w:rsidR="00993CC6" w:rsidRPr="00404A44" w:rsidRDefault="00993CC6" w:rsidP="003E6C4A">
            <w:r w:rsidRPr="00404A44">
              <w:t>62.92</w:t>
            </w:r>
          </w:p>
        </w:tc>
        <w:tc>
          <w:tcPr>
            <w:tcW w:w="1418" w:type="dxa"/>
            <w:tcBorders>
              <w:top w:val="single" w:sz="4" w:space="0" w:color="FFFFFF"/>
            </w:tcBorders>
          </w:tcPr>
          <w:p w:rsidR="00993CC6" w:rsidRPr="00404A44" w:rsidRDefault="00993CC6" w:rsidP="003E6C4A">
            <w:r w:rsidRPr="00404A44">
              <w:t>76.65</w:t>
            </w:r>
          </w:p>
        </w:tc>
      </w:tr>
      <w:tr w:rsidR="00993CC6" w:rsidRPr="00404A44" w:rsidTr="00460B2E">
        <w:tc>
          <w:tcPr>
            <w:tcW w:w="1384" w:type="dxa"/>
            <w:shd w:val="clear" w:color="auto" w:fill="FFFF00"/>
          </w:tcPr>
          <w:p w:rsidR="00993CC6" w:rsidRPr="00404A44" w:rsidRDefault="00993CC6" w:rsidP="003E6C4A">
            <w:r w:rsidRPr="00404A44">
              <w:t>1</w:t>
            </w:r>
          </w:p>
        </w:tc>
        <w:tc>
          <w:tcPr>
            <w:tcW w:w="1418" w:type="dxa"/>
            <w:shd w:val="clear" w:color="auto" w:fill="FFFF00"/>
          </w:tcPr>
          <w:p w:rsidR="00993CC6" w:rsidRPr="00404A44" w:rsidRDefault="00993CC6" w:rsidP="003E6C4A">
            <w:r w:rsidRPr="00404A44">
              <w:t>863</w:t>
            </w:r>
          </w:p>
        </w:tc>
        <w:tc>
          <w:tcPr>
            <w:tcW w:w="992" w:type="dxa"/>
          </w:tcPr>
          <w:p w:rsidR="00993CC6" w:rsidRPr="00404A44" w:rsidRDefault="00993CC6" w:rsidP="003E6C4A">
            <w:r w:rsidRPr="00404A44">
              <w:t>30</w:t>
            </w:r>
          </w:p>
        </w:tc>
        <w:tc>
          <w:tcPr>
            <w:tcW w:w="709" w:type="dxa"/>
          </w:tcPr>
          <w:p w:rsidR="00993CC6" w:rsidRPr="00404A44" w:rsidRDefault="00993CC6" w:rsidP="003E6C4A">
            <w:r w:rsidRPr="00404A44">
              <w:t>33</w:t>
            </w:r>
          </w:p>
        </w:tc>
        <w:tc>
          <w:tcPr>
            <w:tcW w:w="2126" w:type="dxa"/>
            <w:shd w:val="clear" w:color="auto" w:fill="FFFF00"/>
          </w:tcPr>
          <w:p w:rsidR="00993CC6" w:rsidRPr="00404A44" w:rsidRDefault="00993CC6" w:rsidP="003E6C4A">
            <w:r w:rsidRPr="00404A44">
              <w:t>-10</w:t>
            </w:r>
          </w:p>
        </w:tc>
        <w:tc>
          <w:tcPr>
            <w:tcW w:w="2410" w:type="dxa"/>
          </w:tcPr>
          <w:p w:rsidR="00993CC6" w:rsidRPr="00404A44" w:rsidRDefault="00993CC6" w:rsidP="003E6C4A">
            <w:r w:rsidRPr="00404A44">
              <w:t>-4.77</w:t>
            </w:r>
          </w:p>
        </w:tc>
        <w:tc>
          <w:tcPr>
            <w:tcW w:w="1417" w:type="dxa"/>
          </w:tcPr>
          <w:p w:rsidR="00993CC6" w:rsidRPr="00404A44" w:rsidRDefault="00993CC6" w:rsidP="003E6C4A">
            <w:r w:rsidRPr="00404A44">
              <w:t>67.20</w:t>
            </w:r>
          </w:p>
        </w:tc>
        <w:tc>
          <w:tcPr>
            <w:tcW w:w="1418" w:type="dxa"/>
          </w:tcPr>
          <w:p w:rsidR="00993CC6" w:rsidRPr="00404A44" w:rsidRDefault="00993CC6" w:rsidP="003E6C4A">
            <w:r w:rsidRPr="00404A44">
              <w:t>67.20</w:t>
            </w:r>
          </w:p>
        </w:tc>
        <w:tc>
          <w:tcPr>
            <w:tcW w:w="1417" w:type="dxa"/>
          </w:tcPr>
          <w:p w:rsidR="00993CC6" w:rsidRPr="00404A44" w:rsidRDefault="00993CC6" w:rsidP="003E6C4A">
            <w:r w:rsidRPr="00404A44">
              <w:t>62.92</w:t>
            </w:r>
          </w:p>
        </w:tc>
        <w:tc>
          <w:tcPr>
            <w:tcW w:w="1418" w:type="dxa"/>
          </w:tcPr>
          <w:p w:rsidR="00993CC6" w:rsidRPr="00404A44" w:rsidRDefault="00993CC6" w:rsidP="003E6C4A">
            <w:r w:rsidRPr="00404A44">
              <w:t>76.65</w:t>
            </w:r>
          </w:p>
        </w:tc>
      </w:tr>
      <w:tr w:rsidR="00993CC6" w:rsidRPr="00404A44" w:rsidTr="00460B2E">
        <w:tc>
          <w:tcPr>
            <w:tcW w:w="1384" w:type="dxa"/>
            <w:shd w:val="clear" w:color="auto" w:fill="FFFF00"/>
          </w:tcPr>
          <w:p w:rsidR="00993CC6" w:rsidRPr="00404A44" w:rsidRDefault="00993CC6" w:rsidP="003E6C4A">
            <w:r w:rsidRPr="00404A44">
              <w:t>1.001</w:t>
            </w:r>
          </w:p>
        </w:tc>
        <w:tc>
          <w:tcPr>
            <w:tcW w:w="1418" w:type="dxa"/>
            <w:shd w:val="clear" w:color="auto" w:fill="FFFF00"/>
          </w:tcPr>
          <w:p w:rsidR="00993CC6" w:rsidRPr="00404A44" w:rsidRDefault="00993CC6" w:rsidP="003E6C4A">
            <w:r w:rsidRPr="00404A44">
              <w:t>863.001</w:t>
            </w:r>
          </w:p>
        </w:tc>
        <w:tc>
          <w:tcPr>
            <w:tcW w:w="992" w:type="dxa"/>
          </w:tcPr>
          <w:p w:rsidR="00993CC6" w:rsidRPr="00404A44" w:rsidRDefault="00993CC6" w:rsidP="003E6C4A">
            <w:r w:rsidRPr="00404A44">
              <w:t>1000</w:t>
            </w:r>
          </w:p>
        </w:tc>
        <w:tc>
          <w:tcPr>
            <w:tcW w:w="709" w:type="dxa"/>
          </w:tcPr>
          <w:p w:rsidR="00993CC6" w:rsidRPr="00404A44" w:rsidRDefault="00993CC6" w:rsidP="003E6C4A">
            <w:r w:rsidRPr="00404A44">
              <w:t>33</w:t>
            </w:r>
          </w:p>
        </w:tc>
        <w:tc>
          <w:tcPr>
            <w:tcW w:w="2126" w:type="dxa"/>
            <w:shd w:val="clear" w:color="auto" w:fill="FFFF00"/>
          </w:tcPr>
          <w:p w:rsidR="00993CC6" w:rsidRPr="00404A44" w:rsidRDefault="00993CC6" w:rsidP="003E6C4A">
            <w:r w:rsidRPr="00404A44">
              <w:t>-10</w:t>
            </w:r>
          </w:p>
        </w:tc>
        <w:tc>
          <w:tcPr>
            <w:tcW w:w="2410" w:type="dxa"/>
          </w:tcPr>
          <w:p w:rsidR="00993CC6" w:rsidRPr="00404A44" w:rsidRDefault="00993CC6" w:rsidP="003E6C4A">
            <w:r w:rsidRPr="00404A44">
              <w:t>-20.00</w:t>
            </w:r>
          </w:p>
        </w:tc>
        <w:tc>
          <w:tcPr>
            <w:tcW w:w="1417" w:type="dxa"/>
          </w:tcPr>
          <w:p w:rsidR="00993CC6" w:rsidRPr="00404A44" w:rsidRDefault="00993CC6" w:rsidP="003E6C4A">
            <w:r w:rsidRPr="00404A44">
              <w:t>24.68</w:t>
            </w:r>
          </w:p>
        </w:tc>
        <w:tc>
          <w:tcPr>
            <w:tcW w:w="1418" w:type="dxa"/>
          </w:tcPr>
          <w:p w:rsidR="00993CC6" w:rsidRPr="00404A44" w:rsidRDefault="00993CC6" w:rsidP="003E6C4A">
            <w:r w:rsidRPr="00404A44">
              <w:t>24.68</w:t>
            </w:r>
          </w:p>
        </w:tc>
        <w:tc>
          <w:tcPr>
            <w:tcW w:w="1417" w:type="dxa"/>
          </w:tcPr>
          <w:p w:rsidR="00993CC6" w:rsidRPr="00404A44" w:rsidRDefault="00993CC6" w:rsidP="003E6C4A">
            <w:r w:rsidRPr="00404A44">
              <w:t>23.10</w:t>
            </w:r>
          </w:p>
        </w:tc>
        <w:tc>
          <w:tcPr>
            <w:tcW w:w="1418" w:type="dxa"/>
          </w:tcPr>
          <w:p w:rsidR="00993CC6" w:rsidRPr="00404A44" w:rsidRDefault="00993CC6" w:rsidP="003E6C4A">
            <w:r w:rsidRPr="00404A44">
              <w:t>28.15</w:t>
            </w:r>
          </w:p>
        </w:tc>
      </w:tr>
      <w:tr w:rsidR="00993CC6" w:rsidRPr="00404A44" w:rsidTr="00460B2E">
        <w:tc>
          <w:tcPr>
            <w:tcW w:w="1384" w:type="dxa"/>
            <w:shd w:val="clear" w:color="auto" w:fill="FFFF00"/>
          </w:tcPr>
          <w:p w:rsidR="00993CC6" w:rsidRPr="00404A44" w:rsidRDefault="00993CC6" w:rsidP="003E6C4A">
            <w:r w:rsidRPr="00404A44">
              <w:t>2.5</w:t>
            </w:r>
          </w:p>
        </w:tc>
        <w:tc>
          <w:tcPr>
            <w:tcW w:w="1418" w:type="dxa"/>
            <w:shd w:val="clear" w:color="auto" w:fill="FFFF00"/>
          </w:tcPr>
          <w:p w:rsidR="00993CC6" w:rsidRPr="00404A44" w:rsidRDefault="00993CC6" w:rsidP="003E6C4A">
            <w:r w:rsidRPr="00404A44">
              <w:t>864.5</w:t>
            </w:r>
          </w:p>
        </w:tc>
        <w:tc>
          <w:tcPr>
            <w:tcW w:w="992" w:type="dxa"/>
          </w:tcPr>
          <w:p w:rsidR="00993CC6" w:rsidRPr="00404A44" w:rsidRDefault="00993CC6" w:rsidP="003E6C4A">
            <w:r w:rsidRPr="00404A44">
              <w:t>1000</w:t>
            </w:r>
          </w:p>
        </w:tc>
        <w:tc>
          <w:tcPr>
            <w:tcW w:w="709" w:type="dxa"/>
          </w:tcPr>
          <w:p w:rsidR="00993CC6" w:rsidRPr="00404A44" w:rsidRDefault="00993CC6" w:rsidP="003E6C4A">
            <w:r w:rsidRPr="00404A44">
              <w:t>33</w:t>
            </w:r>
          </w:p>
        </w:tc>
        <w:tc>
          <w:tcPr>
            <w:tcW w:w="2126" w:type="dxa"/>
            <w:shd w:val="clear" w:color="auto" w:fill="FFFF00"/>
          </w:tcPr>
          <w:p w:rsidR="00993CC6" w:rsidRPr="00404A44" w:rsidRDefault="00993CC6" w:rsidP="003E6C4A">
            <w:r w:rsidRPr="00404A44">
              <w:t>-10</w:t>
            </w:r>
          </w:p>
        </w:tc>
        <w:tc>
          <w:tcPr>
            <w:tcW w:w="2410" w:type="dxa"/>
          </w:tcPr>
          <w:p w:rsidR="00993CC6" w:rsidRPr="00404A44" w:rsidRDefault="00993CC6" w:rsidP="003E6C4A">
            <w:r w:rsidRPr="00404A44">
              <w:t>-20.00</w:t>
            </w:r>
          </w:p>
        </w:tc>
        <w:tc>
          <w:tcPr>
            <w:tcW w:w="1417" w:type="dxa"/>
          </w:tcPr>
          <w:p w:rsidR="00993CC6" w:rsidRPr="00404A44" w:rsidRDefault="00993CC6" w:rsidP="003E6C4A">
            <w:r w:rsidRPr="00404A44">
              <w:t>24.68</w:t>
            </w:r>
          </w:p>
        </w:tc>
        <w:tc>
          <w:tcPr>
            <w:tcW w:w="1418" w:type="dxa"/>
          </w:tcPr>
          <w:p w:rsidR="00993CC6" w:rsidRPr="00404A44" w:rsidRDefault="00993CC6" w:rsidP="003E6C4A">
            <w:r w:rsidRPr="00404A44">
              <w:t>24.68</w:t>
            </w:r>
          </w:p>
        </w:tc>
        <w:tc>
          <w:tcPr>
            <w:tcW w:w="1417" w:type="dxa"/>
          </w:tcPr>
          <w:p w:rsidR="00993CC6" w:rsidRPr="00404A44" w:rsidRDefault="00993CC6" w:rsidP="003E6C4A">
            <w:r w:rsidRPr="00404A44">
              <w:t>23.10</w:t>
            </w:r>
          </w:p>
        </w:tc>
        <w:tc>
          <w:tcPr>
            <w:tcW w:w="1418" w:type="dxa"/>
          </w:tcPr>
          <w:p w:rsidR="00993CC6" w:rsidRPr="00404A44" w:rsidRDefault="00993CC6" w:rsidP="003E6C4A">
            <w:r w:rsidRPr="00404A44">
              <w:t>28.15</w:t>
            </w:r>
          </w:p>
        </w:tc>
      </w:tr>
      <w:tr w:rsidR="00993CC6" w:rsidRPr="00404A44" w:rsidTr="00460B2E">
        <w:tc>
          <w:tcPr>
            <w:tcW w:w="1384" w:type="dxa"/>
            <w:shd w:val="clear" w:color="auto" w:fill="FFFF00"/>
          </w:tcPr>
          <w:p w:rsidR="00993CC6" w:rsidRPr="00404A44" w:rsidRDefault="00993CC6" w:rsidP="003E6C4A">
            <w:r w:rsidRPr="00404A44">
              <w:t>2.5001</w:t>
            </w:r>
          </w:p>
        </w:tc>
        <w:tc>
          <w:tcPr>
            <w:tcW w:w="1418" w:type="dxa"/>
            <w:shd w:val="clear" w:color="auto" w:fill="FFFF00"/>
          </w:tcPr>
          <w:p w:rsidR="00993CC6" w:rsidRPr="00404A44" w:rsidRDefault="00993CC6" w:rsidP="003E6C4A">
            <w:r w:rsidRPr="00404A44">
              <w:t>864.5001</w:t>
            </w:r>
          </w:p>
        </w:tc>
        <w:tc>
          <w:tcPr>
            <w:tcW w:w="992" w:type="dxa"/>
          </w:tcPr>
          <w:p w:rsidR="00993CC6" w:rsidRPr="00404A44" w:rsidRDefault="00993CC6" w:rsidP="003E6C4A">
            <w:r w:rsidRPr="00404A44">
              <w:t>1000</w:t>
            </w:r>
          </w:p>
        </w:tc>
        <w:tc>
          <w:tcPr>
            <w:tcW w:w="709" w:type="dxa"/>
          </w:tcPr>
          <w:p w:rsidR="00993CC6" w:rsidRPr="00404A44" w:rsidRDefault="00993CC6" w:rsidP="003E6C4A">
            <w:r w:rsidRPr="00404A44">
              <w:t>48</w:t>
            </w:r>
          </w:p>
        </w:tc>
        <w:tc>
          <w:tcPr>
            <w:tcW w:w="2126" w:type="dxa"/>
            <w:shd w:val="clear" w:color="auto" w:fill="FFFF00"/>
          </w:tcPr>
          <w:p w:rsidR="00993CC6" w:rsidRPr="00404A44" w:rsidRDefault="00993CC6" w:rsidP="003E6C4A">
            <w:r w:rsidRPr="00404A44">
              <w:t>-25</w:t>
            </w:r>
          </w:p>
        </w:tc>
        <w:tc>
          <w:tcPr>
            <w:tcW w:w="2410" w:type="dxa"/>
          </w:tcPr>
          <w:p w:rsidR="00993CC6" w:rsidRPr="00404A44" w:rsidRDefault="00993CC6" w:rsidP="003E6C4A">
            <w:r w:rsidRPr="00404A44">
              <w:t>-35.00</w:t>
            </w:r>
          </w:p>
        </w:tc>
        <w:tc>
          <w:tcPr>
            <w:tcW w:w="1417" w:type="dxa"/>
          </w:tcPr>
          <w:p w:rsidR="00993CC6" w:rsidRPr="00404A44" w:rsidRDefault="00993CC6" w:rsidP="003E6C4A">
            <w:r w:rsidRPr="00404A44">
              <w:t>9.20</w:t>
            </w:r>
          </w:p>
        </w:tc>
        <w:tc>
          <w:tcPr>
            <w:tcW w:w="1418" w:type="dxa"/>
          </w:tcPr>
          <w:p w:rsidR="00993CC6" w:rsidRPr="00404A44" w:rsidRDefault="00993CC6" w:rsidP="003E6C4A">
            <w:r w:rsidRPr="00404A44">
              <w:t>9.20</w:t>
            </w:r>
          </w:p>
        </w:tc>
        <w:tc>
          <w:tcPr>
            <w:tcW w:w="1417" w:type="dxa"/>
          </w:tcPr>
          <w:p w:rsidR="00993CC6" w:rsidRPr="00404A44" w:rsidRDefault="00993CC6" w:rsidP="003E6C4A">
            <w:r w:rsidRPr="00404A44">
              <w:t>8.61</w:t>
            </w:r>
          </w:p>
        </w:tc>
        <w:tc>
          <w:tcPr>
            <w:tcW w:w="1418" w:type="dxa"/>
          </w:tcPr>
          <w:p w:rsidR="00993CC6" w:rsidRPr="00404A44" w:rsidRDefault="00993CC6" w:rsidP="003E6C4A">
            <w:r w:rsidRPr="00404A44">
              <w:t>10.49</w:t>
            </w:r>
          </w:p>
        </w:tc>
      </w:tr>
      <w:tr w:rsidR="00993CC6" w:rsidRPr="00404A44" w:rsidTr="00460B2E">
        <w:tc>
          <w:tcPr>
            <w:tcW w:w="1384" w:type="dxa"/>
            <w:shd w:val="clear" w:color="auto" w:fill="FFFF00"/>
          </w:tcPr>
          <w:p w:rsidR="00993CC6" w:rsidRPr="00404A44" w:rsidRDefault="00993CC6" w:rsidP="003E6C4A">
            <w:r w:rsidRPr="00404A44">
              <w:lastRenderedPageBreak/>
              <w:t>5</w:t>
            </w:r>
          </w:p>
        </w:tc>
        <w:tc>
          <w:tcPr>
            <w:tcW w:w="1418" w:type="dxa"/>
            <w:shd w:val="clear" w:color="auto" w:fill="FFFF00"/>
          </w:tcPr>
          <w:p w:rsidR="00993CC6" w:rsidRPr="00404A44" w:rsidRDefault="00993CC6" w:rsidP="003E6C4A">
            <w:r w:rsidRPr="00404A44">
              <w:t>867</w:t>
            </w:r>
          </w:p>
        </w:tc>
        <w:tc>
          <w:tcPr>
            <w:tcW w:w="992" w:type="dxa"/>
          </w:tcPr>
          <w:p w:rsidR="00993CC6" w:rsidRPr="00404A44" w:rsidRDefault="00993CC6" w:rsidP="003E6C4A">
            <w:r w:rsidRPr="00404A44">
              <w:t>1000</w:t>
            </w:r>
          </w:p>
        </w:tc>
        <w:tc>
          <w:tcPr>
            <w:tcW w:w="709" w:type="dxa"/>
          </w:tcPr>
          <w:p w:rsidR="00993CC6" w:rsidRPr="00404A44" w:rsidRDefault="00993CC6" w:rsidP="003E6C4A">
            <w:r w:rsidRPr="00404A44">
              <w:t>48</w:t>
            </w:r>
          </w:p>
        </w:tc>
        <w:tc>
          <w:tcPr>
            <w:tcW w:w="2126" w:type="dxa"/>
            <w:shd w:val="clear" w:color="auto" w:fill="FFFF00"/>
          </w:tcPr>
          <w:p w:rsidR="00993CC6" w:rsidRPr="00404A44" w:rsidRDefault="00993CC6" w:rsidP="003E6C4A">
            <w:r w:rsidRPr="00404A44">
              <w:t>-25</w:t>
            </w:r>
          </w:p>
        </w:tc>
        <w:tc>
          <w:tcPr>
            <w:tcW w:w="2410" w:type="dxa"/>
          </w:tcPr>
          <w:p w:rsidR="00993CC6" w:rsidRPr="00404A44" w:rsidRDefault="00993CC6" w:rsidP="003E6C4A">
            <w:r w:rsidRPr="00404A44">
              <w:t>-35.00</w:t>
            </w:r>
          </w:p>
        </w:tc>
        <w:tc>
          <w:tcPr>
            <w:tcW w:w="1417" w:type="dxa"/>
          </w:tcPr>
          <w:p w:rsidR="00993CC6" w:rsidRPr="00404A44" w:rsidRDefault="00993CC6" w:rsidP="003E6C4A">
            <w:r w:rsidRPr="00404A44">
              <w:t>9.20</w:t>
            </w:r>
          </w:p>
        </w:tc>
        <w:tc>
          <w:tcPr>
            <w:tcW w:w="1418" w:type="dxa"/>
          </w:tcPr>
          <w:p w:rsidR="00993CC6" w:rsidRPr="00404A44" w:rsidRDefault="00993CC6" w:rsidP="003E6C4A">
            <w:r w:rsidRPr="00404A44">
              <w:t>9.20</w:t>
            </w:r>
          </w:p>
        </w:tc>
        <w:tc>
          <w:tcPr>
            <w:tcW w:w="1417" w:type="dxa"/>
          </w:tcPr>
          <w:p w:rsidR="00993CC6" w:rsidRPr="00404A44" w:rsidRDefault="00993CC6" w:rsidP="003E6C4A">
            <w:r w:rsidRPr="00404A44">
              <w:t>8.61</w:t>
            </w:r>
          </w:p>
        </w:tc>
        <w:tc>
          <w:tcPr>
            <w:tcW w:w="1418" w:type="dxa"/>
          </w:tcPr>
          <w:p w:rsidR="00993CC6" w:rsidRPr="00404A44" w:rsidRDefault="00993CC6" w:rsidP="003E6C4A">
            <w:r w:rsidRPr="00404A44">
              <w:t>10.49</w:t>
            </w:r>
          </w:p>
        </w:tc>
      </w:tr>
      <w:tr w:rsidR="00993CC6" w:rsidRPr="00404A44" w:rsidTr="00460B2E">
        <w:tc>
          <w:tcPr>
            <w:tcW w:w="1384" w:type="dxa"/>
            <w:shd w:val="clear" w:color="auto" w:fill="FFFF00"/>
          </w:tcPr>
          <w:p w:rsidR="00993CC6" w:rsidRPr="00404A44" w:rsidRDefault="00993CC6" w:rsidP="003E6C4A">
            <w:r w:rsidRPr="00404A44">
              <w:t>5.001</w:t>
            </w:r>
          </w:p>
        </w:tc>
        <w:tc>
          <w:tcPr>
            <w:tcW w:w="1418" w:type="dxa"/>
            <w:shd w:val="clear" w:color="auto" w:fill="FFFF00"/>
          </w:tcPr>
          <w:p w:rsidR="00993CC6" w:rsidRPr="00404A44" w:rsidRDefault="00993CC6" w:rsidP="003E6C4A">
            <w:r w:rsidRPr="00404A44">
              <w:t>867.001</w:t>
            </w:r>
          </w:p>
        </w:tc>
        <w:tc>
          <w:tcPr>
            <w:tcW w:w="992" w:type="dxa"/>
          </w:tcPr>
          <w:p w:rsidR="00993CC6" w:rsidRPr="00404A44" w:rsidRDefault="00993CC6" w:rsidP="003E6C4A">
            <w:r w:rsidRPr="00404A44">
              <w:t>1000</w:t>
            </w:r>
          </w:p>
        </w:tc>
        <w:tc>
          <w:tcPr>
            <w:tcW w:w="709" w:type="dxa"/>
          </w:tcPr>
          <w:p w:rsidR="00993CC6" w:rsidRPr="00404A44" w:rsidRDefault="00993CC6" w:rsidP="003E6C4A">
            <w:r w:rsidRPr="00404A44">
              <w:t>48</w:t>
            </w:r>
          </w:p>
        </w:tc>
        <w:tc>
          <w:tcPr>
            <w:tcW w:w="2126" w:type="dxa"/>
            <w:shd w:val="clear" w:color="auto" w:fill="FFFF00"/>
          </w:tcPr>
          <w:p w:rsidR="00993CC6" w:rsidRPr="00404A44" w:rsidRDefault="00993CC6" w:rsidP="003E6C4A">
            <w:r w:rsidRPr="00404A44">
              <w:t>-25</w:t>
            </w:r>
          </w:p>
        </w:tc>
        <w:tc>
          <w:tcPr>
            <w:tcW w:w="2410" w:type="dxa"/>
          </w:tcPr>
          <w:p w:rsidR="00993CC6" w:rsidRPr="00404A44" w:rsidRDefault="00993CC6" w:rsidP="003E6C4A">
            <w:r w:rsidRPr="00404A44">
              <w:t>-35.00</w:t>
            </w:r>
          </w:p>
        </w:tc>
        <w:tc>
          <w:tcPr>
            <w:tcW w:w="1417" w:type="dxa"/>
          </w:tcPr>
          <w:p w:rsidR="00993CC6" w:rsidRPr="00404A44" w:rsidRDefault="00993CC6" w:rsidP="003E6C4A">
            <w:r w:rsidRPr="00404A44">
              <w:t>9.20</w:t>
            </w:r>
          </w:p>
        </w:tc>
        <w:tc>
          <w:tcPr>
            <w:tcW w:w="1418" w:type="dxa"/>
          </w:tcPr>
          <w:p w:rsidR="00993CC6" w:rsidRPr="00404A44" w:rsidRDefault="00993CC6" w:rsidP="003E6C4A">
            <w:r w:rsidRPr="00404A44">
              <w:t>9.20</w:t>
            </w:r>
          </w:p>
        </w:tc>
        <w:tc>
          <w:tcPr>
            <w:tcW w:w="1417" w:type="dxa"/>
          </w:tcPr>
          <w:p w:rsidR="00993CC6" w:rsidRPr="00404A44" w:rsidRDefault="00993CC6" w:rsidP="003E6C4A">
            <w:r w:rsidRPr="00404A44">
              <w:t>8.61</w:t>
            </w:r>
          </w:p>
        </w:tc>
        <w:tc>
          <w:tcPr>
            <w:tcW w:w="1418" w:type="dxa"/>
          </w:tcPr>
          <w:p w:rsidR="00993CC6" w:rsidRPr="00404A44" w:rsidRDefault="00993CC6" w:rsidP="003E6C4A">
            <w:r w:rsidRPr="00404A44">
              <w:t>10.49</w:t>
            </w:r>
          </w:p>
        </w:tc>
      </w:tr>
      <w:tr w:rsidR="00993CC6" w:rsidRPr="00404A44" w:rsidTr="00460B2E">
        <w:tc>
          <w:tcPr>
            <w:tcW w:w="1384" w:type="dxa"/>
            <w:shd w:val="clear" w:color="auto" w:fill="FFFF00"/>
          </w:tcPr>
          <w:p w:rsidR="00993CC6" w:rsidRPr="00404A44" w:rsidRDefault="00993CC6" w:rsidP="003E6C4A">
            <w:r w:rsidRPr="00404A44">
              <w:t>8</w:t>
            </w:r>
          </w:p>
        </w:tc>
        <w:tc>
          <w:tcPr>
            <w:tcW w:w="1418" w:type="dxa"/>
            <w:shd w:val="clear" w:color="auto" w:fill="FFFF00"/>
          </w:tcPr>
          <w:p w:rsidR="00993CC6" w:rsidRPr="00404A44" w:rsidRDefault="00993CC6" w:rsidP="003E6C4A">
            <w:r w:rsidRPr="00404A44">
              <w:t>870</w:t>
            </w:r>
          </w:p>
        </w:tc>
        <w:tc>
          <w:tcPr>
            <w:tcW w:w="992" w:type="dxa"/>
          </w:tcPr>
          <w:p w:rsidR="00993CC6" w:rsidRPr="00404A44" w:rsidRDefault="00993CC6" w:rsidP="003E6C4A">
            <w:r w:rsidRPr="00404A44">
              <w:t>1000</w:t>
            </w:r>
          </w:p>
        </w:tc>
        <w:tc>
          <w:tcPr>
            <w:tcW w:w="709" w:type="dxa"/>
          </w:tcPr>
          <w:p w:rsidR="00993CC6" w:rsidRPr="00404A44" w:rsidRDefault="00993CC6" w:rsidP="003E6C4A">
            <w:r w:rsidRPr="00404A44">
              <w:t>48</w:t>
            </w:r>
          </w:p>
        </w:tc>
        <w:tc>
          <w:tcPr>
            <w:tcW w:w="2126" w:type="dxa"/>
            <w:shd w:val="clear" w:color="auto" w:fill="FFFF00"/>
          </w:tcPr>
          <w:p w:rsidR="00993CC6" w:rsidRPr="00404A44" w:rsidRDefault="00993CC6" w:rsidP="003E6C4A">
            <w:r w:rsidRPr="00404A44">
              <w:t>-25</w:t>
            </w:r>
          </w:p>
        </w:tc>
        <w:tc>
          <w:tcPr>
            <w:tcW w:w="2410" w:type="dxa"/>
          </w:tcPr>
          <w:p w:rsidR="00993CC6" w:rsidRPr="00404A44" w:rsidRDefault="00993CC6" w:rsidP="003E6C4A">
            <w:r w:rsidRPr="00404A44">
              <w:t>-35.00</w:t>
            </w:r>
          </w:p>
        </w:tc>
        <w:tc>
          <w:tcPr>
            <w:tcW w:w="1417" w:type="dxa"/>
          </w:tcPr>
          <w:p w:rsidR="00993CC6" w:rsidRPr="00404A44" w:rsidRDefault="00993CC6" w:rsidP="003E6C4A">
            <w:r w:rsidRPr="00404A44">
              <w:t>9.20</w:t>
            </w:r>
          </w:p>
        </w:tc>
        <w:tc>
          <w:tcPr>
            <w:tcW w:w="1418" w:type="dxa"/>
          </w:tcPr>
          <w:p w:rsidR="00993CC6" w:rsidRPr="00404A44" w:rsidRDefault="00993CC6" w:rsidP="003E6C4A">
            <w:r w:rsidRPr="00404A44">
              <w:t>9.20</w:t>
            </w:r>
          </w:p>
        </w:tc>
        <w:tc>
          <w:tcPr>
            <w:tcW w:w="1417" w:type="dxa"/>
          </w:tcPr>
          <w:p w:rsidR="00993CC6" w:rsidRPr="00404A44" w:rsidRDefault="00993CC6" w:rsidP="003E6C4A">
            <w:r w:rsidRPr="00404A44">
              <w:t>8.61</w:t>
            </w:r>
          </w:p>
        </w:tc>
        <w:tc>
          <w:tcPr>
            <w:tcW w:w="1418" w:type="dxa"/>
          </w:tcPr>
          <w:p w:rsidR="00993CC6" w:rsidRPr="00404A44" w:rsidRDefault="00993CC6" w:rsidP="003E6C4A">
            <w:r w:rsidRPr="00404A44">
              <w:t>10.49</w:t>
            </w:r>
          </w:p>
        </w:tc>
      </w:tr>
      <w:tr w:rsidR="00993CC6" w:rsidRPr="00404A44" w:rsidTr="00460B2E">
        <w:tc>
          <w:tcPr>
            <w:tcW w:w="1384" w:type="dxa"/>
            <w:shd w:val="clear" w:color="auto" w:fill="FFFF00"/>
          </w:tcPr>
          <w:p w:rsidR="00993CC6" w:rsidRPr="00404A44" w:rsidRDefault="00993CC6" w:rsidP="003E6C4A">
            <w:r w:rsidRPr="00404A44">
              <w:t>10</w:t>
            </w:r>
          </w:p>
        </w:tc>
        <w:tc>
          <w:tcPr>
            <w:tcW w:w="1418" w:type="dxa"/>
            <w:shd w:val="clear" w:color="auto" w:fill="FFFF00"/>
          </w:tcPr>
          <w:p w:rsidR="00993CC6" w:rsidRPr="00404A44" w:rsidRDefault="00993CC6" w:rsidP="003E6C4A">
            <w:r w:rsidRPr="00404A44">
              <w:t>872</w:t>
            </w:r>
          </w:p>
        </w:tc>
        <w:tc>
          <w:tcPr>
            <w:tcW w:w="992" w:type="dxa"/>
          </w:tcPr>
          <w:p w:rsidR="00993CC6" w:rsidRPr="00404A44" w:rsidRDefault="00993CC6" w:rsidP="003E6C4A">
            <w:r w:rsidRPr="00404A44">
              <w:t>1000</w:t>
            </w:r>
          </w:p>
        </w:tc>
        <w:tc>
          <w:tcPr>
            <w:tcW w:w="709" w:type="dxa"/>
          </w:tcPr>
          <w:p w:rsidR="00993CC6" w:rsidRPr="00404A44" w:rsidRDefault="00993CC6" w:rsidP="003E6C4A">
            <w:r w:rsidRPr="00404A44">
              <w:t>48</w:t>
            </w:r>
          </w:p>
        </w:tc>
        <w:tc>
          <w:tcPr>
            <w:tcW w:w="2126" w:type="dxa"/>
            <w:shd w:val="clear" w:color="auto" w:fill="FFFF00"/>
          </w:tcPr>
          <w:p w:rsidR="00993CC6" w:rsidRPr="00404A44" w:rsidRDefault="00993CC6" w:rsidP="003E6C4A">
            <w:r w:rsidRPr="00404A44">
              <w:t>-25</w:t>
            </w:r>
          </w:p>
        </w:tc>
        <w:tc>
          <w:tcPr>
            <w:tcW w:w="2410" w:type="dxa"/>
          </w:tcPr>
          <w:p w:rsidR="00993CC6" w:rsidRPr="00404A44" w:rsidRDefault="00993CC6" w:rsidP="003E6C4A">
            <w:r w:rsidRPr="00404A44">
              <w:t>-35.00</w:t>
            </w:r>
          </w:p>
        </w:tc>
        <w:tc>
          <w:tcPr>
            <w:tcW w:w="1417" w:type="dxa"/>
          </w:tcPr>
          <w:p w:rsidR="00993CC6" w:rsidRPr="00404A44" w:rsidRDefault="00993CC6" w:rsidP="003E6C4A">
            <w:r w:rsidRPr="00404A44">
              <w:t>9.20</w:t>
            </w:r>
          </w:p>
        </w:tc>
        <w:tc>
          <w:tcPr>
            <w:tcW w:w="1418" w:type="dxa"/>
          </w:tcPr>
          <w:p w:rsidR="00993CC6" w:rsidRPr="00404A44" w:rsidRDefault="00993CC6" w:rsidP="003E6C4A">
            <w:r w:rsidRPr="00404A44">
              <w:t>9.20</w:t>
            </w:r>
          </w:p>
        </w:tc>
        <w:tc>
          <w:tcPr>
            <w:tcW w:w="1417" w:type="dxa"/>
          </w:tcPr>
          <w:p w:rsidR="00993CC6" w:rsidRPr="00404A44" w:rsidRDefault="00993CC6" w:rsidP="003E6C4A">
            <w:r w:rsidRPr="00404A44">
              <w:t>8.61</w:t>
            </w:r>
          </w:p>
        </w:tc>
        <w:tc>
          <w:tcPr>
            <w:tcW w:w="1418" w:type="dxa"/>
          </w:tcPr>
          <w:p w:rsidR="00993CC6" w:rsidRPr="00404A44" w:rsidRDefault="00993CC6" w:rsidP="003E6C4A">
            <w:r w:rsidRPr="00404A44">
              <w:t>10.49</w:t>
            </w:r>
          </w:p>
        </w:tc>
      </w:tr>
      <w:tr w:rsidR="00993CC6" w:rsidRPr="00404A44" w:rsidTr="00460B2E">
        <w:tc>
          <w:tcPr>
            <w:tcW w:w="1384" w:type="dxa"/>
            <w:shd w:val="clear" w:color="auto" w:fill="FFFF00"/>
          </w:tcPr>
          <w:p w:rsidR="00993CC6" w:rsidRPr="00404A44" w:rsidRDefault="00993CC6" w:rsidP="009A764B">
            <w:r w:rsidRPr="00404A44">
              <w:t>10.001</w:t>
            </w:r>
          </w:p>
        </w:tc>
        <w:tc>
          <w:tcPr>
            <w:tcW w:w="1418" w:type="dxa"/>
            <w:shd w:val="clear" w:color="auto" w:fill="FFFF00"/>
          </w:tcPr>
          <w:p w:rsidR="00993CC6" w:rsidRPr="00404A44" w:rsidRDefault="00993CC6" w:rsidP="009A764B">
            <w:r w:rsidRPr="00404A44">
              <w:t>872.001</w:t>
            </w:r>
          </w:p>
        </w:tc>
        <w:tc>
          <w:tcPr>
            <w:tcW w:w="992" w:type="dxa"/>
          </w:tcPr>
          <w:p w:rsidR="00993CC6" w:rsidRPr="00404A44" w:rsidRDefault="00993CC6" w:rsidP="009A764B">
            <w:r w:rsidRPr="00404A44">
              <w:t>1000</w:t>
            </w:r>
          </w:p>
        </w:tc>
        <w:tc>
          <w:tcPr>
            <w:tcW w:w="709" w:type="dxa"/>
          </w:tcPr>
          <w:p w:rsidR="00993CC6" w:rsidRPr="00404A44" w:rsidRDefault="00993CC6" w:rsidP="009A764B">
            <w:r w:rsidRPr="00404A44">
              <w:t>48</w:t>
            </w:r>
          </w:p>
        </w:tc>
        <w:tc>
          <w:tcPr>
            <w:tcW w:w="2126" w:type="dxa"/>
            <w:shd w:val="clear" w:color="auto" w:fill="FFFF00"/>
          </w:tcPr>
          <w:p w:rsidR="00993CC6" w:rsidRPr="00404A44" w:rsidRDefault="00993CC6" w:rsidP="009A764B">
            <w:r w:rsidRPr="00404A44">
              <w:t>-25</w:t>
            </w:r>
          </w:p>
        </w:tc>
        <w:tc>
          <w:tcPr>
            <w:tcW w:w="2410" w:type="dxa"/>
          </w:tcPr>
          <w:p w:rsidR="00993CC6" w:rsidRPr="00404A44" w:rsidRDefault="00993CC6" w:rsidP="009A764B">
            <w:r w:rsidRPr="00404A44">
              <w:t>-35.00</w:t>
            </w:r>
          </w:p>
        </w:tc>
        <w:tc>
          <w:tcPr>
            <w:tcW w:w="1417" w:type="dxa"/>
          </w:tcPr>
          <w:p w:rsidR="00993CC6" w:rsidRPr="00404A44" w:rsidRDefault="00993CC6" w:rsidP="009A764B">
            <w:r w:rsidRPr="00404A44">
              <w:t>9.20</w:t>
            </w:r>
          </w:p>
        </w:tc>
        <w:tc>
          <w:tcPr>
            <w:tcW w:w="1418" w:type="dxa"/>
          </w:tcPr>
          <w:p w:rsidR="00993CC6" w:rsidRPr="00404A44" w:rsidRDefault="00993CC6" w:rsidP="009A764B">
            <w:r w:rsidRPr="00404A44">
              <w:t>9.20</w:t>
            </w:r>
          </w:p>
        </w:tc>
        <w:tc>
          <w:tcPr>
            <w:tcW w:w="1417" w:type="dxa"/>
          </w:tcPr>
          <w:p w:rsidR="00993CC6" w:rsidRPr="00404A44" w:rsidRDefault="00993CC6" w:rsidP="009A764B">
            <w:r w:rsidRPr="00404A44">
              <w:t>8.61</w:t>
            </w:r>
          </w:p>
        </w:tc>
        <w:tc>
          <w:tcPr>
            <w:tcW w:w="1418" w:type="dxa"/>
          </w:tcPr>
          <w:p w:rsidR="00993CC6" w:rsidRPr="00404A44" w:rsidRDefault="00993CC6" w:rsidP="009A764B">
            <w:r w:rsidRPr="00404A44">
              <w:t>10.49</w:t>
            </w:r>
          </w:p>
        </w:tc>
      </w:tr>
      <w:tr w:rsidR="00993CC6" w:rsidRPr="00404A44" w:rsidTr="00460B2E">
        <w:tc>
          <w:tcPr>
            <w:tcW w:w="1384" w:type="dxa"/>
            <w:shd w:val="clear" w:color="auto" w:fill="FFFF00"/>
          </w:tcPr>
          <w:p w:rsidR="00993CC6" w:rsidRPr="00404A44" w:rsidRDefault="00993CC6" w:rsidP="009A764B">
            <w:r w:rsidRPr="00404A44">
              <w:t>15</w:t>
            </w:r>
          </w:p>
        </w:tc>
        <w:tc>
          <w:tcPr>
            <w:tcW w:w="1418" w:type="dxa"/>
            <w:shd w:val="clear" w:color="auto" w:fill="FFFF00"/>
          </w:tcPr>
          <w:p w:rsidR="00993CC6" w:rsidRPr="00404A44" w:rsidRDefault="00993CC6" w:rsidP="009A764B">
            <w:r w:rsidRPr="00404A44">
              <w:t>877</w:t>
            </w:r>
          </w:p>
        </w:tc>
        <w:tc>
          <w:tcPr>
            <w:tcW w:w="992" w:type="dxa"/>
          </w:tcPr>
          <w:p w:rsidR="00993CC6" w:rsidRPr="00404A44" w:rsidRDefault="00993CC6" w:rsidP="009A764B">
            <w:r w:rsidRPr="00404A44">
              <w:t>1000</w:t>
            </w:r>
          </w:p>
        </w:tc>
        <w:tc>
          <w:tcPr>
            <w:tcW w:w="709" w:type="dxa"/>
          </w:tcPr>
          <w:p w:rsidR="00993CC6" w:rsidRPr="00404A44" w:rsidRDefault="00993CC6" w:rsidP="009A764B">
            <w:r w:rsidRPr="00404A44">
              <w:t>48</w:t>
            </w:r>
          </w:p>
        </w:tc>
        <w:tc>
          <w:tcPr>
            <w:tcW w:w="2126" w:type="dxa"/>
            <w:shd w:val="clear" w:color="auto" w:fill="FFFF00"/>
          </w:tcPr>
          <w:p w:rsidR="00993CC6" w:rsidRPr="00404A44" w:rsidRDefault="00993CC6" w:rsidP="009A764B">
            <w:r w:rsidRPr="00404A44">
              <w:t>-25</w:t>
            </w:r>
          </w:p>
        </w:tc>
        <w:tc>
          <w:tcPr>
            <w:tcW w:w="2410" w:type="dxa"/>
          </w:tcPr>
          <w:p w:rsidR="00993CC6" w:rsidRPr="00404A44" w:rsidRDefault="00993CC6" w:rsidP="009A764B">
            <w:r w:rsidRPr="00404A44">
              <w:t>-35.00</w:t>
            </w:r>
          </w:p>
        </w:tc>
        <w:tc>
          <w:tcPr>
            <w:tcW w:w="1417" w:type="dxa"/>
          </w:tcPr>
          <w:p w:rsidR="00993CC6" w:rsidRPr="00404A44" w:rsidRDefault="00993CC6" w:rsidP="009A764B">
            <w:r w:rsidRPr="00404A44">
              <w:t>9.20</w:t>
            </w:r>
          </w:p>
        </w:tc>
        <w:tc>
          <w:tcPr>
            <w:tcW w:w="1418" w:type="dxa"/>
          </w:tcPr>
          <w:p w:rsidR="00993CC6" w:rsidRPr="00404A44" w:rsidRDefault="00993CC6" w:rsidP="009A764B">
            <w:r w:rsidRPr="00404A44">
              <w:t>9.20</w:t>
            </w:r>
          </w:p>
        </w:tc>
        <w:tc>
          <w:tcPr>
            <w:tcW w:w="1417" w:type="dxa"/>
          </w:tcPr>
          <w:p w:rsidR="00993CC6" w:rsidRPr="00404A44" w:rsidRDefault="00993CC6" w:rsidP="009A764B">
            <w:r w:rsidRPr="00404A44">
              <w:t>8.61</w:t>
            </w:r>
          </w:p>
        </w:tc>
        <w:tc>
          <w:tcPr>
            <w:tcW w:w="1418" w:type="dxa"/>
          </w:tcPr>
          <w:p w:rsidR="00993CC6" w:rsidRPr="00404A44" w:rsidRDefault="00993CC6" w:rsidP="009A764B">
            <w:r w:rsidRPr="00404A44">
              <w:t>10.49</w:t>
            </w:r>
          </w:p>
        </w:tc>
      </w:tr>
    </w:tbl>
    <w:p w:rsidR="00993CC6" w:rsidRPr="00404A44" w:rsidRDefault="00993CC6" w:rsidP="00FD108E">
      <w:pPr>
        <w:pStyle w:val="ECCParagraph"/>
        <w:spacing w:after="0"/>
      </w:pPr>
    </w:p>
    <w:tbl>
      <w:tblPr>
        <w:tblpPr w:leftFromText="180" w:rightFromText="180" w:vertAnchor="text" w:tblpY="1"/>
        <w:tblOverlap w:val="never"/>
        <w:tblW w:w="1470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1417"/>
        <w:gridCol w:w="992"/>
        <w:gridCol w:w="717"/>
        <w:gridCol w:w="2124"/>
        <w:gridCol w:w="2408"/>
        <w:gridCol w:w="1416"/>
        <w:gridCol w:w="1417"/>
        <w:gridCol w:w="1416"/>
        <w:gridCol w:w="1418"/>
      </w:tblGrid>
      <w:tr w:rsidR="00993CC6" w:rsidRPr="00404A44" w:rsidTr="00460B2E">
        <w:trPr>
          <w:trHeight w:val="180"/>
        </w:trPr>
        <w:tc>
          <w:tcPr>
            <w:tcW w:w="2801" w:type="dxa"/>
            <w:gridSpan w:val="2"/>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LTE UE1 real (BNetzA))</w:t>
            </w:r>
          </w:p>
        </w:tc>
        <w:tc>
          <w:tcPr>
            <w:tcW w:w="1709" w:type="dxa"/>
            <w:gridSpan w:val="2"/>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23 dBm</w:t>
            </w:r>
          </w:p>
        </w:tc>
        <w:tc>
          <w:tcPr>
            <w:tcW w:w="2124" w:type="dxa"/>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p>
        </w:tc>
        <w:tc>
          <w:tcPr>
            <w:tcW w:w="240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p>
        </w:tc>
        <w:tc>
          <w:tcPr>
            <w:tcW w:w="1416"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p>
        </w:tc>
        <w:tc>
          <w:tcPr>
            <w:tcW w:w="1416"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p>
        </w:tc>
      </w:tr>
      <w:tr w:rsidR="00993CC6" w:rsidRPr="00404A44" w:rsidTr="00460B2E">
        <w:trPr>
          <w:trHeight w:val="180"/>
        </w:trPr>
        <w:tc>
          <w:tcPr>
            <w:tcW w:w="1384"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proofErr w:type="spellStart"/>
            <w:r w:rsidRPr="00404A44">
              <w:rPr>
                <w:b/>
                <w:color w:val="FFFFFF"/>
              </w:rPr>
              <w:t>dF</w:t>
            </w:r>
            <w:proofErr w:type="spellEnd"/>
            <w:r w:rsidRPr="00404A44">
              <w:rPr>
                <w:b/>
                <w:color w:val="FFFFFF"/>
              </w:rPr>
              <w:t xml:space="preserve"> MHz</w:t>
            </w: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f/MHz</w:t>
            </w:r>
          </w:p>
        </w:tc>
        <w:tc>
          <w:tcPr>
            <w:tcW w:w="992"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BW/kHz</w:t>
            </w:r>
          </w:p>
        </w:tc>
        <w:tc>
          <w:tcPr>
            <w:tcW w:w="7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proofErr w:type="spellStart"/>
            <w:r w:rsidRPr="00404A44">
              <w:rPr>
                <w:b/>
                <w:color w:val="FFFFFF"/>
              </w:rPr>
              <w:t>dP</w:t>
            </w:r>
            <w:proofErr w:type="spellEnd"/>
          </w:p>
        </w:tc>
        <w:tc>
          <w:tcPr>
            <w:tcW w:w="2124"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Tx power dBm/BW (for 23 dBm)</w:t>
            </w:r>
          </w:p>
        </w:tc>
        <w:tc>
          <w:tcPr>
            <w:tcW w:w="240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Tx power dBm/100 kHz</w:t>
            </w:r>
          </w:p>
        </w:tc>
        <w:tc>
          <w:tcPr>
            <w:tcW w:w="1416"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Distance m</w:t>
            </w: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Distance m</w:t>
            </w:r>
          </w:p>
        </w:tc>
        <w:tc>
          <w:tcPr>
            <w:tcW w:w="1416"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Distance m</w:t>
            </w: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Distance m</w:t>
            </w:r>
          </w:p>
        </w:tc>
      </w:tr>
      <w:tr w:rsidR="00993CC6" w:rsidRPr="00404A44" w:rsidTr="00460B2E">
        <w:tc>
          <w:tcPr>
            <w:tcW w:w="1384" w:type="dxa"/>
            <w:tcBorders>
              <w:top w:val="single" w:sz="4" w:space="0" w:color="FFFFFF"/>
            </w:tcBorders>
            <w:shd w:val="clear" w:color="auto" w:fill="FFFF00"/>
          </w:tcPr>
          <w:p w:rsidR="00993CC6" w:rsidRPr="00404A44" w:rsidRDefault="00993CC6" w:rsidP="003E6C4A">
            <w:r w:rsidRPr="00404A44">
              <w:t>0</w:t>
            </w:r>
          </w:p>
        </w:tc>
        <w:tc>
          <w:tcPr>
            <w:tcW w:w="1417" w:type="dxa"/>
            <w:tcBorders>
              <w:top w:val="single" w:sz="4" w:space="0" w:color="FFFFFF"/>
            </w:tcBorders>
            <w:shd w:val="clear" w:color="auto" w:fill="FFFF00"/>
          </w:tcPr>
          <w:p w:rsidR="00993CC6" w:rsidRPr="00404A44" w:rsidRDefault="00993CC6" w:rsidP="003E6C4A">
            <w:r w:rsidRPr="00404A44">
              <w:t>862</w:t>
            </w:r>
          </w:p>
        </w:tc>
        <w:tc>
          <w:tcPr>
            <w:tcW w:w="992" w:type="dxa"/>
            <w:tcBorders>
              <w:top w:val="single" w:sz="4" w:space="0" w:color="FFFFFF"/>
            </w:tcBorders>
          </w:tcPr>
          <w:p w:rsidR="00993CC6" w:rsidRPr="00404A44" w:rsidRDefault="00993CC6" w:rsidP="003E6C4A"/>
        </w:tc>
        <w:tc>
          <w:tcPr>
            <w:tcW w:w="717" w:type="dxa"/>
            <w:tcBorders>
              <w:top w:val="single" w:sz="4" w:space="0" w:color="FFFFFF"/>
            </w:tcBorders>
          </w:tcPr>
          <w:p w:rsidR="00993CC6" w:rsidRPr="00404A44" w:rsidRDefault="00993CC6" w:rsidP="003E6C4A">
            <w:r w:rsidRPr="00404A44">
              <w:t>58.00</w:t>
            </w:r>
          </w:p>
        </w:tc>
        <w:tc>
          <w:tcPr>
            <w:tcW w:w="2124" w:type="dxa"/>
            <w:tcBorders>
              <w:top w:val="single" w:sz="4" w:space="0" w:color="FFFFFF"/>
            </w:tcBorders>
            <w:shd w:val="clear" w:color="auto" w:fill="FFFFFF"/>
          </w:tcPr>
          <w:p w:rsidR="00993CC6" w:rsidRPr="00404A44" w:rsidRDefault="00993CC6" w:rsidP="003E6C4A"/>
        </w:tc>
        <w:tc>
          <w:tcPr>
            <w:tcW w:w="2408" w:type="dxa"/>
            <w:tcBorders>
              <w:top w:val="single" w:sz="4" w:space="0" w:color="FFFFFF"/>
            </w:tcBorders>
            <w:shd w:val="clear" w:color="auto" w:fill="FFFF00"/>
          </w:tcPr>
          <w:p w:rsidR="00993CC6" w:rsidRPr="00404A44" w:rsidRDefault="00993CC6" w:rsidP="003E6C4A">
            <w:r w:rsidRPr="00404A44">
              <w:t>-35.00</w:t>
            </w:r>
          </w:p>
        </w:tc>
        <w:tc>
          <w:tcPr>
            <w:tcW w:w="1416" w:type="dxa"/>
            <w:tcBorders>
              <w:top w:val="single" w:sz="4" w:space="0" w:color="FFFFFF"/>
            </w:tcBorders>
          </w:tcPr>
          <w:p w:rsidR="00993CC6" w:rsidRPr="00404A44" w:rsidRDefault="00993CC6" w:rsidP="003E6C4A">
            <w:r w:rsidRPr="00404A44">
              <w:t>9.20</w:t>
            </w:r>
          </w:p>
        </w:tc>
        <w:tc>
          <w:tcPr>
            <w:tcW w:w="1417" w:type="dxa"/>
            <w:tcBorders>
              <w:top w:val="single" w:sz="4" w:space="0" w:color="FFFFFF"/>
            </w:tcBorders>
          </w:tcPr>
          <w:p w:rsidR="00993CC6" w:rsidRPr="00404A44" w:rsidRDefault="00993CC6" w:rsidP="003E6C4A">
            <w:r w:rsidRPr="00404A44">
              <w:t>9.20</w:t>
            </w:r>
          </w:p>
        </w:tc>
        <w:tc>
          <w:tcPr>
            <w:tcW w:w="1416" w:type="dxa"/>
            <w:tcBorders>
              <w:top w:val="single" w:sz="4" w:space="0" w:color="FFFFFF"/>
            </w:tcBorders>
          </w:tcPr>
          <w:p w:rsidR="00993CC6" w:rsidRPr="00404A44" w:rsidRDefault="00993CC6" w:rsidP="003E6C4A">
            <w:r w:rsidRPr="00404A44">
              <w:t>8.61</w:t>
            </w:r>
          </w:p>
        </w:tc>
        <w:tc>
          <w:tcPr>
            <w:tcW w:w="1418" w:type="dxa"/>
            <w:tcBorders>
              <w:top w:val="single" w:sz="4" w:space="0" w:color="FFFFFF"/>
            </w:tcBorders>
          </w:tcPr>
          <w:p w:rsidR="00993CC6" w:rsidRPr="00404A44" w:rsidRDefault="00993CC6" w:rsidP="003E6C4A">
            <w:r w:rsidRPr="00404A44">
              <w:t>10.49</w:t>
            </w:r>
          </w:p>
        </w:tc>
      </w:tr>
      <w:tr w:rsidR="00993CC6" w:rsidRPr="00404A44" w:rsidTr="00460B2E">
        <w:tc>
          <w:tcPr>
            <w:tcW w:w="1384" w:type="dxa"/>
            <w:shd w:val="clear" w:color="auto" w:fill="FFFF00"/>
          </w:tcPr>
          <w:p w:rsidR="00993CC6" w:rsidRPr="00404A44" w:rsidRDefault="00993CC6" w:rsidP="003E6C4A">
            <w:r w:rsidRPr="00404A44">
              <w:t>1</w:t>
            </w:r>
          </w:p>
        </w:tc>
        <w:tc>
          <w:tcPr>
            <w:tcW w:w="1417" w:type="dxa"/>
            <w:shd w:val="clear" w:color="auto" w:fill="FFFF00"/>
          </w:tcPr>
          <w:p w:rsidR="00993CC6" w:rsidRPr="00404A44" w:rsidRDefault="00993CC6" w:rsidP="003E6C4A">
            <w:r w:rsidRPr="00404A44">
              <w:t>863</w:t>
            </w:r>
          </w:p>
        </w:tc>
        <w:tc>
          <w:tcPr>
            <w:tcW w:w="992" w:type="dxa"/>
          </w:tcPr>
          <w:p w:rsidR="00993CC6" w:rsidRPr="00404A44" w:rsidRDefault="00993CC6" w:rsidP="003E6C4A"/>
        </w:tc>
        <w:tc>
          <w:tcPr>
            <w:tcW w:w="717" w:type="dxa"/>
          </w:tcPr>
          <w:p w:rsidR="00993CC6" w:rsidRPr="00404A44" w:rsidRDefault="00993CC6" w:rsidP="003E6C4A">
            <w:r w:rsidRPr="00404A44">
              <w:t>60.00</w:t>
            </w:r>
          </w:p>
        </w:tc>
        <w:tc>
          <w:tcPr>
            <w:tcW w:w="2124" w:type="dxa"/>
            <w:shd w:val="clear" w:color="auto" w:fill="FFFFFF"/>
          </w:tcPr>
          <w:p w:rsidR="00993CC6" w:rsidRPr="00404A44" w:rsidRDefault="00993CC6" w:rsidP="003E6C4A"/>
        </w:tc>
        <w:tc>
          <w:tcPr>
            <w:tcW w:w="2408" w:type="dxa"/>
            <w:shd w:val="clear" w:color="auto" w:fill="FFFF00"/>
          </w:tcPr>
          <w:p w:rsidR="00993CC6" w:rsidRPr="00404A44" w:rsidRDefault="00993CC6" w:rsidP="003E6C4A">
            <w:r w:rsidRPr="00404A44">
              <w:t>-37.00</w:t>
            </w:r>
          </w:p>
        </w:tc>
        <w:tc>
          <w:tcPr>
            <w:tcW w:w="1416" w:type="dxa"/>
          </w:tcPr>
          <w:p w:rsidR="00993CC6" w:rsidRPr="00404A44" w:rsidRDefault="00993CC6" w:rsidP="003E6C4A">
            <w:r w:rsidRPr="00404A44">
              <w:t>8.06</w:t>
            </w:r>
          </w:p>
        </w:tc>
        <w:tc>
          <w:tcPr>
            <w:tcW w:w="1417" w:type="dxa"/>
          </w:tcPr>
          <w:p w:rsidR="00993CC6" w:rsidRPr="00404A44" w:rsidRDefault="00993CC6" w:rsidP="003E6C4A">
            <w:r w:rsidRPr="00404A44">
              <w:t>8.06</w:t>
            </w:r>
          </w:p>
        </w:tc>
        <w:tc>
          <w:tcPr>
            <w:tcW w:w="1416" w:type="dxa"/>
          </w:tcPr>
          <w:p w:rsidR="00993CC6" w:rsidRPr="00404A44" w:rsidRDefault="00993CC6" w:rsidP="003E6C4A">
            <w:r w:rsidRPr="00404A44">
              <w:t>7.55</w:t>
            </w:r>
          </w:p>
        </w:tc>
        <w:tc>
          <w:tcPr>
            <w:tcW w:w="1418" w:type="dxa"/>
          </w:tcPr>
          <w:p w:rsidR="00993CC6" w:rsidRPr="00404A44" w:rsidRDefault="00993CC6" w:rsidP="003E6C4A">
            <w:r w:rsidRPr="00404A44">
              <w:t>9.20</w:t>
            </w:r>
          </w:p>
        </w:tc>
      </w:tr>
      <w:tr w:rsidR="00993CC6" w:rsidRPr="00404A44" w:rsidTr="00460B2E">
        <w:tc>
          <w:tcPr>
            <w:tcW w:w="1384" w:type="dxa"/>
            <w:shd w:val="clear" w:color="auto" w:fill="FFFF00"/>
          </w:tcPr>
          <w:p w:rsidR="00993CC6" w:rsidRPr="00404A44" w:rsidRDefault="00993CC6" w:rsidP="003E6C4A">
            <w:r w:rsidRPr="00404A44">
              <w:t>1.001</w:t>
            </w:r>
          </w:p>
        </w:tc>
        <w:tc>
          <w:tcPr>
            <w:tcW w:w="1417" w:type="dxa"/>
            <w:shd w:val="clear" w:color="auto" w:fill="FFFF00"/>
          </w:tcPr>
          <w:p w:rsidR="00993CC6" w:rsidRPr="00404A44" w:rsidRDefault="00993CC6" w:rsidP="003E6C4A">
            <w:r w:rsidRPr="00404A44">
              <w:t>863.001</w:t>
            </w:r>
          </w:p>
        </w:tc>
        <w:tc>
          <w:tcPr>
            <w:tcW w:w="992" w:type="dxa"/>
          </w:tcPr>
          <w:p w:rsidR="00993CC6" w:rsidRPr="00404A44" w:rsidRDefault="00993CC6" w:rsidP="003E6C4A"/>
        </w:tc>
        <w:tc>
          <w:tcPr>
            <w:tcW w:w="717" w:type="dxa"/>
          </w:tcPr>
          <w:p w:rsidR="00993CC6" w:rsidRPr="00404A44" w:rsidRDefault="00993CC6" w:rsidP="003E6C4A">
            <w:r w:rsidRPr="00404A44">
              <w:t>60.00</w:t>
            </w:r>
          </w:p>
        </w:tc>
        <w:tc>
          <w:tcPr>
            <w:tcW w:w="2124" w:type="dxa"/>
            <w:shd w:val="clear" w:color="auto" w:fill="FFFFFF"/>
          </w:tcPr>
          <w:p w:rsidR="00993CC6" w:rsidRPr="00404A44" w:rsidRDefault="00993CC6" w:rsidP="003E6C4A"/>
        </w:tc>
        <w:tc>
          <w:tcPr>
            <w:tcW w:w="2408" w:type="dxa"/>
            <w:shd w:val="clear" w:color="auto" w:fill="FFFF00"/>
          </w:tcPr>
          <w:p w:rsidR="00993CC6" w:rsidRPr="00404A44" w:rsidRDefault="00993CC6" w:rsidP="003E6C4A">
            <w:r w:rsidRPr="00404A44">
              <w:t>-37.00</w:t>
            </w:r>
          </w:p>
        </w:tc>
        <w:tc>
          <w:tcPr>
            <w:tcW w:w="1416" w:type="dxa"/>
          </w:tcPr>
          <w:p w:rsidR="00993CC6" w:rsidRPr="00404A44" w:rsidRDefault="00993CC6" w:rsidP="003E6C4A">
            <w:r w:rsidRPr="00404A44">
              <w:t>8.06</w:t>
            </w:r>
          </w:p>
        </w:tc>
        <w:tc>
          <w:tcPr>
            <w:tcW w:w="1417" w:type="dxa"/>
          </w:tcPr>
          <w:p w:rsidR="00993CC6" w:rsidRPr="00404A44" w:rsidRDefault="00993CC6" w:rsidP="003E6C4A">
            <w:r w:rsidRPr="00404A44">
              <w:t>8.06</w:t>
            </w:r>
          </w:p>
        </w:tc>
        <w:tc>
          <w:tcPr>
            <w:tcW w:w="1416" w:type="dxa"/>
          </w:tcPr>
          <w:p w:rsidR="00993CC6" w:rsidRPr="00404A44" w:rsidRDefault="00993CC6" w:rsidP="003E6C4A">
            <w:r w:rsidRPr="00404A44">
              <w:t>7.55</w:t>
            </w:r>
          </w:p>
        </w:tc>
        <w:tc>
          <w:tcPr>
            <w:tcW w:w="1418" w:type="dxa"/>
          </w:tcPr>
          <w:p w:rsidR="00993CC6" w:rsidRPr="00404A44" w:rsidRDefault="00993CC6" w:rsidP="003E6C4A">
            <w:r w:rsidRPr="00404A44">
              <w:t>9.20</w:t>
            </w:r>
          </w:p>
        </w:tc>
      </w:tr>
      <w:tr w:rsidR="00993CC6" w:rsidRPr="00404A44" w:rsidTr="00460B2E">
        <w:tc>
          <w:tcPr>
            <w:tcW w:w="1384" w:type="dxa"/>
            <w:shd w:val="clear" w:color="auto" w:fill="FFFF00"/>
          </w:tcPr>
          <w:p w:rsidR="00993CC6" w:rsidRPr="00404A44" w:rsidRDefault="00993CC6" w:rsidP="003E6C4A">
            <w:r w:rsidRPr="00404A44">
              <w:t>5</w:t>
            </w:r>
          </w:p>
        </w:tc>
        <w:tc>
          <w:tcPr>
            <w:tcW w:w="1417" w:type="dxa"/>
            <w:shd w:val="clear" w:color="auto" w:fill="FFFF00"/>
          </w:tcPr>
          <w:p w:rsidR="00993CC6" w:rsidRPr="00404A44" w:rsidRDefault="00993CC6" w:rsidP="003E6C4A">
            <w:r w:rsidRPr="00404A44">
              <w:t>867</w:t>
            </w:r>
          </w:p>
        </w:tc>
        <w:tc>
          <w:tcPr>
            <w:tcW w:w="992" w:type="dxa"/>
          </w:tcPr>
          <w:p w:rsidR="00993CC6" w:rsidRPr="00404A44" w:rsidRDefault="00993CC6" w:rsidP="003E6C4A"/>
        </w:tc>
        <w:tc>
          <w:tcPr>
            <w:tcW w:w="717" w:type="dxa"/>
          </w:tcPr>
          <w:p w:rsidR="00993CC6" w:rsidRPr="00404A44" w:rsidRDefault="00993CC6" w:rsidP="003E6C4A">
            <w:r w:rsidRPr="00404A44">
              <w:t>66.00</w:t>
            </w:r>
          </w:p>
        </w:tc>
        <w:tc>
          <w:tcPr>
            <w:tcW w:w="2124" w:type="dxa"/>
            <w:shd w:val="clear" w:color="auto" w:fill="FFFFFF"/>
          </w:tcPr>
          <w:p w:rsidR="00993CC6" w:rsidRPr="00404A44" w:rsidRDefault="00993CC6" w:rsidP="003E6C4A"/>
        </w:tc>
        <w:tc>
          <w:tcPr>
            <w:tcW w:w="2408" w:type="dxa"/>
            <w:shd w:val="clear" w:color="auto" w:fill="FFFF00"/>
          </w:tcPr>
          <w:p w:rsidR="00993CC6" w:rsidRPr="00404A44" w:rsidRDefault="00993CC6" w:rsidP="003E6C4A">
            <w:r w:rsidRPr="00404A44">
              <w:t>-43.00</w:t>
            </w:r>
          </w:p>
        </w:tc>
        <w:tc>
          <w:tcPr>
            <w:tcW w:w="1416" w:type="dxa"/>
          </w:tcPr>
          <w:p w:rsidR="00993CC6" w:rsidRPr="00404A44" w:rsidRDefault="00993CC6" w:rsidP="003E6C4A">
            <w:r w:rsidRPr="00404A44">
              <w:t>5.43</w:t>
            </w:r>
          </w:p>
        </w:tc>
        <w:tc>
          <w:tcPr>
            <w:tcW w:w="1417" w:type="dxa"/>
          </w:tcPr>
          <w:p w:rsidR="00993CC6" w:rsidRPr="00404A44" w:rsidRDefault="00993CC6" w:rsidP="003E6C4A">
            <w:r w:rsidRPr="00404A44">
              <w:t>5.43</w:t>
            </w:r>
          </w:p>
        </w:tc>
        <w:tc>
          <w:tcPr>
            <w:tcW w:w="1416" w:type="dxa"/>
          </w:tcPr>
          <w:p w:rsidR="00993CC6" w:rsidRPr="00404A44" w:rsidRDefault="00993CC6" w:rsidP="003E6C4A">
            <w:r w:rsidRPr="00404A44">
              <w:t>5.09</w:t>
            </w:r>
          </w:p>
        </w:tc>
        <w:tc>
          <w:tcPr>
            <w:tcW w:w="1418" w:type="dxa"/>
          </w:tcPr>
          <w:p w:rsidR="00993CC6" w:rsidRPr="00404A44" w:rsidRDefault="00993CC6" w:rsidP="003E6C4A">
            <w:r w:rsidRPr="00404A44">
              <w:t>6.20</w:t>
            </w:r>
          </w:p>
        </w:tc>
      </w:tr>
      <w:tr w:rsidR="00993CC6" w:rsidRPr="00404A44" w:rsidTr="00460B2E">
        <w:tc>
          <w:tcPr>
            <w:tcW w:w="1384" w:type="dxa"/>
            <w:shd w:val="clear" w:color="auto" w:fill="FFFF00"/>
          </w:tcPr>
          <w:p w:rsidR="00993CC6" w:rsidRPr="00404A44" w:rsidRDefault="00993CC6" w:rsidP="003E6C4A">
            <w:r w:rsidRPr="00404A44">
              <w:t>5.001</w:t>
            </w:r>
          </w:p>
        </w:tc>
        <w:tc>
          <w:tcPr>
            <w:tcW w:w="1417" w:type="dxa"/>
            <w:shd w:val="clear" w:color="auto" w:fill="FFFF00"/>
          </w:tcPr>
          <w:p w:rsidR="00993CC6" w:rsidRPr="00404A44" w:rsidRDefault="00993CC6" w:rsidP="003E6C4A">
            <w:r w:rsidRPr="00404A44">
              <w:t>867.001</w:t>
            </w:r>
          </w:p>
        </w:tc>
        <w:tc>
          <w:tcPr>
            <w:tcW w:w="992" w:type="dxa"/>
          </w:tcPr>
          <w:p w:rsidR="00993CC6" w:rsidRPr="00404A44" w:rsidRDefault="00993CC6" w:rsidP="003E6C4A"/>
        </w:tc>
        <w:tc>
          <w:tcPr>
            <w:tcW w:w="717" w:type="dxa"/>
          </w:tcPr>
          <w:p w:rsidR="00993CC6" w:rsidRPr="00404A44" w:rsidRDefault="00993CC6" w:rsidP="003E6C4A">
            <w:r w:rsidRPr="00404A44">
              <w:t>66.00</w:t>
            </w:r>
          </w:p>
        </w:tc>
        <w:tc>
          <w:tcPr>
            <w:tcW w:w="2124" w:type="dxa"/>
            <w:shd w:val="clear" w:color="auto" w:fill="FFFFFF"/>
          </w:tcPr>
          <w:p w:rsidR="00993CC6" w:rsidRPr="00404A44" w:rsidRDefault="00993CC6" w:rsidP="003E6C4A"/>
        </w:tc>
        <w:tc>
          <w:tcPr>
            <w:tcW w:w="2408" w:type="dxa"/>
            <w:shd w:val="clear" w:color="auto" w:fill="FFFF00"/>
          </w:tcPr>
          <w:p w:rsidR="00993CC6" w:rsidRPr="00404A44" w:rsidRDefault="00993CC6" w:rsidP="003E6C4A">
            <w:r w:rsidRPr="00404A44">
              <w:t>-43.00</w:t>
            </w:r>
          </w:p>
        </w:tc>
        <w:tc>
          <w:tcPr>
            <w:tcW w:w="1416" w:type="dxa"/>
          </w:tcPr>
          <w:p w:rsidR="00993CC6" w:rsidRPr="00404A44" w:rsidRDefault="00993CC6" w:rsidP="003E6C4A">
            <w:r w:rsidRPr="00404A44">
              <w:t>5.43</w:t>
            </w:r>
          </w:p>
        </w:tc>
        <w:tc>
          <w:tcPr>
            <w:tcW w:w="1417" w:type="dxa"/>
          </w:tcPr>
          <w:p w:rsidR="00993CC6" w:rsidRPr="00404A44" w:rsidRDefault="00993CC6" w:rsidP="003E6C4A">
            <w:r w:rsidRPr="00404A44">
              <w:t>5.43</w:t>
            </w:r>
          </w:p>
        </w:tc>
        <w:tc>
          <w:tcPr>
            <w:tcW w:w="1416" w:type="dxa"/>
          </w:tcPr>
          <w:p w:rsidR="00993CC6" w:rsidRPr="00404A44" w:rsidRDefault="00993CC6" w:rsidP="003E6C4A">
            <w:r w:rsidRPr="00404A44">
              <w:t>5.09</w:t>
            </w:r>
          </w:p>
        </w:tc>
        <w:tc>
          <w:tcPr>
            <w:tcW w:w="1418" w:type="dxa"/>
          </w:tcPr>
          <w:p w:rsidR="00993CC6" w:rsidRPr="00404A44" w:rsidRDefault="00993CC6" w:rsidP="003E6C4A">
            <w:r w:rsidRPr="00404A44">
              <w:t>6.20</w:t>
            </w:r>
          </w:p>
        </w:tc>
      </w:tr>
      <w:tr w:rsidR="00993CC6" w:rsidRPr="00404A44" w:rsidTr="00460B2E">
        <w:tc>
          <w:tcPr>
            <w:tcW w:w="1384" w:type="dxa"/>
            <w:shd w:val="clear" w:color="auto" w:fill="FFFF00"/>
          </w:tcPr>
          <w:p w:rsidR="00993CC6" w:rsidRPr="00404A44" w:rsidRDefault="00993CC6" w:rsidP="003E6C4A">
            <w:r w:rsidRPr="00404A44">
              <w:t>8</w:t>
            </w:r>
          </w:p>
        </w:tc>
        <w:tc>
          <w:tcPr>
            <w:tcW w:w="1417" w:type="dxa"/>
            <w:shd w:val="clear" w:color="auto" w:fill="FFFF00"/>
          </w:tcPr>
          <w:p w:rsidR="00993CC6" w:rsidRPr="00404A44" w:rsidRDefault="00993CC6" w:rsidP="003E6C4A">
            <w:r w:rsidRPr="00404A44">
              <w:t>870</w:t>
            </w:r>
          </w:p>
        </w:tc>
        <w:tc>
          <w:tcPr>
            <w:tcW w:w="992" w:type="dxa"/>
          </w:tcPr>
          <w:p w:rsidR="00993CC6" w:rsidRPr="00404A44" w:rsidRDefault="00993CC6" w:rsidP="003E6C4A"/>
        </w:tc>
        <w:tc>
          <w:tcPr>
            <w:tcW w:w="717" w:type="dxa"/>
          </w:tcPr>
          <w:p w:rsidR="00993CC6" w:rsidRPr="00404A44" w:rsidRDefault="00993CC6" w:rsidP="003E6C4A">
            <w:r w:rsidRPr="00404A44">
              <w:t>69.00</w:t>
            </w:r>
          </w:p>
        </w:tc>
        <w:tc>
          <w:tcPr>
            <w:tcW w:w="2124" w:type="dxa"/>
            <w:shd w:val="clear" w:color="auto" w:fill="FFFFFF"/>
          </w:tcPr>
          <w:p w:rsidR="00993CC6" w:rsidRPr="00404A44" w:rsidRDefault="00993CC6" w:rsidP="003E6C4A"/>
        </w:tc>
        <w:tc>
          <w:tcPr>
            <w:tcW w:w="2408" w:type="dxa"/>
            <w:shd w:val="clear" w:color="auto" w:fill="FFFF00"/>
          </w:tcPr>
          <w:p w:rsidR="00993CC6" w:rsidRPr="00404A44" w:rsidRDefault="00993CC6" w:rsidP="003E6C4A">
            <w:r w:rsidRPr="00404A44">
              <w:t>-46.00</w:t>
            </w:r>
          </w:p>
        </w:tc>
        <w:tc>
          <w:tcPr>
            <w:tcW w:w="1416" w:type="dxa"/>
          </w:tcPr>
          <w:p w:rsidR="00993CC6" w:rsidRPr="00404A44" w:rsidRDefault="00993CC6" w:rsidP="003E6C4A">
            <w:r w:rsidRPr="00404A44">
              <w:t>4.46</w:t>
            </w:r>
          </w:p>
        </w:tc>
        <w:tc>
          <w:tcPr>
            <w:tcW w:w="1417" w:type="dxa"/>
          </w:tcPr>
          <w:p w:rsidR="00993CC6" w:rsidRPr="00404A44" w:rsidRDefault="00993CC6" w:rsidP="003E6C4A">
            <w:r w:rsidRPr="00404A44">
              <w:t>4.46</w:t>
            </w:r>
          </w:p>
        </w:tc>
        <w:tc>
          <w:tcPr>
            <w:tcW w:w="1416" w:type="dxa"/>
          </w:tcPr>
          <w:p w:rsidR="00993CC6" w:rsidRPr="00404A44" w:rsidRDefault="00993CC6" w:rsidP="003E6C4A">
            <w:r w:rsidRPr="00404A44">
              <w:t>4.18</w:t>
            </w:r>
          </w:p>
        </w:tc>
        <w:tc>
          <w:tcPr>
            <w:tcW w:w="1418" w:type="dxa"/>
          </w:tcPr>
          <w:p w:rsidR="00993CC6" w:rsidRPr="00404A44" w:rsidRDefault="00993CC6" w:rsidP="003E6C4A">
            <w:r w:rsidRPr="00404A44">
              <w:t>5.09</w:t>
            </w:r>
          </w:p>
        </w:tc>
      </w:tr>
      <w:tr w:rsidR="00993CC6" w:rsidRPr="00404A44" w:rsidTr="00460B2E">
        <w:tc>
          <w:tcPr>
            <w:tcW w:w="1384" w:type="dxa"/>
            <w:shd w:val="clear" w:color="auto" w:fill="FFFF00"/>
          </w:tcPr>
          <w:p w:rsidR="00993CC6" w:rsidRPr="00404A44" w:rsidRDefault="00993CC6" w:rsidP="003E6C4A">
            <w:r w:rsidRPr="00404A44">
              <w:t>10</w:t>
            </w:r>
          </w:p>
        </w:tc>
        <w:tc>
          <w:tcPr>
            <w:tcW w:w="1417" w:type="dxa"/>
            <w:shd w:val="clear" w:color="auto" w:fill="FFFF00"/>
          </w:tcPr>
          <w:p w:rsidR="00993CC6" w:rsidRPr="00404A44" w:rsidRDefault="00993CC6" w:rsidP="003E6C4A">
            <w:r w:rsidRPr="00404A44">
              <w:t>872</w:t>
            </w:r>
          </w:p>
        </w:tc>
        <w:tc>
          <w:tcPr>
            <w:tcW w:w="992" w:type="dxa"/>
          </w:tcPr>
          <w:p w:rsidR="00993CC6" w:rsidRPr="00404A44" w:rsidRDefault="00993CC6" w:rsidP="003E6C4A"/>
        </w:tc>
        <w:tc>
          <w:tcPr>
            <w:tcW w:w="717" w:type="dxa"/>
          </w:tcPr>
          <w:p w:rsidR="00993CC6" w:rsidRPr="00404A44" w:rsidRDefault="00993CC6" w:rsidP="003E6C4A">
            <w:r w:rsidRPr="00404A44">
              <w:t>71.00</w:t>
            </w:r>
          </w:p>
        </w:tc>
        <w:tc>
          <w:tcPr>
            <w:tcW w:w="2124" w:type="dxa"/>
            <w:shd w:val="clear" w:color="auto" w:fill="FFFFFF"/>
          </w:tcPr>
          <w:p w:rsidR="00993CC6" w:rsidRPr="00404A44" w:rsidRDefault="00993CC6" w:rsidP="003E6C4A"/>
        </w:tc>
        <w:tc>
          <w:tcPr>
            <w:tcW w:w="2408" w:type="dxa"/>
            <w:shd w:val="clear" w:color="auto" w:fill="FFFF00"/>
          </w:tcPr>
          <w:p w:rsidR="00993CC6" w:rsidRPr="00404A44" w:rsidRDefault="00993CC6" w:rsidP="003E6C4A">
            <w:r w:rsidRPr="00404A44">
              <w:t>-48.00</w:t>
            </w:r>
          </w:p>
        </w:tc>
        <w:tc>
          <w:tcPr>
            <w:tcW w:w="1416" w:type="dxa"/>
          </w:tcPr>
          <w:p w:rsidR="00993CC6" w:rsidRPr="00404A44" w:rsidRDefault="00993CC6" w:rsidP="003E6C4A">
            <w:r w:rsidRPr="00404A44">
              <w:t>3.91</w:t>
            </w:r>
          </w:p>
        </w:tc>
        <w:tc>
          <w:tcPr>
            <w:tcW w:w="1417" w:type="dxa"/>
          </w:tcPr>
          <w:p w:rsidR="00993CC6" w:rsidRPr="00404A44" w:rsidRDefault="00993CC6" w:rsidP="003E6C4A">
            <w:r w:rsidRPr="00404A44">
              <w:t>3.91</w:t>
            </w:r>
          </w:p>
        </w:tc>
        <w:tc>
          <w:tcPr>
            <w:tcW w:w="1416" w:type="dxa"/>
          </w:tcPr>
          <w:p w:rsidR="00993CC6" w:rsidRPr="00404A44" w:rsidRDefault="00993CC6" w:rsidP="003E6C4A">
            <w:r w:rsidRPr="00404A44">
              <w:t>3.66</w:t>
            </w:r>
          </w:p>
        </w:tc>
        <w:tc>
          <w:tcPr>
            <w:tcW w:w="1418" w:type="dxa"/>
          </w:tcPr>
          <w:p w:rsidR="00993CC6" w:rsidRPr="00404A44" w:rsidRDefault="00993CC6" w:rsidP="003E6C4A">
            <w:r w:rsidRPr="00404A44">
              <w:t>4.46</w:t>
            </w:r>
          </w:p>
        </w:tc>
      </w:tr>
      <w:tr w:rsidR="00993CC6" w:rsidRPr="00404A44" w:rsidTr="00460B2E">
        <w:tc>
          <w:tcPr>
            <w:tcW w:w="1384" w:type="dxa"/>
            <w:shd w:val="clear" w:color="auto" w:fill="FFFF00"/>
          </w:tcPr>
          <w:p w:rsidR="00993CC6" w:rsidRPr="00404A44" w:rsidRDefault="00993CC6" w:rsidP="003E6C4A">
            <w:r w:rsidRPr="00404A44">
              <w:t>10.001</w:t>
            </w:r>
          </w:p>
        </w:tc>
        <w:tc>
          <w:tcPr>
            <w:tcW w:w="1417" w:type="dxa"/>
            <w:shd w:val="clear" w:color="auto" w:fill="FFFF00"/>
          </w:tcPr>
          <w:p w:rsidR="00993CC6" w:rsidRPr="00404A44" w:rsidRDefault="00993CC6" w:rsidP="003E6C4A">
            <w:r w:rsidRPr="00404A44">
              <w:t>872.001</w:t>
            </w:r>
          </w:p>
        </w:tc>
        <w:tc>
          <w:tcPr>
            <w:tcW w:w="992" w:type="dxa"/>
          </w:tcPr>
          <w:p w:rsidR="00993CC6" w:rsidRPr="00404A44" w:rsidRDefault="00993CC6" w:rsidP="003E6C4A"/>
        </w:tc>
        <w:tc>
          <w:tcPr>
            <w:tcW w:w="717" w:type="dxa"/>
          </w:tcPr>
          <w:p w:rsidR="00993CC6" w:rsidRPr="00404A44" w:rsidRDefault="00993CC6" w:rsidP="003E6C4A">
            <w:r w:rsidRPr="00404A44">
              <w:t>71.00</w:t>
            </w:r>
          </w:p>
        </w:tc>
        <w:tc>
          <w:tcPr>
            <w:tcW w:w="2124" w:type="dxa"/>
            <w:shd w:val="clear" w:color="auto" w:fill="FFFFFF"/>
          </w:tcPr>
          <w:p w:rsidR="00993CC6" w:rsidRPr="00404A44" w:rsidRDefault="00993CC6" w:rsidP="003E6C4A"/>
        </w:tc>
        <w:tc>
          <w:tcPr>
            <w:tcW w:w="2408" w:type="dxa"/>
            <w:shd w:val="clear" w:color="auto" w:fill="FFFF00"/>
          </w:tcPr>
          <w:p w:rsidR="00993CC6" w:rsidRPr="00404A44" w:rsidRDefault="00993CC6" w:rsidP="003E6C4A">
            <w:r w:rsidRPr="00404A44">
              <w:t>-48.00</w:t>
            </w:r>
          </w:p>
        </w:tc>
        <w:tc>
          <w:tcPr>
            <w:tcW w:w="1416" w:type="dxa"/>
          </w:tcPr>
          <w:p w:rsidR="00993CC6" w:rsidRPr="00404A44" w:rsidRDefault="00993CC6" w:rsidP="003E6C4A">
            <w:r w:rsidRPr="00404A44">
              <w:t>3.91</w:t>
            </w:r>
          </w:p>
        </w:tc>
        <w:tc>
          <w:tcPr>
            <w:tcW w:w="1417" w:type="dxa"/>
          </w:tcPr>
          <w:p w:rsidR="00993CC6" w:rsidRPr="00404A44" w:rsidRDefault="00993CC6" w:rsidP="003E6C4A">
            <w:r w:rsidRPr="00404A44">
              <w:t>3.91</w:t>
            </w:r>
          </w:p>
        </w:tc>
        <w:tc>
          <w:tcPr>
            <w:tcW w:w="1416" w:type="dxa"/>
          </w:tcPr>
          <w:p w:rsidR="00993CC6" w:rsidRPr="00404A44" w:rsidRDefault="00993CC6" w:rsidP="003E6C4A">
            <w:r w:rsidRPr="00404A44">
              <w:t>3.66</w:t>
            </w:r>
          </w:p>
        </w:tc>
        <w:tc>
          <w:tcPr>
            <w:tcW w:w="1418" w:type="dxa"/>
          </w:tcPr>
          <w:p w:rsidR="00993CC6" w:rsidRPr="00404A44" w:rsidRDefault="00993CC6" w:rsidP="003E6C4A">
            <w:r w:rsidRPr="00404A44">
              <w:t>4.46</w:t>
            </w:r>
          </w:p>
        </w:tc>
      </w:tr>
      <w:tr w:rsidR="00993CC6" w:rsidRPr="00404A44" w:rsidTr="00460B2E">
        <w:tc>
          <w:tcPr>
            <w:tcW w:w="1384" w:type="dxa"/>
            <w:shd w:val="clear" w:color="auto" w:fill="FFFF00"/>
          </w:tcPr>
          <w:p w:rsidR="00993CC6" w:rsidRPr="00404A44" w:rsidRDefault="00993CC6" w:rsidP="003E6C4A">
            <w:r w:rsidRPr="00404A44">
              <w:t>15</w:t>
            </w:r>
          </w:p>
        </w:tc>
        <w:tc>
          <w:tcPr>
            <w:tcW w:w="1417" w:type="dxa"/>
            <w:shd w:val="clear" w:color="auto" w:fill="FFFF00"/>
          </w:tcPr>
          <w:p w:rsidR="00993CC6" w:rsidRPr="00404A44" w:rsidRDefault="00993CC6" w:rsidP="003E6C4A">
            <w:r w:rsidRPr="00404A44">
              <w:t>877</w:t>
            </w:r>
          </w:p>
        </w:tc>
        <w:tc>
          <w:tcPr>
            <w:tcW w:w="992" w:type="dxa"/>
          </w:tcPr>
          <w:p w:rsidR="00993CC6" w:rsidRPr="00404A44" w:rsidRDefault="00993CC6" w:rsidP="003E6C4A"/>
        </w:tc>
        <w:tc>
          <w:tcPr>
            <w:tcW w:w="717" w:type="dxa"/>
          </w:tcPr>
          <w:p w:rsidR="00993CC6" w:rsidRPr="00404A44" w:rsidRDefault="00993CC6" w:rsidP="003E6C4A">
            <w:r w:rsidRPr="00404A44">
              <w:t>73.00</w:t>
            </w:r>
          </w:p>
        </w:tc>
        <w:tc>
          <w:tcPr>
            <w:tcW w:w="2124" w:type="dxa"/>
            <w:shd w:val="clear" w:color="auto" w:fill="FFFFFF"/>
          </w:tcPr>
          <w:p w:rsidR="00993CC6" w:rsidRPr="00404A44" w:rsidRDefault="00993CC6" w:rsidP="003E6C4A"/>
        </w:tc>
        <w:tc>
          <w:tcPr>
            <w:tcW w:w="2408" w:type="dxa"/>
            <w:shd w:val="clear" w:color="auto" w:fill="FFFF00"/>
          </w:tcPr>
          <w:p w:rsidR="00993CC6" w:rsidRPr="00404A44" w:rsidRDefault="00993CC6" w:rsidP="003E6C4A">
            <w:r w:rsidRPr="00404A44">
              <w:t>-50.00</w:t>
            </w:r>
          </w:p>
        </w:tc>
        <w:tc>
          <w:tcPr>
            <w:tcW w:w="1416" w:type="dxa"/>
          </w:tcPr>
          <w:p w:rsidR="00993CC6" w:rsidRPr="00404A44" w:rsidRDefault="00993CC6" w:rsidP="003E6C4A">
            <w:r w:rsidRPr="00404A44">
              <w:t>3.43</w:t>
            </w:r>
          </w:p>
        </w:tc>
        <w:tc>
          <w:tcPr>
            <w:tcW w:w="1417" w:type="dxa"/>
          </w:tcPr>
          <w:p w:rsidR="00993CC6" w:rsidRPr="00404A44" w:rsidRDefault="00993CC6" w:rsidP="003E6C4A">
            <w:r w:rsidRPr="00404A44">
              <w:t>3.43</w:t>
            </w:r>
          </w:p>
        </w:tc>
        <w:tc>
          <w:tcPr>
            <w:tcW w:w="1416" w:type="dxa"/>
          </w:tcPr>
          <w:p w:rsidR="00993CC6" w:rsidRPr="00404A44" w:rsidRDefault="00993CC6" w:rsidP="003E6C4A">
            <w:r w:rsidRPr="00404A44">
              <w:t>3.21</w:t>
            </w:r>
          </w:p>
        </w:tc>
        <w:tc>
          <w:tcPr>
            <w:tcW w:w="1418" w:type="dxa"/>
          </w:tcPr>
          <w:p w:rsidR="00993CC6" w:rsidRPr="00404A44" w:rsidRDefault="00993CC6" w:rsidP="003E6C4A">
            <w:r w:rsidRPr="00404A44">
              <w:t>3.91</w:t>
            </w:r>
          </w:p>
        </w:tc>
      </w:tr>
    </w:tbl>
    <w:p w:rsidR="00993CC6" w:rsidRPr="00404A44" w:rsidRDefault="00993CC6" w:rsidP="00FD108E">
      <w:pPr>
        <w:pStyle w:val="ECCParagraph"/>
        <w:spacing w:after="0"/>
      </w:pPr>
    </w:p>
    <w:tbl>
      <w:tblPr>
        <w:tblpPr w:leftFromText="180" w:rightFromText="180" w:vertAnchor="text" w:tblpY="1"/>
        <w:tblOverlap w:val="never"/>
        <w:tblW w:w="1470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1417"/>
        <w:gridCol w:w="992"/>
        <w:gridCol w:w="717"/>
        <w:gridCol w:w="2124"/>
        <w:gridCol w:w="2408"/>
        <w:gridCol w:w="1416"/>
        <w:gridCol w:w="1417"/>
        <w:gridCol w:w="1416"/>
        <w:gridCol w:w="1418"/>
      </w:tblGrid>
      <w:tr w:rsidR="00993CC6" w:rsidRPr="00404A44" w:rsidTr="00460B2E">
        <w:trPr>
          <w:trHeight w:val="180"/>
        </w:trPr>
        <w:tc>
          <w:tcPr>
            <w:tcW w:w="2801" w:type="dxa"/>
            <w:gridSpan w:val="2"/>
            <w:tcBorders>
              <w:top w:val="nil"/>
              <w:left w:val="single" w:sz="4" w:space="0" w:color="FFFFFF"/>
              <w:bottom w:val="single" w:sz="4" w:space="0" w:color="FFFFFF"/>
              <w:right w:val="single" w:sz="4" w:space="0" w:color="FFFFFF"/>
            </w:tcBorders>
            <w:shd w:val="clear" w:color="auto" w:fill="D2232A"/>
            <w:vAlign w:val="center"/>
          </w:tcPr>
          <w:p w:rsidR="00993CC6" w:rsidRPr="00C0667F" w:rsidRDefault="00993CC6" w:rsidP="003B3DD1">
            <w:pPr>
              <w:jc w:val="center"/>
              <w:rPr>
                <w:color w:val="FFFFFF"/>
                <w:lang w:val="pt-BR"/>
              </w:rPr>
            </w:pPr>
            <w:r w:rsidRPr="00C0667F">
              <w:rPr>
                <w:b/>
                <w:color w:val="FFFFFF"/>
                <w:lang w:val="pt-BR"/>
              </w:rPr>
              <w:t>LTE UE2 real (OFCOM UK)</w:t>
            </w:r>
          </w:p>
        </w:tc>
        <w:tc>
          <w:tcPr>
            <w:tcW w:w="1709" w:type="dxa"/>
            <w:gridSpan w:val="2"/>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23 dBm</w:t>
            </w:r>
          </w:p>
        </w:tc>
        <w:tc>
          <w:tcPr>
            <w:tcW w:w="2124" w:type="dxa"/>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p>
        </w:tc>
        <w:tc>
          <w:tcPr>
            <w:tcW w:w="240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p>
        </w:tc>
        <w:tc>
          <w:tcPr>
            <w:tcW w:w="1416"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p>
        </w:tc>
        <w:tc>
          <w:tcPr>
            <w:tcW w:w="1416"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p>
        </w:tc>
      </w:tr>
      <w:tr w:rsidR="00993CC6" w:rsidRPr="00404A44" w:rsidTr="00460B2E">
        <w:trPr>
          <w:trHeight w:val="180"/>
        </w:trPr>
        <w:tc>
          <w:tcPr>
            <w:tcW w:w="1384"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proofErr w:type="spellStart"/>
            <w:r w:rsidRPr="00404A44">
              <w:rPr>
                <w:b/>
                <w:color w:val="FFFFFF"/>
              </w:rPr>
              <w:t>dF</w:t>
            </w:r>
            <w:proofErr w:type="spellEnd"/>
            <w:r w:rsidRPr="00404A44">
              <w:rPr>
                <w:b/>
                <w:color w:val="FFFFFF"/>
              </w:rPr>
              <w:t xml:space="preserve"> MHz</w:t>
            </w: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f/MHz</w:t>
            </w:r>
          </w:p>
        </w:tc>
        <w:tc>
          <w:tcPr>
            <w:tcW w:w="992"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BW/kHz</w:t>
            </w:r>
          </w:p>
        </w:tc>
        <w:tc>
          <w:tcPr>
            <w:tcW w:w="7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proofErr w:type="spellStart"/>
            <w:r w:rsidRPr="00404A44">
              <w:rPr>
                <w:b/>
                <w:color w:val="FFFFFF"/>
              </w:rPr>
              <w:t>dP</w:t>
            </w:r>
            <w:proofErr w:type="spellEnd"/>
          </w:p>
        </w:tc>
        <w:tc>
          <w:tcPr>
            <w:tcW w:w="2124"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Tx power dBm/BW (for 23 dBm)</w:t>
            </w:r>
          </w:p>
        </w:tc>
        <w:tc>
          <w:tcPr>
            <w:tcW w:w="240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Tx power dBm/100 kHz</w:t>
            </w:r>
          </w:p>
        </w:tc>
        <w:tc>
          <w:tcPr>
            <w:tcW w:w="1416"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Distance m</w:t>
            </w: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Distance m</w:t>
            </w:r>
          </w:p>
        </w:tc>
        <w:tc>
          <w:tcPr>
            <w:tcW w:w="1416"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Distance m</w:t>
            </w: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Distance m</w:t>
            </w:r>
          </w:p>
        </w:tc>
      </w:tr>
      <w:tr w:rsidR="00993CC6" w:rsidRPr="00404A44" w:rsidTr="00460B2E">
        <w:tc>
          <w:tcPr>
            <w:tcW w:w="1384" w:type="dxa"/>
            <w:tcBorders>
              <w:top w:val="single" w:sz="4" w:space="0" w:color="FFFFFF"/>
            </w:tcBorders>
            <w:shd w:val="clear" w:color="auto" w:fill="FFFF00"/>
          </w:tcPr>
          <w:p w:rsidR="00993CC6" w:rsidRPr="00404A44" w:rsidRDefault="00993CC6" w:rsidP="003E6C4A">
            <w:r w:rsidRPr="00404A44">
              <w:t>0</w:t>
            </w:r>
          </w:p>
        </w:tc>
        <w:tc>
          <w:tcPr>
            <w:tcW w:w="1417" w:type="dxa"/>
            <w:tcBorders>
              <w:top w:val="single" w:sz="4" w:space="0" w:color="FFFFFF"/>
            </w:tcBorders>
            <w:shd w:val="clear" w:color="auto" w:fill="FFFF00"/>
          </w:tcPr>
          <w:p w:rsidR="00993CC6" w:rsidRPr="00404A44" w:rsidRDefault="00993CC6" w:rsidP="003E6C4A">
            <w:r w:rsidRPr="00404A44">
              <w:t>862</w:t>
            </w:r>
          </w:p>
        </w:tc>
        <w:tc>
          <w:tcPr>
            <w:tcW w:w="992" w:type="dxa"/>
            <w:tcBorders>
              <w:top w:val="single" w:sz="4" w:space="0" w:color="FFFFFF"/>
            </w:tcBorders>
          </w:tcPr>
          <w:p w:rsidR="00993CC6" w:rsidRPr="00404A44" w:rsidRDefault="00993CC6" w:rsidP="003E6C4A"/>
        </w:tc>
        <w:tc>
          <w:tcPr>
            <w:tcW w:w="717" w:type="dxa"/>
            <w:tcBorders>
              <w:top w:val="single" w:sz="4" w:space="0" w:color="FFFFFF"/>
            </w:tcBorders>
          </w:tcPr>
          <w:p w:rsidR="00993CC6" w:rsidRPr="00404A44" w:rsidRDefault="00993CC6" w:rsidP="003E6C4A">
            <w:r w:rsidRPr="00404A44">
              <w:t>48.00</w:t>
            </w:r>
          </w:p>
        </w:tc>
        <w:tc>
          <w:tcPr>
            <w:tcW w:w="2124" w:type="dxa"/>
            <w:tcBorders>
              <w:top w:val="single" w:sz="4" w:space="0" w:color="FFFFFF"/>
            </w:tcBorders>
            <w:shd w:val="clear" w:color="auto" w:fill="FFFFFF"/>
          </w:tcPr>
          <w:p w:rsidR="00993CC6" w:rsidRPr="00404A44" w:rsidRDefault="00993CC6" w:rsidP="003E6C4A"/>
        </w:tc>
        <w:tc>
          <w:tcPr>
            <w:tcW w:w="2408" w:type="dxa"/>
            <w:tcBorders>
              <w:top w:val="single" w:sz="4" w:space="0" w:color="FFFFFF"/>
            </w:tcBorders>
            <w:shd w:val="clear" w:color="auto" w:fill="FFFF00"/>
          </w:tcPr>
          <w:p w:rsidR="00993CC6" w:rsidRPr="00404A44" w:rsidRDefault="00993CC6" w:rsidP="003E6C4A">
            <w:r w:rsidRPr="00404A44">
              <w:t>-25.00</w:t>
            </w:r>
          </w:p>
        </w:tc>
        <w:tc>
          <w:tcPr>
            <w:tcW w:w="1416" w:type="dxa"/>
            <w:tcBorders>
              <w:top w:val="single" w:sz="4" w:space="0" w:color="FFFFFF"/>
            </w:tcBorders>
          </w:tcPr>
          <w:p w:rsidR="00993CC6" w:rsidRPr="00404A44" w:rsidRDefault="00993CC6" w:rsidP="003E6C4A">
            <w:r w:rsidRPr="00404A44">
              <w:t>17.76</w:t>
            </w:r>
          </w:p>
        </w:tc>
        <w:tc>
          <w:tcPr>
            <w:tcW w:w="1417" w:type="dxa"/>
            <w:tcBorders>
              <w:top w:val="single" w:sz="4" w:space="0" w:color="FFFFFF"/>
            </w:tcBorders>
          </w:tcPr>
          <w:p w:rsidR="00993CC6" w:rsidRPr="00404A44" w:rsidRDefault="00993CC6" w:rsidP="003E6C4A">
            <w:r w:rsidRPr="00404A44">
              <w:t>17.76</w:t>
            </w:r>
          </w:p>
        </w:tc>
        <w:tc>
          <w:tcPr>
            <w:tcW w:w="1416" w:type="dxa"/>
            <w:tcBorders>
              <w:top w:val="single" w:sz="4" w:space="0" w:color="FFFFFF"/>
            </w:tcBorders>
          </w:tcPr>
          <w:p w:rsidR="00993CC6" w:rsidRPr="00404A44" w:rsidRDefault="00993CC6" w:rsidP="003E6C4A">
            <w:r w:rsidRPr="00404A44">
              <w:t>16.63</w:t>
            </w:r>
          </w:p>
        </w:tc>
        <w:tc>
          <w:tcPr>
            <w:tcW w:w="1418" w:type="dxa"/>
            <w:tcBorders>
              <w:top w:val="single" w:sz="4" w:space="0" w:color="FFFFFF"/>
            </w:tcBorders>
          </w:tcPr>
          <w:p w:rsidR="00993CC6" w:rsidRPr="00404A44" w:rsidRDefault="00993CC6" w:rsidP="003E6C4A">
            <w:r w:rsidRPr="00404A44">
              <w:t>20.26</w:t>
            </w:r>
          </w:p>
        </w:tc>
      </w:tr>
      <w:tr w:rsidR="00993CC6" w:rsidRPr="00404A44" w:rsidTr="00460B2E">
        <w:tc>
          <w:tcPr>
            <w:tcW w:w="1384" w:type="dxa"/>
            <w:shd w:val="clear" w:color="auto" w:fill="FFFF00"/>
          </w:tcPr>
          <w:p w:rsidR="00993CC6" w:rsidRPr="00404A44" w:rsidRDefault="00993CC6" w:rsidP="003E6C4A">
            <w:r w:rsidRPr="00404A44">
              <w:t>1</w:t>
            </w:r>
          </w:p>
        </w:tc>
        <w:tc>
          <w:tcPr>
            <w:tcW w:w="1417" w:type="dxa"/>
            <w:shd w:val="clear" w:color="auto" w:fill="FFFF00"/>
          </w:tcPr>
          <w:p w:rsidR="00993CC6" w:rsidRPr="00404A44" w:rsidRDefault="00993CC6" w:rsidP="003E6C4A">
            <w:r w:rsidRPr="00404A44">
              <w:t>863</w:t>
            </w:r>
          </w:p>
        </w:tc>
        <w:tc>
          <w:tcPr>
            <w:tcW w:w="992" w:type="dxa"/>
          </w:tcPr>
          <w:p w:rsidR="00993CC6" w:rsidRPr="00404A44" w:rsidRDefault="00993CC6" w:rsidP="003E6C4A"/>
        </w:tc>
        <w:tc>
          <w:tcPr>
            <w:tcW w:w="717" w:type="dxa"/>
          </w:tcPr>
          <w:p w:rsidR="00993CC6" w:rsidRPr="00404A44" w:rsidRDefault="00993CC6" w:rsidP="003E6C4A">
            <w:r w:rsidRPr="00404A44">
              <w:t>51.00</w:t>
            </w:r>
          </w:p>
        </w:tc>
        <w:tc>
          <w:tcPr>
            <w:tcW w:w="2124" w:type="dxa"/>
            <w:shd w:val="clear" w:color="auto" w:fill="FFFFFF"/>
          </w:tcPr>
          <w:p w:rsidR="00993CC6" w:rsidRPr="00404A44" w:rsidRDefault="00993CC6" w:rsidP="003E6C4A"/>
        </w:tc>
        <w:tc>
          <w:tcPr>
            <w:tcW w:w="2408" w:type="dxa"/>
            <w:shd w:val="clear" w:color="auto" w:fill="FFFF00"/>
          </w:tcPr>
          <w:p w:rsidR="00993CC6" w:rsidRPr="00404A44" w:rsidRDefault="00993CC6" w:rsidP="003E6C4A">
            <w:r w:rsidRPr="00404A44">
              <w:t>-28.00</w:t>
            </w:r>
          </w:p>
        </w:tc>
        <w:tc>
          <w:tcPr>
            <w:tcW w:w="1416" w:type="dxa"/>
          </w:tcPr>
          <w:p w:rsidR="00993CC6" w:rsidRPr="00404A44" w:rsidRDefault="00993CC6" w:rsidP="003E6C4A">
            <w:r w:rsidRPr="00404A44">
              <w:t>14.58</w:t>
            </w:r>
          </w:p>
        </w:tc>
        <w:tc>
          <w:tcPr>
            <w:tcW w:w="1417" w:type="dxa"/>
          </w:tcPr>
          <w:p w:rsidR="00993CC6" w:rsidRPr="00404A44" w:rsidRDefault="00993CC6" w:rsidP="003E6C4A">
            <w:r w:rsidRPr="00404A44">
              <w:t>14.58</w:t>
            </w:r>
          </w:p>
        </w:tc>
        <w:tc>
          <w:tcPr>
            <w:tcW w:w="1416" w:type="dxa"/>
          </w:tcPr>
          <w:p w:rsidR="00993CC6" w:rsidRPr="00404A44" w:rsidRDefault="00993CC6" w:rsidP="003E6C4A">
            <w:r w:rsidRPr="00404A44">
              <w:t>13.65</w:t>
            </w:r>
          </w:p>
        </w:tc>
        <w:tc>
          <w:tcPr>
            <w:tcW w:w="1418" w:type="dxa"/>
          </w:tcPr>
          <w:p w:rsidR="00993CC6" w:rsidRPr="00404A44" w:rsidRDefault="00993CC6" w:rsidP="003E6C4A">
            <w:r w:rsidRPr="00404A44">
              <w:t>16.63</w:t>
            </w:r>
          </w:p>
        </w:tc>
      </w:tr>
      <w:tr w:rsidR="00993CC6" w:rsidRPr="00404A44" w:rsidTr="00460B2E">
        <w:tc>
          <w:tcPr>
            <w:tcW w:w="1384" w:type="dxa"/>
            <w:shd w:val="clear" w:color="auto" w:fill="FFFF00"/>
          </w:tcPr>
          <w:p w:rsidR="00993CC6" w:rsidRPr="00404A44" w:rsidRDefault="00993CC6" w:rsidP="003E6C4A">
            <w:r w:rsidRPr="00404A44">
              <w:t>1.001</w:t>
            </w:r>
          </w:p>
        </w:tc>
        <w:tc>
          <w:tcPr>
            <w:tcW w:w="1417" w:type="dxa"/>
            <w:shd w:val="clear" w:color="auto" w:fill="FFFF00"/>
          </w:tcPr>
          <w:p w:rsidR="00993CC6" w:rsidRPr="00404A44" w:rsidRDefault="00993CC6" w:rsidP="003E6C4A">
            <w:r w:rsidRPr="00404A44">
              <w:t>863.001</w:t>
            </w:r>
          </w:p>
        </w:tc>
        <w:tc>
          <w:tcPr>
            <w:tcW w:w="992" w:type="dxa"/>
          </w:tcPr>
          <w:p w:rsidR="00993CC6" w:rsidRPr="00404A44" w:rsidRDefault="00993CC6" w:rsidP="003E6C4A"/>
        </w:tc>
        <w:tc>
          <w:tcPr>
            <w:tcW w:w="717" w:type="dxa"/>
          </w:tcPr>
          <w:p w:rsidR="00993CC6" w:rsidRPr="00404A44" w:rsidRDefault="00993CC6" w:rsidP="003E6C4A">
            <w:r w:rsidRPr="00404A44">
              <w:t>51.00</w:t>
            </w:r>
          </w:p>
        </w:tc>
        <w:tc>
          <w:tcPr>
            <w:tcW w:w="2124" w:type="dxa"/>
            <w:shd w:val="clear" w:color="auto" w:fill="FFFFFF"/>
          </w:tcPr>
          <w:p w:rsidR="00993CC6" w:rsidRPr="00404A44" w:rsidRDefault="00993CC6" w:rsidP="003E6C4A"/>
        </w:tc>
        <w:tc>
          <w:tcPr>
            <w:tcW w:w="2408" w:type="dxa"/>
            <w:shd w:val="clear" w:color="auto" w:fill="FFFF00"/>
          </w:tcPr>
          <w:p w:rsidR="00993CC6" w:rsidRPr="00404A44" w:rsidRDefault="00993CC6" w:rsidP="003E6C4A">
            <w:r w:rsidRPr="00404A44">
              <w:t>-28.00</w:t>
            </w:r>
          </w:p>
        </w:tc>
        <w:tc>
          <w:tcPr>
            <w:tcW w:w="1416" w:type="dxa"/>
          </w:tcPr>
          <w:p w:rsidR="00993CC6" w:rsidRPr="00404A44" w:rsidRDefault="00993CC6" w:rsidP="003E6C4A">
            <w:r w:rsidRPr="00404A44">
              <w:t>14.58</w:t>
            </w:r>
          </w:p>
        </w:tc>
        <w:tc>
          <w:tcPr>
            <w:tcW w:w="1417" w:type="dxa"/>
          </w:tcPr>
          <w:p w:rsidR="00993CC6" w:rsidRPr="00404A44" w:rsidRDefault="00993CC6" w:rsidP="003E6C4A">
            <w:r w:rsidRPr="00404A44">
              <w:t>14.58</w:t>
            </w:r>
          </w:p>
        </w:tc>
        <w:tc>
          <w:tcPr>
            <w:tcW w:w="1416" w:type="dxa"/>
          </w:tcPr>
          <w:p w:rsidR="00993CC6" w:rsidRPr="00404A44" w:rsidRDefault="00993CC6" w:rsidP="003E6C4A">
            <w:r w:rsidRPr="00404A44">
              <w:t>13.65</w:t>
            </w:r>
          </w:p>
        </w:tc>
        <w:tc>
          <w:tcPr>
            <w:tcW w:w="1418" w:type="dxa"/>
          </w:tcPr>
          <w:p w:rsidR="00993CC6" w:rsidRPr="00404A44" w:rsidRDefault="00993CC6" w:rsidP="003E6C4A">
            <w:r w:rsidRPr="00404A44">
              <w:t>16.63</w:t>
            </w:r>
          </w:p>
        </w:tc>
      </w:tr>
      <w:tr w:rsidR="00993CC6" w:rsidRPr="00404A44" w:rsidTr="00460B2E">
        <w:tc>
          <w:tcPr>
            <w:tcW w:w="1384" w:type="dxa"/>
            <w:shd w:val="clear" w:color="auto" w:fill="FFFF00"/>
          </w:tcPr>
          <w:p w:rsidR="00993CC6" w:rsidRPr="00404A44" w:rsidRDefault="00993CC6" w:rsidP="003E6C4A">
            <w:r w:rsidRPr="00404A44">
              <w:t>5</w:t>
            </w:r>
          </w:p>
        </w:tc>
        <w:tc>
          <w:tcPr>
            <w:tcW w:w="1417" w:type="dxa"/>
            <w:shd w:val="clear" w:color="auto" w:fill="FFFF00"/>
          </w:tcPr>
          <w:p w:rsidR="00993CC6" w:rsidRPr="00404A44" w:rsidRDefault="00993CC6" w:rsidP="003E6C4A">
            <w:r w:rsidRPr="00404A44">
              <w:t>867</w:t>
            </w:r>
          </w:p>
        </w:tc>
        <w:tc>
          <w:tcPr>
            <w:tcW w:w="992" w:type="dxa"/>
          </w:tcPr>
          <w:p w:rsidR="00993CC6" w:rsidRPr="00404A44" w:rsidRDefault="00993CC6" w:rsidP="003E6C4A"/>
        </w:tc>
        <w:tc>
          <w:tcPr>
            <w:tcW w:w="717" w:type="dxa"/>
          </w:tcPr>
          <w:p w:rsidR="00993CC6" w:rsidRPr="00404A44" w:rsidRDefault="00993CC6" w:rsidP="003E6C4A">
            <w:r w:rsidRPr="00404A44">
              <w:t>58.00</w:t>
            </w:r>
          </w:p>
        </w:tc>
        <w:tc>
          <w:tcPr>
            <w:tcW w:w="2124" w:type="dxa"/>
            <w:shd w:val="clear" w:color="auto" w:fill="FFFFFF"/>
          </w:tcPr>
          <w:p w:rsidR="00993CC6" w:rsidRPr="00404A44" w:rsidRDefault="00993CC6" w:rsidP="003E6C4A"/>
        </w:tc>
        <w:tc>
          <w:tcPr>
            <w:tcW w:w="2408" w:type="dxa"/>
            <w:shd w:val="clear" w:color="auto" w:fill="FFFF00"/>
          </w:tcPr>
          <w:p w:rsidR="00993CC6" w:rsidRPr="00404A44" w:rsidRDefault="00993CC6" w:rsidP="003E6C4A">
            <w:r w:rsidRPr="00404A44">
              <w:t>-35.00</w:t>
            </w:r>
          </w:p>
        </w:tc>
        <w:tc>
          <w:tcPr>
            <w:tcW w:w="1416" w:type="dxa"/>
          </w:tcPr>
          <w:p w:rsidR="00993CC6" w:rsidRPr="00404A44" w:rsidRDefault="00993CC6" w:rsidP="003E6C4A">
            <w:r w:rsidRPr="00404A44">
              <w:t>9.20</w:t>
            </w:r>
          </w:p>
        </w:tc>
        <w:tc>
          <w:tcPr>
            <w:tcW w:w="1417" w:type="dxa"/>
          </w:tcPr>
          <w:p w:rsidR="00993CC6" w:rsidRPr="00404A44" w:rsidRDefault="00993CC6" w:rsidP="003E6C4A">
            <w:r w:rsidRPr="00404A44">
              <w:t>9.20</w:t>
            </w:r>
          </w:p>
        </w:tc>
        <w:tc>
          <w:tcPr>
            <w:tcW w:w="1416" w:type="dxa"/>
          </w:tcPr>
          <w:p w:rsidR="00993CC6" w:rsidRPr="00404A44" w:rsidRDefault="00993CC6" w:rsidP="003E6C4A">
            <w:r w:rsidRPr="00404A44">
              <w:t>8.61</w:t>
            </w:r>
          </w:p>
        </w:tc>
        <w:tc>
          <w:tcPr>
            <w:tcW w:w="1418" w:type="dxa"/>
          </w:tcPr>
          <w:p w:rsidR="00993CC6" w:rsidRPr="00404A44" w:rsidRDefault="00993CC6" w:rsidP="003E6C4A">
            <w:r w:rsidRPr="00404A44">
              <w:t>10.49</w:t>
            </w:r>
          </w:p>
        </w:tc>
      </w:tr>
      <w:tr w:rsidR="00993CC6" w:rsidRPr="00404A44" w:rsidTr="00460B2E">
        <w:tc>
          <w:tcPr>
            <w:tcW w:w="1384" w:type="dxa"/>
            <w:shd w:val="clear" w:color="auto" w:fill="FFFF00"/>
          </w:tcPr>
          <w:p w:rsidR="00993CC6" w:rsidRPr="00404A44" w:rsidRDefault="00993CC6" w:rsidP="003E6C4A">
            <w:r w:rsidRPr="00404A44">
              <w:t>5.001</w:t>
            </w:r>
          </w:p>
        </w:tc>
        <w:tc>
          <w:tcPr>
            <w:tcW w:w="1417" w:type="dxa"/>
            <w:shd w:val="clear" w:color="auto" w:fill="FFFF00"/>
          </w:tcPr>
          <w:p w:rsidR="00993CC6" w:rsidRPr="00404A44" w:rsidRDefault="00993CC6" w:rsidP="003E6C4A">
            <w:r w:rsidRPr="00404A44">
              <w:t>867.001</w:t>
            </w:r>
          </w:p>
        </w:tc>
        <w:tc>
          <w:tcPr>
            <w:tcW w:w="992" w:type="dxa"/>
          </w:tcPr>
          <w:p w:rsidR="00993CC6" w:rsidRPr="00404A44" w:rsidRDefault="00993CC6" w:rsidP="003E6C4A"/>
        </w:tc>
        <w:tc>
          <w:tcPr>
            <w:tcW w:w="717" w:type="dxa"/>
          </w:tcPr>
          <w:p w:rsidR="00993CC6" w:rsidRPr="00404A44" w:rsidRDefault="00993CC6" w:rsidP="003E6C4A">
            <w:r w:rsidRPr="00404A44">
              <w:t>58.00</w:t>
            </w:r>
          </w:p>
        </w:tc>
        <w:tc>
          <w:tcPr>
            <w:tcW w:w="2124" w:type="dxa"/>
            <w:shd w:val="clear" w:color="auto" w:fill="FFFFFF"/>
          </w:tcPr>
          <w:p w:rsidR="00993CC6" w:rsidRPr="00404A44" w:rsidRDefault="00993CC6" w:rsidP="003E6C4A"/>
        </w:tc>
        <w:tc>
          <w:tcPr>
            <w:tcW w:w="2408" w:type="dxa"/>
            <w:shd w:val="clear" w:color="auto" w:fill="FFFF00"/>
          </w:tcPr>
          <w:p w:rsidR="00993CC6" w:rsidRPr="00404A44" w:rsidRDefault="00993CC6" w:rsidP="003E6C4A">
            <w:r w:rsidRPr="00404A44">
              <w:t>-35.00</w:t>
            </w:r>
          </w:p>
        </w:tc>
        <w:tc>
          <w:tcPr>
            <w:tcW w:w="1416" w:type="dxa"/>
          </w:tcPr>
          <w:p w:rsidR="00993CC6" w:rsidRPr="00404A44" w:rsidRDefault="00993CC6" w:rsidP="003E6C4A">
            <w:r w:rsidRPr="00404A44">
              <w:t>9.20</w:t>
            </w:r>
          </w:p>
        </w:tc>
        <w:tc>
          <w:tcPr>
            <w:tcW w:w="1417" w:type="dxa"/>
          </w:tcPr>
          <w:p w:rsidR="00993CC6" w:rsidRPr="00404A44" w:rsidRDefault="00993CC6" w:rsidP="003E6C4A">
            <w:r w:rsidRPr="00404A44">
              <w:t>9.20</w:t>
            </w:r>
          </w:p>
        </w:tc>
        <w:tc>
          <w:tcPr>
            <w:tcW w:w="1416" w:type="dxa"/>
          </w:tcPr>
          <w:p w:rsidR="00993CC6" w:rsidRPr="00404A44" w:rsidRDefault="00993CC6" w:rsidP="003E6C4A">
            <w:r w:rsidRPr="00404A44">
              <w:t>8.61</w:t>
            </w:r>
          </w:p>
        </w:tc>
        <w:tc>
          <w:tcPr>
            <w:tcW w:w="1418" w:type="dxa"/>
          </w:tcPr>
          <w:p w:rsidR="00993CC6" w:rsidRPr="00404A44" w:rsidRDefault="00993CC6" w:rsidP="003E6C4A">
            <w:r w:rsidRPr="00404A44">
              <w:t>10.49</w:t>
            </w:r>
          </w:p>
        </w:tc>
      </w:tr>
      <w:tr w:rsidR="00993CC6" w:rsidRPr="00404A44" w:rsidTr="00460B2E">
        <w:tc>
          <w:tcPr>
            <w:tcW w:w="1384" w:type="dxa"/>
            <w:shd w:val="clear" w:color="auto" w:fill="FFFF00"/>
          </w:tcPr>
          <w:p w:rsidR="00993CC6" w:rsidRPr="00404A44" w:rsidRDefault="00993CC6" w:rsidP="003E6C4A">
            <w:r w:rsidRPr="00404A44">
              <w:t>8</w:t>
            </w:r>
          </w:p>
        </w:tc>
        <w:tc>
          <w:tcPr>
            <w:tcW w:w="1417" w:type="dxa"/>
            <w:shd w:val="clear" w:color="auto" w:fill="FFFF00"/>
          </w:tcPr>
          <w:p w:rsidR="00993CC6" w:rsidRPr="00404A44" w:rsidRDefault="00993CC6" w:rsidP="003E6C4A">
            <w:r w:rsidRPr="00404A44">
              <w:t>870</w:t>
            </w:r>
          </w:p>
        </w:tc>
        <w:tc>
          <w:tcPr>
            <w:tcW w:w="992" w:type="dxa"/>
          </w:tcPr>
          <w:p w:rsidR="00993CC6" w:rsidRPr="00404A44" w:rsidRDefault="00993CC6" w:rsidP="003E6C4A"/>
        </w:tc>
        <w:tc>
          <w:tcPr>
            <w:tcW w:w="717" w:type="dxa"/>
          </w:tcPr>
          <w:p w:rsidR="00993CC6" w:rsidRPr="00404A44" w:rsidRDefault="00993CC6" w:rsidP="003E6C4A">
            <w:r w:rsidRPr="00404A44">
              <w:t>72.00</w:t>
            </w:r>
          </w:p>
        </w:tc>
        <w:tc>
          <w:tcPr>
            <w:tcW w:w="2124" w:type="dxa"/>
            <w:shd w:val="clear" w:color="auto" w:fill="FFFFFF"/>
          </w:tcPr>
          <w:p w:rsidR="00993CC6" w:rsidRPr="00404A44" w:rsidRDefault="00993CC6" w:rsidP="003E6C4A"/>
        </w:tc>
        <w:tc>
          <w:tcPr>
            <w:tcW w:w="2408" w:type="dxa"/>
            <w:shd w:val="clear" w:color="auto" w:fill="FFFF00"/>
          </w:tcPr>
          <w:p w:rsidR="00993CC6" w:rsidRPr="00404A44" w:rsidRDefault="00993CC6" w:rsidP="003E6C4A">
            <w:r w:rsidRPr="00404A44">
              <w:t>-49.00</w:t>
            </w:r>
          </w:p>
        </w:tc>
        <w:tc>
          <w:tcPr>
            <w:tcW w:w="1416" w:type="dxa"/>
          </w:tcPr>
          <w:p w:rsidR="00993CC6" w:rsidRPr="00404A44" w:rsidRDefault="00993CC6" w:rsidP="003E6C4A">
            <w:r w:rsidRPr="00404A44">
              <w:t>3.66</w:t>
            </w:r>
          </w:p>
        </w:tc>
        <w:tc>
          <w:tcPr>
            <w:tcW w:w="1417" w:type="dxa"/>
          </w:tcPr>
          <w:p w:rsidR="00993CC6" w:rsidRPr="00404A44" w:rsidRDefault="00993CC6" w:rsidP="003E6C4A">
            <w:r w:rsidRPr="00404A44">
              <w:t>3.66</w:t>
            </w:r>
          </w:p>
        </w:tc>
        <w:tc>
          <w:tcPr>
            <w:tcW w:w="1416" w:type="dxa"/>
          </w:tcPr>
          <w:p w:rsidR="00993CC6" w:rsidRPr="00404A44" w:rsidRDefault="00993CC6" w:rsidP="003E6C4A">
            <w:r w:rsidRPr="00404A44">
              <w:t>3.43</w:t>
            </w:r>
          </w:p>
        </w:tc>
        <w:tc>
          <w:tcPr>
            <w:tcW w:w="1418" w:type="dxa"/>
          </w:tcPr>
          <w:p w:rsidR="00993CC6" w:rsidRPr="00404A44" w:rsidRDefault="00993CC6" w:rsidP="003E6C4A">
            <w:r w:rsidRPr="00404A44">
              <w:t>4.18</w:t>
            </w:r>
          </w:p>
        </w:tc>
      </w:tr>
      <w:tr w:rsidR="00993CC6" w:rsidRPr="00404A44" w:rsidTr="00460B2E">
        <w:tc>
          <w:tcPr>
            <w:tcW w:w="1384" w:type="dxa"/>
            <w:shd w:val="clear" w:color="auto" w:fill="FFFF00"/>
          </w:tcPr>
          <w:p w:rsidR="00993CC6" w:rsidRPr="00404A44" w:rsidRDefault="00993CC6" w:rsidP="003E6C4A">
            <w:r w:rsidRPr="00404A44">
              <w:t>10</w:t>
            </w:r>
          </w:p>
        </w:tc>
        <w:tc>
          <w:tcPr>
            <w:tcW w:w="1417" w:type="dxa"/>
            <w:shd w:val="clear" w:color="auto" w:fill="FFFF00"/>
          </w:tcPr>
          <w:p w:rsidR="00993CC6" w:rsidRPr="00404A44" w:rsidRDefault="00993CC6" w:rsidP="003E6C4A">
            <w:r w:rsidRPr="00404A44">
              <w:t>872</w:t>
            </w:r>
          </w:p>
        </w:tc>
        <w:tc>
          <w:tcPr>
            <w:tcW w:w="992" w:type="dxa"/>
          </w:tcPr>
          <w:p w:rsidR="00993CC6" w:rsidRPr="00404A44" w:rsidRDefault="00993CC6" w:rsidP="003E6C4A"/>
        </w:tc>
        <w:tc>
          <w:tcPr>
            <w:tcW w:w="717" w:type="dxa"/>
          </w:tcPr>
          <w:p w:rsidR="00993CC6" w:rsidRPr="00404A44" w:rsidRDefault="00993CC6" w:rsidP="003E6C4A">
            <w:r w:rsidRPr="00404A44">
              <w:t>74.00</w:t>
            </w:r>
          </w:p>
        </w:tc>
        <w:tc>
          <w:tcPr>
            <w:tcW w:w="2124" w:type="dxa"/>
            <w:shd w:val="clear" w:color="auto" w:fill="FFFFFF"/>
          </w:tcPr>
          <w:p w:rsidR="00993CC6" w:rsidRPr="00404A44" w:rsidRDefault="00993CC6" w:rsidP="003E6C4A"/>
        </w:tc>
        <w:tc>
          <w:tcPr>
            <w:tcW w:w="2408" w:type="dxa"/>
            <w:shd w:val="clear" w:color="auto" w:fill="FFFF00"/>
          </w:tcPr>
          <w:p w:rsidR="00993CC6" w:rsidRPr="00404A44" w:rsidRDefault="00993CC6" w:rsidP="003E6C4A">
            <w:r w:rsidRPr="00404A44">
              <w:t>-51.00</w:t>
            </w:r>
          </w:p>
        </w:tc>
        <w:tc>
          <w:tcPr>
            <w:tcW w:w="1416" w:type="dxa"/>
          </w:tcPr>
          <w:p w:rsidR="00993CC6" w:rsidRPr="00404A44" w:rsidRDefault="00993CC6" w:rsidP="003E6C4A">
            <w:r w:rsidRPr="00404A44">
              <w:t>3.21</w:t>
            </w:r>
          </w:p>
        </w:tc>
        <w:tc>
          <w:tcPr>
            <w:tcW w:w="1417" w:type="dxa"/>
          </w:tcPr>
          <w:p w:rsidR="00993CC6" w:rsidRPr="00404A44" w:rsidRDefault="00993CC6" w:rsidP="003E6C4A">
            <w:r w:rsidRPr="00404A44">
              <w:t>3.21</w:t>
            </w:r>
          </w:p>
        </w:tc>
        <w:tc>
          <w:tcPr>
            <w:tcW w:w="1416" w:type="dxa"/>
          </w:tcPr>
          <w:p w:rsidR="00993CC6" w:rsidRPr="00404A44" w:rsidRDefault="00993CC6" w:rsidP="003E6C4A">
            <w:r w:rsidRPr="00404A44">
              <w:t>3.01</w:t>
            </w:r>
          </w:p>
        </w:tc>
        <w:tc>
          <w:tcPr>
            <w:tcW w:w="1418" w:type="dxa"/>
          </w:tcPr>
          <w:p w:rsidR="00993CC6" w:rsidRPr="00404A44" w:rsidRDefault="00993CC6" w:rsidP="003E6C4A">
            <w:r w:rsidRPr="00404A44">
              <w:t>3.66</w:t>
            </w:r>
          </w:p>
        </w:tc>
      </w:tr>
      <w:tr w:rsidR="00993CC6" w:rsidRPr="00404A44" w:rsidTr="00460B2E">
        <w:tc>
          <w:tcPr>
            <w:tcW w:w="1384" w:type="dxa"/>
            <w:shd w:val="clear" w:color="auto" w:fill="FFFF00"/>
          </w:tcPr>
          <w:p w:rsidR="00993CC6" w:rsidRPr="00404A44" w:rsidRDefault="00993CC6" w:rsidP="003E6C4A">
            <w:r w:rsidRPr="00404A44">
              <w:t>10.001</w:t>
            </w:r>
          </w:p>
        </w:tc>
        <w:tc>
          <w:tcPr>
            <w:tcW w:w="1417" w:type="dxa"/>
            <w:shd w:val="clear" w:color="auto" w:fill="FFFF00"/>
          </w:tcPr>
          <w:p w:rsidR="00993CC6" w:rsidRPr="00404A44" w:rsidRDefault="00993CC6" w:rsidP="003E6C4A">
            <w:r w:rsidRPr="00404A44">
              <w:t>872.001</w:t>
            </w:r>
          </w:p>
        </w:tc>
        <w:tc>
          <w:tcPr>
            <w:tcW w:w="992" w:type="dxa"/>
          </w:tcPr>
          <w:p w:rsidR="00993CC6" w:rsidRPr="00404A44" w:rsidRDefault="00993CC6" w:rsidP="003E6C4A"/>
        </w:tc>
        <w:tc>
          <w:tcPr>
            <w:tcW w:w="717" w:type="dxa"/>
          </w:tcPr>
          <w:p w:rsidR="00993CC6" w:rsidRPr="00404A44" w:rsidRDefault="00993CC6" w:rsidP="003E6C4A">
            <w:r w:rsidRPr="00404A44">
              <w:t>74.00</w:t>
            </w:r>
          </w:p>
        </w:tc>
        <w:tc>
          <w:tcPr>
            <w:tcW w:w="2124" w:type="dxa"/>
            <w:shd w:val="clear" w:color="auto" w:fill="FFFFFF"/>
          </w:tcPr>
          <w:p w:rsidR="00993CC6" w:rsidRPr="00404A44" w:rsidRDefault="00993CC6" w:rsidP="003E6C4A"/>
        </w:tc>
        <w:tc>
          <w:tcPr>
            <w:tcW w:w="2408" w:type="dxa"/>
            <w:shd w:val="clear" w:color="auto" w:fill="FFFF00"/>
          </w:tcPr>
          <w:p w:rsidR="00993CC6" w:rsidRPr="00404A44" w:rsidRDefault="00993CC6" w:rsidP="003E6C4A">
            <w:r w:rsidRPr="00404A44">
              <w:t>-51.00</w:t>
            </w:r>
          </w:p>
        </w:tc>
        <w:tc>
          <w:tcPr>
            <w:tcW w:w="1416" w:type="dxa"/>
          </w:tcPr>
          <w:p w:rsidR="00993CC6" w:rsidRPr="00404A44" w:rsidRDefault="00993CC6" w:rsidP="003E6C4A">
            <w:r w:rsidRPr="00404A44">
              <w:t>3.21</w:t>
            </w:r>
          </w:p>
        </w:tc>
        <w:tc>
          <w:tcPr>
            <w:tcW w:w="1417" w:type="dxa"/>
          </w:tcPr>
          <w:p w:rsidR="00993CC6" w:rsidRPr="00404A44" w:rsidRDefault="00993CC6" w:rsidP="003E6C4A">
            <w:r w:rsidRPr="00404A44">
              <w:t>3.21</w:t>
            </w:r>
          </w:p>
        </w:tc>
        <w:tc>
          <w:tcPr>
            <w:tcW w:w="1416" w:type="dxa"/>
          </w:tcPr>
          <w:p w:rsidR="00993CC6" w:rsidRPr="00404A44" w:rsidRDefault="00993CC6" w:rsidP="003E6C4A">
            <w:r w:rsidRPr="00404A44">
              <w:t>3.01</w:t>
            </w:r>
          </w:p>
        </w:tc>
        <w:tc>
          <w:tcPr>
            <w:tcW w:w="1418" w:type="dxa"/>
          </w:tcPr>
          <w:p w:rsidR="00993CC6" w:rsidRPr="00404A44" w:rsidRDefault="00993CC6" w:rsidP="003E6C4A">
            <w:r w:rsidRPr="00404A44">
              <w:t>3.66</w:t>
            </w:r>
          </w:p>
        </w:tc>
      </w:tr>
    </w:tbl>
    <w:p w:rsidR="00993CC6" w:rsidRPr="00404A44" w:rsidRDefault="00993CC6" w:rsidP="00FD108E">
      <w:pPr>
        <w:pStyle w:val="ECCParagraph"/>
        <w:spacing w:after="0"/>
      </w:pPr>
    </w:p>
    <w:p w:rsidR="00993CC6" w:rsidRPr="00404A44" w:rsidRDefault="00993CC6" w:rsidP="009C6AF7">
      <w:r w:rsidRPr="00404A44">
        <w:br w:type="page"/>
      </w:r>
    </w:p>
    <w:p w:rsidR="00993CC6" w:rsidRPr="00404A44" w:rsidRDefault="00993CC6" w:rsidP="00535E4F">
      <w:pPr>
        <w:pStyle w:val="ECCTabletitle"/>
      </w:pPr>
      <w:bookmarkStart w:id="141" w:name="_Ref367261768"/>
      <w:r w:rsidRPr="00404A44">
        <w:lastRenderedPageBreak/>
        <w:t>Unwanted impact, high margin, Exponent 3.5</w:t>
      </w:r>
      <w:bookmarkEnd w:id="141"/>
    </w:p>
    <w:tbl>
      <w:tblPr>
        <w:tblpPr w:leftFromText="180" w:rightFromText="180" w:vertAnchor="text" w:tblpY="1"/>
        <w:tblOverlap w:val="never"/>
        <w:tblW w:w="1456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123"/>
        <w:gridCol w:w="261"/>
        <w:gridCol w:w="1418"/>
        <w:gridCol w:w="402"/>
        <w:gridCol w:w="590"/>
        <w:gridCol w:w="850"/>
        <w:gridCol w:w="1985"/>
        <w:gridCol w:w="2410"/>
        <w:gridCol w:w="1417"/>
        <w:gridCol w:w="1418"/>
        <w:gridCol w:w="1275"/>
        <w:gridCol w:w="1418"/>
      </w:tblGrid>
      <w:tr w:rsidR="00993CC6" w:rsidRPr="00404A44" w:rsidTr="003B3DD1">
        <w:trPr>
          <w:tblHeader/>
        </w:trPr>
        <w:tc>
          <w:tcPr>
            <w:tcW w:w="1123" w:type="dxa"/>
            <w:tcBorders>
              <w:top w:val="nil"/>
              <w:left w:val="nil"/>
              <w:bottom w:val="nil"/>
              <w:right w:val="nil"/>
            </w:tcBorders>
            <w:shd w:val="clear" w:color="auto" w:fill="FFFFFF"/>
            <w:vAlign w:val="center"/>
          </w:tcPr>
          <w:p w:rsidR="00993CC6" w:rsidRPr="00404A44" w:rsidRDefault="00993CC6" w:rsidP="009C6AF7"/>
        </w:tc>
        <w:tc>
          <w:tcPr>
            <w:tcW w:w="1679" w:type="dxa"/>
            <w:gridSpan w:val="2"/>
            <w:tcBorders>
              <w:top w:val="nil"/>
              <w:left w:val="nil"/>
              <w:bottom w:val="nil"/>
              <w:right w:val="nil"/>
            </w:tcBorders>
            <w:shd w:val="clear" w:color="auto" w:fill="FFFFFF"/>
            <w:vAlign w:val="center"/>
          </w:tcPr>
          <w:p w:rsidR="00993CC6" w:rsidRPr="00404A44" w:rsidRDefault="00993CC6" w:rsidP="003B3DD1">
            <w:pPr>
              <w:spacing w:line="288" w:lineRule="auto"/>
              <w:jc w:val="center"/>
              <w:rPr>
                <w:b/>
                <w:color w:val="FFFFFF"/>
              </w:rPr>
            </w:pPr>
          </w:p>
        </w:tc>
        <w:tc>
          <w:tcPr>
            <w:tcW w:w="402" w:type="dxa"/>
            <w:tcBorders>
              <w:top w:val="nil"/>
              <w:left w:val="nil"/>
              <w:bottom w:val="nil"/>
              <w:right w:val="nil"/>
            </w:tcBorders>
            <w:shd w:val="clear" w:color="auto" w:fill="FFFFFF"/>
            <w:vAlign w:val="center"/>
          </w:tcPr>
          <w:p w:rsidR="00993CC6" w:rsidRPr="00404A44" w:rsidRDefault="00993CC6" w:rsidP="003B3DD1">
            <w:pPr>
              <w:spacing w:line="288" w:lineRule="auto"/>
              <w:jc w:val="center"/>
              <w:rPr>
                <w:b/>
                <w:color w:val="FFFFFF"/>
              </w:rPr>
            </w:pPr>
            <w:r w:rsidRPr="00404A44">
              <w:rPr>
                <w:b/>
                <w:color w:val="FFFFFF"/>
              </w:rPr>
              <w:t xml:space="preserve"> </w:t>
            </w:r>
          </w:p>
        </w:tc>
        <w:tc>
          <w:tcPr>
            <w:tcW w:w="590" w:type="dxa"/>
            <w:tcBorders>
              <w:top w:val="nil"/>
              <w:left w:val="nil"/>
              <w:bottom w:val="nil"/>
              <w:right w:val="nil"/>
            </w:tcBorders>
            <w:shd w:val="clear" w:color="auto" w:fill="FFFFFF"/>
            <w:vAlign w:val="center"/>
          </w:tcPr>
          <w:p w:rsidR="00993CC6" w:rsidRPr="00404A44" w:rsidRDefault="00993CC6" w:rsidP="003B3DD1">
            <w:pPr>
              <w:spacing w:line="288" w:lineRule="auto"/>
              <w:jc w:val="center"/>
              <w:rPr>
                <w:b/>
                <w:color w:val="FFFFFF"/>
              </w:rPr>
            </w:pPr>
          </w:p>
        </w:tc>
        <w:tc>
          <w:tcPr>
            <w:tcW w:w="2835" w:type="dxa"/>
            <w:gridSpan w:val="2"/>
            <w:tcBorders>
              <w:top w:val="nil"/>
              <w:left w:val="nil"/>
              <w:bottom w:val="nil"/>
              <w:right w:val="nil"/>
            </w:tcBorders>
            <w:shd w:val="clear" w:color="auto" w:fill="FFFFFF"/>
            <w:vAlign w:val="center"/>
          </w:tcPr>
          <w:p w:rsidR="00993CC6" w:rsidRPr="00404A44" w:rsidRDefault="00993CC6" w:rsidP="003B3DD1">
            <w:pPr>
              <w:spacing w:line="288" w:lineRule="auto"/>
              <w:jc w:val="center"/>
              <w:rPr>
                <w:b/>
                <w:color w:val="FFFFFF"/>
              </w:rPr>
            </w:pPr>
          </w:p>
        </w:tc>
        <w:tc>
          <w:tcPr>
            <w:tcW w:w="2410" w:type="dxa"/>
            <w:tcBorders>
              <w:left w:val="nil"/>
              <w:right w:val="single" w:sz="8" w:space="0" w:color="FFFFFF"/>
            </w:tcBorders>
            <w:shd w:val="clear" w:color="auto" w:fill="D2232A"/>
            <w:vAlign w:val="center"/>
          </w:tcPr>
          <w:p w:rsidR="00993CC6" w:rsidRPr="00404A44" w:rsidRDefault="00993CC6" w:rsidP="003B3DD1">
            <w:pPr>
              <w:spacing w:line="288" w:lineRule="auto"/>
              <w:jc w:val="center"/>
              <w:rPr>
                <w:b/>
                <w:color w:val="FFFFFF"/>
              </w:rPr>
            </w:pPr>
          </w:p>
        </w:tc>
        <w:tc>
          <w:tcPr>
            <w:tcW w:w="1417" w:type="dxa"/>
            <w:tcBorders>
              <w:left w:val="single" w:sz="8" w:space="0" w:color="FFFFFF"/>
              <w:right w:val="single" w:sz="8" w:space="0" w:color="FFFFFF"/>
            </w:tcBorders>
            <w:shd w:val="clear" w:color="auto" w:fill="D2232A"/>
            <w:vAlign w:val="center"/>
          </w:tcPr>
          <w:p w:rsidR="00993CC6" w:rsidRPr="00404A44" w:rsidRDefault="00993CC6" w:rsidP="003B3DD1">
            <w:pPr>
              <w:spacing w:line="288" w:lineRule="auto"/>
              <w:jc w:val="center"/>
              <w:rPr>
                <w:b/>
                <w:color w:val="FFFFFF"/>
              </w:rPr>
            </w:pPr>
            <w:r w:rsidRPr="00404A44">
              <w:rPr>
                <w:b/>
                <w:color w:val="FFFFFF"/>
              </w:rPr>
              <w:t>Non-specific</w:t>
            </w:r>
          </w:p>
        </w:tc>
        <w:tc>
          <w:tcPr>
            <w:tcW w:w="1418" w:type="dxa"/>
            <w:tcBorders>
              <w:left w:val="single" w:sz="8" w:space="0" w:color="FFFFFF"/>
              <w:right w:val="single" w:sz="8" w:space="0" w:color="FFFFFF"/>
            </w:tcBorders>
            <w:shd w:val="clear" w:color="auto" w:fill="D2232A"/>
            <w:vAlign w:val="center"/>
          </w:tcPr>
          <w:p w:rsidR="00993CC6" w:rsidRPr="00404A44" w:rsidRDefault="00993CC6" w:rsidP="003B3DD1">
            <w:pPr>
              <w:spacing w:line="288" w:lineRule="auto"/>
              <w:jc w:val="center"/>
              <w:rPr>
                <w:b/>
                <w:color w:val="FFFFFF"/>
              </w:rPr>
            </w:pPr>
            <w:r w:rsidRPr="00404A44">
              <w:rPr>
                <w:b/>
                <w:color w:val="FFFFFF"/>
              </w:rPr>
              <w:t>Metering</w:t>
            </w:r>
          </w:p>
        </w:tc>
        <w:tc>
          <w:tcPr>
            <w:tcW w:w="1275" w:type="dxa"/>
            <w:tcBorders>
              <w:left w:val="single" w:sz="8" w:space="0" w:color="FFFFFF"/>
              <w:right w:val="single" w:sz="8" w:space="0" w:color="FFFFFF"/>
            </w:tcBorders>
            <w:shd w:val="clear" w:color="auto" w:fill="D2232A"/>
            <w:vAlign w:val="center"/>
          </w:tcPr>
          <w:p w:rsidR="00993CC6" w:rsidRPr="00404A44" w:rsidRDefault="00993CC6" w:rsidP="003B3DD1">
            <w:pPr>
              <w:spacing w:line="288" w:lineRule="auto"/>
              <w:jc w:val="center"/>
              <w:rPr>
                <w:b/>
                <w:color w:val="FFFFFF"/>
              </w:rPr>
            </w:pPr>
            <w:r w:rsidRPr="00404A44">
              <w:rPr>
                <w:b/>
                <w:color w:val="FFFFFF"/>
              </w:rPr>
              <w:t>Alarms</w:t>
            </w:r>
          </w:p>
        </w:tc>
        <w:tc>
          <w:tcPr>
            <w:tcW w:w="1418" w:type="dxa"/>
            <w:tcBorders>
              <w:left w:val="single" w:sz="8" w:space="0" w:color="FFFFFF"/>
            </w:tcBorders>
            <w:shd w:val="clear" w:color="auto" w:fill="D2232A"/>
            <w:vAlign w:val="center"/>
          </w:tcPr>
          <w:p w:rsidR="00993CC6" w:rsidRPr="00404A44" w:rsidRDefault="00993CC6" w:rsidP="003B3DD1">
            <w:pPr>
              <w:spacing w:line="288" w:lineRule="auto"/>
              <w:jc w:val="center"/>
              <w:rPr>
                <w:b/>
                <w:color w:val="FFFFFF"/>
              </w:rPr>
            </w:pPr>
            <w:r w:rsidRPr="00404A44">
              <w:rPr>
                <w:b/>
                <w:color w:val="FFFFFF"/>
              </w:rPr>
              <w:t>Audio</w:t>
            </w:r>
          </w:p>
        </w:tc>
      </w:tr>
      <w:tr w:rsidR="00993CC6" w:rsidRPr="00404A44" w:rsidTr="003E6C4A">
        <w:tc>
          <w:tcPr>
            <w:tcW w:w="1123" w:type="dxa"/>
            <w:tcBorders>
              <w:top w:val="nil"/>
              <w:left w:val="nil"/>
              <w:bottom w:val="nil"/>
              <w:right w:val="nil"/>
            </w:tcBorders>
            <w:vAlign w:val="center"/>
          </w:tcPr>
          <w:p w:rsidR="00993CC6" w:rsidRPr="00404A44" w:rsidRDefault="00993CC6" w:rsidP="003B3DD1"/>
        </w:tc>
        <w:tc>
          <w:tcPr>
            <w:tcW w:w="1679" w:type="dxa"/>
            <w:gridSpan w:val="2"/>
            <w:tcBorders>
              <w:top w:val="nil"/>
              <w:left w:val="nil"/>
              <w:bottom w:val="nil"/>
              <w:right w:val="nil"/>
            </w:tcBorders>
            <w:vAlign w:val="center"/>
          </w:tcPr>
          <w:p w:rsidR="00993CC6" w:rsidRPr="00404A44" w:rsidRDefault="00993CC6" w:rsidP="003B3DD1"/>
        </w:tc>
        <w:tc>
          <w:tcPr>
            <w:tcW w:w="402" w:type="dxa"/>
            <w:tcBorders>
              <w:top w:val="nil"/>
              <w:left w:val="nil"/>
              <w:bottom w:val="nil"/>
              <w:right w:val="nil"/>
            </w:tcBorders>
            <w:vAlign w:val="center"/>
          </w:tcPr>
          <w:p w:rsidR="00993CC6" w:rsidRPr="00404A44" w:rsidRDefault="00993CC6" w:rsidP="003B3DD1"/>
        </w:tc>
        <w:tc>
          <w:tcPr>
            <w:tcW w:w="590" w:type="dxa"/>
            <w:tcBorders>
              <w:top w:val="nil"/>
              <w:left w:val="nil"/>
              <w:bottom w:val="nil"/>
              <w:right w:val="nil"/>
            </w:tcBorders>
            <w:vAlign w:val="center"/>
          </w:tcPr>
          <w:p w:rsidR="00993CC6" w:rsidRPr="00404A44" w:rsidRDefault="00993CC6" w:rsidP="003B3DD1"/>
        </w:tc>
        <w:tc>
          <w:tcPr>
            <w:tcW w:w="2835" w:type="dxa"/>
            <w:gridSpan w:val="2"/>
            <w:tcBorders>
              <w:top w:val="nil"/>
              <w:left w:val="nil"/>
              <w:bottom w:val="nil"/>
            </w:tcBorders>
            <w:vAlign w:val="center"/>
          </w:tcPr>
          <w:p w:rsidR="00993CC6" w:rsidRPr="00404A44" w:rsidRDefault="00993CC6" w:rsidP="003B3DD1"/>
        </w:tc>
        <w:tc>
          <w:tcPr>
            <w:tcW w:w="2410" w:type="dxa"/>
            <w:vAlign w:val="center"/>
          </w:tcPr>
          <w:p w:rsidR="00993CC6" w:rsidRPr="00404A44" w:rsidRDefault="00993CC6" w:rsidP="003B3DD1">
            <w:r w:rsidRPr="00404A44">
              <w:t>f/GHz</w:t>
            </w:r>
          </w:p>
        </w:tc>
        <w:tc>
          <w:tcPr>
            <w:tcW w:w="1417" w:type="dxa"/>
            <w:shd w:val="clear" w:color="auto" w:fill="FFFF00"/>
          </w:tcPr>
          <w:p w:rsidR="00993CC6" w:rsidRPr="00404A44" w:rsidRDefault="00993CC6" w:rsidP="003E6C4A">
            <w:r w:rsidRPr="00404A44">
              <w:t>0.868</w:t>
            </w:r>
          </w:p>
        </w:tc>
        <w:tc>
          <w:tcPr>
            <w:tcW w:w="1418" w:type="dxa"/>
            <w:shd w:val="clear" w:color="auto" w:fill="FFFF00"/>
          </w:tcPr>
          <w:p w:rsidR="00993CC6" w:rsidRPr="00404A44" w:rsidRDefault="00993CC6" w:rsidP="003E6C4A">
            <w:r w:rsidRPr="00404A44">
              <w:t>0.868</w:t>
            </w:r>
          </w:p>
        </w:tc>
        <w:tc>
          <w:tcPr>
            <w:tcW w:w="1275" w:type="dxa"/>
            <w:shd w:val="clear" w:color="auto" w:fill="FFFF00"/>
          </w:tcPr>
          <w:p w:rsidR="00993CC6" w:rsidRPr="00404A44" w:rsidRDefault="00993CC6" w:rsidP="003E6C4A">
            <w:r w:rsidRPr="00404A44">
              <w:t>0.868</w:t>
            </w:r>
          </w:p>
        </w:tc>
        <w:tc>
          <w:tcPr>
            <w:tcW w:w="1418" w:type="dxa"/>
            <w:shd w:val="clear" w:color="auto" w:fill="FFFF00"/>
          </w:tcPr>
          <w:p w:rsidR="00993CC6" w:rsidRPr="00404A44" w:rsidRDefault="00993CC6" w:rsidP="003E6C4A">
            <w:r w:rsidRPr="00404A44">
              <w:t>0.868</w:t>
            </w:r>
          </w:p>
        </w:tc>
      </w:tr>
      <w:tr w:rsidR="00993CC6" w:rsidRPr="00404A44" w:rsidTr="003E6C4A">
        <w:tc>
          <w:tcPr>
            <w:tcW w:w="1123" w:type="dxa"/>
            <w:tcBorders>
              <w:top w:val="nil"/>
              <w:left w:val="nil"/>
              <w:bottom w:val="nil"/>
              <w:right w:val="nil"/>
            </w:tcBorders>
            <w:vAlign w:val="center"/>
          </w:tcPr>
          <w:p w:rsidR="00993CC6" w:rsidRPr="00404A44" w:rsidRDefault="00993CC6" w:rsidP="003B3DD1"/>
        </w:tc>
        <w:tc>
          <w:tcPr>
            <w:tcW w:w="1679" w:type="dxa"/>
            <w:gridSpan w:val="2"/>
            <w:tcBorders>
              <w:top w:val="nil"/>
              <w:left w:val="nil"/>
              <w:bottom w:val="nil"/>
              <w:right w:val="nil"/>
            </w:tcBorders>
            <w:vAlign w:val="center"/>
          </w:tcPr>
          <w:p w:rsidR="00993CC6" w:rsidRPr="00404A44" w:rsidRDefault="00993CC6" w:rsidP="003B3DD1"/>
        </w:tc>
        <w:tc>
          <w:tcPr>
            <w:tcW w:w="402" w:type="dxa"/>
            <w:tcBorders>
              <w:top w:val="nil"/>
              <w:left w:val="nil"/>
              <w:bottom w:val="nil"/>
              <w:right w:val="nil"/>
            </w:tcBorders>
            <w:vAlign w:val="center"/>
          </w:tcPr>
          <w:p w:rsidR="00993CC6" w:rsidRPr="00404A44" w:rsidRDefault="00993CC6" w:rsidP="003B3DD1"/>
        </w:tc>
        <w:tc>
          <w:tcPr>
            <w:tcW w:w="590" w:type="dxa"/>
            <w:tcBorders>
              <w:top w:val="nil"/>
              <w:left w:val="nil"/>
              <w:bottom w:val="nil"/>
              <w:right w:val="nil"/>
            </w:tcBorders>
            <w:vAlign w:val="center"/>
          </w:tcPr>
          <w:p w:rsidR="00993CC6" w:rsidRPr="00404A44" w:rsidRDefault="00993CC6" w:rsidP="003B3DD1"/>
        </w:tc>
        <w:tc>
          <w:tcPr>
            <w:tcW w:w="2835" w:type="dxa"/>
            <w:gridSpan w:val="2"/>
            <w:tcBorders>
              <w:top w:val="nil"/>
              <w:left w:val="nil"/>
              <w:bottom w:val="nil"/>
            </w:tcBorders>
            <w:vAlign w:val="center"/>
          </w:tcPr>
          <w:p w:rsidR="00993CC6" w:rsidRPr="00404A44" w:rsidRDefault="00993CC6" w:rsidP="003B3DD1"/>
        </w:tc>
        <w:tc>
          <w:tcPr>
            <w:tcW w:w="2410" w:type="dxa"/>
            <w:vAlign w:val="center"/>
          </w:tcPr>
          <w:p w:rsidR="00993CC6" w:rsidRPr="00404A44" w:rsidRDefault="00993CC6" w:rsidP="003B3DD1">
            <w:r w:rsidRPr="00404A44">
              <w:t>noise figure</w:t>
            </w:r>
          </w:p>
        </w:tc>
        <w:tc>
          <w:tcPr>
            <w:tcW w:w="1417" w:type="dxa"/>
            <w:shd w:val="clear" w:color="auto" w:fill="FFFF00"/>
          </w:tcPr>
          <w:p w:rsidR="00993CC6" w:rsidRPr="00404A44" w:rsidRDefault="00993CC6" w:rsidP="003E6C4A">
            <w:r w:rsidRPr="00404A44">
              <w:t>9</w:t>
            </w:r>
          </w:p>
        </w:tc>
        <w:tc>
          <w:tcPr>
            <w:tcW w:w="1418" w:type="dxa"/>
            <w:shd w:val="clear" w:color="auto" w:fill="FFFF00"/>
          </w:tcPr>
          <w:p w:rsidR="00993CC6" w:rsidRPr="00404A44" w:rsidRDefault="00993CC6" w:rsidP="003E6C4A">
            <w:r w:rsidRPr="00404A44">
              <w:t>9</w:t>
            </w:r>
          </w:p>
        </w:tc>
        <w:tc>
          <w:tcPr>
            <w:tcW w:w="1275" w:type="dxa"/>
            <w:shd w:val="clear" w:color="auto" w:fill="FFFF00"/>
          </w:tcPr>
          <w:p w:rsidR="00993CC6" w:rsidRPr="00404A44" w:rsidRDefault="00993CC6" w:rsidP="003E6C4A">
            <w:r w:rsidRPr="00404A44">
              <w:t>10</w:t>
            </w:r>
          </w:p>
        </w:tc>
        <w:tc>
          <w:tcPr>
            <w:tcW w:w="1418" w:type="dxa"/>
            <w:shd w:val="clear" w:color="auto" w:fill="FFFF00"/>
          </w:tcPr>
          <w:p w:rsidR="00993CC6" w:rsidRPr="00404A44" w:rsidRDefault="00993CC6" w:rsidP="003E6C4A">
            <w:r w:rsidRPr="00404A44">
              <w:t>7</w:t>
            </w:r>
          </w:p>
        </w:tc>
      </w:tr>
      <w:tr w:rsidR="00993CC6" w:rsidRPr="00404A44" w:rsidTr="003E6C4A">
        <w:tc>
          <w:tcPr>
            <w:tcW w:w="1123" w:type="dxa"/>
            <w:tcBorders>
              <w:top w:val="nil"/>
              <w:left w:val="nil"/>
              <w:bottom w:val="nil"/>
              <w:right w:val="nil"/>
            </w:tcBorders>
            <w:vAlign w:val="center"/>
          </w:tcPr>
          <w:p w:rsidR="00993CC6" w:rsidRPr="00404A44" w:rsidRDefault="00993CC6" w:rsidP="003B3DD1"/>
        </w:tc>
        <w:tc>
          <w:tcPr>
            <w:tcW w:w="1679" w:type="dxa"/>
            <w:gridSpan w:val="2"/>
            <w:tcBorders>
              <w:top w:val="nil"/>
              <w:left w:val="nil"/>
              <w:bottom w:val="nil"/>
              <w:right w:val="nil"/>
            </w:tcBorders>
            <w:vAlign w:val="center"/>
          </w:tcPr>
          <w:p w:rsidR="00993CC6" w:rsidRPr="00404A44" w:rsidRDefault="00993CC6" w:rsidP="003B3DD1"/>
        </w:tc>
        <w:tc>
          <w:tcPr>
            <w:tcW w:w="402" w:type="dxa"/>
            <w:tcBorders>
              <w:top w:val="nil"/>
              <w:left w:val="nil"/>
              <w:bottom w:val="nil"/>
              <w:right w:val="nil"/>
            </w:tcBorders>
            <w:vAlign w:val="center"/>
          </w:tcPr>
          <w:p w:rsidR="00993CC6" w:rsidRPr="00404A44" w:rsidRDefault="00993CC6" w:rsidP="003B3DD1"/>
        </w:tc>
        <w:tc>
          <w:tcPr>
            <w:tcW w:w="590" w:type="dxa"/>
            <w:tcBorders>
              <w:top w:val="nil"/>
              <w:left w:val="nil"/>
              <w:bottom w:val="nil"/>
              <w:right w:val="nil"/>
            </w:tcBorders>
            <w:vAlign w:val="center"/>
          </w:tcPr>
          <w:p w:rsidR="00993CC6" w:rsidRPr="00404A44" w:rsidRDefault="00993CC6" w:rsidP="003B3DD1"/>
        </w:tc>
        <w:tc>
          <w:tcPr>
            <w:tcW w:w="2835" w:type="dxa"/>
            <w:gridSpan w:val="2"/>
            <w:tcBorders>
              <w:top w:val="nil"/>
              <w:left w:val="nil"/>
              <w:bottom w:val="nil"/>
            </w:tcBorders>
            <w:vAlign w:val="center"/>
          </w:tcPr>
          <w:p w:rsidR="00993CC6" w:rsidRPr="00404A44" w:rsidRDefault="00993CC6" w:rsidP="003B3DD1"/>
        </w:tc>
        <w:tc>
          <w:tcPr>
            <w:tcW w:w="2410" w:type="dxa"/>
            <w:vAlign w:val="center"/>
          </w:tcPr>
          <w:p w:rsidR="00993CC6" w:rsidRPr="00404A44" w:rsidRDefault="00993CC6" w:rsidP="003B3DD1">
            <w:r w:rsidRPr="00404A44">
              <w:t>BW/MHz</w:t>
            </w:r>
          </w:p>
        </w:tc>
        <w:tc>
          <w:tcPr>
            <w:tcW w:w="1417" w:type="dxa"/>
            <w:shd w:val="clear" w:color="auto" w:fill="FFFF00"/>
          </w:tcPr>
          <w:p w:rsidR="00993CC6" w:rsidRPr="00404A44" w:rsidRDefault="00993CC6" w:rsidP="003E6C4A">
            <w:r w:rsidRPr="00404A44">
              <w:t>0.2</w:t>
            </w:r>
          </w:p>
        </w:tc>
        <w:tc>
          <w:tcPr>
            <w:tcW w:w="1418" w:type="dxa"/>
            <w:shd w:val="clear" w:color="auto" w:fill="FFFF00"/>
          </w:tcPr>
          <w:p w:rsidR="00993CC6" w:rsidRPr="00404A44" w:rsidRDefault="00993CC6" w:rsidP="003E6C4A">
            <w:r w:rsidRPr="00404A44">
              <w:t>0.2</w:t>
            </w:r>
          </w:p>
        </w:tc>
        <w:tc>
          <w:tcPr>
            <w:tcW w:w="1275" w:type="dxa"/>
            <w:shd w:val="clear" w:color="auto" w:fill="FFFF00"/>
          </w:tcPr>
          <w:p w:rsidR="00993CC6" w:rsidRPr="00404A44" w:rsidRDefault="00993CC6" w:rsidP="003E6C4A">
            <w:r w:rsidRPr="00404A44">
              <w:t>0.025</w:t>
            </w:r>
          </w:p>
        </w:tc>
        <w:tc>
          <w:tcPr>
            <w:tcW w:w="1418" w:type="dxa"/>
            <w:shd w:val="clear" w:color="auto" w:fill="FFFF00"/>
          </w:tcPr>
          <w:p w:rsidR="00993CC6" w:rsidRPr="00404A44" w:rsidRDefault="00993CC6" w:rsidP="003E6C4A">
            <w:r w:rsidRPr="00404A44">
              <w:t>0.2</w:t>
            </w:r>
          </w:p>
        </w:tc>
      </w:tr>
      <w:tr w:rsidR="00993CC6" w:rsidRPr="00404A44" w:rsidTr="003E6C4A">
        <w:tc>
          <w:tcPr>
            <w:tcW w:w="1123" w:type="dxa"/>
            <w:tcBorders>
              <w:top w:val="nil"/>
              <w:left w:val="nil"/>
              <w:bottom w:val="nil"/>
              <w:right w:val="nil"/>
            </w:tcBorders>
            <w:vAlign w:val="center"/>
          </w:tcPr>
          <w:p w:rsidR="00993CC6" w:rsidRPr="00404A44" w:rsidRDefault="00993CC6" w:rsidP="003B3DD1"/>
        </w:tc>
        <w:tc>
          <w:tcPr>
            <w:tcW w:w="1679" w:type="dxa"/>
            <w:gridSpan w:val="2"/>
            <w:tcBorders>
              <w:top w:val="nil"/>
              <w:left w:val="nil"/>
              <w:bottom w:val="nil"/>
              <w:right w:val="nil"/>
            </w:tcBorders>
            <w:vAlign w:val="center"/>
          </w:tcPr>
          <w:p w:rsidR="00993CC6" w:rsidRPr="00404A44" w:rsidRDefault="00993CC6" w:rsidP="003B3DD1"/>
        </w:tc>
        <w:tc>
          <w:tcPr>
            <w:tcW w:w="402" w:type="dxa"/>
            <w:tcBorders>
              <w:top w:val="nil"/>
              <w:left w:val="nil"/>
              <w:bottom w:val="nil"/>
              <w:right w:val="nil"/>
            </w:tcBorders>
            <w:vAlign w:val="center"/>
          </w:tcPr>
          <w:p w:rsidR="00993CC6" w:rsidRPr="00404A44" w:rsidRDefault="00993CC6" w:rsidP="003B3DD1"/>
        </w:tc>
        <w:tc>
          <w:tcPr>
            <w:tcW w:w="590" w:type="dxa"/>
            <w:tcBorders>
              <w:top w:val="nil"/>
              <w:left w:val="nil"/>
              <w:bottom w:val="nil"/>
              <w:right w:val="nil"/>
            </w:tcBorders>
            <w:vAlign w:val="center"/>
          </w:tcPr>
          <w:p w:rsidR="00993CC6" w:rsidRPr="00404A44" w:rsidRDefault="00993CC6" w:rsidP="003B3DD1"/>
        </w:tc>
        <w:tc>
          <w:tcPr>
            <w:tcW w:w="2835" w:type="dxa"/>
            <w:gridSpan w:val="2"/>
            <w:tcBorders>
              <w:top w:val="nil"/>
              <w:left w:val="nil"/>
              <w:bottom w:val="nil"/>
            </w:tcBorders>
            <w:vAlign w:val="center"/>
          </w:tcPr>
          <w:p w:rsidR="00993CC6" w:rsidRPr="00404A44" w:rsidRDefault="00993CC6" w:rsidP="003B3DD1"/>
        </w:tc>
        <w:tc>
          <w:tcPr>
            <w:tcW w:w="2410" w:type="dxa"/>
            <w:vAlign w:val="center"/>
          </w:tcPr>
          <w:p w:rsidR="00993CC6" w:rsidRPr="00404A44" w:rsidRDefault="00993CC6" w:rsidP="003B3DD1">
            <w:proofErr w:type="spellStart"/>
            <w:r w:rsidRPr="00404A44">
              <w:t>kTBF</w:t>
            </w:r>
            <w:proofErr w:type="spellEnd"/>
          </w:p>
        </w:tc>
        <w:tc>
          <w:tcPr>
            <w:tcW w:w="1417" w:type="dxa"/>
          </w:tcPr>
          <w:p w:rsidR="00993CC6" w:rsidRPr="00404A44" w:rsidRDefault="00993CC6" w:rsidP="003E6C4A">
            <w:r w:rsidRPr="00404A44">
              <w:t>-111.99</w:t>
            </w:r>
          </w:p>
        </w:tc>
        <w:tc>
          <w:tcPr>
            <w:tcW w:w="1418" w:type="dxa"/>
          </w:tcPr>
          <w:p w:rsidR="00993CC6" w:rsidRPr="00404A44" w:rsidRDefault="00993CC6" w:rsidP="003E6C4A">
            <w:r w:rsidRPr="00404A44">
              <w:t>-111.99</w:t>
            </w:r>
          </w:p>
        </w:tc>
        <w:tc>
          <w:tcPr>
            <w:tcW w:w="1275" w:type="dxa"/>
          </w:tcPr>
          <w:p w:rsidR="00993CC6" w:rsidRPr="00404A44" w:rsidRDefault="00993CC6" w:rsidP="003E6C4A">
            <w:r w:rsidRPr="00404A44">
              <w:t>-120.02</w:t>
            </w:r>
          </w:p>
        </w:tc>
        <w:tc>
          <w:tcPr>
            <w:tcW w:w="1418" w:type="dxa"/>
          </w:tcPr>
          <w:p w:rsidR="00993CC6" w:rsidRPr="00404A44" w:rsidRDefault="00993CC6" w:rsidP="003E6C4A">
            <w:r w:rsidRPr="00404A44">
              <w:t>-113.99</w:t>
            </w:r>
          </w:p>
        </w:tc>
      </w:tr>
      <w:tr w:rsidR="00993CC6" w:rsidRPr="00404A44" w:rsidTr="003B3DD1">
        <w:tc>
          <w:tcPr>
            <w:tcW w:w="1123" w:type="dxa"/>
            <w:tcBorders>
              <w:top w:val="nil"/>
              <w:left w:val="nil"/>
              <w:bottom w:val="nil"/>
              <w:right w:val="nil"/>
            </w:tcBorders>
            <w:vAlign w:val="center"/>
          </w:tcPr>
          <w:p w:rsidR="00993CC6" w:rsidRPr="00404A44" w:rsidRDefault="00993CC6" w:rsidP="003B3DD1"/>
        </w:tc>
        <w:tc>
          <w:tcPr>
            <w:tcW w:w="1679" w:type="dxa"/>
            <w:gridSpan w:val="2"/>
            <w:tcBorders>
              <w:top w:val="nil"/>
              <w:left w:val="nil"/>
              <w:bottom w:val="nil"/>
              <w:right w:val="nil"/>
            </w:tcBorders>
            <w:vAlign w:val="center"/>
          </w:tcPr>
          <w:p w:rsidR="00993CC6" w:rsidRPr="00404A44" w:rsidRDefault="00993CC6" w:rsidP="003B3DD1"/>
        </w:tc>
        <w:tc>
          <w:tcPr>
            <w:tcW w:w="402" w:type="dxa"/>
            <w:tcBorders>
              <w:top w:val="nil"/>
              <w:left w:val="nil"/>
              <w:bottom w:val="nil"/>
              <w:right w:val="nil"/>
            </w:tcBorders>
            <w:vAlign w:val="center"/>
          </w:tcPr>
          <w:p w:rsidR="00993CC6" w:rsidRPr="00404A44" w:rsidRDefault="00993CC6" w:rsidP="003B3DD1"/>
        </w:tc>
        <w:tc>
          <w:tcPr>
            <w:tcW w:w="590" w:type="dxa"/>
            <w:tcBorders>
              <w:top w:val="nil"/>
              <w:left w:val="nil"/>
              <w:bottom w:val="nil"/>
              <w:right w:val="nil"/>
            </w:tcBorders>
            <w:vAlign w:val="center"/>
          </w:tcPr>
          <w:p w:rsidR="00993CC6" w:rsidRPr="00404A44" w:rsidRDefault="00993CC6" w:rsidP="003B3DD1"/>
        </w:tc>
        <w:tc>
          <w:tcPr>
            <w:tcW w:w="2835" w:type="dxa"/>
            <w:gridSpan w:val="2"/>
            <w:tcBorders>
              <w:top w:val="nil"/>
              <w:left w:val="nil"/>
              <w:bottom w:val="nil"/>
            </w:tcBorders>
            <w:vAlign w:val="center"/>
          </w:tcPr>
          <w:p w:rsidR="00993CC6" w:rsidRPr="00404A44" w:rsidRDefault="00993CC6" w:rsidP="003B3DD1"/>
        </w:tc>
        <w:tc>
          <w:tcPr>
            <w:tcW w:w="2410" w:type="dxa"/>
            <w:vAlign w:val="center"/>
          </w:tcPr>
          <w:p w:rsidR="00993CC6" w:rsidRPr="00404A44" w:rsidRDefault="00993CC6" w:rsidP="003B3DD1">
            <w:r w:rsidRPr="00404A44">
              <w:t>sensitivity dBm</w:t>
            </w:r>
          </w:p>
        </w:tc>
        <w:tc>
          <w:tcPr>
            <w:tcW w:w="1417" w:type="dxa"/>
          </w:tcPr>
          <w:p w:rsidR="00993CC6" w:rsidRPr="00404A44" w:rsidRDefault="00993CC6" w:rsidP="003E6C4A">
            <w:r w:rsidRPr="00404A44">
              <w:t>-103.99</w:t>
            </w:r>
          </w:p>
        </w:tc>
        <w:tc>
          <w:tcPr>
            <w:tcW w:w="1418" w:type="dxa"/>
          </w:tcPr>
          <w:p w:rsidR="00993CC6" w:rsidRPr="00404A44" w:rsidRDefault="00993CC6" w:rsidP="003E6C4A">
            <w:r w:rsidRPr="00404A44">
              <w:t>-103.99</w:t>
            </w:r>
          </w:p>
        </w:tc>
        <w:tc>
          <w:tcPr>
            <w:tcW w:w="1275" w:type="dxa"/>
          </w:tcPr>
          <w:p w:rsidR="00993CC6" w:rsidRPr="00404A44" w:rsidRDefault="00993CC6" w:rsidP="003E6C4A">
            <w:r w:rsidRPr="00404A44">
              <w:t>-112.02</w:t>
            </w:r>
          </w:p>
        </w:tc>
        <w:tc>
          <w:tcPr>
            <w:tcW w:w="1418" w:type="dxa"/>
          </w:tcPr>
          <w:p w:rsidR="00993CC6" w:rsidRPr="00404A44" w:rsidRDefault="00993CC6" w:rsidP="003E6C4A">
            <w:r w:rsidRPr="00404A44">
              <w:t>-96.99</w:t>
            </w:r>
          </w:p>
        </w:tc>
      </w:tr>
      <w:tr w:rsidR="00993CC6" w:rsidRPr="00404A44" w:rsidTr="003E6C4A">
        <w:tc>
          <w:tcPr>
            <w:tcW w:w="1123" w:type="dxa"/>
            <w:tcBorders>
              <w:top w:val="nil"/>
              <w:left w:val="nil"/>
              <w:bottom w:val="nil"/>
              <w:right w:val="nil"/>
            </w:tcBorders>
            <w:vAlign w:val="center"/>
          </w:tcPr>
          <w:p w:rsidR="00993CC6" w:rsidRPr="00404A44" w:rsidRDefault="00993CC6" w:rsidP="003B3DD1"/>
        </w:tc>
        <w:tc>
          <w:tcPr>
            <w:tcW w:w="1679" w:type="dxa"/>
            <w:gridSpan w:val="2"/>
            <w:tcBorders>
              <w:top w:val="nil"/>
              <w:left w:val="nil"/>
              <w:bottom w:val="nil"/>
              <w:right w:val="nil"/>
            </w:tcBorders>
            <w:vAlign w:val="center"/>
          </w:tcPr>
          <w:p w:rsidR="00993CC6" w:rsidRPr="00404A44" w:rsidRDefault="00993CC6" w:rsidP="003B3DD1"/>
        </w:tc>
        <w:tc>
          <w:tcPr>
            <w:tcW w:w="402" w:type="dxa"/>
            <w:tcBorders>
              <w:top w:val="nil"/>
              <w:left w:val="nil"/>
              <w:bottom w:val="nil"/>
              <w:right w:val="nil"/>
            </w:tcBorders>
            <w:vAlign w:val="center"/>
          </w:tcPr>
          <w:p w:rsidR="00993CC6" w:rsidRPr="00404A44" w:rsidRDefault="00993CC6" w:rsidP="003B3DD1"/>
        </w:tc>
        <w:tc>
          <w:tcPr>
            <w:tcW w:w="590" w:type="dxa"/>
            <w:tcBorders>
              <w:top w:val="nil"/>
              <w:left w:val="nil"/>
              <w:bottom w:val="nil"/>
              <w:right w:val="nil"/>
            </w:tcBorders>
            <w:vAlign w:val="center"/>
          </w:tcPr>
          <w:p w:rsidR="00993CC6" w:rsidRPr="00404A44" w:rsidRDefault="00993CC6" w:rsidP="003B3DD1"/>
        </w:tc>
        <w:tc>
          <w:tcPr>
            <w:tcW w:w="2835" w:type="dxa"/>
            <w:gridSpan w:val="2"/>
            <w:tcBorders>
              <w:top w:val="nil"/>
              <w:left w:val="nil"/>
              <w:bottom w:val="nil"/>
            </w:tcBorders>
            <w:vAlign w:val="center"/>
          </w:tcPr>
          <w:p w:rsidR="00993CC6" w:rsidRPr="00404A44" w:rsidRDefault="00993CC6" w:rsidP="003B3DD1"/>
        </w:tc>
        <w:tc>
          <w:tcPr>
            <w:tcW w:w="2410" w:type="dxa"/>
            <w:vAlign w:val="center"/>
          </w:tcPr>
          <w:p w:rsidR="00993CC6" w:rsidRPr="00404A44" w:rsidRDefault="00993CC6" w:rsidP="003B3DD1">
            <w:proofErr w:type="spellStart"/>
            <w:r w:rsidRPr="00404A44">
              <w:t>magin</w:t>
            </w:r>
            <w:proofErr w:type="spellEnd"/>
            <w:r w:rsidRPr="00404A44">
              <w:t xml:space="preserve"> dB</w:t>
            </w:r>
          </w:p>
        </w:tc>
        <w:tc>
          <w:tcPr>
            <w:tcW w:w="1417" w:type="dxa"/>
            <w:shd w:val="clear" w:color="auto" w:fill="FFFF00"/>
          </w:tcPr>
          <w:p w:rsidR="00993CC6" w:rsidRPr="00404A44" w:rsidRDefault="00993CC6" w:rsidP="003E6C4A">
            <w:r w:rsidRPr="00404A44">
              <w:t>20</w:t>
            </w:r>
          </w:p>
        </w:tc>
        <w:tc>
          <w:tcPr>
            <w:tcW w:w="1418" w:type="dxa"/>
            <w:shd w:val="clear" w:color="auto" w:fill="FFFF00"/>
          </w:tcPr>
          <w:p w:rsidR="00993CC6" w:rsidRPr="00404A44" w:rsidRDefault="00993CC6" w:rsidP="003E6C4A">
            <w:r w:rsidRPr="00404A44">
              <w:t>20</w:t>
            </w:r>
          </w:p>
        </w:tc>
        <w:tc>
          <w:tcPr>
            <w:tcW w:w="1275" w:type="dxa"/>
            <w:shd w:val="clear" w:color="auto" w:fill="FFFF00"/>
          </w:tcPr>
          <w:p w:rsidR="00993CC6" w:rsidRPr="00404A44" w:rsidRDefault="00993CC6" w:rsidP="003E6C4A">
            <w:r w:rsidRPr="00404A44">
              <w:t>20</w:t>
            </w:r>
          </w:p>
        </w:tc>
        <w:tc>
          <w:tcPr>
            <w:tcW w:w="1418" w:type="dxa"/>
            <w:shd w:val="clear" w:color="auto" w:fill="FFFF00"/>
          </w:tcPr>
          <w:p w:rsidR="00993CC6" w:rsidRPr="00404A44" w:rsidRDefault="00993CC6" w:rsidP="003E6C4A">
            <w:r w:rsidRPr="00404A44">
              <w:t>20</w:t>
            </w:r>
          </w:p>
        </w:tc>
      </w:tr>
      <w:tr w:rsidR="00993CC6" w:rsidRPr="00404A44" w:rsidTr="003E6C4A">
        <w:tc>
          <w:tcPr>
            <w:tcW w:w="1123" w:type="dxa"/>
            <w:tcBorders>
              <w:top w:val="nil"/>
              <w:left w:val="nil"/>
              <w:bottom w:val="nil"/>
              <w:right w:val="nil"/>
            </w:tcBorders>
            <w:vAlign w:val="center"/>
          </w:tcPr>
          <w:p w:rsidR="00993CC6" w:rsidRPr="00404A44" w:rsidRDefault="00993CC6" w:rsidP="003B3DD1"/>
        </w:tc>
        <w:tc>
          <w:tcPr>
            <w:tcW w:w="1679" w:type="dxa"/>
            <w:gridSpan w:val="2"/>
            <w:tcBorders>
              <w:top w:val="nil"/>
              <w:left w:val="nil"/>
              <w:bottom w:val="nil"/>
              <w:right w:val="nil"/>
            </w:tcBorders>
            <w:vAlign w:val="center"/>
          </w:tcPr>
          <w:p w:rsidR="00993CC6" w:rsidRPr="00404A44" w:rsidRDefault="00993CC6" w:rsidP="003B3DD1"/>
        </w:tc>
        <w:tc>
          <w:tcPr>
            <w:tcW w:w="402" w:type="dxa"/>
            <w:tcBorders>
              <w:top w:val="nil"/>
              <w:left w:val="nil"/>
              <w:bottom w:val="nil"/>
              <w:right w:val="nil"/>
            </w:tcBorders>
            <w:vAlign w:val="center"/>
          </w:tcPr>
          <w:p w:rsidR="00993CC6" w:rsidRPr="00404A44" w:rsidRDefault="00993CC6" w:rsidP="003B3DD1"/>
        </w:tc>
        <w:tc>
          <w:tcPr>
            <w:tcW w:w="590" w:type="dxa"/>
            <w:tcBorders>
              <w:top w:val="nil"/>
              <w:left w:val="nil"/>
              <w:bottom w:val="nil"/>
              <w:right w:val="nil"/>
            </w:tcBorders>
            <w:vAlign w:val="center"/>
          </w:tcPr>
          <w:p w:rsidR="00993CC6" w:rsidRPr="00404A44" w:rsidRDefault="00993CC6" w:rsidP="003B3DD1"/>
        </w:tc>
        <w:tc>
          <w:tcPr>
            <w:tcW w:w="2835" w:type="dxa"/>
            <w:gridSpan w:val="2"/>
            <w:tcBorders>
              <w:top w:val="nil"/>
              <w:left w:val="nil"/>
              <w:bottom w:val="nil"/>
            </w:tcBorders>
            <w:vAlign w:val="center"/>
          </w:tcPr>
          <w:p w:rsidR="00993CC6" w:rsidRPr="00404A44" w:rsidRDefault="00993CC6" w:rsidP="003B3DD1"/>
        </w:tc>
        <w:tc>
          <w:tcPr>
            <w:tcW w:w="2410" w:type="dxa"/>
            <w:vAlign w:val="center"/>
          </w:tcPr>
          <w:p w:rsidR="00993CC6" w:rsidRPr="00404A44" w:rsidRDefault="00993CC6" w:rsidP="003B3DD1">
            <w:r w:rsidRPr="00404A44">
              <w:t>C/I dB</w:t>
            </w:r>
          </w:p>
        </w:tc>
        <w:tc>
          <w:tcPr>
            <w:tcW w:w="1417" w:type="dxa"/>
          </w:tcPr>
          <w:p w:rsidR="00993CC6" w:rsidRPr="00404A44" w:rsidRDefault="00993CC6" w:rsidP="003E6C4A">
            <w:r w:rsidRPr="00404A44">
              <w:t>8</w:t>
            </w:r>
          </w:p>
        </w:tc>
        <w:tc>
          <w:tcPr>
            <w:tcW w:w="1418" w:type="dxa"/>
          </w:tcPr>
          <w:p w:rsidR="00993CC6" w:rsidRPr="00404A44" w:rsidRDefault="00993CC6" w:rsidP="003E6C4A">
            <w:r w:rsidRPr="00404A44">
              <w:t>8</w:t>
            </w:r>
          </w:p>
        </w:tc>
        <w:tc>
          <w:tcPr>
            <w:tcW w:w="1275" w:type="dxa"/>
          </w:tcPr>
          <w:p w:rsidR="00993CC6" w:rsidRPr="00404A44" w:rsidRDefault="00993CC6" w:rsidP="003E6C4A">
            <w:r w:rsidRPr="00404A44">
              <w:t>8</w:t>
            </w:r>
          </w:p>
        </w:tc>
        <w:tc>
          <w:tcPr>
            <w:tcW w:w="1418" w:type="dxa"/>
          </w:tcPr>
          <w:p w:rsidR="00993CC6" w:rsidRPr="00404A44" w:rsidRDefault="00993CC6" w:rsidP="003E6C4A">
            <w:r w:rsidRPr="00404A44">
              <w:t>17</w:t>
            </w:r>
          </w:p>
        </w:tc>
      </w:tr>
      <w:tr w:rsidR="00993CC6" w:rsidRPr="00404A44" w:rsidTr="003E6C4A">
        <w:tc>
          <w:tcPr>
            <w:tcW w:w="1123" w:type="dxa"/>
            <w:tcBorders>
              <w:top w:val="nil"/>
              <w:left w:val="nil"/>
              <w:bottom w:val="nil"/>
              <w:right w:val="nil"/>
            </w:tcBorders>
            <w:vAlign w:val="center"/>
          </w:tcPr>
          <w:p w:rsidR="00993CC6" w:rsidRPr="00404A44" w:rsidRDefault="00993CC6" w:rsidP="003B3DD1"/>
        </w:tc>
        <w:tc>
          <w:tcPr>
            <w:tcW w:w="1679" w:type="dxa"/>
            <w:gridSpan w:val="2"/>
            <w:tcBorders>
              <w:top w:val="nil"/>
              <w:left w:val="nil"/>
              <w:bottom w:val="nil"/>
              <w:right w:val="nil"/>
            </w:tcBorders>
            <w:vAlign w:val="center"/>
          </w:tcPr>
          <w:p w:rsidR="00993CC6" w:rsidRPr="00404A44" w:rsidRDefault="00993CC6" w:rsidP="003B3DD1"/>
        </w:tc>
        <w:tc>
          <w:tcPr>
            <w:tcW w:w="402" w:type="dxa"/>
            <w:tcBorders>
              <w:top w:val="nil"/>
              <w:left w:val="nil"/>
              <w:bottom w:val="nil"/>
              <w:right w:val="nil"/>
            </w:tcBorders>
            <w:vAlign w:val="center"/>
          </w:tcPr>
          <w:p w:rsidR="00993CC6" w:rsidRPr="00404A44" w:rsidRDefault="00993CC6" w:rsidP="003B3DD1"/>
        </w:tc>
        <w:tc>
          <w:tcPr>
            <w:tcW w:w="590" w:type="dxa"/>
            <w:tcBorders>
              <w:top w:val="nil"/>
              <w:left w:val="nil"/>
              <w:bottom w:val="nil"/>
              <w:right w:val="nil"/>
            </w:tcBorders>
            <w:vAlign w:val="center"/>
          </w:tcPr>
          <w:p w:rsidR="00993CC6" w:rsidRPr="00404A44" w:rsidRDefault="00993CC6" w:rsidP="003B3DD1"/>
        </w:tc>
        <w:tc>
          <w:tcPr>
            <w:tcW w:w="2835" w:type="dxa"/>
            <w:gridSpan w:val="2"/>
            <w:tcBorders>
              <w:top w:val="nil"/>
              <w:left w:val="nil"/>
              <w:bottom w:val="nil"/>
            </w:tcBorders>
            <w:vAlign w:val="center"/>
          </w:tcPr>
          <w:p w:rsidR="00993CC6" w:rsidRPr="00404A44" w:rsidRDefault="00993CC6" w:rsidP="003B3DD1"/>
        </w:tc>
        <w:tc>
          <w:tcPr>
            <w:tcW w:w="2410" w:type="dxa"/>
            <w:vAlign w:val="center"/>
          </w:tcPr>
          <w:p w:rsidR="00993CC6" w:rsidRPr="00404A44" w:rsidRDefault="00993CC6" w:rsidP="003B3DD1">
            <w:r w:rsidRPr="00404A44">
              <w:t>Ge dBi</w:t>
            </w:r>
          </w:p>
        </w:tc>
        <w:tc>
          <w:tcPr>
            <w:tcW w:w="1417" w:type="dxa"/>
            <w:shd w:val="clear" w:color="auto" w:fill="FFFF00"/>
          </w:tcPr>
          <w:p w:rsidR="00993CC6" w:rsidRPr="00404A44" w:rsidRDefault="00993CC6" w:rsidP="003E6C4A">
            <w:r w:rsidRPr="00404A44">
              <w:t>-5</w:t>
            </w:r>
          </w:p>
        </w:tc>
        <w:tc>
          <w:tcPr>
            <w:tcW w:w="1418" w:type="dxa"/>
            <w:shd w:val="clear" w:color="auto" w:fill="FFFF00"/>
          </w:tcPr>
          <w:p w:rsidR="00993CC6" w:rsidRPr="00404A44" w:rsidRDefault="00993CC6" w:rsidP="003E6C4A">
            <w:r w:rsidRPr="00404A44">
              <w:t>-5</w:t>
            </w:r>
          </w:p>
        </w:tc>
        <w:tc>
          <w:tcPr>
            <w:tcW w:w="1275" w:type="dxa"/>
            <w:shd w:val="clear" w:color="auto" w:fill="FFFF00"/>
          </w:tcPr>
          <w:p w:rsidR="00993CC6" w:rsidRPr="00404A44" w:rsidRDefault="00993CC6" w:rsidP="003E6C4A">
            <w:r w:rsidRPr="00404A44">
              <w:t>-5</w:t>
            </w:r>
          </w:p>
        </w:tc>
        <w:tc>
          <w:tcPr>
            <w:tcW w:w="1418" w:type="dxa"/>
            <w:shd w:val="clear" w:color="auto" w:fill="FFFF00"/>
          </w:tcPr>
          <w:p w:rsidR="00993CC6" w:rsidRPr="00404A44" w:rsidRDefault="00993CC6" w:rsidP="003E6C4A">
            <w:r w:rsidRPr="00404A44">
              <w:t>-5</w:t>
            </w:r>
          </w:p>
        </w:tc>
      </w:tr>
      <w:tr w:rsidR="00993CC6" w:rsidRPr="00404A44" w:rsidTr="003E6C4A">
        <w:tc>
          <w:tcPr>
            <w:tcW w:w="1123" w:type="dxa"/>
            <w:tcBorders>
              <w:top w:val="nil"/>
              <w:left w:val="nil"/>
              <w:bottom w:val="nil"/>
              <w:right w:val="nil"/>
            </w:tcBorders>
            <w:vAlign w:val="center"/>
          </w:tcPr>
          <w:p w:rsidR="00993CC6" w:rsidRPr="00404A44" w:rsidRDefault="00993CC6" w:rsidP="003B3DD1"/>
        </w:tc>
        <w:tc>
          <w:tcPr>
            <w:tcW w:w="1679" w:type="dxa"/>
            <w:gridSpan w:val="2"/>
            <w:tcBorders>
              <w:top w:val="nil"/>
              <w:left w:val="nil"/>
              <w:bottom w:val="nil"/>
              <w:right w:val="nil"/>
            </w:tcBorders>
            <w:vAlign w:val="center"/>
          </w:tcPr>
          <w:p w:rsidR="00993CC6" w:rsidRPr="00404A44" w:rsidRDefault="00993CC6" w:rsidP="003B3DD1"/>
        </w:tc>
        <w:tc>
          <w:tcPr>
            <w:tcW w:w="402" w:type="dxa"/>
            <w:tcBorders>
              <w:top w:val="nil"/>
              <w:left w:val="nil"/>
              <w:bottom w:val="nil"/>
              <w:right w:val="nil"/>
            </w:tcBorders>
            <w:vAlign w:val="center"/>
          </w:tcPr>
          <w:p w:rsidR="00993CC6" w:rsidRPr="00404A44" w:rsidRDefault="00993CC6" w:rsidP="003B3DD1"/>
        </w:tc>
        <w:tc>
          <w:tcPr>
            <w:tcW w:w="590" w:type="dxa"/>
            <w:tcBorders>
              <w:top w:val="nil"/>
              <w:left w:val="nil"/>
              <w:bottom w:val="nil"/>
              <w:right w:val="nil"/>
            </w:tcBorders>
            <w:vAlign w:val="center"/>
          </w:tcPr>
          <w:p w:rsidR="00993CC6" w:rsidRPr="00404A44" w:rsidRDefault="00993CC6" w:rsidP="003B3DD1"/>
        </w:tc>
        <w:tc>
          <w:tcPr>
            <w:tcW w:w="2835" w:type="dxa"/>
            <w:gridSpan w:val="2"/>
            <w:tcBorders>
              <w:top w:val="nil"/>
              <w:left w:val="nil"/>
              <w:bottom w:val="nil"/>
            </w:tcBorders>
            <w:vAlign w:val="center"/>
          </w:tcPr>
          <w:p w:rsidR="00993CC6" w:rsidRPr="00404A44" w:rsidRDefault="00993CC6" w:rsidP="003B3DD1"/>
        </w:tc>
        <w:tc>
          <w:tcPr>
            <w:tcW w:w="2410" w:type="dxa"/>
            <w:vAlign w:val="center"/>
          </w:tcPr>
          <w:p w:rsidR="00993CC6" w:rsidRPr="00404A44" w:rsidRDefault="00993CC6" w:rsidP="003B3DD1">
            <w:r w:rsidRPr="00404A44">
              <w:t>Imax dBm/BW</w:t>
            </w:r>
          </w:p>
        </w:tc>
        <w:tc>
          <w:tcPr>
            <w:tcW w:w="1417" w:type="dxa"/>
          </w:tcPr>
          <w:p w:rsidR="00993CC6" w:rsidRPr="00404A44" w:rsidRDefault="00993CC6" w:rsidP="003E6C4A">
            <w:r w:rsidRPr="00404A44">
              <w:t>-91.9897</w:t>
            </w:r>
          </w:p>
        </w:tc>
        <w:tc>
          <w:tcPr>
            <w:tcW w:w="1418" w:type="dxa"/>
          </w:tcPr>
          <w:p w:rsidR="00993CC6" w:rsidRPr="00404A44" w:rsidRDefault="00993CC6" w:rsidP="003E6C4A">
            <w:r w:rsidRPr="00404A44">
              <w:t>-91.99</w:t>
            </w:r>
          </w:p>
        </w:tc>
        <w:tc>
          <w:tcPr>
            <w:tcW w:w="1275" w:type="dxa"/>
          </w:tcPr>
          <w:p w:rsidR="00993CC6" w:rsidRPr="00404A44" w:rsidRDefault="00993CC6" w:rsidP="003E6C4A">
            <w:r w:rsidRPr="00404A44">
              <w:t>-100.0206</w:t>
            </w:r>
          </w:p>
        </w:tc>
        <w:tc>
          <w:tcPr>
            <w:tcW w:w="1418" w:type="dxa"/>
          </w:tcPr>
          <w:p w:rsidR="00993CC6" w:rsidRPr="00404A44" w:rsidRDefault="00993CC6" w:rsidP="003E6C4A">
            <w:r w:rsidRPr="00404A44">
              <w:t>-93.9897</w:t>
            </w:r>
          </w:p>
        </w:tc>
      </w:tr>
      <w:tr w:rsidR="00993CC6" w:rsidRPr="00404A44" w:rsidTr="003E6C4A">
        <w:tc>
          <w:tcPr>
            <w:tcW w:w="1123" w:type="dxa"/>
            <w:tcBorders>
              <w:top w:val="nil"/>
              <w:left w:val="nil"/>
              <w:bottom w:val="nil"/>
              <w:right w:val="nil"/>
            </w:tcBorders>
            <w:vAlign w:val="center"/>
          </w:tcPr>
          <w:p w:rsidR="00993CC6" w:rsidRPr="00404A44" w:rsidRDefault="00993CC6" w:rsidP="003B3DD1"/>
        </w:tc>
        <w:tc>
          <w:tcPr>
            <w:tcW w:w="1679" w:type="dxa"/>
            <w:gridSpan w:val="2"/>
            <w:tcBorders>
              <w:top w:val="nil"/>
              <w:left w:val="nil"/>
              <w:bottom w:val="nil"/>
              <w:right w:val="nil"/>
            </w:tcBorders>
            <w:vAlign w:val="center"/>
          </w:tcPr>
          <w:p w:rsidR="00993CC6" w:rsidRPr="00404A44" w:rsidRDefault="00993CC6" w:rsidP="003B3DD1"/>
        </w:tc>
        <w:tc>
          <w:tcPr>
            <w:tcW w:w="402" w:type="dxa"/>
            <w:tcBorders>
              <w:top w:val="nil"/>
              <w:left w:val="nil"/>
              <w:bottom w:val="nil"/>
              <w:right w:val="nil"/>
            </w:tcBorders>
            <w:vAlign w:val="center"/>
          </w:tcPr>
          <w:p w:rsidR="00993CC6" w:rsidRPr="00404A44" w:rsidRDefault="00993CC6" w:rsidP="003B3DD1"/>
        </w:tc>
        <w:tc>
          <w:tcPr>
            <w:tcW w:w="590" w:type="dxa"/>
            <w:tcBorders>
              <w:top w:val="nil"/>
              <w:left w:val="nil"/>
              <w:bottom w:val="nil"/>
              <w:right w:val="nil"/>
            </w:tcBorders>
            <w:vAlign w:val="center"/>
          </w:tcPr>
          <w:p w:rsidR="00993CC6" w:rsidRPr="00404A44" w:rsidRDefault="00993CC6" w:rsidP="003B3DD1"/>
        </w:tc>
        <w:tc>
          <w:tcPr>
            <w:tcW w:w="2835" w:type="dxa"/>
            <w:gridSpan w:val="2"/>
            <w:tcBorders>
              <w:top w:val="nil"/>
              <w:left w:val="nil"/>
              <w:bottom w:val="nil"/>
            </w:tcBorders>
            <w:vAlign w:val="center"/>
          </w:tcPr>
          <w:p w:rsidR="00993CC6" w:rsidRPr="00404A44" w:rsidRDefault="00993CC6" w:rsidP="003B3DD1"/>
        </w:tc>
        <w:tc>
          <w:tcPr>
            <w:tcW w:w="2410" w:type="dxa"/>
            <w:tcBorders>
              <w:bottom w:val="single" w:sz="4" w:space="0" w:color="FFFFFF"/>
            </w:tcBorders>
            <w:vAlign w:val="center"/>
          </w:tcPr>
          <w:p w:rsidR="00993CC6" w:rsidRPr="00404A44" w:rsidRDefault="00993CC6" w:rsidP="003B3DD1">
            <w:r w:rsidRPr="00404A44">
              <w:t xml:space="preserve">Propagation </w:t>
            </w:r>
            <w:proofErr w:type="spellStart"/>
            <w:r w:rsidRPr="00404A44">
              <w:t>exp</w:t>
            </w:r>
            <w:proofErr w:type="spellEnd"/>
          </w:p>
        </w:tc>
        <w:tc>
          <w:tcPr>
            <w:tcW w:w="1417" w:type="dxa"/>
            <w:tcBorders>
              <w:bottom w:val="single" w:sz="4" w:space="0" w:color="FFFFFF"/>
            </w:tcBorders>
            <w:shd w:val="clear" w:color="auto" w:fill="FFFF00"/>
          </w:tcPr>
          <w:p w:rsidR="00993CC6" w:rsidRPr="00404A44" w:rsidRDefault="00993CC6" w:rsidP="003E6C4A">
            <w:r w:rsidRPr="00404A44">
              <w:t>3.5</w:t>
            </w:r>
          </w:p>
        </w:tc>
        <w:tc>
          <w:tcPr>
            <w:tcW w:w="1418" w:type="dxa"/>
            <w:tcBorders>
              <w:bottom w:val="single" w:sz="4" w:space="0" w:color="FFFFFF"/>
            </w:tcBorders>
            <w:shd w:val="clear" w:color="auto" w:fill="FFFF00"/>
          </w:tcPr>
          <w:p w:rsidR="00993CC6" w:rsidRPr="00404A44" w:rsidRDefault="00993CC6" w:rsidP="003E6C4A">
            <w:r w:rsidRPr="00404A44">
              <w:t>3.5</w:t>
            </w:r>
          </w:p>
        </w:tc>
        <w:tc>
          <w:tcPr>
            <w:tcW w:w="1275" w:type="dxa"/>
            <w:tcBorders>
              <w:bottom w:val="single" w:sz="4" w:space="0" w:color="FFFFFF"/>
            </w:tcBorders>
            <w:shd w:val="clear" w:color="auto" w:fill="FFFF00"/>
          </w:tcPr>
          <w:p w:rsidR="00993CC6" w:rsidRPr="00404A44" w:rsidRDefault="00993CC6" w:rsidP="003E6C4A">
            <w:r w:rsidRPr="00404A44">
              <w:t>3.5</w:t>
            </w:r>
          </w:p>
        </w:tc>
        <w:tc>
          <w:tcPr>
            <w:tcW w:w="1418" w:type="dxa"/>
            <w:tcBorders>
              <w:bottom w:val="single" w:sz="4" w:space="0" w:color="FFFFFF"/>
            </w:tcBorders>
            <w:shd w:val="clear" w:color="auto" w:fill="FFFF00"/>
          </w:tcPr>
          <w:p w:rsidR="00993CC6" w:rsidRPr="00404A44" w:rsidRDefault="00993CC6" w:rsidP="003E6C4A">
            <w:r w:rsidRPr="00404A44">
              <w:t>3.5</w:t>
            </w:r>
          </w:p>
        </w:tc>
      </w:tr>
      <w:tr w:rsidR="00993CC6" w:rsidRPr="00404A44" w:rsidTr="00460B2E">
        <w:trPr>
          <w:trHeight w:val="180"/>
        </w:trPr>
        <w:tc>
          <w:tcPr>
            <w:tcW w:w="2802" w:type="dxa"/>
            <w:gridSpan w:val="3"/>
            <w:tcBorders>
              <w:top w:val="nil"/>
              <w:left w:val="single" w:sz="4" w:space="0" w:color="FFFFFF"/>
              <w:bottom w:val="single" w:sz="4" w:space="0" w:color="FFFFFF"/>
              <w:right w:val="single" w:sz="4" w:space="0" w:color="FFFFFF"/>
            </w:tcBorders>
            <w:shd w:val="clear" w:color="auto" w:fill="D2232A"/>
            <w:vAlign w:val="center"/>
          </w:tcPr>
          <w:p w:rsidR="00993CC6" w:rsidRPr="00402872" w:rsidRDefault="00993CC6" w:rsidP="003B3DD1">
            <w:pPr>
              <w:jc w:val="center"/>
              <w:rPr>
                <w:color w:val="FFFFFF"/>
                <w:lang w:val="da-DK"/>
              </w:rPr>
            </w:pPr>
            <w:r w:rsidRPr="00402872">
              <w:rPr>
                <w:b/>
                <w:color w:val="FFFFFF"/>
                <w:lang w:val="da-DK"/>
              </w:rPr>
              <w:t>LTE UE ETSI TS 136 101 (10 MHz)</w:t>
            </w:r>
          </w:p>
        </w:tc>
        <w:tc>
          <w:tcPr>
            <w:tcW w:w="1842" w:type="dxa"/>
            <w:gridSpan w:val="3"/>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23 dBm</w:t>
            </w:r>
          </w:p>
        </w:tc>
        <w:tc>
          <w:tcPr>
            <w:tcW w:w="1985" w:type="dxa"/>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color w:val="FFFFFF"/>
              </w:rPr>
            </w:pPr>
          </w:p>
        </w:tc>
        <w:tc>
          <w:tcPr>
            <w:tcW w:w="2410"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color w:val="FFFFFF"/>
              </w:rPr>
            </w:pP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color w:val="FFFFFF"/>
              </w:rPr>
            </w:pP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color w:val="FFFFFF"/>
              </w:rPr>
            </w:pPr>
          </w:p>
        </w:tc>
        <w:tc>
          <w:tcPr>
            <w:tcW w:w="1275"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color w:val="FFFFFF"/>
              </w:rPr>
            </w:pP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color w:val="FFFFFF"/>
              </w:rPr>
            </w:pPr>
          </w:p>
        </w:tc>
      </w:tr>
      <w:tr w:rsidR="00993CC6" w:rsidRPr="00404A44" w:rsidTr="00460B2E">
        <w:trPr>
          <w:trHeight w:val="180"/>
        </w:trPr>
        <w:tc>
          <w:tcPr>
            <w:tcW w:w="1384" w:type="dxa"/>
            <w:gridSpan w:val="2"/>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proofErr w:type="spellStart"/>
            <w:r w:rsidRPr="00404A44">
              <w:rPr>
                <w:b/>
                <w:color w:val="FFFFFF"/>
              </w:rPr>
              <w:t>dF</w:t>
            </w:r>
            <w:proofErr w:type="spellEnd"/>
            <w:r w:rsidRPr="00404A44">
              <w:rPr>
                <w:b/>
                <w:color w:val="FFFFFF"/>
              </w:rPr>
              <w:t xml:space="preserve"> MHz</w:t>
            </w: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f/MHz</w:t>
            </w:r>
          </w:p>
        </w:tc>
        <w:tc>
          <w:tcPr>
            <w:tcW w:w="992" w:type="dxa"/>
            <w:gridSpan w:val="2"/>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BW/kHz</w:t>
            </w:r>
          </w:p>
        </w:tc>
        <w:tc>
          <w:tcPr>
            <w:tcW w:w="850"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proofErr w:type="spellStart"/>
            <w:r w:rsidRPr="00404A44">
              <w:rPr>
                <w:b/>
                <w:color w:val="FFFFFF"/>
              </w:rPr>
              <w:t>dP</w:t>
            </w:r>
            <w:proofErr w:type="spellEnd"/>
          </w:p>
        </w:tc>
        <w:tc>
          <w:tcPr>
            <w:tcW w:w="1985"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Tx power dBm/BW (for 23 dBm)</w:t>
            </w:r>
          </w:p>
        </w:tc>
        <w:tc>
          <w:tcPr>
            <w:tcW w:w="2410"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Tx power dBm/100 kHz</w:t>
            </w: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Distance m</w:t>
            </w: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Distance m</w:t>
            </w:r>
          </w:p>
        </w:tc>
        <w:tc>
          <w:tcPr>
            <w:tcW w:w="1275"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Distance m</w:t>
            </w: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Distance m</w:t>
            </w:r>
          </w:p>
        </w:tc>
      </w:tr>
      <w:tr w:rsidR="00993CC6" w:rsidRPr="00404A44" w:rsidTr="00460B2E">
        <w:tc>
          <w:tcPr>
            <w:tcW w:w="1384" w:type="dxa"/>
            <w:gridSpan w:val="2"/>
            <w:tcBorders>
              <w:top w:val="single" w:sz="4" w:space="0" w:color="FFFFFF"/>
            </w:tcBorders>
            <w:shd w:val="clear" w:color="auto" w:fill="FFFF00"/>
          </w:tcPr>
          <w:p w:rsidR="00993CC6" w:rsidRPr="00404A44" w:rsidRDefault="00993CC6" w:rsidP="003E6C4A">
            <w:r w:rsidRPr="00404A44">
              <w:t>0</w:t>
            </w:r>
          </w:p>
        </w:tc>
        <w:tc>
          <w:tcPr>
            <w:tcW w:w="1418" w:type="dxa"/>
            <w:tcBorders>
              <w:top w:val="single" w:sz="4" w:space="0" w:color="FFFFFF"/>
            </w:tcBorders>
            <w:shd w:val="clear" w:color="auto" w:fill="FFFF00"/>
          </w:tcPr>
          <w:p w:rsidR="00993CC6" w:rsidRPr="00404A44" w:rsidRDefault="00993CC6" w:rsidP="003E6C4A">
            <w:r w:rsidRPr="00404A44">
              <w:t>862</w:t>
            </w:r>
          </w:p>
        </w:tc>
        <w:tc>
          <w:tcPr>
            <w:tcW w:w="992" w:type="dxa"/>
            <w:gridSpan w:val="2"/>
            <w:tcBorders>
              <w:top w:val="single" w:sz="4" w:space="0" w:color="FFFFFF"/>
            </w:tcBorders>
          </w:tcPr>
          <w:p w:rsidR="00993CC6" w:rsidRPr="00404A44" w:rsidRDefault="00993CC6" w:rsidP="003E6C4A">
            <w:r w:rsidRPr="00404A44">
              <w:t>30</w:t>
            </w:r>
          </w:p>
        </w:tc>
        <w:tc>
          <w:tcPr>
            <w:tcW w:w="850" w:type="dxa"/>
            <w:tcBorders>
              <w:top w:val="single" w:sz="4" w:space="0" w:color="FFFFFF"/>
            </w:tcBorders>
          </w:tcPr>
          <w:p w:rsidR="00993CC6" w:rsidRPr="00404A44" w:rsidRDefault="00993CC6" w:rsidP="003E6C4A">
            <w:r w:rsidRPr="00404A44">
              <w:t>41</w:t>
            </w:r>
          </w:p>
        </w:tc>
        <w:tc>
          <w:tcPr>
            <w:tcW w:w="1985" w:type="dxa"/>
            <w:tcBorders>
              <w:top w:val="single" w:sz="4" w:space="0" w:color="FFFFFF"/>
            </w:tcBorders>
            <w:shd w:val="clear" w:color="auto" w:fill="FFFF00"/>
          </w:tcPr>
          <w:p w:rsidR="00993CC6" w:rsidRPr="00404A44" w:rsidRDefault="00993CC6" w:rsidP="003E6C4A">
            <w:r w:rsidRPr="00404A44">
              <w:t>-18</w:t>
            </w:r>
          </w:p>
        </w:tc>
        <w:tc>
          <w:tcPr>
            <w:tcW w:w="2410" w:type="dxa"/>
            <w:tcBorders>
              <w:top w:val="single" w:sz="4" w:space="0" w:color="FFFFFF"/>
            </w:tcBorders>
          </w:tcPr>
          <w:p w:rsidR="00993CC6" w:rsidRPr="00404A44" w:rsidRDefault="00993CC6" w:rsidP="003E6C4A">
            <w:r w:rsidRPr="00404A44">
              <w:t>-12.77</w:t>
            </w:r>
          </w:p>
        </w:tc>
        <w:tc>
          <w:tcPr>
            <w:tcW w:w="1417" w:type="dxa"/>
            <w:tcBorders>
              <w:top w:val="single" w:sz="4" w:space="0" w:color="FFFFFF"/>
            </w:tcBorders>
          </w:tcPr>
          <w:p w:rsidR="00993CC6" w:rsidRPr="00404A44" w:rsidRDefault="00993CC6" w:rsidP="003E6C4A">
            <w:r w:rsidRPr="00404A44">
              <w:t>20.56</w:t>
            </w:r>
          </w:p>
        </w:tc>
        <w:tc>
          <w:tcPr>
            <w:tcW w:w="1418" w:type="dxa"/>
            <w:tcBorders>
              <w:top w:val="single" w:sz="4" w:space="0" w:color="FFFFFF"/>
            </w:tcBorders>
          </w:tcPr>
          <w:p w:rsidR="00993CC6" w:rsidRPr="00404A44" w:rsidRDefault="00993CC6" w:rsidP="003E6C4A">
            <w:r w:rsidRPr="00404A44">
              <w:t>20.56</w:t>
            </w:r>
          </w:p>
        </w:tc>
        <w:tc>
          <w:tcPr>
            <w:tcW w:w="1275" w:type="dxa"/>
            <w:tcBorders>
              <w:top w:val="single" w:sz="4" w:space="0" w:color="FFFFFF"/>
            </w:tcBorders>
          </w:tcPr>
          <w:p w:rsidR="00993CC6" w:rsidRPr="00404A44" w:rsidRDefault="00993CC6" w:rsidP="003E6C4A">
            <w:r w:rsidRPr="00404A44">
              <w:t>19.25</w:t>
            </w:r>
          </w:p>
        </w:tc>
        <w:tc>
          <w:tcPr>
            <w:tcW w:w="1418" w:type="dxa"/>
            <w:tcBorders>
              <w:top w:val="single" w:sz="4" w:space="0" w:color="FFFFFF"/>
            </w:tcBorders>
          </w:tcPr>
          <w:p w:rsidR="00993CC6" w:rsidRPr="00404A44" w:rsidRDefault="00993CC6" w:rsidP="003E6C4A">
            <w:r w:rsidRPr="00404A44">
              <w:t>23.46</w:t>
            </w:r>
          </w:p>
        </w:tc>
      </w:tr>
      <w:tr w:rsidR="00993CC6" w:rsidRPr="00404A44" w:rsidTr="00460B2E">
        <w:tc>
          <w:tcPr>
            <w:tcW w:w="1384" w:type="dxa"/>
            <w:gridSpan w:val="2"/>
            <w:shd w:val="clear" w:color="auto" w:fill="FFFF00"/>
          </w:tcPr>
          <w:p w:rsidR="00993CC6" w:rsidRPr="00404A44" w:rsidRDefault="00993CC6" w:rsidP="003E6C4A">
            <w:r w:rsidRPr="00404A44">
              <w:t>1</w:t>
            </w:r>
          </w:p>
        </w:tc>
        <w:tc>
          <w:tcPr>
            <w:tcW w:w="1418" w:type="dxa"/>
            <w:shd w:val="clear" w:color="auto" w:fill="FFFF00"/>
          </w:tcPr>
          <w:p w:rsidR="00993CC6" w:rsidRPr="00404A44" w:rsidRDefault="00993CC6" w:rsidP="003E6C4A">
            <w:r w:rsidRPr="00404A44">
              <w:t>863</w:t>
            </w:r>
          </w:p>
        </w:tc>
        <w:tc>
          <w:tcPr>
            <w:tcW w:w="992" w:type="dxa"/>
            <w:gridSpan w:val="2"/>
          </w:tcPr>
          <w:p w:rsidR="00993CC6" w:rsidRPr="00404A44" w:rsidRDefault="00993CC6" w:rsidP="003E6C4A">
            <w:r w:rsidRPr="00404A44">
              <w:t>30</w:t>
            </w:r>
          </w:p>
        </w:tc>
        <w:tc>
          <w:tcPr>
            <w:tcW w:w="850" w:type="dxa"/>
          </w:tcPr>
          <w:p w:rsidR="00993CC6" w:rsidRPr="00404A44" w:rsidRDefault="00993CC6" w:rsidP="003E6C4A">
            <w:r w:rsidRPr="00404A44">
              <w:t>41</w:t>
            </w:r>
          </w:p>
        </w:tc>
        <w:tc>
          <w:tcPr>
            <w:tcW w:w="1985" w:type="dxa"/>
            <w:shd w:val="clear" w:color="auto" w:fill="FFFF00"/>
          </w:tcPr>
          <w:p w:rsidR="00993CC6" w:rsidRPr="00404A44" w:rsidRDefault="00993CC6" w:rsidP="003E6C4A">
            <w:r w:rsidRPr="00404A44">
              <w:t>-18</w:t>
            </w:r>
          </w:p>
        </w:tc>
        <w:tc>
          <w:tcPr>
            <w:tcW w:w="2410" w:type="dxa"/>
          </w:tcPr>
          <w:p w:rsidR="00993CC6" w:rsidRPr="00404A44" w:rsidRDefault="00993CC6" w:rsidP="003E6C4A">
            <w:r w:rsidRPr="00404A44">
              <w:t>-12.77</w:t>
            </w:r>
          </w:p>
        </w:tc>
        <w:tc>
          <w:tcPr>
            <w:tcW w:w="1417" w:type="dxa"/>
          </w:tcPr>
          <w:p w:rsidR="00993CC6" w:rsidRPr="00404A44" w:rsidRDefault="00993CC6" w:rsidP="003E6C4A">
            <w:r w:rsidRPr="00404A44">
              <w:t>20.56</w:t>
            </w:r>
          </w:p>
        </w:tc>
        <w:tc>
          <w:tcPr>
            <w:tcW w:w="1418" w:type="dxa"/>
          </w:tcPr>
          <w:p w:rsidR="00993CC6" w:rsidRPr="00404A44" w:rsidRDefault="00993CC6" w:rsidP="003E6C4A">
            <w:r w:rsidRPr="00404A44">
              <w:t>20.56</w:t>
            </w:r>
          </w:p>
        </w:tc>
        <w:tc>
          <w:tcPr>
            <w:tcW w:w="1275" w:type="dxa"/>
          </w:tcPr>
          <w:p w:rsidR="00993CC6" w:rsidRPr="00404A44" w:rsidRDefault="00993CC6" w:rsidP="003E6C4A">
            <w:r w:rsidRPr="00404A44">
              <w:t>19.25</w:t>
            </w:r>
          </w:p>
        </w:tc>
        <w:tc>
          <w:tcPr>
            <w:tcW w:w="1418" w:type="dxa"/>
          </w:tcPr>
          <w:p w:rsidR="00993CC6" w:rsidRPr="00404A44" w:rsidRDefault="00993CC6" w:rsidP="003E6C4A">
            <w:r w:rsidRPr="00404A44">
              <w:t>23.46</w:t>
            </w:r>
          </w:p>
        </w:tc>
      </w:tr>
      <w:tr w:rsidR="00993CC6" w:rsidRPr="00404A44" w:rsidTr="00460B2E">
        <w:tc>
          <w:tcPr>
            <w:tcW w:w="1384" w:type="dxa"/>
            <w:gridSpan w:val="2"/>
            <w:shd w:val="clear" w:color="auto" w:fill="FFFF00"/>
          </w:tcPr>
          <w:p w:rsidR="00993CC6" w:rsidRPr="00404A44" w:rsidRDefault="00993CC6" w:rsidP="003E6C4A">
            <w:r w:rsidRPr="00404A44">
              <w:t>1.001</w:t>
            </w:r>
          </w:p>
        </w:tc>
        <w:tc>
          <w:tcPr>
            <w:tcW w:w="1418" w:type="dxa"/>
            <w:shd w:val="clear" w:color="auto" w:fill="FFFF00"/>
          </w:tcPr>
          <w:p w:rsidR="00993CC6" w:rsidRPr="00404A44" w:rsidRDefault="00993CC6" w:rsidP="003E6C4A">
            <w:r w:rsidRPr="00404A44">
              <w:t>863.001</w:t>
            </w:r>
          </w:p>
        </w:tc>
        <w:tc>
          <w:tcPr>
            <w:tcW w:w="992" w:type="dxa"/>
            <w:gridSpan w:val="2"/>
          </w:tcPr>
          <w:p w:rsidR="00993CC6" w:rsidRPr="00404A44" w:rsidRDefault="00993CC6" w:rsidP="003E6C4A">
            <w:r w:rsidRPr="00404A44">
              <w:t>1000</w:t>
            </w:r>
          </w:p>
        </w:tc>
        <w:tc>
          <w:tcPr>
            <w:tcW w:w="850" w:type="dxa"/>
          </w:tcPr>
          <w:p w:rsidR="00993CC6" w:rsidRPr="00404A44" w:rsidRDefault="00993CC6" w:rsidP="003E6C4A">
            <w:r w:rsidRPr="00404A44">
              <w:t>33</w:t>
            </w:r>
          </w:p>
        </w:tc>
        <w:tc>
          <w:tcPr>
            <w:tcW w:w="1985" w:type="dxa"/>
            <w:shd w:val="clear" w:color="auto" w:fill="FFFF00"/>
          </w:tcPr>
          <w:p w:rsidR="00993CC6" w:rsidRPr="00404A44" w:rsidRDefault="00993CC6" w:rsidP="003E6C4A">
            <w:r w:rsidRPr="00404A44">
              <w:t>-10</w:t>
            </w:r>
          </w:p>
        </w:tc>
        <w:tc>
          <w:tcPr>
            <w:tcW w:w="2410" w:type="dxa"/>
          </w:tcPr>
          <w:p w:rsidR="00993CC6" w:rsidRPr="00404A44" w:rsidRDefault="00993CC6" w:rsidP="003E6C4A">
            <w:r w:rsidRPr="00404A44">
              <w:t>-20.00</w:t>
            </w:r>
          </w:p>
        </w:tc>
        <w:tc>
          <w:tcPr>
            <w:tcW w:w="1417" w:type="dxa"/>
          </w:tcPr>
          <w:p w:rsidR="00993CC6" w:rsidRPr="00404A44" w:rsidRDefault="00993CC6" w:rsidP="003E6C4A">
            <w:r w:rsidRPr="00404A44">
              <w:t>12.78</w:t>
            </w:r>
          </w:p>
        </w:tc>
        <w:tc>
          <w:tcPr>
            <w:tcW w:w="1418" w:type="dxa"/>
          </w:tcPr>
          <w:p w:rsidR="00993CC6" w:rsidRPr="00404A44" w:rsidRDefault="00993CC6" w:rsidP="003E6C4A">
            <w:r w:rsidRPr="00404A44">
              <w:t>12.78</w:t>
            </w:r>
          </w:p>
        </w:tc>
        <w:tc>
          <w:tcPr>
            <w:tcW w:w="1275" w:type="dxa"/>
          </w:tcPr>
          <w:p w:rsidR="00993CC6" w:rsidRPr="00404A44" w:rsidRDefault="00993CC6" w:rsidP="003E6C4A">
            <w:r w:rsidRPr="00404A44">
              <w:t>11.97</w:t>
            </w:r>
          </w:p>
        </w:tc>
        <w:tc>
          <w:tcPr>
            <w:tcW w:w="1418" w:type="dxa"/>
          </w:tcPr>
          <w:p w:rsidR="00993CC6" w:rsidRPr="00404A44" w:rsidRDefault="00993CC6" w:rsidP="003E6C4A">
            <w:r w:rsidRPr="00404A44">
              <w:t>14.58</w:t>
            </w:r>
          </w:p>
        </w:tc>
      </w:tr>
      <w:tr w:rsidR="00993CC6" w:rsidRPr="00404A44" w:rsidTr="00460B2E">
        <w:tc>
          <w:tcPr>
            <w:tcW w:w="1384" w:type="dxa"/>
            <w:gridSpan w:val="2"/>
            <w:shd w:val="clear" w:color="auto" w:fill="FFFF00"/>
          </w:tcPr>
          <w:p w:rsidR="00993CC6" w:rsidRPr="00404A44" w:rsidRDefault="00993CC6" w:rsidP="003E6C4A">
            <w:r w:rsidRPr="00404A44">
              <w:t>5</w:t>
            </w:r>
          </w:p>
        </w:tc>
        <w:tc>
          <w:tcPr>
            <w:tcW w:w="1418" w:type="dxa"/>
            <w:shd w:val="clear" w:color="auto" w:fill="FFFF00"/>
          </w:tcPr>
          <w:p w:rsidR="00993CC6" w:rsidRPr="00404A44" w:rsidRDefault="00993CC6" w:rsidP="003E6C4A">
            <w:r w:rsidRPr="00404A44">
              <w:t>867</w:t>
            </w:r>
          </w:p>
        </w:tc>
        <w:tc>
          <w:tcPr>
            <w:tcW w:w="992" w:type="dxa"/>
            <w:gridSpan w:val="2"/>
          </w:tcPr>
          <w:p w:rsidR="00993CC6" w:rsidRPr="00404A44" w:rsidRDefault="00993CC6" w:rsidP="003E6C4A">
            <w:r w:rsidRPr="00404A44">
              <w:t>1000</w:t>
            </w:r>
          </w:p>
        </w:tc>
        <w:tc>
          <w:tcPr>
            <w:tcW w:w="850" w:type="dxa"/>
          </w:tcPr>
          <w:p w:rsidR="00993CC6" w:rsidRPr="00404A44" w:rsidRDefault="00993CC6" w:rsidP="003E6C4A">
            <w:r w:rsidRPr="00404A44">
              <w:t>33</w:t>
            </w:r>
          </w:p>
        </w:tc>
        <w:tc>
          <w:tcPr>
            <w:tcW w:w="1985" w:type="dxa"/>
            <w:shd w:val="clear" w:color="auto" w:fill="FFFF00"/>
          </w:tcPr>
          <w:p w:rsidR="00993CC6" w:rsidRPr="00404A44" w:rsidRDefault="00993CC6" w:rsidP="003E6C4A">
            <w:r w:rsidRPr="00404A44">
              <w:t>-10</w:t>
            </w:r>
          </w:p>
        </w:tc>
        <w:tc>
          <w:tcPr>
            <w:tcW w:w="2410" w:type="dxa"/>
          </w:tcPr>
          <w:p w:rsidR="00993CC6" w:rsidRPr="00404A44" w:rsidRDefault="00993CC6" w:rsidP="003E6C4A">
            <w:r w:rsidRPr="00404A44">
              <w:t>-20.00</w:t>
            </w:r>
          </w:p>
        </w:tc>
        <w:tc>
          <w:tcPr>
            <w:tcW w:w="1417" w:type="dxa"/>
          </w:tcPr>
          <w:p w:rsidR="00993CC6" w:rsidRPr="00404A44" w:rsidRDefault="00993CC6" w:rsidP="003E6C4A">
            <w:r w:rsidRPr="00404A44">
              <w:t>12.78</w:t>
            </w:r>
          </w:p>
        </w:tc>
        <w:tc>
          <w:tcPr>
            <w:tcW w:w="1418" w:type="dxa"/>
          </w:tcPr>
          <w:p w:rsidR="00993CC6" w:rsidRPr="00404A44" w:rsidRDefault="00993CC6" w:rsidP="003E6C4A">
            <w:r w:rsidRPr="00404A44">
              <w:t>12.78</w:t>
            </w:r>
          </w:p>
        </w:tc>
        <w:tc>
          <w:tcPr>
            <w:tcW w:w="1275" w:type="dxa"/>
          </w:tcPr>
          <w:p w:rsidR="00993CC6" w:rsidRPr="00404A44" w:rsidRDefault="00993CC6" w:rsidP="003E6C4A">
            <w:r w:rsidRPr="00404A44">
              <w:t>11.97</w:t>
            </w:r>
          </w:p>
        </w:tc>
        <w:tc>
          <w:tcPr>
            <w:tcW w:w="1418" w:type="dxa"/>
          </w:tcPr>
          <w:p w:rsidR="00993CC6" w:rsidRPr="00404A44" w:rsidRDefault="00993CC6" w:rsidP="003E6C4A">
            <w:r w:rsidRPr="00404A44">
              <w:t>14.58</w:t>
            </w:r>
          </w:p>
        </w:tc>
      </w:tr>
      <w:tr w:rsidR="00993CC6" w:rsidRPr="00404A44" w:rsidTr="00460B2E">
        <w:tc>
          <w:tcPr>
            <w:tcW w:w="1384" w:type="dxa"/>
            <w:gridSpan w:val="2"/>
            <w:shd w:val="clear" w:color="auto" w:fill="FFFF00"/>
          </w:tcPr>
          <w:p w:rsidR="00993CC6" w:rsidRPr="00404A44" w:rsidRDefault="00993CC6" w:rsidP="003E6C4A">
            <w:r w:rsidRPr="00404A44">
              <w:t>5.001</w:t>
            </w:r>
          </w:p>
        </w:tc>
        <w:tc>
          <w:tcPr>
            <w:tcW w:w="1418" w:type="dxa"/>
            <w:shd w:val="clear" w:color="auto" w:fill="FFFF00"/>
          </w:tcPr>
          <w:p w:rsidR="00993CC6" w:rsidRPr="00404A44" w:rsidRDefault="00993CC6" w:rsidP="003E6C4A">
            <w:r w:rsidRPr="00404A44">
              <w:t>867.001</w:t>
            </w:r>
          </w:p>
        </w:tc>
        <w:tc>
          <w:tcPr>
            <w:tcW w:w="992" w:type="dxa"/>
            <w:gridSpan w:val="2"/>
          </w:tcPr>
          <w:p w:rsidR="00993CC6" w:rsidRPr="00404A44" w:rsidRDefault="00993CC6" w:rsidP="003E6C4A">
            <w:r w:rsidRPr="00404A44">
              <w:t>1000</w:t>
            </w:r>
          </w:p>
        </w:tc>
        <w:tc>
          <w:tcPr>
            <w:tcW w:w="850" w:type="dxa"/>
          </w:tcPr>
          <w:p w:rsidR="00993CC6" w:rsidRPr="00404A44" w:rsidRDefault="00993CC6" w:rsidP="003E6C4A">
            <w:r w:rsidRPr="00404A44">
              <w:t>36</w:t>
            </w:r>
          </w:p>
        </w:tc>
        <w:tc>
          <w:tcPr>
            <w:tcW w:w="1985" w:type="dxa"/>
            <w:shd w:val="clear" w:color="auto" w:fill="FFFF00"/>
          </w:tcPr>
          <w:p w:rsidR="00993CC6" w:rsidRPr="00404A44" w:rsidRDefault="00993CC6" w:rsidP="003E6C4A">
            <w:r w:rsidRPr="00404A44">
              <w:t>-13</w:t>
            </w:r>
          </w:p>
        </w:tc>
        <w:tc>
          <w:tcPr>
            <w:tcW w:w="2410" w:type="dxa"/>
          </w:tcPr>
          <w:p w:rsidR="00993CC6" w:rsidRPr="00404A44" w:rsidRDefault="00993CC6" w:rsidP="003E6C4A">
            <w:r w:rsidRPr="00404A44">
              <w:t>-23.00</w:t>
            </w:r>
          </w:p>
        </w:tc>
        <w:tc>
          <w:tcPr>
            <w:tcW w:w="1417" w:type="dxa"/>
          </w:tcPr>
          <w:p w:rsidR="00993CC6" w:rsidRPr="00404A44" w:rsidRDefault="00993CC6" w:rsidP="003E6C4A">
            <w:r w:rsidRPr="00404A44">
              <w:t>10.49</w:t>
            </w:r>
          </w:p>
        </w:tc>
        <w:tc>
          <w:tcPr>
            <w:tcW w:w="1418" w:type="dxa"/>
          </w:tcPr>
          <w:p w:rsidR="00993CC6" w:rsidRPr="00404A44" w:rsidRDefault="00993CC6" w:rsidP="003E6C4A">
            <w:r w:rsidRPr="00404A44">
              <w:t>10.49</w:t>
            </w:r>
          </w:p>
        </w:tc>
        <w:tc>
          <w:tcPr>
            <w:tcW w:w="1275" w:type="dxa"/>
          </w:tcPr>
          <w:p w:rsidR="00993CC6" w:rsidRPr="00404A44" w:rsidRDefault="00993CC6" w:rsidP="003E6C4A">
            <w:r w:rsidRPr="00404A44">
              <w:t>9.82</w:t>
            </w:r>
          </w:p>
        </w:tc>
        <w:tc>
          <w:tcPr>
            <w:tcW w:w="1418" w:type="dxa"/>
          </w:tcPr>
          <w:p w:rsidR="00993CC6" w:rsidRPr="00404A44" w:rsidRDefault="00993CC6" w:rsidP="003E6C4A">
            <w:r w:rsidRPr="00404A44">
              <w:t>11.97</w:t>
            </w:r>
          </w:p>
        </w:tc>
      </w:tr>
      <w:tr w:rsidR="00993CC6" w:rsidRPr="00404A44" w:rsidTr="00460B2E">
        <w:tc>
          <w:tcPr>
            <w:tcW w:w="1384" w:type="dxa"/>
            <w:gridSpan w:val="2"/>
            <w:shd w:val="clear" w:color="auto" w:fill="FFFF00"/>
          </w:tcPr>
          <w:p w:rsidR="00993CC6" w:rsidRPr="00404A44" w:rsidRDefault="00993CC6" w:rsidP="003E6C4A">
            <w:r w:rsidRPr="00404A44">
              <w:t>8</w:t>
            </w:r>
          </w:p>
        </w:tc>
        <w:tc>
          <w:tcPr>
            <w:tcW w:w="1418" w:type="dxa"/>
            <w:shd w:val="clear" w:color="auto" w:fill="FFFF00"/>
          </w:tcPr>
          <w:p w:rsidR="00993CC6" w:rsidRPr="00404A44" w:rsidRDefault="00993CC6" w:rsidP="003E6C4A">
            <w:r w:rsidRPr="00404A44">
              <w:t>870</w:t>
            </w:r>
          </w:p>
        </w:tc>
        <w:tc>
          <w:tcPr>
            <w:tcW w:w="992" w:type="dxa"/>
            <w:gridSpan w:val="2"/>
          </w:tcPr>
          <w:p w:rsidR="00993CC6" w:rsidRPr="00404A44" w:rsidRDefault="00993CC6" w:rsidP="003E6C4A">
            <w:r w:rsidRPr="00404A44">
              <w:t>1000</w:t>
            </w:r>
          </w:p>
        </w:tc>
        <w:tc>
          <w:tcPr>
            <w:tcW w:w="850" w:type="dxa"/>
          </w:tcPr>
          <w:p w:rsidR="00993CC6" w:rsidRPr="00404A44" w:rsidRDefault="00993CC6" w:rsidP="003E6C4A">
            <w:r w:rsidRPr="00404A44">
              <w:t>36</w:t>
            </w:r>
          </w:p>
        </w:tc>
        <w:tc>
          <w:tcPr>
            <w:tcW w:w="1985" w:type="dxa"/>
            <w:shd w:val="clear" w:color="auto" w:fill="FFFF00"/>
          </w:tcPr>
          <w:p w:rsidR="00993CC6" w:rsidRPr="00404A44" w:rsidRDefault="00993CC6" w:rsidP="003E6C4A">
            <w:r w:rsidRPr="00404A44">
              <w:t>-13</w:t>
            </w:r>
          </w:p>
        </w:tc>
        <w:tc>
          <w:tcPr>
            <w:tcW w:w="2410" w:type="dxa"/>
          </w:tcPr>
          <w:p w:rsidR="00993CC6" w:rsidRPr="00404A44" w:rsidRDefault="00993CC6" w:rsidP="003E6C4A">
            <w:r w:rsidRPr="00404A44">
              <w:t>-23.00</w:t>
            </w:r>
          </w:p>
        </w:tc>
        <w:tc>
          <w:tcPr>
            <w:tcW w:w="1417" w:type="dxa"/>
          </w:tcPr>
          <w:p w:rsidR="00993CC6" w:rsidRPr="00404A44" w:rsidRDefault="00993CC6" w:rsidP="003E6C4A">
            <w:r w:rsidRPr="00404A44">
              <w:t>10.49</w:t>
            </w:r>
          </w:p>
        </w:tc>
        <w:tc>
          <w:tcPr>
            <w:tcW w:w="1418" w:type="dxa"/>
          </w:tcPr>
          <w:p w:rsidR="00993CC6" w:rsidRPr="00404A44" w:rsidRDefault="00993CC6" w:rsidP="003E6C4A">
            <w:r w:rsidRPr="00404A44">
              <w:t>10.49</w:t>
            </w:r>
          </w:p>
        </w:tc>
        <w:tc>
          <w:tcPr>
            <w:tcW w:w="1275" w:type="dxa"/>
          </w:tcPr>
          <w:p w:rsidR="00993CC6" w:rsidRPr="00404A44" w:rsidRDefault="00993CC6" w:rsidP="003E6C4A">
            <w:r w:rsidRPr="00404A44">
              <w:t>9.82</w:t>
            </w:r>
          </w:p>
        </w:tc>
        <w:tc>
          <w:tcPr>
            <w:tcW w:w="1418" w:type="dxa"/>
          </w:tcPr>
          <w:p w:rsidR="00993CC6" w:rsidRPr="00404A44" w:rsidRDefault="00993CC6" w:rsidP="003E6C4A">
            <w:r w:rsidRPr="00404A44">
              <w:t>11.97</w:t>
            </w:r>
          </w:p>
        </w:tc>
      </w:tr>
      <w:tr w:rsidR="00993CC6" w:rsidRPr="00404A44" w:rsidTr="00460B2E">
        <w:tc>
          <w:tcPr>
            <w:tcW w:w="1384" w:type="dxa"/>
            <w:gridSpan w:val="2"/>
            <w:shd w:val="clear" w:color="auto" w:fill="FFFF00"/>
          </w:tcPr>
          <w:p w:rsidR="00993CC6" w:rsidRPr="00404A44" w:rsidRDefault="00993CC6" w:rsidP="003E6C4A">
            <w:r w:rsidRPr="00404A44">
              <w:t>10</w:t>
            </w:r>
          </w:p>
        </w:tc>
        <w:tc>
          <w:tcPr>
            <w:tcW w:w="1418" w:type="dxa"/>
            <w:shd w:val="clear" w:color="auto" w:fill="FFFF00"/>
          </w:tcPr>
          <w:p w:rsidR="00993CC6" w:rsidRPr="00404A44" w:rsidRDefault="00993CC6" w:rsidP="003E6C4A">
            <w:r w:rsidRPr="00404A44">
              <w:t>872</w:t>
            </w:r>
          </w:p>
        </w:tc>
        <w:tc>
          <w:tcPr>
            <w:tcW w:w="992" w:type="dxa"/>
            <w:gridSpan w:val="2"/>
          </w:tcPr>
          <w:p w:rsidR="00993CC6" w:rsidRPr="00404A44" w:rsidRDefault="00993CC6" w:rsidP="003E6C4A">
            <w:r w:rsidRPr="00404A44">
              <w:t>1000</w:t>
            </w:r>
          </w:p>
        </w:tc>
        <w:tc>
          <w:tcPr>
            <w:tcW w:w="850" w:type="dxa"/>
          </w:tcPr>
          <w:p w:rsidR="00993CC6" w:rsidRPr="00404A44" w:rsidRDefault="00993CC6" w:rsidP="003E6C4A">
            <w:r w:rsidRPr="00404A44">
              <w:t>36</w:t>
            </w:r>
          </w:p>
        </w:tc>
        <w:tc>
          <w:tcPr>
            <w:tcW w:w="1985" w:type="dxa"/>
            <w:shd w:val="clear" w:color="auto" w:fill="FFFF00"/>
          </w:tcPr>
          <w:p w:rsidR="00993CC6" w:rsidRPr="00404A44" w:rsidRDefault="00993CC6" w:rsidP="003E6C4A">
            <w:r w:rsidRPr="00404A44">
              <w:t>-13</w:t>
            </w:r>
          </w:p>
        </w:tc>
        <w:tc>
          <w:tcPr>
            <w:tcW w:w="2410" w:type="dxa"/>
          </w:tcPr>
          <w:p w:rsidR="00993CC6" w:rsidRPr="00404A44" w:rsidRDefault="00993CC6" w:rsidP="003E6C4A">
            <w:r w:rsidRPr="00404A44">
              <w:t>-23.00</w:t>
            </w:r>
          </w:p>
        </w:tc>
        <w:tc>
          <w:tcPr>
            <w:tcW w:w="1417" w:type="dxa"/>
          </w:tcPr>
          <w:p w:rsidR="00993CC6" w:rsidRPr="00404A44" w:rsidRDefault="00993CC6" w:rsidP="003E6C4A">
            <w:r w:rsidRPr="00404A44">
              <w:t>10.49</w:t>
            </w:r>
          </w:p>
        </w:tc>
        <w:tc>
          <w:tcPr>
            <w:tcW w:w="1418" w:type="dxa"/>
          </w:tcPr>
          <w:p w:rsidR="00993CC6" w:rsidRPr="00404A44" w:rsidRDefault="00993CC6" w:rsidP="003E6C4A">
            <w:r w:rsidRPr="00404A44">
              <w:t>10.49</w:t>
            </w:r>
          </w:p>
        </w:tc>
        <w:tc>
          <w:tcPr>
            <w:tcW w:w="1275" w:type="dxa"/>
          </w:tcPr>
          <w:p w:rsidR="00993CC6" w:rsidRPr="00404A44" w:rsidRDefault="00993CC6" w:rsidP="003E6C4A">
            <w:r w:rsidRPr="00404A44">
              <w:t>9.82</w:t>
            </w:r>
          </w:p>
        </w:tc>
        <w:tc>
          <w:tcPr>
            <w:tcW w:w="1418" w:type="dxa"/>
          </w:tcPr>
          <w:p w:rsidR="00993CC6" w:rsidRPr="00404A44" w:rsidRDefault="00993CC6" w:rsidP="003E6C4A">
            <w:r w:rsidRPr="00404A44">
              <w:t>11.97</w:t>
            </w:r>
          </w:p>
        </w:tc>
      </w:tr>
      <w:tr w:rsidR="00993CC6" w:rsidRPr="00404A44" w:rsidTr="00460B2E">
        <w:tc>
          <w:tcPr>
            <w:tcW w:w="1384" w:type="dxa"/>
            <w:gridSpan w:val="2"/>
            <w:shd w:val="clear" w:color="auto" w:fill="FFFF00"/>
          </w:tcPr>
          <w:p w:rsidR="00993CC6" w:rsidRPr="00404A44" w:rsidRDefault="00993CC6" w:rsidP="003E6C4A">
            <w:r w:rsidRPr="00404A44">
              <w:t>10.001</w:t>
            </w:r>
          </w:p>
        </w:tc>
        <w:tc>
          <w:tcPr>
            <w:tcW w:w="1418" w:type="dxa"/>
            <w:shd w:val="clear" w:color="auto" w:fill="FFFF00"/>
          </w:tcPr>
          <w:p w:rsidR="00993CC6" w:rsidRPr="00404A44" w:rsidRDefault="00993CC6" w:rsidP="003E6C4A">
            <w:r w:rsidRPr="00404A44">
              <w:t>872.001</w:t>
            </w:r>
          </w:p>
        </w:tc>
        <w:tc>
          <w:tcPr>
            <w:tcW w:w="992" w:type="dxa"/>
            <w:gridSpan w:val="2"/>
          </w:tcPr>
          <w:p w:rsidR="00993CC6" w:rsidRPr="00404A44" w:rsidRDefault="00993CC6" w:rsidP="003E6C4A">
            <w:r w:rsidRPr="00404A44">
              <w:t>1000</w:t>
            </w:r>
          </w:p>
        </w:tc>
        <w:tc>
          <w:tcPr>
            <w:tcW w:w="850" w:type="dxa"/>
          </w:tcPr>
          <w:p w:rsidR="00993CC6" w:rsidRPr="00404A44" w:rsidRDefault="00993CC6" w:rsidP="003E6C4A">
            <w:r w:rsidRPr="00404A44">
              <w:t>48</w:t>
            </w:r>
          </w:p>
        </w:tc>
        <w:tc>
          <w:tcPr>
            <w:tcW w:w="1985" w:type="dxa"/>
            <w:shd w:val="clear" w:color="auto" w:fill="FFFF00"/>
          </w:tcPr>
          <w:p w:rsidR="00993CC6" w:rsidRPr="00404A44" w:rsidRDefault="00993CC6" w:rsidP="003E6C4A">
            <w:r w:rsidRPr="00404A44">
              <w:t>-25</w:t>
            </w:r>
          </w:p>
        </w:tc>
        <w:tc>
          <w:tcPr>
            <w:tcW w:w="2410" w:type="dxa"/>
          </w:tcPr>
          <w:p w:rsidR="00993CC6" w:rsidRPr="00404A44" w:rsidRDefault="00993CC6" w:rsidP="003E6C4A">
            <w:r w:rsidRPr="00404A44">
              <w:t>-35.00</w:t>
            </w:r>
          </w:p>
        </w:tc>
        <w:tc>
          <w:tcPr>
            <w:tcW w:w="1417" w:type="dxa"/>
          </w:tcPr>
          <w:p w:rsidR="00993CC6" w:rsidRPr="00404A44" w:rsidRDefault="00993CC6" w:rsidP="003E6C4A">
            <w:r w:rsidRPr="00404A44">
              <w:t>4.76</w:t>
            </w:r>
          </w:p>
        </w:tc>
        <w:tc>
          <w:tcPr>
            <w:tcW w:w="1418" w:type="dxa"/>
          </w:tcPr>
          <w:p w:rsidR="00993CC6" w:rsidRPr="00404A44" w:rsidRDefault="00993CC6" w:rsidP="003E6C4A">
            <w:r w:rsidRPr="00404A44">
              <w:t>4.76</w:t>
            </w:r>
          </w:p>
        </w:tc>
        <w:tc>
          <w:tcPr>
            <w:tcW w:w="1275" w:type="dxa"/>
          </w:tcPr>
          <w:p w:rsidR="00993CC6" w:rsidRPr="00404A44" w:rsidRDefault="00993CC6" w:rsidP="003E6C4A">
            <w:r w:rsidRPr="00404A44">
              <w:t>4.46</w:t>
            </w:r>
          </w:p>
        </w:tc>
        <w:tc>
          <w:tcPr>
            <w:tcW w:w="1418" w:type="dxa"/>
          </w:tcPr>
          <w:p w:rsidR="00993CC6" w:rsidRPr="00404A44" w:rsidRDefault="00993CC6" w:rsidP="003E6C4A">
            <w:r w:rsidRPr="00404A44">
              <w:t>5.43</w:t>
            </w:r>
          </w:p>
        </w:tc>
      </w:tr>
      <w:tr w:rsidR="00993CC6" w:rsidRPr="00404A44" w:rsidTr="00460B2E">
        <w:tc>
          <w:tcPr>
            <w:tcW w:w="1384" w:type="dxa"/>
            <w:gridSpan w:val="2"/>
            <w:shd w:val="clear" w:color="auto" w:fill="FFFF00"/>
          </w:tcPr>
          <w:p w:rsidR="00993CC6" w:rsidRPr="00404A44" w:rsidRDefault="00993CC6" w:rsidP="003E6C4A">
            <w:r w:rsidRPr="00404A44">
              <w:t>15</w:t>
            </w:r>
          </w:p>
        </w:tc>
        <w:tc>
          <w:tcPr>
            <w:tcW w:w="1418" w:type="dxa"/>
            <w:shd w:val="clear" w:color="auto" w:fill="FFFF00"/>
          </w:tcPr>
          <w:p w:rsidR="00993CC6" w:rsidRPr="00404A44" w:rsidRDefault="00993CC6" w:rsidP="003E6C4A">
            <w:r w:rsidRPr="00404A44">
              <w:t>877</w:t>
            </w:r>
          </w:p>
        </w:tc>
        <w:tc>
          <w:tcPr>
            <w:tcW w:w="992" w:type="dxa"/>
            <w:gridSpan w:val="2"/>
          </w:tcPr>
          <w:p w:rsidR="00993CC6" w:rsidRPr="00404A44" w:rsidRDefault="00993CC6" w:rsidP="003E6C4A">
            <w:r w:rsidRPr="00404A44">
              <w:t>1000</w:t>
            </w:r>
          </w:p>
        </w:tc>
        <w:tc>
          <w:tcPr>
            <w:tcW w:w="850" w:type="dxa"/>
          </w:tcPr>
          <w:p w:rsidR="00993CC6" w:rsidRPr="00404A44" w:rsidRDefault="00993CC6" w:rsidP="003E6C4A">
            <w:r w:rsidRPr="00404A44">
              <w:t>48</w:t>
            </w:r>
          </w:p>
        </w:tc>
        <w:tc>
          <w:tcPr>
            <w:tcW w:w="1985" w:type="dxa"/>
            <w:shd w:val="clear" w:color="auto" w:fill="FFFF00"/>
          </w:tcPr>
          <w:p w:rsidR="00993CC6" w:rsidRPr="00404A44" w:rsidRDefault="00993CC6" w:rsidP="003E6C4A">
            <w:r w:rsidRPr="00404A44">
              <w:t>-25</w:t>
            </w:r>
          </w:p>
        </w:tc>
        <w:tc>
          <w:tcPr>
            <w:tcW w:w="2410" w:type="dxa"/>
          </w:tcPr>
          <w:p w:rsidR="00993CC6" w:rsidRPr="00404A44" w:rsidRDefault="00993CC6" w:rsidP="003E6C4A">
            <w:r w:rsidRPr="00404A44">
              <w:t>-35.00</w:t>
            </w:r>
          </w:p>
        </w:tc>
        <w:tc>
          <w:tcPr>
            <w:tcW w:w="1417" w:type="dxa"/>
          </w:tcPr>
          <w:p w:rsidR="00993CC6" w:rsidRPr="00404A44" w:rsidRDefault="00993CC6" w:rsidP="003E6C4A">
            <w:r w:rsidRPr="00404A44">
              <w:t>4.76</w:t>
            </w:r>
          </w:p>
        </w:tc>
        <w:tc>
          <w:tcPr>
            <w:tcW w:w="1418" w:type="dxa"/>
          </w:tcPr>
          <w:p w:rsidR="00993CC6" w:rsidRPr="00404A44" w:rsidRDefault="00993CC6" w:rsidP="003E6C4A">
            <w:r w:rsidRPr="00404A44">
              <w:t>4.76</w:t>
            </w:r>
          </w:p>
        </w:tc>
        <w:tc>
          <w:tcPr>
            <w:tcW w:w="1275" w:type="dxa"/>
          </w:tcPr>
          <w:p w:rsidR="00993CC6" w:rsidRPr="00404A44" w:rsidRDefault="00993CC6" w:rsidP="003E6C4A">
            <w:r w:rsidRPr="00404A44">
              <w:t>4.46</w:t>
            </w:r>
          </w:p>
        </w:tc>
        <w:tc>
          <w:tcPr>
            <w:tcW w:w="1418" w:type="dxa"/>
          </w:tcPr>
          <w:p w:rsidR="00993CC6" w:rsidRPr="00404A44" w:rsidRDefault="00993CC6" w:rsidP="003E6C4A">
            <w:r w:rsidRPr="00404A44">
              <w:t>5.43</w:t>
            </w:r>
          </w:p>
        </w:tc>
      </w:tr>
    </w:tbl>
    <w:p w:rsidR="00993CC6" w:rsidRPr="00404A44" w:rsidRDefault="00993CC6" w:rsidP="00FD108E">
      <w:pPr>
        <w:pStyle w:val="ECCParagraph"/>
        <w:spacing w:after="0"/>
      </w:pPr>
    </w:p>
    <w:tbl>
      <w:tblPr>
        <w:tblpPr w:leftFromText="180" w:rightFromText="180" w:vertAnchor="text" w:tblpY="1"/>
        <w:tblOverlap w:val="never"/>
        <w:tblW w:w="1456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1418"/>
        <w:gridCol w:w="992"/>
        <w:gridCol w:w="850"/>
        <w:gridCol w:w="1985"/>
        <w:gridCol w:w="2410"/>
        <w:gridCol w:w="1417"/>
        <w:gridCol w:w="1418"/>
        <w:gridCol w:w="1275"/>
        <w:gridCol w:w="1418"/>
      </w:tblGrid>
      <w:tr w:rsidR="00993CC6" w:rsidRPr="00404A44" w:rsidTr="00460B2E">
        <w:trPr>
          <w:trHeight w:val="180"/>
        </w:trPr>
        <w:tc>
          <w:tcPr>
            <w:tcW w:w="2802" w:type="dxa"/>
            <w:gridSpan w:val="2"/>
            <w:tcBorders>
              <w:top w:val="nil"/>
              <w:left w:val="single" w:sz="4" w:space="0" w:color="FFFFFF"/>
              <w:bottom w:val="single" w:sz="4" w:space="0" w:color="FFFFFF"/>
              <w:right w:val="single" w:sz="4" w:space="0" w:color="FFFFFF"/>
            </w:tcBorders>
            <w:shd w:val="clear" w:color="auto" w:fill="D2232A"/>
            <w:vAlign w:val="center"/>
          </w:tcPr>
          <w:p w:rsidR="00993CC6" w:rsidRPr="00402872" w:rsidRDefault="00993CC6" w:rsidP="003B3DD1">
            <w:pPr>
              <w:jc w:val="center"/>
              <w:rPr>
                <w:color w:val="FFFFFF"/>
                <w:lang w:val="da-DK"/>
              </w:rPr>
            </w:pPr>
            <w:r w:rsidRPr="00402872">
              <w:rPr>
                <w:b/>
                <w:color w:val="FFFFFF"/>
                <w:lang w:val="da-DK"/>
              </w:rPr>
              <w:t>LTE UE ETSI TS 136 101 (1.4 MHz)</w:t>
            </w:r>
          </w:p>
        </w:tc>
        <w:tc>
          <w:tcPr>
            <w:tcW w:w="1842" w:type="dxa"/>
            <w:gridSpan w:val="2"/>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23 dBm</w:t>
            </w:r>
          </w:p>
        </w:tc>
        <w:tc>
          <w:tcPr>
            <w:tcW w:w="1985" w:type="dxa"/>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color w:val="FFFFFF"/>
              </w:rPr>
            </w:pPr>
          </w:p>
        </w:tc>
        <w:tc>
          <w:tcPr>
            <w:tcW w:w="2410"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color w:val="FFFFFF"/>
              </w:rPr>
            </w:pP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color w:val="FFFFFF"/>
              </w:rPr>
            </w:pP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color w:val="FFFFFF"/>
              </w:rPr>
            </w:pPr>
          </w:p>
        </w:tc>
        <w:tc>
          <w:tcPr>
            <w:tcW w:w="1275"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color w:val="FFFFFF"/>
              </w:rPr>
            </w:pP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color w:val="FFFFFF"/>
              </w:rPr>
            </w:pPr>
          </w:p>
        </w:tc>
      </w:tr>
      <w:tr w:rsidR="00993CC6" w:rsidRPr="00404A44" w:rsidTr="00460B2E">
        <w:trPr>
          <w:trHeight w:val="180"/>
        </w:trPr>
        <w:tc>
          <w:tcPr>
            <w:tcW w:w="1384"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proofErr w:type="spellStart"/>
            <w:r w:rsidRPr="00404A44">
              <w:rPr>
                <w:b/>
                <w:color w:val="FFFFFF"/>
              </w:rPr>
              <w:t>dF</w:t>
            </w:r>
            <w:proofErr w:type="spellEnd"/>
            <w:r w:rsidRPr="00404A44">
              <w:rPr>
                <w:b/>
                <w:color w:val="FFFFFF"/>
              </w:rPr>
              <w:t xml:space="preserve"> MHz</w:t>
            </w: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f/MHz</w:t>
            </w:r>
          </w:p>
        </w:tc>
        <w:tc>
          <w:tcPr>
            <w:tcW w:w="992"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BW/kHz</w:t>
            </w:r>
          </w:p>
        </w:tc>
        <w:tc>
          <w:tcPr>
            <w:tcW w:w="850"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proofErr w:type="spellStart"/>
            <w:r w:rsidRPr="00404A44">
              <w:rPr>
                <w:b/>
                <w:color w:val="FFFFFF"/>
              </w:rPr>
              <w:t>dP</w:t>
            </w:r>
            <w:proofErr w:type="spellEnd"/>
          </w:p>
        </w:tc>
        <w:tc>
          <w:tcPr>
            <w:tcW w:w="1985"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Tx power dBm/BW (for 23 dBm)</w:t>
            </w:r>
          </w:p>
        </w:tc>
        <w:tc>
          <w:tcPr>
            <w:tcW w:w="2410"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Tx power dBm/100 kHz</w:t>
            </w: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Distance m</w:t>
            </w: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Distance m</w:t>
            </w:r>
          </w:p>
        </w:tc>
        <w:tc>
          <w:tcPr>
            <w:tcW w:w="1275"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Distance m</w:t>
            </w: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Distance m</w:t>
            </w:r>
          </w:p>
        </w:tc>
      </w:tr>
      <w:tr w:rsidR="00993CC6" w:rsidRPr="00404A44" w:rsidTr="00460B2E">
        <w:tc>
          <w:tcPr>
            <w:tcW w:w="1384" w:type="dxa"/>
            <w:tcBorders>
              <w:top w:val="single" w:sz="4" w:space="0" w:color="FFFFFF"/>
            </w:tcBorders>
            <w:shd w:val="clear" w:color="auto" w:fill="FFFF00"/>
          </w:tcPr>
          <w:p w:rsidR="00993CC6" w:rsidRPr="00404A44" w:rsidRDefault="00993CC6" w:rsidP="003E6C4A">
            <w:r w:rsidRPr="00404A44">
              <w:t>0</w:t>
            </w:r>
          </w:p>
        </w:tc>
        <w:tc>
          <w:tcPr>
            <w:tcW w:w="1418" w:type="dxa"/>
            <w:tcBorders>
              <w:top w:val="single" w:sz="4" w:space="0" w:color="FFFFFF"/>
            </w:tcBorders>
            <w:shd w:val="clear" w:color="auto" w:fill="FFFF00"/>
          </w:tcPr>
          <w:p w:rsidR="00993CC6" w:rsidRPr="00404A44" w:rsidRDefault="00993CC6" w:rsidP="003E6C4A">
            <w:r w:rsidRPr="00404A44">
              <w:t>862</w:t>
            </w:r>
          </w:p>
        </w:tc>
        <w:tc>
          <w:tcPr>
            <w:tcW w:w="992" w:type="dxa"/>
            <w:tcBorders>
              <w:top w:val="single" w:sz="4" w:space="0" w:color="FFFFFF"/>
            </w:tcBorders>
          </w:tcPr>
          <w:p w:rsidR="00993CC6" w:rsidRPr="00404A44" w:rsidRDefault="00993CC6" w:rsidP="003E6C4A">
            <w:r w:rsidRPr="00404A44">
              <w:t>30</w:t>
            </w:r>
          </w:p>
        </w:tc>
        <w:tc>
          <w:tcPr>
            <w:tcW w:w="850" w:type="dxa"/>
            <w:tcBorders>
              <w:top w:val="single" w:sz="4" w:space="0" w:color="FFFFFF"/>
            </w:tcBorders>
          </w:tcPr>
          <w:p w:rsidR="00993CC6" w:rsidRPr="00404A44" w:rsidRDefault="00993CC6" w:rsidP="003E6C4A">
            <w:r w:rsidRPr="00404A44">
              <w:t>33</w:t>
            </w:r>
          </w:p>
        </w:tc>
        <w:tc>
          <w:tcPr>
            <w:tcW w:w="1985" w:type="dxa"/>
            <w:tcBorders>
              <w:top w:val="single" w:sz="4" w:space="0" w:color="FFFFFF"/>
            </w:tcBorders>
            <w:shd w:val="clear" w:color="auto" w:fill="FFFF00"/>
          </w:tcPr>
          <w:p w:rsidR="00993CC6" w:rsidRPr="00404A44" w:rsidRDefault="00993CC6" w:rsidP="003E6C4A">
            <w:r w:rsidRPr="00404A44">
              <w:t>-10</w:t>
            </w:r>
          </w:p>
        </w:tc>
        <w:tc>
          <w:tcPr>
            <w:tcW w:w="2410" w:type="dxa"/>
            <w:tcBorders>
              <w:top w:val="single" w:sz="4" w:space="0" w:color="FFFFFF"/>
            </w:tcBorders>
          </w:tcPr>
          <w:p w:rsidR="00993CC6" w:rsidRPr="00404A44" w:rsidRDefault="00993CC6" w:rsidP="003E6C4A">
            <w:r w:rsidRPr="00404A44">
              <w:t>-4.77</w:t>
            </w:r>
          </w:p>
        </w:tc>
        <w:tc>
          <w:tcPr>
            <w:tcW w:w="1417" w:type="dxa"/>
            <w:tcBorders>
              <w:top w:val="single" w:sz="4" w:space="0" w:color="FFFFFF"/>
            </w:tcBorders>
          </w:tcPr>
          <w:p w:rsidR="00993CC6" w:rsidRPr="00404A44" w:rsidRDefault="00993CC6" w:rsidP="003E6C4A">
            <w:r w:rsidRPr="00404A44">
              <w:t>34.81</w:t>
            </w:r>
          </w:p>
        </w:tc>
        <w:tc>
          <w:tcPr>
            <w:tcW w:w="1418" w:type="dxa"/>
            <w:tcBorders>
              <w:top w:val="single" w:sz="4" w:space="0" w:color="FFFFFF"/>
            </w:tcBorders>
          </w:tcPr>
          <w:p w:rsidR="00993CC6" w:rsidRPr="00404A44" w:rsidRDefault="00993CC6" w:rsidP="003E6C4A">
            <w:r w:rsidRPr="00404A44">
              <w:t>34.81</w:t>
            </w:r>
          </w:p>
        </w:tc>
        <w:tc>
          <w:tcPr>
            <w:tcW w:w="1275" w:type="dxa"/>
            <w:tcBorders>
              <w:top w:val="single" w:sz="4" w:space="0" w:color="FFFFFF"/>
            </w:tcBorders>
          </w:tcPr>
          <w:p w:rsidR="00993CC6" w:rsidRPr="00404A44" w:rsidRDefault="00993CC6" w:rsidP="003E6C4A">
            <w:r w:rsidRPr="00404A44">
              <w:t>32.59</w:t>
            </w:r>
          </w:p>
        </w:tc>
        <w:tc>
          <w:tcPr>
            <w:tcW w:w="1418" w:type="dxa"/>
            <w:tcBorders>
              <w:top w:val="single" w:sz="4" w:space="0" w:color="FFFFFF"/>
            </w:tcBorders>
          </w:tcPr>
          <w:p w:rsidR="00993CC6" w:rsidRPr="00404A44" w:rsidRDefault="00993CC6" w:rsidP="003E6C4A">
            <w:r w:rsidRPr="00404A44">
              <w:t>39.70</w:t>
            </w:r>
          </w:p>
        </w:tc>
      </w:tr>
      <w:tr w:rsidR="00993CC6" w:rsidRPr="00404A44" w:rsidTr="00460B2E">
        <w:tc>
          <w:tcPr>
            <w:tcW w:w="1384" w:type="dxa"/>
            <w:shd w:val="clear" w:color="auto" w:fill="FFFF00"/>
          </w:tcPr>
          <w:p w:rsidR="00993CC6" w:rsidRPr="00404A44" w:rsidRDefault="00993CC6" w:rsidP="003E6C4A">
            <w:r w:rsidRPr="00404A44">
              <w:t>1</w:t>
            </w:r>
          </w:p>
        </w:tc>
        <w:tc>
          <w:tcPr>
            <w:tcW w:w="1418" w:type="dxa"/>
            <w:shd w:val="clear" w:color="auto" w:fill="FFFF00"/>
          </w:tcPr>
          <w:p w:rsidR="00993CC6" w:rsidRPr="00404A44" w:rsidRDefault="00993CC6" w:rsidP="003E6C4A">
            <w:r w:rsidRPr="00404A44">
              <w:t>863</w:t>
            </w:r>
          </w:p>
        </w:tc>
        <w:tc>
          <w:tcPr>
            <w:tcW w:w="992" w:type="dxa"/>
          </w:tcPr>
          <w:p w:rsidR="00993CC6" w:rsidRPr="00404A44" w:rsidRDefault="00993CC6" w:rsidP="003E6C4A">
            <w:r w:rsidRPr="00404A44">
              <w:t>30</w:t>
            </w:r>
          </w:p>
        </w:tc>
        <w:tc>
          <w:tcPr>
            <w:tcW w:w="850" w:type="dxa"/>
          </w:tcPr>
          <w:p w:rsidR="00993CC6" w:rsidRPr="00404A44" w:rsidRDefault="00993CC6" w:rsidP="003E6C4A">
            <w:r w:rsidRPr="00404A44">
              <w:t>33</w:t>
            </w:r>
          </w:p>
        </w:tc>
        <w:tc>
          <w:tcPr>
            <w:tcW w:w="1985" w:type="dxa"/>
            <w:shd w:val="clear" w:color="auto" w:fill="FFFF00"/>
          </w:tcPr>
          <w:p w:rsidR="00993CC6" w:rsidRPr="00404A44" w:rsidRDefault="00993CC6" w:rsidP="003E6C4A">
            <w:r w:rsidRPr="00404A44">
              <w:t>-10</w:t>
            </w:r>
          </w:p>
        </w:tc>
        <w:tc>
          <w:tcPr>
            <w:tcW w:w="2410" w:type="dxa"/>
          </w:tcPr>
          <w:p w:rsidR="00993CC6" w:rsidRPr="00404A44" w:rsidRDefault="00993CC6" w:rsidP="003E6C4A">
            <w:r w:rsidRPr="00404A44">
              <w:t>-4.77</w:t>
            </w:r>
          </w:p>
        </w:tc>
        <w:tc>
          <w:tcPr>
            <w:tcW w:w="1417" w:type="dxa"/>
          </w:tcPr>
          <w:p w:rsidR="00993CC6" w:rsidRPr="00404A44" w:rsidRDefault="00993CC6" w:rsidP="003E6C4A">
            <w:r w:rsidRPr="00404A44">
              <w:t>34.81</w:t>
            </w:r>
          </w:p>
        </w:tc>
        <w:tc>
          <w:tcPr>
            <w:tcW w:w="1418" w:type="dxa"/>
          </w:tcPr>
          <w:p w:rsidR="00993CC6" w:rsidRPr="00404A44" w:rsidRDefault="00993CC6" w:rsidP="003E6C4A">
            <w:r w:rsidRPr="00404A44">
              <w:t>34.81</w:t>
            </w:r>
          </w:p>
        </w:tc>
        <w:tc>
          <w:tcPr>
            <w:tcW w:w="1275" w:type="dxa"/>
          </w:tcPr>
          <w:p w:rsidR="00993CC6" w:rsidRPr="00404A44" w:rsidRDefault="00993CC6" w:rsidP="003E6C4A">
            <w:r w:rsidRPr="00404A44">
              <w:t>32.59</w:t>
            </w:r>
          </w:p>
        </w:tc>
        <w:tc>
          <w:tcPr>
            <w:tcW w:w="1418" w:type="dxa"/>
          </w:tcPr>
          <w:p w:rsidR="00993CC6" w:rsidRPr="00404A44" w:rsidRDefault="00993CC6" w:rsidP="003E6C4A">
            <w:r w:rsidRPr="00404A44">
              <w:t>39.70</w:t>
            </w:r>
          </w:p>
        </w:tc>
      </w:tr>
      <w:tr w:rsidR="00993CC6" w:rsidRPr="00404A44" w:rsidTr="00460B2E">
        <w:tc>
          <w:tcPr>
            <w:tcW w:w="1384" w:type="dxa"/>
            <w:shd w:val="clear" w:color="auto" w:fill="FFFF00"/>
          </w:tcPr>
          <w:p w:rsidR="00993CC6" w:rsidRPr="00404A44" w:rsidRDefault="00993CC6" w:rsidP="003E6C4A">
            <w:r w:rsidRPr="00404A44">
              <w:t>1.001</w:t>
            </w:r>
          </w:p>
        </w:tc>
        <w:tc>
          <w:tcPr>
            <w:tcW w:w="1418" w:type="dxa"/>
            <w:shd w:val="clear" w:color="auto" w:fill="FFFF00"/>
          </w:tcPr>
          <w:p w:rsidR="00993CC6" w:rsidRPr="00404A44" w:rsidRDefault="00993CC6" w:rsidP="003E6C4A">
            <w:r w:rsidRPr="00404A44">
              <w:t>863.001</w:t>
            </w:r>
          </w:p>
        </w:tc>
        <w:tc>
          <w:tcPr>
            <w:tcW w:w="992" w:type="dxa"/>
          </w:tcPr>
          <w:p w:rsidR="00993CC6" w:rsidRPr="00404A44" w:rsidRDefault="00993CC6" w:rsidP="003E6C4A">
            <w:r w:rsidRPr="00404A44">
              <w:t>1000</w:t>
            </w:r>
          </w:p>
        </w:tc>
        <w:tc>
          <w:tcPr>
            <w:tcW w:w="850" w:type="dxa"/>
          </w:tcPr>
          <w:p w:rsidR="00993CC6" w:rsidRPr="00404A44" w:rsidRDefault="00993CC6" w:rsidP="003E6C4A">
            <w:r w:rsidRPr="00404A44">
              <w:t>33</w:t>
            </w:r>
          </w:p>
        </w:tc>
        <w:tc>
          <w:tcPr>
            <w:tcW w:w="1985" w:type="dxa"/>
            <w:shd w:val="clear" w:color="auto" w:fill="FFFF00"/>
          </w:tcPr>
          <w:p w:rsidR="00993CC6" w:rsidRPr="00404A44" w:rsidRDefault="00993CC6" w:rsidP="003E6C4A">
            <w:r w:rsidRPr="00404A44">
              <w:t>-10</w:t>
            </w:r>
          </w:p>
        </w:tc>
        <w:tc>
          <w:tcPr>
            <w:tcW w:w="2410" w:type="dxa"/>
          </w:tcPr>
          <w:p w:rsidR="00993CC6" w:rsidRPr="00404A44" w:rsidRDefault="00993CC6" w:rsidP="003E6C4A">
            <w:r w:rsidRPr="00404A44">
              <w:t>-20.00</w:t>
            </w:r>
          </w:p>
        </w:tc>
        <w:tc>
          <w:tcPr>
            <w:tcW w:w="1417" w:type="dxa"/>
          </w:tcPr>
          <w:p w:rsidR="00993CC6" w:rsidRPr="00404A44" w:rsidRDefault="00993CC6" w:rsidP="003E6C4A">
            <w:r w:rsidRPr="00404A44">
              <w:t>12.78</w:t>
            </w:r>
          </w:p>
        </w:tc>
        <w:tc>
          <w:tcPr>
            <w:tcW w:w="1418" w:type="dxa"/>
          </w:tcPr>
          <w:p w:rsidR="00993CC6" w:rsidRPr="00404A44" w:rsidRDefault="00993CC6" w:rsidP="003E6C4A">
            <w:r w:rsidRPr="00404A44">
              <w:t>12.78</w:t>
            </w:r>
          </w:p>
        </w:tc>
        <w:tc>
          <w:tcPr>
            <w:tcW w:w="1275" w:type="dxa"/>
          </w:tcPr>
          <w:p w:rsidR="00993CC6" w:rsidRPr="00404A44" w:rsidRDefault="00993CC6" w:rsidP="003E6C4A">
            <w:r w:rsidRPr="00404A44">
              <w:t>11.97</w:t>
            </w:r>
          </w:p>
        </w:tc>
        <w:tc>
          <w:tcPr>
            <w:tcW w:w="1418" w:type="dxa"/>
          </w:tcPr>
          <w:p w:rsidR="00993CC6" w:rsidRPr="00404A44" w:rsidRDefault="00993CC6" w:rsidP="003E6C4A">
            <w:r w:rsidRPr="00404A44">
              <w:t>14.58</w:t>
            </w:r>
          </w:p>
        </w:tc>
      </w:tr>
      <w:tr w:rsidR="00993CC6" w:rsidRPr="00404A44" w:rsidTr="00460B2E">
        <w:tc>
          <w:tcPr>
            <w:tcW w:w="1384" w:type="dxa"/>
            <w:shd w:val="clear" w:color="auto" w:fill="FFFF00"/>
          </w:tcPr>
          <w:p w:rsidR="00993CC6" w:rsidRPr="00404A44" w:rsidRDefault="00993CC6" w:rsidP="003E6C4A">
            <w:r w:rsidRPr="00404A44">
              <w:t>2.5</w:t>
            </w:r>
          </w:p>
        </w:tc>
        <w:tc>
          <w:tcPr>
            <w:tcW w:w="1418" w:type="dxa"/>
            <w:shd w:val="clear" w:color="auto" w:fill="FFFF00"/>
          </w:tcPr>
          <w:p w:rsidR="00993CC6" w:rsidRPr="00404A44" w:rsidRDefault="00993CC6" w:rsidP="003E6C4A">
            <w:r w:rsidRPr="00404A44">
              <w:t>864.5</w:t>
            </w:r>
          </w:p>
        </w:tc>
        <w:tc>
          <w:tcPr>
            <w:tcW w:w="992" w:type="dxa"/>
          </w:tcPr>
          <w:p w:rsidR="00993CC6" w:rsidRPr="00404A44" w:rsidRDefault="00993CC6" w:rsidP="003E6C4A">
            <w:r w:rsidRPr="00404A44">
              <w:t>1000</w:t>
            </w:r>
          </w:p>
        </w:tc>
        <w:tc>
          <w:tcPr>
            <w:tcW w:w="850" w:type="dxa"/>
          </w:tcPr>
          <w:p w:rsidR="00993CC6" w:rsidRPr="00404A44" w:rsidRDefault="00993CC6" w:rsidP="003E6C4A">
            <w:r w:rsidRPr="00404A44">
              <w:t>33</w:t>
            </w:r>
          </w:p>
        </w:tc>
        <w:tc>
          <w:tcPr>
            <w:tcW w:w="1985" w:type="dxa"/>
            <w:shd w:val="clear" w:color="auto" w:fill="FFFF00"/>
          </w:tcPr>
          <w:p w:rsidR="00993CC6" w:rsidRPr="00404A44" w:rsidRDefault="00993CC6" w:rsidP="003E6C4A">
            <w:r w:rsidRPr="00404A44">
              <w:t>-10</w:t>
            </w:r>
          </w:p>
        </w:tc>
        <w:tc>
          <w:tcPr>
            <w:tcW w:w="2410" w:type="dxa"/>
          </w:tcPr>
          <w:p w:rsidR="00993CC6" w:rsidRPr="00404A44" w:rsidRDefault="00993CC6" w:rsidP="003E6C4A">
            <w:r w:rsidRPr="00404A44">
              <w:t>-20.00</w:t>
            </w:r>
          </w:p>
        </w:tc>
        <w:tc>
          <w:tcPr>
            <w:tcW w:w="1417" w:type="dxa"/>
          </w:tcPr>
          <w:p w:rsidR="00993CC6" w:rsidRPr="00404A44" w:rsidRDefault="00993CC6" w:rsidP="003E6C4A">
            <w:r w:rsidRPr="00404A44">
              <w:t>12.78</w:t>
            </w:r>
          </w:p>
        </w:tc>
        <w:tc>
          <w:tcPr>
            <w:tcW w:w="1418" w:type="dxa"/>
          </w:tcPr>
          <w:p w:rsidR="00993CC6" w:rsidRPr="00404A44" w:rsidRDefault="00993CC6" w:rsidP="003E6C4A">
            <w:r w:rsidRPr="00404A44">
              <w:t>12.78</w:t>
            </w:r>
          </w:p>
        </w:tc>
        <w:tc>
          <w:tcPr>
            <w:tcW w:w="1275" w:type="dxa"/>
          </w:tcPr>
          <w:p w:rsidR="00993CC6" w:rsidRPr="00404A44" w:rsidRDefault="00993CC6" w:rsidP="003E6C4A">
            <w:r w:rsidRPr="00404A44">
              <w:t>11.97</w:t>
            </w:r>
          </w:p>
        </w:tc>
        <w:tc>
          <w:tcPr>
            <w:tcW w:w="1418" w:type="dxa"/>
          </w:tcPr>
          <w:p w:rsidR="00993CC6" w:rsidRPr="00404A44" w:rsidRDefault="00993CC6" w:rsidP="003E6C4A">
            <w:r w:rsidRPr="00404A44">
              <w:t>14.58</w:t>
            </w:r>
          </w:p>
        </w:tc>
      </w:tr>
      <w:tr w:rsidR="00993CC6" w:rsidRPr="00404A44" w:rsidTr="00460B2E">
        <w:tc>
          <w:tcPr>
            <w:tcW w:w="1384" w:type="dxa"/>
            <w:shd w:val="clear" w:color="auto" w:fill="FFFF00"/>
          </w:tcPr>
          <w:p w:rsidR="00993CC6" w:rsidRPr="00404A44" w:rsidRDefault="00993CC6" w:rsidP="003E6C4A">
            <w:r w:rsidRPr="00404A44">
              <w:t>2.5001</w:t>
            </w:r>
          </w:p>
        </w:tc>
        <w:tc>
          <w:tcPr>
            <w:tcW w:w="1418" w:type="dxa"/>
            <w:shd w:val="clear" w:color="auto" w:fill="FFFF00"/>
          </w:tcPr>
          <w:p w:rsidR="00993CC6" w:rsidRPr="00404A44" w:rsidRDefault="00993CC6" w:rsidP="003E6C4A">
            <w:r w:rsidRPr="00404A44">
              <w:t>864.5001</w:t>
            </w:r>
          </w:p>
        </w:tc>
        <w:tc>
          <w:tcPr>
            <w:tcW w:w="992" w:type="dxa"/>
          </w:tcPr>
          <w:p w:rsidR="00993CC6" w:rsidRPr="00404A44" w:rsidRDefault="00993CC6" w:rsidP="003E6C4A">
            <w:r w:rsidRPr="00404A44">
              <w:t>1000</w:t>
            </w:r>
          </w:p>
        </w:tc>
        <w:tc>
          <w:tcPr>
            <w:tcW w:w="850" w:type="dxa"/>
          </w:tcPr>
          <w:p w:rsidR="00993CC6" w:rsidRPr="00404A44" w:rsidRDefault="00993CC6" w:rsidP="003E6C4A">
            <w:r w:rsidRPr="00404A44">
              <w:t>48</w:t>
            </w:r>
          </w:p>
        </w:tc>
        <w:tc>
          <w:tcPr>
            <w:tcW w:w="1985" w:type="dxa"/>
            <w:shd w:val="clear" w:color="auto" w:fill="FFFF00"/>
          </w:tcPr>
          <w:p w:rsidR="00993CC6" w:rsidRPr="00404A44" w:rsidRDefault="00993CC6" w:rsidP="003E6C4A">
            <w:r w:rsidRPr="00404A44">
              <w:t>-25</w:t>
            </w:r>
          </w:p>
        </w:tc>
        <w:tc>
          <w:tcPr>
            <w:tcW w:w="2410" w:type="dxa"/>
          </w:tcPr>
          <w:p w:rsidR="00993CC6" w:rsidRPr="00404A44" w:rsidRDefault="00993CC6" w:rsidP="003E6C4A">
            <w:r w:rsidRPr="00404A44">
              <w:t>-35.00</w:t>
            </w:r>
          </w:p>
        </w:tc>
        <w:tc>
          <w:tcPr>
            <w:tcW w:w="1417" w:type="dxa"/>
          </w:tcPr>
          <w:p w:rsidR="00993CC6" w:rsidRPr="00404A44" w:rsidRDefault="00993CC6" w:rsidP="003E6C4A">
            <w:r w:rsidRPr="00404A44">
              <w:t>4.76</w:t>
            </w:r>
          </w:p>
        </w:tc>
        <w:tc>
          <w:tcPr>
            <w:tcW w:w="1418" w:type="dxa"/>
          </w:tcPr>
          <w:p w:rsidR="00993CC6" w:rsidRPr="00404A44" w:rsidRDefault="00993CC6" w:rsidP="003E6C4A">
            <w:r w:rsidRPr="00404A44">
              <w:t>4.76</w:t>
            </w:r>
          </w:p>
        </w:tc>
        <w:tc>
          <w:tcPr>
            <w:tcW w:w="1275" w:type="dxa"/>
          </w:tcPr>
          <w:p w:rsidR="00993CC6" w:rsidRPr="00404A44" w:rsidRDefault="00993CC6" w:rsidP="003E6C4A">
            <w:r w:rsidRPr="00404A44">
              <w:t>4.46</w:t>
            </w:r>
          </w:p>
        </w:tc>
        <w:tc>
          <w:tcPr>
            <w:tcW w:w="1418" w:type="dxa"/>
          </w:tcPr>
          <w:p w:rsidR="00993CC6" w:rsidRPr="00404A44" w:rsidRDefault="00993CC6" w:rsidP="003E6C4A">
            <w:r w:rsidRPr="00404A44">
              <w:t>5.43</w:t>
            </w:r>
          </w:p>
        </w:tc>
      </w:tr>
      <w:tr w:rsidR="00993CC6" w:rsidRPr="00404A44" w:rsidTr="00460B2E">
        <w:tc>
          <w:tcPr>
            <w:tcW w:w="1384" w:type="dxa"/>
            <w:shd w:val="clear" w:color="auto" w:fill="FFFF00"/>
          </w:tcPr>
          <w:p w:rsidR="00993CC6" w:rsidRPr="00404A44" w:rsidRDefault="00993CC6" w:rsidP="003E6C4A">
            <w:r w:rsidRPr="00404A44">
              <w:t>5</w:t>
            </w:r>
          </w:p>
        </w:tc>
        <w:tc>
          <w:tcPr>
            <w:tcW w:w="1418" w:type="dxa"/>
            <w:shd w:val="clear" w:color="auto" w:fill="FFFF00"/>
          </w:tcPr>
          <w:p w:rsidR="00993CC6" w:rsidRPr="00404A44" w:rsidRDefault="00993CC6" w:rsidP="003E6C4A">
            <w:r w:rsidRPr="00404A44">
              <w:t>867</w:t>
            </w:r>
          </w:p>
        </w:tc>
        <w:tc>
          <w:tcPr>
            <w:tcW w:w="992" w:type="dxa"/>
          </w:tcPr>
          <w:p w:rsidR="00993CC6" w:rsidRPr="00404A44" w:rsidRDefault="00993CC6" w:rsidP="003E6C4A">
            <w:r w:rsidRPr="00404A44">
              <w:t>1000</w:t>
            </w:r>
          </w:p>
        </w:tc>
        <w:tc>
          <w:tcPr>
            <w:tcW w:w="850" w:type="dxa"/>
          </w:tcPr>
          <w:p w:rsidR="00993CC6" w:rsidRPr="00404A44" w:rsidRDefault="00993CC6" w:rsidP="003E6C4A">
            <w:r w:rsidRPr="00404A44">
              <w:t>48</w:t>
            </w:r>
          </w:p>
        </w:tc>
        <w:tc>
          <w:tcPr>
            <w:tcW w:w="1985" w:type="dxa"/>
            <w:shd w:val="clear" w:color="auto" w:fill="FFFF00"/>
          </w:tcPr>
          <w:p w:rsidR="00993CC6" w:rsidRPr="00404A44" w:rsidRDefault="00993CC6" w:rsidP="003E6C4A">
            <w:r w:rsidRPr="00404A44">
              <w:t>-25</w:t>
            </w:r>
          </w:p>
        </w:tc>
        <w:tc>
          <w:tcPr>
            <w:tcW w:w="2410" w:type="dxa"/>
          </w:tcPr>
          <w:p w:rsidR="00993CC6" w:rsidRPr="00404A44" w:rsidRDefault="00993CC6" w:rsidP="003E6C4A">
            <w:r w:rsidRPr="00404A44">
              <w:t>-35.00</w:t>
            </w:r>
          </w:p>
        </w:tc>
        <w:tc>
          <w:tcPr>
            <w:tcW w:w="1417" w:type="dxa"/>
          </w:tcPr>
          <w:p w:rsidR="00993CC6" w:rsidRPr="00404A44" w:rsidRDefault="00993CC6" w:rsidP="003E6C4A">
            <w:r w:rsidRPr="00404A44">
              <w:t>4.76</w:t>
            </w:r>
          </w:p>
        </w:tc>
        <w:tc>
          <w:tcPr>
            <w:tcW w:w="1418" w:type="dxa"/>
          </w:tcPr>
          <w:p w:rsidR="00993CC6" w:rsidRPr="00404A44" w:rsidRDefault="00993CC6" w:rsidP="003E6C4A">
            <w:r w:rsidRPr="00404A44">
              <w:t>4.76</w:t>
            </w:r>
          </w:p>
        </w:tc>
        <w:tc>
          <w:tcPr>
            <w:tcW w:w="1275" w:type="dxa"/>
          </w:tcPr>
          <w:p w:rsidR="00993CC6" w:rsidRPr="00404A44" w:rsidRDefault="00993CC6" w:rsidP="003E6C4A">
            <w:r w:rsidRPr="00404A44">
              <w:t>4.46</w:t>
            </w:r>
          </w:p>
        </w:tc>
        <w:tc>
          <w:tcPr>
            <w:tcW w:w="1418" w:type="dxa"/>
          </w:tcPr>
          <w:p w:rsidR="00993CC6" w:rsidRPr="00404A44" w:rsidRDefault="00993CC6" w:rsidP="003E6C4A">
            <w:r w:rsidRPr="00404A44">
              <w:t>5.43</w:t>
            </w:r>
          </w:p>
        </w:tc>
      </w:tr>
      <w:tr w:rsidR="00993CC6" w:rsidRPr="00404A44" w:rsidTr="00460B2E">
        <w:tc>
          <w:tcPr>
            <w:tcW w:w="1384" w:type="dxa"/>
            <w:shd w:val="clear" w:color="auto" w:fill="FFFF00"/>
          </w:tcPr>
          <w:p w:rsidR="00993CC6" w:rsidRPr="00404A44" w:rsidRDefault="00993CC6" w:rsidP="003E6C4A">
            <w:r w:rsidRPr="00404A44">
              <w:lastRenderedPageBreak/>
              <w:t>5.001</w:t>
            </w:r>
          </w:p>
        </w:tc>
        <w:tc>
          <w:tcPr>
            <w:tcW w:w="1418" w:type="dxa"/>
            <w:shd w:val="clear" w:color="auto" w:fill="FFFF00"/>
          </w:tcPr>
          <w:p w:rsidR="00993CC6" w:rsidRPr="00404A44" w:rsidRDefault="00993CC6" w:rsidP="003E6C4A">
            <w:r w:rsidRPr="00404A44">
              <w:t>867.001</w:t>
            </w:r>
          </w:p>
        </w:tc>
        <w:tc>
          <w:tcPr>
            <w:tcW w:w="992" w:type="dxa"/>
          </w:tcPr>
          <w:p w:rsidR="00993CC6" w:rsidRPr="00404A44" w:rsidRDefault="00993CC6" w:rsidP="003E6C4A">
            <w:r w:rsidRPr="00404A44">
              <w:t>1000</w:t>
            </w:r>
          </w:p>
        </w:tc>
        <w:tc>
          <w:tcPr>
            <w:tcW w:w="850" w:type="dxa"/>
          </w:tcPr>
          <w:p w:rsidR="00993CC6" w:rsidRPr="00404A44" w:rsidRDefault="00993CC6" w:rsidP="003E6C4A">
            <w:r w:rsidRPr="00404A44">
              <w:t>48</w:t>
            </w:r>
          </w:p>
        </w:tc>
        <w:tc>
          <w:tcPr>
            <w:tcW w:w="1985" w:type="dxa"/>
            <w:shd w:val="clear" w:color="auto" w:fill="FFFF00"/>
          </w:tcPr>
          <w:p w:rsidR="00993CC6" w:rsidRPr="00404A44" w:rsidRDefault="00993CC6" w:rsidP="003E6C4A">
            <w:r w:rsidRPr="00404A44">
              <w:t>-25</w:t>
            </w:r>
          </w:p>
        </w:tc>
        <w:tc>
          <w:tcPr>
            <w:tcW w:w="2410" w:type="dxa"/>
          </w:tcPr>
          <w:p w:rsidR="00993CC6" w:rsidRPr="00404A44" w:rsidRDefault="00993CC6" w:rsidP="003E6C4A">
            <w:r w:rsidRPr="00404A44">
              <w:t>-35.00</w:t>
            </w:r>
          </w:p>
        </w:tc>
        <w:tc>
          <w:tcPr>
            <w:tcW w:w="1417" w:type="dxa"/>
          </w:tcPr>
          <w:p w:rsidR="00993CC6" w:rsidRPr="00404A44" w:rsidRDefault="00993CC6" w:rsidP="003E6C4A">
            <w:r w:rsidRPr="00404A44">
              <w:t>4.76</w:t>
            </w:r>
          </w:p>
        </w:tc>
        <w:tc>
          <w:tcPr>
            <w:tcW w:w="1418" w:type="dxa"/>
          </w:tcPr>
          <w:p w:rsidR="00993CC6" w:rsidRPr="00404A44" w:rsidRDefault="00993CC6" w:rsidP="003E6C4A">
            <w:r w:rsidRPr="00404A44">
              <w:t>4.76</w:t>
            </w:r>
          </w:p>
        </w:tc>
        <w:tc>
          <w:tcPr>
            <w:tcW w:w="1275" w:type="dxa"/>
          </w:tcPr>
          <w:p w:rsidR="00993CC6" w:rsidRPr="00404A44" w:rsidRDefault="00993CC6" w:rsidP="003E6C4A">
            <w:r w:rsidRPr="00404A44">
              <w:t>4.46</w:t>
            </w:r>
          </w:p>
        </w:tc>
        <w:tc>
          <w:tcPr>
            <w:tcW w:w="1418" w:type="dxa"/>
          </w:tcPr>
          <w:p w:rsidR="00993CC6" w:rsidRPr="00404A44" w:rsidRDefault="00993CC6" w:rsidP="003E6C4A">
            <w:r w:rsidRPr="00404A44">
              <w:t>5.43</w:t>
            </w:r>
          </w:p>
        </w:tc>
      </w:tr>
      <w:tr w:rsidR="00993CC6" w:rsidRPr="00404A44" w:rsidTr="00460B2E">
        <w:tc>
          <w:tcPr>
            <w:tcW w:w="1384" w:type="dxa"/>
            <w:shd w:val="clear" w:color="auto" w:fill="FFFF00"/>
          </w:tcPr>
          <w:p w:rsidR="00993CC6" w:rsidRPr="00404A44" w:rsidRDefault="00993CC6" w:rsidP="003E6C4A">
            <w:r w:rsidRPr="00404A44">
              <w:t>8</w:t>
            </w:r>
          </w:p>
        </w:tc>
        <w:tc>
          <w:tcPr>
            <w:tcW w:w="1418" w:type="dxa"/>
            <w:shd w:val="clear" w:color="auto" w:fill="FFFF00"/>
          </w:tcPr>
          <w:p w:rsidR="00993CC6" w:rsidRPr="00404A44" w:rsidRDefault="00993CC6" w:rsidP="003E6C4A">
            <w:r w:rsidRPr="00404A44">
              <w:t>870</w:t>
            </w:r>
          </w:p>
        </w:tc>
        <w:tc>
          <w:tcPr>
            <w:tcW w:w="992" w:type="dxa"/>
          </w:tcPr>
          <w:p w:rsidR="00993CC6" w:rsidRPr="00404A44" w:rsidRDefault="00993CC6" w:rsidP="003E6C4A">
            <w:r w:rsidRPr="00404A44">
              <w:t>1000</w:t>
            </w:r>
          </w:p>
        </w:tc>
        <w:tc>
          <w:tcPr>
            <w:tcW w:w="850" w:type="dxa"/>
          </w:tcPr>
          <w:p w:rsidR="00993CC6" w:rsidRPr="00404A44" w:rsidRDefault="00993CC6" w:rsidP="003E6C4A">
            <w:r w:rsidRPr="00404A44">
              <w:t>48</w:t>
            </w:r>
          </w:p>
        </w:tc>
        <w:tc>
          <w:tcPr>
            <w:tcW w:w="1985" w:type="dxa"/>
            <w:shd w:val="clear" w:color="auto" w:fill="FFFF00"/>
          </w:tcPr>
          <w:p w:rsidR="00993CC6" w:rsidRPr="00404A44" w:rsidRDefault="00993CC6" w:rsidP="003E6C4A">
            <w:r w:rsidRPr="00404A44">
              <w:t>-25</w:t>
            </w:r>
          </w:p>
        </w:tc>
        <w:tc>
          <w:tcPr>
            <w:tcW w:w="2410" w:type="dxa"/>
          </w:tcPr>
          <w:p w:rsidR="00993CC6" w:rsidRPr="00404A44" w:rsidRDefault="00993CC6" w:rsidP="003E6C4A">
            <w:r w:rsidRPr="00404A44">
              <w:t>-35.00</w:t>
            </w:r>
          </w:p>
        </w:tc>
        <w:tc>
          <w:tcPr>
            <w:tcW w:w="1417" w:type="dxa"/>
          </w:tcPr>
          <w:p w:rsidR="00993CC6" w:rsidRPr="00404A44" w:rsidRDefault="00993CC6" w:rsidP="003E6C4A">
            <w:r w:rsidRPr="00404A44">
              <w:t>4.76</w:t>
            </w:r>
          </w:p>
        </w:tc>
        <w:tc>
          <w:tcPr>
            <w:tcW w:w="1418" w:type="dxa"/>
          </w:tcPr>
          <w:p w:rsidR="00993CC6" w:rsidRPr="00404A44" w:rsidRDefault="00993CC6" w:rsidP="003E6C4A">
            <w:r w:rsidRPr="00404A44">
              <w:t>4.76</w:t>
            </w:r>
          </w:p>
        </w:tc>
        <w:tc>
          <w:tcPr>
            <w:tcW w:w="1275" w:type="dxa"/>
          </w:tcPr>
          <w:p w:rsidR="00993CC6" w:rsidRPr="00404A44" w:rsidRDefault="00993CC6" w:rsidP="003E6C4A">
            <w:r w:rsidRPr="00404A44">
              <w:t>4.46</w:t>
            </w:r>
          </w:p>
        </w:tc>
        <w:tc>
          <w:tcPr>
            <w:tcW w:w="1418" w:type="dxa"/>
          </w:tcPr>
          <w:p w:rsidR="00993CC6" w:rsidRPr="00404A44" w:rsidRDefault="00993CC6" w:rsidP="003E6C4A">
            <w:r w:rsidRPr="00404A44">
              <w:t>5.43</w:t>
            </w:r>
          </w:p>
        </w:tc>
      </w:tr>
      <w:tr w:rsidR="00993CC6" w:rsidRPr="00404A44" w:rsidTr="00460B2E">
        <w:tc>
          <w:tcPr>
            <w:tcW w:w="1384" w:type="dxa"/>
            <w:shd w:val="clear" w:color="auto" w:fill="FFFF00"/>
          </w:tcPr>
          <w:p w:rsidR="00993CC6" w:rsidRPr="00404A44" w:rsidRDefault="00993CC6" w:rsidP="003E6C4A">
            <w:r w:rsidRPr="00404A44">
              <w:t>10</w:t>
            </w:r>
          </w:p>
        </w:tc>
        <w:tc>
          <w:tcPr>
            <w:tcW w:w="1418" w:type="dxa"/>
            <w:shd w:val="clear" w:color="auto" w:fill="FFFF00"/>
          </w:tcPr>
          <w:p w:rsidR="00993CC6" w:rsidRPr="00404A44" w:rsidRDefault="00993CC6" w:rsidP="003E6C4A">
            <w:r w:rsidRPr="00404A44">
              <w:t>872</w:t>
            </w:r>
          </w:p>
        </w:tc>
        <w:tc>
          <w:tcPr>
            <w:tcW w:w="992" w:type="dxa"/>
          </w:tcPr>
          <w:p w:rsidR="00993CC6" w:rsidRPr="00404A44" w:rsidRDefault="00993CC6" w:rsidP="003E6C4A">
            <w:r w:rsidRPr="00404A44">
              <w:t>1000</w:t>
            </w:r>
          </w:p>
        </w:tc>
        <w:tc>
          <w:tcPr>
            <w:tcW w:w="850" w:type="dxa"/>
          </w:tcPr>
          <w:p w:rsidR="00993CC6" w:rsidRPr="00404A44" w:rsidRDefault="00993CC6" w:rsidP="003E6C4A">
            <w:r w:rsidRPr="00404A44">
              <w:t>48</w:t>
            </w:r>
          </w:p>
        </w:tc>
        <w:tc>
          <w:tcPr>
            <w:tcW w:w="1985" w:type="dxa"/>
            <w:shd w:val="clear" w:color="auto" w:fill="FFFF00"/>
          </w:tcPr>
          <w:p w:rsidR="00993CC6" w:rsidRPr="00404A44" w:rsidRDefault="00993CC6" w:rsidP="003E6C4A">
            <w:r w:rsidRPr="00404A44">
              <w:t>-25</w:t>
            </w:r>
          </w:p>
        </w:tc>
        <w:tc>
          <w:tcPr>
            <w:tcW w:w="2410" w:type="dxa"/>
          </w:tcPr>
          <w:p w:rsidR="00993CC6" w:rsidRPr="00404A44" w:rsidRDefault="00993CC6" w:rsidP="003E6C4A">
            <w:r w:rsidRPr="00404A44">
              <w:t>-35.00</w:t>
            </w:r>
          </w:p>
        </w:tc>
        <w:tc>
          <w:tcPr>
            <w:tcW w:w="1417" w:type="dxa"/>
          </w:tcPr>
          <w:p w:rsidR="00993CC6" w:rsidRPr="00404A44" w:rsidRDefault="00993CC6" w:rsidP="003E6C4A">
            <w:r w:rsidRPr="00404A44">
              <w:t>4.76</w:t>
            </w:r>
          </w:p>
        </w:tc>
        <w:tc>
          <w:tcPr>
            <w:tcW w:w="1418" w:type="dxa"/>
          </w:tcPr>
          <w:p w:rsidR="00993CC6" w:rsidRPr="00404A44" w:rsidRDefault="00993CC6" w:rsidP="003E6C4A">
            <w:r w:rsidRPr="00404A44">
              <w:t>4.76</w:t>
            </w:r>
          </w:p>
        </w:tc>
        <w:tc>
          <w:tcPr>
            <w:tcW w:w="1275" w:type="dxa"/>
          </w:tcPr>
          <w:p w:rsidR="00993CC6" w:rsidRPr="00404A44" w:rsidRDefault="00993CC6" w:rsidP="003E6C4A">
            <w:r w:rsidRPr="00404A44">
              <w:t>4.46</w:t>
            </w:r>
          </w:p>
        </w:tc>
        <w:tc>
          <w:tcPr>
            <w:tcW w:w="1418" w:type="dxa"/>
          </w:tcPr>
          <w:p w:rsidR="00993CC6" w:rsidRPr="00404A44" w:rsidRDefault="00993CC6" w:rsidP="003E6C4A">
            <w:r w:rsidRPr="00404A44">
              <w:t>5.43</w:t>
            </w:r>
          </w:p>
        </w:tc>
      </w:tr>
      <w:tr w:rsidR="00993CC6" w:rsidRPr="00404A44" w:rsidTr="00460B2E">
        <w:tc>
          <w:tcPr>
            <w:tcW w:w="1384" w:type="dxa"/>
            <w:shd w:val="clear" w:color="auto" w:fill="FFFF00"/>
          </w:tcPr>
          <w:p w:rsidR="00993CC6" w:rsidRPr="00404A44" w:rsidRDefault="00993CC6" w:rsidP="009A764B">
            <w:r w:rsidRPr="00404A44">
              <w:t>10.001</w:t>
            </w:r>
          </w:p>
        </w:tc>
        <w:tc>
          <w:tcPr>
            <w:tcW w:w="1418" w:type="dxa"/>
            <w:shd w:val="clear" w:color="auto" w:fill="FFFF00"/>
          </w:tcPr>
          <w:p w:rsidR="00993CC6" w:rsidRPr="00404A44" w:rsidRDefault="00993CC6" w:rsidP="009A764B">
            <w:r w:rsidRPr="00404A44">
              <w:t xml:space="preserve">872.001 </w:t>
            </w:r>
          </w:p>
        </w:tc>
        <w:tc>
          <w:tcPr>
            <w:tcW w:w="992" w:type="dxa"/>
          </w:tcPr>
          <w:p w:rsidR="00993CC6" w:rsidRPr="00404A44" w:rsidRDefault="00993CC6" w:rsidP="009A764B">
            <w:r w:rsidRPr="00404A44">
              <w:t>1000</w:t>
            </w:r>
          </w:p>
        </w:tc>
        <w:tc>
          <w:tcPr>
            <w:tcW w:w="850" w:type="dxa"/>
          </w:tcPr>
          <w:p w:rsidR="00993CC6" w:rsidRPr="00404A44" w:rsidRDefault="00993CC6" w:rsidP="009A764B">
            <w:r w:rsidRPr="00404A44">
              <w:t>48</w:t>
            </w:r>
          </w:p>
        </w:tc>
        <w:tc>
          <w:tcPr>
            <w:tcW w:w="1985" w:type="dxa"/>
            <w:shd w:val="clear" w:color="auto" w:fill="FFFF00"/>
          </w:tcPr>
          <w:p w:rsidR="00993CC6" w:rsidRPr="00404A44" w:rsidRDefault="00993CC6" w:rsidP="009A764B">
            <w:r w:rsidRPr="00404A44">
              <w:t>-25</w:t>
            </w:r>
          </w:p>
        </w:tc>
        <w:tc>
          <w:tcPr>
            <w:tcW w:w="2410" w:type="dxa"/>
          </w:tcPr>
          <w:p w:rsidR="00993CC6" w:rsidRPr="00404A44" w:rsidRDefault="00993CC6" w:rsidP="009A764B">
            <w:r w:rsidRPr="00404A44">
              <w:t>-35.00</w:t>
            </w:r>
          </w:p>
        </w:tc>
        <w:tc>
          <w:tcPr>
            <w:tcW w:w="1417" w:type="dxa"/>
          </w:tcPr>
          <w:p w:rsidR="00993CC6" w:rsidRPr="00404A44" w:rsidRDefault="00993CC6" w:rsidP="009A764B">
            <w:r w:rsidRPr="00404A44">
              <w:t>4.76</w:t>
            </w:r>
          </w:p>
        </w:tc>
        <w:tc>
          <w:tcPr>
            <w:tcW w:w="1418" w:type="dxa"/>
          </w:tcPr>
          <w:p w:rsidR="00993CC6" w:rsidRPr="00404A44" w:rsidRDefault="00993CC6" w:rsidP="009A764B">
            <w:r w:rsidRPr="00404A44">
              <w:t>4.76</w:t>
            </w:r>
          </w:p>
        </w:tc>
        <w:tc>
          <w:tcPr>
            <w:tcW w:w="1275" w:type="dxa"/>
          </w:tcPr>
          <w:p w:rsidR="00993CC6" w:rsidRPr="00404A44" w:rsidRDefault="00993CC6" w:rsidP="009A764B">
            <w:r w:rsidRPr="00404A44">
              <w:t>4.46</w:t>
            </w:r>
          </w:p>
        </w:tc>
        <w:tc>
          <w:tcPr>
            <w:tcW w:w="1418" w:type="dxa"/>
          </w:tcPr>
          <w:p w:rsidR="00993CC6" w:rsidRPr="00404A44" w:rsidRDefault="00993CC6" w:rsidP="009A764B">
            <w:r w:rsidRPr="00404A44">
              <w:t>5.43</w:t>
            </w:r>
          </w:p>
        </w:tc>
      </w:tr>
      <w:tr w:rsidR="00993CC6" w:rsidRPr="00404A44" w:rsidTr="00460B2E">
        <w:tc>
          <w:tcPr>
            <w:tcW w:w="1384" w:type="dxa"/>
            <w:shd w:val="clear" w:color="auto" w:fill="FFFF00"/>
          </w:tcPr>
          <w:p w:rsidR="00993CC6" w:rsidRPr="00404A44" w:rsidRDefault="00993CC6" w:rsidP="009A764B">
            <w:r w:rsidRPr="00404A44">
              <w:t>15</w:t>
            </w:r>
          </w:p>
        </w:tc>
        <w:tc>
          <w:tcPr>
            <w:tcW w:w="1418" w:type="dxa"/>
            <w:shd w:val="clear" w:color="auto" w:fill="FFFF00"/>
          </w:tcPr>
          <w:p w:rsidR="00993CC6" w:rsidRPr="00404A44" w:rsidRDefault="00993CC6" w:rsidP="009A764B">
            <w:r w:rsidRPr="00404A44">
              <w:t>877</w:t>
            </w:r>
          </w:p>
        </w:tc>
        <w:tc>
          <w:tcPr>
            <w:tcW w:w="992" w:type="dxa"/>
          </w:tcPr>
          <w:p w:rsidR="00993CC6" w:rsidRPr="00404A44" w:rsidRDefault="00993CC6" w:rsidP="009A764B">
            <w:r w:rsidRPr="00404A44">
              <w:t>1000</w:t>
            </w:r>
          </w:p>
        </w:tc>
        <w:tc>
          <w:tcPr>
            <w:tcW w:w="850" w:type="dxa"/>
          </w:tcPr>
          <w:p w:rsidR="00993CC6" w:rsidRPr="00404A44" w:rsidRDefault="00993CC6" w:rsidP="009A764B">
            <w:r w:rsidRPr="00404A44">
              <w:t>48</w:t>
            </w:r>
          </w:p>
        </w:tc>
        <w:tc>
          <w:tcPr>
            <w:tcW w:w="1985" w:type="dxa"/>
            <w:shd w:val="clear" w:color="auto" w:fill="FFFF00"/>
          </w:tcPr>
          <w:p w:rsidR="00993CC6" w:rsidRPr="00404A44" w:rsidRDefault="00993CC6" w:rsidP="009A764B">
            <w:r w:rsidRPr="00404A44">
              <w:t>-25</w:t>
            </w:r>
          </w:p>
        </w:tc>
        <w:tc>
          <w:tcPr>
            <w:tcW w:w="2410" w:type="dxa"/>
          </w:tcPr>
          <w:p w:rsidR="00993CC6" w:rsidRPr="00404A44" w:rsidRDefault="00993CC6" w:rsidP="009A764B">
            <w:r w:rsidRPr="00404A44">
              <w:t>-35.00</w:t>
            </w:r>
          </w:p>
        </w:tc>
        <w:tc>
          <w:tcPr>
            <w:tcW w:w="1417" w:type="dxa"/>
          </w:tcPr>
          <w:p w:rsidR="00993CC6" w:rsidRPr="00404A44" w:rsidRDefault="00993CC6" w:rsidP="009A764B">
            <w:r w:rsidRPr="00404A44">
              <w:t>4.76</w:t>
            </w:r>
          </w:p>
        </w:tc>
        <w:tc>
          <w:tcPr>
            <w:tcW w:w="1418" w:type="dxa"/>
          </w:tcPr>
          <w:p w:rsidR="00993CC6" w:rsidRPr="00404A44" w:rsidRDefault="00993CC6" w:rsidP="009A764B">
            <w:r w:rsidRPr="00404A44">
              <w:t>4.76</w:t>
            </w:r>
          </w:p>
        </w:tc>
        <w:tc>
          <w:tcPr>
            <w:tcW w:w="1275" w:type="dxa"/>
          </w:tcPr>
          <w:p w:rsidR="00993CC6" w:rsidRPr="00404A44" w:rsidRDefault="00993CC6" w:rsidP="009A764B">
            <w:r w:rsidRPr="00404A44">
              <w:t>4.46</w:t>
            </w:r>
          </w:p>
        </w:tc>
        <w:tc>
          <w:tcPr>
            <w:tcW w:w="1418" w:type="dxa"/>
          </w:tcPr>
          <w:p w:rsidR="00993CC6" w:rsidRPr="00404A44" w:rsidRDefault="00993CC6" w:rsidP="009A764B">
            <w:r w:rsidRPr="00404A44">
              <w:t>5.43</w:t>
            </w:r>
          </w:p>
        </w:tc>
      </w:tr>
    </w:tbl>
    <w:p w:rsidR="00993CC6" w:rsidRPr="00404A44" w:rsidRDefault="00993CC6" w:rsidP="00FD108E">
      <w:pPr>
        <w:pStyle w:val="ECCParagraph"/>
        <w:spacing w:after="0"/>
      </w:pPr>
    </w:p>
    <w:tbl>
      <w:tblPr>
        <w:tblpPr w:leftFromText="180" w:rightFromText="180" w:vertAnchor="text" w:tblpY="1"/>
        <w:tblOverlap w:val="never"/>
        <w:tblW w:w="1456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384"/>
        <w:gridCol w:w="1418"/>
        <w:gridCol w:w="992"/>
        <w:gridCol w:w="850"/>
        <w:gridCol w:w="1985"/>
        <w:gridCol w:w="2268"/>
        <w:gridCol w:w="1417"/>
        <w:gridCol w:w="1418"/>
        <w:gridCol w:w="1417"/>
        <w:gridCol w:w="1418"/>
      </w:tblGrid>
      <w:tr w:rsidR="00993CC6" w:rsidRPr="00404A44" w:rsidTr="00DD4AD2">
        <w:trPr>
          <w:trHeight w:val="180"/>
        </w:trPr>
        <w:tc>
          <w:tcPr>
            <w:tcW w:w="2802" w:type="dxa"/>
            <w:gridSpan w:val="2"/>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color w:val="FFFFFF"/>
              </w:rPr>
            </w:pPr>
            <w:r w:rsidRPr="00404A44">
              <w:rPr>
                <w:b/>
                <w:color w:val="FFFFFF"/>
              </w:rPr>
              <w:t>LTE UE1 real (BNetzA))</w:t>
            </w:r>
          </w:p>
        </w:tc>
        <w:tc>
          <w:tcPr>
            <w:tcW w:w="1842" w:type="dxa"/>
            <w:gridSpan w:val="2"/>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23 dBm</w:t>
            </w:r>
          </w:p>
        </w:tc>
        <w:tc>
          <w:tcPr>
            <w:tcW w:w="1985" w:type="dxa"/>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color w:val="FFFFFF"/>
              </w:rPr>
            </w:pPr>
          </w:p>
        </w:tc>
        <w:tc>
          <w:tcPr>
            <w:tcW w:w="226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color w:val="FFFFFF"/>
              </w:rPr>
            </w:pP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color w:val="FFFFFF"/>
              </w:rPr>
            </w:pP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color w:val="FFFFFF"/>
              </w:rPr>
            </w:pP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color w:val="FFFFFF"/>
              </w:rPr>
            </w:pP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color w:val="FFFFFF"/>
              </w:rPr>
            </w:pPr>
          </w:p>
        </w:tc>
      </w:tr>
      <w:tr w:rsidR="00993CC6" w:rsidRPr="00404A44" w:rsidTr="00DD4AD2">
        <w:trPr>
          <w:trHeight w:val="180"/>
        </w:trPr>
        <w:tc>
          <w:tcPr>
            <w:tcW w:w="1384"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proofErr w:type="spellStart"/>
            <w:r w:rsidRPr="00404A44">
              <w:rPr>
                <w:b/>
                <w:color w:val="FFFFFF"/>
              </w:rPr>
              <w:t>dF</w:t>
            </w:r>
            <w:proofErr w:type="spellEnd"/>
            <w:r w:rsidRPr="00404A44">
              <w:rPr>
                <w:b/>
                <w:color w:val="FFFFFF"/>
              </w:rPr>
              <w:t xml:space="preserve"> MHz</w:t>
            </w: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f/MHz</w:t>
            </w:r>
          </w:p>
        </w:tc>
        <w:tc>
          <w:tcPr>
            <w:tcW w:w="992"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BW/kHz</w:t>
            </w:r>
          </w:p>
        </w:tc>
        <w:tc>
          <w:tcPr>
            <w:tcW w:w="850"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proofErr w:type="spellStart"/>
            <w:r w:rsidRPr="00404A44">
              <w:rPr>
                <w:b/>
                <w:color w:val="FFFFFF"/>
              </w:rPr>
              <w:t>dP</w:t>
            </w:r>
            <w:proofErr w:type="spellEnd"/>
          </w:p>
        </w:tc>
        <w:tc>
          <w:tcPr>
            <w:tcW w:w="1985"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 xml:space="preserve">Tx power dBm/BW </w:t>
            </w:r>
            <w:r w:rsidRPr="00404A44">
              <w:rPr>
                <w:b/>
                <w:color w:val="FFFFFF"/>
              </w:rPr>
              <w:br/>
              <w:t>(for 23 dBm)</w:t>
            </w:r>
          </w:p>
        </w:tc>
        <w:tc>
          <w:tcPr>
            <w:tcW w:w="226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Tx power dBm/</w:t>
            </w:r>
            <w:r w:rsidRPr="00404A44">
              <w:rPr>
                <w:b/>
                <w:color w:val="FFFFFF"/>
              </w:rPr>
              <w:br/>
              <w:t>100 kHz</w:t>
            </w: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Distance m</w:t>
            </w: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Distance m</w:t>
            </w: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Distance m</w:t>
            </w: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Distance m</w:t>
            </w:r>
          </w:p>
        </w:tc>
      </w:tr>
      <w:tr w:rsidR="00993CC6" w:rsidRPr="00404A44" w:rsidTr="00DD4AD2">
        <w:tc>
          <w:tcPr>
            <w:tcW w:w="1384" w:type="dxa"/>
            <w:tcBorders>
              <w:top w:val="single" w:sz="4" w:space="0" w:color="FFFFFF"/>
            </w:tcBorders>
            <w:shd w:val="clear" w:color="auto" w:fill="FFFF00"/>
          </w:tcPr>
          <w:p w:rsidR="00993CC6" w:rsidRPr="00404A44" w:rsidRDefault="00993CC6" w:rsidP="003E6C4A">
            <w:r w:rsidRPr="00404A44">
              <w:t>0</w:t>
            </w:r>
          </w:p>
        </w:tc>
        <w:tc>
          <w:tcPr>
            <w:tcW w:w="1418" w:type="dxa"/>
            <w:tcBorders>
              <w:top w:val="single" w:sz="4" w:space="0" w:color="FFFFFF"/>
            </w:tcBorders>
            <w:shd w:val="clear" w:color="auto" w:fill="FFFF00"/>
          </w:tcPr>
          <w:p w:rsidR="00993CC6" w:rsidRPr="00404A44" w:rsidRDefault="00993CC6" w:rsidP="003E6C4A">
            <w:r w:rsidRPr="00404A44">
              <w:t>862</w:t>
            </w:r>
          </w:p>
        </w:tc>
        <w:tc>
          <w:tcPr>
            <w:tcW w:w="992" w:type="dxa"/>
            <w:tcBorders>
              <w:top w:val="single" w:sz="4" w:space="0" w:color="FFFFFF"/>
            </w:tcBorders>
          </w:tcPr>
          <w:p w:rsidR="00993CC6" w:rsidRPr="00404A44" w:rsidRDefault="00993CC6" w:rsidP="003E6C4A"/>
        </w:tc>
        <w:tc>
          <w:tcPr>
            <w:tcW w:w="850" w:type="dxa"/>
            <w:tcBorders>
              <w:top w:val="single" w:sz="4" w:space="0" w:color="FFFFFF"/>
            </w:tcBorders>
          </w:tcPr>
          <w:p w:rsidR="00993CC6" w:rsidRPr="00404A44" w:rsidRDefault="00993CC6" w:rsidP="003E6C4A">
            <w:r w:rsidRPr="00404A44">
              <w:t>58.00</w:t>
            </w:r>
          </w:p>
        </w:tc>
        <w:tc>
          <w:tcPr>
            <w:tcW w:w="1985" w:type="dxa"/>
            <w:tcBorders>
              <w:top w:val="single" w:sz="4" w:space="0" w:color="FFFFFF"/>
            </w:tcBorders>
            <w:shd w:val="clear" w:color="auto" w:fill="FFFFFF"/>
          </w:tcPr>
          <w:p w:rsidR="00993CC6" w:rsidRPr="00404A44" w:rsidRDefault="00993CC6" w:rsidP="003E6C4A"/>
        </w:tc>
        <w:tc>
          <w:tcPr>
            <w:tcW w:w="2268" w:type="dxa"/>
            <w:tcBorders>
              <w:top w:val="single" w:sz="4" w:space="0" w:color="FFFFFF"/>
            </w:tcBorders>
            <w:shd w:val="clear" w:color="auto" w:fill="FFFF00"/>
          </w:tcPr>
          <w:p w:rsidR="00993CC6" w:rsidRPr="00404A44" w:rsidRDefault="00993CC6" w:rsidP="003E6C4A">
            <w:r w:rsidRPr="00404A44">
              <w:t>-35.00</w:t>
            </w:r>
          </w:p>
        </w:tc>
        <w:tc>
          <w:tcPr>
            <w:tcW w:w="1417" w:type="dxa"/>
            <w:tcBorders>
              <w:top w:val="single" w:sz="4" w:space="0" w:color="FFFFFF"/>
            </w:tcBorders>
          </w:tcPr>
          <w:p w:rsidR="00993CC6" w:rsidRPr="00404A44" w:rsidRDefault="00993CC6" w:rsidP="003E6C4A">
            <w:r w:rsidRPr="00404A44">
              <w:t>4.76</w:t>
            </w:r>
          </w:p>
        </w:tc>
        <w:tc>
          <w:tcPr>
            <w:tcW w:w="1418" w:type="dxa"/>
            <w:tcBorders>
              <w:top w:val="single" w:sz="4" w:space="0" w:color="FFFFFF"/>
            </w:tcBorders>
          </w:tcPr>
          <w:p w:rsidR="00993CC6" w:rsidRPr="00404A44" w:rsidRDefault="00993CC6" w:rsidP="003E6C4A">
            <w:r w:rsidRPr="00404A44">
              <w:t>4.76</w:t>
            </w:r>
          </w:p>
        </w:tc>
        <w:tc>
          <w:tcPr>
            <w:tcW w:w="1417" w:type="dxa"/>
            <w:tcBorders>
              <w:top w:val="single" w:sz="4" w:space="0" w:color="FFFFFF"/>
            </w:tcBorders>
          </w:tcPr>
          <w:p w:rsidR="00993CC6" w:rsidRPr="00404A44" w:rsidRDefault="00993CC6" w:rsidP="003E6C4A">
            <w:r w:rsidRPr="00404A44">
              <w:t>4.46</w:t>
            </w:r>
          </w:p>
        </w:tc>
        <w:tc>
          <w:tcPr>
            <w:tcW w:w="1418" w:type="dxa"/>
            <w:tcBorders>
              <w:top w:val="single" w:sz="4" w:space="0" w:color="FFFFFF"/>
            </w:tcBorders>
          </w:tcPr>
          <w:p w:rsidR="00993CC6" w:rsidRPr="00404A44" w:rsidRDefault="00993CC6" w:rsidP="003E6C4A">
            <w:r w:rsidRPr="00404A44">
              <w:t>5.43</w:t>
            </w:r>
          </w:p>
        </w:tc>
      </w:tr>
      <w:tr w:rsidR="00993CC6" w:rsidRPr="00404A44" w:rsidTr="00DD4AD2">
        <w:tc>
          <w:tcPr>
            <w:tcW w:w="1384" w:type="dxa"/>
            <w:shd w:val="clear" w:color="auto" w:fill="FFFF00"/>
          </w:tcPr>
          <w:p w:rsidR="00993CC6" w:rsidRPr="00404A44" w:rsidRDefault="00993CC6" w:rsidP="003E6C4A">
            <w:r w:rsidRPr="00404A44">
              <w:t>1</w:t>
            </w:r>
          </w:p>
        </w:tc>
        <w:tc>
          <w:tcPr>
            <w:tcW w:w="1418" w:type="dxa"/>
            <w:shd w:val="clear" w:color="auto" w:fill="FFFF00"/>
          </w:tcPr>
          <w:p w:rsidR="00993CC6" w:rsidRPr="00404A44" w:rsidRDefault="00993CC6" w:rsidP="003E6C4A">
            <w:r w:rsidRPr="00404A44">
              <w:t>863</w:t>
            </w:r>
          </w:p>
        </w:tc>
        <w:tc>
          <w:tcPr>
            <w:tcW w:w="992" w:type="dxa"/>
          </w:tcPr>
          <w:p w:rsidR="00993CC6" w:rsidRPr="00404A44" w:rsidRDefault="00993CC6" w:rsidP="003E6C4A"/>
        </w:tc>
        <w:tc>
          <w:tcPr>
            <w:tcW w:w="850" w:type="dxa"/>
          </w:tcPr>
          <w:p w:rsidR="00993CC6" w:rsidRPr="00404A44" w:rsidRDefault="00993CC6" w:rsidP="003E6C4A">
            <w:r w:rsidRPr="00404A44">
              <w:t>60.00</w:t>
            </w:r>
          </w:p>
        </w:tc>
        <w:tc>
          <w:tcPr>
            <w:tcW w:w="1985" w:type="dxa"/>
            <w:shd w:val="clear" w:color="auto" w:fill="FFFFFF"/>
          </w:tcPr>
          <w:p w:rsidR="00993CC6" w:rsidRPr="00404A44" w:rsidRDefault="00993CC6" w:rsidP="003E6C4A"/>
        </w:tc>
        <w:tc>
          <w:tcPr>
            <w:tcW w:w="2268" w:type="dxa"/>
            <w:shd w:val="clear" w:color="auto" w:fill="FFFF00"/>
          </w:tcPr>
          <w:p w:rsidR="00993CC6" w:rsidRPr="00404A44" w:rsidRDefault="00993CC6" w:rsidP="003E6C4A">
            <w:r w:rsidRPr="00404A44">
              <w:t>-37.00</w:t>
            </w:r>
          </w:p>
        </w:tc>
        <w:tc>
          <w:tcPr>
            <w:tcW w:w="1417" w:type="dxa"/>
          </w:tcPr>
          <w:p w:rsidR="00993CC6" w:rsidRPr="00404A44" w:rsidRDefault="00993CC6" w:rsidP="003E6C4A">
            <w:r w:rsidRPr="00404A44">
              <w:t>4.18</w:t>
            </w:r>
          </w:p>
        </w:tc>
        <w:tc>
          <w:tcPr>
            <w:tcW w:w="1418" w:type="dxa"/>
          </w:tcPr>
          <w:p w:rsidR="00993CC6" w:rsidRPr="00404A44" w:rsidRDefault="00993CC6" w:rsidP="003E6C4A">
            <w:r w:rsidRPr="00404A44">
              <w:t>4.18</w:t>
            </w:r>
          </w:p>
        </w:tc>
        <w:tc>
          <w:tcPr>
            <w:tcW w:w="1417" w:type="dxa"/>
          </w:tcPr>
          <w:p w:rsidR="00993CC6" w:rsidRPr="00404A44" w:rsidRDefault="00993CC6" w:rsidP="003E6C4A">
            <w:r w:rsidRPr="00404A44">
              <w:t>3.91</w:t>
            </w:r>
          </w:p>
        </w:tc>
        <w:tc>
          <w:tcPr>
            <w:tcW w:w="1418" w:type="dxa"/>
          </w:tcPr>
          <w:p w:rsidR="00993CC6" w:rsidRPr="00404A44" w:rsidRDefault="00993CC6" w:rsidP="003E6C4A">
            <w:r w:rsidRPr="00404A44">
              <w:t>4.76</w:t>
            </w:r>
          </w:p>
        </w:tc>
      </w:tr>
      <w:tr w:rsidR="00993CC6" w:rsidRPr="00404A44" w:rsidTr="00DD4AD2">
        <w:tc>
          <w:tcPr>
            <w:tcW w:w="1384" w:type="dxa"/>
            <w:shd w:val="clear" w:color="auto" w:fill="FFFF00"/>
          </w:tcPr>
          <w:p w:rsidR="00993CC6" w:rsidRPr="00404A44" w:rsidRDefault="00993CC6" w:rsidP="003E6C4A">
            <w:r w:rsidRPr="00404A44">
              <w:t>1.001</w:t>
            </w:r>
          </w:p>
        </w:tc>
        <w:tc>
          <w:tcPr>
            <w:tcW w:w="1418" w:type="dxa"/>
            <w:shd w:val="clear" w:color="auto" w:fill="FFFF00"/>
          </w:tcPr>
          <w:p w:rsidR="00993CC6" w:rsidRPr="00404A44" w:rsidRDefault="00993CC6" w:rsidP="003E6C4A">
            <w:r w:rsidRPr="00404A44">
              <w:t>863.001</w:t>
            </w:r>
          </w:p>
        </w:tc>
        <w:tc>
          <w:tcPr>
            <w:tcW w:w="992" w:type="dxa"/>
          </w:tcPr>
          <w:p w:rsidR="00993CC6" w:rsidRPr="00404A44" w:rsidRDefault="00993CC6" w:rsidP="003E6C4A"/>
        </w:tc>
        <w:tc>
          <w:tcPr>
            <w:tcW w:w="850" w:type="dxa"/>
          </w:tcPr>
          <w:p w:rsidR="00993CC6" w:rsidRPr="00404A44" w:rsidRDefault="00993CC6" w:rsidP="003E6C4A">
            <w:r w:rsidRPr="00404A44">
              <w:t>60.00</w:t>
            </w:r>
          </w:p>
        </w:tc>
        <w:tc>
          <w:tcPr>
            <w:tcW w:w="1985" w:type="dxa"/>
            <w:shd w:val="clear" w:color="auto" w:fill="FFFFFF"/>
          </w:tcPr>
          <w:p w:rsidR="00993CC6" w:rsidRPr="00404A44" w:rsidRDefault="00993CC6" w:rsidP="003E6C4A"/>
        </w:tc>
        <w:tc>
          <w:tcPr>
            <w:tcW w:w="2268" w:type="dxa"/>
            <w:shd w:val="clear" w:color="auto" w:fill="FFFF00"/>
          </w:tcPr>
          <w:p w:rsidR="00993CC6" w:rsidRPr="00404A44" w:rsidRDefault="00993CC6" w:rsidP="003E6C4A">
            <w:r w:rsidRPr="00404A44">
              <w:t>-37.00</w:t>
            </w:r>
          </w:p>
        </w:tc>
        <w:tc>
          <w:tcPr>
            <w:tcW w:w="1417" w:type="dxa"/>
          </w:tcPr>
          <w:p w:rsidR="00993CC6" w:rsidRPr="00404A44" w:rsidRDefault="00993CC6" w:rsidP="003E6C4A">
            <w:r w:rsidRPr="00404A44">
              <w:t>4.18</w:t>
            </w:r>
          </w:p>
        </w:tc>
        <w:tc>
          <w:tcPr>
            <w:tcW w:w="1418" w:type="dxa"/>
          </w:tcPr>
          <w:p w:rsidR="00993CC6" w:rsidRPr="00404A44" w:rsidRDefault="00993CC6" w:rsidP="003E6C4A">
            <w:r w:rsidRPr="00404A44">
              <w:t>4.18</w:t>
            </w:r>
          </w:p>
        </w:tc>
        <w:tc>
          <w:tcPr>
            <w:tcW w:w="1417" w:type="dxa"/>
          </w:tcPr>
          <w:p w:rsidR="00993CC6" w:rsidRPr="00404A44" w:rsidRDefault="00993CC6" w:rsidP="003E6C4A">
            <w:r w:rsidRPr="00404A44">
              <w:t>3.91</w:t>
            </w:r>
          </w:p>
        </w:tc>
        <w:tc>
          <w:tcPr>
            <w:tcW w:w="1418" w:type="dxa"/>
          </w:tcPr>
          <w:p w:rsidR="00993CC6" w:rsidRPr="00404A44" w:rsidRDefault="00993CC6" w:rsidP="003E6C4A">
            <w:r w:rsidRPr="00404A44">
              <w:t>4.76</w:t>
            </w:r>
          </w:p>
        </w:tc>
      </w:tr>
      <w:tr w:rsidR="00993CC6" w:rsidRPr="00404A44" w:rsidTr="00DD4AD2">
        <w:tc>
          <w:tcPr>
            <w:tcW w:w="1384" w:type="dxa"/>
            <w:shd w:val="clear" w:color="auto" w:fill="FFFF00"/>
          </w:tcPr>
          <w:p w:rsidR="00993CC6" w:rsidRPr="00404A44" w:rsidRDefault="00993CC6" w:rsidP="003E6C4A">
            <w:r w:rsidRPr="00404A44">
              <w:t>5</w:t>
            </w:r>
          </w:p>
        </w:tc>
        <w:tc>
          <w:tcPr>
            <w:tcW w:w="1418" w:type="dxa"/>
            <w:shd w:val="clear" w:color="auto" w:fill="FFFF00"/>
          </w:tcPr>
          <w:p w:rsidR="00993CC6" w:rsidRPr="00404A44" w:rsidRDefault="00993CC6" w:rsidP="003E6C4A">
            <w:r w:rsidRPr="00404A44">
              <w:t>867</w:t>
            </w:r>
          </w:p>
        </w:tc>
        <w:tc>
          <w:tcPr>
            <w:tcW w:w="992" w:type="dxa"/>
          </w:tcPr>
          <w:p w:rsidR="00993CC6" w:rsidRPr="00404A44" w:rsidRDefault="00993CC6" w:rsidP="003E6C4A"/>
        </w:tc>
        <w:tc>
          <w:tcPr>
            <w:tcW w:w="850" w:type="dxa"/>
          </w:tcPr>
          <w:p w:rsidR="00993CC6" w:rsidRPr="00404A44" w:rsidRDefault="00993CC6" w:rsidP="003E6C4A">
            <w:r w:rsidRPr="00404A44">
              <w:t>66.00</w:t>
            </w:r>
          </w:p>
        </w:tc>
        <w:tc>
          <w:tcPr>
            <w:tcW w:w="1985" w:type="dxa"/>
            <w:shd w:val="clear" w:color="auto" w:fill="FFFFFF"/>
          </w:tcPr>
          <w:p w:rsidR="00993CC6" w:rsidRPr="00404A44" w:rsidRDefault="00993CC6" w:rsidP="003E6C4A"/>
        </w:tc>
        <w:tc>
          <w:tcPr>
            <w:tcW w:w="2268" w:type="dxa"/>
            <w:shd w:val="clear" w:color="auto" w:fill="FFFF00"/>
          </w:tcPr>
          <w:p w:rsidR="00993CC6" w:rsidRPr="00404A44" w:rsidRDefault="00993CC6" w:rsidP="003E6C4A">
            <w:r w:rsidRPr="00404A44">
              <w:t>-43.00</w:t>
            </w:r>
          </w:p>
        </w:tc>
        <w:tc>
          <w:tcPr>
            <w:tcW w:w="1417" w:type="dxa"/>
          </w:tcPr>
          <w:p w:rsidR="00993CC6" w:rsidRPr="00404A44" w:rsidRDefault="00993CC6" w:rsidP="003E6C4A">
            <w:r w:rsidRPr="00404A44">
              <w:t>2.81</w:t>
            </w:r>
          </w:p>
        </w:tc>
        <w:tc>
          <w:tcPr>
            <w:tcW w:w="1418" w:type="dxa"/>
          </w:tcPr>
          <w:p w:rsidR="00993CC6" w:rsidRPr="00404A44" w:rsidRDefault="00993CC6" w:rsidP="003E6C4A">
            <w:r w:rsidRPr="00404A44">
              <w:t>2.81</w:t>
            </w:r>
          </w:p>
        </w:tc>
        <w:tc>
          <w:tcPr>
            <w:tcW w:w="1417" w:type="dxa"/>
          </w:tcPr>
          <w:p w:rsidR="00993CC6" w:rsidRPr="00404A44" w:rsidRDefault="00993CC6" w:rsidP="003E6C4A">
            <w:r w:rsidRPr="00404A44">
              <w:t>2.64</w:t>
            </w:r>
          </w:p>
        </w:tc>
        <w:tc>
          <w:tcPr>
            <w:tcW w:w="1418" w:type="dxa"/>
          </w:tcPr>
          <w:p w:rsidR="00993CC6" w:rsidRPr="00404A44" w:rsidRDefault="00993CC6" w:rsidP="003E6C4A">
            <w:r w:rsidRPr="00404A44">
              <w:t>3.21</w:t>
            </w:r>
          </w:p>
        </w:tc>
      </w:tr>
      <w:tr w:rsidR="00993CC6" w:rsidRPr="00404A44" w:rsidTr="00DD4AD2">
        <w:tc>
          <w:tcPr>
            <w:tcW w:w="1384" w:type="dxa"/>
            <w:shd w:val="clear" w:color="auto" w:fill="FFFF00"/>
          </w:tcPr>
          <w:p w:rsidR="00993CC6" w:rsidRPr="00404A44" w:rsidRDefault="00993CC6" w:rsidP="003E6C4A">
            <w:r w:rsidRPr="00404A44">
              <w:t>5.001</w:t>
            </w:r>
          </w:p>
        </w:tc>
        <w:tc>
          <w:tcPr>
            <w:tcW w:w="1418" w:type="dxa"/>
            <w:shd w:val="clear" w:color="auto" w:fill="FFFF00"/>
          </w:tcPr>
          <w:p w:rsidR="00993CC6" w:rsidRPr="00404A44" w:rsidRDefault="00993CC6" w:rsidP="003E6C4A">
            <w:r w:rsidRPr="00404A44">
              <w:t>867.001</w:t>
            </w:r>
          </w:p>
        </w:tc>
        <w:tc>
          <w:tcPr>
            <w:tcW w:w="992" w:type="dxa"/>
          </w:tcPr>
          <w:p w:rsidR="00993CC6" w:rsidRPr="00404A44" w:rsidRDefault="00993CC6" w:rsidP="003E6C4A"/>
        </w:tc>
        <w:tc>
          <w:tcPr>
            <w:tcW w:w="850" w:type="dxa"/>
          </w:tcPr>
          <w:p w:rsidR="00993CC6" w:rsidRPr="00404A44" w:rsidRDefault="00993CC6" w:rsidP="003E6C4A">
            <w:r w:rsidRPr="00404A44">
              <w:t>66.00</w:t>
            </w:r>
          </w:p>
        </w:tc>
        <w:tc>
          <w:tcPr>
            <w:tcW w:w="1985" w:type="dxa"/>
            <w:shd w:val="clear" w:color="auto" w:fill="FFFFFF"/>
          </w:tcPr>
          <w:p w:rsidR="00993CC6" w:rsidRPr="00404A44" w:rsidRDefault="00993CC6" w:rsidP="003E6C4A"/>
        </w:tc>
        <w:tc>
          <w:tcPr>
            <w:tcW w:w="2268" w:type="dxa"/>
            <w:shd w:val="clear" w:color="auto" w:fill="FFFF00"/>
          </w:tcPr>
          <w:p w:rsidR="00993CC6" w:rsidRPr="00404A44" w:rsidRDefault="00993CC6" w:rsidP="003E6C4A">
            <w:r w:rsidRPr="00404A44">
              <w:t>-43.00</w:t>
            </w:r>
          </w:p>
        </w:tc>
        <w:tc>
          <w:tcPr>
            <w:tcW w:w="1417" w:type="dxa"/>
          </w:tcPr>
          <w:p w:rsidR="00993CC6" w:rsidRPr="00404A44" w:rsidRDefault="00993CC6" w:rsidP="003E6C4A">
            <w:r w:rsidRPr="00404A44">
              <w:t>2.81</w:t>
            </w:r>
          </w:p>
        </w:tc>
        <w:tc>
          <w:tcPr>
            <w:tcW w:w="1418" w:type="dxa"/>
          </w:tcPr>
          <w:p w:rsidR="00993CC6" w:rsidRPr="00404A44" w:rsidRDefault="00993CC6" w:rsidP="003E6C4A">
            <w:r w:rsidRPr="00404A44">
              <w:t>2.81</w:t>
            </w:r>
          </w:p>
        </w:tc>
        <w:tc>
          <w:tcPr>
            <w:tcW w:w="1417" w:type="dxa"/>
          </w:tcPr>
          <w:p w:rsidR="00993CC6" w:rsidRPr="00404A44" w:rsidRDefault="00993CC6" w:rsidP="003E6C4A">
            <w:r w:rsidRPr="00404A44">
              <w:t>2.64</w:t>
            </w:r>
          </w:p>
        </w:tc>
        <w:tc>
          <w:tcPr>
            <w:tcW w:w="1418" w:type="dxa"/>
          </w:tcPr>
          <w:p w:rsidR="00993CC6" w:rsidRPr="00404A44" w:rsidRDefault="00993CC6" w:rsidP="003E6C4A">
            <w:r w:rsidRPr="00404A44">
              <w:t>3.21</w:t>
            </w:r>
          </w:p>
        </w:tc>
      </w:tr>
      <w:tr w:rsidR="00993CC6" w:rsidRPr="00404A44" w:rsidTr="00DD4AD2">
        <w:tc>
          <w:tcPr>
            <w:tcW w:w="1384" w:type="dxa"/>
            <w:shd w:val="clear" w:color="auto" w:fill="FFFF00"/>
          </w:tcPr>
          <w:p w:rsidR="00993CC6" w:rsidRPr="00404A44" w:rsidRDefault="00993CC6" w:rsidP="003E6C4A">
            <w:r w:rsidRPr="00404A44">
              <w:t>8</w:t>
            </w:r>
          </w:p>
        </w:tc>
        <w:tc>
          <w:tcPr>
            <w:tcW w:w="1418" w:type="dxa"/>
            <w:shd w:val="clear" w:color="auto" w:fill="FFFF00"/>
          </w:tcPr>
          <w:p w:rsidR="00993CC6" w:rsidRPr="00404A44" w:rsidRDefault="00993CC6" w:rsidP="003E6C4A">
            <w:r w:rsidRPr="00404A44">
              <w:t>870</w:t>
            </w:r>
          </w:p>
        </w:tc>
        <w:tc>
          <w:tcPr>
            <w:tcW w:w="992" w:type="dxa"/>
          </w:tcPr>
          <w:p w:rsidR="00993CC6" w:rsidRPr="00404A44" w:rsidRDefault="00993CC6" w:rsidP="003E6C4A"/>
        </w:tc>
        <w:tc>
          <w:tcPr>
            <w:tcW w:w="850" w:type="dxa"/>
          </w:tcPr>
          <w:p w:rsidR="00993CC6" w:rsidRPr="00404A44" w:rsidRDefault="00993CC6" w:rsidP="003E6C4A">
            <w:r w:rsidRPr="00404A44">
              <w:t>69.00</w:t>
            </w:r>
          </w:p>
        </w:tc>
        <w:tc>
          <w:tcPr>
            <w:tcW w:w="1985" w:type="dxa"/>
            <w:shd w:val="clear" w:color="auto" w:fill="FFFFFF"/>
          </w:tcPr>
          <w:p w:rsidR="00993CC6" w:rsidRPr="00404A44" w:rsidRDefault="00993CC6" w:rsidP="003E6C4A"/>
        </w:tc>
        <w:tc>
          <w:tcPr>
            <w:tcW w:w="2268" w:type="dxa"/>
            <w:shd w:val="clear" w:color="auto" w:fill="FFFF00"/>
          </w:tcPr>
          <w:p w:rsidR="00993CC6" w:rsidRPr="00404A44" w:rsidRDefault="00993CC6" w:rsidP="003E6C4A">
            <w:r w:rsidRPr="00404A44">
              <w:t>-46.00</w:t>
            </w:r>
          </w:p>
        </w:tc>
        <w:tc>
          <w:tcPr>
            <w:tcW w:w="1417" w:type="dxa"/>
          </w:tcPr>
          <w:p w:rsidR="00993CC6" w:rsidRPr="00404A44" w:rsidRDefault="00993CC6" w:rsidP="003E6C4A">
            <w:r w:rsidRPr="00404A44">
              <w:t>2.31</w:t>
            </w:r>
          </w:p>
        </w:tc>
        <w:tc>
          <w:tcPr>
            <w:tcW w:w="1418" w:type="dxa"/>
          </w:tcPr>
          <w:p w:rsidR="00993CC6" w:rsidRPr="00404A44" w:rsidRDefault="00993CC6" w:rsidP="003E6C4A">
            <w:r w:rsidRPr="00404A44">
              <w:t>2.31</w:t>
            </w:r>
          </w:p>
        </w:tc>
        <w:tc>
          <w:tcPr>
            <w:tcW w:w="1417" w:type="dxa"/>
          </w:tcPr>
          <w:p w:rsidR="00993CC6" w:rsidRPr="00404A44" w:rsidRDefault="00993CC6" w:rsidP="003E6C4A">
            <w:r w:rsidRPr="00404A44">
              <w:t>2.16</w:t>
            </w:r>
          </w:p>
        </w:tc>
        <w:tc>
          <w:tcPr>
            <w:tcW w:w="1418" w:type="dxa"/>
          </w:tcPr>
          <w:p w:rsidR="00993CC6" w:rsidRPr="00404A44" w:rsidRDefault="00993CC6" w:rsidP="003E6C4A">
            <w:r w:rsidRPr="00404A44">
              <w:t>2.64</w:t>
            </w:r>
          </w:p>
        </w:tc>
      </w:tr>
      <w:tr w:rsidR="00993CC6" w:rsidRPr="00404A44" w:rsidTr="00DD4AD2">
        <w:tc>
          <w:tcPr>
            <w:tcW w:w="1384" w:type="dxa"/>
            <w:shd w:val="clear" w:color="auto" w:fill="FFFF00"/>
          </w:tcPr>
          <w:p w:rsidR="00993CC6" w:rsidRPr="00404A44" w:rsidRDefault="00993CC6" w:rsidP="003E6C4A">
            <w:r w:rsidRPr="00404A44">
              <w:t>10</w:t>
            </w:r>
          </w:p>
        </w:tc>
        <w:tc>
          <w:tcPr>
            <w:tcW w:w="1418" w:type="dxa"/>
            <w:shd w:val="clear" w:color="auto" w:fill="FFFF00"/>
          </w:tcPr>
          <w:p w:rsidR="00993CC6" w:rsidRPr="00404A44" w:rsidRDefault="00993CC6" w:rsidP="003E6C4A">
            <w:r w:rsidRPr="00404A44">
              <w:t>872</w:t>
            </w:r>
          </w:p>
        </w:tc>
        <w:tc>
          <w:tcPr>
            <w:tcW w:w="992" w:type="dxa"/>
          </w:tcPr>
          <w:p w:rsidR="00993CC6" w:rsidRPr="00404A44" w:rsidRDefault="00993CC6" w:rsidP="003E6C4A"/>
        </w:tc>
        <w:tc>
          <w:tcPr>
            <w:tcW w:w="850" w:type="dxa"/>
          </w:tcPr>
          <w:p w:rsidR="00993CC6" w:rsidRPr="00404A44" w:rsidRDefault="00993CC6" w:rsidP="003E6C4A">
            <w:r w:rsidRPr="00404A44">
              <w:t>71.00</w:t>
            </w:r>
          </w:p>
        </w:tc>
        <w:tc>
          <w:tcPr>
            <w:tcW w:w="1985" w:type="dxa"/>
            <w:shd w:val="clear" w:color="auto" w:fill="FFFFFF"/>
          </w:tcPr>
          <w:p w:rsidR="00993CC6" w:rsidRPr="00404A44" w:rsidRDefault="00993CC6" w:rsidP="003E6C4A"/>
        </w:tc>
        <w:tc>
          <w:tcPr>
            <w:tcW w:w="2268" w:type="dxa"/>
            <w:shd w:val="clear" w:color="auto" w:fill="FFFF00"/>
          </w:tcPr>
          <w:p w:rsidR="00993CC6" w:rsidRPr="00404A44" w:rsidRDefault="00993CC6" w:rsidP="003E6C4A">
            <w:r w:rsidRPr="00404A44">
              <w:t>-48.00</w:t>
            </w:r>
          </w:p>
        </w:tc>
        <w:tc>
          <w:tcPr>
            <w:tcW w:w="1417" w:type="dxa"/>
          </w:tcPr>
          <w:p w:rsidR="00993CC6" w:rsidRPr="00404A44" w:rsidRDefault="00993CC6" w:rsidP="003E6C4A">
            <w:r w:rsidRPr="00404A44">
              <w:t>2.03</w:t>
            </w:r>
          </w:p>
        </w:tc>
        <w:tc>
          <w:tcPr>
            <w:tcW w:w="1418" w:type="dxa"/>
          </w:tcPr>
          <w:p w:rsidR="00993CC6" w:rsidRPr="00404A44" w:rsidRDefault="00993CC6" w:rsidP="003E6C4A">
            <w:r w:rsidRPr="00404A44">
              <w:t>2.03</w:t>
            </w:r>
          </w:p>
        </w:tc>
        <w:tc>
          <w:tcPr>
            <w:tcW w:w="1417" w:type="dxa"/>
          </w:tcPr>
          <w:p w:rsidR="00993CC6" w:rsidRPr="00404A44" w:rsidRDefault="00993CC6" w:rsidP="003E6C4A">
            <w:r w:rsidRPr="00404A44">
              <w:t>1.90</w:t>
            </w:r>
          </w:p>
        </w:tc>
        <w:tc>
          <w:tcPr>
            <w:tcW w:w="1418" w:type="dxa"/>
          </w:tcPr>
          <w:p w:rsidR="00993CC6" w:rsidRPr="00404A44" w:rsidRDefault="00993CC6" w:rsidP="003E6C4A">
            <w:r w:rsidRPr="00404A44">
              <w:t>2.31</w:t>
            </w:r>
          </w:p>
        </w:tc>
      </w:tr>
      <w:tr w:rsidR="00993CC6" w:rsidRPr="00404A44" w:rsidTr="00DD4AD2">
        <w:tc>
          <w:tcPr>
            <w:tcW w:w="1384" w:type="dxa"/>
            <w:shd w:val="clear" w:color="auto" w:fill="FFFF00"/>
          </w:tcPr>
          <w:p w:rsidR="00993CC6" w:rsidRPr="00404A44" w:rsidRDefault="00993CC6" w:rsidP="003E6C4A">
            <w:r w:rsidRPr="00404A44">
              <w:t>10.001</w:t>
            </w:r>
          </w:p>
        </w:tc>
        <w:tc>
          <w:tcPr>
            <w:tcW w:w="1418" w:type="dxa"/>
            <w:shd w:val="clear" w:color="auto" w:fill="FFFF00"/>
          </w:tcPr>
          <w:p w:rsidR="00993CC6" w:rsidRPr="00404A44" w:rsidRDefault="00993CC6" w:rsidP="003E6C4A">
            <w:r w:rsidRPr="00404A44">
              <w:t>872.001</w:t>
            </w:r>
          </w:p>
        </w:tc>
        <w:tc>
          <w:tcPr>
            <w:tcW w:w="992" w:type="dxa"/>
          </w:tcPr>
          <w:p w:rsidR="00993CC6" w:rsidRPr="00404A44" w:rsidRDefault="00993CC6" w:rsidP="003E6C4A"/>
        </w:tc>
        <w:tc>
          <w:tcPr>
            <w:tcW w:w="850" w:type="dxa"/>
          </w:tcPr>
          <w:p w:rsidR="00993CC6" w:rsidRPr="00404A44" w:rsidRDefault="00993CC6" w:rsidP="003E6C4A">
            <w:r w:rsidRPr="00404A44">
              <w:t>71.00</w:t>
            </w:r>
          </w:p>
        </w:tc>
        <w:tc>
          <w:tcPr>
            <w:tcW w:w="1985" w:type="dxa"/>
            <w:shd w:val="clear" w:color="auto" w:fill="FFFFFF"/>
          </w:tcPr>
          <w:p w:rsidR="00993CC6" w:rsidRPr="00404A44" w:rsidRDefault="00993CC6" w:rsidP="003E6C4A"/>
        </w:tc>
        <w:tc>
          <w:tcPr>
            <w:tcW w:w="2268" w:type="dxa"/>
            <w:shd w:val="clear" w:color="auto" w:fill="FFFF00"/>
          </w:tcPr>
          <w:p w:rsidR="00993CC6" w:rsidRPr="00404A44" w:rsidRDefault="00993CC6" w:rsidP="003E6C4A">
            <w:r w:rsidRPr="00404A44">
              <w:t>-48.00</w:t>
            </w:r>
          </w:p>
        </w:tc>
        <w:tc>
          <w:tcPr>
            <w:tcW w:w="1417" w:type="dxa"/>
          </w:tcPr>
          <w:p w:rsidR="00993CC6" w:rsidRPr="00404A44" w:rsidRDefault="00993CC6" w:rsidP="003E6C4A">
            <w:r w:rsidRPr="00404A44">
              <w:t>2.03</w:t>
            </w:r>
          </w:p>
        </w:tc>
        <w:tc>
          <w:tcPr>
            <w:tcW w:w="1418" w:type="dxa"/>
          </w:tcPr>
          <w:p w:rsidR="00993CC6" w:rsidRPr="00404A44" w:rsidRDefault="00993CC6" w:rsidP="003E6C4A">
            <w:r w:rsidRPr="00404A44">
              <w:t>2.03</w:t>
            </w:r>
          </w:p>
        </w:tc>
        <w:tc>
          <w:tcPr>
            <w:tcW w:w="1417" w:type="dxa"/>
          </w:tcPr>
          <w:p w:rsidR="00993CC6" w:rsidRPr="00404A44" w:rsidRDefault="00993CC6" w:rsidP="003E6C4A">
            <w:r w:rsidRPr="00404A44">
              <w:t>1.90</w:t>
            </w:r>
          </w:p>
        </w:tc>
        <w:tc>
          <w:tcPr>
            <w:tcW w:w="1418" w:type="dxa"/>
          </w:tcPr>
          <w:p w:rsidR="00993CC6" w:rsidRPr="00404A44" w:rsidRDefault="00993CC6" w:rsidP="003E6C4A">
            <w:r w:rsidRPr="00404A44">
              <w:t>2.31</w:t>
            </w:r>
          </w:p>
        </w:tc>
      </w:tr>
      <w:tr w:rsidR="00993CC6" w:rsidRPr="00404A44" w:rsidTr="00DD4AD2">
        <w:tc>
          <w:tcPr>
            <w:tcW w:w="1384" w:type="dxa"/>
            <w:shd w:val="clear" w:color="auto" w:fill="FFFF00"/>
          </w:tcPr>
          <w:p w:rsidR="00993CC6" w:rsidRPr="00404A44" w:rsidRDefault="00993CC6" w:rsidP="003E6C4A">
            <w:r w:rsidRPr="00404A44">
              <w:t>15</w:t>
            </w:r>
          </w:p>
        </w:tc>
        <w:tc>
          <w:tcPr>
            <w:tcW w:w="1418" w:type="dxa"/>
            <w:shd w:val="clear" w:color="auto" w:fill="FFFF00"/>
          </w:tcPr>
          <w:p w:rsidR="00993CC6" w:rsidRPr="00404A44" w:rsidRDefault="00993CC6" w:rsidP="003E6C4A">
            <w:r w:rsidRPr="00404A44">
              <w:t>877</w:t>
            </w:r>
          </w:p>
        </w:tc>
        <w:tc>
          <w:tcPr>
            <w:tcW w:w="992" w:type="dxa"/>
          </w:tcPr>
          <w:p w:rsidR="00993CC6" w:rsidRPr="00404A44" w:rsidRDefault="00993CC6" w:rsidP="003E6C4A"/>
        </w:tc>
        <w:tc>
          <w:tcPr>
            <w:tcW w:w="850" w:type="dxa"/>
          </w:tcPr>
          <w:p w:rsidR="00993CC6" w:rsidRPr="00404A44" w:rsidRDefault="00993CC6" w:rsidP="003E6C4A">
            <w:r w:rsidRPr="00404A44">
              <w:t>73.00</w:t>
            </w:r>
          </w:p>
        </w:tc>
        <w:tc>
          <w:tcPr>
            <w:tcW w:w="1985" w:type="dxa"/>
            <w:shd w:val="clear" w:color="auto" w:fill="FFFFFF"/>
          </w:tcPr>
          <w:p w:rsidR="00993CC6" w:rsidRPr="00404A44" w:rsidRDefault="00993CC6" w:rsidP="003E6C4A"/>
        </w:tc>
        <w:tc>
          <w:tcPr>
            <w:tcW w:w="2268" w:type="dxa"/>
            <w:shd w:val="clear" w:color="auto" w:fill="FFFF00"/>
          </w:tcPr>
          <w:p w:rsidR="00993CC6" w:rsidRPr="00404A44" w:rsidRDefault="00993CC6" w:rsidP="003E6C4A">
            <w:r w:rsidRPr="00404A44">
              <w:t>-50.00</w:t>
            </w:r>
          </w:p>
        </w:tc>
        <w:tc>
          <w:tcPr>
            <w:tcW w:w="1417" w:type="dxa"/>
          </w:tcPr>
          <w:p w:rsidR="00993CC6" w:rsidRPr="00404A44" w:rsidRDefault="00993CC6" w:rsidP="003E6C4A">
            <w:r w:rsidRPr="00404A44">
              <w:t>1.78</w:t>
            </w:r>
          </w:p>
        </w:tc>
        <w:tc>
          <w:tcPr>
            <w:tcW w:w="1418" w:type="dxa"/>
          </w:tcPr>
          <w:p w:rsidR="00993CC6" w:rsidRPr="00404A44" w:rsidRDefault="00993CC6" w:rsidP="003E6C4A">
            <w:r w:rsidRPr="00404A44">
              <w:t>1.78</w:t>
            </w:r>
          </w:p>
        </w:tc>
        <w:tc>
          <w:tcPr>
            <w:tcW w:w="1417" w:type="dxa"/>
          </w:tcPr>
          <w:p w:rsidR="00993CC6" w:rsidRPr="00404A44" w:rsidRDefault="00993CC6" w:rsidP="003E6C4A">
            <w:r w:rsidRPr="00404A44">
              <w:t>1.66</w:t>
            </w:r>
          </w:p>
        </w:tc>
        <w:tc>
          <w:tcPr>
            <w:tcW w:w="1418" w:type="dxa"/>
          </w:tcPr>
          <w:p w:rsidR="00993CC6" w:rsidRPr="00404A44" w:rsidRDefault="00993CC6" w:rsidP="003E6C4A">
            <w:r w:rsidRPr="00404A44">
              <w:t>2.03</w:t>
            </w:r>
          </w:p>
        </w:tc>
      </w:tr>
    </w:tbl>
    <w:p w:rsidR="00993CC6" w:rsidRPr="00404A44" w:rsidRDefault="00993CC6" w:rsidP="00FD108E">
      <w:pPr>
        <w:pStyle w:val="ECCParagraph"/>
        <w:spacing w:after="0"/>
      </w:pPr>
    </w:p>
    <w:tbl>
      <w:tblPr>
        <w:tblpPr w:leftFromText="180" w:rightFromText="180" w:vertAnchor="text" w:tblpY="1"/>
        <w:tblOverlap w:val="never"/>
        <w:tblW w:w="1456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1418"/>
        <w:gridCol w:w="991"/>
        <w:gridCol w:w="851"/>
        <w:gridCol w:w="1990"/>
        <w:gridCol w:w="2263"/>
        <w:gridCol w:w="1417"/>
        <w:gridCol w:w="1418"/>
        <w:gridCol w:w="1418"/>
        <w:gridCol w:w="1417"/>
      </w:tblGrid>
      <w:tr w:rsidR="00993CC6" w:rsidRPr="00404A44" w:rsidTr="00460B2E">
        <w:trPr>
          <w:trHeight w:val="180"/>
        </w:trPr>
        <w:tc>
          <w:tcPr>
            <w:tcW w:w="2802" w:type="dxa"/>
            <w:gridSpan w:val="2"/>
            <w:tcBorders>
              <w:top w:val="nil"/>
              <w:left w:val="single" w:sz="4" w:space="0" w:color="FFFFFF"/>
              <w:bottom w:val="single" w:sz="4" w:space="0" w:color="FFFFFF"/>
              <w:right w:val="single" w:sz="4" w:space="0" w:color="FFFFFF"/>
            </w:tcBorders>
            <w:shd w:val="clear" w:color="auto" w:fill="D2232A"/>
            <w:vAlign w:val="center"/>
          </w:tcPr>
          <w:p w:rsidR="00993CC6" w:rsidRPr="00C0667F" w:rsidRDefault="00993CC6" w:rsidP="003B3DD1">
            <w:pPr>
              <w:jc w:val="center"/>
              <w:rPr>
                <w:color w:val="FFFFFF"/>
                <w:lang w:val="pt-BR"/>
              </w:rPr>
            </w:pPr>
            <w:r w:rsidRPr="00C0667F">
              <w:rPr>
                <w:b/>
                <w:color w:val="FFFFFF"/>
                <w:lang w:val="pt-BR"/>
              </w:rPr>
              <w:t>LTE UE2 real (OFCOM UK)</w:t>
            </w:r>
          </w:p>
        </w:tc>
        <w:tc>
          <w:tcPr>
            <w:tcW w:w="1842" w:type="dxa"/>
            <w:gridSpan w:val="2"/>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23 dBm</w:t>
            </w:r>
          </w:p>
        </w:tc>
        <w:tc>
          <w:tcPr>
            <w:tcW w:w="1990" w:type="dxa"/>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color w:val="FFFFFF"/>
              </w:rPr>
            </w:pPr>
          </w:p>
        </w:tc>
        <w:tc>
          <w:tcPr>
            <w:tcW w:w="2263"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color w:val="FFFFFF"/>
              </w:rPr>
            </w:pP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color w:val="FFFFFF"/>
              </w:rPr>
            </w:pP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color w:val="FFFFFF"/>
              </w:rPr>
            </w:pP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color w:val="FFFFFF"/>
              </w:rPr>
            </w:pP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color w:val="FFFFFF"/>
              </w:rPr>
            </w:pPr>
          </w:p>
        </w:tc>
      </w:tr>
      <w:tr w:rsidR="00993CC6" w:rsidRPr="00404A44" w:rsidTr="005A7949">
        <w:trPr>
          <w:trHeight w:val="180"/>
        </w:trPr>
        <w:tc>
          <w:tcPr>
            <w:tcW w:w="1384"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proofErr w:type="spellStart"/>
            <w:r w:rsidRPr="00404A44">
              <w:rPr>
                <w:b/>
                <w:color w:val="FFFFFF"/>
              </w:rPr>
              <w:t>dF</w:t>
            </w:r>
            <w:proofErr w:type="spellEnd"/>
            <w:r w:rsidRPr="00404A44">
              <w:rPr>
                <w:b/>
                <w:color w:val="FFFFFF"/>
              </w:rPr>
              <w:t xml:space="preserve"> MHz</w:t>
            </w: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f/MHz</w:t>
            </w:r>
          </w:p>
        </w:tc>
        <w:tc>
          <w:tcPr>
            <w:tcW w:w="991"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BW/kHz</w:t>
            </w:r>
          </w:p>
        </w:tc>
        <w:tc>
          <w:tcPr>
            <w:tcW w:w="851"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proofErr w:type="spellStart"/>
            <w:r w:rsidRPr="00404A44">
              <w:rPr>
                <w:b/>
                <w:color w:val="FFFFFF"/>
              </w:rPr>
              <w:t>dP</w:t>
            </w:r>
            <w:proofErr w:type="spellEnd"/>
          </w:p>
        </w:tc>
        <w:tc>
          <w:tcPr>
            <w:tcW w:w="1990"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Tx power dBm/BW (for 23 dBm)</w:t>
            </w:r>
          </w:p>
        </w:tc>
        <w:tc>
          <w:tcPr>
            <w:tcW w:w="2263"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Tx power dBm/</w:t>
            </w:r>
            <w:r w:rsidRPr="00404A44">
              <w:rPr>
                <w:b/>
                <w:color w:val="FFFFFF"/>
              </w:rPr>
              <w:br/>
              <w:t>100 kHz</w:t>
            </w: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Distance m</w:t>
            </w: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Distance m</w:t>
            </w: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Distance m</w:t>
            </w: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3B3DD1">
            <w:pPr>
              <w:jc w:val="center"/>
              <w:rPr>
                <w:b/>
                <w:color w:val="FFFFFF"/>
              </w:rPr>
            </w:pPr>
            <w:r w:rsidRPr="00404A44">
              <w:rPr>
                <w:b/>
                <w:color w:val="FFFFFF"/>
              </w:rPr>
              <w:t>Distance m</w:t>
            </w:r>
          </w:p>
        </w:tc>
      </w:tr>
      <w:tr w:rsidR="00993CC6" w:rsidRPr="00404A44" w:rsidTr="005A7949">
        <w:tc>
          <w:tcPr>
            <w:tcW w:w="1384" w:type="dxa"/>
            <w:tcBorders>
              <w:top w:val="single" w:sz="4" w:space="0" w:color="FFFFFF"/>
            </w:tcBorders>
            <w:shd w:val="clear" w:color="auto" w:fill="FFFF00"/>
          </w:tcPr>
          <w:p w:rsidR="00993CC6" w:rsidRPr="00404A44" w:rsidRDefault="00993CC6" w:rsidP="003E6C4A">
            <w:r w:rsidRPr="00404A44">
              <w:t>0</w:t>
            </w:r>
          </w:p>
        </w:tc>
        <w:tc>
          <w:tcPr>
            <w:tcW w:w="1418" w:type="dxa"/>
            <w:tcBorders>
              <w:top w:val="single" w:sz="4" w:space="0" w:color="FFFFFF"/>
            </w:tcBorders>
            <w:shd w:val="clear" w:color="auto" w:fill="FFFF00"/>
          </w:tcPr>
          <w:p w:rsidR="00993CC6" w:rsidRPr="00404A44" w:rsidRDefault="00993CC6" w:rsidP="003E6C4A">
            <w:r w:rsidRPr="00404A44">
              <w:t>862</w:t>
            </w:r>
          </w:p>
        </w:tc>
        <w:tc>
          <w:tcPr>
            <w:tcW w:w="991" w:type="dxa"/>
            <w:tcBorders>
              <w:top w:val="single" w:sz="4" w:space="0" w:color="FFFFFF"/>
            </w:tcBorders>
          </w:tcPr>
          <w:p w:rsidR="00993CC6" w:rsidRPr="00404A44" w:rsidRDefault="00993CC6" w:rsidP="003E6C4A"/>
        </w:tc>
        <w:tc>
          <w:tcPr>
            <w:tcW w:w="851" w:type="dxa"/>
            <w:tcBorders>
              <w:top w:val="single" w:sz="4" w:space="0" w:color="FFFFFF"/>
            </w:tcBorders>
          </w:tcPr>
          <w:p w:rsidR="00993CC6" w:rsidRPr="00404A44" w:rsidRDefault="00993CC6" w:rsidP="003E6C4A">
            <w:r w:rsidRPr="00404A44">
              <w:t>48.00</w:t>
            </w:r>
          </w:p>
        </w:tc>
        <w:tc>
          <w:tcPr>
            <w:tcW w:w="1990" w:type="dxa"/>
            <w:tcBorders>
              <w:top w:val="single" w:sz="4" w:space="0" w:color="FFFFFF"/>
            </w:tcBorders>
            <w:shd w:val="clear" w:color="auto" w:fill="FFFFFF"/>
          </w:tcPr>
          <w:p w:rsidR="00993CC6" w:rsidRPr="00404A44" w:rsidRDefault="00993CC6" w:rsidP="003E6C4A"/>
        </w:tc>
        <w:tc>
          <w:tcPr>
            <w:tcW w:w="2263" w:type="dxa"/>
            <w:tcBorders>
              <w:top w:val="single" w:sz="4" w:space="0" w:color="FFFFFF"/>
            </w:tcBorders>
            <w:shd w:val="clear" w:color="auto" w:fill="FFFF00"/>
          </w:tcPr>
          <w:p w:rsidR="00993CC6" w:rsidRPr="00404A44" w:rsidRDefault="00993CC6" w:rsidP="003E6C4A">
            <w:r w:rsidRPr="00404A44">
              <w:t>-25.00</w:t>
            </w:r>
          </w:p>
        </w:tc>
        <w:tc>
          <w:tcPr>
            <w:tcW w:w="1417" w:type="dxa"/>
            <w:tcBorders>
              <w:top w:val="single" w:sz="4" w:space="0" w:color="FFFFFF"/>
            </w:tcBorders>
          </w:tcPr>
          <w:p w:rsidR="00993CC6" w:rsidRPr="00404A44" w:rsidRDefault="00993CC6" w:rsidP="003E6C4A">
            <w:r w:rsidRPr="00404A44">
              <w:t>9.20</w:t>
            </w:r>
          </w:p>
        </w:tc>
        <w:tc>
          <w:tcPr>
            <w:tcW w:w="1418" w:type="dxa"/>
            <w:tcBorders>
              <w:top w:val="single" w:sz="4" w:space="0" w:color="FFFFFF"/>
            </w:tcBorders>
          </w:tcPr>
          <w:p w:rsidR="00993CC6" w:rsidRPr="00404A44" w:rsidRDefault="00993CC6" w:rsidP="003E6C4A">
            <w:r w:rsidRPr="00404A44">
              <w:t>9.20</w:t>
            </w:r>
          </w:p>
        </w:tc>
        <w:tc>
          <w:tcPr>
            <w:tcW w:w="1418" w:type="dxa"/>
            <w:tcBorders>
              <w:top w:val="single" w:sz="4" w:space="0" w:color="FFFFFF"/>
            </w:tcBorders>
          </w:tcPr>
          <w:p w:rsidR="00993CC6" w:rsidRPr="00404A44" w:rsidRDefault="00993CC6" w:rsidP="003E6C4A">
            <w:r w:rsidRPr="00404A44">
              <w:t>8.61</w:t>
            </w:r>
          </w:p>
        </w:tc>
        <w:tc>
          <w:tcPr>
            <w:tcW w:w="1417" w:type="dxa"/>
            <w:tcBorders>
              <w:top w:val="single" w:sz="4" w:space="0" w:color="FFFFFF"/>
            </w:tcBorders>
          </w:tcPr>
          <w:p w:rsidR="00993CC6" w:rsidRPr="00404A44" w:rsidRDefault="00993CC6" w:rsidP="003E6C4A">
            <w:r w:rsidRPr="00404A44">
              <w:t>10.49</w:t>
            </w:r>
          </w:p>
        </w:tc>
      </w:tr>
      <w:tr w:rsidR="00993CC6" w:rsidRPr="00404A44" w:rsidTr="005A7949">
        <w:tc>
          <w:tcPr>
            <w:tcW w:w="1384" w:type="dxa"/>
            <w:shd w:val="clear" w:color="auto" w:fill="FFFF00"/>
          </w:tcPr>
          <w:p w:rsidR="00993CC6" w:rsidRPr="00404A44" w:rsidRDefault="00993CC6" w:rsidP="003E6C4A">
            <w:r w:rsidRPr="00404A44">
              <w:t>1</w:t>
            </w:r>
          </w:p>
        </w:tc>
        <w:tc>
          <w:tcPr>
            <w:tcW w:w="1418" w:type="dxa"/>
            <w:shd w:val="clear" w:color="auto" w:fill="FFFF00"/>
          </w:tcPr>
          <w:p w:rsidR="00993CC6" w:rsidRPr="00404A44" w:rsidRDefault="00993CC6" w:rsidP="003E6C4A">
            <w:r w:rsidRPr="00404A44">
              <w:t>863</w:t>
            </w:r>
          </w:p>
        </w:tc>
        <w:tc>
          <w:tcPr>
            <w:tcW w:w="991" w:type="dxa"/>
          </w:tcPr>
          <w:p w:rsidR="00993CC6" w:rsidRPr="00404A44" w:rsidRDefault="00993CC6" w:rsidP="003E6C4A"/>
        </w:tc>
        <w:tc>
          <w:tcPr>
            <w:tcW w:w="851" w:type="dxa"/>
          </w:tcPr>
          <w:p w:rsidR="00993CC6" w:rsidRPr="00404A44" w:rsidRDefault="00993CC6" w:rsidP="003E6C4A">
            <w:r w:rsidRPr="00404A44">
              <w:t>51.00</w:t>
            </w:r>
          </w:p>
        </w:tc>
        <w:tc>
          <w:tcPr>
            <w:tcW w:w="1990" w:type="dxa"/>
            <w:shd w:val="clear" w:color="auto" w:fill="FFFFFF"/>
          </w:tcPr>
          <w:p w:rsidR="00993CC6" w:rsidRPr="00404A44" w:rsidRDefault="00993CC6" w:rsidP="003E6C4A"/>
        </w:tc>
        <w:tc>
          <w:tcPr>
            <w:tcW w:w="2263" w:type="dxa"/>
            <w:shd w:val="clear" w:color="auto" w:fill="FFFF00"/>
          </w:tcPr>
          <w:p w:rsidR="00993CC6" w:rsidRPr="00404A44" w:rsidRDefault="00993CC6" w:rsidP="003E6C4A">
            <w:r w:rsidRPr="00404A44">
              <w:t>-28.00</w:t>
            </w:r>
          </w:p>
        </w:tc>
        <w:tc>
          <w:tcPr>
            <w:tcW w:w="1417" w:type="dxa"/>
          </w:tcPr>
          <w:p w:rsidR="00993CC6" w:rsidRPr="00404A44" w:rsidRDefault="00993CC6" w:rsidP="003E6C4A">
            <w:r w:rsidRPr="00404A44">
              <w:t>7.55</w:t>
            </w:r>
          </w:p>
        </w:tc>
        <w:tc>
          <w:tcPr>
            <w:tcW w:w="1418" w:type="dxa"/>
          </w:tcPr>
          <w:p w:rsidR="00993CC6" w:rsidRPr="00404A44" w:rsidRDefault="00993CC6" w:rsidP="003E6C4A">
            <w:r w:rsidRPr="00404A44">
              <w:t>7.55</w:t>
            </w:r>
          </w:p>
        </w:tc>
        <w:tc>
          <w:tcPr>
            <w:tcW w:w="1418" w:type="dxa"/>
          </w:tcPr>
          <w:p w:rsidR="00993CC6" w:rsidRPr="00404A44" w:rsidRDefault="00993CC6" w:rsidP="003E6C4A">
            <w:r w:rsidRPr="00404A44">
              <w:t>7.07</w:t>
            </w:r>
          </w:p>
        </w:tc>
        <w:tc>
          <w:tcPr>
            <w:tcW w:w="1417" w:type="dxa"/>
          </w:tcPr>
          <w:p w:rsidR="00993CC6" w:rsidRPr="00404A44" w:rsidRDefault="00993CC6" w:rsidP="003E6C4A">
            <w:r w:rsidRPr="00404A44">
              <w:t>8.61</w:t>
            </w:r>
          </w:p>
        </w:tc>
      </w:tr>
      <w:tr w:rsidR="00993CC6" w:rsidRPr="00404A44" w:rsidTr="005A7949">
        <w:tc>
          <w:tcPr>
            <w:tcW w:w="1384" w:type="dxa"/>
            <w:shd w:val="clear" w:color="auto" w:fill="FFFF00"/>
          </w:tcPr>
          <w:p w:rsidR="00993CC6" w:rsidRPr="00404A44" w:rsidRDefault="00993CC6" w:rsidP="003E6C4A">
            <w:r w:rsidRPr="00404A44">
              <w:t>1.001</w:t>
            </w:r>
          </w:p>
        </w:tc>
        <w:tc>
          <w:tcPr>
            <w:tcW w:w="1418" w:type="dxa"/>
            <w:shd w:val="clear" w:color="auto" w:fill="FFFF00"/>
          </w:tcPr>
          <w:p w:rsidR="00993CC6" w:rsidRPr="00404A44" w:rsidRDefault="00993CC6" w:rsidP="003E6C4A">
            <w:r w:rsidRPr="00404A44">
              <w:t>863.001</w:t>
            </w:r>
          </w:p>
        </w:tc>
        <w:tc>
          <w:tcPr>
            <w:tcW w:w="991" w:type="dxa"/>
          </w:tcPr>
          <w:p w:rsidR="00993CC6" w:rsidRPr="00404A44" w:rsidRDefault="00993CC6" w:rsidP="003E6C4A"/>
        </w:tc>
        <w:tc>
          <w:tcPr>
            <w:tcW w:w="851" w:type="dxa"/>
          </w:tcPr>
          <w:p w:rsidR="00993CC6" w:rsidRPr="00404A44" w:rsidRDefault="00993CC6" w:rsidP="003E6C4A">
            <w:r w:rsidRPr="00404A44">
              <w:t>51.00</w:t>
            </w:r>
          </w:p>
        </w:tc>
        <w:tc>
          <w:tcPr>
            <w:tcW w:w="1990" w:type="dxa"/>
            <w:shd w:val="clear" w:color="auto" w:fill="FFFFFF"/>
          </w:tcPr>
          <w:p w:rsidR="00993CC6" w:rsidRPr="00404A44" w:rsidRDefault="00993CC6" w:rsidP="003E6C4A"/>
        </w:tc>
        <w:tc>
          <w:tcPr>
            <w:tcW w:w="2263" w:type="dxa"/>
            <w:shd w:val="clear" w:color="auto" w:fill="FFFF00"/>
          </w:tcPr>
          <w:p w:rsidR="00993CC6" w:rsidRPr="00404A44" w:rsidRDefault="00993CC6" w:rsidP="003E6C4A">
            <w:r w:rsidRPr="00404A44">
              <w:t>-28.00</w:t>
            </w:r>
          </w:p>
        </w:tc>
        <w:tc>
          <w:tcPr>
            <w:tcW w:w="1417" w:type="dxa"/>
          </w:tcPr>
          <w:p w:rsidR="00993CC6" w:rsidRPr="00404A44" w:rsidRDefault="00993CC6" w:rsidP="003E6C4A">
            <w:r w:rsidRPr="00404A44">
              <w:t>7.55</w:t>
            </w:r>
          </w:p>
        </w:tc>
        <w:tc>
          <w:tcPr>
            <w:tcW w:w="1418" w:type="dxa"/>
          </w:tcPr>
          <w:p w:rsidR="00993CC6" w:rsidRPr="00404A44" w:rsidRDefault="00993CC6" w:rsidP="003E6C4A">
            <w:r w:rsidRPr="00404A44">
              <w:t>7.55</w:t>
            </w:r>
          </w:p>
        </w:tc>
        <w:tc>
          <w:tcPr>
            <w:tcW w:w="1418" w:type="dxa"/>
          </w:tcPr>
          <w:p w:rsidR="00993CC6" w:rsidRPr="00404A44" w:rsidRDefault="00993CC6" w:rsidP="003E6C4A">
            <w:r w:rsidRPr="00404A44">
              <w:t>7.07</w:t>
            </w:r>
          </w:p>
        </w:tc>
        <w:tc>
          <w:tcPr>
            <w:tcW w:w="1417" w:type="dxa"/>
          </w:tcPr>
          <w:p w:rsidR="00993CC6" w:rsidRPr="00404A44" w:rsidRDefault="00993CC6" w:rsidP="003E6C4A">
            <w:r w:rsidRPr="00404A44">
              <w:t>8.61</w:t>
            </w:r>
          </w:p>
        </w:tc>
      </w:tr>
      <w:tr w:rsidR="00993CC6" w:rsidRPr="00404A44" w:rsidTr="005A7949">
        <w:tc>
          <w:tcPr>
            <w:tcW w:w="1384" w:type="dxa"/>
            <w:shd w:val="clear" w:color="auto" w:fill="FFFF00"/>
          </w:tcPr>
          <w:p w:rsidR="00993CC6" w:rsidRPr="00404A44" w:rsidRDefault="00993CC6" w:rsidP="003E6C4A">
            <w:r w:rsidRPr="00404A44">
              <w:t>5</w:t>
            </w:r>
          </w:p>
        </w:tc>
        <w:tc>
          <w:tcPr>
            <w:tcW w:w="1418" w:type="dxa"/>
            <w:shd w:val="clear" w:color="auto" w:fill="FFFF00"/>
          </w:tcPr>
          <w:p w:rsidR="00993CC6" w:rsidRPr="00404A44" w:rsidRDefault="00993CC6" w:rsidP="003E6C4A">
            <w:r w:rsidRPr="00404A44">
              <w:t>867</w:t>
            </w:r>
          </w:p>
        </w:tc>
        <w:tc>
          <w:tcPr>
            <w:tcW w:w="991" w:type="dxa"/>
          </w:tcPr>
          <w:p w:rsidR="00993CC6" w:rsidRPr="00404A44" w:rsidRDefault="00993CC6" w:rsidP="003E6C4A"/>
        </w:tc>
        <w:tc>
          <w:tcPr>
            <w:tcW w:w="851" w:type="dxa"/>
          </w:tcPr>
          <w:p w:rsidR="00993CC6" w:rsidRPr="00404A44" w:rsidRDefault="00993CC6" w:rsidP="003E6C4A">
            <w:r w:rsidRPr="00404A44">
              <w:t>58.00</w:t>
            </w:r>
          </w:p>
        </w:tc>
        <w:tc>
          <w:tcPr>
            <w:tcW w:w="1990" w:type="dxa"/>
            <w:shd w:val="clear" w:color="auto" w:fill="FFFFFF"/>
          </w:tcPr>
          <w:p w:rsidR="00993CC6" w:rsidRPr="00404A44" w:rsidRDefault="00993CC6" w:rsidP="003E6C4A"/>
        </w:tc>
        <w:tc>
          <w:tcPr>
            <w:tcW w:w="2263" w:type="dxa"/>
            <w:shd w:val="clear" w:color="auto" w:fill="FFFF00"/>
          </w:tcPr>
          <w:p w:rsidR="00993CC6" w:rsidRPr="00404A44" w:rsidRDefault="00993CC6" w:rsidP="003E6C4A">
            <w:r w:rsidRPr="00404A44">
              <w:t>-35.00</w:t>
            </w:r>
          </w:p>
        </w:tc>
        <w:tc>
          <w:tcPr>
            <w:tcW w:w="1417" w:type="dxa"/>
          </w:tcPr>
          <w:p w:rsidR="00993CC6" w:rsidRPr="00404A44" w:rsidRDefault="00993CC6" w:rsidP="003E6C4A">
            <w:r w:rsidRPr="00404A44">
              <w:t>4.76</w:t>
            </w:r>
          </w:p>
        </w:tc>
        <w:tc>
          <w:tcPr>
            <w:tcW w:w="1418" w:type="dxa"/>
          </w:tcPr>
          <w:p w:rsidR="00993CC6" w:rsidRPr="00404A44" w:rsidRDefault="00993CC6" w:rsidP="003E6C4A">
            <w:r w:rsidRPr="00404A44">
              <w:t>4.76</w:t>
            </w:r>
          </w:p>
        </w:tc>
        <w:tc>
          <w:tcPr>
            <w:tcW w:w="1418" w:type="dxa"/>
          </w:tcPr>
          <w:p w:rsidR="00993CC6" w:rsidRPr="00404A44" w:rsidRDefault="00993CC6" w:rsidP="003E6C4A">
            <w:r w:rsidRPr="00404A44">
              <w:t>4.46</w:t>
            </w:r>
          </w:p>
        </w:tc>
        <w:tc>
          <w:tcPr>
            <w:tcW w:w="1417" w:type="dxa"/>
          </w:tcPr>
          <w:p w:rsidR="00993CC6" w:rsidRPr="00404A44" w:rsidRDefault="00993CC6" w:rsidP="003E6C4A">
            <w:r w:rsidRPr="00404A44">
              <w:t>5.43</w:t>
            </w:r>
          </w:p>
        </w:tc>
      </w:tr>
      <w:tr w:rsidR="00993CC6" w:rsidRPr="00404A44" w:rsidTr="005A7949">
        <w:tc>
          <w:tcPr>
            <w:tcW w:w="1384" w:type="dxa"/>
            <w:shd w:val="clear" w:color="auto" w:fill="FFFF00"/>
          </w:tcPr>
          <w:p w:rsidR="00993CC6" w:rsidRPr="00404A44" w:rsidRDefault="00993CC6" w:rsidP="003E6C4A">
            <w:r w:rsidRPr="00404A44">
              <w:t>5.001</w:t>
            </w:r>
          </w:p>
        </w:tc>
        <w:tc>
          <w:tcPr>
            <w:tcW w:w="1418" w:type="dxa"/>
            <w:shd w:val="clear" w:color="auto" w:fill="FFFF00"/>
          </w:tcPr>
          <w:p w:rsidR="00993CC6" w:rsidRPr="00404A44" w:rsidRDefault="00993CC6" w:rsidP="003E6C4A">
            <w:r w:rsidRPr="00404A44">
              <w:t>867.001</w:t>
            </w:r>
          </w:p>
        </w:tc>
        <w:tc>
          <w:tcPr>
            <w:tcW w:w="991" w:type="dxa"/>
          </w:tcPr>
          <w:p w:rsidR="00993CC6" w:rsidRPr="00404A44" w:rsidRDefault="00993CC6" w:rsidP="003E6C4A"/>
        </w:tc>
        <w:tc>
          <w:tcPr>
            <w:tcW w:w="851" w:type="dxa"/>
          </w:tcPr>
          <w:p w:rsidR="00993CC6" w:rsidRPr="00404A44" w:rsidRDefault="00993CC6" w:rsidP="003E6C4A">
            <w:r w:rsidRPr="00404A44">
              <w:t>58.00</w:t>
            </w:r>
          </w:p>
        </w:tc>
        <w:tc>
          <w:tcPr>
            <w:tcW w:w="1990" w:type="dxa"/>
            <w:shd w:val="clear" w:color="auto" w:fill="FFFFFF"/>
          </w:tcPr>
          <w:p w:rsidR="00993CC6" w:rsidRPr="00404A44" w:rsidRDefault="00993CC6" w:rsidP="003E6C4A"/>
        </w:tc>
        <w:tc>
          <w:tcPr>
            <w:tcW w:w="2263" w:type="dxa"/>
            <w:shd w:val="clear" w:color="auto" w:fill="FFFF00"/>
          </w:tcPr>
          <w:p w:rsidR="00993CC6" w:rsidRPr="00404A44" w:rsidRDefault="00993CC6" w:rsidP="003E6C4A">
            <w:r w:rsidRPr="00404A44">
              <w:t>-35.00</w:t>
            </w:r>
          </w:p>
        </w:tc>
        <w:tc>
          <w:tcPr>
            <w:tcW w:w="1417" w:type="dxa"/>
          </w:tcPr>
          <w:p w:rsidR="00993CC6" w:rsidRPr="00404A44" w:rsidRDefault="00993CC6" w:rsidP="003E6C4A">
            <w:r w:rsidRPr="00404A44">
              <w:t>4.76</w:t>
            </w:r>
          </w:p>
        </w:tc>
        <w:tc>
          <w:tcPr>
            <w:tcW w:w="1418" w:type="dxa"/>
          </w:tcPr>
          <w:p w:rsidR="00993CC6" w:rsidRPr="00404A44" w:rsidRDefault="00993CC6" w:rsidP="003E6C4A">
            <w:r w:rsidRPr="00404A44">
              <w:t>4.76</w:t>
            </w:r>
          </w:p>
        </w:tc>
        <w:tc>
          <w:tcPr>
            <w:tcW w:w="1418" w:type="dxa"/>
          </w:tcPr>
          <w:p w:rsidR="00993CC6" w:rsidRPr="00404A44" w:rsidRDefault="00993CC6" w:rsidP="003E6C4A">
            <w:r w:rsidRPr="00404A44">
              <w:t>4.46</w:t>
            </w:r>
          </w:p>
        </w:tc>
        <w:tc>
          <w:tcPr>
            <w:tcW w:w="1417" w:type="dxa"/>
          </w:tcPr>
          <w:p w:rsidR="00993CC6" w:rsidRPr="00404A44" w:rsidRDefault="00993CC6" w:rsidP="003E6C4A">
            <w:r w:rsidRPr="00404A44">
              <w:t>5.43</w:t>
            </w:r>
          </w:p>
        </w:tc>
      </w:tr>
      <w:tr w:rsidR="00993CC6" w:rsidRPr="00404A44" w:rsidTr="005A7949">
        <w:tc>
          <w:tcPr>
            <w:tcW w:w="1384" w:type="dxa"/>
            <w:shd w:val="clear" w:color="auto" w:fill="FFFF00"/>
          </w:tcPr>
          <w:p w:rsidR="00993CC6" w:rsidRPr="00404A44" w:rsidRDefault="00993CC6" w:rsidP="003E6C4A">
            <w:r w:rsidRPr="00404A44">
              <w:t>8</w:t>
            </w:r>
          </w:p>
        </w:tc>
        <w:tc>
          <w:tcPr>
            <w:tcW w:w="1418" w:type="dxa"/>
            <w:shd w:val="clear" w:color="auto" w:fill="FFFF00"/>
          </w:tcPr>
          <w:p w:rsidR="00993CC6" w:rsidRPr="00404A44" w:rsidRDefault="00993CC6" w:rsidP="003E6C4A">
            <w:r w:rsidRPr="00404A44">
              <w:t>870</w:t>
            </w:r>
          </w:p>
        </w:tc>
        <w:tc>
          <w:tcPr>
            <w:tcW w:w="991" w:type="dxa"/>
          </w:tcPr>
          <w:p w:rsidR="00993CC6" w:rsidRPr="00404A44" w:rsidRDefault="00993CC6" w:rsidP="003E6C4A"/>
        </w:tc>
        <w:tc>
          <w:tcPr>
            <w:tcW w:w="851" w:type="dxa"/>
          </w:tcPr>
          <w:p w:rsidR="00993CC6" w:rsidRPr="00404A44" w:rsidRDefault="00993CC6" w:rsidP="003E6C4A">
            <w:r w:rsidRPr="00404A44">
              <w:t>72.00</w:t>
            </w:r>
          </w:p>
        </w:tc>
        <w:tc>
          <w:tcPr>
            <w:tcW w:w="1990" w:type="dxa"/>
            <w:shd w:val="clear" w:color="auto" w:fill="FFFFFF"/>
          </w:tcPr>
          <w:p w:rsidR="00993CC6" w:rsidRPr="00404A44" w:rsidRDefault="00993CC6" w:rsidP="003E6C4A"/>
        </w:tc>
        <w:tc>
          <w:tcPr>
            <w:tcW w:w="2263" w:type="dxa"/>
            <w:shd w:val="clear" w:color="auto" w:fill="FFFF00"/>
          </w:tcPr>
          <w:p w:rsidR="00993CC6" w:rsidRPr="00404A44" w:rsidRDefault="00993CC6" w:rsidP="003E6C4A">
            <w:r w:rsidRPr="00404A44">
              <w:t>-49.00</w:t>
            </w:r>
          </w:p>
        </w:tc>
        <w:tc>
          <w:tcPr>
            <w:tcW w:w="1417" w:type="dxa"/>
          </w:tcPr>
          <w:p w:rsidR="00993CC6" w:rsidRPr="00404A44" w:rsidRDefault="00993CC6" w:rsidP="003E6C4A">
            <w:r w:rsidRPr="00404A44">
              <w:t>1.90</w:t>
            </w:r>
          </w:p>
        </w:tc>
        <w:tc>
          <w:tcPr>
            <w:tcW w:w="1418" w:type="dxa"/>
          </w:tcPr>
          <w:p w:rsidR="00993CC6" w:rsidRPr="00404A44" w:rsidRDefault="00993CC6" w:rsidP="003E6C4A">
            <w:r w:rsidRPr="00404A44">
              <w:t>1.90</w:t>
            </w:r>
          </w:p>
        </w:tc>
        <w:tc>
          <w:tcPr>
            <w:tcW w:w="1418" w:type="dxa"/>
          </w:tcPr>
          <w:p w:rsidR="00993CC6" w:rsidRPr="00404A44" w:rsidRDefault="00993CC6" w:rsidP="003E6C4A">
            <w:r w:rsidRPr="00404A44">
              <w:t>1.78</w:t>
            </w:r>
          </w:p>
        </w:tc>
        <w:tc>
          <w:tcPr>
            <w:tcW w:w="1417" w:type="dxa"/>
          </w:tcPr>
          <w:p w:rsidR="00993CC6" w:rsidRPr="00404A44" w:rsidRDefault="00993CC6" w:rsidP="003E6C4A">
            <w:r w:rsidRPr="00404A44">
              <w:t>2.16</w:t>
            </w:r>
          </w:p>
        </w:tc>
      </w:tr>
      <w:tr w:rsidR="00993CC6" w:rsidRPr="00404A44" w:rsidTr="005A7949">
        <w:tc>
          <w:tcPr>
            <w:tcW w:w="1384" w:type="dxa"/>
            <w:shd w:val="clear" w:color="auto" w:fill="FFFF00"/>
          </w:tcPr>
          <w:p w:rsidR="00993CC6" w:rsidRPr="00404A44" w:rsidRDefault="00993CC6" w:rsidP="003E6C4A">
            <w:r w:rsidRPr="00404A44">
              <w:t>10</w:t>
            </w:r>
          </w:p>
        </w:tc>
        <w:tc>
          <w:tcPr>
            <w:tcW w:w="1418" w:type="dxa"/>
            <w:shd w:val="clear" w:color="auto" w:fill="FFFF00"/>
          </w:tcPr>
          <w:p w:rsidR="00993CC6" w:rsidRPr="00404A44" w:rsidRDefault="00993CC6" w:rsidP="003E6C4A">
            <w:r w:rsidRPr="00404A44">
              <w:t>872</w:t>
            </w:r>
          </w:p>
        </w:tc>
        <w:tc>
          <w:tcPr>
            <w:tcW w:w="991" w:type="dxa"/>
          </w:tcPr>
          <w:p w:rsidR="00993CC6" w:rsidRPr="00404A44" w:rsidRDefault="00993CC6" w:rsidP="003E6C4A"/>
        </w:tc>
        <w:tc>
          <w:tcPr>
            <w:tcW w:w="851" w:type="dxa"/>
          </w:tcPr>
          <w:p w:rsidR="00993CC6" w:rsidRPr="00404A44" w:rsidRDefault="00993CC6" w:rsidP="003E6C4A">
            <w:r w:rsidRPr="00404A44">
              <w:t>74.00</w:t>
            </w:r>
          </w:p>
        </w:tc>
        <w:tc>
          <w:tcPr>
            <w:tcW w:w="1990" w:type="dxa"/>
            <w:shd w:val="clear" w:color="auto" w:fill="FFFFFF"/>
          </w:tcPr>
          <w:p w:rsidR="00993CC6" w:rsidRPr="00404A44" w:rsidRDefault="00993CC6" w:rsidP="003E6C4A"/>
        </w:tc>
        <w:tc>
          <w:tcPr>
            <w:tcW w:w="2263" w:type="dxa"/>
            <w:shd w:val="clear" w:color="auto" w:fill="FFFF00"/>
          </w:tcPr>
          <w:p w:rsidR="00993CC6" w:rsidRPr="00404A44" w:rsidRDefault="00993CC6" w:rsidP="003E6C4A">
            <w:r w:rsidRPr="00404A44">
              <w:t>-51.00</w:t>
            </w:r>
          </w:p>
        </w:tc>
        <w:tc>
          <w:tcPr>
            <w:tcW w:w="1417" w:type="dxa"/>
          </w:tcPr>
          <w:p w:rsidR="00993CC6" w:rsidRPr="00404A44" w:rsidRDefault="00993CC6" w:rsidP="003E6C4A">
            <w:r w:rsidRPr="00404A44">
              <w:t>1.66</w:t>
            </w:r>
          </w:p>
        </w:tc>
        <w:tc>
          <w:tcPr>
            <w:tcW w:w="1418" w:type="dxa"/>
          </w:tcPr>
          <w:p w:rsidR="00993CC6" w:rsidRPr="00404A44" w:rsidRDefault="00993CC6" w:rsidP="003E6C4A">
            <w:r w:rsidRPr="00404A44">
              <w:t>1.66</w:t>
            </w:r>
          </w:p>
        </w:tc>
        <w:tc>
          <w:tcPr>
            <w:tcW w:w="1418" w:type="dxa"/>
          </w:tcPr>
          <w:p w:rsidR="00993CC6" w:rsidRPr="00404A44" w:rsidRDefault="00993CC6" w:rsidP="003E6C4A">
            <w:r w:rsidRPr="00404A44">
              <w:t>1.56</w:t>
            </w:r>
          </w:p>
        </w:tc>
        <w:tc>
          <w:tcPr>
            <w:tcW w:w="1417" w:type="dxa"/>
          </w:tcPr>
          <w:p w:rsidR="00993CC6" w:rsidRPr="00404A44" w:rsidRDefault="00993CC6" w:rsidP="003E6C4A">
            <w:r w:rsidRPr="00404A44">
              <w:t>1.90</w:t>
            </w:r>
          </w:p>
        </w:tc>
      </w:tr>
      <w:tr w:rsidR="00993CC6" w:rsidRPr="00404A44" w:rsidTr="005A7949">
        <w:tc>
          <w:tcPr>
            <w:tcW w:w="1384" w:type="dxa"/>
            <w:shd w:val="clear" w:color="auto" w:fill="FFFF00"/>
          </w:tcPr>
          <w:p w:rsidR="00993CC6" w:rsidRPr="00404A44" w:rsidRDefault="00993CC6" w:rsidP="003E6C4A">
            <w:r w:rsidRPr="00404A44">
              <w:t>10.001</w:t>
            </w:r>
          </w:p>
        </w:tc>
        <w:tc>
          <w:tcPr>
            <w:tcW w:w="1418" w:type="dxa"/>
            <w:shd w:val="clear" w:color="auto" w:fill="FFFF00"/>
          </w:tcPr>
          <w:p w:rsidR="00993CC6" w:rsidRPr="00404A44" w:rsidRDefault="00993CC6" w:rsidP="003E6C4A">
            <w:r w:rsidRPr="00404A44">
              <w:t>872.001</w:t>
            </w:r>
          </w:p>
        </w:tc>
        <w:tc>
          <w:tcPr>
            <w:tcW w:w="991" w:type="dxa"/>
          </w:tcPr>
          <w:p w:rsidR="00993CC6" w:rsidRPr="00404A44" w:rsidRDefault="00993CC6" w:rsidP="003E6C4A"/>
        </w:tc>
        <w:tc>
          <w:tcPr>
            <w:tcW w:w="851" w:type="dxa"/>
          </w:tcPr>
          <w:p w:rsidR="00993CC6" w:rsidRPr="00404A44" w:rsidRDefault="00993CC6" w:rsidP="003E6C4A">
            <w:r w:rsidRPr="00404A44">
              <w:t>74.00</w:t>
            </w:r>
          </w:p>
        </w:tc>
        <w:tc>
          <w:tcPr>
            <w:tcW w:w="1990" w:type="dxa"/>
            <w:shd w:val="clear" w:color="auto" w:fill="FFFFFF"/>
          </w:tcPr>
          <w:p w:rsidR="00993CC6" w:rsidRPr="00404A44" w:rsidRDefault="00993CC6" w:rsidP="003E6C4A"/>
        </w:tc>
        <w:tc>
          <w:tcPr>
            <w:tcW w:w="2263" w:type="dxa"/>
            <w:shd w:val="clear" w:color="auto" w:fill="FFFF00"/>
          </w:tcPr>
          <w:p w:rsidR="00993CC6" w:rsidRPr="00404A44" w:rsidRDefault="00993CC6" w:rsidP="003E6C4A">
            <w:r w:rsidRPr="00404A44">
              <w:t>-51.00</w:t>
            </w:r>
          </w:p>
        </w:tc>
        <w:tc>
          <w:tcPr>
            <w:tcW w:w="1417" w:type="dxa"/>
          </w:tcPr>
          <w:p w:rsidR="00993CC6" w:rsidRPr="00404A44" w:rsidRDefault="00993CC6" w:rsidP="003E6C4A">
            <w:r w:rsidRPr="00404A44">
              <w:t>1.66</w:t>
            </w:r>
          </w:p>
        </w:tc>
        <w:tc>
          <w:tcPr>
            <w:tcW w:w="1418" w:type="dxa"/>
          </w:tcPr>
          <w:p w:rsidR="00993CC6" w:rsidRPr="00404A44" w:rsidRDefault="00993CC6" w:rsidP="003E6C4A">
            <w:r w:rsidRPr="00404A44">
              <w:t>1.66</w:t>
            </w:r>
          </w:p>
        </w:tc>
        <w:tc>
          <w:tcPr>
            <w:tcW w:w="1418" w:type="dxa"/>
          </w:tcPr>
          <w:p w:rsidR="00993CC6" w:rsidRPr="00404A44" w:rsidRDefault="00993CC6" w:rsidP="003E6C4A">
            <w:r w:rsidRPr="00404A44">
              <w:t>1.56</w:t>
            </w:r>
          </w:p>
        </w:tc>
        <w:tc>
          <w:tcPr>
            <w:tcW w:w="1417" w:type="dxa"/>
          </w:tcPr>
          <w:p w:rsidR="00993CC6" w:rsidRPr="00404A44" w:rsidRDefault="00993CC6" w:rsidP="003E6C4A">
            <w:r w:rsidRPr="00404A44">
              <w:t>1.90</w:t>
            </w:r>
          </w:p>
        </w:tc>
      </w:tr>
    </w:tbl>
    <w:p w:rsidR="00993CC6" w:rsidRPr="00404A44" w:rsidRDefault="00993CC6" w:rsidP="009C6AF7">
      <w:r w:rsidRPr="00404A44">
        <w:br w:type="page"/>
      </w:r>
    </w:p>
    <w:p w:rsidR="00993CC6" w:rsidRPr="00404A44" w:rsidRDefault="00993CC6" w:rsidP="00535E4F">
      <w:pPr>
        <w:pStyle w:val="ECCTabletitle"/>
      </w:pPr>
      <w:bookmarkStart w:id="142" w:name="_Ref367261777"/>
      <w:r w:rsidRPr="00404A44">
        <w:lastRenderedPageBreak/>
        <w:t>Blocking calculations (metering)</w:t>
      </w:r>
      <w:bookmarkEnd w:id="142"/>
    </w:p>
    <w:tbl>
      <w:tblPr>
        <w:tblpPr w:leftFromText="180" w:rightFromText="180" w:vertAnchor="text" w:tblpY="1"/>
        <w:tblOverlap w:val="neve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123"/>
        <w:gridCol w:w="545"/>
        <w:gridCol w:w="402"/>
        <w:gridCol w:w="590"/>
        <w:gridCol w:w="544"/>
        <w:gridCol w:w="590"/>
        <w:gridCol w:w="992"/>
        <w:gridCol w:w="1134"/>
        <w:gridCol w:w="2410"/>
        <w:gridCol w:w="1417"/>
        <w:gridCol w:w="1418"/>
        <w:gridCol w:w="1559"/>
        <w:gridCol w:w="1395"/>
      </w:tblGrid>
      <w:tr w:rsidR="00993CC6" w:rsidRPr="00404A44" w:rsidTr="00DD4AD2">
        <w:trPr>
          <w:tblHeader/>
        </w:trPr>
        <w:tc>
          <w:tcPr>
            <w:tcW w:w="1123" w:type="dxa"/>
            <w:tcBorders>
              <w:top w:val="nil"/>
              <w:left w:val="nil"/>
              <w:bottom w:val="nil"/>
              <w:right w:val="nil"/>
            </w:tcBorders>
            <w:shd w:val="clear" w:color="auto" w:fill="FFFFFF"/>
            <w:vAlign w:val="center"/>
          </w:tcPr>
          <w:p w:rsidR="00993CC6" w:rsidRPr="00404A44" w:rsidRDefault="00993CC6" w:rsidP="00594501">
            <w:pPr>
              <w:jc w:val="center"/>
              <w:rPr>
                <w:b/>
                <w:color w:val="FFFFFF"/>
              </w:rPr>
            </w:pPr>
          </w:p>
        </w:tc>
        <w:tc>
          <w:tcPr>
            <w:tcW w:w="947" w:type="dxa"/>
            <w:gridSpan w:val="2"/>
            <w:tcBorders>
              <w:top w:val="nil"/>
              <w:left w:val="nil"/>
              <w:bottom w:val="nil"/>
              <w:right w:val="nil"/>
            </w:tcBorders>
            <w:shd w:val="clear" w:color="auto" w:fill="FFFFFF"/>
            <w:vAlign w:val="center"/>
          </w:tcPr>
          <w:p w:rsidR="00993CC6" w:rsidRPr="00404A44" w:rsidRDefault="00993CC6" w:rsidP="00594501">
            <w:pPr>
              <w:jc w:val="center"/>
              <w:rPr>
                <w:b/>
                <w:color w:val="FFFFFF"/>
              </w:rPr>
            </w:pPr>
          </w:p>
        </w:tc>
        <w:tc>
          <w:tcPr>
            <w:tcW w:w="1134" w:type="dxa"/>
            <w:gridSpan w:val="2"/>
            <w:tcBorders>
              <w:top w:val="nil"/>
              <w:left w:val="nil"/>
              <w:bottom w:val="nil"/>
              <w:right w:val="nil"/>
            </w:tcBorders>
            <w:shd w:val="clear" w:color="auto" w:fill="FFFFFF"/>
            <w:vAlign w:val="center"/>
          </w:tcPr>
          <w:p w:rsidR="00993CC6" w:rsidRPr="00404A44" w:rsidRDefault="00993CC6" w:rsidP="00594501">
            <w:pPr>
              <w:jc w:val="center"/>
              <w:rPr>
                <w:b/>
                <w:color w:val="FFFFFF"/>
              </w:rPr>
            </w:pPr>
            <w:r w:rsidRPr="00404A44">
              <w:rPr>
                <w:b/>
                <w:color w:val="FFFFFF"/>
              </w:rPr>
              <w:t xml:space="preserve"> </w:t>
            </w:r>
          </w:p>
        </w:tc>
        <w:tc>
          <w:tcPr>
            <w:tcW w:w="590" w:type="dxa"/>
            <w:tcBorders>
              <w:top w:val="nil"/>
              <w:left w:val="nil"/>
              <w:bottom w:val="nil"/>
              <w:right w:val="nil"/>
            </w:tcBorders>
            <w:shd w:val="clear" w:color="auto" w:fill="FFFFFF"/>
            <w:vAlign w:val="center"/>
          </w:tcPr>
          <w:p w:rsidR="00993CC6" w:rsidRPr="00404A44" w:rsidRDefault="00993CC6" w:rsidP="00594501">
            <w:pPr>
              <w:jc w:val="center"/>
              <w:rPr>
                <w:b/>
                <w:color w:val="FFFFFF"/>
              </w:rPr>
            </w:pPr>
          </w:p>
        </w:tc>
        <w:tc>
          <w:tcPr>
            <w:tcW w:w="2126" w:type="dxa"/>
            <w:gridSpan w:val="2"/>
            <w:tcBorders>
              <w:top w:val="nil"/>
              <w:left w:val="nil"/>
              <w:bottom w:val="nil"/>
              <w:right w:val="nil"/>
            </w:tcBorders>
            <w:shd w:val="clear" w:color="auto" w:fill="FFFFFF"/>
            <w:vAlign w:val="center"/>
          </w:tcPr>
          <w:p w:rsidR="00993CC6" w:rsidRPr="00404A44" w:rsidRDefault="00993CC6" w:rsidP="00594501">
            <w:pPr>
              <w:jc w:val="center"/>
              <w:rPr>
                <w:b/>
                <w:color w:val="FFFFFF"/>
              </w:rPr>
            </w:pPr>
          </w:p>
        </w:tc>
        <w:tc>
          <w:tcPr>
            <w:tcW w:w="2410" w:type="dxa"/>
            <w:tcBorders>
              <w:left w:val="nil"/>
              <w:right w:val="single" w:sz="8" w:space="0" w:color="FFFFFF"/>
            </w:tcBorders>
            <w:shd w:val="clear" w:color="auto" w:fill="D2232A"/>
            <w:vAlign w:val="center"/>
          </w:tcPr>
          <w:p w:rsidR="00993CC6" w:rsidRPr="00404A44" w:rsidRDefault="00993CC6" w:rsidP="00594501">
            <w:pPr>
              <w:jc w:val="center"/>
              <w:rPr>
                <w:b/>
                <w:color w:val="FFFFFF"/>
              </w:rPr>
            </w:pPr>
          </w:p>
        </w:tc>
        <w:tc>
          <w:tcPr>
            <w:tcW w:w="2835" w:type="dxa"/>
            <w:gridSpan w:val="2"/>
            <w:tcBorders>
              <w:left w:val="single" w:sz="8" w:space="0" w:color="FFFFFF"/>
              <w:right w:val="single" w:sz="8" w:space="0" w:color="FFFFFF"/>
            </w:tcBorders>
            <w:shd w:val="clear" w:color="auto" w:fill="D2232A"/>
            <w:vAlign w:val="center"/>
          </w:tcPr>
          <w:p w:rsidR="00993CC6" w:rsidRPr="00404A44" w:rsidRDefault="00993CC6" w:rsidP="00594501">
            <w:pPr>
              <w:jc w:val="center"/>
              <w:rPr>
                <w:b/>
                <w:color w:val="FFFFFF"/>
              </w:rPr>
            </w:pPr>
            <w:r w:rsidRPr="00404A44">
              <w:rPr>
                <w:b/>
                <w:color w:val="FFFFFF"/>
              </w:rPr>
              <w:t>Low margin</w:t>
            </w:r>
          </w:p>
        </w:tc>
        <w:tc>
          <w:tcPr>
            <w:tcW w:w="2954" w:type="dxa"/>
            <w:gridSpan w:val="2"/>
            <w:tcBorders>
              <w:left w:val="single" w:sz="8" w:space="0" w:color="FFFFFF"/>
            </w:tcBorders>
            <w:shd w:val="clear" w:color="auto" w:fill="D2232A"/>
            <w:vAlign w:val="center"/>
          </w:tcPr>
          <w:p w:rsidR="00993CC6" w:rsidRPr="00404A44" w:rsidRDefault="00993CC6" w:rsidP="00594501">
            <w:pPr>
              <w:jc w:val="center"/>
              <w:rPr>
                <w:b/>
                <w:color w:val="FFFFFF"/>
              </w:rPr>
            </w:pPr>
            <w:r w:rsidRPr="00404A44">
              <w:rPr>
                <w:b/>
                <w:color w:val="FFFFFF"/>
              </w:rPr>
              <w:t>High margin</w:t>
            </w:r>
          </w:p>
        </w:tc>
      </w:tr>
      <w:tr w:rsidR="00993CC6" w:rsidRPr="00404A44" w:rsidTr="00DD4AD2">
        <w:tc>
          <w:tcPr>
            <w:tcW w:w="1123" w:type="dxa"/>
            <w:tcBorders>
              <w:top w:val="nil"/>
              <w:left w:val="nil"/>
              <w:bottom w:val="nil"/>
              <w:right w:val="nil"/>
            </w:tcBorders>
            <w:vAlign w:val="center"/>
          </w:tcPr>
          <w:p w:rsidR="00993CC6" w:rsidRPr="00404A44" w:rsidRDefault="00993CC6" w:rsidP="00594501"/>
        </w:tc>
        <w:tc>
          <w:tcPr>
            <w:tcW w:w="947" w:type="dxa"/>
            <w:gridSpan w:val="2"/>
            <w:tcBorders>
              <w:top w:val="nil"/>
              <w:left w:val="nil"/>
              <w:bottom w:val="nil"/>
              <w:right w:val="nil"/>
            </w:tcBorders>
            <w:vAlign w:val="center"/>
          </w:tcPr>
          <w:p w:rsidR="00993CC6" w:rsidRPr="00404A44" w:rsidRDefault="00993CC6" w:rsidP="00594501"/>
        </w:tc>
        <w:tc>
          <w:tcPr>
            <w:tcW w:w="1134" w:type="dxa"/>
            <w:gridSpan w:val="2"/>
            <w:tcBorders>
              <w:top w:val="nil"/>
              <w:left w:val="nil"/>
              <w:bottom w:val="nil"/>
              <w:right w:val="nil"/>
            </w:tcBorders>
            <w:vAlign w:val="center"/>
          </w:tcPr>
          <w:p w:rsidR="00993CC6" w:rsidRPr="00404A44" w:rsidRDefault="00993CC6" w:rsidP="00594501"/>
        </w:tc>
        <w:tc>
          <w:tcPr>
            <w:tcW w:w="590" w:type="dxa"/>
            <w:tcBorders>
              <w:top w:val="nil"/>
              <w:left w:val="nil"/>
              <w:bottom w:val="nil"/>
              <w:right w:val="nil"/>
            </w:tcBorders>
            <w:vAlign w:val="center"/>
          </w:tcPr>
          <w:p w:rsidR="00993CC6" w:rsidRPr="00404A44" w:rsidRDefault="00993CC6" w:rsidP="00594501"/>
        </w:tc>
        <w:tc>
          <w:tcPr>
            <w:tcW w:w="2126" w:type="dxa"/>
            <w:gridSpan w:val="2"/>
            <w:tcBorders>
              <w:top w:val="nil"/>
              <w:left w:val="nil"/>
              <w:bottom w:val="nil"/>
            </w:tcBorders>
            <w:vAlign w:val="center"/>
          </w:tcPr>
          <w:p w:rsidR="00993CC6" w:rsidRPr="00404A44" w:rsidRDefault="00993CC6" w:rsidP="00594501"/>
        </w:tc>
        <w:tc>
          <w:tcPr>
            <w:tcW w:w="2410" w:type="dxa"/>
            <w:vAlign w:val="center"/>
          </w:tcPr>
          <w:p w:rsidR="00993CC6" w:rsidRPr="00404A44" w:rsidRDefault="00993CC6" w:rsidP="00594501">
            <w:r w:rsidRPr="00404A44">
              <w:t>Tx power LTE UE</w:t>
            </w:r>
          </w:p>
        </w:tc>
        <w:tc>
          <w:tcPr>
            <w:tcW w:w="1417" w:type="dxa"/>
            <w:shd w:val="clear" w:color="auto" w:fill="FFFF00"/>
            <w:vAlign w:val="center"/>
          </w:tcPr>
          <w:p w:rsidR="00993CC6" w:rsidRPr="00404A44" w:rsidRDefault="00993CC6" w:rsidP="00594501">
            <w:r w:rsidRPr="00404A44">
              <w:t>23</w:t>
            </w:r>
          </w:p>
        </w:tc>
        <w:tc>
          <w:tcPr>
            <w:tcW w:w="1418" w:type="dxa"/>
            <w:shd w:val="clear" w:color="auto" w:fill="FFFF00"/>
            <w:vAlign w:val="center"/>
          </w:tcPr>
          <w:p w:rsidR="00993CC6" w:rsidRPr="00404A44" w:rsidRDefault="00993CC6" w:rsidP="00594501">
            <w:r w:rsidRPr="00404A44">
              <w:t>23</w:t>
            </w:r>
          </w:p>
        </w:tc>
        <w:tc>
          <w:tcPr>
            <w:tcW w:w="1559" w:type="dxa"/>
            <w:shd w:val="clear" w:color="auto" w:fill="FFFF00"/>
            <w:vAlign w:val="center"/>
          </w:tcPr>
          <w:p w:rsidR="00993CC6" w:rsidRPr="00404A44" w:rsidRDefault="00993CC6" w:rsidP="00594501">
            <w:r w:rsidRPr="00404A44">
              <w:t>23</w:t>
            </w:r>
          </w:p>
        </w:tc>
        <w:tc>
          <w:tcPr>
            <w:tcW w:w="1395" w:type="dxa"/>
            <w:shd w:val="clear" w:color="auto" w:fill="FFFF00"/>
            <w:vAlign w:val="center"/>
          </w:tcPr>
          <w:p w:rsidR="00993CC6" w:rsidRPr="00404A44" w:rsidRDefault="00993CC6" w:rsidP="00594501">
            <w:r w:rsidRPr="00404A44">
              <w:t>23</w:t>
            </w:r>
          </w:p>
        </w:tc>
      </w:tr>
      <w:tr w:rsidR="00993CC6" w:rsidRPr="00404A44" w:rsidTr="00DD4AD2">
        <w:tc>
          <w:tcPr>
            <w:tcW w:w="1123" w:type="dxa"/>
            <w:tcBorders>
              <w:top w:val="nil"/>
              <w:left w:val="nil"/>
              <w:bottom w:val="nil"/>
              <w:right w:val="nil"/>
            </w:tcBorders>
            <w:vAlign w:val="center"/>
          </w:tcPr>
          <w:p w:rsidR="00993CC6" w:rsidRPr="00404A44" w:rsidRDefault="00993CC6" w:rsidP="00594501"/>
        </w:tc>
        <w:tc>
          <w:tcPr>
            <w:tcW w:w="947" w:type="dxa"/>
            <w:gridSpan w:val="2"/>
            <w:tcBorders>
              <w:top w:val="nil"/>
              <w:left w:val="nil"/>
              <w:bottom w:val="nil"/>
              <w:right w:val="nil"/>
            </w:tcBorders>
            <w:vAlign w:val="center"/>
          </w:tcPr>
          <w:p w:rsidR="00993CC6" w:rsidRPr="00404A44" w:rsidRDefault="00993CC6" w:rsidP="00594501"/>
        </w:tc>
        <w:tc>
          <w:tcPr>
            <w:tcW w:w="1134" w:type="dxa"/>
            <w:gridSpan w:val="2"/>
            <w:tcBorders>
              <w:top w:val="nil"/>
              <w:left w:val="nil"/>
              <w:bottom w:val="nil"/>
              <w:right w:val="nil"/>
            </w:tcBorders>
            <w:vAlign w:val="center"/>
          </w:tcPr>
          <w:p w:rsidR="00993CC6" w:rsidRPr="00404A44" w:rsidRDefault="00993CC6" w:rsidP="00594501"/>
        </w:tc>
        <w:tc>
          <w:tcPr>
            <w:tcW w:w="590" w:type="dxa"/>
            <w:tcBorders>
              <w:top w:val="nil"/>
              <w:left w:val="nil"/>
              <w:bottom w:val="nil"/>
              <w:right w:val="nil"/>
            </w:tcBorders>
            <w:vAlign w:val="center"/>
          </w:tcPr>
          <w:p w:rsidR="00993CC6" w:rsidRPr="00404A44" w:rsidRDefault="00993CC6" w:rsidP="00594501"/>
        </w:tc>
        <w:tc>
          <w:tcPr>
            <w:tcW w:w="2126" w:type="dxa"/>
            <w:gridSpan w:val="2"/>
            <w:tcBorders>
              <w:top w:val="nil"/>
              <w:left w:val="nil"/>
              <w:bottom w:val="nil"/>
            </w:tcBorders>
            <w:vAlign w:val="center"/>
          </w:tcPr>
          <w:p w:rsidR="00993CC6" w:rsidRPr="00404A44" w:rsidRDefault="00993CC6" w:rsidP="00594501"/>
        </w:tc>
        <w:tc>
          <w:tcPr>
            <w:tcW w:w="2410" w:type="dxa"/>
            <w:vAlign w:val="center"/>
          </w:tcPr>
          <w:p w:rsidR="00993CC6" w:rsidRPr="00404A44" w:rsidRDefault="00993CC6" w:rsidP="00594501">
            <w:r w:rsidRPr="00404A44">
              <w:t xml:space="preserve">Propagation </w:t>
            </w:r>
            <w:proofErr w:type="spellStart"/>
            <w:r w:rsidRPr="00404A44">
              <w:t>exp</w:t>
            </w:r>
            <w:proofErr w:type="spellEnd"/>
          </w:p>
        </w:tc>
        <w:tc>
          <w:tcPr>
            <w:tcW w:w="1417" w:type="dxa"/>
            <w:shd w:val="clear" w:color="auto" w:fill="FFFF00"/>
            <w:vAlign w:val="center"/>
          </w:tcPr>
          <w:p w:rsidR="00993CC6" w:rsidRPr="00404A44" w:rsidRDefault="00993CC6" w:rsidP="00594501">
            <w:r w:rsidRPr="00404A44">
              <w:t>3.5</w:t>
            </w:r>
          </w:p>
        </w:tc>
        <w:tc>
          <w:tcPr>
            <w:tcW w:w="1418" w:type="dxa"/>
            <w:shd w:val="clear" w:color="auto" w:fill="FFFF00"/>
            <w:vAlign w:val="center"/>
          </w:tcPr>
          <w:p w:rsidR="00993CC6" w:rsidRPr="00404A44" w:rsidRDefault="00993CC6" w:rsidP="00594501">
            <w:r w:rsidRPr="00404A44">
              <w:t>2</w:t>
            </w:r>
          </w:p>
        </w:tc>
        <w:tc>
          <w:tcPr>
            <w:tcW w:w="1559" w:type="dxa"/>
            <w:shd w:val="clear" w:color="auto" w:fill="FFFF00"/>
            <w:vAlign w:val="center"/>
          </w:tcPr>
          <w:p w:rsidR="00993CC6" w:rsidRPr="00404A44" w:rsidRDefault="00993CC6" w:rsidP="00594501">
            <w:r w:rsidRPr="00404A44">
              <w:t>3.5</w:t>
            </w:r>
          </w:p>
        </w:tc>
        <w:tc>
          <w:tcPr>
            <w:tcW w:w="1395" w:type="dxa"/>
            <w:shd w:val="clear" w:color="auto" w:fill="FFFF00"/>
            <w:vAlign w:val="center"/>
          </w:tcPr>
          <w:p w:rsidR="00993CC6" w:rsidRPr="00404A44" w:rsidRDefault="00993CC6" w:rsidP="00594501">
            <w:r w:rsidRPr="00404A44">
              <w:t>2</w:t>
            </w:r>
          </w:p>
        </w:tc>
      </w:tr>
      <w:tr w:rsidR="00993CC6" w:rsidRPr="00404A44" w:rsidTr="00DD4AD2">
        <w:tc>
          <w:tcPr>
            <w:tcW w:w="1123" w:type="dxa"/>
            <w:tcBorders>
              <w:top w:val="nil"/>
              <w:left w:val="nil"/>
              <w:bottom w:val="nil"/>
              <w:right w:val="nil"/>
            </w:tcBorders>
            <w:vAlign w:val="center"/>
          </w:tcPr>
          <w:p w:rsidR="00993CC6" w:rsidRPr="00404A44" w:rsidRDefault="00993CC6" w:rsidP="00594501"/>
        </w:tc>
        <w:tc>
          <w:tcPr>
            <w:tcW w:w="947" w:type="dxa"/>
            <w:gridSpan w:val="2"/>
            <w:tcBorders>
              <w:top w:val="nil"/>
              <w:left w:val="nil"/>
              <w:bottom w:val="nil"/>
              <w:right w:val="nil"/>
            </w:tcBorders>
            <w:vAlign w:val="center"/>
          </w:tcPr>
          <w:p w:rsidR="00993CC6" w:rsidRPr="00404A44" w:rsidRDefault="00993CC6" w:rsidP="00594501"/>
        </w:tc>
        <w:tc>
          <w:tcPr>
            <w:tcW w:w="1134" w:type="dxa"/>
            <w:gridSpan w:val="2"/>
            <w:tcBorders>
              <w:top w:val="nil"/>
              <w:left w:val="nil"/>
              <w:bottom w:val="nil"/>
              <w:right w:val="nil"/>
            </w:tcBorders>
            <w:vAlign w:val="center"/>
          </w:tcPr>
          <w:p w:rsidR="00993CC6" w:rsidRPr="00404A44" w:rsidRDefault="00993CC6" w:rsidP="00594501"/>
        </w:tc>
        <w:tc>
          <w:tcPr>
            <w:tcW w:w="590" w:type="dxa"/>
            <w:tcBorders>
              <w:top w:val="nil"/>
              <w:left w:val="nil"/>
              <w:bottom w:val="nil"/>
              <w:right w:val="nil"/>
            </w:tcBorders>
            <w:vAlign w:val="center"/>
          </w:tcPr>
          <w:p w:rsidR="00993CC6" w:rsidRPr="00404A44" w:rsidRDefault="00993CC6" w:rsidP="00594501"/>
        </w:tc>
        <w:tc>
          <w:tcPr>
            <w:tcW w:w="2126" w:type="dxa"/>
            <w:gridSpan w:val="2"/>
            <w:tcBorders>
              <w:top w:val="nil"/>
              <w:left w:val="nil"/>
              <w:bottom w:val="nil"/>
            </w:tcBorders>
            <w:vAlign w:val="center"/>
          </w:tcPr>
          <w:p w:rsidR="00993CC6" w:rsidRPr="00404A44" w:rsidRDefault="00993CC6" w:rsidP="00594501"/>
        </w:tc>
        <w:tc>
          <w:tcPr>
            <w:tcW w:w="2410" w:type="dxa"/>
            <w:vAlign w:val="center"/>
          </w:tcPr>
          <w:p w:rsidR="00993CC6" w:rsidRPr="00404A44" w:rsidRDefault="00993CC6" w:rsidP="00594501">
            <w:r w:rsidRPr="00404A44">
              <w:t>Ge dBi</w:t>
            </w:r>
          </w:p>
        </w:tc>
        <w:tc>
          <w:tcPr>
            <w:tcW w:w="1417" w:type="dxa"/>
            <w:shd w:val="clear" w:color="auto" w:fill="FFFF00"/>
            <w:vAlign w:val="center"/>
          </w:tcPr>
          <w:p w:rsidR="00993CC6" w:rsidRPr="00404A44" w:rsidRDefault="00993CC6" w:rsidP="00594501">
            <w:r w:rsidRPr="00404A44">
              <w:t>-5</w:t>
            </w:r>
          </w:p>
        </w:tc>
        <w:tc>
          <w:tcPr>
            <w:tcW w:w="1418" w:type="dxa"/>
            <w:shd w:val="clear" w:color="auto" w:fill="FFFF00"/>
          </w:tcPr>
          <w:p w:rsidR="00993CC6" w:rsidRPr="00404A44" w:rsidRDefault="00993CC6" w:rsidP="00594501">
            <w:r w:rsidRPr="00404A44">
              <w:t>-5</w:t>
            </w:r>
          </w:p>
        </w:tc>
        <w:tc>
          <w:tcPr>
            <w:tcW w:w="1559" w:type="dxa"/>
            <w:shd w:val="clear" w:color="auto" w:fill="FFFF00"/>
          </w:tcPr>
          <w:p w:rsidR="00993CC6" w:rsidRPr="00404A44" w:rsidRDefault="00993CC6" w:rsidP="00594501">
            <w:r w:rsidRPr="00404A44">
              <w:t>-5</w:t>
            </w:r>
          </w:p>
        </w:tc>
        <w:tc>
          <w:tcPr>
            <w:tcW w:w="1395" w:type="dxa"/>
            <w:shd w:val="clear" w:color="auto" w:fill="FFFF00"/>
          </w:tcPr>
          <w:p w:rsidR="00993CC6" w:rsidRPr="00404A44" w:rsidRDefault="00993CC6" w:rsidP="00594501">
            <w:r w:rsidRPr="00404A44">
              <w:t>-5</w:t>
            </w:r>
          </w:p>
        </w:tc>
      </w:tr>
      <w:tr w:rsidR="00993CC6" w:rsidRPr="00404A44" w:rsidTr="00DD4AD2">
        <w:tc>
          <w:tcPr>
            <w:tcW w:w="1123" w:type="dxa"/>
            <w:tcBorders>
              <w:top w:val="nil"/>
              <w:left w:val="nil"/>
              <w:bottom w:val="nil"/>
              <w:right w:val="nil"/>
            </w:tcBorders>
            <w:vAlign w:val="center"/>
          </w:tcPr>
          <w:p w:rsidR="00993CC6" w:rsidRPr="00404A44" w:rsidRDefault="00993CC6" w:rsidP="00594501"/>
        </w:tc>
        <w:tc>
          <w:tcPr>
            <w:tcW w:w="947" w:type="dxa"/>
            <w:gridSpan w:val="2"/>
            <w:tcBorders>
              <w:top w:val="nil"/>
              <w:left w:val="nil"/>
              <w:bottom w:val="nil"/>
              <w:right w:val="nil"/>
            </w:tcBorders>
            <w:vAlign w:val="center"/>
          </w:tcPr>
          <w:p w:rsidR="00993CC6" w:rsidRPr="00404A44" w:rsidRDefault="00993CC6" w:rsidP="00594501"/>
        </w:tc>
        <w:tc>
          <w:tcPr>
            <w:tcW w:w="1134" w:type="dxa"/>
            <w:gridSpan w:val="2"/>
            <w:tcBorders>
              <w:top w:val="nil"/>
              <w:left w:val="nil"/>
              <w:bottom w:val="nil"/>
              <w:right w:val="nil"/>
            </w:tcBorders>
            <w:vAlign w:val="center"/>
          </w:tcPr>
          <w:p w:rsidR="00993CC6" w:rsidRPr="00404A44" w:rsidRDefault="00993CC6" w:rsidP="00594501"/>
        </w:tc>
        <w:tc>
          <w:tcPr>
            <w:tcW w:w="590" w:type="dxa"/>
            <w:tcBorders>
              <w:top w:val="nil"/>
              <w:left w:val="nil"/>
              <w:bottom w:val="nil"/>
              <w:right w:val="nil"/>
            </w:tcBorders>
            <w:vAlign w:val="center"/>
          </w:tcPr>
          <w:p w:rsidR="00993CC6" w:rsidRPr="00404A44" w:rsidRDefault="00993CC6" w:rsidP="00594501"/>
        </w:tc>
        <w:tc>
          <w:tcPr>
            <w:tcW w:w="2126" w:type="dxa"/>
            <w:gridSpan w:val="2"/>
            <w:tcBorders>
              <w:top w:val="nil"/>
              <w:left w:val="nil"/>
              <w:bottom w:val="nil"/>
            </w:tcBorders>
            <w:vAlign w:val="center"/>
          </w:tcPr>
          <w:p w:rsidR="00993CC6" w:rsidRPr="00404A44" w:rsidRDefault="00993CC6" w:rsidP="00594501"/>
        </w:tc>
        <w:tc>
          <w:tcPr>
            <w:tcW w:w="2410" w:type="dxa"/>
            <w:vAlign w:val="center"/>
          </w:tcPr>
          <w:p w:rsidR="00993CC6" w:rsidRPr="00404A44" w:rsidRDefault="00993CC6" w:rsidP="00594501">
            <w:r w:rsidRPr="00404A44">
              <w:t>Imax co-channel dBm</w:t>
            </w:r>
          </w:p>
        </w:tc>
        <w:tc>
          <w:tcPr>
            <w:tcW w:w="1417" w:type="dxa"/>
            <w:shd w:val="clear" w:color="auto" w:fill="FFFF00"/>
            <w:vAlign w:val="center"/>
          </w:tcPr>
          <w:p w:rsidR="00993CC6" w:rsidRPr="00404A44" w:rsidRDefault="00993CC6" w:rsidP="00777DC8">
            <w:r w:rsidRPr="00404A44">
              <w:t>-102.00</w:t>
            </w:r>
          </w:p>
        </w:tc>
        <w:tc>
          <w:tcPr>
            <w:tcW w:w="1418" w:type="dxa"/>
            <w:shd w:val="clear" w:color="auto" w:fill="FFFF00"/>
            <w:vAlign w:val="center"/>
          </w:tcPr>
          <w:p w:rsidR="00993CC6" w:rsidRPr="00404A44" w:rsidRDefault="00993CC6" w:rsidP="00777DC8">
            <w:r w:rsidRPr="00404A44">
              <w:t>-102.00</w:t>
            </w:r>
          </w:p>
        </w:tc>
        <w:tc>
          <w:tcPr>
            <w:tcW w:w="1559" w:type="dxa"/>
            <w:shd w:val="clear" w:color="auto" w:fill="FFFF00"/>
            <w:vAlign w:val="center"/>
          </w:tcPr>
          <w:p w:rsidR="00993CC6" w:rsidRPr="00404A44" w:rsidRDefault="00993CC6" w:rsidP="00594501">
            <w:r w:rsidRPr="00404A44">
              <w:t>-92.00</w:t>
            </w:r>
          </w:p>
        </w:tc>
        <w:tc>
          <w:tcPr>
            <w:tcW w:w="1395" w:type="dxa"/>
            <w:shd w:val="clear" w:color="auto" w:fill="FFFF00"/>
            <w:vAlign w:val="center"/>
          </w:tcPr>
          <w:p w:rsidR="00993CC6" w:rsidRPr="00404A44" w:rsidRDefault="00993CC6" w:rsidP="00594501">
            <w:r w:rsidRPr="00404A44">
              <w:t>-92.00</w:t>
            </w:r>
          </w:p>
        </w:tc>
      </w:tr>
      <w:tr w:rsidR="00993CC6" w:rsidRPr="00404A44" w:rsidTr="00DD4AD2">
        <w:tc>
          <w:tcPr>
            <w:tcW w:w="1123" w:type="dxa"/>
            <w:tcBorders>
              <w:top w:val="nil"/>
              <w:left w:val="nil"/>
              <w:bottom w:val="nil"/>
              <w:right w:val="nil"/>
            </w:tcBorders>
            <w:vAlign w:val="center"/>
          </w:tcPr>
          <w:p w:rsidR="00993CC6" w:rsidRPr="00404A44" w:rsidRDefault="00993CC6" w:rsidP="00594501"/>
        </w:tc>
        <w:tc>
          <w:tcPr>
            <w:tcW w:w="947" w:type="dxa"/>
            <w:gridSpan w:val="2"/>
            <w:tcBorders>
              <w:top w:val="nil"/>
              <w:left w:val="nil"/>
              <w:bottom w:val="nil"/>
              <w:right w:val="nil"/>
            </w:tcBorders>
            <w:vAlign w:val="center"/>
          </w:tcPr>
          <w:p w:rsidR="00993CC6" w:rsidRPr="00404A44" w:rsidRDefault="00993CC6" w:rsidP="00594501"/>
        </w:tc>
        <w:tc>
          <w:tcPr>
            <w:tcW w:w="1134" w:type="dxa"/>
            <w:gridSpan w:val="2"/>
            <w:tcBorders>
              <w:top w:val="nil"/>
              <w:left w:val="nil"/>
              <w:bottom w:val="nil"/>
              <w:right w:val="nil"/>
            </w:tcBorders>
            <w:vAlign w:val="center"/>
          </w:tcPr>
          <w:p w:rsidR="00993CC6" w:rsidRPr="00404A44" w:rsidRDefault="00993CC6" w:rsidP="00594501"/>
        </w:tc>
        <w:tc>
          <w:tcPr>
            <w:tcW w:w="590" w:type="dxa"/>
            <w:tcBorders>
              <w:top w:val="nil"/>
              <w:left w:val="nil"/>
              <w:bottom w:val="nil"/>
              <w:right w:val="nil"/>
            </w:tcBorders>
            <w:vAlign w:val="center"/>
          </w:tcPr>
          <w:p w:rsidR="00993CC6" w:rsidRPr="00404A44" w:rsidRDefault="00993CC6" w:rsidP="00594501"/>
        </w:tc>
        <w:tc>
          <w:tcPr>
            <w:tcW w:w="2126" w:type="dxa"/>
            <w:gridSpan w:val="2"/>
            <w:tcBorders>
              <w:top w:val="nil"/>
              <w:left w:val="nil"/>
              <w:bottom w:val="nil"/>
            </w:tcBorders>
            <w:vAlign w:val="center"/>
          </w:tcPr>
          <w:p w:rsidR="00993CC6" w:rsidRPr="00404A44" w:rsidRDefault="00993CC6" w:rsidP="00594501"/>
        </w:tc>
        <w:tc>
          <w:tcPr>
            <w:tcW w:w="2410" w:type="dxa"/>
            <w:vAlign w:val="center"/>
          </w:tcPr>
          <w:p w:rsidR="00993CC6" w:rsidRPr="00404A44" w:rsidRDefault="00993CC6" w:rsidP="00594501"/>
        </w:tc>
        <w:tc>
          <w:tcPr>
            <w:tcW w:w="1417" w:type="dxa"/>
            <w:vAlign w:val="center"/>
          </w:tcPr>
          <w:p w:rsidR="00993CC6" w:rsidRPr="00404A44" w:rsidRDefault="00993CC6" w:rsidP="00594501"/>
        </w:tc>
        <w:tc>
          <w:tcPr>
            <w:tcW w:w="1418" w:type="dxa"/>
            <w:vAlign w:val="center"/>
          </w:tcPr>
          <w:p w:rsidR="00993CC6" w:rsidRPr="00404A44" w:rsidRDefault="00993CC6" w:rsidP="00594501"/>
        </w:tc>
        <w:tc>
          <w:tcPr>
            <w:tcW w:w="1559" w:type="dxa"/>
            <w:vAlign w:val="center"/>
          </w:tcPr>
          <w:p w:rsidR="00993CC6" w:rsidRPr="00404A44" w:rsidRDefault="00993CC6" w:rsidP="00594501"/>
        </w:tc>
        <w:tc>
          <w:tcPr>
            <w:tcW w:w="1395" w:type="dxa"/>
            <w:vAlign w:val="center"/>
          </w:tcPr>
          <w:p w:rsidR="00993CC6" w:rsidRPr="00404A44" w:rsidRDefault="00993CC6" w:rsidP="00594501"/>
        </w:tc>
      </w:tr>
      <w:tr w:rsidR="00993CC6" w:rsidRPr="00404A44" w:rsidTr="00DD4AD2">
        <w:trPr>
          <w:trHeight w:val="180"/>
        </w:trPr>
        <w:tc>
          <w:tcPr>
            <w:tcW w:w="4786" w:type="dxa"/>
            <w:gridSpan w:val="7"/>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594501">
            <w:pPr>
              <w:jc w:val="center"/>
              <w:rPr>
                <w:b/>
                <w:color w:val="FFFFFF"/>
              </w:rPr>
            </w:pPr>
            <w:r w:rsidRPr="00404A44">
              <w:rPr>
                <w:b/>
                <w:color w:val="FFFFFF"/>
              </w:rPr>
              <w:t>EN 300 220-1 cat 1 (v2.4.1 2012-05)</w:t>
            </w:r>
          </w:p>
        </w:tc>
        <w:tc>
          <w:tcPr>
            <w:tcW w:w="1134" w:type="dxa"/>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594501">
            <w:pPr>
              <w:jc w:val="center"/>
              <w:rPr>
                <w:color w:val="FFFFFF"/>
              </w:rPr>
            </w:pPr>
          </w:p>
        </w:tc>
        <w:tc>
          <w:tcPr>
            <w:tcW w:w="2410"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594501">
            <w:pPr>
              <w:rPr>
                <w:color w:val="FFFFFF"/>
              </w:rPr>
            </w:pP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594501">
            <w:pPr>
              <w:rPr>
                <w:color w:val="FFFFFF"/>
              </w:rPr>
            </w:pP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594501">
            <w:pPr>
              <w:rPr>
                <w:color w:val="FFFFFF"/>
              </w:rPr>
            </w:pPr>
          </w:p>
        </w:tc>
        <w:tc>
          <w:tcPr>
            <w:tcW w:w="1559"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594501">
            <w:pPr>
              <w:rPr>
                <w:color w:val="FFFFFF"/>
              </w:rPr>
            </w:pPr>
          </w:p>
        </w:tc>
        <w:tc>
          <w:tcPr>
            <w:tcW w:w="1395"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594501">
            <w:pPr>
              <w:rPr>
                <w:color w:val="FFFFFF"/>
              </w:rPr>
            </w:pPr>
          </w:p>
        </w:tc>
      </w:tr>
      <w:tr w:rsidR="00993CC6" w:rsidRPr="00404A44" w:rsidTr="00DD4AD2">
        <w:trPr>
          <w:trHeight w:val="180"/>
        </w:trPr>
        <w:tc>
          <w:tcPr>
            <w:tcW w:w="1668" w:type="dxa"/>
            <w:gridSpan w:val="2"/>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594501">
            <w:pPr>
              <w:rPr>
                <w:b/>
                <w:color w:val="FFFFFF"/>
              </w:rPr>
            </w:pPr>
            <w:r w:rsidRPr="00404A44">
              <w:rPr>
                <w:b/>
                <w:color w:val="FFFFFF"/>
              </w:rPr>
              <w:t>Non-spec SRD</w:t>
            </w:r>
          </w:p>
        </w:tc>
        <w:tc>
          <w:tcPr>
            <w:tcW w:w="992" w:type="dxa"/>
            <w:gridSpan w:val="2"/>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594501">
            <w:pPr>
              <w:rPr>
                <w:b/>
                <w:color w:val="FFFFFF"/>
              </w:rPr>
            </w:pPr>
            <w:r w:rsidRPr="00404A44">
              <w:rPr>
                <w:b/>
                <w:color w:val="FFFFFF"/>
              </w:rPr>
              <w:t>f/MHz</w:t>
            </w:r>
          </w:p>
        </w:tc>
        <w:tc>
          <w:tcPr>
            <w:tcW w:w="2126" w:type="dxa"/>
            <w:gridSpan w:val="3"/>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594501">
            <w:pPr>
              <w:rPr>
                <w:b/>
                <w:color w:val="FFFFFF"/>
              </w:rPr>
            </w:pPr>
            <w:r w:rsidRPr="00404A44">
              <w:rPr>
                <w:b/>
                <w:color w:val="FFFFFF"/>
              </w:rPr>
              <w:t>Blocking response</w:t>
            </w:r>
          </w:p>
        </w:tc>
        <w:tc>
          <w:tcPr>
            <w:tcW w:w="1134"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594501">
            <w:pPr>
              <w:rPr>
                <w:b/>
                <w:color w:val="FFFFFF"/>
              </w:rPr>
            </w:pPr>
            <w:r w:rsidRPr="00404A44">
              <w:rPr>
                <w:b/>
                <w:color w:val="FFFFFF"/>
              </w:rPr>
              <w:t>BW/MHz</w:t>
            </w:r>
          </w:p>
        </w:tc>
        <w:tc>
          <w:tcPr>
            <w:tcW w:w="2410"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594501">
            <w:pPr>
              <w:rPr>
                <w:b/>
                <w:color w:val="FFFFFF"/>
              </w:rPr>
            </w:pPr>
            <w:r w:rsidRPr="00404A44">
              <w:rPr>
                <w:b/>
                <w:color w:val="FFFFFF"/>
              </w:rPr>
              <w:t>Imax dBm</w:t>
            </w: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594501">
            <w:pPr>
              <w:rPr>
                <w:b/>
                <w:color w:val="FFFFFF"/>
              </w:rPr>
            </w:pPr>
            <w:r w:rsidRPr="00404A44">
              <w:rPr>
                <w:b/>
                <w:color w:val="FFFFFF"/>
              </w:rPr>
              <w:t>Distance m</w:t>
            </w: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594501">
            <w:pPr>
              <w:rPr>
                <w:b/>
                <w:color w:val="FFFFFF"/>
              </w:rPr>
            </w:pPr>
            <w:r w:rsidRPr="00404A44">
              <w:rPr>
                <w:b/>
                <w:color w:val="FFFFFF"/>
              </w:rPr>
              <w:t>Distance m</w:t>
            </w:r>
          </w:p>
        </w:tc>
        <w:tc>
          <w:tcPr>
            <w:tcW w:w="1559"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594501">
            <w:pPr>
              <w:rPr>
                <w:b/>
                <w:color w:val="FFFFFF"/>
              </w:rPr>
            </w:pPr>
            <w:r w:rsidRPr="00404A44">
              <w:rPr>
                <w:b/>
                <w:color w:val="FFFFFF"/>
              </w:rPr>
              <w:t>Distance m</w:t>
            </w:r>
          </w:p>
        </w:tc>
        <w:tc>
          <w:tcPr>
            <w:tcW w:w="1395"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594501">
            <w:pPr>
              <w:rPr>
                <w:b/>
                <w:color w:val="FFFFFF"/>
              </w:rPr>
            </w:pPr>
            <w:r w:rsidRPr="00404A44">
              <w:rPr>
                <w:b/>
                <w:color w:val="FFFFFF"/>
              </w:rPr>
              <w:t>Distance m</w:t>
            </w:r>
          </w:p>
        </w:tc>
      </w:tr>
      <w:tr w:rsidR="00993CC6" w:rsidRPr="00404A44" w:rsidTr="00DD4AD2">
        <w:tc>
          <w:tcPr>
            <w:tcW w:w="1668" w:type="dxa"/>
            <w:gridSpan w:val="2"/>
            <w:tcBorders>
              <w:top w:val="single" w:sz="4" w:space="0" w:color="FFFFFF"/>
            </w:tcBorders>
            <w:shd w:val="clear" w:color="auto" w:fill="FFFF00"/>
          </w:tcPr>
          <w:p w:rsidR="00993CC6" w:rsidRPr="00404A44" w:rsidRDefault="00993CC6" w:rsidP="00A75B22">
            <w:r w:rsidRPr="00404A44">
              <w:t>0.05</w:t>
            </w:r>
          </w:p>
        </w:tc>
        <w:tc>
          <w:tcPr>
            <w:tcW w:w="992" w:type="dxa"/>
            <w:gridSpan w:val="2"/>
            <w:tcBorders>
              <w:top w:val="single" w:sz="4" w:space="0" w:color="FFFFFF"/>
            </w:tcBorders>
            <w:shd w:val="clear" w:color="auto" w:fill="FFFF00"/>
          </w:tcPr>
          <w:p w:rsidR="00993CC6" w:rsidRPr="00404A44" w:rsidRDefault="00993CC6" w:rsidP="00A75B22">
            <w:r w:rsidRPr="00404A44">
              <w:t>862.95</w:t>
            </w:r>
          </w:p>
        </w:tc>
        <w:tc>
          <w:tcPr>
            <w:tcW w:w="2126" w:type="dxa"/>
            <w:gridSpan w:val="3"/>
            <w:tcBorders>
              <w:top w:val="single" w:sz="4" w:space="0" w:color="FFFFFF"/>
            </w:tcBorders>
            <w:shd w:val="clear" w:color="auto" w:fill="FFFF00"/>
          </w:tcPr>
          <w:p w:rsidR="00993CC6" w:rsidRPr="00404A44" w:rsidRDefault="00993CC6" w:rsidP="00A75B22">
            <w:r w:rsidRPr="00404A44">
              <w:t>60.00</w:t>
            </w:r>
          </w:p>
        </w:tc>
        <w:tc>
          <w:tcPr>
            <w:tcW w:w="1134" w:type="dxa"/>
            <w:tcBorders>
              <w:top w:val="single" w:sz="4" w:space="0" w:color="FFFFFF"/>
            </w:tcBorders>
            <w:shd w:val="clear" w:color="auto" w:fill="FFFF00"/>
          </w:tcPr>
          <w:p w:rsidR="00993CC6" w:rsidRPr="00404A44" w:rsidRDefault="00993CC6" w:rsidP="00A75B22">
            <w:r w:rsidRPr="00404A44">
              <w:t>0.10</w:t>
            </w:r>
          </w:p>
        </w:tc>
        <w:tc>
          <w:tcPr>
            <w:tcW w:w="2410" w:type="dxa"/>
            <w:tcBorders>
              <w:top w:val="single" w:sz="4" w:space="0" w:color="FFFFFF"/>
            </w:tcBorders>
          </w:tcPr>
          <w:p w:rsidR="00993CC6" w:rsidRPr="00404A44" w:rsidRDefault="00993CC6" w:rsidP="00A75B22">
            <w:r w:rsidRPr="00404A44">
              <w:t>-42.00</w:t>
            </w:r>
          </w:p>
        </w:tc>
        <w:tc>
          <w:tcPr>
            <w:tcW w:w="1417" w:type="dxa"/>
            <w:tcBorders>
              <w:top w:val="single" w:sz="4" w:space="0" w:color="FFFFFF"/>
            </w:tcBorders>
          </w:tcPr>
          <w:p w:rsidR="00993CC6" w:rsidRPr="00404A44" w:rsidRDefault="00993CC6" w:rsidP="00A75B22">
            <w:r w:rsidRPr="00404A44">
              <w:t>5.43</w:t>
            </w:r>
          </w:p>
        </w:tc>
        <w:tc>
          <w:tcPr>
            <w:tcW w:w="1418" w:type="dxa"/>
            <w:tcBorders>
              <w:top w:val="single" w:sz="4" w:space="0" w:color="FFFFFF"/>
            </w:tcBorders>
          </w:tcPr>
          <w:p w:rsidR="00993CC6" w:rsidRPr="00404A44" w:rsidRDefault="00993CC6" w:rsidP="00A75B22">
            <w:r w:rsidRPr="00404A44">
              <w:t>19.34</w:t>
            </w:r>
          </w:p>
        </w:tc>
        <w:tc>
          <w:tcPr>
            <w:tcW w:w="1559" w:type="dxa"/>
            <w:tcBorders>
              <w:top w:val="single" w:sz="4" w:space="0" w:color="FFFFFF"/>
            </w:tcBorders>
          </w:tcPr>
          <w:p w:rsidR="00993CC6" w:rsidRPr="00404A44" w:rsidRDefault="00993CC6" w:rsidP="00A75B22">
            <w:r w:rsidRPr="00404A44">
              <w:t>2.81</w:t>
            </w:r>
          </w:p>
        </w:tc>
        <w:tc>
          <w:tcPr>
            <w:tcW w:w="1395" w:type="dxa"/>
            <w:tcBorders>
              <w:top w:val="single" w:sz="4" w:space="0" w:color="FFFFFF"/>
            </w:tcBorders>
          </w:tcPr>
          <w:p w:rsidR="00993CC6" w:rsidRPr="00404A44" w:rsidRDefault="00993CC6" w:rsidP="00A75B22">
            <w:r w:rsidRPr="00404A44">
              <w:t>6.12</w:t>
            </w:r>
          </w:p>
        </w:tc>
      </w:tr>
      <w:tr w:rsidR="00993CC6" w:rsidRPr="00404A44" w:rsidTr="00DD4AD2">
        <w:tc>
          <w:tcPr>
            <w:tcW w:w="1668" w:type="dxa"/>
            <w:gridSpan w:val="2"/>
            <w:shd w:val="clear" w:color="auto" w:fill="FFFF00"/>
          </w:tcPr>
          <w:p w:rsidR="00993CC6" w:rsidRPr="00404A44" w:rsidRDefault="00993CC6" w:rsidP="00A75B22">
            <w:r w:rsidRPr="00404A44">
              <w:t>0.15</w:t>
            </w:r>
          </w:p>
        </w:tc>
        <w:tc>
          <w:tcPr>
            <w:tcW w:w="992" w:type="dxa"/>
            <w:gridSpan w:val="2"/>
            <w:shd w:val="clear" w:color="auto" w:fill="FFFF00"/>
          </w:tcPr>
          <w:p w:rsidR="00993CC6" w:rsidRPr="00404A44" w:rsidRDefault="00993CC6" w:rsidP="00A75B22">
            <w:r w:rsidRPr="00404A44">
              <w:t>862.85</w:t>
            </w:r>
          </w:p>
        </w:tc>
        <w:tc>
          <w:tcPr>
            <w:tcW w:w="2126" w:type="dxa"/>
            <w:gridSpan w:val="3"/>
            <w:shd w:val="clear" w:color="auto" w:fill="FFFF00"/>
          </w:tcPr>
          <w:p w:rsidR="00993CC6" w:rsidRPr="00404A44" w:rsidRDefault="00993CC6" w:rsidP="00A75B22">
            <w:r w:rsidRPr="00404A44">
              <w:t>60.00</w:t>
            </w:r>
          </w:p>
        </w:tc>
        <w:tc>
          <w:tcPr>
            <w:tcW w:w="1134" w:type="dxa"/>
            <w:shd w:val="clear" w:color="auto" w:fill="FFFF00"/>
          </w:tcPr>
          <w:p w:rsidR="00993CC6" w:rsidRPr="00404A44" w:rsidRDefault="00993CC6" w:rsidP="00A75B22">
            <w:r w:rsidRPr="00404A44">
              <w:t>0.10</w:t>
            </w:r>
          </w:p>
        </w:tc>
        <w:tc>
          <w:tcPr>
            <w:tcW w:w="2410" w:type="dxa"/>
          </w:tcPr>
          <w:p w:rsidR="00993CC6" w:rsidRPr="00404A44" w:rsidRDefault="00993CC6" w:rsidP="00A75B22">
            <w:r w:rsidRPr="00404A44">
              <w:t>-42.00</w:t>
            </w:r>
          </w:p>
        </w:tc>
        <w:tc>
          <w:tcPr>
            <w:tcW w:w="1417" w:type="dxa"/>
          </w:tcPr>
          <w:p w:rsidR="00993CC6" w:rsidRPr="00404A44" w:rsidRDefault="00993CC6" w:rsidP="00A75B22">
            <w:r w:rsidRPr="00404A44">
              <w:t>5.43</w:t>
            </w:r>
          </w:p>
        </w:tc>
        <w:tc>
          <w:tcPr>
            <w:tcW w:w="1418" w:type="dxa"/>
          </w:tcPr>
          <w:p w:rsidR="00993CC6" w:rsidRPr="00404A44" w:rsidRDefault="00993CC6" w:rsidP="00A75B22">
            <w:r w:rsidRPr="00404A44">
              <w:t>19.34</w:t>
            </w:r>
          </w:p>
        </w:tc>
        <w:tc>
          <w:tcPr>
            <w:tcW w:w="1559" w:type="dxa"/>
          </w:tcPr>
          <w:p w:rsidR="00993CC6" w:rsidRPr="00404A44" w:rsidRDefault="00993CC6" w:rsidP="00A75B22">
            <w:r w:rsidRPr="00404A44">
              <w:t>2.81</w:t>
            </w:r>
          </w:p>
        </w:tc>
        <w:tc>
          <w:tcPr>
            <w:tcW w:w="1395" w:type="dxa"/>
          </w:tcPr>
          <w:p w:rsidR="00993CC6" w:rsidRPr="00404A44" w:rsidRDefault="00993CC6" w:rsidP="00A75B22">
            <w:r w:rsidRPr="00404A44">
              <w:t>6.12</w:t>
            </w:r>
          </w:p>
        </w:tc>
      </w:tr>
      <w:tr w:rsidR="00993CC6" w:rsidRPr="00404A44" w:rsidTr="00DD4AD2">
        <w:tc>
          <w:tcPr>
            <w:tcW w:w="1668" w:type="dxa"/>
            <w:gridSpan w:val="2"/>
            <w:shd w:val="clear" w:color="auto" w:fill="FFFF00"/>
          </w:tcPr>
          <w:p w:rsidR="00993CC6" w:rsidRPr="00404A44" w:rsidRDefault="00993CC6" w:rsidP="00A75B22">
            <w:r w:rsidRPr="00404A44">
              <w:t>1.00</w:t>
            </w:r>
          </w:p>
        </w:tc>
        <w:tc>
          <w:tcPr>
            <w:tcW w:w="992" w:type="dxa"/>
            <w:gridSpan w:val="2"/>
            <w:shd w:val="clear" w:color="auto" w:fill="FFFF00"/>
          </w:tcPr>
          <w:p w:rsidR="00993CC6" w:rsidRPr="00404A44" w:rsidRDefault="00993CC6" w:rsidP="00A75B22">
            <w:r w:rsidRPr="00404A44">
              <w:t>862.00</w:t>
            </w:r>
          </w:p>
        </w:tc>
        <w:tc>
          <w:tcPr>
            <w:tcW w:w="2126" w:type="dxa"/>
            <w:gridSpan w:val="3"/>
            <w:shd w:val="clear" w:color="auto" w:fill="FFFF00"/>
          </w:tcPr>
          <w:p w:rsidR="00993CC6" w:rsidRPr="00404A44" w:rsidRDefault="00993CC6" w:rsidP="00A75B22">
            <w:r w:rsidRPr="00404A44">
              <w:t>71.00</w:t>
            </w:r>
          </w:p>
        </w:tc>
        <w:tc>
          <w:tcPr>
            <w:tcW w:w="1134" w:type="dxa"/>
            <w:shd w:val="clear" w:color="auto" w:fill="FFFF00"/>
          </w:tcPr>
          <w:p w:rsidR="00993CC6" w:rsidRPr="00404A44" w:rsidRDefault="00993CC6" w:rsidP="00A75B22">
            <w:r w:rsidRPr="00404A44">
              <w:t>0.10</w:t>
            </w:r>
          </w:p>
        </w:tc>
        <w:tc>
          <w:tcPr>
            <w:tcW w:w="2410" w:type="dxa"/>
          </w:tcPr>
          <w:p w:rsidR="00993CC6" w:rsidRPr="00404A44" w:rsidRDefault="00993CC6" w:rsidP="00A75B22">
            <w:r w:rsidRPr="00404A44">
              <w:t>-31.00</w:t>
            </w:r>
          </w:p>
        </w:tc>
        <w:tc>
          <w:tcPr>
            <w:tcW w:w="1417" w:type="dxa"/>
          </w:tcPr>
          <w:p w:rsidR="00993CC6" w:rsidRPr="00404A44" w:rsidRDefault="00993CC6" w:rsidP="00A75B22">
            <w:r w:rsidRPr="00404A44">
              <w:t>2.64</w:t>
            </w:r>
          </w:p>
        </w:tc>
        <w:tc>
          <w:tcPr>
            <w:tcW w:w="1418" w:type="dxa"/>
          </w:tcPr>
          <w:p w:rsidR="00993CC6" w:rsidRPr="00404A44" w:rsidRDefault="00993CC6" w:rsidP="00A75B22">
            <w:r w:rsidRPr="00404A44">
              <w:t>5.45</w:t>
            </w:r>
          </w:p>
        </w:tc>
        <w:tc>
          <w:tcPr>
            <w:tcW w:w="1559" w:type="dxa"/>
          </w:tcPr>
          <w:p w:rsidR="00993CC6" w:rsidRPr="00404A44" w:rsidRDefault="00993CC6" w:rsidP="00A75B22">
            <w:r w:rsidRPr="00404A44">
              <w:t>1.36</w:t>
            </w:r>
          </w:p>
        </w:tc>
        <w:tc>
          <w:tcPr>
            <w:tcW w:w="1395" w:type="dxa"/>
          </w:tcPr>
          <w:p w:rsidR="00993CC6" w:rsidRPr="00404A44" w:rsidRDefault="00993CC6" w:rsidP="00A75B22">
            <w:r w:rsidRPr="00404A44">
              <w:t>1.72</w:t>
            </w:r>
          </w:p>
        </w:tc>
      </w:tr>
      <w:tr w:rsidR="00993CC6" w:rsidRPr="00404A44" w:rsidTr="00DD4AD2">
        <w:tc>
          <w:tcPr>
            <w:tcW w:w="1668" w:type="dxa"/>
            <w:gridSpan w:val="2"/>
            <w:shd w:val="clear" w:color="auto" w:fill="FFFF00"/>
          </w:tcPr>
          <w:p w:rsidR="00993CC6" w:rsidRPr="00404A44" w:rsidRDefault="00993CC6" w:rsidP="00A75B22">
            <w:r w:rsidRPr="00404A44">
              <w:t>2.00</w:t>
            </w:r>
          </w:p>
        </w:tc>
        <w:tc>
          <w:tcPr>
            <w:tcW w:w="992" w:type="dxa"/>
            <w:gridSpan w:val="2"/>
            <w:shd w:val="clear" w:color="auto" w:fill="FFFF00"/>
          </w:tcPr>
          <w:p w:rsidR="00993CC6" w:rsidRPr="00404A44" w:rsidRDefault="00993CC6" w:rsidP="00A75B22">
            <w:r w:rsidRPr="00404A44">
              <w:t>861.00</w:t>
            </w:r>
          </w:p>
        </w:tc>
        <w:tc>
          <w:tcPr>
            <w:tcW w:w="2126" w:type="dxa"/>
            <w:gridSpan w:val="3"/>
            <w:shd w:val="clear" w:color="auto" w:fill="FFFF00"/>
          </w:tcPr>
          <w:p w:rsidR="00993CC6" w:rsidRPr="00404A44" w:rsidRDefault="00993CC6" w:rsidP="00A75B22">
            <w:r w:rsidRPr="00404A44">
              <w:t>84.00</w:t>
            </w:r>
          </w:p>
        </w:tc>
        <w:tc>
          <w:tcPr>
            <w:tcW w:w="1134" w:type="dxa"/>
            <w:shd w:val="clear" w:color="auto" w:fill="FFFF00"/>
          </w:tcPr>
          <w:p w:rsidR="00993CC6" w:rsidRPr="00404A44" w:rsidRDefault="00993CC6" w:rsidP="00A75B22">
            <w:r w:rsidRPr="00404A44">
              <w:t>0.10</w:t>
            </w:r>
          </w:p>
        </w:tc>
        <w:tc>
          <w:tcPr>
            <w:tcW w:w="2410" w:type="dxa"/>
          </w:tcPr>
          <w:p w:rsidR="00993CC6" w:rsidRPr="00404A44" w:rsidRDefault="00993CC6" w:rsidP="00A75B22">
            <w:r w:rsidRPr="00404A44">
              <w:t>-18.00</w:t>
            </w:r>
          </w:p>
        </w:tc>
        <w:tc>
          <w:tcPr>
            <w:tcW w:w="1417" w:type="dxa"/>
          </w:tcPr>
          <w:p w:rsidR="00993CC6" w:rsidRPr="00404A44" w:rsidRDefault="00993CC6" w:rsidP="00A75B22">
            <w:r w:rsidRPr="00404A44">
              <w:t>1.12</w:t>
            </w:r>
          </w:p>
        </w:tc>
        <w:tc>
          <w:tcPr>
            <w:tcW w:w="1418" w:type="dxa"/>
          </w:tcPr>
          <w:p w:rsidR="00993CC6" w:rsidRPr="00404A44" w:rsidRDefault="00993CC6" w:rsidP="00A75B22">
            <w:r w:rsidRPr="00404A44">
              <w:t>1.22</w:t>
            </w:r>
          </w:p>
        </w:tc>
        <w:tc>
          <w:tcPr>
            <w:tcW w:w="1559" w:type="dxa"/>
          </w:tcPr>
          <w:p w:rsidR="00993CC6" w:rsidRPr="00404A44" w:rsidRDefault="00993CC6" w:rsidP="00A75B22">
            <w:r w:rsidRPr="00404A44">
              <w:t>0.58</w:t>
            </w:r>
          </w:p>
        </w:tc>
        <w:tc>
          <w:tcPr>
            <w:tcW w:w="1395" w:type="dxa"/>
          </w:tcPr>
          <w:p w:rsidR="00993CC6" w:rsidRPr="00404A44" w:rsidRDefault="00993CC6" w:rsidP="00A75B22">
            <w:r w:rsidRPr="00404A44">
              <w:t>0.39</w:t>
            </w:r>
          </w:p>
        </w:tc>
      </w:tr>
      <w:tr w:rsidR="00993CC6" w:rsidRPr="00404A44" w:rsidTr="00DD4AD2">
        <w:tc>
          <w:tcPr>
            <w:tcW w:w="1668" w:type="dxa"/>
            <w:gridSpan w:val="2"/>
            <w:shd w:val="clear" w:color="auto" w:fill="FFFF00"/>
          </w:tcPr>
          <w:p w:rsidR="00993CC6" w:rsidRPr="00404A44" w:rsidRDefault="00993CC6" w:rsidP="00A75B22">
            <w:r w:rsidRPr="00404A44">
              <w:t>7.00</w:t>
            </w:r>
          </w:p>
        </w:tc>
        <w:tc>
          <w:tcPr>
            <w:tcW w:w="992" w:type="dxa"/>
            <w:gridSpan w:val="2"/>
            <w:shd w:val="clear" w:color="auto" w:fill="FFFF00"/>
          </w:tcPr>
          <w:p w:rsidR="00993CC6" w:rsidRPr="00404A44" w:rsidRDefault="00993CC6" w:rsidP="00A75B22">
            <w:r w:rsidRPr="00404A44">
              <w:t>856.00</w:t>
            </w:r>
          </w:p>
        </w:tc>
        <w:tc>
          <w:tcPr>
            <w:tcW w:w="2126" w:type="dxa"/>
            <w:gridSpan w:val="3"/>
            <w:shd w:val="clear" w:color="auto" w:fill="FFFF00"/>
          </w:tcPr>
          <w:p w:rsidR="00993CC6" w:rsidRPr="00404A44" w:rsidRDefault="00993CC6" w:rsidP="00A75B22">
            <w:r w:rsidRPr="00404A44">
              <w:t>84.00</w:t>
            </w:r>
          </w:p>
        </w:tc>
        <w:tc>
          <w:tcPr>
            <w:tcW w:w="1134" w:type="dxa"/>
            <w:shd w:val="clear" w:color="auto" w:fill="FFFF00"/>
          </w:tcPr>
          <w:p w:rsidR="00993CC6" w:rsidRPr="00404A44" w:rsidRDefault="00993CC6" w:rsidP="00A75B22">
            <w:r w:rsidRPr="00404A44">
              <w:t>0.10</w:t>
            </w:r>
          </w:p>
        </w:tc>
        <w:tc>
          <w:tcPr>
            <w:tcW w:w="2410" w:type="dxa"/>
          </w:tcPr>
          <w:p w:rsidR="00993CC6" w:rsidRPr="00404A44" w:rsidRDefault="00993CC6" w:rsidP="00A75B22">
            <w:r w:rsidRPr="00404A44">
              <w:t>-18.00</w:t>
            </w:r>
          </w:p>
        </w:tc>
        <w:tc>
          <w:tcPr>
            <w:tcW w:w="1417" w:type="dxa"/>
          </w:tcPr>
          <w:p w:rsidR="00993CC6" w:rsidRPr="00404A44" w:rsidRDefault="00993CC6" w:rsidP="00A75B22">
            <w:r w:rsidRPr="00404A44">
              <w:t>1.12</w:t>
            </w:r>
          </w:p>
        </w:tc>
        <w:tc>
          <w:tcPr>
            <w:tcW w:w="1418" w:type="dxa"/>
          </w:tcPr>
          <w:p w:rsidR="00993CC6" w:rsidRPr="00404A44" w:rsidRDefault="00993CC6" w:rsidP="00A75B22">
            <w:r w:rsidRPr="00404A44">
              <w:t>1.22</w:t>
            </w:r>
          </w:p>
        </w:tc>
        <w:tc>
          <w:tcPr>
            <w:tcW w:w="1559" w:type="dxa"/>
          </w:tcPr>
          <w:p w:rsidR="00993CC6" w:rsidRPr="00404A44" w:rsidRDefault="00993CC6" w:rsidP="00A75B22">
            <w:r w:rsidRPr="00404A44">
              <w:t>0.58</w:t>
            </w:r>
          </w:p>
        </w:tc>
        <w:tc>
          <w:tcPr>
            <w:tcW w:w="1395" w:type="dxa"/>
          </w:tcPr>
          <w:p w:rsidR="00993CC6" w:rsidRPr="00404A44" w:rsidRDefault="00993CC6" w:rsidP="00A75B22">
            <w:r w:rsidRPr="00404A44">
              <w:t>0.39</w:t>
            </w:r>
          </w:p>
        </w:tc>
      </w:tr>
      <w:tr w:rsidR="00993CC6" w:rsidRPr="00404A44" w:rsidTr="00DD4AD2">
        <w:tc>
          <w:tcPr>
            <w:tcW w:w="1668" w:type="dxa"/>
            <w:gridSpan w:val="2"/>
            <w:shd w:val="clear" w:color="auto" w:fill="FFFF00"/>
          </w:tcPr>
          <w:p w:rsidR="00993CC6" w:rsidRPr="00404A44" w:rsidRDefault="00993CC6" w:rsidP="00A75B22">
            <w:r w:rsidRPr="00404A44">
              <w:t>10.00</w:t>
            </w:r>
          </w:p>
        </w:tc>
        <w:tc>
          <w:tcPr>
            <w:tcW w:w="992" w:type="dxa"/>
            <w:gridSpan w:val="2"/>
            <w:shd w:val="clear" w:color="auto" w:fill="FFFF00"/>
          </w:tcPr>
          <w:p w:rsidR="00993CC6" w:rsidRPr="00404A44" w:rsidRDefault="00993CC6" w:rsidP="00A75B22">
            <w:r w:rsidRPr="00404A44">
              <w:t>853.00</w:t>
            </w:r>
          </w:p>
        </w:tc>
        <w:tc>
          <w:tcPr>
            <w:tcW w:w="2126" w:type="dxa"/>
            <w:gridSpan w:val="3"/>
            <w:shd w:val="clear" w:color="auto" w:fill="FFFF00"/>
          </w:tcPr>
          <w:p w:rsidR="00993CC6" w:rsidRPr="00404A44" w:rsidRDefault="00993CC6" w:rsidP="00A75B22">
            <w:r w:rsidRPr="00404A44">
              <w:t>84.00</w:t>
            </w:r>
          </w:p>
        </w:tc>
        <w:tc>
          <w:tcPr>
            <w:tcW w:w="1134" w:type="dxa"/>
            <w:shd w:val="clear" w:color="auto" w:fill="FFFF00"/>
          </w:tcPr>
          <w:p w:rsidR="00993CC6" w:rsidRPr="00404A44" w:rsidRDefault="00993CC6" w:rsidP="00A75B22">
            <w:r w:rsidRPr="00404A44">
              <w:t>0.10</w:t>
            </w:r>
          </w:p>
        </w:tc>
        <w:tc>
          <w:tcPr>
            <w:tcW w:w="2410" w:type="dxa"/>
          </w:tcPr>
          <w:p w:rsidR="00993CC6" w:rsidRPr="00404A44" w:rsidRDefault="00993CC6" w:rsidP="00A75B22">
            <w:r w:rsidRPr="00404A44">
              <w:t>-18.00</w:t>
            </w:r>
          </w:p>
        </w:tc>
        <w:tc>
          <w:tcPr>
            <w:tcW w:w="1417" w:type="dxa"/>
          </w:tcPr>
          <w:p w:rsidR="00993CC6" w:rsidRPr="00404A44" w:rsidRDefault="00993CC6" w:rsidP="00A75B22">
            <w:r w:rsidRPr="00404A44">
              <w:t>1.12</w:t>
            </w:r>
          </w:p>
        </w:tc>
        <w:tc>
          <w:tcPr>
            <w:tcW w:w="1418" w:type="dxa"/>
          </w:tcPr>
          <w:p w:rsidR="00993CC6" w:rsidRPr="00404A44" w:rsidRDefault="00993CC6" w:rsidP="00A75B22">
            <w:r w:rsidRPr="00404A44">
              <w:t>1.22</w:t>
            </w:r>
          </w:p>
        </w:tc>
        <w:tc>
          <w:tcPr>
            <w:tcW w:w="1559" w:type="dxa"/>
          </w:tcPr>
          <w:p w:rsidR="00993CC6" w:rsidRPr="00404A44" w:rsidRDefault="00993CC6" w:rsidP="00A75B22">
            <w:r w:rsidRPr="00404A44">
              <w:t>0.58</w:t>
            </w:r>
          </w:p>
        </w:tc>
        <w:tc>
          <w:tcPr>
            <w:tcW w:w="1395" w:type="dxa"/>
          </w:tcPr>
          <w:p w:rsidR="00993CC6" w:rsidRPr="00404A44" w:rsidRDefault="00993CC6" w:rsidP="00A75B22">
            <w:r w:rsidRPr="00404A44">
              <w:t>0.39</w:t>
            </w:r>
          </w:p>
        </w:tc>
      </w:tr>
    </w:tbl>
    <w:p w:rsidR="00993CC6" w:rsidRPr="00404A44" w:rsidRDefault="00993CC6" w:rsidP="00594501">
      <w:pPr>
        <w:pStyle w:val="ECCParagraph"/>
        <w:spacing w:after="0"/>
      </w:pPr>
    </w:p>
    <w:tbl>
      <w:tblPr>
        <w:tblpPr w:leftFromText="180" w:rightFromText="180" w:vertAnchor="text" w:tblpY="1"/>
        <w:tblOverlap w:val="neve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68"/>
        <w:gridCol w:w="992"/>
        <w:gridCol w:w="2126"/>
        <w:gridCol w:w="1134"/>
        <w:gridCol w:w="2410"/>
        <w:gridCol w:w="1417"/>
        <w:gridCol w:w="1418"/>
        <w:gridCol w:w="1559"/>
        <w:gridCol w:w="1395"/>
      </w:tblGrid>
      <w:tr w:rsidR="00993CC6" w:rsidRPr="00404A44" w:rsidTr="00DD4AD2">
        <w:trPr>
          <w:trHeight w:val="180"/>
        </w:trPr>
        <w:tc>
          <w:tcPr>
            <w:tcW w:w="4786" w:type="dxa"/>
            <w:gridSpan w:val="3"/>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472B93">
            <w:pPr>
              <w:jc w:val="center"/>
              <w:rPr>
                <w:b/>
                <w:color w:val="FFFFFF"/>
              </w:rPr>
            </w:pPr>
            <w:r w:rsidRPr="00404A44">
              <w:rPr>
                <w:b/>
                <w:color w:val="FFFFFF"/>
              </w:rPr>
              <w:t>EN 300 220-1 cat 2 (v2.4.1 2012-05)</w:t>
            </w:r>
          </w:p>
        </w:tc>
        <w:tc>
          <w:tcPr>
            <w:tcW w:w="1134" w:type="dxa"/>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594501">
            <w:pPr>
              <w:jc w:val="center"/>
              <w:rPr>
                <w:color w:val="FFFFFF"/>
              </w:rPr>
            </w:pPr>
          </w:p>
        </w:tc>
        <w:tc>
          <w:tcPr>
            <w:tcW w:w="2410"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594501">
            <w:pPr>
              <w:rPr>
                <w:color w:val="FFFFFF"/>
              </w:rPr>
            </w:pP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594501">
            <w:pPr>
              <w:rPr>
                <w:color w:val="FFFFFF"/>
              </w:rPr>
            </w:pP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594501">
            <w:pPr>
              <w:rPr>
                <w:color w:val="FFFFFF"/>
              </w:rPr>
            </w:pPr>
          </w:p>
        </w:tc>
        <w:tc>
          <w:tcPr>
            <w:tcW w:w="1559"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594501">
            <w:pPr>
              <w:rPr>
                <w:color w:val="FFFFFF"/>
              </w:rPr>
            </w:pPr>
          </w:p>
        </w:tc>
        <w:tc>
          <w:tcPr>
            <w:tcW w:w="1395"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594501">
            <w:pPr>
              <w:rPr>
                <w:color w:val="FFFFFF"/>
              </w:rPr>
            </w:pPr>
          </w:p>
        </w:tc>
      </w:tr>
      <w:tr w:rsidR="00993CC6" w:rsidRPr="00404A44" w:rsidTr="00DD4AD2">
        <w:trPr>
          <w:trHeight w:val="180"/>
        </w:trPr>
        <w:tc>
          <w:tcPr>
            <w:tcW w:w="166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472B93">
            <w:pPr>
              <w:rPr>
                <w:b/>
                <w:color w:val="FFFFFF"/>
              </w:rPr>
            </w:pPr>
            <w:r w:rsidRPr="00404A44">
              <w:rPr>
                <w:b/>
                <w:color w:val="FFFFFF"/>
              </w:rPr>
              <w:t>Non-spec SRD</w:t>
            </w:r>
          </w:p>
        </w:tc>
        <w:tc>
          <w:tcPr>
            <w:tcW w:w="992"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472B93">
            <w:pPr>
              <w:rPr>
                <w:b/>
                <w:color w:val="FFFFFF"/>
              </w:rPr>
            </w:pPr>
            <w:r w:rsidRPr="00404A44">
              <w:rPr>
                <w:b/>
                <w:color w:val="FFFFFF"/>
              </w:rPr>
              <w:t>f/MHz</w:t>
            </w:r>
          </w:p>
        </w:tc>
        <w:tc>
          <w:tcPr>
            <w:tcW w:w="2126"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472B93">
            <w:pPr>
              <w:rPr>
                <w:b/>
                <w:color w:val="FFFFFF"/>
              </w:rPr>
            </w:pPr>
            <w:r w:rsidRPr="00404A44">
              <w:rPr>
                <w:b/>
                <w:color w:val="FFFFFF"/>
              </w:rPr>
              <w:t>Blocking response</w:t>
            </w:r>
          </w:p>
        </w:tc>
        <w:tc>
          <w:tcPr>
            <w:tcW w:w="1134"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472B93">
            <w:pPr>
              <w:rPr>
                <w:b/>
                <w:color w:val="FFFFFF"/>
              </w:rPr>
            </w:pPr>
            <w:r w:rsidRPr="00404A44">
              <w:rPr>
                <w:b/>
                <w:color w:val="FFFFFF"/>
              </w:rPr>
              <w:t>BW/MHz</w:t>
            </w:r>
          </w:p>
        </w:tc>
        <w:tc>
          <w:tcPr>
            <w:tcW w:w="2410"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472B93">
            <w:pPr>
              <w:rPr>
                <w:b/>
                <w:color w:val="FFFFFF"/>
              </w:rPr>
            </w:pPr>
            <w:r w:rsidRPr="00404A44">
              <w:rPr>
                <w:b/>
                <w:color w:val="FFFFFF"/>
              </w:rPr>
              <w:t>Imax dBm</w:t>
            </w: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472B93">
            <w:pPr>
              <w:rPr>
                <w:b/>
                <w:color w:val="FFFFFF"/>
              </w:rPr>
            </w:pPr>
            <w:r w:rsidRPr="00404A44">
              <w:rPr>
                <w:b/>
                <w:color w:val="FFFFFF"/>
              </w:rPr>
              <w:t>Distance m</w:t>
            </w: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472B93">
            <w:pPr>
              <w:rPr>
                <w:b/>
                <w:color w:val="FFFFFF"/>
              </w:rPr>
            </w:pPr>
            <w:r w:rsidRPr="00404A44">
              <w:rPr>
                <w:b/>
                <w:color w:val="FFFFFF"/>
              </w:rPr>
              <w:t>Distance m</w:t>
            </w:r>
          </w:p>
        </w:tc>
        <w:tc>
          <w:tcPr>
            <w:tcW w:w="1559"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472B93">
            <w:pPr>
              <w:rPr>
                <w:b/>
                <w:color w:val="FFFFFF"/>
              </w:rPr>
            </w:pPr>
            <w:r w:rsidRPr="00404A44">
              <w:rPr>
                <w:b/>
                <w:color w:val="FFFFFF"/>
              </w:rPr>
              <w:t>Distance m</w:t>
            </w:r>
          </w:p>
        </w:tc>
        <w:tc>
          <w:tcPr>
            <w:tcW w:w="1395"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472B93">
            <w:pPr>
              <w:rPr>
                <w:b/>
                <w:color w:val="FFFFFF"/>
              </w:rPr>
            </w:pPr>
            <w:r w:rsidRPr="00404A44">
              <w:rPr>
                <w:b/>
                <w:color w:val="FFFFFF"/>
              </w:rPr>
              <w:t>Distance m</w:t>
            </w:r>
          </w:p>
        </w:tc>
      </w:tr>
      <w:tr w:rsidR="00993CC6" w:rsidRPr="00404A44" w:rsidTr="00DD4AD2">
        <w:tc>
          <w:tcPr>
            <w:tcW w:w="1668" w:type="dxa"/>
            <w:tcBorders>
              <w:top w:val="single" w:sz="4" w:space="0" w:color="FFFFFF"/>
            </w:tcBorders>
            <w:shd w:val="clear" w:color="auto" w:fill="FFFF00"/>
          </w:tcPr>
          <w:p w:rsidR="00993CC6" w:rsidRPr="00404A44" w:rsidRDefault="00993CC6" w:rsidP="00A75B22">
            <w:r w:rsidRPr="00404A44">
              <w:t>0.05</w:t>
            </w:r>
          </w:p>
        </w:tc>
        <w:tc>
          <w:tcPr>
            <w:tcW w:w="992" w:type="dxa"/>
            <w:tcBorders>
              <w:top w:val="single" w:sz="4" w:space="0" w:color="FFFFFF"/>
            </w:tcBorders>
            <w:shd w:val="clear" w:color="auto" w:fill="FFFF00"/>
          </w:tcPr>
          <w:p w:rsidR="00993CC6" w:rsidRPr="00404A44" w:rsidRDefault="00993CC6" w:rsidP="00A75B22">
            <w:r w:rsidRPr="00404A44">
              <w:t>862.95</w:t>
            </w:r>
          </w:p>
        </w:tc>
        <w:tc>
          <w:tcPr>
            <w:tcW w:w="2126" w:type="dxa"/>
            <w:tcBorders>
              <w:top w:val="single" w:sz="4" w:space="0" w:color="FFFFFF"/>
            </w:tcBorders>
            <w:shd w:val="clear" w:color="auto" w:fill="FFFF00"/>
          </w:tcPr>
          <w:p w:rsidR="00993CC6" w:rsidRPr="00404A44" w:rsidRDefault="00993CC6" w:rsidP="00A75B22">
            <w:r w:rsidRPr="00404A44">
              <w:t>0.00</w:t>
            </w:r>
          </w:p>
        </w:tc>
        <w:tc>
          <w:tcPr>
            <w:tcW w:w="1134" w:type="dxa"/>
            <w:tcBorders>
              <w:top w:val="single" w:sz="4" w:space="0" w:color="FFFFFF"/>
            </w:tcBorders>
            <w:shd w:val="clear" w:color="auto" w:fill="FFFF00"/>
          </w:tcPr>
          <w:p w:rsidR="00993CC6" w:rsidRPr="00404A44" w:rsidRDefault="00993CC6" w:rsidP="00A75B22">
            <w:r w:rsidRPr="00404A44">
              <w:t>0.10</w:t>
            </w:r>
          </w:p>
        </w:tc>
        <w:tc>
          <w:tcPr>
            <w:tcW w:w="2410" w:type="dxa"/>
            <w:tcBorders>
              <w:top w:val="single" w:sz="4" w:space="0" w:color="FFFFFF"/>
            </w:tcBorders>
          </w:tcPr>
          <w:p w:rsidR="00993CC6" w:rsidRPr="00404A44" w:rsidRDefault="00993CC6" w:rsidP="00A75B22">
            <w:r w:rsidRPr="00404A44">
              <w:t>-102.00</w:t>
            </w:r>
          </w:p>
        </w:tc>
        <w:tc>
          <w:tcPr>
            <w:tcW w:w="1417" w:type="dxa"/>
            <w:tcBorders>
              <w:top w:val="single" w:sz="4" w:space="0" w:color="FFFFFF"/>
            </w:tcBorders>
          </w:tcPr>
          <w:p w:rsidR="00993CC6" w:rsidRPr="00404A44" w:rsidRDefault="00993CC6" w:rsidP="00A75B22">
            <w:r w:rsidRPr="00404A44">
              <w:t>281.46</w:t>
            </w:r>
          </w:p>
        </w:tc>
        <w:tc>
          <w:tcPr>
            <w:tcW w:w="1418" w:type="dxa"/>
            <w:tcBorders>
              <w:top w:val="single" w:sz="4" w:space="0" w:color="FFFFFF"/>
            </w:tcBorders>
          </w:tcPr>
          <w:p w:rsidR="00993CC6" w:rsidRPr="00404A44" w:rsidRDefault="00993CC6" w:rsidP="00A75B22">
            <w:r w:rsidRPr="00404A44">
              <w:t>19341.06</w:t>
            </w:r>
          </w:p>
        </w:tc>
        <w:tc>
          <w:tcPr>
            <w:tcW w:w="1559" w:type="dxa"/>
            <w:tcBorders>
              <w:top w:val="single" w:sz="4" w:space="0" w:color="FFFFFF"/>
            </w:tcBorders>
          </w:tcPr>
          <w:p w:rsidR="00993CC6" w:rsidRPr="00404A44" w:rsidRDefault="00993CC6" w:rsidP="00A75B22">
            <w:r w:rsidRPr="00404A44">
              <w:t>145.78</w:t>
            </w:r>
          </w:p>
        </w:tc>
        <w:tc>
          <w:tcPr>
            <w:tcW w:w="1395" w:type="dxa"/>
            <w:tcBorders>
              <w:top w:val="single" w:sz="4" w:space="0" w:color="FFFFFF"/>
            </w:tcBorders>
          </w:tcPr>
          <w:p w:rsidR="00993CC6" w:rsidRPr="00404A44" w:rsidRDefault="00993CC6" w:rsidP="00A75B22">
            <w:r w:rsidRPr="00404A44">
              <w:t>6116.18</w:t>
            </w:r>
          </w:p>
        </w:tc>
      </w:tr>
      <w:tr w:rsidR="00993CC6" w:rsidRPr="00404A44" w:rsidTr="00DD4AD2">
        <w:tc>
          <w:tcPr>
            <w:tcW w:w="1668" w:type="dxa"/>
            <w:shd w:val="clear" w:color="auto" w:fill="FFFF00"/>
          </w:tcPr>
          <w:p w:rsidR="00993CC6" w:rsidRPr="00404A44" w:rsidRDefault="00993CC6" w:rsidP="00A75B22">
            <w:r w:rsidRPr="00404A44">
              <w:t>0.15</w:t>
            </w:r>
          </w:p>
        </w:tc>
        <w:tc>
          <w:tcPr>
            <w:tcW w:w="992" w:type="dxa"/>
            <w:shd w:val="clear" w:color="auto" w:fill="FFFF00"/>
          </w:tcPr>
          <w:p w:rsidR="00993CC6" w:rsidRPr="00404A44" w:rsidRDefault="00993CC6" w:rsidP="00A75B22">
            <w:r w:rsidRPr="00404A44">
              <w:t>862.85</w:t>
            </w:r>
          </w:p>
        </w:tc>
        <w:tc>
          <w:tcPr>
            <w:tcW w:w="2126" w:type="dxa"/>
            <w:shd w:val="clear" w:color="auto" w:fill="FFFF00"/>
          </w:tcPr>
          <w:p w:rsidR="00993CC6" w:rsidRPr="00404A44" w:rsidRDefault="00993CC6" w:rsidP="00A75B22">
            <w:r w:rsidRPr="00404A44">
              <w:t>0.00</w:t>
            </w:r>
          </w:p>
        </w:tc>
        <w:tc>
          <w:tcPr>
            <w:tcW w:w="1134" w:type="dxa"/>
            <w:shd w:val="clear" w:color="auto" w:fill="FFFF00"/>
          </w:tcPr>
          <w:p w:rsidR="00993CC6" w:rsidRPr="00404A44" w:rsidRDefault="00993CC6" w:rsidP="00A75B22">
            <w:r w:rsidRPr="00404A44">
              <w:t>0.10</w:t>
            </w:r>
          </w:p>
        </w:tc>
        <w:tc>
          <w:tcPr>
            <w:tcW w:w="2410" w:type="dxa"/>
          </w:tcPr>
          <w:p w:rsidR="00993CC6" w:rsidRPr="00404A44" w:rsidRDefault="00993CC6" w:rsidP="00A75B22">
            <w:r w:rsidRPr="00404A44">
              <w:t>-102.00</w:t>
            </w:r>
          </w:p>
        </w:tc>
        <w:tc>
          <w:tcPr>
            <w:tcW w:w="1417" w:type="dxa"/>
          </w:tcPr>
          <w:p w:rsidR="00993CC6" w:rsidRPr="00404A44" w:rsidRDefault="00993CC6" w:rsidP="00A75B22">
            <w:r w:rsidRPr="00404A44">
              <w:t>281.46</w:t>
            </w:r>
          </w:p>
        </w:tc>
        <w:tc>
          <w:tcPr>
            <w:tcW w:w="1418" w:type="dxa"/>
          </w:tcPr>
          <w:p w:rsidR="00993CC6" w:rsidRPr="00404A44" w:rsidRDefault="00993CC6" w:rsidP="00A75B22">
            <w:r w:rsidRPr="00404A44">
              <w:t>19341.06</w:t>
            </w:r>
          </w:p>
        </w:tc>
        <w:tc>
          <w:tcPr>
            <w:tcW w:w="1559" w:type="dxa"/>
          </w:tcPr>
          <w:p w:rsidR="00993CC6" w:rsidRPr="00404A44" w:rsidRDefault="00993CC6" w:rsidP="00A75B22">
            <w:r w:rsidRPr="00404A44">
              <w:t>145.78</w:t>
            </w:r>
          </w:p>
        </w:tc>
        <w:tc>
          <w:tcPr>
            <w:tcW w:w="1395" w:type="dxa"/>
          </w:tcPr>
          <w:p w:rsidR="00993CC6" w:rsidRPr="00404A44" w:rsidRDefault="00993CC6" w:rsidP="00A75B22">
            <w:r w:rsidRPr="00404A44">
              <w:t>6116.18</w:t>
            </w:r>
          </w:p>
        </w:tc>
      </w:tr>
      <w:tr w:rsidR="00993CC6" w:rsidRPr="00404A44" w:rsidTr="00DD4AD2">
        <w:tc>
          <w:tcPr>
            <w:tcW w:w="1668" w:type="dxa"/>
            <w:shd w:val="clear" w:color="auto" w:fill="FFFF00"/>
          </w:tcPr>
          <w:p w:rsidR="00993CC6" w:rsidRPr="00404A44" w:rsidRDefault="00993CC6" w:rsidP="00A75B22">
            <w:r w:rsidRPr="00404A44">
              <w:t>0.50</w:t>
            </w:r>
          </w:p>
        </w:tc>
        <w:tc>
          <w:tcPr>
            <w:tcW w:w="992" w:type="dxa"/>
            <w:shd w:val="clear" w:color="auto" w:fill="FFFF00"/>
          </w:tcPr>
          <w:p w:rsidR="00993CC6" w:rsidRPr="00404A44" w:rsidRDefault="00993CC6" w:rsidP="00A75B22">
            <w:r w:rsidRPr="00404A44">
              <w:t>862.50</w:t>
            </w:r>
          </w:p>
        </w:tc>
        <w:tc>
          <w:tcPr>
            <w:tcW w:w="2126" w:type="dxa"/>
            <w:shd w:val="clear" w:color="auto" w:fill="FFFF00"/>
          </w:tcPr>
          <w:p w:rsidR="00993CC6" w:rsidRPr="00404A44" w:rsidRDefault="00993CC6" w:rsidP="00A75B22">
            <w:r w:rsidRPr="00404A44">
              <w:t>7.50</w:t>
            </w:r>
          </w:p>
        </w:tc>
        <w:tc>
          <w:tcPr>
            <w:tcW w:w="1134" w:type="dxa"/>
            <w:shd w:val="clear" w:color="auto" w:fill="FFFF00"/>
          </w:tcPr>
          <w:p w:rsidR="00993CC6" w:rsidRPr="00404A44" w:rsidRDefault="00993CC6" w:rsidP="00A75B22">
            <w:r w:rsidRPr="00404A44">
              <w:t>0.10</w:t>
            </w:r>
          </w:p>
        </w:tc>
        <w:tc>
          <w:tcPr>
            <w:tcW w:w="2410" w:type="dxa"/>
          </w:tcPr>
          <w:p w:rsidR="00993CC6" w:rsidRPr="00404A44" w:rsidRDefault="00993CC6" w:rsidP="00A75B22">
            <w:r w:rsidRPr="00404A44">
              <w:t>-94.50</w:t>
            </w:r>
          </w:p>
        </w:tc>
        <w:tc>
          <w:tcPr>
            <w:tcW w:w="1417" w:type="dxa"/>
          </w:tcPr>
          <w:p w:rsidR="00993CC6" w:rsidRPr="00404A44" w:rsidRDefault="00993CC6" w:rsidP="00A75B22">
            <w:r w:rsidRPr="00404A44">
              <w:t>171.84</w:t>
            </w:r>
          </w:p>
        </w:tc>
        <w:tc>
          <w:tcPr>
            <w:tcW w:w="1418" w:type="dxa"/>
          </w:tcPr>
          <w:p w:rsidR="00993CC6" w:rsidRPr="00404A44" w:rsidRDefault="00993CC6" w:rsidP="00A75B22">
            <w:r w:rsidRPr="00404A44">
              <w:t>8156.06</w:t>
            </w:r>
          </w:p>
        </w:tc>
        <w:tc>
          <w:tcPr>
            <w:tcW w:w="1559" w:type="dxa"/>
          </w:tcPr>
          <w:p w:rsidR="00993CC6" w:rsidRPr="00404A44" w:rsidRDefault="00993CC6" w:rsidP="00A75B22">
            <w:r w:rsidRPr="00404A44">
              <w:t>89.01</w:t>
            </w:r>
          </w:p>
        </w:tc>
        <w:tc>
          <w:tcPr>
            <w:tcW w:w="1395" w:type="dxa"/>
          </w:tcPr>
          <w:p w:rsidR="00993CC6" w:rsidRPr="00404A44" w:rsidRDefault="00993CC6" w:rsidP="00A75B22">
            <w:r w:rsidRPr="00404A44">
              <w:t>2579.17</w:t>
            </w:r>
          </w:p>
        </w:tc>
      </w:tr>
      <w:tr w:rsidR="00993CC6" w:rsidRPr="00404A44" w:rsidTr="00DD4AD2">
        <w:tc>
          <w:tcPr>
            <w:tcW w:w="1668" w:type="dxa"/>
            <w:shd w:val="clear" w:color="auto" w:fill="FFFF00"/>
          </w:tcPr>
          <w:p w:rsidR="00993CC6" w:rsidRPr="00404A44" w:rsidRDefault="00993CC6" w:rsidP="00A75B22">
            <w:r w:rsidRPr="00404A44">
              <w:t>1.00</w:t>
            </w:r>
          </w:p>
        </w:tc>
        <w:tc>
          <w:tcPr>
            <w:tcW w:w="992" w:type="dxa"/>
            <w:shd w:val="clear" w:color="auto" w:fill="FFFF00"/>
          </w:tcPr>
          <w:p w:rsidR="00993CC6" w:rsidRPr="00404A44" w:rsidRDefault="00993CC6" w:rsidP="00A75B22">
            <w:r w:rsidRPr="00404A44">
              <w:t>862.00</w:t>
            </w:r>
          </w:p>
        </w:tc>
        <w:tc>
          <w:tcPr>
            <w:tcW w:w="2126" w:type="dxa"/>
            <w:shd w:val="clear" w:color="auto" w:fill="FFFF00"/>
          </w:tcPr>
          <w:p w:rsidR="00993CC6" w:rsidRPr="00404A44" w:rsidRDefault="00993CC6" w:rsidP="00A75B22">
            <w:r w:rsidRPr="00404A44">
              <w:t>15.00</w:t>
            </w:r>
          </w:p>
        </w:tc>
        <w:tc>
          <w:tcPr>
            <w:tcW w:w="1134" w:type="dxa"/>
            <w:shd w:val="clear" w:color="auto" w:fill="FFFF00"/>
          </w:tcPr>
          <w:p w:rsidR="00993CC6" w:rsidRPr="00404A44" w:rsidRDefault="00993CC6" w:rsidP="00A75B22">
            <w:r w:rsidRPr="00404A44">
              <w:t>0.10</w:t>
            </w:r>
          </w:p>
        </w:tc>
        <w:tc>
          <w:tcPr>
            <w:tcW w:w="2410" w:type="dxa"/>
          </w:tcPr>
          <w:p w:rsidR="00993CC6" w:rsidRPr="00404A44" w:rsidRDefault="00993CC6" w:rsidP="00A75B22">
            <w:r w:rsidRPr="00404A44">
              <w:t>-87.00</w:t>
            </w:r>
          </w:p>
        </w:tc>
        <w:tc>
          <w:tcPr>
            <w:tcW w:w="1417" w:type="dxa"/>
          </w:tcPr>
          <w:p w:rsidR="00993CC6" w:rsidRPr="00404A44" w:rsidRDefault="00993CC6" w:rsidP="00A75B22">
            <w:r w:rsidRPr="00404A44">
              <w:t>104.92</w:t>
            </w:r>
          </w:p>
        </w:tc>
        <w:tc>
          <w:tcPr>
            <w:tcW w:w="1418" w:type="dxa"/>
          </w:tcPr>
          <w:p w:rsidR="00993CC6" w:rsidRPr="00404A44" w:rsidRDefault="00993CC6" w:rsidP="00A75B22">
            <w:r w:rsidRPr="00404A44">
              <w:t>3439.38</w:t>
            </w:r>
          </w:p>
        </w:tc>
        <w:tc>
          <w:tcPr>
            <w:tcW w:w="1559" w:type="dxa"/>
          </w:tcPr>
          <w:p w:rsidR="00993CC6" w:rsidRPr="00404A44" w:rsidRDefault="00993CC6" w:rsidP="00A75B22">
            <w:r w:rsidRPr="00404A44">
              <w:t>54.34</w:t>
            </w:r>
          </w:p>
        </w:tc>
        <w:tc>
          <w:tcPr>
            <w:tcW w:w="1395" w:type="dxa"/>
          </w:tcPr>
          <w:p w:rsidR="00993CC6" w:rsidRPr="00404A44" w:rsidRDefault="00993CC6" w:rsidP="00A75B22">
            <w:r w:rsidRPr="00404A44">
              <w:t>1087.63</w:t>
            </w:r>
          </w:p>
        </w:tc>
      </w:tr>
      <w:tr w:rsidR="00993CC6" w:rsidRPr="00404A44" w:rsidTr="00DD4AD2">
        <w:tc>
          <w:tcPr>
            <w:tcW w:w="1668" w:type="dxa"/>
            <w:shd w:val="clear" w:color="auto" w:fill="FFFF00"/>
          </w:tcPr>
          <w:p w:rsidR="00993CC6" w:rsidRPr="00404A44" w:rsidRDefault="00993CC6" w:rsidP="00A75B22">
            <w:r w:rsidRPr="00404A44">
              <w:t>2.00</w:t>
            </w:r>
          </w:p>
        </w:tc>
        <w:tc>
          <w:tcPr>
            <w:tcW w:w="992" w:type="dxa"/>
            <w:shd w:val="clear" w:color="auto" w:fill="FFFF00"/>
          </w:tcPr>
          <w:p w:rsidR="00993CC6" w:rsidRPr="00404A44" w:rsidRDefault="00993CC6" w:rsidP="00A75B22">
            <w:r w:rsidRPr="00404A44">
              <w:t>861.00</w:t>
            </w:r>
          </w:p>
        </w:tc>
        <w:tc>
          <w:tcPr>
            <w:tcW w:w="2126" w:type="dxa"/>
            <w:shd w:val="clear" w:color="auto" w:fill="FFFF00"/>
          </w:tcPr>
          <w:p w:rsidR="00993CC6" w:rsidRPr="00404A44" w:rsidRDefault="00993CC6" w:rsidP="00A75B22">
            <w:r w:rsidRPr="00404A44">
              <w:t>35.00</w:t>
            </w:r>
          </w:p>
        </w:tc>
        <w:tc>
          <w:tcPr>
            <w:tcW w:w="1134" w:type="dxa"/>
            <w:shd w:val="clear" w:color="auto" w:fill="FFFF00"/>
          </w:tcPr>
          <w:p w:rsidR="00993CC6" w:rsidRPr="00404A44" w:rsidRDefault="00993CC6" w:rsidP="00A75B22">
            <w:r w:rsidRPr="00404A44">
              <w:t>0.10</w:t>
            </w:r>
          </w:p>
        </w:tc>
        <w:tc>
          <w:tcPr>
            <w:tcW w:w="2410" w:type="dxa"/>
          </w:tcPr>
          <w:p w:rsidR="00993CC6" w:rsidRPr="00404A44" w:rsidRDefault="00993CC6" w:rsidP="00A75B22">
            <w:r w:rsidRPr="00404A44">
              <w:t>-67.00</w:t>
            </w:r>
          </w:p>
        </w:tc>
        <w:tc>
          <w:tcPr>
            <w:tcW w:w="1417" w:type="dxa"/>
          </w:tcPr>
          <w:p w:rsidR="00993CC6" w:rsidRPr="00404A44" w:rsidRDefault="00993CC6" w:rsidP="00A75B22">
            <w:r w:rsidRPr="00404A44">
              <w:t>28.15</w:t>
            </w:r>
          </w:p>
        </w:tc>
        <w:tc>
          <w:tcPr>
            <w:tcW w:w="1418" w:type="dxa"/>
          </w:tcPr>
          <w:p w:rsidR="00993CC6" w:rsidRPr="00404A44" w:rsidRDefault="00993CC6" w:rsidP="00A75B22">
            <w:r w:rsidRPr="00404A44">
              <w:t>343.94</w:t>
            </w:r>
          </w:p>
        </w:tc>
        <w:tc>
          <w:tcPr>
            <w:tcW w:w="1559" w:type="dxa"/>
          </w:tcPr>
          <w:p w:rsidR="00993CC6" w:rsidRPr="00404A44" w:rsidRDefault="00993CC6" w:rsidP="00A75B22">
            <w:r w:rsidRPr="00404A44">
              <w:t>14.58</w:t>
            </w:r>
          </w:p>
        </w:tc>
        <w:tc>
          <w:tcPr>
            <w:tcW w:w="1395" w:type="dxa"/>
          </w:tcPr>
          <w:p w:rsidR="00993CC6" w:rsidRPr="00404A44" w:rsidRDefault="00993CC6" w:rsidP="00A75B22">
            <w:r w:rsidRPr="00404A44">
              <w:t>108.76</w:t>
            </w:r>
          </w:p>
        </w:tc>
      </w:tr>
      <w:tr w:rsidR="00993CC6" w:rsidRPr="00404A44" w:rsidTr="00DD4AD2">
        <w:tc>
          <w:tcPr>
            <w:tcW w:w="1668" w:type="dxa"/>
            <w:shd w:val="clear" w:color="auto" w:fill="FFFF00"/>
          </w:tcPr>
          <w:p w:rsidR="00993CC6" w:rsidRPr="00404A44" w:rsidRDefault="00993CC6" w:rsidP="00A75B22">
            <w:r w:rsidRPr="00404A44">
              <w:t>7.00</w:t>
            </w:r>
          </w:p>
        </w:tc>
        <w:tc>
          <w:tcPr>
            <w:tcW w:w="992" w:type="dxa"/>
            <w:shd w:val="clear" w:color="auto" w:fill="FFFF00"/>
          </w:tcPr>
          <w:p w:rsidR="00993CC6" w:rsidRPr="00404A44" w:rsidRDefault="00993CC6" w:rsidP="00A75B22">
            <w:r w:rsidRPr="00404A44">
              <w:t>856.00</w:t>
            </w:r>
          </w:p>
        </w:tc>
        <w:tc>
          <w:tcPr>
            <w:tcW w:w="2126" w:type="dxa"/>
            <w:shd w:val="clear" w:color="auto" w:fill="FFFF00"/>
          </w:tcPr>
          <w:p w:rsidR="00993CC6" w:rsidRPr="00404A44" w:rsidRDefault="00993CC6" w:rsidP="00A75B22">
            <w:r w:rsidRPr="00404A44">
              <w:t>48.00</w:t>
            </w:r>
          </w:p>
        </w:tc>
        <w:tc>
          <w:tcPr>
            <w:tcW w:w="1134" w:type="dxa"/>
            <w:shd w:val="clear" w:color="auto" w:fill="FFFF00"/>
          </w:tcPr>
          <w:p w:rsidR="00993CC6" w:rsidRPr="00404A44" w:rsidRDefault="00993CC6" w:rsidP="00A75B22">
            <w:r w:rsidRPr="00404A44">
              <w:t>0.10</w:t>
            </w:r>
          </w:p>
        </w:tc>
        <w:tc>
          <w:tcPr>
            <w:tcW w:w="2410" w:type="dxa"/>
          </w:tcPr>
          <w:p w:rsidR="00993CC6" w:rsidRPr="00404A44" w:rsidRDefault="00993CC6" w:rsidP="00A75B22">
            <w:r w:rsidRPr="00404A44">
              <w:t>-54.00</w:t>
            </w:r>
          </w:p>
        </w:tc>
        <w:tc>
          <w:tcPr>
            <w:tcW w:w="1417" w:type="dxa"/>
          </w:tcPr>
          <w:p w:rsidR="00993CC6" w:rsidRPr="00404A44" w:rsidRDefault="00993CC6" w:rsidP="00A75B22">
            <w:r w:rsidRPr="00404A44">
              <w:t>11.97</w:t>
            </w:r>
          </w:p>
        </w:tc>
        <w:tc>
          <w:tcPr>
            <w:tcW w:w="1418" w:type="dxa"/>
          </w:tcPr>
          <w:p w:rsidR="00993CC6" w:rsidRPr="00404A44" w:rsidRDefault="00993CC6" w:rsidP="00A75B22">
            <w:r w:rsidRPr="00404A44">
              <w:t>77.00</w:t>
            </w:r>
          </w:p>
        </w:tc>
        <w:tc>
          <w:tcPr>
            <w:tcW w:w="1559" w:type="dxa"/>
          </w:tcPr>
          <w:p w:rsidR="00993CC6" w:rsidRPr="00404A44" w:rsidRDefault="00993CC6" w:rsidP="00A75B22">
            <w:r w:rsidRPr="00404A44">
              <w:t>6.20</w:t>
            </w:r>
          </w:p>
        </w:tc>
        <w:tc>
          <w:tcPr>
            <w:tcW w:w="1395" w:type="dxa"/>
          </w:tcPr>
          <w:p w:rsidR="00993CC6" w:rsidRPr="00404A44" w:rsidRDefault="00993CC6" w:rsidP="00A75B22">
            <w:r w:rsidRPr="00404A44">
              <w:t>24.35</w:t>
            </w:r>
          </w:p>
        </w:tc>
      </w:tr>
      <w:tr w:rsidR="00993CC6" w:rsidRPr="00404A44" w:rsidTr="00DD4AD2">
        <w:tc>
          <w:tcPr>
            <w:tcW w:w="1668" w:type="dxa"/>
            <w:shd w:val="clear" w:color="auto" w:fill="FFFF00"/>
          </w:tcPr>
          <w:p w:rsidR="00993CC6" w:rsidRPr="00404A44" w:rsidRDefault="00993CC6" w:rsidP="00A75B22">
            <w:r w:rsidRPr="00404A44">
              <w:t>10.00</w:t>
            </w:r>
          </w:p>
        </w:tc>
        <w:tc>
          <w:tcPr>
            <w:tcW w:w="992" w:type="dxa"/>
            <w:shd w:val="clear" w:color="auto" w:fill="FFFF00"/>
          </w:tcPr>
          <w:p w:rsidR="00993CC6" w:rsidRPr="00404A44" w:rsidRDefault="00993CC6" w:rsidP="00A75B22">
            <w:r w:rsidRPr="00404A44">
              <w:t>853.00</w:t>
            </w:r>
          </w:p>
        </w:tc>
        <w:tc>
          <w:tcPr>
            <w:tcW w:w="2126" w:type="dxa"/>
            <w:shd w:val="clear" w:color="auto" w:fill="FFFF00"/>
          </w:tcPr>
          <w:p w:rsidR="00993CC6" w:rsidRPr="00404A44" w:rsidRDefault="00993CC6" w:rsidP="00A75B22">
            <w:r w:rsidRPr="00404A44">
              <w:t>60.00</w:t>
            </w:r>
          </w:p>
        </w:tc>
        <w:tc>
          <w:tcPr>
            <w:tcW w:w="1134" w:type="dxa"/>
            <w:shd w:val="clear" w:color="auto" w:fill="FFFF00"/>
          </w:tcPr>
          <w:p w:rsidR="00993CC6" w:rsidRPr="00404A44" w:rsidRDefault="00993CC6" w:rsidP="00A75B22">
            <w:r w:rsidRPr="00404A44">
              <w:t>0.10</w:t>
            </w:r>
          </w:p>
        </w:tc>
        <w:tc>
          <w:tcPr>
            <w:tcW w:w="2410" w:type="dxa"/>
          </w:tcPr>
          <w:p w:rsidR="00993CC6" w:rsidRPr="00404A44" w:rsidRDefault="00993CC6" w:rsidP="00A75B22">
            <w:r w:rsidRPr="00404A44">
              <w:t>-42.00</w:t>
            </w:r>
          </w:p>
        </w:tc>
        <w:tc>
          <w:tcPr>
            <w:tcW w:w="1417" w:type="dxa"/>
          </w:tcPr>
          <w:p w:rsidR="00993CC6" w:rsidRPr="00404A44" w:rsidRDefault="00993CC6" w:rsidP="00A75B22">
            <w:r w:rsidRPr="00404A44">
              <w:t>5.43</w:t>
            </w:r>
          </w:p>
        </w:tc>
        <w:tc>
          <w:tcPr>
            <w:tcW w:w="1418" w:type="dxa"/>
          </w:tcPr>
          <w:p w:rsidR="00993CC6" w:rsidRPr="00404A44" w:rsidRDefault="00993CC6" w:rsidP="00A75B22">
            <w:r w:rsidRPr="00404A44">
              <w:t>19.34</w:t>
            </w:r>
          </w:p>
        </w:tc>
        <w:tc>
          <w:tcPr>
            <w:tcW w:w="1559" w:type="dxa"/>
          </w:tcPr>
          <w:p w:rsidR="00993CC6" w:rsidRPr="00404A44" w:rsidRDefault="00993CC6" w:rsidP="00A75B22">
            <w:r w:rsidRPr="00404A44">
              <w:t>2.81</w:t>
            </w:r>
          </w:p>
        </w:tc>
        <w:tc>
          <w:tcPr>
            <w:tcW w:w="1395" w:type="dxa"/>
          </w:tcPr>
          <w:p w:rsidR="00993CC6" w:rsidRPr="00404A44" w:rsidRDefault="00993CC6" w:rsidP="00A75B22">
            <w:r w:rsidRPr="00404A44">
              <w:t>6.12</w:t>
            </w:r>
          </w:p>
        </w:tc>
      </w:tr>
    </w:tbl>
    <w:p w:rsidR="00993CC6" w:rsidRPr="00404A44" w:rsidRDefault="00993CC6" w:rsidP="00594501">
      <w:pPr>
        <w:pStyle w:val="ECCParagraph"/>
        <w:spacing w:after="0"/>
      </w:pPr>
    </w:p>
    <w:tbl>
      <w:tblPr>
        <w:tblpPr w:leftFromText="180" w:rightFromText="180" w:vertAnchor="text" w:tblpY="1"/>
        <w:tblOverlap w:val="neve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68"/>
        <w:gridCol w:w="992"/>
        <w:gridCol w:w="2126"/>
        <w:gridCol w:w="1134"/>
        <w:gridCol w:w="2410"/>
        <w:gridCol w:w="1417"/>
        <w:gridCol w:w="1418"/>
        <w:gridCol w:w="1559"/>
        <w:gridCol w:w="1395"/>
      </w:tblGrid>
      <w:tr w:rsidR="00993CC6" w:rsidRPr="00404A44" w:rsidTr="00DD4AD2">
        <w:trPr>
          <w:trHeight w:val="180"/>
        </w:trPr>
        <w:tc>
          <w:tcPr>
            <w:tcW w:w="4786" w:type="dxa"/>
            <w:gridSpan w:val="3"/>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472B93">
            <w:pPr>
              <w:jc w:val="center"/>
              <w:rPr>
                <w:b/>
                <w:color w:val="FFFFFF"/>
              </w:rPr>
            </w:pPr>
            <w:r w:rsidRPr="00404A44">
              <w:rPr>
                <w:b/>
                <w:color w:val="FFFFFF"/>
              </w:rPr>
              <w:t>EN 300 220-1 cat 3 (v2.4.1 2012-05)</w:t>
            </w:r>
          </w:p>
        </w:tc>
        <w:tc>
          <w:tcPr>
            <w:tcW w:w="1134" w:type="dxa"/>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594501">
            <w:pPr>
              <w:jc w:val="center"/>
              <w:rPr>
                <w:color w:val="FFFFFF"/>
              </w:rPr>
            </w:pPr>
          </w:p>
        </w:tc>
        <w:tc>
          <w:tcPr>
            <w:tcW w:w="2410"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594501">
            <w:pPr>
              <w:rPr>
                <w:color w:val="FFFFFF"/>
              </w:rPr>
            </w:pP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594501">
            <w:pPr>
              <w:rPr>
                <w:color w:val="FFFFFF"/>
              </w:rPr>
            </w:pP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594501">
            <w:pPr>
              <w:rPr>
                <w:color w:val="FFFFFF"/>
              </w:rPr>
            </w:pPr>
          </w:p>
        </w:tc>
        <w:tc>
          <w:tcPr>
            <w:tcW w:w="1559"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594501">
            <w:pPr>
              <w:rPr>
                <w:color w:val="FFFFFF"/>
              </w:rPr>
            </w:pPr>
          </w:p>
        </w:tc>
        <w:tc>
          <w:tcPr>
            <w:tcW w:w="1395"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594501">
            <w:pPr>
              <w:rPr>
                <w:color w:val="FFFFFF"/>
              </w:rPr>
            </w:pPr>
          </w:p>
        </w:tc>
      </w:tr>
      <w:tr w:rsidR="00993CC6" w:rsidRPr="00404A44" w:rsidTr="00402872">
        <w:trPr>
          <w:trHeight w:val="180"/>
        </w:trPr>
        <w:tc>
          <w:tcPr>
            <w:tcW w:w="166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594501">
            <w:pPr>
              <w:rPr>
                <w:b/>
                <w:color w:val="FFFFFF"/>
              </w:rPr>
            </w:pPr>
            <w:r w:rsidRPr="00404A44">
              <w:rPr>
                <w:b/>
                <w:color w:val="FFFFFF"/>
              </w:rPr>
              <w:t>Non-spec SRD</w:t>
            </w:r>
          </w:p>
        </w:tc>
        <w:tc>
          <w:tcPr>
            <w:tcW w:w="992"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594501">
            <w:pPr>
              <w:rPr>
                <w:b/>
                <w:color w:val="FFFFFF"/>
              </w:rPr>
            </w:pPr>
            <w:r w:rsidRPr="00404A44">
              <w:rPr>
                <w:b/>
                <w:color w:val="FFFFFF"/>
              </w:rPr>
              <w:t>f/MHz</w:t>
            </w:r>
          </w:p>
        </w:tc>
        <w:tc>
          <w:tcPr>
            <w:tcW w:w="2126"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594501">
            <w:pPr>
              <w:rPr>
                <w:b/>
                <w:color w:val="FFFFFF"/>
              </w:rPr>
            </w:pPr>
            <w:r w:rsidRPr="00404A44">
              <w:rPr>
                <w:b/>
                <w:color w:val="FFFFFF"/>
              </w:rPr>
              <w:t>Blocking response</w:t>
            </w:r>
          </w:p>
        </w:tc>
        <w:tc>
          <w:tcPr>
            <w:tcW w:w="1134"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594501">
            <w:pPr>
              <w:rPr>
                <w:b/>
                <w:color w:val="FFFFFF"/>
              </w:rPr>
            </w:pPr>
            <w:r w:rsidRPr="00404A44">
              <w:rPr>
                <w:b/>
                <w:color w:val="FFFFFF"/>
              </w:rPr>
              <w:t>BW/MHz</w:t>
            </w:r>
          </w:p>
        </w:tc>
        <w:tc>
          <w:tcPr>
            <w:tcW w:w="2410"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594501">
            <w:pPr>
              <w:rPr>
                <w:b/>
                <w:color w:val="FFFFFF"/>
              </w:rPr>
            </w:pPr>
            <w:r w:rsidRPr="00404A44">
              <w:rPr>
                <w:b/>
                <w:color w:val="FFFFFF"/>
              </w:rPr>
              <w:t>Imax dBm</w:t>
            </w: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594501">
            <w:pPr>
              <w:rPr>
                <w:b/>
                <w:color w:val="FFFFFF"/>
              </w:rPr>
            </w:pPr>
            <w:r w:rsidRPr="00404A44">
              <w:rPr>
                <w:b/>
                <w:color w:val="FFFFFF"/>
              </w:rPr>
              <w:t>Distance m</w:t>
            </w: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594501">
            <w:pPr>
              <w:rPr>
                <w:b/>
                <w:color w:val="FFFFFF"/>
              </w:rPr>
            </w:pPr>
            <w:r w:rsidRPr="00404A44">
              <w:rPr>
                <w:b/>
                <w:color w:val="FFFFFF"/>
              </w:rPr>
              <w:t>Distance m</w:t>
            </w:r>
          </w:p>
        </w:tc>
        <w:tc>
          <w:tcPr>
            <w:tcW w:w="1559"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594501">
            <w:pPr>
              <w:rPr>
                <w:b/>
                <w:color w:val="FFFFFF"/>
              </w:rPr>
            </w:pPr>
            <w:r w:rsidRPr="00404A44">
              <w:rPr>
                <w:b/>
                <w:color w:val="FFFFFF"/>
              </w:rPr>
              <w:t>Distance m</w:t>
            </w:r>
          </w:p>
        </w:tc>
        <w:tc>
          <w:tcPr>
            <w:tcW w:w="1395"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594501">
            <w:pPr>
              <w:rPr>
                <w:b/>
                <w:color w:val="FFFFFF"/>
              </w:rPr>
            </w:pPr>
            <w:r w:rsidRPr="00404A44">
              <w:rPr>
                <w:b/>
                <w:color w:val="FFFFFF"/>
              </w:rPr>
              <w:t>Distance m</w:t>
            </w:r>
          </w:p>
        </w:tc>
      </w:tr>
      <w:tr w:rsidR="00993CC6" w:rsidRPr="00404A44" w:rsidTr="00DD4AD2">
        <w:tc>
          <w:tcPr>
            <w:tcW w:w="1668" w:type="dxa"/>
            <w:tcBorders>
              <w:top w:val="single" w:sz="4" w:space="0" w:color="FFFFFF"/>
            </w:tcBorders>
            <w:shd w:val="clear" w:color="auto" w:fill="FFFF00"/>
          </w:tcPr>
          <w:p w:rsidR="00993CC6" w:rsidRPr="00404A44" w:rsidRDefault="00993CC6" w:rsidP="00A75B22">
            <w:r w:rsidRPr="00404A44">
              <w:t>0.05</w:t>
            </w:r>
          </w:p>
        </w:tc>
        <w:tc>
          <w:tcPr>
            <w:tcW w:w="992" w:type="dxa"/>
            <w:tcBorders>
              <w:top w:val="single" w:sz="4" w:space="0" w:color="FFFFFF"/>
            </w:tcBorders>
            <w:shd w:val="clear" w:color="auto" w:fill="FFFF00"/>
          </w:tcPr>
          <w:p w:rsidR="00993CC6" w:rsidRPr="00404A44" w:rsidRDefault="00993CC6" w:rsidP="00A75B22">
            <w:r w:rsidRPr="00404A44">
              <w:t>862.95</w:t>
            </w:r>
          </w:p>
        </w:tc>
        <w:tc>
          <w:tcPr>
            <w:tcW w:w="2126" w:type="dxa"/>
            <w:tcBorders>
              <w:top w:val="single" w:sz="4" w:space="0" w:color="FFFFFF"/>
            </w:tcBorders>
            <w:shd w:val="clear" w:color="auto" w:fill="FFFF00"/>
          </w:tcPr>
          <w:p w:rsidR="00993CC6" w:rsidRPr="00404A44" w:rsidRDefault="00993CC6" w:rsidP="00A75B22">
            <w:r w:rsidRPr="00404A44">
              <w:t>0.00</w:t>
            </w:r>
          </w:p>
        </w:tc>
        <w:tc>
          <w:tcPr>
            <w:tcW w:w="1134" w:type="dxa"/>
            <w:tcBorders>
              <w:top w:val="single" w:sz="4" w:space="0" w:color="FFFFFF"/>
            </w:tcBorders>
            <w:shd w:val="clear" w:color="auto" w:fill="FFFF00"/>
          </w:tcPr>
          <w:p w:rsidR="00993CC6" w:rsidRPr="00404A44" w:rsidRDefault="00993CC6" w:rsidP="00A75B22">
            <w:r w:rsidRPr="00404A44">
              <w:t>0.10</w:t>
            </w:r>
          </w:p>
        </w:tc>
        <w:tc>
          <w:tcPr>
            <w:tcW w:w="2410" w:type="dxa"/>
            <w:tcBorders>
              <w:top w:val="single" w:sz="4" w:space="0" w:color="FFFFFF"/>
            </w:tcBorders>
          </w:tcPr>
          <w:p w:rsidR="00993CC6" w:rsidRPr="00404A44" w:rsidRDefault="00993CC6" w:rsidP="00A75B22">
            <w:r w:rsidRPr="00404A44">
              <w:t>-102.00</w:t>
            </w:r>
          </w:p>
        </w:tc>
        <w:tc>
          <w:tcPr>
            <w:tcW w:w="1417" w:type="dxa"/>
            <w:tcBorders>
              <w:top w:val="single" w:sz="4" w:space="0" w:color="FFFFFF"/>
            </w:tcBorders>
          </w:tcPr>
          <w:p w:rsidR="00993CC6" w:rsidRPr="00404A44" w:rsidRDefault="00993CC6" w:rsidP="00A75B22">
            <w:r w:rsidRPr="00404A44">
              <w:t>281.46</w:t>
            </w:r>
          </w:p>
        </w:tc>
        <w:tc>
          <w:tcPr>
            <w:tcW w:w="1418" w:type="dxa"/>
            <w:tcBorders>
              <w:top w:val="single" w:sz="4" w:space="0" w:color="FFFFFF"/>
            </w:tcBorders>
          </w:tcPr>
          <w:p w:rsidR="00993CC6" w:rsidRPr="00404A44" w:rsidRDefault="00993CC6" w:rsidP="00A75B22">
            <w:r w:rsidRPr="00404A44">
              <w:t>19341.06</w:t>
            </w:r>
          </w:p>
        </w:tc>
        <w:tc>
          <w:tcPr>
            <w:tcW w:w="1559" w:type="dxa"/>
            <w:tcBorders>
              <w:top w:val="single" w:sz="4" w:space="0" w:color="FFFFFF"/>
            </w:tcBorders>
          </w:tcPr>
          <w:p w:rsidR="00993CC6" w:rsidRPr="00404A44" w:rsidRDefault="00993CC6" w:rsidP="00A75B22">
            <w:r w:rsidRPr="00404A44">
              <w:t>145.78</w:t>
            </w:r>
          </w:p>
        </w:tc>
        <w:tc>
          <w:tcPr>
            <w:tcW w:w="1395" w:type="dxa"/>
            <w:tcBorders>
              <w:top w:val="single" w:sz="4" w:space="0" w:color="FFFFFF"/>
            </w:tcBorders>
          </w:tcPr>
          <w:p w:rsidR="00993CC6" w:rsidRPr="00404A44" w:rsidRDefault="00993CC6" w:rsidP="00A75B22">
            <w:r w:rsidRPr="00404A44">
              <w:t>6116.18</w:t>
            </w:r>
          </w:p>
        </w:tc>
      </w:tr>
      <w:tr w:rsidR="00993CC6" w:rsidRPr="00404A44" w:rsidTr="00DD4AD2">
        <w:tc>
          <w:tcPr>
            <w:tcW w:w="1668" w:type="dxa"/>
            <w:shd w:val="clear" w:color="auto" w:fill="FFFF00"/>
          </w:tcPr>
          <w:p w:rsidR="00993CC6" w:rsidRPr="00404A44" w:rsidRDefault="00993CC6" w:rsidP="00A75B22">
            <w:r w:rsidRPr="00404A44">
              <w:t>0.15</w:t>
            </w:r>
          </w:p>
        </w:tc>
        <w:tc>
          <w:tcPr>
            <w:tcW w:w="992" w:type="dxa"/>
            <w:shd w:val="clear" w:color="auto" w:fill="FFFF00"/>
          </w:tcPr>
          <w:p w:rsidR="00993CC6" w:rsidRPr="00404A44" w:rsidRDefault="00993CC6" w:rsidP="00A75B22">
            <w:r w:rsidRPr="00404A44">
              <w:t>862.85</w:t>
            </w:r>
          </w:p>
        </w:tc>
        <w:tc>
          <w:tcPr>
            <w:tcW w:w="2126" w:type="dxa"/>
            <w:shd w:val="clear" w:color="auto" w:fill="FFFF00"/>
          </w:tcPr>
          <w:p w:rsidR="00993CC6" w:rsidRPr="00404A44" w:rsidRDefault="00993CC6" w:rsidP="00A75B22">
            <w:r w:rsidRPr="00404A44">
              <w:t>0.00</w:t>
            </w:r>
          </w:p>
        </w:tc>
        <w:tc>
          <w:tcPr>
            <w:tcW w:w="1134" w:type="dxa"/>
            <w:shd w:val="clear" w:color="auto" w:fill="FFFF00"/>
          </w:tcPr>
          <w:p w:rsidR="00993CC6" w:rsidRPr="00404A44" w:rsidRDefault="00993CC6" w:rsidP="00A75B22">
            <w:r w:rsidRPr="00404A44">
              <w:t>0.10</w:t>
            </w:r>
          </w:p>
        </w:tc>
        <w:tc>
          <w:tcPr>
            <w:tcW w:w="2410" w:type="dxa"/>
          </w:tcPr>
          <w:p w:rsidR="00993CC6" w:rsidRPr="00404A44" w:rsidRDefault="00993CC6" w:rsidP="00A75B22">
            <w:r w:rsidRPr="00404A44">
              <w:t>-102.00</w:t>
            </w:r>
          </w:p>
        </w:tc>
        <w:tc>
          <w:tcPr>
            <w:tcW w:w="1417" w:type="dxa"/>
          </w:tcPr>
          <w:p w:rsidR="00993CC6" w:rsidRPr="00404A44" w:rsidRDefault="00993CC6" w:rsidP="00A75B22">
            <w:r w:rsidRPr="00404A44">
              <w:t>281.46</w:t>
            </w:r>
          </w:p>
        </w:tc>
        <w:tc>
          <w:tcPr>
            <w:tcW w:w="1418" w:type="dxa"/>
          </w:tcPr>
          <w:p w:rsidR="00993CC6" w:rsidRPr="00404A44" w:rsidRDefault="00993CC6" w:rsidP="00A75B22">
            <w:r w:rsidRPr="00404A44">
              <w:t>19341.06</w:t>
            </w:r>
          </w:p>
        </w:tc>
        <w:tc>
          <w:tcPr>
            <w:tcW w:w="1559" w:type="dxa"/>
          </w:tcPr>
          <w:p w:rsidR="00993CC6" w:rsidRPr="00404A44" w:rsidRDefault="00993CC6" w:rsidP="00A75B22">
            <w:r w:rsidRPr="00404A44">
              <w:t>145.78</w:t>
            </w:r>
          </w:p>
        </w:tc>
        <w:tc>
          <w:tcPr>
            <w:tcW w:w="1395" w:type="dxa"/>
          </w:tcPr>
          <w:p w:rsidR="00993CC6" w:rsidRPr="00404A44" w:rsidRDefault="00993CC6" w:rsidP="00A75B22">
            <w:r w:rsidRPr="00404A44">
              <w:t>6116.18</w:t>
            </w:r>
          </w:p>
        </w:tc>
      </w:tr>
      <w:tr w:rsidR="00993CC6" w:rsidRPr="00404A44" w:rsidTr="00402872">
        <w:tc>
          <w:tcPr>
            <w:tcW w:w="1668" w:type="dxa"/>
            <w:shd w:val="clear" w:color="auto" w:fill="FFFF00"/>
          </w:tcPr>
          <w:p w:rsidR="00993CC6" w:rsidRPr="00404A44" w:rsidRDefault="00993CC6" w:rsidP="00A75B22">
            <w:r w:rsidRPr="00404A44">
              <w:t>0.50</w:t>
            </w:r>
          </w:p>
        </w:tc>
        <w:tc>
          <w:tcPr>
            <w:tcW w:w="992" w:type="dxa"/>
            <w:shd w:val="clear" w:color="auto" w:fill="FFFF00"/>
          </w:tcPr>
          <w:p w:rsidR="00993CC6" w:rsidRPr="00404A44" w:rsidRDefault="00993CC6" w:rsidP="00A75B22">
            <w:r w:rsidRPr="00404A44">
              <w:t>862.50</w:t>
            </w:r>
          </w:p>
        </w:tc>
        <w:tc>
          <w:tcPr>
            <w:tcW w:w="2126" w:type="dxa"/>
            <w:shd w:val="clear" w:color="auto" w:fill="FFFF00"/>
          </w:tcPr>
          <w:p w:rsidR="00993CC6" w:rsidRPr="00404A44" w:rsidRDefault="00993CC6" w:rsidP="00A75B22">
            <w:r w:rsidRPr="00404A44">
              <w:t>6.00</w:t>
            </w:r>
          </w:p>
        </w:tc>
        <w:tc>
          <w:tcPr>
            <w:tcW w:w="1134" w:type="dxa"/>
            <w:shd w:val="clear" w:color="auto" w:fill="FFFF00"/>
          </w:tcPr>
          <w:p w:rsidR="00993CC6" w:rsidRPr="00404A44" w:rsidRDefault="00993CC6" w:rsidP="00A75B22">
            <w:r w:rsidRPr="00404A44">
              <w:t>0.10</w:t>
            </w:r>
          </w:p>
        </w:tc>
        <w:tc>
          <w:tcPr>
            <w:tcW w:w="2410" w:type="dxa"/>
          </w:tcPr>
          <w:p w:rsidR="00993CC6" w:rsidRPr="00404A44" w:rsidRDefault="00993CC6" w:rsidP="00A75B22">
            <w:r w:rsidRPr="00404A44">
              <w:t>-96.00</w:t>
            </w:r>
          </w:p>
        </w:tc>
        <w:tc>
          <w:tcPr>
            <w:tcW w:w="1417" w:type="dxa"/>
          </w:tcPr>
          <w:p w:rsidR="00993CC6" w:rsidRPr="00404A44" w:rsidRDefault="00993CC6" w:rsidP="00A75B22">
            <w:r w:rsidRPr="00404A44">
              <w:t>189.67</w:t>
            </w:r>
          </w:p>
        </w:tc>
        <w:tc>
          <w:tcPr>
            <w:tcW w:w="1418" w:type="dxa"/>
          </w:tcPr>
          <w:p w:rsidR="00993CC6" w:rsidRPr="00404A44" w:rsidRDefault="00993CC6" w:rsidP="00A75B22">
            <w:r w:rsidRPr="00404A44">
              <w:t>9693.49</w:t>
            </w:r>
          </w:p>
        </w:tc>
        <w:tc>
          <w:tcPr>
            <w:tcW w:w="1559" w:type="dxa"/>
          </w:tcPr>
          <w:p w:rsidR="00993CC6" w:rsidRPr="00404A44" w:rsidRDefault="00993CC6" w:rsidP="00A75B22">
            <w:r w:rsidRPr="00404A44">
              <w:t>98.24</w:t>
            </w:r>
          </w:p>
        </w:tc>
        <w:tc>
          <w:tcPr>
            <w:tcW w:w="1395" w:type="dxa"/>
          </w:tcPr>
          <w:p w:rsidR="00993CC6" w:rsidRPr="00404A44" w:rsidRDefault="00993CC6" w:rsidP="00A75B22">
            <w:r w:rsidRPr="00404A44">
              <w:t>3065.35</w:t>
            </w:r>
          </w:p>
        </w:tc>
      </w:tr>
      <w:tr w:rsidR="00993CC6" w:rsidRPr="00404A44" w:rsidTr="00402872">
        <w:tc>
          <w:tcPr>
            <w:tcW w:w="1668" w:type="dxa"/>
            <w:shd w:val="clear" w:color="auto" w:fill="FFFF00"/>
          </w:tcPr>
          <w:p w:rsidR="00993CC6" w:rsidRPr="00404A44" w:rsidRDefault="00993CC6" w:rsidP="00A75B22">
            <w:r w:rsidRPr="00404A44">
              <w:t>1.00</w:t>
            </w:r>
          </w:p>
        </w:tc>
        <w:tc>
          <w:tcPr>
            <w:tcW w:w="992" w:type="dxa"/>
            <w:shd w:val="clear" w:color="auto" w:fill="FFFF00"/>
          </w:tcPr>
          <w:p w:rsidR="00993CC6" w:rsidRPr="00404A44" w:rsidRDefault="00993CC6" w:rsidP="00A75B22">
            <w:r w:rsidRPr="00404A44">
              <w:t>862.00</w:t>
            </w:r>
          </w:p>
        </w:tc>
        <w:tc>
          <w:tcPr>
            <w:tcW w:w="2126" w:type="dxa"/>
            <w:shd w:val="clear" w:color="auto" w:fill="FFFF00"/>
          </w:tcPr>
          <w:p w:rsidR="00993CC6" w:rsidRPr="00404A44" w:rsidRDefault="00993CC6" w:rsidP="00A75B22">
            <w:r w:rsidRPr="00404A44">
              <w:t>11.00</w:t>
            </w:r>
          </w:p>
        </w:tc>
        <w:tc>
          <w:tcPr>
            <w:tcW w:w="1134" w:type="dxa"/>
            <w:shd w:val="clear" w:color="auto" w:fill="FFFF00"/>
          </w:tcPr>
          <w:p w:rsidR="00993CC6" w:rsidRPr="00404A44" w:rsidRDefault="00993CC6" w:rsidP="00A75B22">
            <w:r w:rsidRPr="00404A44">
              <w:t>0.10</w:t>
            </w:r>
          </w:p>
        </w:tc>
        <w:tc>
          <w:tcPr>
            <w:tcW w:w="2410" w:type="dxa"/>
          </w:tcPr>
          <w:p w:rsidR="00993CC6" w:rsidRPr="00404A44" w:rsidRDefault="00993CC6" w:rsidP="00A75B22">
            <w:r w:rsidRPr="00404A44">
              <w:t>-91.00</w:t>
            </w:r>
          </w:p>
        </w:tc>
        <w:tc>
          <w:tcPr>
            <w:tcW w:w="1417" w:type="dxa"/>
          </w:tcPr>
          <w:p w:rsidR="00993CC6" w:rsidRPr="00404A44" w:rsidRDefault="00993CC6" w:rsidP="00A75B22">
            <w:r w:rsidRPr="00404A44">
              <w:t>136.50</w:t>
            </w:r>
          </w:p>
        </w:tc>
        <w:tc>
          <w:tcPr>
            <w:tcW w:w="1418" w:type="dxa"/>
          </w:tcPr>
          <w:p w:rsidR="00993CC6" w:rsidRPr="00404A44" w:rsidRDefault="00993CC6" w:rsidP="00A75B22">
            <w:r w:rsidRPr="00404A44">
              <w:t>5451.05</w:t>
            </w:r>
          </w:p>
        </w:tc>
        <w:tc>
          <w:tcPr>
            <w:tcW w:w="1559" w:type="dxa"/>
          </w:tcPr>
          <w:p w:rsidR="00993CC6" w:rsidRPr="00404A44" w:rsidRDefault="00993CC6" w:rsidP="00A75B22">
            <w:r w:rsidRPr="00404A44">
              <w:t>70.70</w:t>
            </w:r>
          </w:p>
        </w:tc>
        <w:tc>
          <w:tcPr>
            <w:tcW w:w="1395" w:type="dxa"/>
          </w:tcPr>
          <w:p w:rsidR="00993CC6" w:rsidRPr="00404A44" w:rsidRDefault="00993CC6" w:rsidP="00A75B22">
            <w:r w:rsidRPr="00404A44">
              <w:t>1723.77</w:t>
            </w:r>
          </w:p>
        </w:tc>
      </w:tr>
      <w:tr w:rsidR="00993CC6" w:rsidRPr="00404A44" w:rsidTr="00DD4AD2">
        <w:tc>
          <w:tcPr>
            <w:tcW w:w="1668" w:type="dxa"/>
            <w:shd w:val="clear" w:color="auto" w:fill="FFFF00"/>
          </w:tcPr>
          <w:p w:rsidR="00993CC6" w:rsidRPr="00404A44" w:rsidRDefault="00993CC6" w:rsidP="00A75B22">
            <w:r w:rsidRPr="00404A44">
              <w:t>2.00</w:t>
            </w:r>
          </w:p>
        </w:tc>
        <w:tc>
          <w:tcPr>
            <w:tcW w:w="992" w:type="dxa"/>
            <w:shd w:val="clear" w:color="auto" w:fill="FFFF00"/>
          </w:tcPr>
          <w:p w:rsidR="00993CC6" w:rsidRPr="00404A44" w:rsidRDefault="00993CC6" w:rsidP="00A75B22">
            <w:r w:rsidRPr="00404A44">
              <w:t>861.00</w:t>
            </w:r>
          </w:p>
        </w:tc>
        <w:tc>
          <w:tcPr>
            <w:tcW w:w="2126" w:type="dxa"/>
            <w:shd w:val="clear" w:color="auto" w:fill="FFFF00"/>
          </w:tcPr>
          <w:p w:rsidR="00993CC6" w:rsidRPr="00404A44" w:rsidRDefault="00993CC6" w:rsidP="00A75B22">
            <w:r w:rsidRPr="00404A44">
              <w:t>24.00</w:t>
            </w:r>
          </w:p>
        </w:tc>
        <w:tc>
          <w:tcPr>
            <w:tcW w:w="1134" w:type="dxa"/>
            <w:shd w:val="clear" w:color="auto" w:fill="FFFF00"/>
          </w:tcPr>
          <w:p w:rsidR="00993CC6" w:rsidRPr="00404A44" w:rsidRDefault="00993CC6" w:rsidP="00A75B22">
            <w:r w:rsidRPr="00404A44">
              <w:t>0.10</w:t>
            </w:r>
          </w:p>
        </w:tc>
        <w:tc>
          <w:tcPr>
            <w:tcW w:w="2410" w:type="dxa"/>
          </w:tcPr>
          <w:p w:rsidR="00993CC6" w:rsidRPr="00404A44" w:rsidRDefault="00993CC6" w:rsidP="00A75B22">
            <w:r w:rsidRPr="00404A44">
              <w:t>-78.00</w:t>
            </w:r>
          </w:p>
        </w:tc>
        <w:tc>
          <w:tcPr>
            <w:tcW w:w="1417" w:type="dxa"/>
          </w:tcPr>
          <w:p w:rsidR="00993CC6" w:rsidRPr="00404A44" w:rsidRDefault="00993CC6" w:rsidP="00A75B22">
            <w:r w:rsidRPr="00404A44">
              <w:t>58.04</w:t>
            </w:r>
          </w:p>
        </w:tc>
        <w:tc>
          <w:tcPr>
            <w:tcW w:w="1418" w:type="dxa"/>
          </w:tcPr>
          <w:p w:rsidR="00993CC6" w:rsidRPr="00404A44" w:rsidRDefault="00993CC6" w:rsidP="00A75B22">
            <w:r w:rsidRPr="00404A44">
              <w:t>1220.34</w:t>
            </w:r>
          </w:p>
        </w:tc>
        <w:tc>
          <w:tcPr>
            <w:tcW w:w="1559" w:type="dxa"/>
          </w:tcPr>
          <w:p w:rsidR="00993CC6" w:rsidRPr="00404A44" w:rsidRDefault="00993CC6" w:rsidP="00A75B22">
            <w:r w:rsidRPr="00404A44">
              <w:t>30.06</w:t>
            </w:r>
          </w:p>
        </w:tc>
        <w:tc>
          <w:tcPr>
            <w:tcW w:w="1395" w:type="dxa"/>
          </w:tcPr>
          <w:p w:rsidR="00993CC6" w:rsidRPr="00404A44" w:rsidRDefault="00993CC6" w:rsidP="00A75B22">
            <w:r w:rsidRPr="00404A44">
              <w:t>385.90</w:t>
            </w:r>
          </w:p>
        </w:tc>
      </w:tr>
      <w:tr w:rsidR="00993CC6" w:rsidRPr="00404A44" w:rsidTr="00DD4AD2">
        <w:tc>
          <w:tcPr>
            <w:tcW w:w="1668" w:type="dxa"/>
            <w:shd w:val="clear" w:color="auto" w:fill="FFFF00"/>
          </w:tcPr>
          <w:p w:rsidR="00993CC6" w:rsidRPr="00404A44" w:rsidRDefault="00993CC6" w:rsidP="00A75B22">
            <w:r w:rsidRPr="00404A44">
              <w:t>7.00</w:t>
            </w:r>
          </w:p>
        </w:tc>
        <w:tc>
          <w:tcPr>
            <w:tcW w:w="992" w:type="dxa"/>
            <w:shd w:val="clear" w:color="auto" w:fill="FFFF00"/>
          </w:tcPr>
          <w:p w:rsidR="00993CC6" w:rsidRPr="00404A44" w:rsidRDefault="00993CC6" w:rsidP="00A75B22">
            <w:r w:rsidRPr="00404A44">
              <w:t>856.00</w:t>
            </w:r>
          </w:p>
        </w:tc>
        <w:tc>
          <w:tcPr>
            <w:tcW w:w="2126" w:type="dxa"/>
            <w:shd w:val="clear" w:color="auto" w:fill="FFFF00"/>
          </w:tcPr>
          <w:p w:rsidR="00993CC6" w:rsidRPr="00404A44" w:rsidRDefault="00993CC6" w:rsidP="00A75B22">
            <w:r w:rsidRPr="00404A44">
              <w:t>24.00</w:t>
            </w:r>
          </w:p>
        </w:tc>
        <w:tc>
          <w:tcPr>
            <w:tcW w:w="1134" w:type="dxa"/>
            <w:shd w:val="clear" w:color="auto" w:fill="FFFF00"/>
          </w:tcPr>
          <w:p w:rsidR="00993CC6" w:rsidRPr="00404A44" w:rsidRDefault="00993CC6" w:rsidP="00A75B22">
            <w:r w:rsidRPr="00404A44">
              <w:t>0.10</w:t>
            </w:r>
          </w:p>
        </w:tc>
        <w:tc>
          <w:tcPr>
            <w:tcW w:w="2410" w:type="dxa"/>
          </w:tcPr>
          <w:p w:rsidR="00993CC6" w:rsidRPr="00404A44" w:rsidRDefault="00993CC6" w:rsidP="00A75B22">
            <w:r w:rsidRPr="00404A44">
              <w:t>-78.00</w:t>
            </w:r>
          </w:p>
        </w:tc>
        <w:tc>
          <w:tcPr>
            <w:tcW w:w="1417" w:type="dxa"/>
          </w:tcPr>
          <w:p w:rsidR="00993CC6" w:rsidRPr="00404A44" w:rsidRDefault="00993CC6" w:rsidP="00A75B22">
            <w:r w:rsidRPr="00404A44">
              <w:t>58.04</w:t>
            </w:r>
          </w:p>
        </w:tc>
        <w:tc>
          <w:tcPr>
            <w:tcW w:w="1418" w:type="dxa"/>
          </w:tcPr>
          <w:p w:rsidR="00993CC6" w:rsidRPr="00404A44" w:rsidRDefault="00993CC6" w:rsidP="00A75B22">
            <w:r w:rsidRPr="00404A44">
              <w:t>1220.34</w:t>
            </w:r>
          </w:p>
        </w:tc>
        <w:tc>
          <w:tcPr>
            <w:tcW w:w="1559" w:type="dxa"/>
          </w:tcPr>
          <w:p w:rsidR="00993CC6" w:rsidRPr="00404A44" w:rsidRDefault="00993CC6" w:rsidP="00A75B22">
            <w:r w:rsidRPr="00404A44">
              <w:t>30.06</w:t>
            </w:r>
          </w:p>
        </w:tc>
        <w:tc>
          <w:tcPr>
            <w:tcW w:w="1395" w:type="dxa"/>
          </w:tcPr>
          <w:p w:rsidR="00993CC6" w:rsidRPr="00404A44" w:rsidRDefault="00993CC6" w:rsidP="00A75B22">
            <w:r w:rsidRPr="00404A44">
              <w:t>385.90</w:t>
            </w:r>
          </w:p>
        </w:tc>
      </w:tr>
      <w:tr w:rsidR="00993CC6" w:rsidRPr="00404A44" w:rsidTr="00DD4AD2">
        <w:tc>
          <w:tcPr>
            <w:tcW w:w="1668" w:type="dxa"/>
            <w:shd w:val="clear" w:color="auto" w:fill="FFFF00"/>
          </w:tcPr>
          <w:p w:rsidR="00993CC6" w:rsidRPr="00404A44" w:rsidRDefault="00993CC6" w:rsidP="00A75B22">
            <w:r w:rsidRPr="00404A44">
              <w:t>10.00</w:t>
            </w:r>
          </w:p>
        </w:tc>
        <w:tc>
          <w:tcPr>
            <w:tcW w:w="992" w:type="dxa"/>
            <w:shd w:val="clear" w:color="auto" w:fill="FFFF00"/>
          </w:tcPr>
          <w:p w:rsidR="00993CC6" w:rsidRPr="00404A44" w:rsidRDefault="00993CC6" w:rsidP="00A75B22">
            <w:r w:rsidRPr="00404A44">
              <w:t>853.00</w:t>
            </w:r>
          </w:p>
        </w:tc>
        <w:tc>
          <w:tcPr>
            <w:tcW w:w="2126" w:type="dxa"/>
            <w:shd w:val="clear" w:color="auto" w:fill="FFFF00"/>
          </w:tcPr>
          <w:p w:rsidR="00993CC6" w:rsidRPr="00404A44" w:rsidRDefault="00993CC6" w:rsidP="00A75B22">
            <w:r w:rsidRPr="00404A44">
              <w:t>38.00</w:t>
            </w:r>
          </w:p>
        </w:tc>
        <w:tc>
          <w:tcPr>
            <w:tcW w:w="1134" w:type="dxa"/>
            <w:shd w:val="clear" w:color="auto" w:fill="FFFF00"/>
          </w:tcPr>
          <w:p w:rsidR="00993CC6" w:rsidRPr="00404A44" w:rsidRDefault="00993CC6" w:rsidP="00A75B22">
            <w:r w:rsidRPr="00404A44">
              <w:t>0.10</w:t>
            </w:r>
          </w:p>
        </w:tc>
        <w:tc>
          <w:tcPr>
            <w:tcW w:w="2410" w:type="dxa"/>
          </w:tcPr>
          <w:p w:rsidR="00993CC6" w:rsidRPr="00404A44" w:rsidRDefault="00993CC6" w:rsidP="00A75B22">
            <w:r w:rsidRPr="00404A44">
              <w:t>-64.00</w:t>
            </w:r>
          </w:p>
        </w:tc>
        <w:tc>
          <w:tcPr>
            <w:tcW w:w="1417" w:type="dxa"/>
          </w:tcPr>
          <w:p w:rsidR="00993CC6" w:rsidRPr="00404A44" w:rsidRDefault="00993CC6" w:rsidP="00A75B22">
            <w:r w:rsidRPr="00404A44">
              <w:t>23.10</w:t>
            </w:r>
          </w:p>
        </w:tc>
        <w:tc>
          <w:tcPr>
            <w:tcW w:w="1418" w:type="dxa"/>
          </w:tcPr>
          <w:p w:rsidR="00993CC6" w:rsidRPr="00404A44" w:rsidRDefault="00993CC6" w:rsidP="00A75B22">
            <w:r w:rsidRPr="00404A44">
              <w:t>243.49</w:t>
            </w:r>
          </w:p>
        </w:tc>
        <w:tc>
          <w:tcPr>
            <w:tcW w:w="1559" w:type="dxa"/>
          </w:tcPr>
          <w:p w:rsidR="00993CC6" w:rsidRPr="00404A44" w:rsidRDefault="00993CC6" w:rsidP="00A75B22">
            <w:r w:rsidRPr="00404A44">
              <w:t>11.97</w:t>
            </w:r>
          </w:p>
        </w:tc>
        <w:tc>
          <w:tcPr>
            <w:tcW w:w="1395" w:type="dxa"/>
          </w:tcPr>
          <w:p w:rsidR="00993CC6" w:rsidRPr="00404A44" w:rsidRDefault="00993CC6" w:rsidP="00A75B22">
            <w:r w:rsidRPr="00404A44">
              <w:t>77.00</w:t>
            </w:r>
          </w:p>
        </w:tc>
      </w:tr>
    </w:tbl>
    <w:p w:rsidR="00993CC6" w:rsidRPr="00404A44" w:rsidRDefault="00993CC6" w:rsidP="00A404DA">
      <w:pPr>
        <w:pStyle w:val="ECCTablenote"/>
      </w:pPr>
      <w:r w:rsidRPr="00404A44">
        <w:t>Note: The blocking characteristics were extrapolated for cat 1 and Cat 2 receivers between 0.15 and 2 MHz</w:t>
      </w:r>
      <w:r w:rsidRPr="00404A44">
        <w:rPr>
          <w:b/>
        </w:rPr>
        <w:br w:type="page"/>
      </w:r>
    </w:p>
    <w:p w:rsidR="00993CC6" w:rsidRPr="00404A44" w:rsidRDefault="00993CC6" w:rsidP="00535E4F">
      <w:pPr>
        <w:pStyle w:val="ECCTabletitle"/>
      </w:pPr>
      <w:bookmarkStart w:id="143" w:name="_Ref367261791"/>
      <w:r w:rsidRPr="00404A44">
        <w:lastRenderedPageBreak/>
        <w:t>Blocking calculations (audio)</w:t>
      </w:r>
      <w:bookmarkEnd w:id="143"/>
    </w:p>
    <w:tbl>
      <w:tblPr>
        <w:tblpPr w:leftFromText="180" w:rightFromText="180" w:vertAnchor="text" w:tblpY="1"/>
        <w:tblOverlap w:val="neve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828"/>
        <w:gridCol w:w="306"/>
        <w:gridCol w:w="970"/>
        <w:gridCol w:w="1111"/>
        <w:gridCol w:w="590"/>
        <w:gridCol w:w="425"/>
        <w:gridCol w:w="1548"/>
        <w:gridCol w:w="2694"/>
        <w:gridCol w:w="1417"/>
        <w:gridCol w:w="1418"/>
        <w:gridCol w:w="1428"/>
        <w:gridCol w:w="1395"/>
      </w:tblGrid>
      <w:tr w:rsidR="00993CC6" w:rsidRPr="00404A44" w:rsidTr="00DD4AD2">
        <w:trPr>
          <w:tblHeader/>
        </w:trPr>
        <w:tc>
          <w:tcPr>
            <w:tcW w:w="1134" w:type="dxa"/>
            <w:gridSpan w:val="2"/>
            <w:tcBorders>
              <w:top w:val="nil"/>
              <w:left w:val="nil"/>
              <w:bottom w:val="nil"/>
              <w:right w:val="nil"/>
            </w:tcBorders>
            <w:shd w:val="clear" w:color="auto" w:fill="FFFFFF"/>
            <w:vAlign w:val="center"/>
          </w:tcPr>
          <w:p w:rsidR="00993CC6" w:rsidRPr="00404A44" w:rsidRDefault="00993CC6" w:rsidP="00FD108E">
            <w:pPr>
              <w:jc w:val="center"/>
              <w:rPr>
                <w:b/>
                <w:color w:val="FFFFFF"/>
              </w:rPr>
            </w:pPr>
          </w:p>
        </w:tc>
        <w:tc>
          <w:tcPr>
            <w:tcW w:w="970" w:type="dxa"/>
            <w:tcBorders>
              <w:top w:val="nil"/>
              <w:left w:val="nil"/>
              <w:bottom w:val="nil"/>
              <w:right w:val="nil"/>
            </w:tcBorders>
            <w:shd w:val="clear" w:color="auto" w:fill="FFFFFF"/>
            <w:vAlign w:val="center"/>
          </w:tcPr>
          <w:p w:rsidR="00993CC6" w:rsidRPr="00404A44" w:rsidRDefault="00993CC6" w:rsidP="00FD108E">
            <w:pPr>
              <w:jc w:val="center"/>
              <w:rPr>
                <w:b/>
                <w:color w:val="FFFFFF"/>
              </w:rPr>
            </w:pPr>
          </w:p>
        </w:tc>
        <w:tc>
          <w:tcPr>
            <w:tcW w:w="1111" w:type="dxa"/>
            <w:tcBorders>
              <w:top w:val="nil"/>
              <w:left w:val="nil"/>
              <w:bottom w:val="nil"/>
              <w:right w:val="nil"/>
            </w:tcBorders>
            <w:shd w:val="clear" w:color="auto" w:fill="FFFFFF"/>
            <w:vAlign w:val="center"/>
          </w:tcPr>
          <w:p w:rsidR="00993CC6" w:rsidRPr="00404A44" w:rsidRDefault="00993CC6" w:rsidP="00FD108E">
            <w:pPr>
              <w:jc w:val="center"/>
              <w:rPr>
                <w:b/>
                <w:color w:val="FFFFFF"/>
              </w:rPr>
            </w:pPr>
            <w:r w:rsidRPr="00404A44">
              <w:rPr>
                <w:b/>
                <w:color w:val="FFFFFF"/>
              </w:rPr>
              <w:t xml:space="preserve"> </w:t>
            </w:r>
          </w:p>
        </w:tc>
        <w:tc>
          <w:tcPr>
            <w:tcW w:w="590" w:type="dxa"/>
            <w:tcBorders>
              <w:top w:val="nil"/>
              <w:left w:val="nil"/>
              <w:bottom w:val="nil"/>
              <w:right w:val="nil"/>
            </w:tcBorders>
            <w:shd w:val="clear" w:color="auto" w:fill="FFFFFF"/>
            <w:vAlign w:val="center"/>
          </w:tcPr>
          <w:p w:rsidR="00993CC6" w:rsidRPr="00404A44" w:rsidRDefault="00993CC6" w:rsidP="00FD108E">
            <w:pPr>
              <w:jc w:val="center"/>
              <w:rPr>
                <w:b/>
                <w:color w:val="FFFFFF"/>
              </w:rPr>
            </w:pPr>
          </w:p>
        </w:tc>
        <w:tc>
          <w:tcPr>
            <w:tcW w:w="1973" w:type="dxa"/>
            <w:gridSpan w:val="2"/>
            <w:tcBorders>
              <w:top w:val="nil"/>
              <w:left w:val="nil"/>
              <w:bottom w:val="nil"/>
              <w:right w:val="nil"/>
            </w:tcBorders>
            <w:shd w:val="clear" w:color="auto" w:fill="FFFFFF"/>
            <w:vAlign w:val="center"/>
          </w:tcPr>
          <w:p w:rsidR="00993CC6" w:rsidRPr="00404A44" w:rsidRDefault="00993CC6" w:rsidP="00FD108E">
            <w:pPr>
              <w:jc w:val="center"/>
              <w:rPr>
                <w:b/>
                <w:color w:val="FFFFFF"/>
              </w:rPr>
            </w:pPr>
          </w:p>
        </w:tc>
        <w:tc>
          <w:tcPr>
            <w:tcW w:w="2694" w:type="dxa"/>
            <w:tcBorders>
              <w:left w:val="nil"/>
              <w:right w:val="single" w:sz="8" w:space="0" w:color="FFFFFF"/>
            </w:tcBorders>
            <w:shd w:val="clear" w:color="auto" w:fill="D2232A"/>
            <w:vAlign w:val="center"/>
          </w:tcPr>
          <w:p w:rsidR="00993CC6" w:rsidRPr="00404A44" w:rsidRDefault="00993CC6" w:rsidP="00FD108E">
            <w:pPr>
              <w:jc w:val="center"/>
              <w:rPr>
                <w:b/>
                <w:color w:val="FFFFFF"/>
              </w:rPr>
            </w:pPr>
          </w:p>
        </w:tc>
        <w:tc>
          <w:tcPr>
            <w:tcW w:w="2835" w:type="dxa"/>
            <w:gridSpan w:val="2"/>
            <w:tcBorders>
              <w:left w:val="single" w:sz="8" w:space="0" w:color="FFFFFF"/>
              <w:right w:val="single" w:sz="8" w:space="0" w:color="FFFFFF"/>
            </w:tcBorders>
            <w:shd w:val="clear" w:color="auto" w:fill="D2232A"/>
            <w:vAlign w:val="center"/>
          </w:tcPr>
          <w:p w:rsidR="00993CC6" w:rsidRPr="00404A44" w:rsidRDefault="00993CC6" w:rsidP="00FD108E">
            <w:pPr>
              <w:jc w:val="center"/>
              <w:rPr>
                <w:b/>
                <w:color w:val="FFFFFF"/>
              </w:rPr>
            </w:pPr>
            <w:r w:rsidRPr="00404A44">
              <w:rPr>
                <w:b/>
                <w:color w:val="FFFFFF"/>
              </w:rPr>
              <w:t>Low margin</w:t>
            </w:r>
          </w:p>
        </w:tc>
        <w:tc>
          <w:tcPr>
            <w:tcW w:w="2823" w:type="dxa"/>
            <w:gridSpan w:val="2"/>
            <w:tcBorders>
              <w:left w:val="single" w:sz="8" w:space="0" w:color="FFFFFF"/>
            </w:tcBorders>
            <w:shd w:val="clear" w:color="auto" w:fill="D2232A"/>
            <w:vAlign w:val="center"/>
          </w:tcPr>
          <w:p w:rsidR="00993CC6" w:rsidRPr="00404A44" w:rsidRDefault="00993CC6" w:rsidP="00FD108E">
            <w:pPr>
              <w:jc w:val="center"/>
              <w:rPr>
                <w:b/>
                <w:color w:val="FFFFFF"/>
              </w:rPr>
            </w:pPr>
            <w:r w:rsidRPr="00404A44">
              <w:rPr>
                <w:b/>
                <w:color w:val="FFFFFF"/>
              </w:rPr>
              <w:t>High margin</w:t>
            </w:r>
          </w:p>
        </w:tc>
      </w:tr>
      <w:tr w:rsidR="00993CC6" w:rsidRPr="00404A44" w:rsidTr="00DD4AD2">
        <w:tc>
          <w:tcPr>
            <w:tcW w:w="1134" w:type="dxa"/>
            <w:gridSpan w:val="2"/>
            <w:tcBorders>
              <w:top w:val="nil"/>
              <w:left w:val="nil"/>
              <w:bottom w:val="nil"/>
              <w:right w:val="nil"/>
            </w:tcBorders>
            <w:vAlign w:val="center"/>
          </w:tcPr>
          <w:p w:rsidR="00993CC6" w:rsidRPr="00404A44" w:rsidRDefault="00993CC6" w:rsidP="00FD108E"/>
        </w:tc>
        <w:tc>
          <w:tcPr>
            <w:tcW w:w="970" w:type="dxa"/>
            <w:tcBorders>
              <w:top w:val="nil"/>
              <w:left w:val="nil"/>
              <w:bottom w:val="nil"/>
              <w:right w:val="nil"/>
            </w:tcBorders>
            <w:vAlign w:val="center"/>
          </w:tcPr>
          <w:p w:rsidR="00993CC6" w:rsidRPr="00404A44" w:rsidRDefault="00993CC6" w:rsidP="00FD108E"/>
        </w:tc>
        <w:tc>
          <w:tcPr>
            <w:tcW w:w="1111" w:type="dxa"/>
            <w:tcBorders>
              <w:top w:val="nil"/>
              <w:left w:val="nil"/>
              <w:bottom w:val="nil"/>
              <w:right w:val="nil"/>
            </w:tcBorders>
            <w:vAlign w:val="center"/>
          </w:tcPr>
          <w:p w:rsidR="00993CC6" w:rsidRPr="00404A44" w:rsidRDefault="00993CC6" w:rsidP="00FD108E"/>
        </w:tc>
        <w:tc>
          <w:tcPr>
            <w:tcW w:w="590" w:type="dxa"/>
            <w:tcBorders>
              <w:top w:val="nil"/>
              <w:left w:val="nil"/>
              <w:bottom w:val="nil"/>
              <w:right w:val="nil"/>
            </w:tcBorders>
            <w:vAlign w:val="center"/>
          </w:tcPr>
          <w:p w:rsidR="00993CC6" w:rsidRPr="00404A44" w:rsidRDefault="00993CC6" w:rsidP="00FD108E"/>
        </w:tc>
        <w:tc>
          <w:tcPr>
            <w:tcW w:w="1973" w:type="dxa"/>
            <w:gridSpan w:val="2"/>
            <w:tcBorders>
              <w:top w:val="nil"/>
              <w:left w:val="nil"/>
              <w:bottom w:val="nil"/>
            </w:tcBorders>
            <w:vAlign w:val="center"/>
          </w:tcPr>
          <w:p w:rsidR="00993CC6" w:rsidRPr="00404A44" w:rsidRDefault="00993CC6" w:rsidP="00FD108E"/>
        </w:tc>
        <w:tc>
          <w:tcPr>
            <w:tcW w:w="2694" w:type="dxa"/>
            <w:vAlign w:val="center"/>
          </w:tcPr>
          <w:p w:rsidR="00993CC6" w:rsidRPr="00404A44" w:rsidRDefault="00993CC6" w:rsidP="00FD108E">
            <w:r w:rsidRPr="00404A44">
              <w:t>Tx power LTE UE</w:t>
            </w:r>
          </w:p>
        </w:tc>
        <w:tc>
          <w:tcPr>
            <w:tcW w:w="1417" w:type="dxa"/>
            <w:shd w:val="clear" w:color="auto" w:fill="FFFF00"/>
            <w:vAlign w:val="center"/>
          </w:tcPr>
          <w:p w:rsidR="00993CC6" w:rsidRPr="00404A44" w:rsidRDefault="00993CC6" w:rsidP="00FD108E">
            <w:r w:rsidRPr="00404A44">
              <w:t>23</w:t>
            </w:r>
          </w:p>
        </w:tc>
        <w:tc>
          <w:tcPr>
            <w:tcW w:w="1418" w:type="dxa"/>
            <w:shd w:val="clear" w:color="auto" w:fill="FFFF00"/>
            <w:vAlign w:val="center"/>
          </w:tcPr>
          <w:p w:rsidR="00993CC6" w:rsidRPr="00404A44" w:rsidRDefault="00993CC6" w:rsidP="00FD108E">
            <w:r w:rsidRPr="00404A44">
              <w:t>23</w:t>
            </w:r>
          </w:p>
        </w:tc>
        <w:tc>
          <w:tcPr>
            <w:tcW w:w="1428" w:type="dxa"/>
            <w:shd w:val="clear" w:color="auto" w:fill="FFFF00"/>
            <w:vAlign w:val="center"/>
          </w:tcPr>
          <w:p w:rsidR="00993CC6" w:rsidRPr="00404A44" w:rsidRDefault="00993CC6" w:rsidP="00FD108E">
            <w:r w:rsidRPr="00404A44">
              <w:t>23</w:t>
            </w:r>
          </w:p>
        </w:tc>
        <w:tc>
          <w:tcPr>
            <w:tcW w:w="1395" w:type="dxa"/>
            <w:shd w:val="clear" w:color="auto" w:fill="FFFF00"/>
            <w:vAlign w:val="center"/>
          </w:tcPr>
          <w:p w:rsidR="00993CC6" w:rsidRPr="00404A44" w:rsidRDefault="00993CC6" w:rsidP="00FD108E">
            <w:r w:rsidRPr="00404A44">
              <w:t>23</w:t>
            </w:r>
          </w:p>
        </w:tc>
      </w:tr>
      <w:tr w:rsidR="00993CC6" w:rsidRPr="00404A44" w:rsidTr="00DD4AD2">
        <w:tc>
          <w:tcPr>
            <w:tcW w:w="1134" w:type="dxa"/>
            <w:gridSpan w:val="2"/>
            <w:tcBorders>
              <w:top w:val="nil"/>
              <w:left w:val="nil"/>
              <w:bottom w:val="nil"/>
              <w:right w:val="nil"/>
            </w:tcBorders>
            <w:vAlign w:val="center"/>
          </w:tcPr>
          <w:p w:rsidR="00993CC6" w:rsidRPr="00404A44" w:rsidRDefault="00993CC6" w:rsidP="00FD108E"/>
        </w:tc>
        <w:tc>
          <w:tcPr>
            <w:tcW w:w="970" w:type="dxa"/>
            <w:tcBorders>
              <w:top w:val="nil"/>
              <w:left w:val="nil"/>
              <w:bottom w:val="nil"/>
              <w:right w:val="nil"/>
            </w:tcBorders>
            <w:vAlign w:val="center"/>
          </w:tcPr>
          <w:p w:rsidR="00993CC6" w:rsidRPr="00404A44" w:rsidRDefault="00993CC6" w:rsidP="00FD108E"/>
        </w:tc>
        <w:tc>
          <w:tcPr>
            <w:tcW w:w="1111" w:type="dxa"/>
            <w:tcBorders>
              <w:top w:val="nil"/>
              <w:left w:val="nil"/>
              <w:bottom w:val="nil"/>
              <w:right w:val="nil"/>
            </w:tcBorders>
            <w:vAlign w:val="center"/>
          </w:tcPr>
          <w:p w:rsidR="00993CC6" w:rsidRPr="00404A44" w:rsidRDefault="00993CC6" w:rsidP="00FD108E"/>
        </w:tc>
        <w:tc>
          <w:tcPr>
            <w:tcW w:w="590" w:type="dxa"/>
            <w:tcBorders>
              <w:top w:val="nil"/>
              <w:left w:val="nil"/>
              <w:bottom w:val="nil"/>
              <w:right w:val="nil"/>
            </w:tcBorders>
            <w:vAlign w:val="center"/>
          </w:tcPr>
          <w:p w:rsidR="00993CC6" w:rsidRPr="00404A44" w:rsidRDefault="00993CC6" w:rsidP="00FD108E"/>
        </w:tc>
        <w:tc>
          <w:tcPr>
            <w:tcW w:w="1973" w:type="dxa"/>
            <w:gridSpan w:val="2"/>
            <w:tcBorders>
              <w:top w:val="nil"/>
              <w:left w:val="nil"/>
              <w:bottom w:val="nil"/>
            </w:tcBorders>
            <w:vAlign w:val="center"/>
          </w:tcPr>
          <w:p w:rsidR="00993CC6" w:rsidRPr="00404A44" w:rsidRDefault="00993CC6" w:rsidP="00FD108E"/>
        </w:tc>
        <w:tc>
          <w:tcPr>
            <w:tcW w:w="2694" w:type="dxa"/>
            <w:vAlign w:val="center"/>
          </w:tcPr>
          <w:p w:rsidR="00993CC6" w:rsidRPr="00404A44" w:rsidRDefault="00993CC6" w:rsidP="00FD108E">
            <w:r w:rsidRPr="00404A44">
              <w:t xml:space="preserve">Propagation </w:t>
            </w:r>
            <w:proofErr w:type="spellStart"/>
            <w:r w:rsidRPr="00404A44">
              <w:t>exp</w:t>
            </w:r>
            <w:proofErr w:type="spellEnd"/>
          </w:p>
        </w:tc>
        <w:tc>
          <w:tcPr>
            <w:tcW w:w="1417" w:type="dxa"/>
            <w:shd w:val="clear" w:color="auto" w:fill="FFFF00"/>
            <w:vAlign w:val="center"/>
          </w:tcPr>
          <w:p w:rsidR="00993CC6" w:rsidRPr="00404A44" w:rsidRDefault="00993CC6" w:rsidP="00FD108E">
            <w:r w:rsidRPr="00404A44">
              <w:t>3.5</w:t>
            </w:r>
          </w:p>
        </w:tc>
        <w:tc>
          <w:tcPr>
            <w:tcW w:w="1418" w:type="dxa"/>
            <w:shd w:val="clear" w:color="auto" w:fill="FFFF00"/>
            <w:vAlign w:val="center"/>
          </w:tcPr>
          <w:p w:rsidR="00993CC6" w:rsidRPr="00404A44" w:rsidRDefault="00993CC6" w:rsidP="00FD108E">
            <w:r w:rsidRPr="00404A44">
              <w:t>2</w:t>
            </w:r>
          </w:p>
        </w:tc>
        <w:tc>
          <w:tcPr>
            <w:tcW w:w="1428" w:type="dxa"/>
            <w:shd w:val="clear" w:color="auto" w:fill="FFFF00"/>
            <w:vAlign w:val="center"/>
          </w:tcPr>
          <w:p w:rsidR="00993CC6" w:rsidRPr="00404A44" w:rsidRDefault="00993CC6" w:rsidP="00FD108E">
            <w:r w:rsidRPr="00404A44">
              <w:t>3.5</w:t>
            </w:r>
          </w:p>
        </w:tc>
        <w:tc>
          <w:tcPr>
            <w:tcW w:w="1395" w:type="dxa"/>
            <w:shd w:val="clear" w:color="auto" w:fill="FFFF00"/>
            <w:vAlign w:val="center"/>
          </w:tcPr>
          <w:p w:rsidR="00993CC6" w:rsidRPr="00404A44" w:rsidRDefault="00993CC6" w:rsidP="00FD108E">
            <w:r w:rsidRPr="00404A44">
              <w:t>2</w:t>
            </w:r>
          </w:p>
        </w:tc>
      </w:tr>
      <w:tr w:rsidR="00993CC6" w:rsidRPr="00404A44" w:rsidTr="00DD4AD2">
        <w:tc>
          <w:tcPr>
            <w:tcW w:w="1134" w:type="dxa"/>
            <w:gridSpan w:val="2"/>
            <w:tcBorders>
              <w:top w:val="nil"/>
              <w:left w:val="nil"/>
              <w:bottom w:val="nil"/>
              <w:right w:val="nil"/>
            </w:tcBorders>
            <w:vAlign w:val="center"/>
          </w:tcPr>
          <w:p w:rsidR="00993CC6" w:rsidRPr="00404A44" w:rsidRDefault="00993CC6" w:rsidP="00FD108E"/>
        </w:tc>
        <w:tc>
          <w:tcPr>
            <w:tcW w:w="970" w:type="dxa"/>
            <w:tcBorders>
              <w:top w:val="nil"/>
              <w:left w:val="nil"/>
              <w:bottom w:val="nil"/>
              <w:right w:val="nil"/>
            </w:tcBorders>
            <w:vAlign w:val="center"/>
          </w:tcPr>
          <w:p w:rsidR="00993CC6" w:rsidRPr="00404A44" w:rsidRDefault="00993CC6" w:rsidP="00FD108E"/>
        </w:tc>
        <w:tc>
          <w:tcPr>
            <w:tcW w:w="1111" w:type="dxa"/>
            <w:tcBorders>
              <w:top w:val="nil"/>
              <w:left w:val="nil"/>
              <w:bottom w:val="nil"/>
              <w:right w:val="nil"/>
            </w:tcBorders>
            <w:vAlign w:val="center"/>
          </w:tcPr>
          <w:p w:rsidR="00993CC6" w:rsidRPr="00404A44" w:rsidRDefault="00993CC6" w:rsidP="00FD108E"/>
        </w:tc>
        <w:tc>
          <w:tcPr>
            <w:tcW w:w="590" w:type="dxa"/>
            <w:tcBorders>
              <w:top w:val="nil"/>
              <w:left w:val="nil"/>
              <w:bottom w:val="nil"/>
              <w:right w:val="nil"/>
            </w:tcBorders>
            <w:vAlign w:val="center"/>
          </w:tcPr>
          <w:p w:rsidR="00993CC6" w:rsidRPr="00404A44" w:rsidRDefault="00993CC6" w:rsidP="00FD108E"/>
        </w:tc>
        <w:tc>
          <w:tcPr>
            <w:tcW w:w="1973" w:type="dxa"/>
            <w:gridSpan w:val="2"/>
            <w:tcBorders>
              <w:top w:val="nil"/>
              <w:left w:val="nil"/>
              <w:bottom w:val="nil"/>
            </w:tcBorders>
            <w:vAlign w:val="center"/>
          </w:tcPr>
          <w:p w:rsidR="00993CC6" w:rsidRPr="00404A44" w:rsidRDefault="00993CC6" w:rsidP="00FD108E"/>
        </w:tc>
        <w:tc>
          <w:tcPr>
            <w:tcW w:w="2694" w:type="dxa"/>
            <w:vAlign w:val="center"/>
          </w:tcPr>
          <w:p w:rsidR="00993CC6" w:rsidRPr="00404A44" w:rsidRDefault="00993CC6" w:rsidP="00FD108E">
            <w:r w:rsidRPr="00404A44">
              <w:t>Ge dBi</w:t>
            </w:r>
          </w:p>
        </w:tc>
        <w:tc>
          <w:tcPr>
            <w:tcW w:w="1417" w:type="dxa"/>
            <w:shd w:val="clear" w:color="auto" w:fill="FFFF00"/>
            <w:vAlign w:val="center"/>
          </w:tcPr>
          <w:p w:rsidR="00993CC6" w:rsidRPr="00404A44" w:rsidRDefault="00993CC6" w:rsidP="00FD108E">
            <w:r w:rsidRPr="00404A44">
              <w:t>-5</w:t>
            </w:r>
          </w:p>
        </w:tc>
        <w:tc>
          <w:tcPr>
            <w:tcW w:w="1418" w:type="dxa"/>
            <w:shd w:val="clear" w:color="auto" w:fill="FFFF00"/>
          </w:tcPr>
          <w:p w:rsidR="00993CC6" w:rsidRPr="00404A44" w:rsidRDefault="00993CC6" w:rsidP="00FD108E">
            <w:r w:rsidRPr="00404A44">
              <w:t>-5</w:t>
            </w:r>
          </w:p>
        </w:tc>
        <w:tc>
          <w:tcPr>
            <w:tcW w:w="1428" w:type="dxa"/>
            <w:shd w:val="clear" w:color="auto" w:fill="FFFF00"/>
          </w:tcPr>
          <w:p w:rsidR="00993CC6" w:rsidRPr="00404A44" w:rsidRDefault="00993CC6" w:rsidP="00FD108E">
            <w:r w:rsidRPr="00404A44">
              <w:t>-5</w:t>
            </w:r>
          </w:p>
        </w:tc>
        <w:tc>
          <w:tcPr>
            <w:tcW w:w="1395" w:type="dxa"/>
            <w:shd w:val="clear" w:color="auto" w:fill="FFFF00"/>
          </w:tcPr>
          <w:p w:rsidR="00993CC6" w:rsidRPr="00404A44" w:rsidRDefault="00993CC6" w:rsidP="00FD108E">
            <w:r w:rsidRPr="00404A44">
              <w:t>-5</w:t>
            </w:r>
          </w:p>
        </w:tc>
      </w:tr>
      <w:tr w:rsidR="00993CC6" w:rsidRPr="00404A44" w:rsidTr="00DD4AD2">
        <w:tc>
          <w:tcPr>
            <w:tcW w:w="1134" w:type="dxa"/>
            <w:gridSpan w:val="2"/>
            <w:tcBorders>
              <w:top w:val="nil"/>
              <w:left w:val="nil"/>
              <w:bottom w:val="nil"/>
              <w:right w:val="nil"/>
            </w:tcBorders>
            <w:vAlign w:val="center"/>
          </w:tcPr>
          <w:p w:rsidR="00993CC6" w:rsidRPr="00404A44" w:rsidRDefault="00993CC6" w:rsidP="00FD108E"/>
        </w:tc>
        <w:tc>
          <w:tcPr>
            <w:tcW w:w="970" w:type="dxa"/>
            <w:tcBorders>
              <w:top w:val="nil"/>
              <w:left w:val="nil"/>
              <w:bottom w:val="nil"/>
              <w:right w:val="nil"/>
            </w:tcBorders>
            <w:vAlign w:val="center"/>
          </w:tcPr>
          <w:p w:rsidR="00993CC6" w:rsidRPr="00404A44" w:rsidRDefault="00993CC6" w:rsidP="00FD108E"/>
        </w:tc>
        <w:tc>
          <w:tcPr>
            <w:tcW w:w="1111" w:type="dxa"/>
            <w:tcBorders>
              <w:top w:val="nil"/>
              <w:left w:val="nil"/>
              <w:bottom w:val="nil"/>
              <w:right w:val="nil"/>
            </w:tcBorders>
            <w:vAlign w:val="center"/>
          </w:tcPr>
          <w:p w:rsidR="00993CC6" w:rsidRPr="00404A44" w:rsidRDefault="00993CC6" w:rsidP="00FD108E"/>
        </w:tc>
        <w:tc>
          <w:tcPr>
            <w:tcW w:w="590" w:type="dxa"/>
            <w:tcBorders>
              <w:top w:val="nil"/>
              <w:left w:val="nil"/>
              <w:bottom w:val="nil"/>
              <w:right w:val="nil"/>
            </w:tcBorders>
            <w:vAlign w:val="center"/>
          </w:tcPr>
          <w:p w:rsidR="00993CC6" w:rsidRPr="00404A44" w:rsidRDefault="00993CC6" w:rsidP="00FD108E"/>
        </w:tc>
        <w:tc>
          <w:tcPr>
            <w:tcW w:w="1973" w:type="dxa"/>
            <w:gridSpan w:val="2"/>
            <w:tcBorders>
              <w:top w:val="nil"/>
              <w:left w:val="nil"/>
              <w:bottom w:val="nil"/>
            </w:tcBorders>
            <w:vAlign w:val="center"/>
          </w:tcPr>
          <w:p w:rsidR="00993CC6" w:rsidRPr="00404A44" w:rsidRDefault="00993CC6" w:rsidP="00FD108E"/>
        </w:tc>
        <w:tc>
          <w:tcPr>
            <w:tcW w:w="2694" w:type="dxa"/>
            <w:vAlign w:val="center"/>
          </w:tcPr>
          <w:p w:rsidR="00993CC6" w:rsidRPr="00404A44" w:rsidRDefault="00993CC6" w:rsidP="00FD108E">
            <w:r w:rsidRPr="00404A44">
              <w:t>Imax co-channel dBm</w:t>
            </w:r>
          </w:p>
        </w:tc>
        <w:tc>
          <w:tcPr>
            <w:tcW w:w="1417" w:type="dxa"/>
            <w:shd w:val="clear" w:color="auto" w:fill="FFFF00"/>
            <w:vAlign w:val="center"/>
          </w:tcPr>
          <w:p w:rsidR="00993CC6" w:rsidRPr="00404A44" w:rsidRDefault="00993CC6" w:rsidP="00FD108E">
            <w:r w:rsidRPr="00404A44">
              <w:t>-104.00</w:t>
            </w:r>
          </w:p>
        </w:tc>
        <w:tc>
          <w:tcPr>
            <w:tcW w:w="1418" w:type="dxa"/>
            <w:shd w:val="clear" w:color="auto" w:fill="FFFF00"/>
            <w:vAlign w:val="center"/>
          </w:tcPr>
          <w:p w:rsidR="00993CC6" w:rsidRPr="00404A44" w:rsidRDefault="00993CC6" w:rsidP="00FD108E">
            <w:r w:rsidRPr="00404A44">
              <w:t>-104.00</w:t>
            </w:r>
          </w:p>
        </w:tc>
        <w:tc>
          <w:tcPr>
            <w:tcW w:w="1428" w:type="dxa"/>
            <w:shd w:val="clear" w:color="auto" w:fill="FFFF00"/>
            <w:vAlign w:val="center"/>
          </w:tcPr>
          <w:p w:rsidR="00993CC6" w:rsidRPr="00404A44" w:rsidRDefault="00993CC6" w:rsidP="00FD108E">
            <w:r w:rsidRPr="00404A44">
              <w:t>-94.00</w:t>
            </w:r>
          </w:p>
        </w:tc>
        <w:tc>
          <w:tcPr>
            <w:tcW w:w="1395" w:type="dxa"/>
            <w:shd w:val="clear" w:color="auto" w:fill="FFFF00"/>
            <w:vAlign w:val="center"/>
          </w:tcPr>
          <w:p w:rsidR="00993CC6" w:rsidRPr="00404A44" w:rsidRDefault="00993CC6" w:rsidP="00FD108E">
            <w:r w:rsidRPr="00404A44">
              <w:t>-94.00</w:t>
            </w:r>
          </w:p>
        </w:tc>
      </w:tr>
      <w:tr w:rsidR="00993CC6" w:rsidRPr="00404A44" w:rsidTr="00DD4AD2">
        <w:tc>
          <w:tcPr>
            <w:tcW w:w="1134" w:type="dxa"/>
            <w:gridSpan w:val="2"/>
            <w:tcBorders>
              <w:top w:val="nil"/>
              <w:left w:val="nil"/>
              <w:bottom w:val="nil"/>
              <w:right w:val="nil"/>
            </w:tcBorders>
            <w:vAlign w:val="center"/>
          </w:tcPr>
          <w:p w:rsidR="00993CC6" w:rsidRPr="00404A44" w:rsidRDefault="00993CC6" w:rsidP="00FD108E"/>
        </w:tc>
        <w:tc>
          <w:tcPr>
            <w:tcW w:w="970" w:type="dxa"/>
            <w:tcBorders>
              <w:top w:val="nil"/>
              <w:left w:val="nil"/>
              <w:bottom w:val="nil"/>
              <w:right w:val="nil"/>
            </w:tcBorders>
            <w:vAlign w:val="center"/>
          </w:tcPr>
          <w:p w:rsidR="00993CC6" w:rsidRPr="00404A44" w:rsidRDefault="00993CC6" w:rsidP="00FD108E"/>
        </w:tc>
        <w:tc>
          <w:tcPr>
            <w:tcW w:w="1111" w:type="dxa"/>
            <w:tcBorders>
              <w:top w:val="nil"/>
              <w:left w:val="nil"/>
              <w:bottom w:val="nil"/>
              <w:right w:val="nil"/>
            </w:tcBorders>
            <w:vAlign w:val="center"/>
          </w:tcPr>
          <w:p w:rsidR="00993CC6" w:rsidRPr="00404A44" w:rsidRDefault="00993CC6" w:rsidP="00FD108E"/>
        </w:tc>
        <w:tc>
          <w:tcPr>
            <w:tcW w:w="590" w:type="dxa"/>
            <w:tcBorders>
              <w:top w:val="nil"/>
              <w:left w:val="nil"/>
              <w:bottom w:val="nil"/>
              <w:right w:val="nil"/>
            </w:tcBorders>
            <w:vAlign w:val="center"/>
          </w:tcPr>
          <w:p w:rsidR="00993CC6" w:rsidRPr="00404A44" w:rsidRDefault="00993CC6" w:rsidP="00FD108E"/>
        </w:tc>
        <w:tc>
          <w:tcPr>
            <w:tcW w:w="1973" w:type="dxa"/>
            <w:gridSpan w:val="2"/>
            <w:tcBorders>
              <w:top w:val="nil"/>
              <w:left w:val="nil"/>
              <w:bottom w:val="nil"/>
            </w:tcBorders>
            <w:vAlign w:val="center"/>
          </w:tcPr>
          <w:p w:rsidR="00993CC6" w:rsidRPr="00404A44" w:rsidRDefault="00993CC6" w:rsidP="00FD108E"/>
        </w:tc>
        <w:tc>
          <w:tcPr>
            <w:tcW w:w="2694" w:type="dxa"/>
            <w:tcBorders>
              <w:bottom w:val="single" w:sz="4" w:space="0" w:color="FFFFFF"/>
            </w:tcBorders>
            <w:vAlign w:val="center"/>
          </w:tcPr>
          <w:p w:rsidR="00993CC6" w:rsidRPr="00404A44" w:rsidRDefault="00993CC6" w:rsidP="00FD108E"/>
        </w:tc>
        <w:tc>
          <w:tcPr>
            <w:tcW w:w="1417" w:type="dxa"/>
            <w:tcBorders>
              <w:bottom w:val="single" w:sz="4" w:space="0" w:color="FFFFFF"/>
            </w:tcBorders>
            <w:shd w:val="clear" w:color="auto" w:fill="FFFFFF"/>
            <w:vAlign w:val="center"/>
          </w:tcPr>
          <w:p w:rsidR="00993CC6" w:rsidRPr="00404A44" w:rsidRDefault="00993CC6" w:rsidP="00FD108E"/>
        </w:tc>
        <w:tc>
          <w:tcPr>
            <w:tcW w:w="1418" w:type="dxa"/>
            <w:tcBorders>
              <w:bottom w:val="single" w:sz="4" w:space="0" w:color="FFFFFF"/>
            </w:tcBorders>
            <w:shd w:val="clear" w:color="auto" w:fill="FFFFFF"/>
            <w:vAlign w:val="center"/>
          </w:tcPr>
          <w:p w:rsidR="00993CC6" w:rsidRPr="00404A44" w:rsidRDefault="00993CC6" w:rsidP="00FD108E"/>
        </w:tc>
        <w:tc>
          <w:tcPr>
            <w:tcW w:w="1428" w:type="dxa"/>
            <w:tcBorders>
              <w:bottom w:val="single" w:sz="4" w:space="0" w:color="FFFFFF"/>
            </w:tcBorders>
            <w:shd w:val="clear" w:color="auto" w:fill="FFFFFF"/>
            <w:vAlign w:val="center"/>
          </w:tcPr>
          <w:p w:rsidR="00993CC6" w:rsidRPr="00404A44" w:rsidRDefault="00993CC6" w:rsidP="00FD108E"/>
        </w:tc>
        <w:tc>
          <w:tcPr>
            <w:tcW w:w="1395" w:type="dxa"/>
            <w:tcBorders>
              <w:bottom w:val="single" w:sz="4" w:space="0" w:color="FFFFFF"/>
            </w:tcBorders>
            <w:shd w:val="clear" w:color="auto" w:fill="FFFFFF"/>
            <w:vAlign w:val="center"/>
          </w:tcPr>
          <w:p w:rsidR="00993CC6" w:rsidRPr="00404A44" w:rsidRDefault="00993CC6" w:rsidP="00FD108E"/>
        </w:tc>
      </w:tr>
      <w:tr w:rsidR="00993CC6" w:rsidRPr="00404A44" w:rsidTr="003D5531">
        <w:trPr>
          <w:trHeight w:val="180"/>
        </w:trPr>
        <w:tc>
          <w:tcPr>
            <w:tcW w:w="2104" w:type="dxa"/>
            <w:gridSpan w:val="3"/>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FD108E">
            <w:pPr>
              <w:rPr>
                <w:color w:val="FFFFFF"/>
              </w:rPr>
            </w:pPr>
            <w:r w:rsidRPr="00404A44">
              <w:rPr>
                <w:b/>
                <w:color w:val="FFFFFF"/>
              </w:rPr>
              <w:t>EN 301 357 cat 2</w:t>
            </w:r>
          </w:p>
        </w:tc>
        <w:tc>
          <w:tcPr>
            <w:tcW w:w="12026" w:type="dxa"/>
            <w:gridSpan w:val="9"/>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FD108E">
            <w:pPr>
              <w:rPr>
                <w:color w:val="FFFFFF"/>
              </w:rPr>
            </w:pPr>
          </w:p>
        </w:tc>
      </w:tr>
      <w:tr w:rsidR="00993CC6" w:rsidRPr="00404A44" w:rsidTr="00DD4AD2">
        <w:trPr>
          <w:trHeight w:val="180"/>
        </w:trPr>
        <w:tc>
          <w:tcPr>
            <w:tcW w:w="82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FD108E">
            <w:pPr>
              <w:rPr>
                <w:b/>
                <w:color w:val="FFFFFF"/>
              </w:rPr>
            </w:pPr>
            <w:r w:rsidRPr="00404A44">
              <w:rPr>
                <w:b/>
                <w:color w:val="FFFFFF"/>
              </w:rPr>
              <w:t>Audio</w:t>
            </w:r>
          </w:p>
        </w:tc>
        <w:tc>
          <w:tcPr>
            <w:tcW w:w="1276" w:type="dxa"/>
            <w:gridSpan w:val="2"/>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FD108E">
            <w:pPr>
              <w:rPr>
                <w:b/>
                <w:color w:val="FFFFFF"/>
              </w:rPr>
            </w:pPr>
            <w:r w:rsidRPr="00404A44">
              <w:rPr>
                <w:b/>
                <w:color w:val="FFFFFF"/>
              </w:rPr>
              <w:t>f/MHz</w:t>
            </w:r>
          </w:p>
        </w:tc>
        <w:tc>
          <w:tcPr>
            <w:tcW w:w="2126" w:type="dxa"/>
            <w:gridSpan w:val="3"/>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FD108E">
            <w:pPr>
              <w:rPr>
                <w:b/>
                <w:color w:val="FFFFFF"/>
              </w:rPr>
            </w:pPr>
            <w:r w:rsidRPr="00404A44">
              <w:rPr>
                <w:b/>
                <w:color w:val="FFFFFF"/>
              </w:rPr>
              <w:t>Blocking response</w:t>
            </w:r>
          </w:p>
        </w:tc>
        <w:tc>
          <w:tcPr>
            <w:tcW w:w="154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FD108E">
            <w:pPr>
              <w:rPr>
                <w:b/>
                <w:color w:val="FFFFFF"/>
              </w:rPr>
            </w:pPr>
            <w:r w:rsidRPr="00404A44">
              <w:rPr>
                <w:b/>
                <w:color w:val="FFFFFF"/>
              </w:rPr>
              <w:t>BW/MHz</w:t>
            </w:r>
          </w:p>
        </w:tc>
        <w:tc>
          <w:tcPr>
            <w:tcW w:w="2694"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FD108E">
            <w:pPr>
              <w:rPr>
                <w:b/>
                <w:color w:val="FFFFFF"/>
              </w:rPr>
            </w:pPr>
            <w:r w:rsidRPr="00404A44">
              <w:rPr>
                <w:b/>
                <w:color w:val="FFFFFF"/>
              </w:rPr>
              <w:t>Imax dBm</w:t>
            </w: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FD108E">
            <w:pPr>
              <w:rPr>
                <w:b/>
                <w:color w:val="FFFFFF"/>
              </w:rPr>
            </w:pPr>
            <w:r w:rsidRPr="00404A44">
              <w:rPr>
                <w:b/>
                <w:color w:val="FFFFFF"/>
              </w:rPr>
              <w:t>Distance m</w:t>
            </w: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FD108E">
            <w:pPr>
              <w:rPr>
                <w:b/>
                <w:color w:val="FFFFFF"/>
              </w:rPr>
            </w:pPr>
            <w:r w:rsidRPr="00404A44">
              <w:rPr>
                <w:b/>
                <w:color w:val="FFFFFF"/>
              </w:rPr>
              <w:t>Distance m</w:t>
            </w:r>
          </w:p>
        </w:tc>
        <w:tc>
          <w:tcPr>
            <w:tcW w:w="142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FD108E">
            <w:pPr>
              <w:rPr>
                <w:b/>
                <w:color w:val="FFFFFF"/>
              </w:rPr>
            </w:pPr>
            <w:r w:rsidRPr="00404A44">
              <w:rPr>
                <w:b/>
                <w:color w:val="FFFFFF"/>
              </w:rPr>
              <w:t>Distance m</w:t>
            </w:r>
          </w:p>
        </w:tc>
        <w:tc>
          <w:tcPr>
            <w:tcW w:w="1395"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FD108E">
            <w:pPr>
              <w:rPr>
                <w:b/>
                <w:color w:val="FFFFFF"/>
              </w:rPr>
            </w:pPr>
            <w:r w:rsidRPr="00404A44">
              <w:rPr>
                <w:b/>
                <w:color w:val="FFFFFF"/>
              </w:rPr>
              <w:t>Distance m</w:t>
            </w:r>
          </w:p>
        </w:tc>
      </w:tr>
      <w:tr w:rsidR="00993CC6" w:rsidRPr="00404A44" w:rsidTr="00DD4AD2">
        <w:tc>
          <w:tcPr>
            <w:tcW w:w="828" w:type="dxa"/>
            <w:tcBorders>
              <w:top w:val="single" w:sz="4" w:space="0" w:color="FFFFFF"/>
            </w:tcBorders>
            <w:shd w:val="clear" w:color="auto" w:fill="FFFF00"/>
            <w:vAlign w:val="center"/>
          </w:tcPr>
          <w:p w:rsidR="00993CC6" w:rsidRPr="00404A44" w:rsidRDefault="00993CC6" w:rsidP="00FD108E">
            <w:r w:rsidRPr="00404A44">
              <w:t>0.60</w:t>
            </w:r>
          </w:p>
        </w:tc>
        <w:tc>
          <w:tcPr>
            <w:tcW w:w="1276" w:type="dxa"/>
            <w:gridSpan w:val="2"/>
            <w:tcBorders>
              <w:top w:val="single" w:sz="4" w:space="0" w:color="FFFFFF"/>
            </w:tcBorders>
            <w:shd w:val="clear" w:color="auto" w:fill="FFFF00"/>
            <w:vAlign w:val="center"/>
          </w:tcPr>
          <w:p w:rsidR="00993CC6" w:rsidRPr="00404A44" w:rsidRDefault="00993CC6" w:rsidP="00FD108E">
            <w:r w:rsidRPr="00404A44">
              <w:t>862.40</w:t>
            </w:r>
          </w:p>
        </w:tc>
        <w:tc>
          <w:tcPr>
            <w:tcW w:w="2126" w:type="dxa"/>
            <w:gridSpan w:val="3"/>
            <w:tcBorders>
              <w:top w:val="single" w:sz="4" w:space="0" w:color="FFFFFF"/>
            </w:tcBorders>
            <w:vAlign w:val="center"/>
          </w:tcPr>
          <w:p w:rsidR="00993CC6" w:rsidRPr="00404A44" w:rsidRDefault="00993CC6" w:rsidP="00FD108E">
            <w:r w:rsidRPr="00404A44">
              <w:t>23.00</w:t>
            </w:r>
          </w:p>
        </w:tc>
        <w:tc>
          <w:tcPr>
            <w:tcW w:w="1548" w:type="dxa"/>
            <w:tcBorders>
              <w:top w:val="single" w:sz="4" w:space="0" w:color="FFFFFF"/>
            </w:tcBorders>
            <w:shd w:val="clear" w:color="auto" w:fill="FFFF00"/>
            <w:vAlign w:val="center"/>
          </w:tcPr>
          <w:p w:rsidR="00993CC6" w:rsidRPr="00404A44" w:rsidRDefault="00993CC6" w:rsidP="00FD108E">
            <w:r w:rsidRPr="00404A44">
              <w:t>0.30</w:t>
            </w:r>
          </w:p>
        </w:tc>
        <w:tc>
          <w:tcPr>
            <w:tcW w:w="2694" w:type="dxa"/>
            <w:tcBorders>
              <w:top w:val="single" w:sz="4" w:space="0" w:color="FFFFFF"/>
            </w:tcBorders>
            <w:vAlign w:val="center"/>
          </w:tcPr>
          <w:p w:rsidR="00993CC6" w:rsidRPr="00404A44" w:rsidRDefault="00993CC6" w:rsidP="00FD108E">
            <w:r w:rsidRPr="00404A44">
              <w:t>-81.00</w:t>
            </w:r>
          </w:p>
        </w:tc>
        <w:tc>
          <w:tcPr>
            <w:tcW w:w="1417" w:type="dxa"/>
            <w:tcBorders>
              <w:top w:val="single" w:sz="4" w:space="0" w:color="FFFFFF"/>
            </w:tcBorders>
            <w:vAlign w:val="center"/>
          </w:tcPr>
          <w:p w:rsidR="00993CC6" w:rsidRPr="00404A44" w:rsidRDefault="00993CC6" w:rsidP="00FD108E">
            <w:r w:rsidRPr="00404A44">
              <w:t>68.60</w:t>
            </w:r>
          </w:p>
        </w:tc>
        <w:tc>
          <w:tcPr>
            <w:tcW w:w="1418" w:type="dxa"/>
            <w:tcBorders>
              <w:top w:val="single" w:sz="4" w:space="0" w:color="FFFFFF"/>
            </w:tcBorders>
            <w:vAlign w:val="center"/>
          </w:tcPr>
          <w:p w:rsidR="00993CC6" w:rsidRPr="00404A44" w:rsidRDefault="00993CC6" w:rsidP="00FD108E">
            <w:r w:rsidRPr="00404A44">
              <w:t>1635.23</w:t>
            </w:r>
          </w:p>
        </w:tc>
        <w:tc>
          <w:tcPr>
            <w:tcW w:w="1428" w:type="dxa"/>
            <w:tcBorders>
              <w:top w:val="single" w:sz="4" w:space="0" w:color="FFFFFF"/>
            </w:tcBorders>
            <w:vAlign w:val="center"/>
          </w:tcPr>
          <w:p w:rsidR="00993CC6" w:rsidRPr="00404A44" w:rsidRDefault="00993CC6" w:rsidP="00FD108E">
            <w:r w:rsidRPr="00404A44">
              <w:t>35.53</w:t>
            </w:r>
          </w:p>
        </w:tc>
        <w:tc>
          <w:tcPr>
            <w:tcW w:w="1395" w:type="dxa"/>
            <w:tcBorders>
              <w:top w:val="single" w:sz="4" w:space="0" w:color="FFFFFF"/>
            </w:tcBorders>
            <w:vAlign w:val="center"/>
          </w:tcPr>
          <w:p w:rsidR="00993CC6" w:rsidRPr="00404A44" w:rsidRDefault="00993CC6" w:rsidP="00FD108E">
            <w:r w:rsidRPr="00404A44">
              <w:t>517.11</w:t>
            </w:r>
          </w:p>
        </w:tc>
      </w:tr>
      <w:tr w:rsidR="00993CC6" w:rsidRPr="00404A44" w:rsidTr="00DD4AD2">
        <w:tc>
          <w:tcPr>
            <w:tcW w:w="828" w:type="dxa"/>
            <w:shd w:val="clear" w:color="auto" w:fill="FFFF00"/>
            <w:vAlign w:val="center"/>
          </w:tcPr>
          <w:p w:rsidR="00993CC6" w:rsidRPr="00404A44" w:rsidRDefault="00993CC6" w:rsidP="00FD108E">
            <w:r w:rsidRPr="00404A44">
              <w:t>1.20</w:t>
            </w:r>
          </w:p>
        </w:tc>
        <w:tc>
          <w:tcPr>
            <w:tcW w:w="1276" w:type="dxa"/>
            <w:gridSpan w:val="2"/>
            <w:shd w:val="clear" w:color="auto" w:fill="FFFF00"/>
            <w:vAlign w:val="center"/>
          </w:tcPr>
          <w:p w:rsidR="00993CC6" w:rsidRPr="00404A44" w:rsidRDefault="00993CC6" w:rsidP="00FD108E">
            <w:r w:rsidRPr="00404A44">
              <w:t>861.80</w:t>
            </w:r>
          </w:p>
        </w:tc>
        <w:tc>
          <w:tcPr>
            <w:tcW w:w="2126" w:type="dxa"/>
            <w:gridSpan w:val="3"/>
          </w:tcPr>
          <w:p w:rsidR="00993CC6" w:rsidRPr="00404A44" w:rsidRDefault="00993CC6" w:rsidP="00FD108E">
            <w:r w:rsidRPr="00404A44">
              <w:t>38.00</w:t>
            </w:r>
          </w:p>
        </w:tc>
        <w:tc>
          <w:tcPr>
            <w:tcW w:w="1548" w:type="dxa"/>
            <w:shd w:val="clear" w:color="auto" w:fill="FFFF00"/>
          </w:tcPr>
          <w:p w:rsidR="00993CC6" w:rsidRPr="00404A44" w:rsidRDefault="00993CC6" w:rsidP="00FD108E">
            <w:r w:rsidRPr="00404A44">
              <w:t>0.30</w:t>
            </w:r>
          </w:p>
        </w:tc>
        <w:tc>
          <w:tcPr>
            <w:tcW w:w="2694" w:type="dxa"/>
            <w:vAlign w:val="center"/>
          </w:tcPr>
          <w:p w:rsidR="00993CC6" w:rsidRPr="00404A44" w:rsidRDefault="00993CC6" w:rsidP="00FD108E">
            <w:r w:rsidRPr="00404A44">
              <w:t>-66.00</w:t>
            </w:r>
          </w:p>
        </w:tc>
        <w:tc>
          <w:tcPr>
            <w:tcW w:w="1417" w:type="dxa"/>
          </w:tcPr>
          <w:p w:rsidR="00993CC6" w:rsidRPr="00404A44" w:rsidRDefault="00993CC6" w:rsidP="00FD108E">
            <w:r w:rsidRPr="00404A44">
              <w:t>25.57</w:t>
            </w:r>
          </w:p>
        </w:tc>
        <w:tc>
          <w:tcPr>
            <w:tcW w:w="1418" w:type="dxa"/>
          </w:tcPr>
          <w:p w:rsidR="00993CC6" w:rsidRPr="00404A44" w:rsidRDefault="00993CC6" w:rsidP="00FD108E">
            <w:r w:rsidRPr="00404A44">
              <w:t>290.79</w:t>
            </w:r>
          </w:p>
        </w:tc>
        <w:tc>
          <w:tcPr>
            <w:tcW w:w="1428" w:type="dxa"/>
            <w:vAlign w:val="center"/>
          </w:tcPr>
          <w:p w:rsidR="00993CC6" w:rsidRPr="00404A44" w:rsidRDefault="00993CC6" w:rsidP="00FD108E">
            <w:r w:rsidRPr="00404A44">
              <w:t>13.24</w:t>
            </w:r>
          </w:p>
        </w:tc>
        <w:tc>
          <w:tcPr>
            <w:tcW w:w="1395" w:type="dxa"/>
            <w:vAlign w:val="center"/>
          </w:tcPr>
          <w:p w:rsidR="00993CC6" w:rsidRPr="00404A44" w:rsidRDefault="00993CC6" w:rsidP="00FD108E">
            <w:r w:rsidRPr="00404A44">
              <w:t>91.96</w:t>
            </w:r>
          </w:p>
        </w:tc>
      </w:tr>
      <w:tr w:rsidR="00993CC6" w:rsidRPr="00404A44" w:rsidTr="00DD4AD2">
        <w:tc>
          <w:tcPr>
            <w:tcW w:w="828" w:type="dxa"/>
            <w:shd w:val="clear" w:color="auto" w:fill="FFFF00"/>
            <w:vAlign w:val="center"/>
          </w:tcPr>
          <w:p w:rsidR="00993CC6" w:rsidRPr="00404A44" w:rsidRDefault="00993CC6" w:rsidP="00FD108E">
            <w:r w:rsidRPr="00404A44">
              <w:t>1.600</w:t>
            </w:r>
          </w:p>
        </w:tc>
        <w:tc>
          <w:tcPr>
            <w:tcW w:w="1276" w:type="dxa"/>
            <w:gridSpan w:val="2"/>
            <w:shd w:val="clear" w:color="auto" w:fill="FFFF00"/>
            <w:vAlign w:val="center"/>
          </w:tcPr>
          <w:p w:rsidR="00993CC6" w:rsidRPr="00404A44" w:rsidRDefault="00993CC6" w:rsidP="00FD108E">
            <w:r w:rsidRPr="00404A44">
              <w:t>861.40</w:t>
            </w:r>
          </w:p>
        </w:tc>
        <w:tc>
          <w:tcPr>
            <w:tcW w:w="2126" w:type="dxa"/>
            <w:gridSpan w:val="3"/>
          </w:tcPr>
          <w:p w:rsidR="00993CC6" w:rsidRPr="00404A44" w:rsidRDefault="00993CC6" w:rsidP="00FD108E">
            <w:r w:rsidRPr="00404A44">
              <w:t>38.00</w:t>
            </w:r>
          </w:p>
        </w:tc>
        <w:tc>
          <w:tcPr>
            <w:tcW w:w="1548" w:type="dxa"/>
            <w:shd w:val="clear" w:color="auto" w:fill="FFFF00"/>
            <w:vAlign w:val="center"/>
          </w:tcPr>
          <w:p w:rsidR="00993CC6" w:rsidRPr="00404A44" w:rsidRDefault="00993CC6" w:rsidP="00FD108E">
            <w:r w:rsidRPr="00404A44">
              <w:t>0.30</w:t>
            </w:r>
          </w:p>
        </w:tc>
        <w:tc>
          <w:tcPr>
            <w:tcW w:w="2694" w:type="dxa"/>
            <w:vAlign w:val="center"/>
          </w:tcPr>
          <w:p w:rsidR="00993CC6" w:rsidRPr="00404A44" w:rsidRDefault="00993CC6" w:rsidP="00FD108E">
            <w:r w:rsidRPr="00404A44">
              <w:t>-66.00</w:t>
            </w:r>
          </w:p>
        </w:tc>
        <w:tc>
          <w:tcPr>
            <w:tcW w:w="1417" w:type="dxa"/>
            <w:vAlign w:val="center"/>
          </w:tcPr>
          <w:p w:rsidR="00993CC6" w:rsidRPr="00404A44" w:rsidRDefault="00993CC6" w:rsidP="00FD108E">
            <w:r w:rsidRPr="00404A44">
              <w:t>25.57</w:t>
            </w:r>
          </w:p>
        </w:tc>
        <w:tc>
          <w:tcPr>
            <w:tcW w:w="1418" w:type="dxa"/>
            <w:vAlign w:val="center"/>
          </w:tcPr>
          <w:p w:rsidR="00993CC6" w:rsidRPr="00404A44" w:rsidRDefault="00993CC6" w:rsidP="00FD108E">
            <w:r w:rsidRPr="00404A44">
              <w:t>290.79</w:t>
            </w:r>
          </w:p>
        </w:tc>
        <w:tc>
          <w:tcPr>
            <w:tcW w:w="1428" w:type="dxa"/>
            <w:vAlign w:val="center"/>
          </w:tcPr>
          <w:p w:rsidR="00993CC6" w:rsidRPr="00404A44" w:rsidRDefault="00993CC6" w:rsidP="00FD108E">
            <w:r w:rsidRPr="00404A44">
              <w:t>13.24</w:t>
            </w:r>
          </w:p>
        </w:tc>
        <w:tc>
          <w:tcPr>
            <w:tcW w:w="1395" w:type="dxa"/>
            <w:vAlign w:val="center"/>
          </w:tcPr>
          <w:p w:rsidR="00993CC6" w:rsidRPr="00404A44" w:rsidRDefault="00993CC6" w:rsidP="00FD108E">
            <w:r w:rsidRPr="00404A44">
              <w:t>91.96</w:t>
            </w:r>
          </w:p>
        </w:tc>
      </w:tr>
      <w:tr w:rsidR="00993CC6" w:rsidRPr="00404A44" w:rsidTr="00DD4AD2">
        <w:tc>
          <w:tcPr>
            <w:tcW w:w="828" w:type="dxa"/>
            <w:shd w:val="clear" w:color="auto" w:fill="FFFF00"/>
            <w:vAlign w:val="center"/>
          </w:tcPr>
          <w:p w:rsidR="00993CC6" w:rsidRPr="00404A44" w:rsidRDefault="00993CC6" w:rsidP="00FD108E">
            <w:r w:rsidRPr="00404A44">
              <w:t>5.000</w:t>
            </w:r>
          </w:p>
        </w:tc>
        <w:tc>
          <w:tcPr>
            <w:tcW w:w="1276" w:type="dxa"/>
            <w:gridSpan w:val="2"/>
            <w:shd w:val="clear" w:color="auto" w:fill="FFFF00"/>
            <w:vAlign w:val="center"/>
          </w:tcPr>
          <w:p w:rsidR="00993CC6" w:rsidRPr="00404A44" w:rsidRDefault="00993CC6" w:rsidP="00FD108E">
            <w:r w:rsidRPr="00404A44">
              <w:t>858.00</w:t>
            </w:r>
          </w:p>
        </w:tc>
        <w:tc>
          <w:tcPr>
            <w:tcW w:w="2126" w:type="dxa"/>
            <w:gridSpan w:val="3"/>
          </w:tcPr>
          <w:p w:rsidR="00993CC6" w:rsidRPr="00404A44" w:rsidRDefault="00993CC6" w:rsidP="00FD108E">
            <w:r w:rsidRPr="00404A44">
              <w:t>48.00</w:t>
            </w:r>
          </w:p>
        </w:tc>
        <w:tc>
          <w:tcPr>
            <w:tcW w:w="1548" w:type="dxa"/>
            <w:shd w:val="clear" w:color="auto" w:fill="FFFF00"/>
            <w:vAlign w:val="center"/>
          </w:tcPr>
          <w:p w:rsidR="00993CC6" w:rsidRPr="00404A44" w:rsidRDefault="00993CC6" w:rsidP="00FD108E">
            <w:r w:rsidRPr="00404A44">
              <w:t>0.30</w:t>
            </w:r>
          </w:p>
        </w:tc>
        <w:tc>
          <w:tcPr>
            <w:tcW w:w="2694" w:type="dxa"/>
            <w:vAlign w:val="center"/>
          </w:tcPr>
          <w:p w:rsidR="00993CC6" w:rsidRPr="00404A44" w:rsidRDefault="00993CC6" w:rsidP="00FD108E">
            <w:r w:rsidRPr="00404A44">
              <w:t>-56.00</w:t>
            </w:r>
          </w:p>
        </w:tc>
        <w:tc>
          <w:tcPr>
            <w:tcW w:w="1417" w:type="dxa"/>
            <w:vAlign w:val="center"/>
          </w:tcPr>
          <w:p w:rsidR="00993CC6" w:rsidRPr="00404A44" w:rsidRDefault="00993CC6" w:rsidP="00FD108E">
            <w:r w:rsidRPr="00404A44">
              <w:t>13.24</w:t>
            </w:r>
          </w:p>
        </w:tc>
        <w:tc>
          <w:tcPr>
            <w:tcW w:w="1418" w:type="dxa"/>
            <w:vAlign w:val="center"/>
          </w:tcPr>
          <w:p w:rsidR="00993CC6" w:rsidRPr="00404A44" w:rsidRDefault="00993CC6" w:rsidP="00FD108E">
            <w:r w:rsidRPr="00404A44">
              <w:t>91.96</w:t>
            </w:r>
          </w:p>
        </w:tc>
        <w:tc>
          <w:tcPr>
            <w:tcW w:w="1428" w:type="dxa"/>
            <w:vAlign w:val="center"/>
          </w:tcPr>
          <w:p w:rsidR="00993CC6" w:rsidRPr="00404A44" w:rsidRDefault="00993CC6" w:rsidP="00FD108E">
            <w:r w:rsidRPr="00404A44">
              <w:t>6.86</w:t>
            </w:r>
          </w:p>
        </w:tc>
        <w:tc>
          <w:tcPr>
            <w:tcW w:w="1395" w:type="dxa"/>
            <w:vAlign w:val="center"/>
          </w:tcPr>
          <w:p w:rsidR="00993CC6" w:rsidRPr="00404A44" w:rsidRDefault="00993CC6" w:rsidP="00FD108E">
            <w:r w:rsidRPr="00404A44">
              <w:t>29.08</w:t>
            </w:r>
          </w:p>
        </w:tc>
      </w:tr>
      <w:tr w:rsidR="00993CC6" w:rsidRPr="00404A44" w:rsidTr="00DD4AD2">
        <w:tc>
          <w:tcPr>
            <w:tcW w:w="828" w:type="dxa"/>
            <w:shd w:val="clear" w:color="auto" w:fill="FFFF00"/>
            <w:vAlign w:val="center"/>
          </w:tcPr>
          <w:p w:rsidR="00993CC6" w:rsidRPr="00404A44" w:rsidRDefault="00993CC6" w:rsidP="00FD108E">
            <w:r w:rsidRPr="00404A44">
              <w:t>7.000</w:t>
            </w:r>
          </w:p>
        </w:tc>
        <w:tc>
          <w:tcPr>
            <w:tcW w:w="1276" w:type="dxa"/>
            <w:gridSpan w:val="2"/>
            <w:shd w:val="clear" w:color="auto" w:fill="FFFF00"/>
            <w:vAlign w:val="center"/>
          </w:tcPr>
          <w:p w:rsidR="00993CC6" w:rsidRPr="00404A44" w:rsidRDefault="00993CC6" w:rsidP="00FD108E">
            <w:r w:rsidRPr="00404A44">
              <w:t>856.00</w:t>
            </w:r>
          </w:p>
        </w:tc>
        <w:tc>
          <w:tcPr>
            <w:tcW w:w="2126" w:type="dxa"/>
            <w:gridSpan w:val="3"/>
          </w:tcPr>
          <w:p w:rsidR="00993CC6" w:rsidRPr="00404A44" w:rsidRDefault="00993CC6" w:rsidP="00FD108E">
            <w:r w:rsidRPr="00404A44">
              <w:t>53.00</w:t>
            </w:r>
          </w:p>
        </w:tc>
        <w:tc>
          <w:tcPr>
            <w:tcW w:w="1548" w:type="dxa"/>
            <w:shd w:val="clear" w:color="auto" w:fill="FFFF00"/>
            <w:vAlign w:val="center"/>
          </w:tcPr>
          <w:p w:rsidR="00993CC6" w:rsidRPr="00404A44" w:rsidRDefault="00993CC6" w:rsidP="00FD108E">
            <w:r w:rsidRPr="00404A44">
              <w:t>0.30</w:t>
            </w:r>
          </w:p>
        </w:tc>
        <w:tc>
          <w:tcPr>
            <w:tcW w:w="2694" w:type="dxa"/>
            <w:vAlign w:val="center"/>
          </w:tcPr>
          <w:p w:rsidR="00993CC6" w:rsidRPr="00404A44" w:rsidRDefault="00993CC6" w:rsidP="00FD108E">
            <w:r w:rsidRPr="00404A44">
              <w:t>-51.00</w:t>
            </w:r>
          </w:p>
        </w:tc>
        <w:tc>
          <w:tcPr>
            <w:tcW w:w="1417" w:type="dxa"/>
            <w:vAlign w:val="center"/>
          </w:tcPr>
          <w:p w:rsidR="00993CC6" w:rsidRPr="00404A44" w:rsidRDefault="00993CC6" w:rsidP="00FD108E">
            <w:r w:rsidRPr="00404A44">
              <w:t>9.53</w:t>
            </w:r>
          </w:p>
        </w:tc>
        <w:tc>
          <w:tcPr>
            <w:tcW w:w="1418" w:type="dxa"/>
            <w:vAlign w:val="center"/>
          </w:tcPr>
          <w:p w:rsidR="00993CC6" w:rsidRPr="00404A44" w:rsidRDefault="00993CC6" w:rsidP="00FD108E">
            <w:r w:rsidRPr="00404A44">
              <w:t>51.71</w:t>
            </w:r>
          </w:p>
        </w:tc>
        <w:tc>
          <w:tcPr>
            <w:tcW w:w="1428" w:type="dxa"/>
            <w:vAlign w:val="center"/>
          </w:tcPr>
          <w:p w:rsidR="00993CC6" w:rsidRPr="00404A44" w:rsidRDefault="00993CC6" w:rsidP="00FD108E">
            <w:r w:rsidRPr="00404A44">
              <w:t>4.94</w:t>
            </w:r>
          </w:p>
        </w:tc>
        <w:tc>
          <w:tcPr>
            <w:tcW w:w="1395" w:type="dxa"/>
            <w:vAlign w:val="center"/>
          </w:tcPr>
          <w:p w:rsidR="00993CC6" w:rsidRPr="00404A44" w:rsidRDefault="00993CC6" w:rsidP="00FD108E">
            <w:r w:rsidRPr="00404A44">
              <w:t>16.35</w:t>
            </w:r>
          </w:p>
        </w:tc>
      </w:tr>
      <w:tr w:rsidR="00993CC6" w:rsidRPr="00404A44" w:rsidTr="00DD4AD2">
        <w:tc>
          <w:tcPr>
            <w:tcW w:w="828" w:type="dxa"/>
            <w:shd w:val="clear" w:color="auto" w:fill="FFFF00"/>
            <w:vAlign w:val="center"/>
          </w:tcPr>
          <w:p w:rsidR="00993CC6" w:rsidRPr="00404A44" w:rsidRDefault="00993CC6" w:rsidP="00FD108E">
            <w:r w:rsidRPr="00404A44">
              <w:t>10.000</w:t>
            </w:r>
          </w:p>
        </w:tc>
        <w:tc>
          <w:tcPr>
            <w:tcW w:w="1276" w:type="dxa"/>
            <w:gridSpan w:val="2"/>
            <w:shd w:val="clear" w:color="auto" w:fill="FFFF00"/>
            <w:vAlign w:val="center"/>
          </w:tcPr>
          <w:p w:rsidR="00993CC6" w:rsidRPr="00404A44" w:rsidRDefault="00993CC6" w:rsidP="00FD108E">
            <w:r w:rsidRPr="00404A44">
              <w:t>853.00</w:t>
            </w:r>
          </w:p>
        </w:tc>
        <w:tc>
          <w:tcPr>
            <w:tcW w:w="2126" w:type="dxa"/>
            <w:gridSpan w:val="3"/>
            <w:vAlign w:val="center"/>
          </w:tcPr>
          <w:p w:rsidR="00993CC6" w:rsidRPr="00404A44" w:rsidRDefault="00993CC6" w:rsidP="00FD108E">
            <w:r w:rsidRPr="00404A44">
              <w:t>58.00</w:t>
            </w:r>
          </w:p>
        </w:tc>
        <w:tc>
          <w:tcPr>
            <w:tcW w:w="1548" w:type="dxa"/>
            <w:shd w:val="clear" w:color="auto" w:fill="FFFF00"/>
            <w:vAlign w:val="center"/>
          </w:tcPr>
          <w:p w:rsidR="00993CC6" w:rsidRPr="00404A44" w:rsidRDefault="00993CC6" w:rsidP="00FD108E">
            <w:r w:rsidRPr="00404A44">
              <w:t>0.30</w:t>
            </w:r>
          </w:p>
        </w:tc>
        <w:tc>
          <w:tcPr>
            <w:tcW w:w="2694" w:type="dxa"/>
            <w:vAlign w:val="center"/>
          </w:tcPr>
          <w:p w:rsidR="00993CC6" w:rsidRPr="00404A44" w:rsidRDefault="00993CC6" w:rsidP="00FD108E">
            <w:r w:rsidRPr="00404A44">
              <w:t>-46.00</w:t>
            </w:r>
          </w:p>
        </w:tc>
        <w:tc>
          <w:tcPr>
            <w:tcW w:w="1417" w:type="dxa"/>
            <w:vAlign w:val="center"/>
          </w:tcPr>
          <w:p w:rsidR="00993CC6" w:rsidRPr="00404A44" w:rsidRDefault="00993CC6" w:rsidP="00FD108E">
            <w:r w:rsidRPr="00404A44">
              <w:t>6.86</w:t>
            </w:r>
          </w:p>
        </w:tc>
        <w:tc>
          <w:tcPr>
            <w:tcW w:w="1418" w:type="dxa"/>
            <w:vAlign w:val="center"/>
          </w:tcPr>
          <w:p w:rsidR="00993CC6" w:rsidRPr="00404A44" w:rsidRDefault="00993CC6" w:rsidP="00FD108E">
            <w:r w:rsidRPr="00404A44">
              <w:t>29.08</w:t>
            </w:r>
          </w:p>
        </w:tc>
        <w:tc>
          <w:tcPr>
            <w:tcW w:w="1428" w:type="dxa"/>
            <w:vAlign w:val="center"/>
          </w:tcPr>
          <w:p w:rsidR="00993CC6" w:rsidRPr="00404A44" w:rsidRDefault="00993CC6" w:rsidP="00FD108E">
            <w:r w:rsidRPr="00404A44">
              <w:t>3.55</w:t>
            </w:r>
          </w:p>
        </w:tc>
        <w:tc>
          <w:tcPr>
            <w:tcW w:w="1395" w:type="dxa"/>
            <w:vAlign w:val="center"/>
          </w:tcPr>
          <w:p w:rsidR="00993CC6" w:rsidRPr="00404A44" w:rsidRDefault="00993CC6" w:rsidP="00FD108E">
            <w:r w:rsidRPr="00404A44">
              <w:t>9.20</w:t>
            </w:r>
          </w:p>
        </w:tc>
      </w:tr>
    </w:tbl>
    <w:p w:rsidR="00993CC6" w:rsidRPr="00404A44" w:rsidRDefault="00993CC6" w:rsidP="00A404DA">
      <w:pPr>
        <w:pStyle w:val="ECCTablenote"/>
      </w:pPr>
    </w:p>
    <w:tbl>
      <w:tblPr>
        <w:tblpPr w:leftFromText="180" w:rightFromText="180" w:vertAnchor="text" w:tblpY="1"/>
        <w:tblOverlap w:val="neve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828"/>
        <w:gridCol w:w="1276"/>
        <w:gridCol w:w="2126"/>
        <w:gridCol w:w="1548"/>
        <w:gridCol w:w="2694"/>
        <w:gridCol w:w="1417"/>
        <w:gridCol w:w="1418"/>
        <w:gridCol w:w="1428"/>
        <w:gridCol w:w="1395"/>
      </w:tblGrid>
      <w:tr w:rsidR="00993CC6" w:rsidRPr="00404A44" w:rsidTr="003D5531">
        <w:trPr>
          <w:trHeight w:val="180"/>
        </w:trPr>
        <w:tc>
          <w:tcPr>
            <w:tcW w:w="2104" w:type="dxa"/>
            <w:gridSpan w:val="2"/>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FD108E">
            <w:pPr>
              <w:rPr>
                <w:color w:val="FFFFFF"/>
              </w:rPr>
            </w:pPr>
            <w:r w:rsidRPr="00404A44">
              <w:rPr>
                <w:b/>
                <w:color w:val="FFFFFF"/>
              </w:rPr>
              <w:t>EN 301 357-1 cat 1</w:t>
            </w:r>
          </w:p>
        </w:tc>
        <w:tc>
          <w:tcPr>
            <w:tcW w:w="12026" w:type="dxa"/>
            <w:gridSpan w:val="7"/>
            <w:tcBorders>
              <w:top w:val="nil"/>
              <w:left w:val="single" w:sz="4" w:space="0" w:color="FFFFFF"/>
              <w:bottom w:val="single" w:sz="4" w:space="0" w:color="FFFFFF"/>
              <w:right w:val="single" w:sz="4" w:space="0" w:color="FFFFFF"/>
            </w:tcBorders>
            <w:shd w:val="clear" w:color="auto" w:fill="D2232A"/>
            <w:vAlign w:val="center"/>
          </w:tcPr>
          <w:p w:rsidR="00993CC6" w:rsidRPr="00404A44" w:rsidRDefault="00993CC6" w:rsidP="00FD108E">
            <w:pPr>
              <w:rPr>
                <w:color w:val="FFFFFF"/>
              </w:rPr>
            </w:pPr>
          </w:p>
        </w:tc>
      </w:tr>
      <w:tr w:rsidR="00993CC6" w:rsidRPr="00404A44" w:rsidTr="00DD4AD2">
        <w:trPr>
          <w:trHeight w:val="180"/>
        </w:trPr>
        <w:tc>
          <w:tcPr>
            <w:tcW w:w="82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FD108E">
            <w:pPr>
              <w:rPr>
                <w:b/>
                <w:color w:val="FFFFFF"/>
              </w:rPr>
            </w:pPr>
            <w:r w:rsidRPr="00404A44">
              <w:rPr>
                <w:b/>
                <w:color w:val="FFFFFF"/>
              </w:rPr>
              <w:t>Audio</w:t>
            </w:r>
          </w:p>
        </w:tc>
        <w:tc>
          <w:tcPr>
            <w:tcW w:w="1276"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FD108E">
            <w:pPr>
              <w:rPr>
                <w:b/>
                <w:color w:val="FFFFFF"/>
              </w:rPr>
            </w:pPr>
            <w:r w:rsidRPr="00404A44">
              <w:rPr>
                <w:b/>
                <w:color w:val="FFFFFF"/>
              </w:rPr>
              <w:t>f/MHz</w:t>
            </w:r>
          </w:p>
        </w:tc>
        <w:tc>
          <w:tcPr>
            <w:tcW w:w="2126"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FD108E">
            <w:pPr>
              <w:rPr>
                <w:b/>
                <w:color w:val="FFFFFF"/>
              </w:rPr>
            </w:pPr>
            <w:r w:rsidRPr="00404A44">
              <w:rPr>
                <w:b/>
                <w:color w:val="FFFFFF"/>
              </w:rPr>
              <w:t>Blocking response</w:t>
            </w:r>
          </w:p>
        </w:tc>
        <w:tc>
          <w:tcPr>
            <w:tcW w:w="154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FD108E">
            <w:pPr>
              <w:rPr>
                <w:b/>
                <w:color w:val="FFFFFF"/>
              </w:rPr>
            </w:pPr>
            <w:r w:rsidRPr="00404A44">
              <w:rPr>
                <w:b/>
                <w:color w:val="FFFFFF"/>
              </w:rPr>
              <w:t>BW/MHz</w:t>
            </w:r>
          </w:p>
        </w:tc>
        <w:tc>
          <w:tcPr>
            <w:tcW w:w="2694"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FD108E">
            <w:pPr>
              <w:rPr>
                <w:b/>
                <w:color w:val="FFFFFF"/>
              </w:rPr>
            </w:pPr>
            <w:r w:rsidRPr="00404A44">
              <w:rPr>
                <w:b/>
                <w:color w:val="FFFFFF"/>
              </w:rPr>
              <w:t>Imax dBm</w:t>
            </w: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FD108E">
            <w:pPr>
              <w:rPr>
                <w:b/>
                <w:color w:val="FFFFFF"/>
              </w:rPr>
            </w:pPr>
            <w:r w:rsidRPr="00404A44">
              <w:rPr>
                <w:b/>
                <w:color w:val="FFFFFF"/>
              </w:rPr>
              <w:t>Distance m</w:t>
            </w:r>
          </w:p>
        </w:tc>
        <w:tc>
          <w:tcPr>
            <w:tcW w:w="141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FD108E">
            <w:pPr>
              <w:rPr>
                <w:b/>
                <w:color w:val="FFFFFF"/>
              </w:rPr>
            </w:pPr>
            <w:r w:rsidRPr="00404A44">
              <w:rPr>
                <w:b/>
                <w:color w:val="FFFFFF"/>
              </w:rPr>
              <w:t>Distance m</w:t>
            </w:r>
          </w:p>
        </w:tc>
        <w:tc>
          <w:tcPr>
            <w:tcW w:w="142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FD108E">
            <w:pPr>
              <w:rPr>
                <w:b/>
                <w:color w:val="FFFFFF"/>
              </w:rPr>
            </w:pPr>
            <w:r w:rsidRPr="00404A44">
              <w:rPr>
                <w:b/>
                <w:color w:val="FFFFFF"/>
              </w:rPr>
              <w:t>Distance m</w:t>
            </w:r>
          </w:p>
        </w:tc>
        <w:tc>
          <w:tcPr>
            <w:tcW w:w="1395"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993CC6" w:rsidRPr="00404A44" w:rsidRDefault="00993CC6" w:rsidP="00FD108E">
            <w:pPr>
              <w:rPr>
                <w:b/>
                <w:color w:val="FFFFFF"/>
              </w:rPr>
            </w:pPr>
            <w:r w:rsidRPr="00404A44">
              <w:rPr>
                <w:b/>
                <w:color w:val="FFFFFF"/>
              </w:rPr>
              <w:t>Distance m</w:t>
            </w:r>
          </w:p>
        </w:tc>
      </w:tr>
      <w:tr w:rsidR="00993CC6" w:rsidRPr="00404A44" w:rsidTr="00DD4AD2">
        <w:tc>
          <w:tcPr>
            <w:tcW w:w="828" w:type="dxa"/>
            <w:tcBorders>
              <w:top w:val="single" w:sz="4" w:space="0" w:color="FFFFFF"/>
            </w:tcBorders>
            <w:shd w:val="clear" w:color="auto" w:fill="FFFF00"/>
            <w:vAlign w:val="center"/>
          </w:tcPr>
          <w:p w:rsidR="00993CC6" w:rsidRPr="00404A44" w:rsidRDefault="00993CC6" w:rsidP="00FD108E">
            <w:r w:rsidRPr="00404A44">
              <w:t>0.60</w:t>
            </w:r>
          </w:p>
        </w:tc>
        <w:tc>
          <w:tcPr>
            <w:tcW w:w="1276" w:type="dxa"/>
            <w:tcBorders>
              <w:top w:val="single" w:sz="4" w:space="0" w:color="FFFFFF"/>
            </w:tcBorders>
            <w:shd w:val="clear" w:color="auto" w:fill="FFFF00"/>
            <w:vAlign w:val="center"/>
          </w:tcPr>
          <w:p w:rsidR="00993CC6" w:rsidRPr="00404A44" w:rsidRDefault="00993CC6" w:rsidP="00FD108E">
            <w:r w:rsidRPr="00404A44">
              <w:t>862.40</w:t>
            </w:r>
          </w:p>
        </w:tc>
        <w:tc>
          <w:tcPr>
            <w:tcW w:w="2126" w:type="dxa"/>
            <w:tcBorders>
              <w:top w:val="single" w:sz="4" w:space="0" w:color="FFFFFF"/>
            </w:tcBorders>
            <w:vAlign w:val="center"/>
          </w:tcPr>
          <w:p w:rsidR="00993CC6" w:rsidRPr="00404A44" w:rsidRDefault="00993CC6" w:rsidP="00FD108E">
            <w:r w:rsidRPr="00404A44">
              <w:t>53.00</w:t>
            </w:r>
          </w:p>
        </w:tc>
        <w:tc>
          <w:tcPr>
            <w:tcW w:w="1548" w:type="dxa"/>
            <w:tcBorders>
              <w:top w:val="single" w:sz="4" w:space="0" w:color="FFFFFF"/>
            </w:tcBorders>
            <w:shd w:val="clear" w:color="auto" w:fill="FFFF00"/>
            <w:vAlign w:val="center"/>
          </w:tcPr>
          <w:p w:rsidR="00993CC6" w:rsidRPr="00404A44" w:rsidRDefault="00993CC6" w:rsidP="00FD108E">
            <w:r w:rsidRPr="00404A44">
              <w:t>0.30</w:t>
            </w:r>
          </w:p>
        </w:tc>
        <w:tc>
          <w:tcPr>
            <w:tcW w:w="2694" w:type="dxa"/>
            <w:tcBorders>
              <w:top w:val="single" w:sz="4" w:space="0" w:color="FFFFFF"/>
            </w:tcBorders>
            <w:vAlign w:val="center"/>
          </w:tcPr>
          <w:p w:rsidR="00993CC6" w:rsidRPr="00404A44" w:rsidRDefault="00993CC6" w:rsidP="00FD108E">
            <w:r w:rsidRPr="00404A44">
              <w:t>-51.00</w:t>
            </w:r>
          </w:p>
        </w:tc>
        <w:tc>
          <w:tcPr>
            <w:tcW w:w="1417" w:type="dxa"/>
            <w:tcBorders>
              <w:top w:val="single" w:sz="4" w:space="0" w:color="FFFFFF"/>
            </w:tcBorders>
            <w:vAlign w:val="center"/>
          </w:tcPr>
          <w:p w:rsidR="00993CC6" w:rsidRPr="00404A44" w:rsidRDefault="00993CC6" w:rsidP="00FD108E">
            <w:r w:rsidRPr="00404A44">
              <w:t>9.53</w:t>
            </w:r>
          </w:p>
        </w:tc>
        <w:tc>
          <w:tcPr>
            <w:tcW w:w="1418" w:type="dxa"/>
            <w:tcBorders>
              <w:top w:val="single" w:sz="4" w:space="0" w:color="FFFFFF"/>
            </w:tcBorders>
            <w:vAlign w:val="center"/>
          </w:tcPr>
          <w:p w:rsidR="00993CC6" w:rsidRPr="00404A44" w:rsidRDefault="00993CC6" w:rsidP="00FD108E">
            <w:r w:rsidRPr="00404A44">
              <w:t>51.71</w:t>
            </w:r>
          </w:p>
        </w:tc>
        <w:tc>
          <w:tcPr>
            <w:tcW w:w="1428" w:type="dxa"/>
            <w:tcBorders>
              <w:top w:val="single" w:sz="4" w:space="0" w:color="FFFFFF"/>
            </w:tcBorders>
            <w:vAlign w:val="center"/>
          </w:tcPr>
          <w:p w:rsidR="00993CC6" w:rsidRPr="00404A44" w:rsidRDefault="00993CC6" w:rsidP="00FD108E">
            <w:r w:rsidRPr="00404A44">
              <w:t>4.94</w:t>
            </w:r>
          </w:p>
        </w:tc>
        <w:tc>
          <w:tcPr>
            <w:tcW w:w="1395" w:type="dxa"/>
            <w:tcBorders>
              <w:top w:val="single" w:sz="4" w:space="0" w:color="FFFFFF"/>
            </w:tcBorders>
            <w:vAlign w:val="center"/>
          </w:tcPr>
          <w:p w:rsidR="00993CC6" w:rsidRPr="00404A44" w:rsidRDefault="00993CC6" w:rsidP="00FD108E">
            <w:r w:rsidRPr="00404A44">
              <w:t>16.35</w:t>
            </w:r>
          </w:p>
        </w:tc>
      </w:tr>
      <w:tr w:rsidR="00993CC6" w:rsidRPr="00404A44" w:rsidTr="00DD4AD2">
        <w:tc>
          <w:tcPr>
            <w:tcW w:w="828" w:type="dxa"/>
            <w:shd w:val="clear" w:color="auto" w:fill="FFFF00"/>
            <w:vAlign w:val="center"/>
          </w:tcPr>
          <w:p w:rsidR="00993CC6" w:rsidRPr="00404A44" w:rsidRDefault="00993CC6" w:rsidP="00FD108E">
            <w:r w:rsidRPr="00404A44">
              <w:t>1.20</w:t>
            </w:r>
          </w:p>
        </w:tc>
        <w:tc>
          <w:tcPr>
            <w:tcW w:w="1276" w:type="dxa"/>
            <w:shd w:val="clear" w:color="auto" w:fill="FFFF00"/>
            <w:vAlign w:val="center"/>
          </w:tcPr>
          <w:p w:rsidR="00993CC6" w:rsidRPr="00404A44" w:rsidRDefault="00993CC6" w:rsidP="00FD108E">
            <w:r w:rsidRPr="00404A44">
              <w:t>861.80</w:t>
            </w:r>
          </w:p>
        </w:tc>
        <w:tc>
          <w:tcPr>
            <w:tcW w:w="2126" w:type="dxa"/>
          </w:tcPr>
          <w:p w:rsidR="00993CC6" w:rsidRPr="00404A44" w:rsidRDefault="00993CC6" w:rsidP="00FD108E">
            <w:r w:rsidRPr="00404A44">
              <w:t>68.00</w:t>
            </w:r>
          </w:p>
        </w:tc>
        <w:tc>
          <w:tcPr>
            <w:tcW w:w="1548" w:type="dxa"/>
            <w:shd w:val="clear" w:color="auto" w:fill="FFFF00"/>
          </w:tcPr>
          <w:p w:rsidR="00993CC6" w:rsidRPr="00404A44" w:rsidRDefault="00993CC6" w:rsidP="00FD108E">
            <w:r w:rsidRPr="00404A44">
              <w:t>0.30</w:t>
            </w:r>
          </w:p>
        </w:tc>
        <w:tc>
          <w:tcPr>
            <w:tcW w:w="2694" w:type="dxa"/>
            <w:vAlign w:val="center"/>
          </w:tcPr>
          <w:p w:rsidR="00993CC6" w:rsidRPr="00404A44" w:rsidRDefault="00993CC6" w:rsidP="00FD108E">
            <w:r w:rsidRPr="00404A44">
              <w:t>-36.00</w:t>
            </w:r>
          </w:p>
        </w:tc>
        <w:tc>
          <w:tcPr>
            <w:tcW w:w="1417" w:type="dxa"/>
          </w:tcPr>
          <w:p w:rsidR="00993CC6" w:rsidRPr="00404A44" w:rsidRDefault="00993CC6" w:rsidP="00FD108E">
            <w:r w:rsidRPr="00404A44">
              <w:t>3.55</w:t>
            </w:r>
          </w:p>
        </w:tc>
        <w:tc>
          <w:tcPr>
            <w:tcW w:w="1418" w:type="dxa"/>
          </w:tcPr>
          <w:p w:rsidR="00993CC6" w:rsidRPr="00404A44" w:rsidRDefault="00993CC6" w:rsidP="00FD108E">
            <w:r w:rsidRPr="00404A44">
              <w:t>9.20</w:t>
            </w:r>
          </w:p>
        </w:tc>
        <w:tc>
          <w:tcPr>
            <w:tcW w:w="1428" w:type="dxa"/>
            <w:vAlign w:val="center"/>
          </w:tcPr>
          <w:p w:rsidR="00993CC6" w:rsidRPr="00404A44" w:rsidRDefault="00993CC6" w:rsidP="00FD108E">
            <w:r w:rsidRPr="00404A44">
              <w:t>1.84</w:t>
            </w:r>
          </w:p>
        </w:tc>
        <w:tc>
          <w:tcPr>
            <w:tcW w:w="1395" w:type="dxa"/>
            <w:vAlign w:val="center"/>
          </w:tcPr>
          <w:p w:rsidR="00993CC6" w:rsidRPr="00404A44" w:rsidRDefault="00993CC6" w:rsidP="00FD108E">
            <w:r w:rsidRPr="00404A44">
              <w:t>2.91</w:t>
            </w:r>
          </w:p>
        </w:tc>
      </w:tr>
      <w:tr w:rsidR="00993CC6" w:rsidRPr="00404A44" w:rsidTr="00DD4AD2">
        <w:tc>
          <w:tcPr>
            <w:tcW w:w="828" w:type="dxa"/>
            <w:shd w:val="clear" w:color="auto" w:fill="FFFF00"/>
            <w:vAlign w:val="center"/>
          </w:tcPr>
          <w:p w:rsidR="00993CC6" w:rsidRPr="00404A44" w:rsidRDefault="00993CC6" w:rsidP="00FD108E">
            <w:r w:rsidRPr="00404A44">
              <w:t>1.600</w:t>
            </w:r>
          </w:p>
        </w:tc>
        <w:tc>
          <w:tcPr>
            <w:tcW w:w="1276" w:type="dxa"/>
            <w:shd w:val="clear" w:color="auto" w:fill="FFFF00"/>
            <w:vAlign w:val="center"/>
          </w:tcPr>
          <w:p w:rsidR="00993CC6" w:rsidRPr="00404A44" w:rsidRDefault="00993CC6" w:rsidP="00FD108E">
            <w:r w:rsidRPr="00404A44">
              <w:t>861.40</w:t>
            </w:r>
          </w:p>
        </w:tc>
        <w:tc>
          <w:tcPr>
            <w:tcW w:w="2126" w:type="dxa"/>
          </w:tcPr>
          <w:p w:rsidR="00993CC6" w:rsidRPr="00404A44" w:rsidRDefault="00993CC6" w:rsidP="00FD108E">
            <w:r w:rsidRPr="00404A44">
              <w:t>68.00</w:t>
            </w:r>
          </w:p>
        </w:tc>
        <w:tc>
          <w:tcPr>
            <w:tcW w:w="1548" w:type="dxa"/>
            <w:shd w:val="clear" w:color="auto" w:fill="FFFF00"/>
            <w:vAlign w:val="center"/>
          </w:tcPr>
          <w:p w:rsidR="00993CC6" w:rsidRPr="00404A44" w:rsidRDefault="00993CC6" w:rsidP="00FD108E">
            <w:r w:rsidRPr="00404A44">
              <w:t>0.30</w:t>
            </w:r>
          </w:p>
        </w:tc>
        <w:tc>
          <w:tcPr>
            <w:tcW w:w="2694" w:type="dxa"/>
            <w:vAlign w:val="center"/>
          </w:tcPr>
          <w:p w:rsidR="00993CC6" w:rsidRPr="00404A44" w:rsidRDefault="00993CC6" w:rsidP="00FD108E">
            <w:r w:rsidRPr="00404A44">
              <w:t>-36.00</w:t>
            </w:r>
          </w:p>
        </w:tc>
        <w:tc>
          <w:tcPr>
            <w:tcW w:w="1417" w:type="dxa"/>
          </w:tcPr>
          <w:p w:rsidR="00993CC6" w:rsidRPr="00404A44" w:rsidRDefault="00993CC6" w:rsidP="00FD108E">
            <w:r w:rsidRPr="00404A44">
              <w:t>3.55</w:t>
            </w:r>
          </w:p>
        </w:tc>
        <w:tc>
          <w:tcPr>
            <w:tcW w:w="1418" w:type="dxa"/>
          </w:tcPr>
          <w:p w:rsidR="00993CC6" w:rsidRPr="00404A44" w:rsidRDefault="00993CC6" w:rsidP="00FD108E">
            <w:r w:rsidRPr="00404A44">
              <w:t>9.20</w:t>
            </w:r>
          </w:p>
        </w:tc>
        <w:tc>
          <w:tcPr>
            <w:tcW w:w="1428" w:type="dxa"/>
            <w:vAlign w:val="center"/>
          </w:tcPr>
          <w:p w:rsidR="00993CC6" w:rsidRPr="00404A44" w:rsidRDefault="00993CC6" w:rsidP="00FD108E">
            <w:r w:rsidRPr="00404A44">
              <w:t>1.84</w:t>
            </w:r>
          </w:p>
        </w:tc>
        <w:tc>
          <w:tcPr>
            <w:tcW w:w="1395" w:type="dxa"/>
            <w:vAlign w:val="center"/>
          </w:tcPr>
          <w:p w:rsidR="00993CC6" w:rsidRPr="00404A44" w:rsidRDefault="00993CC6" w:rsidP="00FD108E">
            <w:r w:rsidRPr="00404A44">
              <w:t>2.91</w:t>
            </w:r>
          </w:p>
        </w:tc>
      </w:tr>
      <w:tr w:rsidR="00993CC6" w:rsidRPr="00404A44" w:rsidTr="00DD4AD2">
        <w:tc>
          <w:tcPr>
            <w:tcW w:w="828" w:type="dxa"/>
            <w:shd w:val="clear" w:color="auto" w:fill="FFFF00"/>
            <w:vAlign w:val="center"/>
          </w:tcPr>
          <w:p w:rsidR="00993CC6" w:rsidRPr="00404A44" w:rsidRDefault="00993CC6" w:rsidP="00FD108E">
            <w:r w:rsidRPr="00404A44">
              <w:t>5.000</w:t>
            </w:r>
          </w:p>
        </w:tc>
        <w:tc>
          <w:tcPr>
            <w:tcW w:w="1276" w:type="dxa"/>
            <w:shd w:val="clear" w:color="auto" w:fill="FFFF00"/>
            <w:vAlign w:val="center"/>
          </w:tcPr>
          <w:p w:rsidR="00993CC6" w:rsidRPr="00404A44" w:rsidRDefault="00993CC6" w:rsidP="00FD108E">
            <w:r w:rsidRPr="00404A44">
              <w:t>858.00</w:t>
            </w:r>
          </w:p>
        </w:tc>
        <w:tc>
          <w:tcPr>
            <w:tcW w:w="2126" w:type="dxa"/>
          </w:tcPr>
          <w:p w:rsidR="00993CC6" w:rsidRPr="00404A44" w:rsidRDefault="00993CC6" w:rsidP="00FD108E">
            <w:r w:rsidRPr="00404A44">
              <w:t>68.00</w:t>
            </w:r>
          </w:p>
        </w:tc>
        <w:tc>
          <w:tcPr>
            <w:tcW w:w="1548" w:type="dxa"/>
            <w:shd w:val="clear" w:color="auto" w:fill="FFFF00"/>
            <w:vAlign w:val="center"/>
          </w:tcPr>
          <w:p w:rsidR="00993CC6" w:rsidRPr="00404A44" w:rsidRDefault="00993CC6" w:rsidP="00FD108E">
            <w:r w:rsidRPr="00404A44">
              <w:t>0.30</w:t>
            </w:r>
          </w:p>
        </w:tc>
        <w:tc>
          <w:tcPr>
            <w:tcW w:w="2694" w:type="dxa"/>
            <w:vAlign w:val="center"/>
          </w:tcPr>
          <w:p w:rsidR="00993CC6" w:rsidRPr="00404A44" w:rsidRDefault="00993CC6" w:rsidP="00FD108E">
            <w:r w:rsidRPr="00404A44">
              <w:t>-36.00</w:t>
            </w:r>
          </w:p>
        </w:tc>
        <w:tc>
          <w:tcPr>
            <w:tcW w:w="1417" w:type="dxa"/>
          </w:tcPr>
          <w:p w:rsidR="00993CC6" w:rsidRPr="00404A44" w:rsidRDefault="00993CC6" w:rsidP="00FD108E">
            <w:r w:rsidRPr="00404A44">
              <w:t>3.55</w:t>
            </w:r>
          </w:p>
        </w:tc>
        <w:tc>
          <w:tcPr>
            <w:tcW w:w="1418" w:type="dxa"/>
          </w:tcPr>
          <w:p w:rsidR="00993CC6" w:rsidRPr="00404A44" w:rsidRDefault="00993CC6" w:rsidP="00FD108E">
            <w:r w:rsidRPr="00404A44">
              <w:t>9.20</w:t>
            </w:r>
          </w:p>
        </w:tc>
        <w:tc>
          <w:tcPr>
            <w:tcW w:w="1428" w:type="dxa"/>
            <w:vAlign w:val="center"/>
          </w:tcPr>
          <w:p w:rsidR="00993CC6" w:rsidRPr="00404A44" w:rsidRDefault="00993CC6" w:rsidP="00FD108E">
            <w:r w:rsidRPr="00404A44">
              <w:t>1.84</w:t>
            </w:r>
          </w:p>
        </w:tc>
        <w:tc>
          <w:tcPr>
            <w:tcW w:w="1395" w:type="dxa"/>
            <w:vAlign w:val="center"/>
          </w:tcPr>
          <w:p w:rsidR="00993CC6" w:rsidRPr="00404A44" w:rsidRDefault="00993CC6" w:rsidP="00FD108E">
            <w:r w:rsidRPr="00404A44">
              <w:t>2.91</w:t>
            </w:r>
          </w:p>
        </w:tc>
      </w:tr>
      <w:tr w:rsidR="00993CC6" w:rsidRPr="00404A44" w:rsidTr="00DD4AD2">
        <w:tc>
          <w:tcPr>
            <w:tcW w:w="828" w:type="dxa"/>
            <w:shd w:val="clear" w:color="auto" w:fill="FFFF00"/>
            <w:vAlign w:val="center"/>
          </w:tcPr>
          <w:p w:rsidR="00993CC6" w:rsidRPr="00404A44" w:rsidRDefault="00993CC6" w:rsidP="00FD108E">
            <w:r w:rsidRPr="00404A44">
              <w:t>7.000</w:t>
            </w:r>
          </w:p>
        </w:tc>
        <w:tc>
          <w:tcPr>
            <w:tcW w:w="1276" w:type="dxa"/>
            <w:shd w:val="clear" w:color="auto" w:fill="FFFF00"/>
            <w:vAlign w:val="center"/>
          </w:tcPr>
          <w:p w:rsidR="00993CC6" w:rsidRPr="00404A44" w:rsidRDefault="00993CC6" w:rsidP="00FD108E">
            <w:r w:rsidRPr="00404A44">
              <w:t>856.00</w:t>
            </w:r>
          </w:p>
        </w:tc>
        <w:tc>
          <w:tcPr>
            <w:tcW w:w="2126" w:type="dxa"/>
          </w:tcPr>
          <w:p w:rsidR="00993CC6" w:rsidRPr="00404A44" w:rsidRDefault="00993CC6" w:rsidP="00FD108E">
            <w:r w:rsidRPr="00404A44">
              <w:t>73.00</w:t>
            </w:r>
          </w:p>
        </w:tc>
        <w:tc>
          <w:tcPr>
            <w:tcW w:w="1548" w:type="dxa"/>
            <w:shd w:val="clear" w:color="auto" w:fill="FFFF00"/>
            <w:vAlign w:val="center"/>
          </w:tcPr>
          <w:p w:rsidR="00993CC6" w:rsidRPr="00404A44" w:rsidRDefault="00993CC6" w:rsidP="00FD108E">
            <w:r w:rsidRPr="00404A44">
              <w:t>0.30</w:t>
            </w:r>
          </w:p>
        </w:tc>
        <w:tc>
          <w:tcPr>
            <w:tcW w:w="2694" w:type="dxa"/>
            <w:vAlign w:val="center"/>
          </w:tcPr>
          <w:p w:rsidR="00993CC6" w:rsidRPr="00404A44" w:rsidRDefault="00993CC6" w:rsidP="00FD108E">
            <w:r w:rsidRPr="00404A44">
              <w:t>-31.00</w:t>
            </w:r>
          </w:p>
        </w:tc>
        <w:tc>
          <w:tcPr>
            <w:tcW w:w="1417" w:type="dxa"/>
            <w:vAlign w:val="center"/>
          </w:tcPr>
          <w:p w:rsidR="00993CC6" w:rsidRPr="00404A44" w:rsidRDefault="00993CC6" w:rsidP="00FD108E">
            <w:r w:rsidRPr="00404A44">
              <w:t>2.56</w:t>
            </w:r>
          </w:p>
        </w:tc>
        <w:tc>
          <w:tcPr>
            <w:tcW w:w="1418" w:type="dxa"/>
            <w:vAlign w:val="center"/>
          </w:tcPr>
          <w:p w:rsidR="00993CC6" w:rsidRPr="00404A44" w:rsidRDefault="00993CC6" w:rsidP="00FD108E">
            <w:r w:rsidRPr="00404A44">
              <w:t>5.17</w:t>
            </w:r>
          </w:p>
        </w:tc>
        <w:tc>
          <w:tcPr>
            <w:tcW w:w="1428" w:type="dxa"/>
            <w:vAlign w:val="center"/>
          </w:tcPr>
          <w:p w:rsidR="00993CC6" w:rsidRPr="00404A44" w:rsidRDefault="00993CC6" w:rsidP="00FD108E">
            <w:r w:rsidRPr="00404A44">
              <w:t>1.32</w:t>
            </w:r>
          </w:p>
        </w:tc>
        <w:tc>
          <w:tcPr>
            <w:tcW w:w="1395" w:type="dxa"/>
            <w:vAlign w:val="center"/>
          </w:tcPr>
          <w:p w:rsidR="00993CC6" w:rsidRPr="00404A44" w:rsidRDefault="00993CC6" w:rsidP="00FD108E">
            <w:r w:rsidRPr="00404A44">
              <w:t>1.64</w:t>
            </w:r>
          </w:p>
        </w:tc>
      </w:tr>
      <w:tr w:rsidR="00993CC6" w:rsidRPr="00404A44" w:rsidTr="00DD4AD2">
        <w:tc>
          <w:tcPr>
            <w:tcW w:w="828" w:type="dxa"/>
            <w:shd w:val="clear" w:color="auto" w:fill="FFFF00"/>
            <w:vAlign w:val="center"/>
          </w:tcPr>
          <w:p w:rsidR="00993CC6" w:rsidRPr="00404A44" w:rsidRDefault="00993CC6" w:rsidP="00FD108E">
            <w:r w:rsidRPr="00404A44">
              <w:t>10.000</w:t>
            </w:r>
          </w:p>
        </w:tc>
        <w:tc>
          <w:tcPr>
            <w:tcW w:w="1276" w:type="dxa"/>
            <w:shd w:val="clear" w:color="auto" w:fill="FFFF00"/>
            <w:vAlign w:val="center"/>
          </w:tcPr>
          <w:p w:rsidR="00993CC6" w:rsidRPr="00404A44" w:rsidRDefault="00993CC6" w:rsidP="00FD108E">
            <w:r w:rsidRPr="00404A44">
              <w:t>853.00</w:t>
            </w:r>
          </w:p>
        </w:tc>
        <w:tc>
          <w:tcPr>
            <w:tcW w:w="2126" w:type="dxa"/>
            <w:vAlign w:val="center"/>
          </w:tcPr>
          <w:p w:rsidR="00993CC6" w:rsidRPr="00404A44" w:rsidRDefault="00993CC6" w:rsidP="00FD108E">
            <w:r w:rsidRPr="00404A44">
              <w:t>78.00</w:t>
            </w:r>
          </w:p>
        </w:tc>
        <w:tc>
          <w:tcPr>
            <w:tcW w:w="1548" w:type="dxa"/>
            <w:shd w:val="clear" w:color="auto" w:fill="FFFF00"/>
            <w:vAlign w:val="center"/>
          </w:tcPr>
          <w:p w:rsidR="00993CC6" w:rsidRPr="00404A44" w:rsidRDefault="00993CC6" w:rsidP="00FD108E">
            <w:r w:rsidRPr="00404A44">
              <w:t>0.30</w:t>
            </w:r>
          </w:p>
        </w:tc>
        <w:tc>
          <w:tcPr>
            <w:tcW w:w="2694" w:type="dxa"/>
            <w:vAlign w:val="center"/>
          </w:tcPr>
          <w:p w:rsidR="00993CC6" w:rsidRPr="00404A44" w:rsidRDefault="00993CC6" w:rsidP="00FD108E">
            <w:r w:rsidRPr="00404A44">
              <w:t>-26.00</w:t>
            </w:r>
          </w:p>
        </w:tc>
        <w:tc>
          <w:tcPr>
            <w:tcW w:w="1417" w:type="dxa"/>
            <w:vAlign w:val="center"/>
          </w:tcPr>
          <w:p w:rsidR="00993CC6" w:rsidRPr="00404A44" w:rsidRDefault="00993CC6" w:rsidP="00FD108E">
            <w:r w:rsidRPr="00404A44">
              <w:t>1.84</w:t>
            </w:r>
          </w:p>
        </w:tc>
        <w:tc>
          <w:tcPr>
            <w:tcW w:w="1418" w:type="dxa"/>
            <w:vAlign w:val="center"/>
          </w:tcPr>
          <w:p w:rsidR="00993CC6" w:rsidRPr="00404A44" w:rsidRDefault="00993CC6" w:rsidP="00FD108E">
            <w:r w:rsidRPr="00404A44">
              <w:t>2.91</w:t>
            </w:r>
          </w:p>
        </w:tc>
        <w:tc>
          <w:tcPr>
            <w:tcW w:w="1428" w:type="dxa"/>
            <w:vAlign w:val="center"/>
          </w:tcPr>
          <w:p w:rsidR="00993CC6" w:rsidRPr="00404A44" w:rsidRDefault="00993CC6" w:rsidP="00FD108E">
            <w:r w:rsidRPr="00404A44">
              <w:t>0.95</w:t>
            </w:r>
          </w:p>
        </w:tc>
        <w:tc>
          <w:tcPr>
            <w:tcW w:w="1395" w:type="dxa"/>
            <w:vAlign w:val="center"/>
          </w:tcPr>
          <w:p w:rsidR="00993CC6" w:rsidRPr="00404A44" w:rsidRDefault="00993CC6" w:rsidP="00FD108E">
            <w:r w:rsidRPr="00404A44">
              <w:t>0.92</w:t>
            </w:r>
          </w:p>
        </w:tc>
      </w:tr>
    </w:tbl>
    <w:p w:rsidR="00993CC6" w:rsidRPr="00404A44" w:rsidRDefault="00993CC6" w:rsidP="00FD108E">
      <w:pPr>
        <w:pStyle w:val="ECCParagraph"/>
        <w:spacing w:after="0"/>
      </w:pPr>
    </w:p>
    <w:p w:rsidR="00993CC6" w:rsidRPr="00404A44" w:rsidRDefault="00993CC6" w:rsidP="00A404DA">
      <w:pPr>
        <w:pStyle w:val="ECCTablenote"/>
      </w:pPr>
      <w:r w:rsidRPr="00404A44">
        <w:t>Note: The ACS and blocking values has to be chosen carefully; it is not correct to assume that the adjacent power reduced by the ACS or blocking values from the standard can be assumed as the equivalent interfering power. ACS is usually the difference between adjacent power and wanted signal. Thus, the equivalent interfering power of the adjacent signal is the ACS/blocking value plus C/I.</w:t>
      </w:r>
    </w:p>
    <w:p w:rsidR="00993CC6" w:rsidRPr="00404A44" w:rsidRDefault="00993CC6" w:rsidP="006C123A">
      <w:pPr>
        <w:pStyle w:val="ECCParagraph"/>
        <w:sectPr w:rsidR="00993CC6" w:rsidRPr="00404A44" w:rsidSect="00402872">
          <w:pgSz w:w="16840" w:h="11907" w:orient="landscape" w:code="9"/>
          <w:pgMar w:top="1275" w:right="1440" w:bottom="992" w:left="1134" w:header="709" w:footer="709" w:gutter="0"/>
          <w:cols w:space="708"/>
          <w:docGrid w:linePitch="360"/>
        </w:sectPr>
      </w:pPr>
    </w:p>
    <w:p w:rsidR="00993CC6" w:rsidRPr="00404A44" w:rsidRDefault="00993CC6" w:rsidP="00911DF1">
      <w:pPr>
        <w:pStyle w:val="ECCAnnex-heading1"/>
      </w:pPr>
      <w:bookmarkStart w:id="144" w:name="_Ref366858036"/>
      <w:bookmarkStart w:id="145" w:name="_Toc378927412"/>
      <w:r w:rsidRPr="00404A44">
        <w:lastRenderedPageBreak/>
        <w:t>Overview of practical tests</w:t>
      </w:r>
      <w:bookmarkEnd w:id="144"/>
      <w:bookmarkEnd w:id="145"/>
    </w:p>
    <w:p w:rsidR="00993CC6" w:rsidRPr="00404A44" w:rsidRDefault="00993CC6" w:rsidP="00BC1D6C">
      <w:pPr>
        <w:pStyle w:val="ECCParagraph"/>
      </w:pPr>
      <w:r w:rsidRPr="00404A44">
        <w:t xml:space="preserve">Prior to completion of this report, various practical tests of LTE vs. SRD co-existence around 863 MHz were performed. These various documents and their underlying tests had looked at the issue of whether </w:t>
      </w:r>
      <w:proofErr w:type="spellStart"/>
      <w:r w:rsidR="00945D1F" w:rsidRPr="00404A44">
        <w:t>OoB</w:t>
      </w:r>
      <w:proofErr w:type="spellEnd"/>
      <w:r w:rsidRPr="00404A44">
        <w:t xml:space="preserve"> emissions or blocking effects from LTE UE uplink in the upper part of the 790-862 MHz band may be creating any significant interference potential to SRDs deployed in the band 863-870 MHz.</w:t>
      </w:r>
    </w:p>
    <w:p w:rsidR="00993CC6" w:rsidRPr="00404A44" w:rsidRDefault="00993CC6" w:rsidP="001B369D">
      <w:pPr>
        <w:spacing w:after="120"/>
        <w:jc w:val="both"/>
        <w:rPr>
          <w:rFonts w:cs="Arial"/>
          <w:szCs w:val="20"/>
        </w:rPr>
      </w:pPr>
      <w:r w:rsidRPr="00404A44">
        <w:rPr>
          <w:rFonts w:cs="Arial"/>
          <w:szCs w:val="20"/>
        </w:rPr>
        <w:t>This annex provides a summary overview of those different tests and compares their set-ups and results in order to try to spell out any common observations that may feed into the overall conclusions of this report.</w:t>
      </w:r>
    </w:p>
    <w:p w:rsidR="00993CC6" w:rsidRPr="00404A44" w:rsidRDefault="00993CC6" w:rsidP="001B369D">
      <w:pPr>
        <w:spacing w:after="120"/>
        <w:jc w:val="both"/>
        <w:rPr>
          <w:rFonts w:cs="Arial"/>
          <w:b/>
          <w:szCs w:val="20"/>
        </w:rPr>
      </w:pPr>
      <w:r w:rsidRPr="00404A44">
        <w:rPr>
          <w:rFonts w:cs="Arial"/>
          <w:b/>
          <w:szCs w:val="20"/>
        </w:rPr>
        <w:t>List of considered test reports</w:t>
      </w:r>
    </w:p>
    <w:p w:rsidR="00993CC6" w:rsidRPr="00404A44" w:rsidRDefault="00993CC6" w:rsidP="00BC1D6C">
      <w:pPr>
        <w:pStyle w:val="ECCParagraph"/>
      </w:pPr>
      <w:r w:rsidRPr="00404A44">
        <w:fldChar w:fldCharType="begin"/>
      </w:r>
      <w:r w:rsidRPr="00404A44">
        <w:instrText xml:space="preserve"> REF _Ref366859227 \r \h </w:instrText>
      </w:r>
      <w:r w:rsidRPr="00404A44">
        <w:fldChar w:fldCharType="separate"/>
      </w:r>
      <w:r w:rsidR="007D36F3">
        <w:t>Table 28:</w:t>
      </w:r>
      <w:r w:rsidRPr="00404A44">
        <w:fldChar w:fldCharType="end"/>
      </w:r>
      <w:r w:rsidRPr="00404A44">
        <w:t xml:space="preserve"> below lists reported and discussed LTE-SRD tests carried out prior to writing this report (i.e. by June 2013). All documents had been reviewed and further analysed here.</w:t>
      </w:r>
    </w:p>
    <w:p w:rsidR="00993CC6" w:rsidRPr="00404A44" w:rsidRDefault="00993CC6" w:rsidP="00BC1D6C">
      <w:pPr>
        <w:pStyle w:val="ECCParagraph"/>
      </w:pPr>
      <w:r w:rsidRPr="00404A44">
        <w:t>To provide an instant summary overview of circumstances and results, the table also lists some key elements/results of the tests:</w:t>
      </w:r>
    </w:p>
    <w:p w:rsidR="00993CC6" w:rsidRPr="00404A44" w:rsidRDefault="00993CC6" w:rsidP="005E46CB">
      <w:pPr>
        <w:pStyle w:val="ECCParBulleted"/>
      </w:pPr>
      <w:r w:rsidRPr="00404A44">
        <w:t xml:space="preserve">An indication of applied/measured LTE UE’s </w:t>
      </w:r>
      <w:proofErr w:type="spellStart"/>
      <w:r w:rsidR="00945D1F" w:rsidRPr="00404A44">
        <w:t>OoB</w:t>
      </w:r>
      <w:proofErr w:type="spellEnd"/>
      <w:r w:rsidRPr="00404A44">
        <w:t xml:space="preserve"> mask, by taking a reference point at </w:t>
      </w:r>
      <w:proofErr w:type="spellStart"/>
      <w:r w:rsidRPr="00404A44">
        <w:t>dF</w:t>
      </w:r>
      <w:proofErr w:type="spellEnd"/>
      <w:r w:rsidRPr="00404A44">
        <w:t>=6 MHz (which corresponds to the point where outermost LTE channel emissions start overlapping the SRD 863-870 MHz band);</w:t>
      </w:r>
    </w:p>
    <w:p w:rsidR="00993CC6" w:rsidRPr="00404A44" w:rsidRDefault="00993CC6" w:rsidP="005E46CB">
      <w:pPr>
        <w:pStyle w:val="ECCParBulleted"/>
      </w:pPr>
      <w:r w:rsidRPr="00404A44">
        <w:t>The assumed loading of LTE UE in terms of data traffic transmitted on the UL at the time of testing;</w:t>
      </w:r>
    </w:p>
    <w:p w:rsidR="00993CC6" w:rsidRDefault="00993CC6" w:rsidP="005E46CB">
      <w:pPr>
        <w:pStyle w:val="ECCParBulleted"/>
      </w:pPr>
      <w:r w:rsidRPr="00404A44">
        <w:t>Indication whether victim link operation were found affected, and if yes, at what distance.</w:t>
      </w:r>
    </w:p>
    <w:p w:rsidR="00BC1D6C" w:rsidRPr="00404A44" w:rsidRDefault="00BC1D6C" w:rsidP="00BC1D6C">
      <w:pPr>
        <w:pStyle w:val="ECCParBulleted"/>
        <w:numPr>
          <w:ilvl w:val="0"/>
          <w:numId w:val="0"/>
        </w:numPr>
        <w:ind w:left="720" w:hanging="360"/>
      </w:pPr>
    </w:p>
    <w:p w:rsidR="00993CC6" w:rsidRPr="00404A44" w:rsidRDefault="00993CC6" w:rsidP="00BC1D6C">
      <w:pPr>
        <w:pStyle w:val="ECCParagraph"/>
      </w:pPr>
      <w:r w:rsidRPr="00404A44">
        <w:t xml:space="preserve">Note that as regards the </w:t>
      </w:r>
      <w:proofErr w:type="spellStart"/>
      <w:r w:rsidR="00945D1F" w:rsidRPr="00404A44">
        <w:t>OoB</w:t>
      </w:r>
      <w:proofErr w:type="spellEnd"/>
      <w:r w:rsidRPr="00404A44">
        <w:t xml:space="preserve"> mask used, most of the sources did not provide tabulated mask values, in which case an approximate check point was derived from the provided graphs/spectrum analyser plots.</w:t>
      </w:r>
    </w:p>
    <w:p w:rsidR="00993CC6" w:rsidRPr="00404A44" w:rsidRDefault="00993CC6" w:rsidP="001B369D">
      <w:pPr>
        <w:rPr>
          <w:rFonts w:cs="Arial"/>
          <w:szCs w:val="20"/>
        </w:rPr>
      </w:pPr>
    </w:p>
    <w:p w:rsidR="00993CC6" w:rsidRPr="00404A44" w:rsidRDefault="00993CC6" w:rsidP="001B369D">
      <w:pPr>
        <w:rPr>
          <w:rFonts w:cs="Arial"/>
          <w:szCs w:val="20"/>
        </w:rPr>
        <w:sectPr w:rsidR="00993CC6" w:rsidRPr="00404A44" w:rsidSect="00402872">
          <w:pgSz w:w="11907" w:h="16840" w:code="9"/>
          <w:pgMar w:top="1440" w:right="992" w:bottom="1134" w:left="1440" w:header="709" w:footer="709" w:gutter="0"/>
          <w:cols w:space="708"/>
          <w:docGrid w:linePitch="360"/>
        </w:sectPr>
      </w:pPr>
    </w:p>
    <w:p w:rsidR="00993CC6" w:rsidRPr="00404A44" w:rsidRDefault="00993CC6" w:rsidP="00535E4F">
      <w:pPr>
        <w:pStyle w:val="ECCTabletitle"/>
      </w:pPr>
      <w:bookmarkStart w:id="146" w:name="_Ref366859227"/>
      <w:r w:rsidRPr="00404A44">
        <w:lastRenderedPageBreak/>
        <w:t>List of CEPT PT SE24 input documents that discussed results of practical LTE vs SRD co-existence tests</w:t>
      </w:r>
      <w:bookmarkEnd w:id="146"/>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32"/>
        <w:gridCol w:w="1466"/>
        <w:gridCol w:w="1606"/>
        <w:gridCol w:w="1171"/>
        <w:gridCol w:w="1331"/>
        <w:gridCol w:w="1406"/>
        <w:gridCol w:w="1527"/>
        <w:gridCol w:w="1435"/>
        <w:gridCol w:w="1608"/>
      </w:tblGrid>
      <w:tr w:rsidR="00993CC6" w:rsidRPr="00404A44" w:rsidTr="000556C6">
        <w:trPr>
          <w:tblHeader/>
        </w:trPr>
        <w:tc>
          <w:tcPr>
            <w:tcW w:w="1932" w:type="dxa"/>
            <w:tcBorders>
              <w:right w:val="single" w:sz="8" w:space="0" w:color="FFFFFF"/>
            </w:tcBorders>
            <w:shd w:val="clear" w:color="auto" w:fill="D2232A"/>
            <w:vAlign w:val="center"/>
          </w:tcPr>
          <w:p w:rsidR="00993CC6" w:rsidRPr="00404A44" w:rsidRDefault="00993CC6" w:rsidP="004A3D0A">
            <w:pPr>
              <w:spacing w:line="288" w:lineRule="auto"/>
              <w:jc w:val="center"/>
              <w:rPr>
                <w:b/>
                <w:color w:val="FFFFFF"/>
              </w:rPr>
            </w:pPr>
            <w:r w:rsidRPr="00404A44">
              <w:rPr>
                <w:b/>
                <w:color w:val="FFFFFF"/>
              </w:rPr>
              <w:t>SE24 Doc. No.</w:t>
            </w:r>
          </w:p>
        </w:tc>
        <w:tc>
          <w:tcPr>
            <w:tcW w:w="1466" w:type="dxa"/>
            <w:tcBorders>
              <w:left w:val="single" w:sz="8" w:space="0" w:color="FFFFFF"/>
              <w:right w:val="single" w:sz="8" w:space="0" w:color="FFFFFF"/>
            </w:tcBorders>
            <w:shd w:val="clear" w:color="auto" w:fill="D2232A"/>
          </w:tcPr>
          <w:p w:rsidR="00993CC6" w:rsidRPr="00404A44" w:rsidRDefault="00993CC6" w:rsidP="000556C6">
            <w:pPr>
              <w:spacing w:line="288" w:lineRule="auto"/>
              <w:jc w:val="center"/>
              <w:rPr>
                <w:b/>
                <w:color w:val="FFFFFF"/>
              </w:rPr>
            </w:pPr>
            <w:r w:rsidRPr="00404A44">
              <w:rPr>
                <w:b/>
                <w:color w:val="FFFFFF"/>
              </w:rPr>
              <w:t>Source</w:t>
            </w:r>
          </w:p>
        </w:tc>
        <w:tc>
          <w:tcPr>
            <w:tcW w:w="1606" w:type="dxa"/>
            <w:tcBorders>
              <w:left w:val="single" w:sz="8" w:space="0" w:color="FFFFFF"/>
              <w:right w:val="single" w:sz="8" w:space="0" w:color="FFFFFF"/>
            </w:tcBorders>
            <w:shd w:val="clear" w:color="auto" w:fill="D2232A"/>
          </w:tcPr>
          <w:p w:rsidR="00993CC6" w:rsidRPr="00404A44" w:rsidRDefault="00993CC6" w:rsidP="000556C6">
            <w:pPr>
              <w:spacing w:line="288" w:lineRule="auto"/>
              <w:jc w:val="center"/>
              <w:rPr>
                <w:b/>
                <w:color w:val="FFFFFF"/>
              </w:rPr>
            </w:pPr>
            <w:r w:rsidRPr="00404A44">
              <w:rPr>
                <w:b/>
                <w:color w:val="FFFFFF"/>
              </w:rPr>
              <w:t>Addressed SRD use family</w:t>
            </w:r>
          </w:p>
        </w:tc>
        <w:tc>
          <w:tcPr>
            <w:tcW w:w="1171" w:type="dxa"/>
            <w:tcBorders>
              <w:left w:val="single" w:sz="8" w:space="0" w:color="FFFFFF"/>
              <w:right w:val="single" w:sz="8" w:space="0" w:color="FFFFFF"/>
            </w:tcBorders>
            <w:shd w:val="clear" w:color="auto" w:fill="D2232A"/>
          </w:tcPr>
          <w:p w:rsidR="00993CC6" w:rsidRPr="00404A44" w:rsidRDefault="00993CC6" w:rsidP="000556C6">
            <w:pPr>
              <w:spacing w:line="288" w:lineRule="auto"/>
              <w:jc w:val="center"/>
              <w:rPr>
                <w:b/>
                <w:color w:val="FFFFFF"/>
              </w:rPr>
            </w:pPr>
            <w:r w:rsidRPr="00404A44">
              <w:rPr>
                <w:b/>
                <w:color w:val="FFFFFF"/>
              </w:rPr>
              <w:t>LTE UE signal source</w:t>
            </w:r>
          </w:p>
        </w:tc>
        <w:tc>
          <w:tcPr>
            <w:tcW w:w="1331" w:type="dxa"/>
            <w:tcBorders>
              <w:left w:val="single" w:sz="8" w:space="0" w:color="FFFFFF"/>
              <w:right w:val="single" w:sz="8" w:space="0" w:color="FFFFFF"/>
            </w:tcBorders>
            <w:shd w:val="clear" w:color="auto" w:fill="D2232A"/>
          </w:tcPr>
          <w:p w:rsidR="00993CC6" w:rsidRPr="00404A44" w:rsidRDefault="00993CC6" w:rsidP="000556C6">
            <w:pPr>
              <w:spacing w:line="288" w:lineRule="auto"/>
              <w:jc w:val="center"/>
              <w:rPr>
                <w:b/>
                <w:color w:val="FFFFFF"/>
              </w:rPr>
            </w:pPr>
            <w:r w:rsidRPr="00404A44">
              <w:rPr>
                <w:b/>
                <w:color w:val="FFFFFF"/>
              </w:rPr>
              <w:t xml:space="preserve">LTE UE </w:t>
            </w:r>
            <w:proofErr w:type="spellStart"/>
            <w:r w:rsidR="00945D1F" w:rsidRPr="00404A44">
              <w:rPr>
                <w:b/>
                <w:color w:val="FFFFFF"/>
              </w:rPr>
              <w:t>OoB</w:t>
            </w:r>
            <w:proofErr w:type="spellEnd"/>
            <w:r w:rsidRPr="00404A44">
              <w:rPr>
                <w:b/>
                <w:color w:val="FFFFFF"/>
              </w:rPr>
              <w:t xml:space="preserve"> </w:t>
            </w:r>
          </w:p>
        </w:tc>
        <w:tc>
          <w:tcPr>
            <w:tcW w:w="1406" w:type="dxa"/>
            <w:tcBorders>
              <w:left w:val="single" w:sz="8" w:space="0" w:color="FFFFFF"/>
              <w:right w:val="single" w:sz="8" w:space="0" w:color="FFFFFF"/>
            </w:tcBorders>
            <w:shd w:val="clear" w:color="auto" w:fill="D2232A"/>
          </w:tcPr>
          <w:p w:rsidR="00993CC6" w:rsidRPr="00404A44" w:rsidRDefault="00993CC6" w:rsidP="000556C6">
            <w:pPr>
              <w:spacing w:line="288" w:lineRule="auto"/>
              <w:jc w:val="center"/>
              <w:rPr>
                <w:b/>
                <w:color w:val="FFFFFF"/>
              </w:rPr>
            </w:pPr>
            <w:r w:rsidRPr="00404A44">
              <w:rPr>
                <w:b/>
                <w:color w:val="FFFFFF"/>
              </w:rPr>
              <w:t>Blocking effects considered?</w:t>
            </w:r>
          </w:p>
        </w:tc>
        <w:tc>
          <w:tcPr>
            <w:tcW w:w="1527" w:type="dxa"/>
            <w:tcBorders>
              <w:left w:val="single" w:sz="8" w:space="0" w:color="FFFFFF"/>
              <w:right w:val="single" w:sz="8" w:space="0" w:color="FFFFFF"/>
            </w:tcBorders>
            <w:shd w:val="clear" w:color="auto" w:fill="D2232A"/>
          </w:tcPr>
          <w:p w:rsidR="00993CC6" w:rsidRPr="00404A44" w:rsidRDefault="00993CC6" w:rsidP="000556C6">
            <w:pPr>
              <w:spacing w:line="288" w:lineRule="auto"/>
              <w:jc w:val="center"/>
              <w:rPr>
                <w:b/>
                <w:color w:val="FFFFFF"/>
              </w:rPr>
            </w:pPr>
            <w:r w:rsidRPr="00404A44">
              <w:rPr>
                <w:b/>
                <w:color w:val="FFFFFF"/>
              </w:rPr>
              <w:t>Configuration of Victim</w:t>
            </w:r>
          </w:p>
        </w:tc>
        <w:tc>
          <w:tcPr>
            <w:tcW w:w="1435" w:type="dxa"/>
            <w:tcBorders>
              <w:left w:val="single" w:sz="8" w:space="0" w:color="FFFFFF"/>
              <w:right w:val="single" w:sz="8" w:space="0" w:color="FFFFFF"/>
            </w:tcBorders>
            <w:shd w:val="clear" w:color="auto" w:fill="D2232A"/>
          </w:tcPr>
          <w:p w:rsidR="00993CC6" w:rsidRPr="00404A44" w:rsidRDefault="00993CC6" w:rsidP="000556C6">
            <w:pPr>
              <w:spacing w:line="288" w:lineRule="auto"/>
              <w:jc w:val="center"/>
              <w:rPr>
                <w:b/>
                <w:color w:val="FFFFFF"/>
              </w:rPr>
            </w:pPr>
            <w:r w:rsidRPr="00404A44">
              <w:rPr>
                <w:b/>
                <w:color w:val="FFFFFF"/>
              </w:rPr>
              <w:t>LTE UE traffic load</w:t>
            </w:r>
          </w:p>
        </w:tc>
        <w:tc>
          <w:tcPr>
            <w:tcW w:w="1608" w:type="dxa"/>
            <w:tcBorders>
              <w:left w:val="single" w:sz="8" w:space="0" w:color="FFFFFF"/>
            </w:tcBorders>
            <w:shd w:val="clear" w:color="auto" w:fill="D2232A"/>
          </w:tcPr>
          <w:p w:rsidR="00993CC6" w:rsidRPr="00404A44" w:rsidRDefault="00993CC6" w:rsidP="000556C6">
            <w:pPr>
              <w:spacing w:line="288" w:lineRule="auto"/>
              <w:jc w:val="center"/>
              <w:rPr>
                <w:b/>
                <w:color w:val="FFFFFF"/>
              </w:rPr>
            </w:pPr>
            <w:r w:rsidRPr="00404A44">
              <w:rPr>
                <w:b/>
                <w:color w:val="FFFFFF"/>
              </w:rPr>
              <w:t xml:space="preserve">impact distance </w:t>
            </w:r>
          </w:p>
        </w:tc>
      </w:tr>
      <w:tr w:rsidR="00993CC6" w:rsidRPr="00404A44" w:rsidTr="000556C6">
        <w:tc>
          <w:tcPr>
            <w:tcW w:w="1932" w:type="dxa"/>
            <w:vAlign w:val="center"/>
          </w:tcPr>
          <w:p w:rsidR="00993CC6" w:rsidRPr="00404A44" w:rsidRDefault="00993CC6" w:rsidP="004A3D0A">
            <w:pPr>
              <w:rPr>
                <w:rFonts w:cs="Arial"/>
                <w:szCs w:val="20"/>
              </w:rPr>
            </w:pPr>
            <w:r w:rsidRPr="00404A44">
              <w:rPr>
                <w:rFonts w:cs="Arial"/>
                <w:szCs w:val="20"/>
              </w:rPr>
              <w:t>M65_15R0</w:t>
            </w:r>
          </w:p>
        </w:tc>
        <w:tc>
          <w:tcPr>
            <w:tcW w:w="1466" w:type="dxa"/>
          </w:tcPr>
          <w:p w:rsidR="00993CC6" w:rsidRPr="00404A44" w:rsidRDefault="00993CC6" w:rsidP="004A3D0A">
            <w:pPr>
              <w:rPr>
                <w:rFonts w:cs="Arial"/>
                <w:szCs w:val="20"/>
              </w:rPr>
            </w:pPr>
            <w:r w:rsidRPr="00404A44">
              <w:rPr>
                <w:rFonts w:cs="Arial"/>
                <w:szCs w:val="20"/>
              </w:rPr>
              <w:t>OFCOM UK</w:t>
            </w:r>
          </w:p>
        </w:tc>
        <w:tc>
          <w:tcPr>
            <w:tcW w:w="1606" w:type="dxa"/>
          </w:tcPr>
          <w:p w:rsidR="00993CC6" w:rsidRPr="00404A44" w:rsidRDefault="00993CC6" w:rsidP="004A3D0A">
            <w:pPr>
              <w:rPr>
                <w:rFonts w:cs="Arial"/>
                <w:szCs w:val="20"/>
              </w:rPr>
            </w:pPr>
            <w:r w:rsidRPr="00404A44">
              <w:rPr>
                <w:rFonts w:cs="Arial"/>
                <w:szCs w:val="20"/>
              </w:rPr>
              <w:t>PMSE/Wireless Audio</w:t>
            </w:r>
          </w:p>
        </w:tc>
        <w:tc>
          <w:tcPr>
            <w:tcW w:w="1171" w:type="dxa"/>
          </w:tcPr>
          <w:p w:rsidR="00993CC6" w:rsidRPr="00404A44" w:rsidRDefault="00993CC6" w:rsidP="004A3D0A">
            <w:pPr>
              <w:rPr>
                <w:rFonts w:cs="Arial"/>
                <w:szCs w:val="20"/>
              </w:rPr>
            </w:pPr>
            <w:r w:rsidRPr="00404A44">
              <w:rPr>
                <w:rFonts w:cs="Arial"/>
                <w:szCs w:val="20"/>
              </w:rPr>
              <w:t>Signal generator</w:t>
            </w:r>
          </w:p>
        </w:tc>
        <w:tc>
          <w:tcPr>
            <w:tcW w:w="1331" w:type="dxa"/>
          </w:tcPr>
          <w:p w:rsidR="00993CC6" w:rsidRPr="00404A44" w:rsidRDefault="00993CC6" w:rsidP="004A3D0A">
            <w:pPr>
              <w:rPr>
                <w:rFonts w:cs="Arial"/>
                <w:szCs w:val="20"/>
              </w:rPr>
            </w:pPr>
            <w:r w:rsidRPr="00404A44">
              <w:rPr>
                <w:rFonts w:cs="Arial"/>
                <w:szCs w:val="20"/>
              </w:rPr>
              <w:t xml:space="preserve">-30 </w:t>
            </w:r>
            <w:proofErr w:type="spellStart"/>
            <w:r w:rsidRPr="00404A44">
              <w:rPr>
                <w:rFonts w:cs="Arial"/>
                <w:szCs w:val="20"/>
              </w:rPr>
              <w:t>dBc</w:t>
            </w:r>
            <w:proofErr w:type="spellEnd"/>
          </w:p>
        </w:tc>
        <w:tc>
          <w:tcPr>
            <w:tcW w:w="1406" w:type="dxa"/>
          </w:tcPr>
          <w:p w:rsidR="00993CC6" w:rsidRPr="00404A44" w:rsidRDefault="00993CC6" w:rsidP="004A3D0A">
            <w:pPr>
              <w:rPr>
                <w:rFonts w:cs="Arial"/>
                <w:szCs w:val="20"/>
              </w:rPr>
            </w:pPr>
            <w:r w:rsidRPr="00404A44">
              <w:rPr>
                <w:rFonts w:cs="Arial"/>
                <w:szCs w:val="20"/>
              </w:rPr>
              <w:t>Yes</w:t>
            </w:r>
          </w:p>
        </w:tc>
        <w:tc>
          <w:tcPr>
            <w:tcW w:w="1527" w:type="dxa"/>
          </w:tcPr>
          <w:p w:rsidR="00993CC6" w:rsidRPr="00404A44" w:rsidRDefault="00993CC6" w:rsidP="004A3D0A">
            <w:pPr>
              <w:rPr>
                <w:rFonts w:cs="Arial"/>
                <w:szCs w:val="20"/>
              </w:rPr>
            </w:pPr>
            <w:r w:rsidRPr="00404A44">
              <w:rPr>
                <w:rFonts w:cs="Arial"/>
                <w:szCs w:val="20"/>
              </w:rPr>
              <w:t>30dB margin,</w:t>
            </w:r>
          </w:p>
          <w:p w:rsidR="00993CC6" w:rsidRPr="00404A44" w:rsidRDefault="00993CC6" w:rsidP="004A3D0A">
            <w:pPr>
              <w:rPr>
                <w:rFonts w:cs="Arial"/>
                <w:szCs w:val="20"/>
              </w:rPr>
            </w:pPr>
            <w:r w:rsidRPr="00404A44">
              <w:rPr>
                <w:rFonts w:cs="Arial"/>
                <w:szCs w:val="20"/>
              </w:rPr>
              <w:t xml:space="preserve">operating distance &lt;69m </w:t>
            </w:r>
          </w:p>
        </w:tc>
        <w:tc>
          <w:tcPr>
            <w:tcW w:w="1435" w:type="dxa"/>
          </w:tcPr>
          <w:p w:rsidR="00993CC6" w:rsidRPr="00404A44" w:rsidRDefault="00993CC6" w:rsidP="004A3D0A">
            <w:pPr>
              <w:rPr>
                <w:rFonts w:cs="Arial"/>
                <w:szCs w:val="20"/>
              </w:rPr>
            </w:pPr>
            <w:r w:rsidRPr="00404A44">
              <w:rPr>
                <w:rFonts w:cs="Arial"/>
                <w:szCs w:val="20"/>
              </w:rPr>
              <w:t>Maximum</w:t>
            </w:r>
          </w:p>
        </w:tc>
        <w:tc>
          <w:tcPr>
            <w:tcW w:w="1608" w:type="dxa"/>
          </w:tcPr>
          <w:p w:rsidR="00993CC6" w:rsidRPr="00404A44" w:rsidRDefault="00993CC6" w:rsidP="004A3D0A">
            <w:pPr>
              <w:rPr>
                <w:rFonts w:cs="Arial"/>
                <w:szCs w:val="20"/>
              </w:rPr>
            </w:pPr>
            <w:r w:rsidRPr="00404A44">
              <w:rPr>
                <w:rFonts w:cs="Arial"/>
                <w:szCs w:val="20"/>
              </w:rPr>
              <w:t>&lt; 5 m</w:t>
            </w:r>
          </w:p>
        </w:tc>
      </w:tr>
      <w:tr w:rsidR="00993CC6" w:rsidRPr="00404A44" w:rsidTr="000556C6">
        <w:tc>
          <w:tcPr>
            <w:tcW w:w="1932" w:type="dxa"/>
            <w:vAlign w:val="center"/>
          </w:tcPr>
          <w:p w:rsidR="00993CC6" w:rsidRPr="00404A44" w:rsidRDefault="00993CC6" w:rsidP="004A3D0A">
            <w:pPr>
              <w:rPr>
                <w:rFonts w:cs="Arial"/>
                <w:szCs w:val="20"/>
              </w:rPr>
            </w:pPr>
            <w:r w:rsidRPr="00404A44">
              <w:rPr>
                <w:rFonts w:cs="Arial"/>
                <w:szCs w:val="20"/>
              </w:rPr>
              <w:t>M66_26R0</w:t>
            </w:r>
          </w:p>
        </w:tc>
        <w:tc>
          <w:tcPr>
            <w:tcW w:w="1466" w:type="dxa"/>
          </w:tcPr>
          <w:p w:rsidR="00993CC6" w:rsidRPr="00404A44" w:rsidRDefault="00993CC6" w:rsidP="004A3D0A">
            <w:pPr>
              <w:rPr>
                <w:rFonts w:cs="Arial"/>
                <w:szCs w:val="20"/>
              </w:rPr>
            </w:pPr>
            <w:r w:rsidRPr="00404A44">
              <w:rPr>
                <w:rFonts w:cs="Arial"/>
                <w:szCs w:val="20"/>
              </w:rPr>
              <w:t>OFCOM UK</w:t>
            </w:r>
          </w:p>
        </w:tc>
        <w:tc>
          <w:tcPr>
            <w:tcW w:w="1606" w:type="dxa"/>
          </w:tcPr>
          <w:p w:rsidR="00993CC6" w:rsidRPr="00404A44" w:rsidRDefault="00993CC6" w:rsidP="004A3D0A">
            <w:pPr>
              <w:rPr>
                <w:rFonts w:cs="Arial"/>
                <w:szCs w:val="20"/>
              </w:rPr>
            </w:pPr>
            <w:r w:rsidRPr="00404A44">
              <w:rPr>
                <w:rFonts w:cs="Arial"/>
                <w:szCs w:val="20"/>
              </w:rPr>
              <w:t xml:space="preserve">SRD not considered, LTE </w:t>
            </w:r>
            <w:proofErr w:type="spellStart"/>
            <w:r w:rsidR="00945D1F" w:rsidRPr="00404A44">
              <w:rPr>
                <w:rFonts w:cs="Arial"/>
                <w:szCs w:val="20"/>
              </w:rPr>
              <w:t>OoB</w:t>
            </w:r>
            <w:proofErr w:type="spellEnd"/>
            <w:r w:rsidRPr="00404A44">
              <w:rPr>
                <w:rFonts w:cs="Arial"/>
                <w:szCs w:val="20"/>
              </w:rPr>
              <w:t xml:space="preserve"> measurements only</w:t>
            </w:r>
          </w:p>
        </w:tc>
        <w:tc>
          <w:tcPr>
            <w:tcW w:w="1171" w:type="dxa"/>
          </w:tcPr>
          <w:p w:rsidR="00993CC6" w:rsidRPr="00404A44" w:rsidRDefault="00993CC6" w:rsidP="004A3D0A">
            <w:pPr>
              <w:rPr>
                <w:rFonts w:cs="Arial"/>
                <w:szCs w:val="20"/>
              </w:rPr>
            </w:pPr>
            <w:r w:rsidRPr="00404A44">
              <w:rPr>
                <w:rFonts w:cs="Arial"/>
                <w:szCs w:val="20"/>
              </w:rPr>
              <w:t>Real devices</w:t>
            </w:r>
          </w:p>
        </w:tc>
        <w:tc>
          <w:tcPr>
            <w:tcW w:w="1331" w:type="dxa"/>
          </w:tcPr>
          <w:p w:rsidR="00993CC6" w:rsidRPr="00404A44" w:rsidRDefault="00993CC6" w:rsidP="004A3D0A">
            <w:pPr>
              <w:rPr>
                <w:rFonts w:cs="Arial"/>
                <w:szCs w:val="20"/>
                <w:vertAlign w:val="superscript"/>
              </w:rPr>
            </w:pPr>
            <w:r w:rsidRPr="00404A44">
              <w:rPr>
                <w:rFonts w:cs="Arial"/>
                <w:szCs w:val="20"/>
              </w:rPr>
              <w:t xml:space="preserve">-42 </w:t>
            </w:r>
            <w:proofErr w:type="spellStart"/>
            <w:r w:rsidRPr="00404A44">
              <w:rPr>
                <w:rFonts w:cs="Arial"/>
                <w:szCs w:val="20"/>
              </w:rPr>
              <w:t>dBc</w:t>
            </w:r>
            <w:proofErr w:type="spellEnd"/>
            <w:r w:rsidRPr="00404A44">
              <w:rPr>
                <w:rFonts w:cs="Arial"/>
                <w:szCs w:val="20"/>
              </w:rPr>
              <w:t xml:space="preserve"> </w:t>
            </w:r>
            <w:r w:rsidRPr="00404A44">
              <w:rPr>
                <w:rFonts w:cs="Arial"/>
                <w:szCs w:val="20"/>
                <w:vertAlign w:val="superscript"/>
              </w:rPr>
              <w:t>(2) (3)</w:t>
            </w:r>
          </w:p>
        </w:tc>
        <w:tc>
          <w:tcPr>
            <w:tcW w:w="1406" w:type="dxa"/>
          </w:tcPr>
          <w:p w:rsidR="00993CC6" w:rsidRPr="00404A44" w:rsidRDefault="00993CC6" w:rsidP="004A3D0A">
            <w:pPr>
              <w:rPr>
                <w:rFonts w:cs="Arial"/>
                <w:szCs w:val="20"/>
              </w:rPr>
            </w:pPr>
            <w:r w:rsidRPr="00404A44">
              <w:rPr>
                <w:rFonts w:cs="Arial"/>
                <w:szCs w:val="20"/>
              </w:rPr>
              <w:t>/</w:t>
            </w:r>
          </w:p>
        </w:tc>
        <w:tc>
          <w:tcPr>
            <w:tcW w:w="1527" w:type="dxa"/>
          </w:tcPr>
          <w:p w:rsidR="00993CC6" w:rsidRPr="00404A44" w:rsidRDefault="00993CC6" w:rsidP="004A3D0A">
            <w:pPr>
              <w:rPr>
                <w:rFonts w:cs="Arial"/>
                <w:szCs w:val="20"/>
              </w:rPr>
            </w:pPr>
          </w:p>
        </w:tc>
        <w:tc>
          <w:tcPr>
            <w:tcW w:w="1435" w:type="dxa"/>
          </w:tcPr>
          <w:p w:rsidR="00993CC6" w:rsidRPr="00404A44" w:rsidRDefault="00993CC6" w:rsidP="004A3D0A">
            <w:pPr>
              <w:rPr>
                <w:rFonts w:cs="Arial"/>
                <w:szCs w:val="20"/>
              </w:rPr>
            </w:pPr>
            <w:r w:rsidRPr="00404A44">
              <w:rPr>
                <w:rFonts w:cs="Arial"/>
                <w:szCs w:val="20"/>
              </w:rPr>
              <w:t>varying</w:t>
            </w:r>
          </w:p>
        </w:tc>
        <w:tc>
          <w:tcPr>
            <w:tcW w:w="1608" w:type="dxa"/>
          </w:tcPr>
          <w:p w:rsidR="00993CC6" w:rsidRPr="00404A44" w:rsidRDefault="00993CC6" w:rsidP="004A3D0A">
            <w:pPr>
              <w:rPr>
                <w:rFonts w:cs="Arial"/>
                <w:szCs w:val="20"/>
              </w:rPr>
            </w:pPr>
            <w:r w:rsidRPr="00404A44">
              <w:rPr>
                <w:rFonts w:cs="Arial"/>
                <w:szCs w:val="20"/>
              </w:rPr>
              <w:t>Impact not tested</w:t>
            </w:r>
          </w:p>
        </w:tc>
      </w:tr>
      <w:tr w:rsidR="00993CC6" w:rsidRPr="00404A44" w:rsidTr="000556C6">
        <w:tc>
          <w:tcPr>
            <w:tcW w:w="1932" w:type="dxa"/>
            <w:vAlign w:val="center"/>
          </w:tcPr>
          <w:p w:rsidR="00993CC6" w:rsidRPr="00404A44" w:rsidRDefault="00993CC6" w:rsidP="004A3D0A">
            <w:pPr>
              <w:rPr>
                <w:rFonts w:cs="Arial"/>
                <w:szCs w:val="20"/>
              </w:rPr>
            </w:pPr>
            <w:r w:rsidRPr="00404A44">
              <w:rPr>
                <w:rFonts w:cs="Arial"/>
                <w:szCs w:val="20"/>
              </w:rPr>
              <w:t>M68_01R0</w:t>
            </w:r>
          </w:p>
        </w:tc>
        <w:tc>
          <w:tcPr>
            <w:tcW w:w="1466" w:type="dxa"/>
          </w:tcPr>
          <w:p w:rsidR="00993CC6" w:rsidRPr="00404A44" w:rsidRDefault="00993CC6" w:rsidP="004A3D0A">
            <w:pPr>
              <w:rPr>
                <w:rFonts w:cs="Arial"/>
                <w:szCs w:val="20"/>
              </w:rPr>
            </w:pPr>
            <w:r w:rsidRPr="00404A44">
              <w:rPr>
                <w:rFonts w:cs="Arial"/>
                <w:szCs w:val="20"/>
              </w:rPr>
              <w:t>APWPT</w:t>
            </w:r>
          </w:p>
        </w:tc>
        <w:tc>
          <w:tcPr>
            <w:tcW w:w="1606" w:type="dxa"/>
          </w:tcPr>
          <w:p w:rsidR="00993CC6" w:rsidRPr="00404A44" w:rsidRDefault="00993CC6" w:rsidP="004A3D0A">
            <w:pPr>
              <w:rPr>
                <w:rFonts w:cs="Arial"/>
                <w:szCs w:val="20"/>
              </w:rPr>
            </w:pPr>
            <w:r w:rsidRPr="00404A44">
              <w:rPr>
                <w:rFonts w:cs="Arial"/>
                <w:szCs w:val="20"/>
              </w:rPr>
              <w:t>PMSE/Wireless Audio</w:t>
            </w:r>
          </w:p>
        </w:tc>
        <w:tc>
          <w:tcPr>
            <w:tcW w:w="1171" w:type="dxa"/>
          </w:tcPr>
          <w:p w:rsidR="00993CC6" w:rsidRPr="00404A44" w:rsidRDefault="00993CC6" w:rsidP="004A3D0A">
            <w:pPr>
              <w:rPr>
                <w:rFonts w:cs="Arial"/>
                <w:szCs w:val="20"/>
              </w:rPr>
            </w:pPr>
            <w:r w:rsidRPr="00404A44">
              <w:rPr>
                <w:rFonts w:cs="Arial"/>
                <w:szCs w:val="20"/>
              </w:rPr>
              <w:t>Real devices</w:t>
            </w:r>
          </w:p>
        </w:tc>
        <w:tc>
          <w:tcPr>
            <w:tcW w:w="1331" w:type="dxa"/>
          </w:tcPr>
          <w:p w:rsidR="00993CC6" w:rsidRPr="00404A44" w:rsidRDefault="00993CC6" w:rsidP="004A3D0A">
            <w:pPr>
              <w:rPr>
                <w:rFonts w:cs="Arial"/>
                <w:szCs w:val="20"/>
              </w:rPr>
            </w:pPr>
            <w:r w:rsidRPr="00404A44">
              <w:rPr>
                <w:rFonts w:cs="Arial"/>
                <w:szCs w:val="20"/>
              </w:rPr>
              <w:t xml:space="preserve">-25 </w:t>
            </w:r>
            <w:proofErr w:type="spellStart"/>
            <w:r w:rsidRPr="00404A44">
              <w:rPr>
                <w:rFonts w:cs="Arial"/>
                <w:szCs w:val="20"/>
              </w:rPr>
              <w:t>dBc</w:t>
            </w:r>
            <w:proofErr w:type="spellEnd"/>
          </w:p>
        </w:tc>
        <w:tc>
          <w:tcPr>
            <w:tcW w:w="1406" w:type="dxa"/>
          </w:tcPr>
          <w:p w:rsidR="00993CC6" w:rsidRPr="00404A44" w:rsidRDefault="00993CC6" w:rsidP="004A3D0A">
            <w:pPr>
              <w:rPr>
                <w:rFonts w:cs="Arial"/>
                <w:szCs w:val="20"/>
              </w:rPr>
            </w:pPr>
            <w:r w:rsidRPr="00404A44">
              <w:rPr>
                <w:rFonts w:cs="Arial"/>
                <w:szCs w:val="20"/>
              </w:rPr>
              <w:t>Yes</w:t>
            </w:r>
          </w:p>
        </w:tc>
        <w:tc>
          <w:tcPr>
            <w:tcW w:w="1527" w:type="dxa"/>
          </w:tcPr>
          <w:p w:rsidR="00993CC6" w:rsidRPr="00404A44" w:rsidRDefault="00993CC6" w:rsidP="004A3D0A">
            <w:pPr>
              <w:rPr>
                <w:rFonts w:cs="Arial"/>
                <w:szCs w:val="20"/>
              </w:rPr>
            </w:pPr>
            <w:r w:rsidRPr="00404A44">
              <w:rPr>
                <w:rFonts w:cs="Arial"/>
                <w:szCs w:val="20"/>
              </w:rPr>
              <w:t>Not clear</w:t>
            </w:r>
          </w:p>
        </w:tc>
        <w:tc>
          <w:tcPr>
            <w:tcW w:w="1435" w:type="dxa"/>
          </w:tcPr>
          <w:p w:rsidR="00993CC6" w:rsidRPr="00404A44" w:rsidRDefault="00993CC6" w:rsidP="004A3D0A">
            <w:pPr>
              <w:rPr>
                <w:rFonts w:cs="Arial"/>
                <w:szCs w:val="20"/>
              </w:rPr>
            </w:pPr>
            <w:r w:rsidRPr="00404A44">
              <w:rPr>
                <w:rFonts w:cs="Arial"/>
                <w:szCs w:val="20"/>
              </w:rPr>
              <w:t>Varying</w:t>
            </w:r>
          </w:p>
        </w:tc>
        <w:tc>
          <w:tcPr>
            <w:tcW w:w="1608" w:type="dxa"/>
          </w:tcPr>
          <w:p w:rsidR="00993CC6" w:rsidRPr="00404A44" w:rsidRDefault="00993CC6" w:rsidP="004A3D0A">
            <w:pPr>
              <w:rPr>
                <w:rFonts w:cs="Arial"/>
                <w:szCs w:val="20"/>
              </w:rPr>
            </w:pPr>
            <w:r w:rsidRPr="00404A44">
              <w:rPr>
                <w:rFonts w:cs="Arial"/>
                <w:szCs w:val="20"/>
              </w:rPr>
              <w:t xml:space="preserve">No impact </w:t>
            </w:r>
          </w:p>
        </w:tc>
      </w:tr>
      <w:tr w:rsidR="00993CC6" w:rsidRPr="00404A44" w:rsidTr="000556C6">
        <w:tc>
          <w:tcPr>
            <w:tcW w:w="1932" w:type="dxa"/>
            <w:vAlign w:val="center"/>
          </w:tcPr>
          <w:p w:rsidR="00993CC6" w:rsidRPr="00404A44" w:rsidRDefault="00993CC6" w:rsidP="004A3D0A">
            <w:pPr>
              <w:rPr>
                <w:rFonts w:cs="Arial"/>
                <w:szCs w:val="20"/>
              </w:rPr>
            </w:pPr>
            <w:r w:rsidRPr="00404A44">
              <w:rPr>
                <w:rFonts w:cs="Arial"/>
                <w:szCs w:val="20"/>
              </w:rPr>
              <w:t>M68_20R0</w:t>
            </w:r>
          </w:p>
        </w:tc>
        <w:tc>
          <w:tcPr>
            <w:tcW w:w="1466" w:type="dxa"/>
          </w:tcPr>
          <w:p w:rsidR="00993CC6" w:rsidRPr="00404A44" w:rsidRDefault="00993CC6" w:rsidP="004A3D0A">
            <w:pPr>
              <w:rPr>
                <w:rFonts w:cs="Arial"/>
                <w:szCs w:val="20"/>
              </w:rPr>
            </w:pPr>
            <w:r w:rsidRPr="00404A44">
              <w:rPr>
                <w:rFonts w:cs="Arial"/>
                <w:szCs w:val="20"/>
              </w:rPr>
              <w:t>BNetzA, Germany</w:t>
            </w:r>
          </w:p>
        </w:tc>
        <w:tc>
          <w:tcPr>
            <w:tcW w:w="1606" w:type="dxa"/>
          </w:tcPr>
          <w:p w:rsidR="00993CC6" w:rsidRPr="00404A44" w:rsidRDefault="00993CC6" w:rsidP="004A3D0A">
            <w:pPr>
              <w:rPr>
                <w:rFonts w:cs="Arial"/>
                <w:szCs w:val="20"/>
              </w:rPr>
            </w:pPr>
            <w:r w:rsidRPr="00404A44">
              <w:rPr>
                <w:rFonts w:cs="Arial"/>
                <w:szCs w:val="20"/>
              </w:rPr>
              <w:t>PMSE/Wireless Audio</w:t>
            </w:r>
          </w:p>
        </w:tc>
        <w:tc>
          <w:tcPr>
            <w:tcW w:w="1171" w:type="dxa"/>
          </w:tcPr>
          <w:p w:rsidR="00993CC6" w:rsidRPr="00404A44" w:rsidRDefault="00993CC6" w:rsidP="004A3D0A">
            <w:pPr>
              <w:rPr>
                <w:rFonts w:cs="Arial"/>
                <w:szCs w:val="20"/>
              </w:rPr>
            </w:pPr>
            <w:r w:rsidRPr="00404A44">
              <w:rPr>
                <w:rFonts w:cs="Arial"/>
                <w:szCs w:val="20"/>
              </w:rPr>
              <w:t>Lab set up incl. model signals of real devices</w:t>
            </w:r>
          </w:p>
        </w:tc>
        <w:tc>
          <w:tcPr>
            <w:tcW w:w="1331" w:type="dxa"/>
          </w:tcPr>
          <w:p w:rsidR="00993CC6" w:rsidRPr="00404A44" w:rsidRDefault="00993CC6" w:rsidP="004A3D0A">
            <w:pPr>
              <w:rPr>
                <w:rFonts w:cs="Arial"/>
                <w:szCs w:val="20"/>
              </w:rPr>
            </w:pPr>
            <w:r w:rsidRPr="00404A44">
              <w:rPr>
                <w:rFonts w:cs="Arial"/>
                <w:szCs w:val="20"/>
              </w:rPr>
              <w:t xml:space="preserve">-50 </w:t>
            </w:r>
            <w:proofErr w:type="spellStart"/>
            <w:r w:rsidRPr="00404A44">
              <w:rPr>
                <w:rFonts w:cs="Arial"/>
                <w:szCs w:val="20"/>
              </w:rPr>
              <w:t>dBc</w:t>
            </w:r>
            <w:proofErr w:type="spellEnd"/>
            <w:r w:rsidRPr="00404A44">
              <w:rPr>
                <w:rFonts w:cs="Arial"/>
                <w:szCs w:val="20"/>
              </w:rPr>
              <w:t xml:space="preserve"> </w:t>
            </w:r>
            <w:r w:rsidRPr="00404A44">
              <w:rPr>
                <w:rFonts w:cs="Arial"/>
                <w:szCs w:val="20"/>
                <w:vertAlign w:val="superscript"/>
              </w:rPr>
              <w:t>(5)</w:t>
            </w:r>
          </w:p>
        </w:tc>
        <w:tc>
          <w:tcPr>
            <w:tcW w:w="1406" w:type="dxa"/>
          </w:tcPr>
          <w:p w:rsidR="00993CC6" w:rsidRPr="00404A44" w:rsidRDefault="00993CC6" w:rsidP="004A3D0A">
            <w:pPr>
              <w:rPr>
                <w:rFonts w:cs="Arial"/>
                <w:szCs w:val="20"/>
              </w:rPr>
            </w:pPr>
            <w:r w:rsidRPr="00404A44">
              <w:rPr>
                <w:rFonts w:cs="Arial"/>
                <w:szCs w:val="20"/>
              </w:rPr>
              <w:t>Yes</w:t>
            </w:r>
          </w:p>
        </w:tc>
        <w:tc>
          <w:tcPr>
            <w:tcW w:w="1527" w:type="dxa"/>
          </w:tcPr>
          <w:p w:rsidR="00993CC6" w:rsidRPr="00404A44" w:rsidRDefault="00993CC6" w:rsidP="004A3D0A">
            <w:pPr>
              <w:rPr>
                <w:rFonts w:cs="Arial"/>
                <w:szCs w:val="20"/>
              </w:rPr>
            </w:pPr>
            <w:r w:rsidRPr="00404A44">
              <w:rPr>
                <w:rFonts w:cs="Arial"/>
                <w:szCs w:val="20"/>
              </w:rPr>
              <w:t>SINAD 30dB</w:t>
            </w:r>
          </w:p>
          <w:p w:rsidR="00993CC6" w:rsidRPr="00404A44" w:rsidRDefault="00993CC6" w:rsidP="004A3D0A">
            <w:pPr>
              <w:rPr>
                <w:rFonts w:cs="Arial"/>
                <w:szCs w:val="20"/>
              </w:rPr>
            </w:pPr>
            <w:r w:rsidRPr="00404A44">
              <w:rPr>
                <w:rFonts w:cs="Arial"/>
                <w:szCs w:val="20"/>
              </w:rPr>
              <w:t>(0 dB margin)</w:t>
            </w:r>
          </w:p>
        </w:tc>
        <w:tc>
          <w:tcPr>
            <w:tcW w:w="1435" w:type="dxa"/>
          </w:tcPr>
          <w:p w:rsidR="00993CC6" w:rsidRPr="00404A44" w:rsidRDefault="00993CC6" w:rsidP="004A3D0A">
            <w:pPr>
              <w:rPr>
                <w:rFonts w:cs="Arial"/>
                <w:szCs w:val="20"/>
              </w:rPr>
            </w:pPr>
            <w:r w:rsidRPr="00404A44">
              <w:rPr>
                <w:rFonts w:cs="Arial"/>
                <w:szCs w:val="20"/>
              </w:rPr>
              <w:t>Varying</w:t>
            </w:r>
          </w:p>
        </w:tc>
        <w:tc>
          <w:tcPr>
            <w:tcW w:w="1608" w:type="dxa"/>
          </w:tcPr>
          <w:p w:rsidR="00993CC6" w:rsidRPr="00404A44" w:rsidRDefault="00993CC6" w:rsidP="004A3D0A">
            <w:pPr>
              <w:rPr>
                <w:rFonts w:cs="Arial"/>
                <w:szCs w:val="20"/>
              </w:rPr>
            </w:pPr>
            <w:r w:rsidRPr="00404A44">
              <w:rPr>
                <w:rFonts w:cs="Arial"/>
                <w:szCs w:val="20"/>
              </w:rPr>
              <w:t xml:space="preserve">&lt;3-20m </w:t>
            </w:r>
          </w:p>
          <w:p w:rsidR="00993CC6" w:rsidRPr="00404A44" w:rsidRDefault="00993CC6" w:rsidP="004A3D0A">
            <w:pPr>
              <w:rPr>
                <w:rFonts w:cs="Arial"/>
                <w:szCs w:val="20"/>
              </w:rPr>
            </w:pPr>
          </w:p>
        </w:tc>
      </w:tr>
      <w:tr w:rsidR="00993CC6" w:rsidRPr="00404A44" w:rsidTr="000556C6">
        <w:tc>
          <w:tcPr>
            <w:tcW w:w="1932" w:type="dxa"/>
            <w:vAlign w:val="center"/>
          </w:tcPr>
          <w:p w:rsidR="00993CC6" w:rsidRPr="00404A44" w:rsidRDefault="00993CC6" w:rsidP="004A3D0A">
            <w:pPr>
              <w:rPr>
                <w:rFonts w:cs="Arial"/>
                <w:szCs w:val="20"/>
              </w:rPr>
            </w:pPr>
            <w:r w:rsidRPr="00404A44">
              <w:rPr>
                <w:rFonts w:cs="Arial"/>
                <w:szCs w:val="20"/>
              </w:rPr>
              <w:t>M70_09R0</w:t>
            </w:r>
          </w:p>
        </w:tc>
        <w:tc>
          <w:tcPr>
            <w:tcW w:w="1466" w:type="dxa"/>
          </w:tcPr>
          <w:p w:rsidR="00993CC6" w:rsidRPr="00402872" w:rsidRDefault="00993CC6" w:rsidP="004A3D0A">
            <w:pPr>
              <w:rPr>
                <w:rFonts w:cs="Arial"/>
                <w:szCs w:val="20"/>
                <w:lang w:val="da-DK"/>
              </w:rPr>
            </w:pPr>
            <w:r w:rsidRPr="00402872">
              <w:rPr>
                <w:rFonts w:cs="Arial"/>
                <w:szCs w:val="20"/>
                <w:lang w:val="da-DK"/>
              </w:rPr>
              <w:t>Hager, Somfy, Legrand,</w:t>
            </w:r>
          </w:p>
          <w:p w:rsidR="00993CC6" w:rsidRPr="00402872" w:rsidRDefault="00993CC6" w:rsidP="004A3D0A">
            <w:pPr>
              <w:rPr>
                <w:rFonts w:cs="Arial"/>
                <w:szCs w:val="20"/>
                <w:lang w:val="da-DK"/>
              </w:rPr>
            </w:pPr>
            <w:r w:rsidRPr="00402872">
              <w:rPr>
                <w:rFonts w:cs="Arial"/>
                <w:szCs w:val="20"/>
                <w:lang w:val="da-DK"/>
              </w:rPr>
              <w:t>Delta Dore,</w:t>
            </w:r>
          </w:p>
          <w:p w:rsidR="00993CC6" w:rsidRPr="00404A44" w:rsidRDefault="00993CC6" w:rsidP="004A3D0A">
            <w:pPr>
              <w:rPr>
                <w:rFonts w:cs="Arial"/>
                <w:szCs w:val="20"/>
              </w:rPr>
            </w:pPr>
            <w:r w:rsidRPr="00404A44">
              <w:rPr>
                <w:rFonts w:cs="Arial"/>
                <w:szCs w:val="20"/>
              </w:rPr>
              <w:t>Velux</w:t>
            </w:r>
          </w:p>
        </w:tc>
        <w:tc>
          <w:tcPr>
            <w:tcW w:w="1606" w:type="dxa"/>
          </w:tcPr>
          <w:p w:rsidR="00993CC6" w:rsidRPr="00404A44" w:rsidRDefault="00993CC6" w:rsidP="004A3D0A">
            <w:pPr>
              <w:rPr>
                <w:rFonts w:cs="Arial"/>
                <w:szCs w:val="20"/>
              </w:rPr>
            </w:pPr>
            <w:r w:rsidRPr="00404A44">
              <w:rPr>
                <w:rFonts w:cs="Arial"/>
                <w:szCs w:val="20"/>
              </w:rPr>
              <w:t>Home Automation devices in the band 868-870MHz</w:t>
            </w:r>
          </w:p>
        </w:tc>
        <w:tc>
          <w:tcPr>
            <w:tcW w:w="1171" w:type="dxa"/>
          </w:tcPr>
          <w:p w:rsidR="00993CC6" w:rsidRPr="00404A44" w:rsidRDefault="00993CC6" w:rsidP="004A3D0A">
            <w:pPr>
              <w:rPr>
                <w:rFonts w:cs="Arial"/>
                <w:szCs w:val="20"/>
              </w:rPr>
            </w:pPr>
            <w:r w:rsidRPr="00404A44">
              <w:rPr>
                <w:rFonts w:cs="Arial"/>
                <w:szCs w:val="20"/>
              </w:rPr>
              <w:t>Real devices (USB, mobile)</w:t>
            </w:r>
          </w:p>
        </w:tc>
        <w:tc>
          <w:tcPr>
            <w:tcW w:w="1331" w:type="dxa"/>
          </w:tcPr>
          <w:p w:rsidR="00993CC6" w:rsidRPr="00404A44" w:rsidRDefault="00993CC6" w:rsidP="004A3D0A">
            <w:pPr>
              <w:rPr>
                <w:rFonts w:cs="Arial"/>
                <w:szCs w:val="20"/>
              </w:rPr>
            </w:pPr>
            <w:r w:rsidRPr="00404A44">
              <w:rPr>
                <w:rFonts w:cs="Arial"/>
                <w:szCs w:val="20"/>
              </w:rPr>
              <w:t>-18dBc @868.3MHz</w:t>
            </w:r>
          </w:p>
        </w:tc>
        <w:tc>
          <w:tcPr>
            <w:tcW w:w="1406" w:type="dxa"/>
          </w:tcPr>
          <w:p w:rsidR="00993CC6" w:rsidRPr="00404A44" w:rsidRDefault="00993CC6" w:rsidP="004A3D0A">
            <w:pPr>
              <w:rPr>
                <w:rFonts w:cs="Arial"/>
                <w:szCs w:val="20"/>
              </w:rPr>
            </w:pPr>
            <w:r w:rsidRPr="00404A44">
              <w:rPr>
                <w:rFonts w:cs="Arial"/>
                <w:szCs w:val="20"/>
              </w:rPr>
              <w:t>Yes</w:t>
            </w:r>
          </w:p>
        </w:tc>
        <w:tc>
          <w:tcPr>
            <w:tcW w:w="1527" w:type="dxa"/>
          </w:tcPr>
          <w:p w:rsidR="00993CC6" w:rsidRPr="00404A44" w:rsidRDefault="00993CC6" w:rsidP="004A3D0A">
            <w:pPr>
              <w:rPr>
                <w:rFonts w:cs="Arial"/>
                <w:szCs w:val="20"/>
              </w:rPr>
            </w:pPr>
            <w:r w:rsidRPr="00404A44">
              <w:rPr>
                <w:rFonts w:cs="Arial"/>
                <w:szCs w:val="20"/>
              </w:rPr>
              <w:t>Sensitivity level+3dB</w:t>
            </w:r>
          </w:p>
        </w:tc>
        <w:tc>
          <w:tcPr>
            <w:tcW w:w="1435" w:type="dxa"/>
          </w:tcPr>
          <w:p w:rsidR="00993CC6" w:rsidRPr="00404A44" w:rsidRDefault="00993CC6" w:rsidP="004A3D0A">
            <w:pPr>
              <w:rPr>
                <w:rFonts w:cs="Arial"/>
                <w:szCs w:val="20"/>
              </w:rPr>
            </w:pPr>
            <w:r w:rsidRPr="00404A44">
              <w:rPr>
                <w:rFonts w:cs="Arial"/>
                <w:szCs w:val="20"/>
              </w:rPr>
              <w:t>Varying from 100kb/s to 17Mb/s</w:t>
            </w:r>
          </w:p>
        </w:tc>
        <w:tc>
          <w:tcPr>
            <w:tcW w:w="1608" w:type="dxa"/>
          </w:tcPr>
          <w:p w:rsidR="00993CC6" w:rsidRPr="00404A44" w:rsidRDefault="00993CC6" w:rsidP="004A3D0A">
            <w:pPr>
              <w:rPr>
                <w:rFonts w:cs="Arial"/>
                <w:szCs w:val="20"/>
              </w:rPr>
            </w:pPr>
            <w:r w:rsidRPr="00404A44">
              <w:rPr>
                <w:rFonts w:cs="Arial"/>
                <w:szCs w:val="20"/>
              </w:rPr>
              <w:t>Measurement performed at 1m and 2m</w:t>
            </w:r>
          </w:p>
          <w:p w:rsidR="00993CC6" w:rsidRPr="00404A44" w:rsidRDefault="00993CC6" w:rsidP="004A3D0A">
            <w:pPr>
              <w:rPr>
                <w:rFonts w:cs="Arial"/>
                <w:szCs w:val="20"/>
              </w:rPr>
            </w:pPr>
          </w:p>
        </w:tc>
      </w:tr>
      <w:tr w:rsidR="00993CC6" w:rsidRPr="00404A44" w:rsidTr="000556C6">
        <w:tc>
          <w:tcPr>
            <w:tcW w:w="1932" w:type="dxa"/>
            <w:vAlign w:val="center"/>
          </w:tcPr>
          <w:p w:rsidR="00993CC6" w:rsidRPr="00404A44" w:rsidRDefault="00993CC6" w:rsidP="004A3D0A">
            <w:pPr>
              <w:rPr>
                <w:rFonts w:cs="Arial"/>
                <w:szCs w:val="20"/>
              </w:rPr>
            </w:pPr>
            <w:r w:rsidRPr="00404A44">
              <w:rPr>
                <w:rFonts w:cs="Arial"/>
                <w:szCs w:val="20"/>
              </w:rPr>
              <w:t>M71_04R0</w:t>
            </w:r>
          </w:p>
        </w:tc>
        <w:tc>
          <w:tcPr>
            <w:tcW w:w="1466" w:type="dxa"/>
          </w:tcPr>
          <w:p w:rsidR="00993CC6" w:rsidRPr="00404A44" w:rsidRDefault="00993CC6" w:rsidP="004A3D0A">
            <w:pPr>
              <w:rPr>
                <w:rFonts w:cs="Arial"/>
                <w:szCs w:val="20"/>
              </w:rPr>
            </w:pPr>
            <w:r w:rsidRPr="00404A44">
              <w:rPr>
                <w:rFonts w:cs="Arial"/>
                <w:szCs w:val="20"/>
              </w:rPr>
              <w:t>CRA, Lithuania</w:t>
            </w:r>
          </w:p>
        </w:tc>
        <w:tc>
          <w:tcPr>
            <w:tcW w:w="1606" w:type="dxa"/>
          </w:tcPr>
          <w:p w:rsidR="00993CC6" w:rsidRPr="00404A44" w:rsidRDefault="00993CC6" w:rsidP="004A3D0A">
            <w:pPr>
              <w:rPr>
                <w:rFonts w:cs="Arial"/>
                <w:szCs w:val="20"/>
              </w:rPr>
            </w:pPr>
            <w:r w:rsidRPr="00404A44">
              <w:rPr>
                <w:rFonts w:cs="Arial"/>
                <w:szCs w:val="20"/>
              </w:rPr>
              <w:t>Non-specific SRDs of two types</w:t>
            </w:r>
          </w:p>
        </w:tc>
        <w:tc>
          <w:tcPr>
            <w:tcW w:w="1171" w:type="dxa"/>
          </w:tcPr>
          <w:p w:rsidR="00993CC6" w:rsidRPr="00404A44" w:rsidRDefault="00993CC6" w:rsidP="004A3D0A">
            <w:pPr>
              <w:rPr>
                <w:rFonts w:cs="Arial"/>
                <w:szCs w:val="20"/>
              </w:rPr>
            </w:pPr>
            <w:r w:rsidRPr="00404A44">
              <w:rPr>
                <w:rFonts w:cs="Arial"/>
                <w:szCs w:val="20"/>
              </w:rPr>
              <w:t>Signal generator</w:t>
            </w:r>
          </w:p>
        </w:tc>
        <w:tc>
          <w:tcPr>
            <w:tcW w:w="1331" w:type="dxa"/>
          </w:tcPr>
          <w:p w:rsidR="00993CC6" w:rsidRPr="00404A44" w:rsidRDefault="00993CC6" w:rsidP="004A3D0A">
            <w:pPr>
              <w:rPr>
                <w:rFonts w:cs="Arial"/>
                <w:szCs w:val="20"/>
                <w:vertAlign w:val="superscript"/>
              </w:rPr>
            </w:pPr>
            <w:r w:rsidRPr="00404A44">
              <w:rPr>
                <w:rFonts w:cs="Arial"/>
                <w:szCs w:val="20"/>
              </w:rPr>
              <w:t xml:space="preserve">-36 </w:t>
            </w:r>
            <w:proofErr w:type="spellStart"/>
            <w:r w:rsidRPr="00404A44">
              <w:rPr>
                <w:rFonts w:cs="Arial"/>
                <w:szCs w:val="20"/>
              </w:rPr>
              <w:t>dBc</w:t>
            </w:r>
            <w:proofErr w:type="spellEnd"/>
            <w:r w:rsidRPr="00404A44">
              <w:rPr>
                <w:rFonts w:cs="Arial"/>
                <w:szCs w:val="20"/>
              </w:rPr>
              <w:t xml:space="preserve"> </w:t>
            </w:r>
            <w:r w:rsidRPr="00404A44">
              <w:rPr>
                <w:rFonts w:cs="Arial"/>
                <w:szCs w:val="20"/>
                <w:vertAlign w:val="superscript"/>
              </w:rPr>
              <w:t>(4)</w:t>
            </w:r>
          </w:p>
          <w:p w:rsidR="00993CC6" w:rsidRPr="00404A44" w:rsidRDefault="00993CC6" w:rsidP="004A3D0A">
            <w:pPr>
              <w:rPr>
                <w:rFonts w:cs="Arial"/>
                <w:szCs w:val="20"/>
                <w:vertAlign w:val="superscript"/>
              </w:rPr>
            </w:pPr>
            <w:r w:rsidRPr="00404A44">
              <w:rPr>
                <w:rFonts w:cs="Arial"/>
                <w:szCs w:val="20"/>
              </w:rPr>
              <w:t xml:space="preserve">-50 </w:t>
            </w:r>
            <w:proofErr w:type="spellStart"/>
            <w:r w:rsidRPr="00404A44">
              <w:rPr>
                <w:rFonts w:cs="Arial"/>
                <w:szCs w:val="20"/>
              </w:rPr>
              <w:t>dBc</w:t>
            </w:r>
            <w:proofErr w:type="spellEnd"/>
            <w:r w:rsidRPr="00404A44">
              <w:rPr>
                <w:rFonts w:cs="Arial"/>
                <w:szCs w:val="20"/>
              </w:rPr>
              <w:t xml:space="preserve"> </w:t>
            </w:r>
            <w:r w:rsidRPr="00404A44">
              <w:rPr>
                <w:rFonts w:cs="Arial"/>
                <w:szCs w:val="20"/>
                <w:vertAlign w:val="superscript"/>
              </w:rPr>
              <w:t>(5)</w:t>
            </w:r>
          </w:p>
        </w:tc>
        <w:tc>
          <w:tcPr>
            <w:tcW w:w="1406" w:type="dxa"/>
          </w:tcPr>
          <w:p w:rsidR="00993CC6" w:rsidRPr="00404A44" w:rsidRDefault="00993CC6" w:rsidP="004A3D0A">
            <w:pPr>
              <w:rPr>
                <w:rFonts w:cs="Arial"/>
                <w:szCs w:val="20"/>
              </w:rPr>
            </w:pPr>
            <w:r w:rsidRPr="00404A44">
              <w:rPr>
                <w:rFonts w:cs="Arial"/>
                <w:szCs w:val="20"/>
              </w:rPr>
              <w:t>No</w:t>
            </w:r>
          </w:p>
        </w:tc>
        <w:tc>
          <w:tcPr>
            <w:tcW w:w="1527" w:type="dxa"/>
          </w:tcPr>
          <w:p w:rsidR="00993CC6" w:rsidRPr="00404A44" w:rsidRDefault="00993CC6" w:rsidP="004A3D0A">
            <w:pPr>
              <w:rPr>
                <w:rFonts w:cs="Arial"/>
                <w:szCs w:val="20"/>
              </w:rPr>
            </w:pPr>
            <w:r w:rsidRPr="00404A44">
              <w:rPr>
                <w:rFonts w:cs="Arial"/>
                <w:szCs w:val="20"/>
              </w:rPr>
              <w:t>0dB margin</w:t>
            </w:r>
          </w:p>
          <w:p w:rsidR="00993CC6" w:rsidRPr="00404A44" w:rsidRDefault="00993CC6" w:rsidP="004A3D0A">
            <w:pPr>
              <w:rPr>
                <w:rFonts w:cs="Arial"/>
                <w:szCs w:val="20"/>
              </w:rPr>
            </w:pPr>
            <w:r w:rsidRPr="00404A44">
              <w:rPr>
                <w:rFonts w:cs="Arial"/>
                <w:szCs w:val="20"/>
              </w:rPr>
              <w:t>20dB margin</w:t>
            </w:r>
          </w:p>
        </w:tc>
        <w:tc>
          <w:tcPr>
            <w:tcW w:w="1435" w:type="dxa"/>
          </w:tcPr>
          <w:p w:rsidR="00993CC6" w:rsidRPr="00404A44" w:rsidRDefault="00993CC6" w:rsidP="004A3D0A">
            <w:pPr>
              <w:rPr>
                <w:rFonts w:cs="Arial"/>
                <w:szCs w:val="20"/>
              </w:rPr>
            </w:pPr>
            <w:r w:rsidRPr="00404A44">
              <w:rPr>
                <w:rFonts w:cs="Arial"/>
                <w:szCs w:val="20"/>
              </w:rPr>
              <w:t>N/A</w:t>
            </w:r>
          </w:p>
        </w:tc>
        <w:tc>
          <w:tcPr>
            <w:tcW w:w="1608" w:type="dxa"/>
          </w:tcPr>
          <w:p w:rsidR="00993CC6" w:rsidRPr="00404A44" w:rsidRDefault="00993CC6" w:rsidP="004A3D0A">
            <w:pPr>
              <w:rPr>
                <w:rFonts w:cs="Arial"/>
                <w:szCs w:val="20"/>
              </w:rPr>
            </w:pPr>
            <w:r w:rsidRPr="00404A44">
              <w:rPr>
                <w:rFonts w:cs="Arial"/>
                <w:szCs w:val="20"/>
              </w:rPr>
              <w:t>&lt; 8-9 m</w:t>
            </w:r>
          </w:p>
          <w:p w:rsidR="00993CC6" w:rsidRPr="00404A44" w:rsidRDefault="00993CC6" w:rsidP="004A3D0A">
            <w:pPr>
              <w:rPr>
                <w:rFonts w:cs="Arial"/>
                <w:szCs w:val="20"/>
              </w:rPr>
            </w:pPr>
            <w:r w:rsidRPr="00404A44">
              <w:rPr>
                <w:rFonts w:cs="Arial"/>
                <w:szCs w:val="20"/>
              </w:rPr>
              <w:t>&lt; 1.5m</w:t>
            </w:r>
          </w:p>
        </w:tc>
      </w:tr>
    </w:tbl>
    <w:p w:rsidR="00993CC6" w:rsidRPr="00404A44" w:rsidRDefault="00993CC6" w:rsidP="00A404DA">
      <w:pPr>
        <w:pStyle w:val="ECCTablenote"/>
      </w:pPr>
      <w:r w:rsidRPr="00404A44">
        <w:t>Notes:</w:t>
      </w:r>
    </w:p>
    <w:p w:rsidR="00993CC6" w:rsidRPr="00404A44" w:rsidRDefault="00993CC6">
      <w:pPr>
        <w:pStyle w:val="ECCTablenote"/>
      </w:pPr>
      <w:r w:rsidRPr="00404A44">
        <w:t xml:space="preserve">1 – </w:t>
      </w:r>
      <w:proofErr w:type="gramStart"/>
      <w:r w:rsidRPr="00404A44">
        <w:t>measured</w:t>
      </w:r>
      <w:proofErr w:type="gramEnd"/>
      <w:r w:rsidRPr="00404A44">
        <w:t xml:space="preserve"> for dynamic LTE UE signal with transients</w:t>
      </w:r>
    </w:p>
    <w:p w:rsidR="00993CC6" w:rsidRPr="00404A44" w:rsidRDefault="00993CC6">
      <w:pPr>
        <w:pStyle w:val="ECCTablenote"/>
      </w:pPr>
      <w:r w:rsidRPr="00404A44">
        <w:t xml:space="preserve">2 – </w:t>
      </w:r>
      <w:proofErr w:type="gramStart"/>
      <w:r w:rsidRPr="00404A44">
        <w:t>for</w:t>
      </w:r>
      <w:proofErr w:type="gramEnd"/>
      <w:r w:rsidRPr="00404A44">
        <w:t xml:space="preserve"> 2 Mb/s reference signal (15-40% of RBs in use) chosen max speed for live network testing (cf. Fig. 9 of test report)</w:t>
      </w:r>
    </w:p>
    <w:p w:rsidR="00993CC6" w:rsidRPr="00404A44" w:rsidRDefault="00993CC6">
      <w:pPr>
        <w:pStyle w:val="ECCTablenote"/>
      </w:pPr>
      <w:r w:rsidRPr="00404A44">
        <w:t xml:space="preserve">3 – </w:t>
      </w:r>
      <w:proofErr w:type="gramStart"/>
      <w:r w:rsidRPr="00404A44">
        <w:t>noted</w:t>
      </w:r>
      <w:proofErr w:type="gramEnd"/>
      <w:r w:rsidRPr="00404A44">
        <w:t xml:space="preserve"> 20-40 dB upward </w:t>
      </w:r>
      <w:proofErr w:type="spellStart"/>
      <w:r w:rsidR="00945D1F" w:rsidRPr="00404A44">
        <w:t>OoB</w:t>
      </w:r>
      <w:proofErr w:type="spellEnd"/>
      <w:r w:rsidRPr="00404A44">
        <w:t xml:space="preserve"> level variations for cases of RB use changing up to 50-100%</w:t>
      </w:r>
    </w:p>
    <w:p w:rsidR="00993CC6" w:rsidRPr="00404A44" w:rsidRDefault="00993CC6">
      <w:pPr>
        <w:pStyle w:val="ECCTablenote"/>
      </w:pPr>
      <w:r w:rsidRPr="00404A44">
        <w:t xml:space="preserve">4 – </w:t>
      </w:r>
      <w:proofErr w:type="gramStart"/>
      <w:r w:rsidRPr="00404A44">
        <w:t>corresponds</w:t>
      </w:r>
      <w:proofErr w:type="gramEnd"/>
      <w:r w:rsidRPr="00404A44">
        <w:t xml:space="preserve"> to TS 136 101 LTE UE’s </w:t>
      </w:r>
      <w:proofErr w:type="spellStart"/>
      <w:r w:rsidR="00945D1F" w:rsidRPr="00404A44">
        <w:t>OoB</w:t>
      </w:r>
      <w:proofErr w:type="spellEnd"/>
      <w:r w:rsidRPr="00404A44">
        <w:t xml:space="preserve"> mask limits</w:t>
      </w:r>
    </w:p>
    <w:p w:rsidR="00993CC6" w:rsidRPr="00404A44" w:rsidRDefault="00993CC6">
      <w:pPr>
        <w:pStyle w:val="ECCTablenote"/>
      </w:pPr>
      <w:r w:rsidRPr="00404A44">
        <w:t xml:space="preserve">5 – </w:t>
      </w:r>
      <w:proofErr w:type="gramStart"/>
      <w:r w:rsidRPr="00404A44">
        <w:t>corresponds</w:t>
      </w:r>
      <w:proofErr w:type="gramEnd"/>
      <w:r w:rsidRPr="00404A44">
        <w:t xml:space="preserve"> to one case of practically measured LTE UE’s </w:t>
      </w:r>
      <w:proofErr w:type="spellStart"/>
      <w:r w:rsidR="00945D1F" w:rsidRPr="00404A44">
        <w:t>OoB</w:t>
      </w:r>
      <w:proofErr w:type="spellEnd"/>
      <w:r w:rsidRPr="00404A44">
        <w:t xml:space="preserve"> emissions as reported in M68_20R0</w:t>
      </w:r>
    </w:p>
    <w:p w:rsidR="00993CC6" w:rsidRPr="00404A44" w:rsidRDefault="00993CC6" w:rsidP="001B369D">
      <w:pPr>
        <w:ind w:firstLine="720"/>
      </w:pPr>
    </w:p>
    <w:p w:rsidR="00993CC6" w:rsidRPr="00404A44" w:rsidRDefault="00993CC6" w:rsidP="004D280D">
      <w:pPr>
        <w:ind w:firstLine="720"/>
      </w:pPr>
    </w:p>
    <w:p w:rsidR="00993CC6" w:rsidRPr="00404A44" w:rsidRDefault="00993CC6" w:rsidP="001B369D">
      <w:pPr>
        <w:ind w:firstLine="720"/>
        <w:rPr>
          <w:rFonts w:cs="Arial"/>
          <w:szCs w:val="20"/>
        </w:rPr>
      </w:pPr>
    </w:p>
    <w:p w:rsidR="00993CC6" w:rsidRPr="00404A44" w:rsidRDefault="00993CC6" w:rsidP="001B369D">
      <w:pPr>
        <w:rPr>
          <w:rFonts w:cs="Arial"/>
          <w:szCs w:val="20"/>
        </w:rPr>
        <w:sectPr w:rsidR="00993CC6" w:rsidRPr="00404A44" w:rsidSect="00402872">
          <w:pgSz w:w="15840" w:h="12240" w:orient="landscape"/>
          <w:pgMar w:top="1440" w:right="1134" w:bottom="1440" w:left="1440" w:header="708" w:footer="708" w:gutter="0"/>
          <w:cols w:space="708"/>
          <w:docGrid w:linePitch="360"/>
        </w:sectPr>
      </w:pPr>
    </w:p>
    <w:p w:rsidR="00993CC6" w:rsidRPr="00404A44" w:rsidRDefault="00993CC6" w:rsidP="00112F6A">
      <w:pPr>
        <w:spacing w:after="120"/>
        <w:jc w:val="both"/>
        <w:rPr>
          <w:rFonts w:cs="Arial"/>
          <w:b/>
          <w:szCs w:val="20"/>
        </w:rPr>
      </w:pPr>
    </w:p>
    <w:p w:rsidR="00993CC6" w:rsidRPr="00404A44" w:rsidRDefault="00993CC6" w:rsidP="00112F6A">
      <w:pPr>
        <w:spacing w:after="120"/>
        <w:jc w:val="both"/>
        <w:rPr>
          <w:rFonts w:cs="Arial"/>
          <w:b/>
          <w:szCs w:val="20"/>
        </w:rPr>
      </w:pPr>
      <w:r w:rsidRPr="00404A44">
        <w:rPr>
          <w:rFonts w:cs="Arial"/>
          <w:b/>
          <w:szCs w:val="20"/>
        </w:rPr>
        <w:t>Observations</w:t>
      </w:r>
    </w:p>
    <w:p w:rsidR="00993CC6" w:rsidRPr="00404A44" w:rsidRDefault="00993CC6" w:rsidP="001B369D">
      <w:pPr>
        <w:jc w:val="both"/>
        <w:rPr>
          <w:rFonts w:cs="Arial"/>
          <w:szCs w:val="20"/>
        </w:rPr>
      </w:pPr>
    </w:p>
    <w:p w:rsidR="00993CC6" w:rsidRPr="00404A44" w:rsidRDefault="00993CC6" w:rsidP="001B369D">
      <w:pPr>
        <w:spacing w:after="120"/>
        <w:jc w:val="both"/>
        <w:rPr>
          <w:rFonts w:cs="Arial"/>
          <w:szCs w:val="20"/>
        </w:rPr>
      </w:pPr>
      <w:r w:rsidRPr="00404A44">
        <w:rPr>
          <w:rFonts w:cs="Arial"/>
          <w:szCs w:val="20"/>
        </w:rPr>
        <w:t>Based on the provided analysis of the various input documents, it is possible to offer the following observations:</w:t>
      </w:r>
    </w:p>
    <w:p w:rsidR="00993CC6" w:rsidRPr="00404A44" w:rsidRDefault="00993CC6" w:rsidP="005E46CB">
      <w:pPr>
        <w:pStyle w:val="ECCParBulleted"/>
      </w:pPr>
      <w:r w:rsidRPr="00404A44">
        <w:t xml:space="preserve">Practical tests demonstrated a significant dependence of </w:t>
      </w:r>
      <w:proofErr w:type="spellStart"/>
      <w:r w:rsidR="00945D1F" w:rsidRPr="00404A44">
        <w:t>OoB</w:t>
      </w:r>
      <w:proofErr w:type="spellEnd"/>
      <w:r w:rsidRPr="00404A44">
        <w:t xml:space="preserve"> emissions both on LTE UE load in terms of RBs, but even more so on the transient processes that are always present in real-life LTE link due to constant dynamic re-adjustment of various link parameters;</w:t>
      </w:r>
    </w:p>
    <w:p w:rsidR="00993CC6" w:rsidRPr="00404A44" w:rsidRDefault="00993CC6" w:rsidP="005E46CB">
      <w:pPr>
        <w:pStyle w:val="ECCParBulleted"/>
      </w:pPr>
      <w:r w:rsidRPr="00404A44">
        <w:t>Of the reported tests, the one provided in M68_20R0 appears to be most comprehensive in terms of analysing various LTE link loads and situations of both static and real dynamic signal with transient processes;</w:t>
      </w:r>
    </w:p>
    <w:p w:rsidR="00993CC6" w:rsidRPr="00404A44" w:rsidRDefault="00993CC6" w:rsidP="005E46CB">
      <w:pPr>
        <w:pStyle w:val="ECCParBulleted"/>
      </w:pPr>
      <w:r w:rsidRPr="00404A44">
        <w:t xml:space="preserve">All tests that considered actual impact on victim SRDs have discovered the harmful interference from LTE UE to SRD reaching disruptive levels when the max distance from interfering LTE UE to victim SRD receiver is in the order of 1.5-9 m, the precise threshold distance depending on the SRD type and whether assuming normative (TS 136 101) </w:t>
      </w:r>
      <w:proofErr w:type="spellStart"/>
      <w:r w:rsidR="00945D1F" w:rsidRPr="00404A44">
        <w:t>OoB</w:t>
      </w:r>
      <w:proofErr w:type="spellEnd"/>
      <w:r w:rsidRPr="00404A44">
        <w:t xml:space="preserve"> limits or some of the practically measured LTE UE </w:t>
      </w:r>
      <w:proofErr w:type="spellStart"/>
      <w:r w:rsidR="00945D1F" w:rsidRPr="00404A44">
        <w:t>OoB</w:t>
      </w:r>
      <w:proofErr w:type="spellEnd"/>
      <w:r w:rsidRPr="00404A44">
        <w:t xml:space="preserve"> levels under different loads;</w:t>
      </w:r>
    </w:p>
    <w:p w:rsidR="00993CC6" w:rsidRPr="00404A44" w:rsidRDefault="00993CC6" w:rsidP="005E46CB">
      <w:pPr>
        <w:pStyle w:val="ECCParBulleted"/>
      </w:pPr>
      <w:r w:rsidRPr="00404A44">
        <w:t>The latest document M71_04 additionally measured the MCL for closely co-located (0 m) devices in subject band, which was shown to be around 10-15 dB.</w:t>
      </w:r>
    </w:p>
    <w:p w:rsidR="00993CC6" w:rsidRPr="00404A44" w:rsidRDefault="00993CC6" w:rsidP="001B369D">
      <w:pPr>
        <w:pStyle w:val="ECCParagraph"/>
      </w:pPr>
    </w:p>
    <w:p w:rsidR="00993CC6" w:rsidRPr="00404A44" w:rsidRDefault="00993CC6" w:rsidP="001B369D">
      <w:pPr>
        <w:pStyle w:val="ECCParagraph"/>
      </w:pPr>
      <w:r w:rsidRPr="00404A44">
        <w:t xml:space="preserve">As an overall conclusion it may be said that practical tests clearly demonstrated that real LTE UE devices may create interference to SRD operation when operating in the same room scenario. The necessary protection distance would be at some 7-9 m if assuming the current normative </w:t>
      </w:r>
      <w:proofErr w:type="spellStart"/>
      <w:r w:rsidR="00945D1F" w:rsidRPr="00404A44">
        <w:t>OoB</w:t>
      </w:r>
      <w:proofErr w:type="spellEnd"/>
      <w:r w:rsidRPr="00404A44">
        <w:t xml:space="preserve"> emission limits, such as outlined in ETSI TS 136 101. The protection distance would be reduced to 1-2 m if assuming some realistic </w:t>
      </w:r>
      <w:proofErr w:type="spellStart"/>
      <w:r w:rsidR="00945D1F" w:rsidRPr="00404A44">
        <w:t>OoB</w:t>
      </w:r>
      <w:proofErr w:type="spellEnd"/>
      <w:r w:rsidRPr="00404A44">
        <w:t xml:space="preserve"> emissions being around 15 dB below the ETSI TS 136 101 limits.</w:t>
      </w:r>
    </w:p>
    <w:p w:rsidR="00993CC6" w:rsidRPr="00404A44" w:rsidRDefault="00993CC6" w:rsidP="001B369D">
      <w:pPr>
        <w:pStyle w:val="ECCParagraph"/>
      </w:pPr>
    </w:p>
    <w:p w:rsidR="00993CC6" w:rsidRPr="00404A44" w:rsidRDefault="00993CC6" w:rsidP="0006516C">
      <w:pPr>
        <w:pStyle w:val="ECCAnnex-heading1"/>
      </w:pPr>
      <w:bookmarkStart w:id="147" w:name="_Toc378927413"/>
      <w:r w:rsidRPr="00404A44">
        <w:lastRenderedPageBreak/>
        <w:t>ADaptive power control strategies</w:t>
      </w:r>
      <w:bookmarkEnd w:id="147"/>
      <w:r w:rsidRPr="00404A44">
        <w:t xml:space="preserve"> </w:t>
      </w:r>
    </w:p>
    <w:p w:rsidR="00993CC6" w:rsidRPr="00404A44" w:rsidRDefault="00993CC6" w:rsidP="00831E0B">
      <w:pPr>
        <w:pStyle w:val="ECCParagraph"/>
      </w:pPr>
      <w:r w:rsidRPr="00404A44">
        <w:t>The results of any coexistence or compatibility analysis, which involve LTE systems, are highly dependent upon the assumptions made regarding the systems being simulated. In such analysis, some simulation assumptions are closely related to each other, such as operating frequency, cell radius, power control parameters, propagation model, user density and terrain environment (urban/suburban/rural). Therefore, assumptions should be made in a proper way in order to be realistic and consistent.</w:t>
      </w:r>
    </w:p>
    <w:p w:rsidR="00993CC6" w:rsidRPr="00404A44" w:rsidRDefault="00993CC6" w:rsidP="00831E0B">
      <w:pPr>
        <w:pStyle w:val="ECCParagraph"/>
      </w:pPr>
      <w:r w:rsidRPr="00404A44">
        <w:t>Cell radius results from the link budget which highly depends on environment (urban/suburban/rural), propagation loss and operating frequency assumed. So, the proper cell radius should be selected to be consistent with these assumptions. Power control parameters also depend on operating frequency, propagation model, cell type (macro/micro/</w:t>
      </w:r>
      <w:proofErr w:type="spellStart"/>
      <w:r w:rsidRPr="00404A44">
        <w:t>pico</w:t>
      </w:r>
      <w:proofErr w:type="spellEnd"/>
      <w:r w:rsidRPr="00404A44">
        <w:t xml:space="preserve">) and cell radius. The open loop power control algorithm, which is used for LTE coexistence studies (see [15]), sets the UE Tx power based on the path loss between the user equipment (UE) and its serving base station (BS) and some other parameters including that which corresponds to the percentage of active users transmitting with the maximum UE power. In particular, care should be taken when selecting this parameter, in order that the percentage of the users with UE maximum </w:t>
      </w:r>
      <w:proofErr w:type="gramStart"/>
      <w:r w:rsidRPr="00404A44">
        <w:t>Tx</w:t>
      </w:r>
      <w:proofErr w:type="gramEnd"/>
      <w:r w:rsidRPr="00404A44">
        <w:t xml:space="preserve"> power is close to that in a real network. If there are too many users transmitting with the maximum power, the uplink of the LTE system will operate in a very high IoT (Interference over Thermal, also called Noise Rise) condition, which is the result of excessive interference at the BS receiver of a specific radio cell due to high Tx power of active UEs in other radio cells. This condition will cause the uplink cell edge throughput to deteriorate or even the cell coverage to shrink. The stability of the overall system will be affected due to unstable UL control channel performance under high IoT condition. Also high </w:t>
      </w:r>
      <w:proofErr w:type="gramStart"/>
      <w:r w:rsidRPr="00404A44">
        <w:t>Tx</w:t>
      </w:r>
      <w:proofErr w:type="gramEnd"/>
      <w:r w:rsidRPr="00404A44">
        <w:t xml:space="preserve"> power will reduce the active time and standby time of the user equipment. The power consumption is a serious problem for smart phones and it can impact the user experience significantly. Therefore, an appropriate setting for power control parameters would allow a reasonable portion of total UEs (in the order of 2%~5% for macro cells, less than 1% for </w:t>
      </w:r>
      <w:proofErr w:type="spellStart"/>
      <w:r w:rsidRPr="00404A44">
        <w:t>pico</w:t>
      </w:r>
      <w:proofErr w:type="spellEnd"/>
      <w:r w:rsidRPr="00404A44">
        <w:t xml:space="preserve"> cells or mixed macro/</w:t>
      </w:r>
      <w:proofErr w:type="spellStart"/>
      <w:r w:rsidRPr="00404A44">
        <w:t>pico</w:t>
      </w:r>
      <w:proofErr w:type="spellEnd"/>
      <w:r w:rsidRPr="00404A44">
        <w:t xml:space="preserve"> cells) to transmit with the maximum power, depending on operating frequency and cell radius. The power control parameters will be determined by some pre-simulations.</w:t>
      </w:r>
    </w:p>
    <w:p w:rsidR="00993CC6" w:rsidRPr="00404A44" w:rsidRDefault="00993CC6" w:rsidP="00831E0B">
      <w:pPr>
        <w:pStyle w:val="ECCParagraph"/>
      </w:pPr>
      <w:r w:rsidRPr="00404A44">
        <w:t xml:space="preserve">To illustrate the above discussion in a concrete example, the performance of a macro LTE network with different power control parameters is presented below </w:t>
      </w:r>
      <w:proofErr w:type="spellStart"/>
      <w:r w:rsidRPr="00404A44">
        <w:t>eNB</w:t>
      </w:r>
      <w:proofErr w:type="spellEnd"/>
      <w:r w:rsidRPr="00404A44">
        <w:t xml:space="preserve"> IoT CDF (Figure 15) and UL C/I CDF (Figure 16). The network is assumed to operate in an interference limited suburban environment in the 700MHz frequency range. The Inter-Site-Distance (ISD) is assumed to be 3km and a modified Hata model given in the ITU-R Report SM.2028 [16] is used for calculating path loss. We assume 6 UEs per cell/sector in the following simulation. </w:t>
      </w:r>
    </w:p>
    <w:p w:rsidR="00993CC6" w:rsidRPr="00404A44" w:rsidRDefault="00993CC6" w:rsidP="00831E0B">
      <w:pPr>
        <w:pStyle w:val="ECCParagraph"/>
      </w:pPr>
      <w:r w:rsidRPr="00404A44">
        <w:t>With a proper selection of power control settings (PC setting 2 in Table 2</w:t>
      </w:r>
      <w:r w:rsidR="00F176DF" w:rsidRPr="00404A44">
        <w:t>9</w:t>
      </w:r>
      <w:r w:rsidRPr="00404A44">
        <w:t xml:space="preserve">, which corresponds to PC Set 2 in 3GPP TR 36.942 [15]), the network will operate at a moderate IoT condition and achieve a good </w:t>
      </w:r>
      <w:proofErr w:type="spellStart"/>
      <w:r w:rsidRPr="00404A44">
        <w:t>tradeoff</w:t>
      </w:r>
      <w:proofErr w:type="spellEnd"/>
      <w:r w:rsidRPr="00404A44">
        <w:t xml:space="preserve"> between the overall system stability and the average throughput. With an aggressive power control setting (PC setting 1 in Table 28, which corresponds to PC Set 1 in 3GPP TR 36.942 [15]), the portion of UEs transmitting with the maximum power will increase and the average throughput can increase, too. However, IoT of the network will be higher, which will deteriorate the cell edge throughput (and the C/I distribution in the cell) and make the system less stable. With a too conservative power control setting (PC setting 3 in Table 2</w:t>
      </w:r>
      <w:r w:rsidR="00F176DF" w:rsidRPr="00404A44">
        <w:t>9</w:t>
      </w:r>
      <w:r w:rsidRPr="00404A44">
        <w:t xml:space="preserve">, introduced here just for comparison purposes and doesn’t correspond to any PC set in 3GPP TR 36.942 [15]), the UE transmission power will be lower resulting in a quite low IoT. The price to be paid is a much lower average and cell edge throughput in the network. Therefore, it is not necessary and appropriate for an operator to select an over-conservative power control configuration, rather a balanced one. E.g. in the example network, PC setting 2 is the most appropriate one, which achieves the best </w:t>
      </w:r>
      <w:proofErr w:type="spellStart"/>
      <w:r w:rsidRPr="00404A44">
        <w:t>tradeoff</w:t>
      </w:r>
      <w:proofErr w:type="spellEnd"/>
      <w:r w:rsidRPr="00404A44">
        <w:t xml:space="preserve"> among UE Tx power, IoT and the network throughput performance. PC setting 3 is too conservative since the throughput is low. PC setting 1 is too aggressive since the IoT operating point of the network is the highest which may cause unstable control channel quality. With this power control setting, the portion of UEs with the maximum transmit power is the highest and also the portion of UEs with bad C/I performance is the highest. In addition, such a power control setting results in a considerable capacity loss of a UMTS network operating in the adjacent channel (see Table 7.3a in 3GPP TR 36.942 [15]), whereas PC setting 2 results in an acceptable capacity loss of a UMTS network operating in the adjacent channel (see Table 7.3b in 3GPP TR 36.942 [15])</w:t>
      </w:r>
      <w:r w:rsidR="006734D6" w:rsidRPr="00404A44">
        <w:t>.</w:t>
      </w:r>
    </w:p>
    <w:p w:rsidR="006734D6" w:rsidRPr="00404A44" w:rsidRDefault="006734D6" w:rsidP="00831E0B">
      <w:pPr>
        <w:pStyle w:val="ECCParagraph"/>
      </w:pPr>
    </w:p>
    <w:p w:rsidR="00993CC6" w:rsidRDefault="00993CC6" w:rsidP="001A6037">
      <w:pPr>
        <w:pStyle w:val="ECCTabletitle"/>
      </w:pPr>
      <w:r w:rsidRPr="00404A44">
        <w:lastRenderedPageBreak/>
        <w:t>Simulation results of different PC settings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03"/>
        <w:gridCol w:w="1842"/>
        <w:gridCol w:w="1843"/>
        <w:gridCol w:w="1667"/>
      </w:tblGrid>
      <w:tr w:rsidR="00BC1D6C" w:rsidRPr="00404A44" w:rsidTr="00BC1D6C">
        <w:trPr>
          <w:tblHeader/>
        </w:trPr>
        <w:tc>
          <w:tcPr>
            <w:tcW w:w="4503" w:type="dxa"/>
            <w:tcBorders>
              <w:right w:val="single" w:sz="8" w:space="0" w:color="FFFFFF"/>
            </w:tcBorders>
            <w:shd w:val="clear" w:color="auto" w:fill="D2232A"/>
            <w:vAlign w:val="center"/>
          </w:tcPr>
          <w:p w:rsidR="00BC1D6C" w:rsidRPr="00BC1D6C" w:rsidRDefault="00BC1D6C" w:rsidP="00402872">
            <w:pPr>
              <w:spacing w:line="288" w:lineRule="auto"/>
              <w:jc w:val="center"/>
              <w:rPr>
                <w:rFonts w:cs="Arial"/>
                <w:b/>
                <w:color w:val="FFFFFF"/>
                <w:szCs w:val="20"/>
              </w:rPr>
            </w:pPr>
          </w:p>
        </w:tc>
        <w:tc>
          <w:tcPr>
            <w:tcW w:w="1842" w:type="dxa"/>
            <w:tcBorders>
              <w:left w:val="single" w:sz="8" w:space="0" w:color="FFFFFF"/>
              <w:right w:val="single" w:sz="8" w:space="0" w:color="FFFFFF"/>
            </w:tcBorders>
            <w:shd w:val="clear" w:color="auto" w:fill="D2232A"/>
          </w:tcPr>
          <w:p w:rsidR="00BC1D6C" w:rsidRPr="00BC1D6C" w:rsidRDefault="00BC1D6C" w:rsidP="00402872">
            <w:pPr>
              <w:pStyle w:val="bodyCharCharCharChar"/>
              <w:jc w:val="center"/>
              <w:rPr>
                <w:rFonts w:ascii="Arial" w:hAnsi="Arial" w:cs="Arial"/>
                <w:color w:val="FFFFFF" w:themeColor="background1"/>
                <w:sz w:val="20"/>
                <w:lang w:val="en-GB" w:eastAsia="zh-CN"/>
              </w:rPr>
            </w:pPr>
            <w:r w:rsidRPr="00BC1D6C">
              <w:rPr>
                <w:rFonts w:ascii="Arial" w:hAnsi="Arial" w:cs="Arial"/>
                <w:color w:val="FFFFFF" w:themeColor="background1"/>
                <w:sz w:val="20"/>
                <w:lang w:val="en-GB" w:eastAsia="zh-CN"/>
              </w:rPr>
              <w:t>PC setting 1</w:t>
            </w:r>
          </w:p>
        </w:tc>
        <w:tc>
          <w:tcPr>
            <w:tcW w:w="1843" w:type="dxa"/>
            <w:tcBorders>
              <w:left w:val="single" w:sz="8" w:space="0" w:color="FFFFFF"/>
              <w:right w:val="single" w:sz="8" w:space="0" w:color="FFFFFF"/>
            </w:tcBorders>
            <w:shd w:val="clear" w:color="auto" w:fill="D2232A"/>
          </w:tcPr>
          <w:p w:rsidR="00BC1D6C" w:rsidRPr="00BC1D6C" w:rsidRDefault="00BC1D6C" w:rsidP="00402872">
            <w:pPr>
              <w:pStyle w:val="bodyCharCharCharChar"/>
              <w:jc w:val="center"/>
              <w:rPr>
                <w:rFonts w:ascii="Arial" w:hAnsi="Arial" w:cs="Arial"/>
                <w:color w:val="FFFFFF" w:themeColor="background1"/>
                <w:sz w:val="20"/>
                <w:lang w:val="en-GB" w:eastAsia="zh-CN"/>
              </w:rPr>
            </w:pPr>
            <w:r w:rsidRPr="00BC1D6C">
              <w:rPr>
                <w:rFonts w:ascii="Arial" w:hAnsi="Arial" w:cs="Arial"/>
                <w:color w:val="FFFFFF" w:themeColor="background1"/>
                <w:sz w:val="20"/>
                <w:lang w:val="en-GB" w:eastAsia="zh-CN"/>
              </w:rPr>
              <w:t>PC setting 2</w:t>
            </w:r>
          </w:p>
        </w:tc>
        <w:tc>
          <w:tcPr>
            <w:tcW w:w="1667" w:type="dxa"/>
            <w:tcBorders>
              <w:left w:val="single" w:sz="8" w:space="0" w:color="FFFFFF"/>
            </w:tcBorders>
            <w:shd w:val="clear" w:color="auto" w:fill="D2232A"/>
          </w:tcPr>
          <w:p w:rsidR="00BC1D6C" w:rsidRPr="00BC1D6C" w:rsidRDefault="00BC1D6C" w:rsidP="00402872">
            <w:pPr>
              <w:pStyle w:val="bodyCharCharCharChar"/>
              <w:jc w:val="center"/>
              <w:rPr>
                <w:rFonts w:ascii="Arial" w:hAnsi="Arial" w:cs="Arial"/>
                <w:color w:val="FFFFFF" w:themeColor="background1"/>
                <w:sz w:val="20"/>
                <w:lang w:val="en-GB" w:eastAsia="zh-CN"/>
              </w:rPr>
            </w:pPr>
            <w:r w:rsidRPr="00BC1D6C">
              <w:rPr>
                <w:rFonts w:ascii="Arial" w:hAnsi="Arial" w:cs="Arial"/>
                <w:color w:val="FFFFFF" w:themeColor="background1"/>
                <w:sz w:val="20"/>
                <w:lang w:val="en-GB" w:eastAsia="zh-CN"/>
              </w:rPr>
              <w:t>PC setting 3</w:t>
            </w:r>
          </w:p>
        </w:tc>
      </w:tr>
      <w:tr w:rsidR="00BC1D6C" w:rsidRPr="00404A44" w:rsidTr="00402872">
        <w:tc>
          <w:tcPr>
            <w:tcW w:w="4503" w:type="dxa"/>
          </w:tcPr>
          <w:p w:rsidR="00BC1D6C" w:rsidRPr="00BC1D6C" w:rsidRDefault="00BC1D6C" w:rsidP="00BC1D6C">
            <w:pPr>
              <w:pStyle w:val="bodyCharCharCharChar"/>
              <w:jc w:val="left"/>
              <w:rPr>
                <w:rFonts w:ascii="Arial" w:hAnsi="Arial" w:cs="Arial"/>
                <w:sz w:val="20"/>
                <w:lang w:val="en-GB" w:eastAsia="zh-CN"/>
              </w:rPr>
            </w:pPr>
            <w:proofErr w:type="spellStart"/>
            <w:r w:rsidRPr="00BC1D6C">
              <w:rPr>
                <w:rFonts w:ascii="Arial" w:hAnsi="Arial" w:cs="Arial"/>
                <w:sz w:val="20"/>
                <w:lang w:val="en-GB" w:eastAsia="zh-CN"/>
              </w:rPr>
              <w:t>PLxile</w:t>
            </w:r>
            <w:proofErr w:type="spellEnd"/>
            <w:r w:rsidRPr="00BC1D6C">
              <w:rPr>
                <w:rFonts w:ascii="Arial" w:hAnsi="Arial" w:cs="Arial"/>
                <w:sz w:val="20"/>
                <w:lang w:val="en-GB" w:eastAsia="zh-CN"/>
              </w:rPr>
              <w:t xml:space="preserve"> in dB</w:t>
            </w:r>
          </w:p>
        </w:tc>
        <w:tc>
          <w:tcPr>
            <w:tcW w:w="1842" w:type="dxa"/>
          </w:tcPr>
          <w:p w:rsidR="00BC1D6C" w:rsidRPr="00BC1D6C" w:rsidRDefault="00BC1D6C" w:rsidP="00BC1D6C">
            <w:pPr>
              <w:pStyle w:val="bodyCharCharCharChar"/>
              <w:jc w:val="left"/>
              <w:rPr>
                <w:rFonts w:ascii="Arial" w:hAnsi="Arial" w:cs="Arial"/>
                <w:sz w:val="20"/>
                <w:lang w:val="en-GB" w:eastAsia="zh-CN"/>
              </w:rPr>
            </w:pPr>
            <w:r w:rsidRPr="00BC1D6C">
              <w:rPr>
                <w:rFonts w:ascii="Arial" w:hAnsi="Arial" w:cs="Arial"/>
                <w:sz w:val="20"/>
                <w:lang w:val="en-GB" w:eastAsia="zh-CN"/>
              </w:rPr>
              <w:t>115</w:t>
            </w:r>
          </w:p>
        </w:tc>
        <w:tc>
          <w:tcPr>
            <w:tcW w:w="1843" w:type="dxa"/>
          </w:tcPr>
          <w:p w:rsidR="00BC1D6C" w:rsidRPr="00BC1D6C" w:rsidRDefault="00BC1D6C" w:rsidP="00BC1D6C">
            <w:pPr>
              <w:pStyle w:val="bodyCharCharCharChar"/>
              <w:jc w:val="left"/>
              <w:rPr>
                <w:rFonts w:ascii="Arial" w:hAnsi="Arial" w:cs="Arial"/>
                <w:sz w:val="20"/>
                <w:lang w:val="en-GB" w:eastAsia="zh-CN"/>
              </w:rPr>
            </w:pPr>
            <w:r w:rsidRPr="00BC1D6C">
              <w:rPr>
                <w:rFonts w:ascii="Arial" w:hAnsi="Arial" w:cs="Arial"/>
                <w:sz w:val="20"/>
                <w:lang w:val="en-GB" w:eastAsia="zh-CN"/>
              </w:rPr>
              <w:t>122</w:t>
            </w:r>
          </w:p>
        </w:tc>
        <w:tc>
          <w:tcPr>
            <w:tcW w:w="1667" w:type="dxa"/>
          </w:tcPr>
          <w:p w:rsidR="00BC1D6C" w:rsidRPr="00BC1D6C" w:rsidRDefault="00BC1D6C" w:rsidP="00BC1D6C">
            <w:pPr>
              <w:pStyle w:val="bodyCharCharCharChar"/>
              <w:jc w:val="left"/>
              <w:rPr>
                <w:rFonts w:ascii="Arial" w:hAnsi="Arial" w:cs="Arial"/>
                <w:sz w:val="20"/>
                <w:lang w:val="en-GB" w:eastAsia="zh-CN"/>
              </w:rPr>
            </w:pPr>
            <w:r w:rsidRPr="00BC1D6C">
              <w:rPr>
                <w:rFonts w:ascii="Arial" w:hAnsi="Arial" w:cs="Arial"/>
                <w:sz w:val="20"/>
                <w:lang w:val="en-GB" w:eastAsia="zh-CN"/>
              </w:rPr>
              <w:t>130</w:t>
            </w:r>
          </w:p>
        </w:tc>
      </w:tr>
      <w:tr w:rsidR="00BC1D6C" w:rsidRPr="00404A44" w:rsidTr="00402872">
        <w:tc>
          <w:tcPr>
            <w:tcW w:w="4503" w:type="dxa"/>
          </w:tcPr>
          <w:p w:rsidR="00BC1D6C" w:rsidRPr="00BC1D6C" w:rsidRDefault="00BC1D6C" w:rsidP="00BC1D6C">
            <w:pPr>
              <w:pStyle w:val="bodyCharCharCharChar"/>
              <w:jc w:val="left"/>
              <w:rPr>
                <w:rFonts w:ascii="Arial" w:hAnsi="Arial" w:cs="Arial"/>
                <w:sz w:val="20"/>
                <w:lang w:val="en-GB" w:eastAsia="zh-CN"/>
              </w:rPr>
            </w:pPr>
            <w:r w:rsidRPr="00BC1D6C">
              <w:rPr>
                <w:rFonts w:ascii="Arial" w:hAnsi="Arial" w:cs="Arial"/>
                <w:sz w:val="20"/>
                <w:lang w:val="en-GB" w:eastAsia="zh-CN"/>
              </w:rPr>
              <w:sym w:font="Symbol" w:char="F067"/>
            </w:r>
          </w:p>
        </w:tc>
        <w:tc>
          <w:tcPr>
            <w:tcW w:w="1842" w:type="dxa"/>
          </w:tcPr>
          <w:p w:rsidR="00BC1D6C" w:rsidRPr="00BC1D6C" w:rsidRDefault="00BC1D6C" w:rsidP="00BC1D6C">
            <w:pPr>
              <w:pStyle w:val="bodyCharCharCharChar"/>
              <w:jc w:val="left"/>
              <w:rPr>
                <w:rFonts w:ascii="Arial" w:hAnsi="Arial" w:cs="Arial"/>
                <w:sz w:val="20"/>
                <w:lang w:val="en-GB" w:eastAsia="zh-CN"/>
              </w:rPr>
            </w:pPr>
            <w:r w:rsidRPr="00BC1D6C">
              <w:rPr>
                <w:rFonts w:ascii="Arial" w:hAnsi="Arial" w:cs="Arial"/>
                <w:sz w:val="20"/>
                <w:lang w:val="en-GB" w:eastAsia="zh-CN"/>
              </w:rPr>
              <w:t>1</w:t>
            </w:r>
          </w:p>
        </w:tc>
        <w:tc>
          <w:tcPr>
            <w:tcW w:w="1843" w:type="dxa"/>
          </w:tcPr>
          <w:p w:rsidR="00BC1D6C" w:rsidRPr="00BC1D6C" w:rsidRDefault="00BC1D6C" w:rsidP="00BC1D6C">
            <w:pPr>
              <w:pStyle w:val="bodyCharCharCharChar"/>
              <w:jc w:val="left"/>
              <w:rPr>
                <w:rFonts w:ascii="Arial" w:hAnsi="Arial" w:cs="Arial"/>
                <w:sz w:val="20"/>
                <w:lang w:val="en-GB" w:eastAsia="zh-CN"/>
              </w:rPr>
            </w:pPr>
            <w:r w:rsidRPr="00BC1D6C">
              <w:rPr>
                <w:rFonts w:ascii="Arial" w:hAnsi="Arial" w:cs="Arial"/>
                <w:sz w:val="20"/>
                <w:lang w:val="en-GB" w:eastAsia="zh-CN"/>
              </w:rPr>
              <w:t>1</w:t>
            </w:r>
          </w:p>
        </w:tc>
        <w:tc>
          <w:tcPr>
            <w:tcW w:w="1667" w:type="dxa"/>
          </w:tcPr>
          <w:p w:rsidR="00BC1D6C" w:rsidRPr="00BC1D6C" w:rsidRDefault="00BC1D6C" w:rsidP="00BC1D6C">
            <w:pPr>
              <w:pStyle w:val="bodyCharCharCharChar"/>
              <w:jc w:val="left"/>
              <w:rPr>
                <w:rFonts w:ascii="Arial" w:hAnsi="Arial" w:cs="Arial"/>
                <w:sz w:val="20"/>
                <w:lang w:val="en-GB" w:eastAsia="zh-CN"/>
              </w:rPr>
            </w:pPr>
            <w:r w:rsidRPr="00BC1D6C">
              <w:rPr>
                <w:rFonts w:ascii="Arial" w:hAnsi="Arial" w:cs="Arial"/>
                <w:sz w:val="20"/>
                <w:lang w:val="en-GB" w:eastAsia="zh-CN"/>
              </w:rPr>
              <w:t>1</w:t>
            </w:r>
          </w:p>
        </w:tc>
      </w:tr>
      <w:tr w:rsidR="00BC1D6C" w:rsidRPr="00404A44" w:rsidTr="00402872">
        <w:tc>
          <w:tcPr>
            <w:tcW w:w="4503" w:type="dxa"/>
          </w:tcPr>
          <w:p w:rsidR="00BC1D6C" w:rsidRPr="00BC1D6C" w:rsidRDefault="00BC1D6C" w:rsidP="00BC1D6C">
            <w:pPr>
              <w:pStyle w:val="bodyCharCharCharChar"/>
              <w:numPr>
                <w:ilvl w:val="0"/>
                <w:numId w:val="14"/>
              </w:numPr>
              <w:tabs>
                <w:tab w:val="clear" w:pos="340"/>
              </w:tabs>
              <w:jc w:val="left"/>
              <w:rPr>
                <w:rFonts w:ascii="Arial" w:hAnsi="Arial" w:cs="Arial"/>
                <w:sz w:val="20"/>
                <w:lang w:val="en-GB" w:eastAsia="zh-CN"/>
              </w:rPr>
            </w:pPr>
            <w:r w:rsidRPr="00BC1D6C">
              <w:rPr>
                <w:rFonts w:ascii="Arial" w:hAnsi="Arial" w:cs="Arial"/>
                <w:sz w:val="20"/>
                <w:lang w:val="en-GB" w:eastAsia="zh-CN"/>
              </w:rPr>
              <w:t>Portion of UE with maximum Tx power</w:t>
            </w:r>
          </w:p>
        </w:tc>
        <w:tc>
          <w:tcPr>
            <w:tcW w:w="1842" w:type="dxa"/>
          </w:tcPr>
          <w:p w:rsidR="00BC1D6C" w:rsidRPr="00BC1D6C" w:rsidRDefault="00BC1D6C" w:rsidP="00BC1D6C">
            <w:pPr>
              <w:pStyle w:val="bodyCharCharCharChar"/>
              <w:jc w:val="left"/>
              <w:rPr>
                <w:rFonts w:ascii="Arial" w:hAnsi="Arial" w:cs="Arial"/>
                <w:sz w:val="20"/>
                <w:lang w:val="en-GB" w:eastAsia="zh-CN"/>
              </w:rPr>
            </w:pPr>
            <w:r w:rsidRPr="00BC1D6C">
              <w:rPr>
                <w:rFonts w:ascii="Arial" w:hAnsi="Arial" w:cs="Arial"/>
                <w:sz w:val="20"/>
                <w:lang w:val="en-GB" w:eastAsia="zh-CN"/>
              </w:rPr>
              <w:t>24.8%</w:t>
            </w:r>
          </w:p>
        </w:tc>
        <w:tc>
          <w:tcPr>
            <w:tcW w:w="1843" w:type="dxa"/>
          </w:tcPr>
          <w:p w:rsidR="00BC1D6C" w:rsidRPr="00BC1D6C" w:rsidRDefault="00BC1D6C" w:rsidP="00BC1D6C">
            <w:pPr>
              <w:pStyle w:val="bodyCharCharCharChar"/>
              <w:jc w:val="left"/>
              <w:rPr>
                <w:rFonts w:ascii="Arial" w:hAnsi="Arial" w:cs="Arial"/>
                <w:sz w:val="20"/>
                <w:lang w:val="en-GB" w:eastAsia="zh-CN"/>
              </w:rPr>
            </w:pPr>
            <w:r w:rsidRPr="00BC1D6C">
              <w:rPr>
                <w:rFonts w:ascii="Arial" w:hAnsi="Arial" w:cs="Arial"/>
                <w:sz w:val="20"/>
                <w:lang w:val="en-GB" w:eastAsia="zh-CN"/>
              </w:rPr>
              <w:t>2.6%</w:t>
            </w:r>
          </w:p>
        </w:tc>
        <w:tc>
          <w:tcPr>
            <w:tcW w:w="1667" w:type="dxa"/>
          </w:tcPr>
          <w:p w:rsidR="00BC1D6C" w:rsidRPr="00BC1D6C" w:rsidRDefault="00BC1D6C" w:rsidP="00BC1D6C">
            <w:pPr>
              <w:pStyle w:val="bodyCharCharCharChar"/>
              <w:jc w:val="left"/>
              <w:rPr>
                <w:rFonts w:ascii="Arial" w:hAnsi="Arial" w:cs="Arial"/>
                <w:sz w:val="20"/>
                <w:lang w:val="en-GB" w:eastAsia="zh-CN"/>
              </w:rPr>
            </w:pPr>
            <w:r w:rsidRPr="00BC1D6C">
              <w:rPr>
                <w:rFonts w:ascii="Arial" w:hAnsi="Arial" w:cs="Arial"/>
                <w:sz w:val="20"/>
                <w:lang w:val="en-GB" w:eastAsia="zh-CN"/>
              </w:rPr>
              <w:t>0.003%</w:t>
            </w:r>
          </w:p>
        </w:tc>
      </w:tr>
      <w:tr w:rsidR="00BC1D6C" w:rsidRPr="00404A44" w:rsidTr="00402872">
        <w:tc>
          <w:tcPr>
            <w:tcW w:w="4503" w:type="dxa"/>
          </w:tcPr>
          <w:p w:rsidR="00BC1D6C" w:rsidRPr="00BC1D6C" w:rsidRDefault="00BC1D6C" w:rsidP="00BC1D6C">
            <w:pPr>
              <w:pStyle w:val="bodyCharCharCharChar"/>
              <w:jc w:val="left"/>
              <w:rPr>
                <w:rFonts w:ascii="Arial" w:hAnsi="Arial" w:cs="Arial"/>
                <w:sz w:val="20"/>
                <w:lang w:val="en-GB" w:eastAsia="zh-CN"/>
              </w:rPr>
            </w:pPr>
            <w:r w:rsidRPr="00BC1D6C">
              <w:rPr>
                <w:rFonts w:ascii="Arial" w:hAnsi="Arial" w:cs="Arial"/>
                <w:sz w:val="20"/>
                <w:lang w:val="en-GB" w:eastAsia="zh-CN"/>
              </w:rPr>
              <w:t>Average IoT in dB</w:t>
            </w:r>
          </w:p>
        </w:tc>
        <w:tc>
          <w:tcPr>
            <w:tcW w:w="1842" w:type="dxa"/>
          </w:tcPr>
          <w:p w:rsidR="00BC1D6C" w:rsidRPr="00BC1D6C" w:rsidRDefault="00BC1D6C" w:rsidP="00BC1D6C">
            <w:pPr>
              <w:pStyle w:val="bodyCharCharCharChar"/>
              <w:jc w:val="left"/>
              <w:rPr>
                <w:rFonts w:ascii="Arial" w:hAnsi="Arial" w:cs="Arial"/>
                <w:sz w:val="20"/>
                <w:lang w:val="en-GB" w:eastAsia="zh-CN"/>
              </w:rPr>
            </w:pPr>
            <w:r w:rsidRPr="00BC1D6C">
              <w:rPr>
                <w:rFonts w:ascii="Arial" w:hAnsi="Arial" w:cs="Arial"/>
                <w:sz w:val="20"/>
                <w:lang w:val="en-GB" w:eastAsia="zh-CN"/>
              </w:rPr>
              <w:t>14.00</w:t>
            </w:r>
          </w:p>
        </w:tc>
        <w:tc>
          <w:tcPr>
            <w:tcW w:w="1843" w:type="dxa"/>
          </w:tcPr>
          <w:p w:rsidR="00BC1D6C" w:rsidRPr="00BC1D6C" w:rsidRDefault="00BC1D6C" w:rsidP="00BC1D6C">
            <w:pPr>
              <w:pStyle w:val="bodyCharCharCharChar"/>
              <w:jc w:val="left"/>
              <w:rPr>
                <w:rFonts w:ascii="Arial" w:hAnsi="Arial" w:cs="Arial"/>
                <w:sz w:val="20"/>
                <w:lang w:val="en-GB" w:eastAsia="zh-CN"/>
              </w:rPr>
            </w:pPr>
            <w:r w:rsidRPr="00BC1D6C">
              <w:rPr>
                <w:rFonts w:ascii="Arial" w:hAnsi="Arial" w:cs="Arial"/>
                <w:sz w:val="20"/>
                <w:lang w:val="en-GB" w:eastAsia="zh-CN"/>
              </w:rPr>
              <w:t>8.81</w:t>
            </w:r>
          </w:p>
        </w:tc>
        <w:tc>
          <w:tcPr>
            <w:tcW w:w="1667" w:type="dxa"/>
          </w:tcPr>
          <w:p w:rsidR="00BC1D6C" w:rsidRPr="00BC1D6C" w:rsidRDefault="00BC1D6C" w:rsidP="00BC1D6C">
            <w:pPr>
              <w:pStyle w:val="bodyCharCharCharChar"/>
              <w:jc w:val="left"/>
              <w:rPr>
                <w:rFonts w:ascii="Arial" w:hAnsi="Arial" w:cs="Arial"/>
                <w:sz w:val="20"/>
                <w:lang w:val="en-GB" w:eastAsia="zh-CN"/>
              </w:rPr>
            </w:pPr>
            <w:r w:rsidRPr="00BC1D6C">
              <w:rPr>
                <w:rFonts w:ascii="Arial" w:hAnsi="Arial" w:cs="Arial"/>
                <w:sz w:val="20"/>
                <w:lang w:val="en-GB" w:eastAsia="zh-CN"/>
              </w:rPr>
              <w:t>0.89</w:t>
            </w:r>
          </w:p>
        </w:tc>
      </w:tr>
      <w:tr w:rsidR="00BC1D6C" w:rsidRPr="00404A44" w:rsidTr="00402872">
        <w:tc>
          <w:tcPr>
            <w:tcW w:w="4503" w:type="dxa"/>
          </w:tcPr>
          <w:p w:rsidR="00BC1D6C" w:rsidRPr="00BC1D6C" w:rsidRDefault="00BC1D6C" w:rsidP="00BC1D6C">
            <w:pPr>
              <w:pStyle w:val="bodyCharCharCharChar"/>
              <w:numPr>
                <w:ilvl w:val="0"/>
                <w:numId w:val="14"/>
              </w:numPr>
              <w:tabs>
                <w:tab w:val="clear" w:pos="340"/>
              </w:tabs>
              <w:jc w:val="left"/>
              <w:rPr>
                <w:rFonts w:ascii="Arial" w:hAnsi="Arial" w:cs="Arial"/>
                <w:sz w:val="20"/>
                <w:lang w:val="en-GB" w:eastAsia="zh-CN"/>
              </w:rPr>
            </w:pPr>
            <w:r w:rsidRPr="00BC1D6C">
              <w:rPr>
                <w:rFonts w:ascii="Arial" w:hAnsi="Arial" w:cs="Arial"/>
                <w:sz w:val="20"/>
                <w:lang w:val="en-GB" w:eastAsia="zh-CN"/>
              </w:rPr>
              <w:t>Average throughput (b/s/Hz)</w:t>
            </w:r>
          </w:p>
        </w:tc>
        <w:tc>
          <w:tcPr>
            <w:tcW w:w="1842" w:type="dxa"/>
          </w:tcPr>
          <w:p w:rsidR="00BC1D6C" w:rsidRPr="00BC1D6C" w:rsidRDefault="00BC1D6C" w:rsidP="00BC1D6C">
            <w:pPr>
              <w:pStyle w:val="bodyCharCharCharChar"/>
              <w:jc w:val="left"/>
              <w:rPr>
                <w:rFonts w:ascii="Arial" w:hAnsi="Arial" w:cs="Arial"/>
                <w:sz w:val="20"/>
                <w:lang w:val="en-GB" w:eastAsia="zh-CN"/>
              </w:rPr>
            </w:pPr>
            <w:r w:rsidRPr="00BC1D6C">
              <w:rPr>
                <w:rFonts w:ascii="Arial" w:hAnsi="Arial" w:cs="Arial"/>
                <w:sz w:val="20"/>
                <w:lang w:val="en-GB" w:eastAsia="zh-CN"/>
              </w:rPr>
              <w:t>0.522</w:t>
            </w:r>
          </w:p>
        </w:tc>
        <w:tc>
          <w:tcPr>
            <w:tcW w:w="1843" w:type="dxa"/>
          </w:tcPr>
          <w:p w:rsidR="00BC1D6C" w:rsidRPr="00BC1D6C" w:rsidRDefault="00BC1D6C" w:rsidP="00BC1D6C">
            <w:pPr>
              <w:pStyle w:val="bodyCharCharCharChar"/>
              <w:jc w:val="left"/>
              <w:rPr>
                <w:rFonts w:ascii="Arial" w:hAnsi="Arial" w:cs="Arial"/>
                <w:sz w:val="20"/>
                <w:lang w:val="en-GB" w:eastAsia="zh-CN"/>
              </w:rPr>
            </w:pPr>
            <w:r w:rsidRPr="00BC1D6C">
              <w:rPr>
                <w:rFonts w:ascii="Arial" w:hAnsi="Arial" w:cs="Arial"/>
                <w:sz w:val="20"/>
                <w:lang w:val="en-GB" w:eastAsia="zh-CN"/>
              </w:rPr>
              <w:t>0.417</w:t>
            </w:r>
          </w:p>
        </w:tc>
        <w:tc>
          <w:tcPr>
            <w:tcW w:w="1667" w:type="dxa"/>
          </w:tcPr>
          <w:p w:rsidR="00BC1D6C" w:rsidRPr="00BC1D6C" w:rsidRDefault="00BC1D6C" w:rsidP="00BC1D6C">
            <w:pPr>
              <w:pStyle w:val="bodyCharCharCharChar"/>
              <w:jc w:val="left"/>
              <w:rPr>
                <w:rFonts w:ascii="Arial" w:hAnsi="Arial" w:cs="Arial"/>
                <w:sz w:val="20"/>
                <w:lang w:val="en-GB" w:eastAsia="zh-CN"/>
              </w:rPr>
            </w:pPr>
            <w:r w:rsidRPr="00BC1D6C">
              <w:rPr>
                <w:rFonts w:ascii="Arial" w:hAnsi="Arial" w:cs="Arial"/>
                <w:sz w:val="20"/>
                <w:lang w:val="en-GB" w:eastAsia="zh-CN"/>
              </w:rPr>
              <w:t>0.252</w:t>
            </w:r>
          </w:p>
        </w:tc>
      </w:tr>
      <w:tr w:rsidR="00BC1D6C" w:rsidRPr="00404A44" w:rsidTr="00402872">
        <w:tc>
          <w:tcPr>
            <w:tcW w:w="4503" w:type="dxa"/>
          </w:tcPr>
          <w:p w:rsidR="00BC1D6C" w:rsidRPr="00BC1D6C" w:rsidRDefault="00BC1D6C" w:rsidP="00BC1D6C">
            <w:pPr>
              <w:pStyle w:val="bodyCharCharCharChar"/>
              <w:numPr>
                <w:ilvl w:val="0"/>
                <w:numId w:val="14"/>
              </w:numPr>
              <w:tabs>
                <w:tab w:val="clear" w:pos="340"/>
              </w:tabs>
              <w:jc w:val="left"/>
              <w:rPr>
                <w:rFonts w:ascii="Arial" w:hAnsi="Arial" w:cs="Arial"/>
                <w:sz w:val="20"/>
                <w:lang w:val="en-GB" w:eastAsia="zh-CN"/>
              </w:rPr>
            </w:pPr>
            <w:r w:rsidRPr="00BC1D6C">
              <w:rPr>
                <w:rFonts w:ascii="Arial" w:hAnsi="Arial" w:cs="Arial"/>
                <w:sz w:val="20"/>
                <w:lang w:val="en-GB" w:eastAsia="zh-CN"/>
              </w:rPr>
              <w:t>5% CDF throughput (b/s/Hz)</w:t>
            </w:r>
          </w:p>
        </w:tc>
        <w:tc>
          <w:tcPr>
            <w:tcW w:w="1842" w:type="dxa"/>
          </w:tcPr>
          <w:p w:rsidR="00BC1D6C" w:rsidRPr="00BC1D6C" w:rsidRDefault="00BC1D6C" w:rsidP="00BC1D6C">
            <w:pPr>
              <w:pStyle w:val="bodyCharCharCharChar"/>
              <w:jc w:val="left"/>
              <w:rPr>
                <w:rFonts w:ascii="Arial" w:hAnsi="Arial" w:cs="Arial"/>
                <w:sz w:val="20"/>
                <w:lang w:val="en-GB" w:eastAsia="zh-CN"/>
              </w:rPr>
            </w:pPr>
            <w:r w:rsidRPr="00BC1D6C">
              <w:rPr>
                <w:rFonts w:ascii="Arial" w:hAnsi="Arial" w:cs="Arial"/>
                <w:sz w:val="20"/>
                <w:lang w:val="en-GB" w:eastAsia="zh-CN"/>
              </w:rPr>
              <w:t>0.167</w:t>
            </w:r>
          </w:p>
        </w:tc>
        <w:tc>
          <w:tcPr>
            <w:tcW w:w="1843" w:type="dxa"/>
          </w:tcPr>
          <w:p w:rsidR="00BC1D6C" w:rsidRPr="00BC1D6C" w:rsidRDefault="00BC1D6C" w:rsidP="00BC1D6C">
            <w:pPr>
              <w:pStyle w:val="bodyCharCharCharChar"/>
              <w:jc w:val="left"/>
              <w:rPr>
                <w:rFonts w:ascii="Arial" w:hAnsi="Arial" w:cs="Arial"/>
                <w:sz w:val="20"/>
                <w:lang w:val="en-GB" w:eastAsia="zh-CN"/>
              </w:rPr>
            </w:pPr>
            <w:r w:rsidRPr="00BC1D6C">
              <w:rPr>
                <w:rFonts w:ascii="Arial" w:hAnsi="Arial" w:cs="Arial"/>
                <w:sz w:val="20"/>
                <w:lang w:val="en-GB" w:eastAsia="zh-CN"/>
              </w:rPr>
              <w:t>0.177</w:t>
            </w:r>
          </w:p>
        </w:tc>
        <w:tc>
          <w:tcPr>
            <w:tcW w:w="1667" w:type="dxa"/>
          </w:tcPr>
          <w:p w:rsidR="00BC1D6C" w:rsidRPr="00BC1D6C" w:rsidRDefault="00BC1D6C" w:rsidP="00BC1D6C">
            <w:pPr>
              <w:pStyle w:val="bodyCharCharCharChar"/>
              <w:jc w:val="left"/>
              <w:rPr>
                <w:rFonts w:ascii="Arial" w:hAnsi="Arial" w:cs="Arial"/>
                <w:sz w:val="20"/>
                <w:lang w:val="en-GB" w:eastAsia="zh-CN"/>
              </w:rPr>
            </w:pPr>
            <w:r w:rsidRPr="00BC1D6C">
              <w:rPr>
                <w:rFonts w:ascii="Arial" w:hAnsi="Arial" w:cs="Arial"/>
                <w:sz w:val="20"/>
                <w:lang w:val="en-GB" w:eastAsia="zh-CN"/>
              </w:rPr>
              <w:t>0.141</w:t>
            </w:r>
          </w:p>
        </w:tc>
      </w:tr>
    </w:tbl>
    <w:p w:rsidR="00BC1D6C" w:rsidRDefault="00BC1D6C" w:rsidP="00BC1D6C">
      <w:pPr>
        <w:pStyle w:val="ECCParagraph"/>
      </w:pPr>
    </w:p>
    <w:p w:rsidR="00993CC6" w:rsidRPr="00404A44" w:rsidRDefault="00993CC6" w:rsidP="00831E0B">
      <w:pPr>
        <w:pStyle w:val="ECCParagraph"/>
      </w:pPr>
    </w:p>
    <w:p w:rsidR="00993CC6" w:rsidRPr="00404A44" w:rsidRDefault="00AB1EF6" w:rsidP="00831E0B">
      <w:pPr>
        <w:pStyle w:val="ECCParagraph"/>
        <w:jc w:val="center"/>
      </w:pPr>
      <w:r w:rsidRPr="00404A44">
        <w:rPr>
          <w:noProof/>
          <w:lang w:val="da-DK" w:eastAsia="da-DK"/>
        </w:rPr>
        <w:drawing>
          <wp:inline distT="0" distB="0" distL="0" distR="0" wp14:anchorId="48722504" wp14:editId="5E02E6C3">
            <wp:extent cx="4737100" cy="3511550"/>
            <wp:effectExtent l="0" t="0" r="0" b="0"/>
            <wp:docPr id="1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37100" cy="3511550"/>
                    </a:xfrm>
                    <a:prstGeom prst="rect">
                      <a:avLst/>
                    </a:prstGeom>
                    <a:noFill/>
                    <a:ln>
                      <a:noFill/>
                    </a:ln>
                  </pic:spPr>
                </pic:pic>
              </a:graphicData>
            </a:graphic>
          </wp:inline>
        </w:drawing>
      </w:r>
    </w:p>
    <w:p w:rsidR="00993CC6" w:rsidRPr="00404A44" w:rsidRDefault="00993CC6" w:rsidP="00535E4F">
      <w:pPr>
        <w:pStyle w:val="ECCFiguretitle"/>
        <w:rPr>
          <w:b w:val="0"/>
        </w:rPr>
      </w:pPr>
      <w:r w:rsidRPr="00404A44">
        <w:t xml:space="preserve">LTE </w:t>
      </w:r>
      <w:proofErr w:type="spellStart"/>
      <w:r w:rsidRPr="00404A44">
        <w:t>eNB</w:t>
      </w:r>
      <w:proofErr w:type="spellEnd"/>
      <w:r w:rsidRPr="00404A44">
        <w:t xml:space="preserve"> IoT CDF with different power control parameters</w:t>
      </w:r>
    </w:p>
    <w:p w:rsidR="00993CC6" w:rsidRPr="00404A44" w:rsidRDefault="00993CC6" w:rsidP="00831E0B">
      <w:pPr>
        <w:pStyle w:val="ECCParagraph"/>
        <w:jc w:val="center"/>
      </w:pPr>
    </w:p>
    <w:p w:rsidR="00993CC6" w:rsidRPr="00404A44" w:rsidRDefault="00993CC6" w:rsidP="00831E0B">
      <w:pPr>
        <w:pStyle w:val="ECCParagraph"/>
        <w:rPr>
          <w:b/>
        </w:rPr>
      </w:pPr>
    </w:p>
    <w:p w:rsidR="00993CC6" w:rsidRPr="00404A44" w:rsidRDefault="00AB1EF6" w:rsidP="00831E0B">
      <w:pPr>
        <w:pStyle w:val="ECCParagraph"/>
        <w:jc w:val="center"/>
      </w:pPr>
      <w:r w:rsidRPr="00404A44">
        <w:rPr>
          <w:noProof/>
          <w:lang w:val="da-DK" w:eastAsia="da-DK"/>
        </w:rPr>
        <w:lastRenderedPageBreak/>
        <w:drawing>
          <wp:inline distT="0" distB="0" distL="0" distR="0" wp14:anchorId="305BBEA7" wp14:editId="4AADD127">
            <wp:extent cx="4470400" cy="3314700"/>
            <wp:effectExtent l="0" t="0" r="0" b="0"/>
            <wp:docPr id="1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70400" cy="3314700"/>
                    </a:xfrm>
                    <a:prstGeom prst="rect">
                      <a:avLst/>
                    </a:prstGeom>
                    <a:noFill/>
                    <a:ln>
                      <a:noFill/>
                    </a:ln>
                  </pic:spPr>
                </pic:pic>
              </a:graphicData>
            </a:graphic>
          </wp:inline>
        </w:drawing>
      </w:r>
    </w:p>
    <w:p w:rsidR="00993CC6" w:rsidRPr="00404A44" w:rsidRDefault="00993CC6" w:rsidP="00535E4F">
      <w:pPr>
        <w:pStyle w:val="ECCFiguretitle"/>
        <w:rPr>
          <w:b w:val="0"/>
        </w:rPr>
      </w:pPr>
      <w:r w:rsidRPr="00404A44">
        <w:t>LTE UL C/I CDF with different power control parameters</w:t>
      </w:r>
    </w:p>
    <w:p w:rsidR="00993CC6" w:rsidRPr="00404A44" w:rsidDel="00F951F8" w:rsidRDefault="00993CC6" w:rsidP="00831E0B">
      <w:pPr>
        <w:pStyle w:val="ECCParagraph"/>
      </w:pPr>
      <w:r w:rsidRPr="00404A44">
        <w:t xml:space="preserve">The below two figures are showing in addition that the SEAMCAT configuration used in this report (“SEAMCAT APC”) delivers a LTE UE power distribution between Set 1 and Set 2 from 3 GPP TR 36.942 but much closer to Set 2. </w:t>
      </w:r>
    </w:p>
    <w:p w:rsidR="00993CC6" w:rsidRPr="00404A44" w:rsidRDefault="00AB1EF6" w:rsidP="00F44E82">
      <w:pPr>
        <w:rPr>
          <w:rFonts w:cs="Arial"/>
        </w:rPr>
      </w:pPr>
      <w:r w:rsidRPr="00404A44">
        <w:rPr>
          <w:rFonts w:cs="Arial"/>
          <w:noProof/>
          <w:lang w:val="da-DK" w:eastAsia="da-DK"/>
        </w:rPr>
        <w:drawing>
          <wp:inline distT="0" distB="0" distL="0" distR="0" wp14:anchorId="093D9FC3" wp14:editId="1C26A01C">
            <wp:extent cx="5727700" cy="3562350"/>
            <wp:effectExtent l="0" t="0" r="6350" b="0"/>
            <wp:docPr id="1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27700" cy="3562350"/>
                    </a:xfrm>
                    <a:prstGeom prst="rect">
                      <a:avLst/>
                    </a:prstGeom>
                    <a:solidFill>
                      <a:srgbClr val="FFFFFF"/>
                    </a:solidFill>
                    <a:ln>
                      <a:noFill/>
                    </a:ln>
                  </pic:spPr>
                </pic:pic>
              </a:graphicData>
            </a:graphic>
          </wp:inline>
        </w:drawing>
      </w:r>
    </w:p>
    <w:p w:rsidR="00993CC6" w:rsidRPr="00404A44" w:rsidRDefault="00993CC6" w:rsidP="001A6037">
      <w:pPr>
        <w:pStyle w:val="ECCFiguretitle"/>
      </w:pPr>
      <w:r w:rsidRPr="00404A44">
        <w:t>Tx-Power Distribution of LTE UE</w:t>
      </w:r>
    </w:p>
    <w:p w:rsidR="00993CC6" w:rsidRPr="00404A44" w:rsidRDefault="00993CC6" w:rsidP="00F44E82">
      <w:pPr>
        <w:rPr>
          <w:rFonts w:cs="Arial"/>
          <w:color w:val="000000"/>
        </w:rPr>
      </w:pPr>
    </w:p>
    <w:p w:rsidR="00993CC6" w:rsidRPr="00404A44" w:rsidRDefault="00AB1EF6" w:rsidP="00F44E82">
      <w:pPr>
        <w:rPr>
          <w:rFonts w:cs="Arial"/>
        </w:rPr>
      </w:pPr>
      <w:r w:rsidRPr="00404A44">
        <w:rPr>
          <w:rFonts w:cs="Arial"/>
          <w:noProof/>
          <w:lang w:val="da-DK" w:eastAsia="da-DK"/>
        </w:rPr>
        <w:lastRenderedPageBreak/>
        <w:drawing>
          <wp:inline distT="0" distB="0" distL="0" distR="0" wp14:anchorId="10D9025B" wp14:editId="703C08AA">
            <wp:extent cx="5727700" cy="3562350"/>
            <wp:effectExtent l="0" t="0" r="6350" b="0"/>
            <wp:docPr id="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27700" cy="3562350"/>
                    </a:xfrm>
                    <a:prstGeom prst="rect">
                      <a:avLst/>
                    </a:prstGeom>
                    <a:solidFill>
                      <a:srgbClr val="FFFFFF"/>
                    </a:solidFill>
                    <a:ln>
                      <a:noFill/>
                    </a:ln>
                  </pic:spPr>
                </pic:pic>
              </a:graphicData>
            </a:graphic>
          </wp:inline>
        </w:drawing>
      </w:r>
    </w:p>
    <w:p w:rsidR="00993CC6" w:rsidRPr="00404A44" w:rsidRDefault="00993CC6" w:rsidP="001A6037">
      <w:pPr>
        <w:pStyle w:val="ECCFiguretitle"/>
        <w:rPr>
          <w:rFonts w:cs="Arial"/>
          <w:color w:val="000000"/>
        </w:rPr>
      </w:pPr>
      <w:r w:rsidRPr="00404A44">
        <w:t>Tx-Power Cumulated Density Function of LTE UE</w:t>
      </w:r>
    </w:p>
    <w:p w:rsidR="00993CC6" w:rsidRPr="00404A44" w:rsidRDefault="00993CC6" w:rsidP="00911DF1">
      <w:pPr>
        <w:pStyle w:val="ECCAnnex-heading1"/>
      </w:pPr>
      <w:bookmarkStart w:id="148" w:name="_Toc374369491"/>
      <w:bookmarkStart w:id="149" w:name="_Toc374446663"/>
      <w:bookmarkStart w:id="150" w:name="_Toc378927414"/>
      <w:bookmarkEnd w:id="148"/>
      <w:bookmarkEnd w:id="149"/>
      <w:r w:rsidRPr="00404A44">
        <w:lastRenderedPageBreak/>
        <w:t>List of referencES</w:t>
      </w:r>
      <w:bookmarkEnd w:id="137"/>
      <w:bookmarkEnd w:id="150"/>
    </w:p>
    <w:p w:rsidR="00993CC6" w:rsidRPr="00404A44" w:rsidRDefault="00993CC6" w:rsidP="00F176DF">
      <w:pPr>
        <w:pStyle w:val="reference"/>
        <w:numPr>
          <w:ilvl w:val="0"/>
          <w:numId w:val="6"/>
        </w:numPr>
      </w:pPr>
      <w:bookmarkStart w:id="151" w:name="_Ref366856375"/>
      <w:r w:rsidRPr="00404A44">
        <w:rPr>
          <w:rFonts w:cs="Arial"/>
          <w:szCs w:val="20"/>
        </w:rPr>
        <w:t>EC Decision 2006/771/EC</w:t>
      </w:r>
      <w:bookmarkEnd w:id="151"/>
      <w:r w:rsidR="00F176DF" w:rsidRPr="00404A44">
        <w:rPr>
          <w:rFonts w:cs="Arial"/>
          <w:szCs w:val="20"/>
        </w:rPr>
        <w:t>: COMMISSION DECISION of 9 November 2006 on harmonisation of the radio spectrum for use by short-range devices</w:t>
      </w:r>
    </w:p>
    <w:p w:rsidR="00993CC6" w:rsidRPr="00404A44" w:rsidRDefault="00993CC6" w:rsidP="00A10264">
      <w:pPr>
        <w:pStyle w:val="reference"/>
        <w:numPr>
          <w:ilvl w:val="0"/>
          <w:numId w:val="6"/>
        </w:numPr>
      </w:pPr>
      <w:bookmarkStart w:id="152" w:name="_Ref366856388"/>
      <w:r w:rsidRPr="00404A44">
        <w:rPr>
          <w:rFonts w:cs="Arial"/>
          <w:szCs w:val="20"/>
        </w:rPr>
        <w:t>ECC Report 182: Survey about the use of the frequency band 863-870 MHz</w:t>
      </w:r>
      <w:bookmarkEnd w:id="152"/>
    </w:p>
    <w:p w:rsidR="00993CC6" w:rsidRPr="00404A44" w:rsidRDefault="00993CC6" w:rsidP="00A10264">
      <w:pPr>
        <w:pStyle w:val="reference"/>
        <w:numPr>
          <w:ilvl w:val="0"/>
          <w:numId w:val="6"/>
        </w:numPr>
      </w:pPr>
      <w:bookmarkStart w:id="153" w:name="_Ref366856422"/>
      <w:r w:rsidRPr="00404A44">
        <w:rPr>
          <w:rFonts w:cs="Arial"/>
          <w:szCs w:val="20"/>
        </w:rPr>
        <w:t>European Commission Communication COM (2012) 478 (2012-09-03) to the EU Parliament and the Council on “Promoting the shared use of radio spectrum”</w:t>
      </w:r>
      <w:bookmarkEnd w:id="153"/>
    </w:p>
    <w:p w:rsidR="00993CC6" w:rsidRPr="00404A44" w:rsidRDefault="00993CC6" w:rsidP="00A10264">
      <w:pPr>
        <w:pStyle w:val="reference"/>
        <w:numPr>
          <w:ilvl w:val="0"/>
          <w:numId w:val="6"/>
        </w:numPr>
      </w:pPr>
      <w:r w:rsidRPr="00404A44">
        <w:t>ECC Report 37. Compatibility of planned SRD applications with currently existing radiocommunications applications in the frequency band 863 – 870 MHz.</w:t>
      </w:r>
    </w:p>
    <w:p w:rsidR="00993CC6" w:rsidRPr="00404A44" w:rsidRDefault="00993CC6" w:rsidP="00F176DF">
      <w:pPr>
        <w:pStyle w:val="reference"/>
        <w:numPr>
          <w:ilvl w:val="0"/>
          <w:numId w:val="6"/>
        </w:numPr>
      </w:pPr>
      <w:bookmarkStart w:id="154" w:name="_Ref366856443"/>
      <w:r w:rsidRPr="00404A44">
        <w:t>ECC Recommendation 70-03</w:t>
      </w:r>
      <w:bookmarkEnd w:id="154"/>
      <w:r w:rsidR="00F176DF" w:rsidRPr="00404A44">
        <w:t xml:space="preserve"> Relating to the use of Short Range Devices (SRD)</w:t>
      </w:r>
    </w:p>
    <w:p w:rsidR="00993CC6" w:rsidRPr="00404A44" w:rsidRDefault="00993CC6" w:rsidP="00F176DF">
      <w:pPr>
        <w:pStyle w:val="reference"/>
        <w:numPr>
          <w:ilvl w:val="0"/>
          <w:numId w:val="6"/>
        </w:numPr>
      </w:pPr>
      <w:bookmarkStart w:id="155" w:name="_Ref366856530"/>
      <w:r w:rsidRPr="00404A44">
        <w:t>ECC Decision(09)03</w:t>
      </w:r>
      <w:bookmarkEnd w:id="155"/>
      <w:r w:rsidR="00F176DF" w:rsidRPr="00404A44">
        <w:t>: ECC Decision of 30 October 2009 on harmonised conditions for mobile/fixed communications networks (MFCN) operating in the band 790 - 862 MHz</w:t>
      </w:r>
    </w:p>
    <w:p w:rsidR="00993CC6" w:rsidRPr="00404A44" w:rsidRDefault="00993CC6" w:rsidP="00B202A9">
      <w:pPr>
        <w:pStyle w:val="reference"/>
      </w:pPr>
      <w:r w:rsidRPr="00404A44">
        <w:t xml:space="preserve">Spectrum Engineering Advanced Monte-Carlo Analysis Tool (SEAMCAT) software - free download and user manual available at: </w:t>
      </w:r>
      <w:hyperlink r:id="rId40" w:history="1">
        <w:r w:rsidRPr="00404A44">
          <w:rPr>
            <w:rStyle w:val="Hyperlink"/>
          </w:rPr>
          <w:t>www.seamcat.org</w:t>
        </w:r>
      </w:hyperlink>
      <w:r w:rsidRPr="00404A44">
        <w:t xml:space="preserve"> </w:t>
      </w:r>
    </w:p>
    <w:p w:rsidR="00993CC6" w:rsidRPr="00404A44" w:rsidRDefault="00993CC6" w:rsidP="00B202A9">
      <w:pPr>
        <w:pStyle w:val="reference"/>
      </w:pPr>
      <w:bookmarkStart w:id="156" w:name="_Ref366855651"/>
      <w:r w:rsidRPr="00402872">
        <w:rPr>
          <w:lang w:val="da-DK"/>
        </w:rPr>
        <w:t xml:space="preserve">ETSI EN 300 220 (all parts) V2.4.1 (2012-05). </w:t>
      </w:r>
      <w:r w:rsidRPr="00404A44">
        <w:t>Radio equipment to be used in the 25 MHz to 1 000 MHz frequency range with power levels ranging up to 500 mW</w:t>
      </w:r>
      <w:bookmarkEnd w:id="156"/>
    </w:p>
    <w:p w:rsidR="00993CC6" w:rsidRPr="00404A44" w:rsidRDefault="00993CC6" w:rsidP="002E773F">
      <w:pPr>
        <w:pStyle w:val="reference"/>
      </w:pPr>
      <w:r w:rsidRPr="00404A44">
        <w:t>ETSI TR 102 649-2 V1.3.1. System Reference Document for Radio Frequency Identification (RFID) and SRD equipment; Part 2: Additional spectrum requirements for UHF RFID, non-specific SRDs and specific SRDs</w:t>
      </w:r>
    </w:p>
    <w:p w:rsidR="00993CC6" w:rsidRPr="00404A44" w:rsidRDefault="00993CC6" w:rsidP="002E773F">
      <w:pPr>
        <w:pStyle w:val="reference"/>
      </w:pPr>
      <w:r w:rsidRPr="00404A44">
        <w:t>LTE User Equipment Coexistence with 862 - 870MHz, OFCOM UK (M70_04R0_SE24), Publication date: 11th September 2012</w:t>
      </w:r>
    </w:p>
    <w:p w:rsidR="00993CC6" w:rsidRPr="00404A44" w:rsidRDefault="00993CC6" w:rsidP="00CB1842">
      <w:pPr>
        <w:pStyle w:val="reference"/>
      </w:pPr>
      <w:bookmarkStart w:id="157" w:name="_Ref366855683"/>
      <w:r w:rsidRPr="00404A44">
        <w:t>ETSI TS 136 101, (2013-04); LTE; Evolved Universal Terrestrial Radio Access (E-UTRA); User Equipment (UE) radio transmission and reception, (3GPP TS 36.101 version 11.4.0 Release 11)</w:t>
      </w:r>
      <w:bookmarkEnd w:id="157"/>
    </w:p>
    <w:p w:rsidR="00993CC6" w:rsidRPr="00404A44" w:rsidRDefault="00993CC6" w:rsidP="00CB1842">
      <w:pPr>
        <w:pStyle w:val="reference"/>
      </w:pPr>
      <w:bookmarkStart w:id="158" w:name="_Ref366855615"/>
      <w:r w:rsidRPr="00404A44">
        <w:t>EN 54-25:2009-02; Fire detection and fire alarm systems – Part 25: Components using radio links</w:t>
      </w:r>
      <w:bookmarkEnd w:id="158"/>
    </w:p>
    <w:p w:rsidR="00993CC6" w:rsidRPr="00404A44" w:rsidRDefault="00993CC6" w:rsidP="00CB1842">
      <w:pPr>
        <w:pStyle w:val="reference"/>
      </w:pPr>
      <w:bookmarkStart w:id="159" w:name="_Ref366855662"/>
      <w:r w:rsidRPr="00404A44">
        <w:t>ETSI EN 301 357-1 V1.4.1 (2008-11); Cordless audio devices in the range 25 MHz to 2 000 MHz; Part 1: Technical characteristics and test methods</w:t>
      </w:r>
      <w:bookmarkEnd w:id="159"/>
    </w:p>
    <w:p w:rsidR="00993CC6" w:rsidRPr="00404A44" w:rsidRDefault="00993CC6" w:rsidP="00F176DF">
      <w:pPr>
        <w:pStyle w:val="reference"/>
      </w:pPr>
      <w:bookmarkStart w:id="160" w:name="_Ref367195827"/>
      <w:r w:rsidRPr="00404A44">
        <w:t>ERC Recommendation 74-01</w:t>
      </w:r>
      <w:bookmarkEnd w:id="160"/>
      <w:r w:rsidR="00F176DF" w:rsidRPr="00404A44">
        <w:t>: UNWANTED EMISSIONS IN THE SPURIOUS DOMAIN</w:t>
      </w:r>
    </w:p>
    <w:p w:rsidR="00993CC6" w:rsidRPr="00404A44" w:rsidRDefault="00147620" w:rsidP="00F951F8">
      <w:pPr>
        <w:pStyle w:val="reference"/>
      </w:pPr>
      <w:bookmarkStart w:id="161" w:name="_Ref378919790"/>
      <w:r w:rsidRPr="00404A44">
        <w:t>ETSI TR 136 942(</w:t>
      </w:r>
      <w:r w:rsidR="00993CC6" w:rsidRPr="00404A44">
        <w:t>3GPP TR36.942v10.2.0</w:t>
      </w:r>
      <w:r w:rsidRPr="00404A44">
        <w:t>)</w:t>
      </w:r>
      <w:r w:rsidR="00993CC6" w:rsidRPr="00404A44">
        <w:t xml:space="preserve"> “Evolved Universal Terrestrial Radio Access Network (E-UTRA); Radio Frequency (RF) system scenarios”, 2010-12.</w:t>
      </w:r>
      <w:bookmarkEnd w:id="161"/>
    </w:p>
    <w:p w:rsidR="00993CC6" w:rsidRDefault="00993CC6" w:rsidP="00F951F8">
      <w:pPr>
        <w:pStyle w:val="reference"/>
      </w:pPr>
      <w:r w:rsidRPr="00404A44">
        <w:t>Rep</w:t>
      </w:r>
      <w:r w:rsidR="00F176DF" w:rsidRPr="00404A44">
        <w:t>ort</w:t>
      </w:r>
      <w:r w:rsidRPr="00404A44">
        <w:t xml:space="preserve"> ITU-R SM.2028, “Monte Carlo simulation methodology for the use in sharing and compatibility studies between different radio services or systems”.</w:t>
      </w:r>
    </w:p>
    <w:p w:rsidR="00404A44" w:rsidRPr="00404A44" w:rsidRDefault="00404A44" w:rsidP="00F951F8">
      <w:pPr>
        <w:pStyle w:val="reference"/>
      </w:pPr>
      <w:bookmarkStart w:id="162" w:name="_Ref378921835"/>
      <w:r w:rsidRPr="00404A44">
        <w:t>EN 301 908-13</w:t>
      </w:r>
      <w:r w:rsidR="00BC1D6C">
        <w:t xml:space="preserve"> </w:t>
      </w:r>
      <w:r w:rsidR="00BC1D6C">
        <w:rPr>
          <w:rFonts w:cs="Arial"/>
          <w:color w:val="000000"/>
          <w:szCs w:val="20"/>
        </w:rPr>
        <w:t>Repeaters and User Equipment (UE) for IMT-2000 Third-Generation cellular networks</w:t>
      </w:r>
      <w:bookmarkEnd w:id="162"/>
    </w:p>
    <w:p w:rsidR="00993CC6" w:rsidRPr="00404A44" w:rsidRDefault="00993CC6" w:rsidP="00A10264">
      <w:pPr>
        <w:pStyle w:val="ECCParagraph"/>
      </w:pPr>
    </w:p>
    <w:sectPr w:rsidR="00993CC6" w:rsidRPr="00404A44" w:rsidSect="00402872">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872" w:rsidRDefault="00402872" w:rsidP="00A10264">
      <w:r>
        <w:separator/>
      </w:r>
    </w:p>
  </w:endnote>
  <w:endnote w:type="continuationSeparator" w:id="0">
    <w:p w:rsidR="00402872" w:rsidRDefault="00402872" w:rsidP="00A10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New York">
    <w:panose1 w:val="02040503060506020304"/>
    <w:charset w:val="00"/>
    <w:family w:val="roman"/>
    <w:notTrueType/>
    <w:pitch w:val="variable"/>
    <w:sig w:usb0="00000003" w:usb1="00000000" w:usb2="00000000" w:usb3="00000000" w:csb0="00000001" w:csb1="00000000"/>
  </w:font>
  <w:font w:name="v5.0.0">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872" w:rsidRDefault="004028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872" w:rsidRDefault="00402872" w:rsidP="00A10264">
      <w:r>
        <w:separator/>
      </w:r>
    </w:p>
  </w:footnote>
  <w:footnote w:type="continuationSeparator" w:id="0">
    <w:p w:rsidR="00402872" w:rsidRDefault="00402872" w:rsidP="00A102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872" w:rsidRPr="000F10B3" w:rsidRDefault="00402872" w:rsidP="000F10B3">
    <w:pPr>
      <w:pStyle w:val="Header"/>
    </w:pPr>
    <w:r w:rsidRPr="000F10B3">
      <w:rPr>
        <w:sz w:val="16"/>
        <w:szCs w:val="16"/>
        <w:lang w:val="da-DK"/>
      </w:rPr>
      <w:t xml:space="preserve">ECC REPORT </w:t>
    </w:r>
    <w:r>
      <w:rPr>
        <w:sz w:val="16"/>
        <w:szCs w:val="16"/>
        <w:lang w:val="da-DK"/>
      </w:rPr>
      <w:t>207</w:t>
    </w:r>
    <w:r w:rsidRPr="000F10B3">
      <w:rPr>
        <w:sz w:val="16"/>
        <w:szCs w:val="16"/>
        <w:lang w:val="da-DK"/>
      </w:rPr>
      <w:t xml:space="preserve"> Page </w:t>
    </w:r>
    <w:r w:rsidRPr="000F10B3">
      <w:rPr>
        <w:sz w:val="16"/>
        <w:szCs w:val="16"/>
        <w:lang w:val="en-US"/>
      </w:rPr>
      <w:fldChar w:fldCharType="begin"/>
    </w:r>
    <w:r w:rsidRPr="000F10B3">
      <w:rPr>
        <w:sz w:val="16"/>
        <w:szCs w:val="16"/>
      </w:rPr>
      <w:instrText xml:space="preserve"> PAGE  \* Arabic  \* MERGEFORMAT </w:instrText>
    </w:r>
    <w:r w:rsidRPr="000F10B3">
      <w:rPr>
        <w:sz w:val="16"/>
        <w:szCs w:val="16"/>
        <w:lang w:val="en-US"/>
      </w:rPr>
      <w:fldChar w:fldCharType="separate"/>
    </w:r>
    <w:r w:rsidR="00DC5847" w:rsidRPr="00DC5847">
      <w:rPr>
        <w:noProof/>
        <w:sz w:val="16"/>
        <w:szCs w:val="16"/>
        <w:lang w:val="da-DK"/>
      </w:rPr>
      <w:t>2</w:t>
    </w:r>
    <w:r w:rsidRPr="000F10B3">
      <w:rPr>
        <w:noProof/>
        <w:sz w:val="16"/>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872" w:rsidRPr="000F10B3" w:rsidRDefault="00402872" w:rsidP="000F10B3">
    <w:pPr>
      <w:pStyle w:val="Header"/>
    </w:pPr>
    <w:r w:rsidRPr="000F10B3">
      <w:rPr>
        <w:sz w:val="16"/>
        <w:szCs w:val="16"/>
        <w:lang w:val="da-DK"/>
      </w:rPr>
      <w:t xml:space="preserve">ECC REPORT </w:t>
    </w:r>
    <w:r>
      <w:rPr>
        <w:sz w:val="16"/>
        <w:szCs w:val="16"/>
        <w:lang w:val="da-DK"/>
      </w:rPr>
      <w:t>207</w:t>
    </w:r>
    <w:r w:rsidRPr="000F10B3">
      <w:rPr>
        <w:sz w:val="16"/>
        <w:szCs w:val="16"/>
        <w:lang w:val="da-DK"/>
      </w:rPr>
      <w:t xml:space="preserve"> Page </w:t>
    </w:r>
    <w:r w:rsidRPr="000F10B3">
      <w:rPr>
        <w:sz w:val="16"/>
        <w:szCs w:val="16"/>
        <w:lang w:val="en-US"/>
      </w:rPr>
      <w:fldChar w:fldCharType="begin"/>
    </w:r>
    <w:r w:rsidRPr="000F10B3">
      <w:rPr>
        <w:sz w:val="16"/>
        <w:szCs w:val="16"/>
      </w:rPr>
      <w:instrText xml:space="preserve"> PAGE  \* Arabic  \* MERGEFORMAT </w:instrText>
    </w:r>
    <w:r w:rsidRPr="000F10B3">
      <w:rPr>
        <w:sz w:val="16"/>
        <w:szCs w:val="16"/>
        <w:lang w:val="en-US"/>
      </w:rPr>
      <w:fldChar w:fldCharType="separate"/>
    </w:r>
    <w:r w:rsidR="00DC5847" w:rsidRPr="00DC5847">
      <w:rPr>
        <w:noProof/>
        <w:sz w:val="16"/>
        <w:szCs w:val="16"/>
        <w:lang w:val="da-DK"/>
      </w:rPr>
      <w:t>57</w:t>
    </w:r>
    <w:r w:rsidRPr="000F10B3">
      <w:rPr>
        <w:noProof/>
        <w:sz w:val="16"/>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872" w:rsidRDefault="00402872">
    <w:pPr>
      <w:pStyle w:val="Header"/>
    </w:pPr>
    <w:r>
      <w:rPr>
        <w:noProof/>
        <w:lang w:val="da-DK" w:eastAsia="da-DK"/>
      </w:rPr>
      <w:drawing>
        <wp:anchor distT="0" distB="0" distL="114300" distR="114300" simplePos="0" relativeHeight="251656192" behindDoc="0" locked="0" layoutInCell="1" allowOverlap="1" wp14:anchorId="2037F643" wp14:editId="1DEF1C58">
          <wp:simplePos x="0" y="0"/>
          <wp:positionH relativeFrom="page">
            <wp:posOffset>5717540</wp:posOffset>
          </wp:positionH>
          <wp:positionV relativeFrom="page">
            <wp:posOffset>648335</wp:posOffset>
          </wp:positionV>
          <wp:extent cx="1461770" cy="546100"/>
          <wp:effectExtent l="0" t="0" r="5080" b="6350"/>
          <wp:wrapNone/>
          <wp:docPr id="4" name="Immagin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a-DK" w:eastAsia="da-DK"/>
      </w:rPr>
      <w:drawing>
        <wp:anchor distT="0" distB="0" distL="114300" distR="114300" simplePos="0" relativeHeight="251655168" behindDoc="0" locked="0" layoutInCell="1" allowOverlap="1" wp14:anchorId="791F11B0" wp14:editId="37F69635">
          <wp:simplePos x="0" y="0"/>
          <wp:positionH relativeFrom="page">
            <wp:posOffset>572770</wp:posOffset>
          </wp:positionH>
          <wp:positionV relativeFrom="page">
            <wp:posOffset>457200</wp:posOffset>
          </wp:positionV>
          <wp:extent cx="889000" cy="889000"/>
          <wp:effectExtent l="0" t="0" r="6350" b="6350"/>
          <wp:wrapNone/>
          <wp:docPr id="5" name="Immagin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872" w:rsidRDefault="004028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570B"/>
    <w:multiLevelType w:val="hybridMultilevel"/>
    <w:tmpl w:val="17441548"/>
    <w:lvl w:ilvl="0" w:tplc="1C8A6162">
      <w:start w:val="1"/>
      <w:numFmt w:val="bullet"/>
      <w:lvlText w:val=""/>
      <w:lvlJc w:val="left"/>
      <w:pPr>
        <w:tabs>
          <w:tab w:val="num" w:pos="227"/>
        </w:tabs>
        <w:ind w:left="227" w:hanging="227"/>
      </w:pPr>
      <w:rPr>
        <w:rFonts w:ascii="Wingdings" w:hAnsi="Wingdings" w:hint="default"/>
        <w:color w:val="D2232A"/>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73E7314"/>
    <w:multiLevelType w:val="hybridMultilevel"/>
    <w:tmpl w:val="C4E40BF4"/>
    <w:lvl w:ilvl="0" w:tplc="57909876">
      <w:start w:val="1"/>
      <w:numFmt w:val="bullet"/>
      <w:lvlText w:val=""/>
      <w:lvlJc w:val="left"/>
      <w:pPr>
        <w:tabs>
          <w:tab w:val="num" w:pos="227"/>
        </w:tabs>
        <w:ind w:left="227" w:hanging="227"/>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3">
    <w:nsid w:val="1DF04299"/>
    <w:multiLevelType w:val="hybridMultilevel"/>
    <w:tmpl w:val="46826D4C"/>
    <w:lvl w:ilvl="0" w:tplc="C928A84A">
      <w:start w:val="1"/>
      <w:numFmt w:val="decimal"/>
      <w:lvlText w:val="%1."/>
      <w:lvlJc w:val="left"/>
      <w:pPr>
        <w:ind w:left="720" w:hanging="360"/>
      </w:pPr>
      <w:rPr>
        <w:rFonts w:cs="Times New Roman" w:hint="default"/>
        <w:color w:val="C00000"/>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nsid w:val="20A87A02"/>
    <w:multiLevelType w:val="hybridMultilevel"/>
    <w:tmpl w:val="3CD420C8"/>
    <w:lvl w:ilvl="0" w:tplc="B874BDBA">
      <w:start w:val="1"/>
      <w:numFmt w:val="bullet"/>
      <w:pStyle w:val="ECCParBulleted"/>
      <w:lvlText w:val=""/>
      <w:lvlJc w:val="left"/>
      <w:pPr>
        <w:tabs>
          <w:tab w:val="num" w:pos="720"/>
        </w:tabs>
        <w:ind w:left="720" w:hanging="360"/>
      </w:pPr>
      <w:rPr>
        <w:rFonts w:ascii="Wingdings" w:hAnsi="Wingdings" w:hint="default"/>
        <w:color w:val="D2232A"/>
      </w:rPr>
    </w:lvl>
    <w:lvl w:ilvl="1" w:tplc="4030C66E">
      <w:start w:val="1"/>
      <w:numFmt w:val="bullet"/>
      <w:lvlText w:val="o"/>
      <w:lvlJc w:val="left"/>
      <w:pPr>
        <w:tabs>
          <w:tab w:val="num" w:pos="1800"/>
        </w:tabs>
        <w:ind w:left="1800" w:hanging="360"/>
      </w:pPr>
      <w:rPr>
        <w:rFonts w:ascii="Courier New" w:hAnsi="Courier New" w:hint="default"/>
      </w:rPr>
    </w:lvl>
    <w:lvl w:ilvl="2" w:tplc="1C286922" w:tentative="1">
      <w:start w:val="1"/>
      <w:numFmt w:val="bullet"/>
      <w:lvlText w:val=""/>
      <w:lvlJc w:val="left"/>
      <w:pPr>
        <w:tabs>
          <w:tab w:val="num" w:pos="2520"/>
        </w:tabs>
        <w:ind w:left="2520" w:hanging="360"/>
      </w:pPr>
      <w:rPr>
        <w:rFonts w:ascii="Wingdings" w:hAnsi="Wingdings" w:hint="default"/>
      </w:rPr>
    </w:lvl>
    <w:lvl w:ilvl="3" w:tplc="AA12010A" w:tentative="1">
      <w:start w:val="1"/>
      <w:numFmt w:val="bullet"/>
      <w:lvlText w:val=""/>
      <w:lvlJc w:val="left"/>
      <w:pPr>
        <w:tabs>
          <w:tab w:val="num" w:pos="3240"/>
        </w:tabs>
        <w:ind w:left="3240" w:hanging="360"/>
      </w:pPr>
      <w:rPr>
        <w:rFonts w:ascii="Symbol" w:hAnsi="Symbol" w:hint="default"/>
      </w:rPr>
    </w:lvl>
    <w:lvl w:ilvl="4" w:tplc="5E60E5A4" w:tentative="1">
      <w:start w:val="1"/>
      <w:numFmt w:val="bullet"/>
      <w:lvlText w:val="o"/>
      <w:lvlJc w:val="left"/>
      <w:pPr>
        <w:tabs>
          <w:tab w:val="num" w:pos="3960"/>
        </w:tabs>
        <w:ind w:left="3960" w:hanging="360"/>
      </w:pPr>
      <w:rPr>
        <w:rFonts w:ascii="Courier New" w:hAnsi="Courier New" w:hint="default"/>
      </w:rPr>
    </w:lvl>
    <w:lvl w:ilvl="5" w:tplc="53649996" w:tentative="1">
      <w:start w:val="1"/>
      <w:numFmt w:val="bullet"/>
      <w:lvlText w:val=""/>
      <w:lvlJc w:val="left"/>
      <w:pPr>
        <w:tabs>
          <w:tab w:val="num" w:pos="4680"/>
        </w:tabs>
        <w:ind w:left="4680" w:hanging="360"/>
      </w:pPr>
      <w:rPr>
        <w:rFonts w:ascii="Wingdings" w:hAnsi="Wingdings" w:hint="default"/>
      </w:rPr>
    </w:lvl>
    <w:lvl w:ilvl="6" w:tplc="96943B6E" w:tentative="1">
      <w:start w:val="1"/>
      <w:numFmt w:val="bullet"/>
      <w:lvlText w:val=""/>
      <w:lvlJc w:val="left"/>
      <w:pPr>
        <w:tabs>
          <w:tab w:val="num" w:pos="5400"/>
        </w:tabs>
        <w:ind w:left="5400" w:hanging="360"/>
      </w:pPr>
      <w:rPr>
        <w:rFonts w:ascii="Symbol" w:hAnsi="Symbol" w:hint="default"/>
      </w:rPr>
    </w:lvl>
    <w:lvl w:ilvl="7" w:tplc="5EDEC05E" w:tentative="1">
      <w:start w:val="1"/>
      <w:numFmt w:val="bullet"/>
      <w:lvlText w:val="o"/>
      <w:lvlJc w:val="left"/>
      <w:pPr>
        <w:tabs>
          <w:tab w:val="num" w:pos="6120"/>
        </w:tabs>
        <w:ind w:left="6120" w:hanging="360"/>
      </w:pPr>
      <w:rPr>
        <w:rFonts w:ascii="Courier New" w:hAnsi="Courier New" w:hint="default"/>
      </w:rPr>
    </w:lvl>
    <w:lvl w:ilvl="8" w:tplc="66961CC6" w:tentative="1">
      <w:start w:val="1"/>
      <w:numFmt w:val="bullet"/>
      <w:lvlText w:val=""/>
      <w:lvlJc w:val="left"/>
      <w:pPr>
        <w:tabs>
          <w:tab w:val="num" w:pos="6840"/>
        </w:tabs>
        <w:ind w:left="6840" w:hanging="360"/>
      </w:pPr>
      <w:rPr>
        <w:rFonts w:ascii="Wingdings" w:hAnsi="Wingdings" w:hint="default"/>
      </w:rPr>
    </w:lvl>
  </w:abstractNum>
  <w:abstractNum w:abstractNumId="5">
    <w:nsid w:val="212F4188"/>
    <w:multiLevelType w:val="multilevel"/>
    <w:tmpl w:val="FF0640BA"/>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576"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
    <w:nsid w:val="22415F76"/>
    <w:multiLevelType w:val="hybridMultilevel"/>
    <w:tmpl w:val="0FD23424"/>
    <w:lvl w:ilvl="0" w:tplc="1C8A6162">
      <w:start w:val="1"/>
      <w:numFmt w:val="bullet"/>
      <w:lvlText w:val=""/>
      <w:lvlJc w:val="left"/>
      <w:pPr>
        <w:ind w:left="720" w:hanging="360"/>
      </w:pPr>
      <w:rPr>
        <w:rFonts w:ascii="Wingdings" w:hAnsi="Wingdings" w:hint="default"/>
        <w:color w:val="D2232A"/>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1636762"/>
    <w:multiLevelType w:val="hybridMultilevel"/>
    <w:tmpl w:val="C142AB36"/>
    <w:lvl w:ilvl="0" w:tplc="1C8A6162">
      <w:start w:val="1"/>
      <w:numFmt w:val="bullet"/>
      <w:lvlText w:val=""/>
      <w:lvlJc w:val="left"/>
      <w:pPr>
        <w:ind w:left="1004" w:hanging="360"/>
      </w:pPr>
      <w:rPr>
        <w:rFonts w:ascii="Wingdings" w:hAnsi="Wingdings" w:hint="default"/>
        <w:color w:val="D2232A"/>
      </w:rPr>
    </w:lvl>
    <w:lvl w:ilvl="1" w:tplc="08090003" w:tentative="1">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nsid w:val="32B44E62"/>
    <w:multiLevelType w:val="hybridMultilevel"/>
    <w:tmpl w:val="AF087754"/>
    <w:lvl w:ilvl="0" w:tplc="1C8A6162">
      <w:start w:val="1"/>
      <w:numFmt w:val="bullet"/>
      <w:lvlText w:val=""/>
      <w:lvlJc w:val="left"/>
      <w:pPr>
        <w:ind w:left="1800" w:hanging="360"/>
      </w:pPr>
      <w:rPr>
        <w:rFonts w:ascii="Wingdings" w:hAnsi="Wingdings" w:hint="default"/>
        <w:color w:val="D2232A"/>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nsid w:val="342367ED"/>
    <w:multiLevelType w:val="hybridMultilevel"/>
    <w:tmpl w:val="6C0ECC1A"/>
    <w:lvl w:ilvl="0" w:tplc="2C46D056">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79E6E5F"/>
    <w:multiLevelType w:val="hybridMultilevel"/>
    <w:tmpl w:val="0A4EC1FC"/>
    <w:lvl w:ilvl="0" w:tplc="C928A84A">
      <w:start w:val="1"/>
      <w:numFmt w:val="decimal"/>
      <w:lvlText w:val="%1."/>
      <w:lvlJc w:val="left"/>
      <w:pPr>
        <w:ind w:left="720" w:hanging="360"/>
      </w:pPr>
      <w:rPr>
        <w:rFonts w:cs="Times New Roman" w:hint="default"/>
        <w:color w:val="C00000"/>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nsid w:val="3D163F7A"/>
    <w:multiLevelType w:val="multilevel"/>
    <w:tmpl w:val="D242EA14"/>
    <w:lvl w:ilvl="0">
      <w:numFmt w:val="decimal"/>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lvlText w:val="%1.%2"/>
      <w:lvlJc w:val="left"/>
      <w:pPr>
        <w:tabs>
          <w:tab w:val="num" w:pos="576"/>
        </w:tabs>
        <w:ind w:left="576" w:hanging="576"/>
      </w:pPr>
      <w:rPr>
        <w:rFonts w:ascii="Arial" w:hAnsi="Arial" w:cs="Times New Roman" w:hint="default"/>
        <w:b/>
        <w:i w:val="0"/>
        <w:sz w:val="20"/>
      </w:rPr>
    </w:lvl>
    <w:lvl w:ilvl="2">
      <w:start w:val="1"/>
      <w:numFmt w:val="decimal"/>
      <w:lvlText w:val="%1.%2.%3"/>
      <w:lvlJc w:val="left"/>
      <w:pPr>
        <w:tabs>
          <w:tab w:val="num" w:pos="720"/>
        </w:tabs>
        <w:ind w:left="720" w:hanging="720"/>
      </w:pPr>
      <w:rPr>
        <w:rFonts w:ascii="Arial" w:hAnsi="Arial" w:cs="Times New Roman" w:hint="default"/>
        <w:b/>
        <w:i w:val="0"/>
        <w:caps w:val="0"/>
        <w:sz w:val="20"/>
        <w:szCs w:val="20"/>
      </w:rPr>
    </w:lvl>
    <w:lvl w:ilvl="3">
      <w:start w:val="1"/>
      <w:numFmt w:val="decimal"/>
      <w:lvlText w:val="%1.%2.%3.%4"/>
      <w:lvlJc w:val="left"/>
      <w:pPr>
        <w:tabs>
          <w:tab w:val="num" w:pos="864"/>
        </w:tabs>
        <w:ind w:left="864" w:hanging="864"/>
      </w:pPr>
      <w:rPr>
        <w:rFonts w:ascii="Arial" w:hAnsi="Arial" w:cs="Times New Roman" w:hint="default"/>
        <w:b w:val="0"/>
        <w:i/>
        <w:sz w:val="20"/>
      </w:rPr>
    </w:lvl>
    <w:lvl w:ilvl="4">
      <w:start w:val="1"/>
      <w:numFmt w:val="decimal"/>
      <w:pStyle w:val="Heading5"/>
      <w:lvlText w:val="%1.%2.%3.%4.%5"/>
      <w:lvlJc w:val="left"/>
      <w:pPr>
        <w:tabs>
          <w:tab w:val="num" w:pos="1008"/>
        </w:tabs>
        <w:ind w:left="1008" w:hanging="1008"/>
      </w:pPr>
      <w:rPr>
        <w:rFonts w:cs="Times New Roman" w:hint="default"/>
        <w:sz w:val="24"/>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2">
    <w:nsid w:val="3FC34B87"/>
    <w:multiLevelType w:val="hybridMultilevel"/>
    <w:tmpl w:val="8A00CD06"/>
    <w:lvl w:ilvl="0" w:tplc="C928A84A">
      <w:start w:val="1"/>
      <w:numFmt w:val="decimal"/>
      <w:lvlText w:val="%1."/>
      <w:lvlJc w:val="left"/>
      <w:pPr>
        <w:ind w:left="720" w:hanging="360"/>
      </w:pPr>
      <w:rPr>
        <w:rFonts w:cs="Times New Roman" w:hint="default"/>
        <w:color w:val="C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nsid w:val="458428DF"/>
    <w:multiLevelType w:val="hybridMultilevel"/>
    <w:tmpl w:val="3D02EF24"/>
    <w:lvl w:ilvl="0" w:tplc="1C8A6162">
      <w:start w:val="1"/>
      <w:numFmt w:val="bullet"/>
      <w:lvlText w:val=""/>
      <w:lvlJc w:val="left"/>
      <w:pPr>
        <w:ind w:left="1080" w:hanging="360"/>
      </w:pPr>
      <w:rPr>
        <w:rFonts w:ascii="Wingdings" w:hAnsi="Wingdings" w:hint="default"/>
        <w:color w:val="D2232A"/>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46E6242A"/>
    <w:multiLevelType w:val="hybridMultilevel"/>
    <w:tmpl w:val="9146C086"/>
    <w:lvl w:ilvl="0" w:tplc="04070001">
      <w:start w:val="1"/>
      <w:numFmt w:val="decimal"/>
      <w:pStyle w:val="reference"/>
      <w:lvlText w:val="[%1]"/>
      <w:lvlJc w:val="left"/>
      <w:pPr>
        <w:tabs>
          <w:tab w:val="num" w:pos="397"/>
        </w:tabs>
        <w:ind w:left="397" w:hanging="397"/>
      </w:pPr>
      <w:rPr>
        <w:rFonts w:ascii="Arial" w:hAnsi="Arial" w:cs="Times New Roman" w:hint="default"/>
        <w:b w:val="0"/>
        <w:i w:val="0"/>
        <w:color w:val="D2232A"/>
        <w:sz w:val="18"/>
      </w:rPr>
    </w:lvl>
    <w:lvl w:ilvl="1" w:tplc="04070003" w:tentative="1">
      <w:start w:val="1"/>
      <w:numFmt w:val="lowerLetter"/>
      <w:lvlText w:val="%2."/>
      <w:lvlJc w:val="left"/>
      <w:pPr>
        <w:tabs>
          <w:tab w:val="num" w:pos="1440"/>
        </w:tabs>
        <w:ind w:left="1440" w:hanging="360"/>
      </w:pPr>
      <w:rPr>
        <w:rFonts w:cs="Times New Roman"/>
      </w:rPr>
    </w:lvl>
    <w:lvl w:ilvl="2" w:tplc="04070005" w:tentative="1">
      <w:start w:val="1"/>
      <w:numFmt w:val="lowerRoman"/>
      <w:lvlText w:val="%3."/>
      <w:lvlJc w:val="right"/>
      <w:pPr>
        <w:tabs>
          <w:tab w:val="num" w:pos="2160"/>
        </w:tabs>
        <w:ind w:left="2160" w:hanging="180"/>
      </w:pPr>
      <w:rPr>
        <w:rFonts w:cs="Times New Roman"/>
      </w:rPr>
    </w:lvl>
    <w:lvl w:ilvl="3" w:tplc="04070001" w:tentative="1">
      <w:start w:val="1"/>
      <w:numFmt w:val="decimal"/>
      <w:lvlText w:val="%4."/>
      <w:lvlJc w:val="left"/>
      <w:pPr>
        <w:tabs>
          <w:tab w:val="num" w:pos="2880"/>
        </w:tabs>
        <w:ind w:left="2880" w:hanging="360"/>
      </w:pPr>
      <w:rPr>
        <w:rFonts w:cs="Times New Roman"/>
      </w:rPr>
    </w:lvl>
    <w:lvl w:ilvl="4" w:tplc="04070003" w:tentative="1">
      <w:start w:val="1"/>
      <w:numFmt w:val="lowerLetter"/>
      <w:lvlText w:val="%5."/>
      <w:lvlJc w:val="left"/>
      <w:pPr>
        <w:tabs>
          <w:tab w:val="num" w:pos="3600"/>
        </w:tabs>
        <w:ind w:left="3600" w:hanging="360"/>
      </w:pPr>
      <w:rPr>
        <w:rFonts w:cs="Times New Roman"/>
      </w:rPr>
    </w:lvl>
    <w:lvl w:ilvl="5" w:tplc="04070005" w:tentative="1">
      <w:start w:val="1"/>
      <w:numFmt w:val="lowerRoman"/>
      <w:lvlText w:val="%6."/>
      <w:lvlJc w:val="right"/>
      <w:pPr>
        <w:tabs>
          <w:tab w:val="num" w:pos="4320"/>
        </w:tabs>
        <w:ind w:left="4320" w:hanging="180"/>
      </w:pPr>
      <w:rPr>
        <w:rFonts w:cs="Times New Roman"/>
      </w:rPr>
    </w:lvl>
    <w:lvl w:ilvl="6" w:tplc="04070001" w:tentative="1">
      <w:start w:val="1"/>
      <w:numFmt w:val="decimal"/>
      <w:lvlText w:val="%7."/>
      <w:lvlJc w:val="left"/>
      <w:pPr>
        <w:tabs>
          <w:tab w:val="num" w:pos="5040"/>
        </w:tabs>
        <w:ind w:left="5040" w:hanging="360"/>
      </w:pPr>
      <w:rPr>
        <w:rFonts w:cs="Times New Roman"/>
      </w:rPr>
    </w:lvl>
    <w:lvl w:ilvl="7" w:tplc="04070003" w:tentative="1">
      <w:start w:val="1"/>
      <w:numFmt w:val="lowerLetter"/>
      <w:lvlText w:val="%8."/>
      <w:lvlJc w:val="left"/>
      <w:pPr>
        <w:tabs>
          <w:tab w:val="num" w:pos="5760"/>
        </w:tabs>
        <w:ind w:left="5760" w:hanging="360"/>
      </w:pPr>
      <w:rPr>
        <w:rFonts w:cs="Times New Roman"/>
      </w:rPr>
    </w:lvl>
    <w:lvl w:ilvl="8" w:tplc="04070005" w:tentative="1">
      <w:start w:val="1"/>
      <w:numFmt w:val="lowerRoman"/>
      <w:lvlText w:val="%9."/>
      <w:lvlJc w:val="right"/>
      <w:pPr>
        <w:tabs>
          <w:tab w:val="num" w:pos="6480"/>
        </w:tabs>
        <w:ind w:left="6480" w:hanging="180"/>
      </w:pPr>
      <w:rPr>
        <w:rFonts w:cs="Times New Roman"/>
      </w:rPr>
    </w:lvl>
  </w:abstractNum>
  <w:abstractNum w:abstractNumId="15">
    <w:nsid w:val="499B11C1"/>
    <w:multiLevelType w:val="multilevel"/>
    <w:tmpl w:val="CF28CB36"/>
    <w:lvl w:ilvl="0">
      <w:start w:val="1"/>
      <w:numFmt w:val="decimal"/>
      <w:pStyle w:val="ECCFiguretitle"/>
      <w:suff w:val="space"/>
      <w:lvlText w:val="Figure %1:"/>
      <w:lvlJc w:val="left"/>
      <w:pPr>
        <w:ind w:left="360" w:hanging="360"/>
      </w:pPr>
      <w:rPr>
        <w:rFonts w:ascii="Arial" w:hAnsi="Arial" w:cs="Times New Roman" w:hint="default"/>
        <w:b/>
        <w:i w:val="0"/>
        <w:color w:val="D2232A"/>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6">
    <w:nsid w:val="508F4324"/>
    <w:multiLevelType w:val="hybridMultilevel"/>
    <w:tmpl w:val="0A4EC1FC"/>
    <w:lvl w:ilvl="0" w:tplc="C928A84A">
      <w:start w:val="1"/>
      <w:numFmt w:val="decimal"/>
      <w:lvlText w:val="%1."/>
      <w:lvlJc w:val="left"/>
      <w:pPr>
        <w:ind w:left="720" w:hanging="360"/>
      </w:pPr>
      <w:rPr>
        <w:rFonts w:cs="Times New Roman" w:hint="default"/>
        <w:color w:val="C00000"/>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nsid w:val="55E6264C"/>
    <w:multiLevelType w:val="hybridMultilevel"/>
    <w:tmpl w:val="C0528292"/>
    <w:lvl w:ilvl="0" w:tplc="1C8A6162">
      <w:start w:val="1"/>
      <w:numFmt w:val="bullet"/>
      <w:lvlText w:val=""/>
      <w:lvlJc w:val="left"/>
      <w:pPr>
        <w:tabs>
          <w:tab w:val="num" w:pos="227"/>
        </w:tabs>
        <w:ind w:left="227" w:hanging="227"/>
      </w:pPr>
      <w:rPr>
        <w:rFonts w:ascii="Wingdings" w:hAnsi="Wingdings" w:hint="default"/>
        <w:color w:val="D2232A"/>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562D438D"/>
    <w:multiLevelType w:val="multilevel"/>
    <w:tmpl w:val="EB862280"/>
    <w:lvl w:ilvl="0">
      <w:start w:val="5"/>
      <w:numFmt w:val="decimal"/>
      <w:lvlText w:val="%1"/>
      <w:lvlJc w:val="left"/>
      <w:pPr>
        <w:tabs>
          <w:tab w:val="num" w:pos="600"/>
        </w:tabs>
        <w:ind w:left="600" w:hanging="600"/>
      </w:pPr>
      <w:rPr>
        <w:rFonts w:cs="Times New Roman" w:hint="default"/>
      </w:rPr>
    </w:lvl>
    <w:lvl w:ilvl="1">
      <w:start w:val="2"/>
      <w:numFmt w:val="decimal"/>
      <w:lvlText w:val="%1.%2"/>
      <w:lvlJc w:val="left"/>
      <w:pPr>
        <w:tabs>
          <w:tab w:val="num" w:pos="960"/>
        </w:tabs>
        <w:ind w:left="960" w:hanging="60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pStyle w:val="Heading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9">
    <w:nsid w:val="66E36C84"/>
    <w:multiLevelType w:val="multilevel"/>
    <w:tmpl w:val="FCEC7FBC"/>
    <w:numStyleLink w:val="ECCBullets"/>
  </w:abstractNum>
  <w:abstractNum w:abstractNumId="20">
    <w:nsid w:val="678812B4"/>
    <w:multiLevelType w:val="multilevel"/>
    <w:tmpl w:val="B302F380"/>
    <w:lvl w:ilvl="0">
      <w:start w:val="1"/>
      <w:numFmt w:val="decimal"/>
      <w:pStyle w:val="ECCTabletitle"/>
      <w:suff w:val="space"/>
      <w:lvlText w:val="Table %1:"/>
      <w:lvlJc w:val="left"/>
      <w:pPr>
        <w:ind w:left="360" w:hanging="360"/>
      </w:pPr>
      <w:rPr>
        <w:rFonts w:ascii="Arial" w:hAnsi="Arial" w:cs="Times New Roman" w:hint="default"/>
        <w:b/>
        <w:i w:val="0"/>
        <w:color w:val="D2232A"/>
        <w:sz w:val="20"/>
      </w:rPr>
    </w:lvl>
    <w:lvl w:ilvl="1">
      <w:start w:val="1"/>
      <w:numFmt w:val="decimal"/>
      <w:lvlText w:val="%1.%2."/>
      <w:lvlJc w:val="left"/>
      <w:pPr>
        <w:tabs>
          <w:tab w:val="num" w:pos="-6438"/>
        </w:tabs>
        <w:ind w:left="-6438" w:hanging="432"/>
      </w:pPr>
      <w:rPr>
        <w:rFonts w:cs="Times New Roman" w:hint="default"/>
      </w:rPr>
    </w:lvl>
    <w:lvl w:ilvl="2">
      <w:start w:val="1"/>
      <w:numFmt w:val="decimal"/>
      <w:lvlText w:val="%1.%2.%3."/>
      <w:lvlJc w:val="left"/>
      <w:pPr>
        <w:tabs>
          <w:tab w:val="num" w:pos="-5790"/>
        </w:tabs>
        <w:ind w:left="-6006" w:hanging="504"/>
      </w:pPr>
      <w:rPr>
        <w:rFonts w:cs="Times New Roman" w:hint="default"/>
      </w:rPr>
    </w:lvl>
    <w:lvl w:ilvl="3">
      <w:start w:val="1"/>
      <w:numFmt w:val="decimal"/>
      <w:lvlText w:val="5.2.%3.3"/>
      <w:lvlJc w:val="left"/>
      <w:pPr>
        <w:tabs>
          <w:tab w:val="num" w:pos="-5430"/>
        </w:tabs>
        <w:ind w:left="-5502" w:hanging="648"/>
      </w:pPr>
      <w:rPr>
        <w:rFonts w:cs="Times New Roman" w:hint="default"/>
      </w:rPr>
    </w:lvl>
    <w:lvl w:ilvl="4">
      <w:start w:val="1"/>
      <w:numFmt w:val="decimal"/>
      <w:lvlText w:val="%1.%2.%3.%4.%5."/>
      <w:lvlJc w:val="left"/>
      <w:pPr>
        <w:tabs>
          <w:tab w:val="num" w:pos="-4710"/>
        </w:tabs>
        <w:ind w:left="-4998" w:hanging="792"/>
      </w:pPr>
      <w:rPr>
        <w:rFonts w:cs="Times New Roman" w:hint="default"/>
      </w:rPr>
    </w:lvl>
    <w:lvl w:ilvl="5">
      <w:start w:val="1"/>
      <w:numFmt w:val="decimal"/>
      <w:lvlText w:val="%1.%2.%3.%4.%5.%6."/>
      <w:lvlJc w:val="left"/>
      <w:pPr>
        <w:tabs>
          <w:tab w:val="num" w:pos="-4350"/>
        </w:tabs>
        <w:ind w:left="-4494" w:hanging="936"/>
      </w:pPr>
      <w:rPr>
        <w:rFonts w:cs="Times New Roman" w:hint="default"/>
      </w:rPr>
    </w:lvl>
    <w:lvl w:ilvl="6">
      <w:start w:val="1"/>
      <w:numFmt w:val="decimal"/>
      <w:lvlText w:val="%1.%2.%3.%4.%5.%6.%7."/>
      <w:lvlJc w:val="left"/>
      <w:pPr>
        <w:tabs>
          <w:tab w:val="num" w:pos="-3630"/>
        </w:tabs>
        <w:ind w:left="-3990" w:hanging="1080"/>
      </w:pPr>
      <w:rPr>
        <w:rFonts w:cs="Times New Roman" w:hint="default"/>
      </w:rPr>
    </w:lvl>
    <w:lvl w:ilvl="7">
      <w:start w:val="1"/>
      <w:numFmt w:val="decimal"/>
      <w:lvlText w:val="%1.%2.%3.%4.%5.%6.%7.%8."/>
      <w:lvlJc w:val="left"/>
      <w:pPr>
        <w:tabs>
          <w:tab w:val="num" w:pos="-3270"/>
        </w:tabs>
        <w:ind w:left="-3486" w:hanging="1224"/>
      </w:pPr>
      <w:rPr>
        <w:rFonts w:cs="Times New Roman" w:hint="default"/>
      </w:rPr>
    </w:lvl>
    <w:lvl w:ilvl="8">
      <w:start w:val="1"/>
      <w:numFmt w:val="decimal"/>
      <w:lvlText w:val="%1.%2.%3.%4.%5.%6.%7.%8.%9."/>
      <w:lvlJc w:val="left"/>
      <w:pPr>
        <w:tabs>
          <w:tab w:val="num" w:pos="-2550"/>
        </w:tabs>
        <w:ind w:left="-2910" w:hanging="1440"/>
      </w:pPr>
      <w:rPr>
        <w:rFonts w:cs="Times New Roman" w:hint="default"/>
      </w:rPr>
    </w:lvl>
  </w:abstractNum>
  <w:abstractNum w:abstractNumId="21">
    <w:nsid w:val="784A7ADC"/>
    <w:multiLevelType w:val="multilevel"/>
    <w:tmpl w:val="76FAD75A"/>
    <w:lvl w:ilvl="0">
      <w:numFmt w:val="decimal"/>
      <w:pStyle w:val="Heading1"/>
      <w:lvlText w:val="%1"/>
      <w:lvlJc w:val="left"/>
      <w:pPr>
        <w:tabs>
          <w:tab w:val="num" w:pos="432"/>
        </w:tabs>
        <w:ind w:left="432" w:hanging="432"/>
      </w:pPr>
      <w:rPr>
        <w:rFonts w:ascii="Arial" w:hAnsi="Arial" w:cs="Times New Roman" w:hint="default"/>
        <w:b/>
        <w:i w:val="0"/>
        <w:color w:val="D2232A"/>
        <w:sz w:val="20"/>
        <w:szCs w:val="20"/>
      </w:rPr>
    </w:lvl>
    <w:lvl w:ilvl="1">
      <w:start w:val="2"/>
      <w:numFmt w:val="decimal"/>
      <w:pStyle w:val="Heading2"/>
      <w:lvlText w:val="%1.%2"/>
      <w:lvlJc w:val="left"/>
      <w:pPr>
        <w:tabs>
          <w:tab w:val="num" w:pos="576"/>
        </w:tabs>
        <w:ind w:left="576" w:hanging="576"/>
      </w:pPr>
      <w:rPr>
        <w:rFonts w:ascii="Arial" w:hAnsi="Arial" w:cs="Times New Roman" w:hint="default"/>
        <w:b/>
        <w:i w:val="0"/>
        <w:sz w:val="20"/>
      </w:rPr>
    </w:lvl>
    <w:lvl w:ilvl="2">
      <w:start w:val="1"/>
      <w:numFmt w:val="decimal"/>
      <w:lvlText w:val="%1.%2.%3"/>
      <w:lvlJc w:val="left"/>
      <w:pPr>
        <w:tabs>
          <w:tab w:val="num" w:pos="720"/>
        </w:tabs>
        <w:ind w:left="720" w:hanging="720"/>
      </w:pPr>
      <w:rPr>
        <w:rFonts w:ascii="Arial" w:hAnsi="Arial" w:cs="Times New Roman" w:hint="default"/>
        <w:b/>
        <w:i w:val="0"/>
        <w:caps w:val="0"/>
        <w:sz w:val="20"/>
        <w:szCs w:val="20"/>
      </w:rPr>
    </w:lvl>
    <w:lvl w:ilvl="3">
      <w:start w:val="1"/>
      <w:numFmt w:val="decimal"/>
      <w:lvlText w:val="5.2.%3.%4"/>
      <w:lvlJc w:val="left"/>
      <w:pPr>
        <w:tabs>
          <w:tab w:val="num" w:pos="864"/>
        </w:tabs>
        <w:ind w:left="864" w:hanging="864"/>
      </w:pPr>
      <w:rPr>
        <w:rFonts w:ascii="Arial" w:hAnsi="Arial" w:cs="Times New Roman" w:hint="default"/>
        <w:b w:val="0"/>
        <w:i/>
        <w:sz w:val="20"/>
      </w:rPr>
    </w:lvl>
    <w:lvl w:ilvl="4">
      <w:start w:val="1"/>
      <w:numFmt w:val="decimal"/>
      <w:lvlText w:val="%1.%2.%3.%4.%5"/>
      <w:lvlJc w:val="left"/>
      <w:pPr>
        <w:tabs>
          <w:tab w:val="num" w:pos="1008"/>
        </w:tabs>
        <w:ind w:left="1008" w:hanging="1008"/>
      </w:pPr>
      <w:rPr>
        <w:rFonts w:cs="Times New Roman" w:hint="default"/>
        <w:sz w:val="24"/>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abstractNumId w:val="4"/>
  </w:num>
  <w:num w:numId="2">
    <w:abstractNumId w:val="11"/>
  </w:num>
  <w:num w:numId="3">
    <w:abstractNumId w:val="15"/>
  </w:num>
  <w:num w:numId="4">
    <w:abstractNumId w:val="5"/>
  </w:num>
  <w:num w:numId="5">
    <w:abstractNumId w:val="14"/>
  </w:num>
  <w:num w:numId="6">
    <w:abstractNumId w:val="14"/>
    <w:lvlOverride w:ilvl="0">
      <w:startOverride w:val="1"/>
    </w:lvlOverride>
  </w:num>
  <w:num w:numId="7">
    <w:abstractNumId w:val="1"/>
  </w:num>
  <w:num w:numId="8">
    <w:abstractNumId w:val="21"/>
  </w:num>
  <w:num w:numId="9">
    <w:abstractNumId w:val="18"/>
  </w:num>
  <w:num w:numId="10">
    <w:abstractNumId w:val="21"/>
    <w:lvlOverride w:ilvl="0">
      <w:startOverride w:val="3"/>
    </w:lvlOverride>
    <w:lvlOverride w:ilvl="1">
      <w:startOverride w:val="1"/>
    </w:lvlOverride>
  </w:num>
  <w:num w:numId="11">
    <w:abstractNumId w:val="21"/>
    <w:lvlOverride w:ilvl="0">
      <w:startOverride w:val="5"/>
    </w:lvlOverride>
    <w:lvlOverride w:ilvl="1">
      <w:startOverride w:val="1"/>
    </w:lvlOverride>
  </w:num>
  <w:num w:numId="12">
    <w:abstractNumId w:val="18"/>
    <w:lvlOverride w:ilvl="0">
      <w:startOverride w:val="5"/>
    </w:lvlOverride>
    <w:lvlOverride w:ilvl="1">
      <w:startOverride w:val="2"/>
    </w:lvlOverride>
    <w:lvlOverride w:ilvl="2">
      <w:startOverride w:val="4"/>
    </w:lvlOverride>
  </w:num>
  <w:num w:numId="13">
    <w:abstractNumId w:val="20"/>
  </w:num>
  <w:num w:numId="14">
    <w:abstractNumId w:val="2"/>
  </w:num>
  <w:num w:numId="15">
    <w:abstractNumId w:val="19"/>
  </w:num>
  <w:num w:numId="16">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8"/>
  </w:num>
  <w:num w:numId="19">
    <w:abstractNumId w:val="13"/>
  </w:num>
  <w:num w:numId="20">
    <w:abstractNumId w:val="0"/>
  </w:num>
  <w:num w:numId="21">
    <w:abstractNumId w:val="17"/>
  </w:num>
  <w:num w:numId="22">
    <w:abstractNumId w:val="6"/>
  </w:num>
  <w:num w:numId="23">
    <w:abstractNumId w:val="12"/>
  </w:num>
  <w:num w:numId="24">
    <w:abstractNumId w:val="10"/>
  </w:num>
  <w:num w:numId="25">
    <w:abstractNumId w:val="7"/>
  </w:num>
  <w:num w:numId="26">
    <w:abstractNumId w:val="18"/>
  </w:num>
  <w:num w:numId="27">
    <w:abstractNumId w:val="4"/>
  </w:num>
  <w:num w:numId="28">
    <w:abstractNumId w:val="9"/>
  </w:num>
  <w:num w:numId="29">
    <w:abstractNumId w:val="20"/>
  </w:num>
  <w:num w:numId="30">
    <w:abstractNumId w:val="15"/>
  </w:num>
  <w:num w:numId="31">
    <w:abstractNumId w:val="15"/>
  </w:num>
  <w:num w:numId="32">
    <w:abstractNumId w:val="15"/>
  </w:num>
  <w:num w:numId="33">
    <w:abstractNumId w:val="15"/>
  </w:num>
  <w:num w:numId="34">
    <w:abstractNumId w:val="20"/>
  </w:num>
  <w:num w:numId="35">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2"/>
  <w:proofState w:spelling="clean" w:grammar="clean"/>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trackRevisions/>
  <w:doNotTrackFormatting/>
  <w:documentProtection w:formatting="1" w:enforcement="1" w:cryptProviderType="rsaFull" w:cryptAlgorithmClass="hash" w:cryptAlgorithmType="typeAny" w:cryptAlgorithmSid="4" w:cryptSpinCount="100000" w:hash="T3b+vYDwveRjKUCDeLduQ/BNIUQ=" w:salt="fLLD8IXbnBoNapTFm4Dh8w=="/>
  <w:defaultTabStop w:val="720"/>
  <w:hyphenationZone w:val="283"/>
  <w:evenAndOddHeaders/>
  <w:drawingGridHorizontalSpacing w:val="57"/>
  <w:drawingGridVerticalSpacing w:val="57"/>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989"/>
    <w:rsid w:val="00000C16"/>
    <w:rsid w:val="00000CFE"/>
    <w:rsid w:val="00002575"/>
    <w:rsid w:val="00003181"/>
    <w:rsid w:val="00003ED4"/>
    <w:rsid w:val="00004348"/>
    <w:rsid w:val="00004E37"/>
    <w:rsid w:val="00005D6D"/>
    <w:rsid w:val="0000628C"/>
    <w:rsid w:val="00006531"/>
    <w:rsid w:val="0000779B"/>
    <w:rsid w:val="00010387"/>
    <w:rsid w:val="00011D6D"/>
    <w:rsid w:val="0001248B"/>
    <w:rsid w:val="000126A4"/>
    <w:rsid w:val="000139C8"/>
    <w:rsid w:val="00013C23"/>
    <w:rsid w:val="000142D1"/>
    <w:rsid w:val="00015201"/>
    <w:rsid w:val="0001718B"/>
    <w:rsid w:val="000171F6"/>
    <w:rsid w:val="00022FDB"/>
    <w:rsid w:val="000250BC"/>
    <w:rsid w:val="000261F5"/>
    <w:rsid w:val="000266DD"/>
    <w:rsid w:val="00027494"/>
    <w:rsid w:val="00031BE7"/>
    <w:rsid w:val="00032E69"/>
    <w:rsid w:val="00033501"/>
    <w:rsid w:val="0003526D"/>
    <w:rsid w:val="000368AE"/>
    <w:rsid w:val="00037673"/>
    <w:rsid w:val="00037A66"/>
    <w:rsid w:val="00040065"/>
    <w:rsid w:val="000405C1"/>
    <w:rsid w:val="000425B6"/>
    <w:rsid w:val="000428D9"/>
    <w:rsid w:val="00043F93"/>
    <w:rsid w:val="0004477C"/>
    <w:rsid w:val="0004541A"/>
    <w:rsid w:val="0004594F"/>
    <w:rsid w:val="000468A6"/>
    <w:rsid w:val="00050D8A"/>
    <w:rsid w:val="00051BE3"/>
    <w:rsid w:val="000556C6"/>
    <w:rsid w:val="00055836"/>
    <w:rsid w:val="00056617"/>
    <w:rsid w:val="000566BC"/>
    <w:rsid w:val="00056A88"/>
    <w:rsid w:val="00057097"/>
    <w:rsid w:val="0005716F"/>
    <w:rsid w:val="000604B5"/>
    <w:rsid w:val="000625DA"/>
    <w:rsid w:val="00062EEC"/>
    <w:rsid w:val="00063CDC"/>
    <w:rsid w:val="0006516C"/>
    <w:rsid w:val="0006588E"/>
    <w:rsid w:val="00066A1E"/>
    <w:rsid w:val="00067F0B"/>
    <w:rsid w:val="000705B8"/>
    <w:rsid w:val="00071408"/>
    <w:rsid w:val="00073450"/>
    <w:rsid w:val="0007455C"/>
    <w:rsid w:val="000751E7"/>
    <w:rsid w:val="00076734"/>
    <w:rsid w:val="00077870"/>
    <w:rsid w:val="00080D86"/>
    <w:rsid w:val="00081771"/>
    <w:rsid w:val="00083C36"/>
    <w:rsid w:val="00085494"/>
    <w:rsid w:val="00092337"/>
    <w:rsid w:val="000928AD"/>
    <w:rsid w:val="00093414"/>
    <w:rsid w:val="000936EC"/>
    <w:rsid w:val="00094FD6"/>
    <w:rsid w:val="00095D57"/>
    <w:rsid w:val="00095E9B"/>
    <w:rsid w:val="00097BA2"/>
    <w:rsid w:val="000A0265"/>
    <w:rsid w:val="000A03B0"/>
    <w:rsid w:val="000A0D2D"/>
    <w:rsid w:val="000A16EF"/>
    <w:rsid w:val="000A3810"/>
    <w:rsid w:val="000A3D37"/>
    <w:rsid w:val="000A672F"/>
    <w:rsid w:val="000A7041"/>
    <w:rsid w:val="000B147B"/>
    <w:rsid w:val="000B180A"/>
    <w:rsid w:val="000B3CBD"/>
    <w:rsid w:val="000B4715"/>
    <w:rsid w:val="000B6304"/>
    <w:rsid w:val="000C01D7"/>
    <w:rsid w:val="000C0C04"/>
    <w:rsid w:val="000C12CA"/>
    <w:rsid w:val="000C1449"/>
    <w:rsid w:val="000C2513"/>
    <w:rsid w:val="000C2D4E"/>
    <w:rsid w:val="000C36E5"/>
    <w:rsid w:val="000C7306"/>
    <w:rsid w:val="000D0974"/>
    <w:rsid w:val="000D0E27"/>
    <w:rsid w:val="000D1678"/>
    <w:rsid w:val="000D44B8"/>
    <w:rsid w:val="000D44CB"/>
    <w:rsid w:val="000D44DB"/>
    <w:rsid w:val="000D4861"/>
    <w:rsid w:val="000D66B9"/>
    <w:rsid w:val="000D7439"/>
    <w:rsid w:val="000D7636"/>
    <w:rsid w:val="000E2045"/>
    <w:rsid w:val="000E3207"/>
    <w:rsid w:val="000E3683"/>
    <w:rsid w:val="000E7091"/>
    <w:rsid w:val="000E756B"/>
    <w:rsid w:val="000E77A6"/>
    <w:rsid w:val="000F10B3"/>
    <w:rsid w:val="000F1C3F"/>
    <w:rsid w:val="000F3FE6"/>
    <w:rsid w:val="000F499B"/>
    <w:rsid w:val="000F5A15"/>
    <w:rsid w:val="000F6BED"/>
    <w:rsid w:val="000F7669"/>
    <w:rsid w:val="000F7B3D"/>
    <w:rsid w:val="00100AF3"/>
    <w:rsid w:val="00100E08"/>
    <w:rsid w:val="00101F1E"/>
    <w:rsid w:val="00103260"/>
    <w:rsid w:val="00103D04"/>
    <w:rsid w:val="00104BA3"/>
    <w:rsid w:val="00105303"/>
    <w:rsid w:val="00105974"/>
    <w:rsid w:val="00105BDF"/>
    <w:rsid w:val="00106CD3"/>
    <w:rsid w:val="0010769E"/>
    <w:rsid w:val="00107FD0"/>
    <w:rsid w:val="00110B69"/>
    <w:rsid w:val="00111413"/>
    <w:rsid w:val="00111A9B"/>
    <w:rsid w:val="00111DA6"/>
    <w:rsid w:val="00111F76"/>
    <w:rsid w:val="001124B3"/>
    <w:rsid w:val="00112F6A"/>
    <w:rsid w:val="0011364E"/>
    <w:rsid w:val="001139F8"/>
    <w:rsid w:val="00114276"/>
    <w:rsid w:val="00114351"/>
    <w:rsid w:val="00116231"/>
    <w:rsid w:val="00116536"/>
    <w:rsid w:val="00116FB7"/>
    <w:rsid w:val="00117F69"/>
    <w:rsid w:val="00121164"/>
    <w:rsid w:val="00121FA1"/>
    <w:rsid w:val="001223D0"/>
    <w:rsid w:val="00122972"/>
    <w:rsid w:val="00123837"/>
    <w:rsid w:val="00125C3B"/>
    <w:rsid w:val="00126138"/>
    <w:rsid w:val="001263C9"/>
    <w:rsid w:val="001315EF"/>
    <w:rsid w:val="00132793"/>
    <w:rsid w:val="00133780"/>
    <w:rsid w:val="00134F1F"/>
    <w:rsid w:val="00135702"/>
    <w:rsid w:val="001410C3"/>
    <w:rsid w:val="001428AD"/>
    <w:rsid w:val="00143277"/>
    <w:rsid w:val="001440BD"/>
    <w:rsid w:val="00144734"/>
    <w:rsid w:val="001461CF"/>
    <w:rsid w:val="0014643D"/>
    <w:rsid w:val="001466A4"/>
    <w:rsid w:val="00146FE5"/>
    <w:rsid w:val="001472BD"/>
    <w:rsid w:val="00147620"/>
    <w:rsid w:val="00150B29"/>
    <w:rsid w:val="00156A51"/>
    <w:rsid w:val="00157187"/>
    <w:rsid w:val="001572C2"/>
    <w:rsid w:val="001577FB"/>
    <w:rsid w:val="00157EC3"/>
    <w:rsid w:val="00160578"/>
    <w:rsid w:val="001612A4"/>
    <w:rsid w:val="001618D4"/>
    <w:rsid w:val="0016221A"/>
    <w:rsid w:val="00162F82"/>
    <w:rsid w:val="0016313B"/>
    <w:rsid w:val="00163F92"/>
    <w:rsid w:val="00165D58"/>
    <w:rsid w:val="001673BC"/>
    <w:rsid w:val="00167DA2"/>
    <w:rsid w:val="001704BE"/>
    <w:rsid w:val="0017121D"/>
    <w:rsid w:val="0017334C"/>
    <w:rsid w:val="00174940"/>
    <w:rsid w:val="00177754"/>
    <w:rsid w:val="00177CC9"/>
    <w:rsid w:val="00180405"/>
    <w:rsid w:val="001841DE"/>
    <w:rsid w:val="0018572E"/>
    <w:rsid w:val="00185F66"/>
    <w:rsid w:val="001866EB"/>
    <w:rsid w:val="00186A84"/>
    <w:rsid w:val="00187E19"/>
    <w:rsid w:val="00192429"/>
    <w:rsid w:val="00193A28"/>
    <w:rsid w:val="00195B0B"/>
    <w:rsid w:val="001A0D0F"/>
    <w:rsid w:val="001A0E03"/>
    <w:rsid w:val="001A1BA7"/>
    <w:rsid w:val="001A2AF5"/>
    <w:rsid w:val="001A4920"/>
    <w:rsid w:val="001A51D9"/>
    <w:rsid w:val="001A5BD0"/>
    <w:rsid w:val="001A6037"/>
    <w:rsid w:val="001A6A0E"/>
    <w:rsid w:val="001B1463"/>
    <w:rsid w:val="001B1692"/>
    <w:rsid w:val="001B1ADA"/>
    <w:rsid w:val="001B24A3"/>
    <w:rsid w:val="001B2F74"/>
    <w:rsid w:val="001B3205"/>
    <w:rsid w:val="001B369D"/>
    <w:rsid w:val="001B4706"/>
    <w:rsid w:val="001B4BF6"/>
    <w:rsid w:val="001B53A9"/>
    <w:rsid w:val="001B5857"/>
    <w:rsid w:val="001B5B9E"/>
    <w:rsid w:val="001B7246"/>
    <w:rsid w:val="001C17BB"/>
    <w:rsid w:val="001C2A45"/>
    <w:rsid w:val="001C312B"/>
    <w:rsid w:val="001C3707"/>
    <w:rsid w:val="001C6E5B"/>
    <w:rsid w:val="001D2CD4"/>
    <w:rsid w:val="001D2F76"/>
    <w:rsid w:val="001D34D0"/>
    <w:rsid w:val="001D3B94"/>
    <w:rsid w:val="001D4EF1"/>
    <w:rsid w:val="001D54C5"/>
    <w:rsid w:val="001D5C4F"/>
    <w:rsid w:val="001D6F31"/>
    <w:rsid w:val="001D725A"/>
    <w:rsid w:val="001E04EB"/>
    <w:rsid w:val="001E2A88"/>
    <w:rsid w:val="001E407E"/>
    <w:rsid w:val="001E4847"/>
    <w:rsid w:val="001E4A28"/>
    <w:rsid w:val="001E512D"/>
    <w:rsid w:val="001E792C"/>
    <w:rsid w:val="001F0401"/>
    <w:rsid w:val="001F0547"/>
    <w:rsid w:val="001F05C4"/>
    <w:rsid w:val="001F2153"/>
    <w:rsid w:val="001F34CC"/>
    <w:rsid w:val="001F412A"/>
    <w:rsid w:val="001F63E3"/>
    <w:rsid w:val="001F6CC8"/>
    <w:rsid w:val="00201439"/>
    <w:rsid w:val="00202064"/>
    <w:rsid w:val="002040A2"/>
    <w:rsid w:val="002043A8"/>
    <w:rsid w:val="00204982"/>
    <w:rsid w:val="00204B16"/>
    <w:rsid w:val="002053D0"/>
    <w:rsid w:val="00205D32"/>
    <w:rsid w:val="00205FD8"/>
    <w:rsid w:val="00206592"/>
    <w:rsid w:val="00206D69"/>
    <w:rsid w:val="0020729C"/>
    <w:rsid w:val="002073AF"/>
    <w:rsid w:val="002141E4"/>
    <w:rsid w:val="00215B1E"/>
    <w:rsid w:val="00216E83"/>
    <w:rsid w:val="00220652"/>
    <w:rsid w:val="00221608"/>
    <w:rsid w:val="00221FFE"/>
    <w:rsid w:val="002234E7"/>
    <w:rsid w:val="00223DBE"/>
    <w:rsid w:val="0022440E"/>
    <w:rsid w:val="00224D5A"/>
    <w:rsid w:val="00225117"/>
    <w:rsid w:val="00225269"/>
    <w:rsid w:val="002314F7"/>
    <w:rsid w:val="002317CB"/>
    <w:rsid w:val="002329D5"/>
    <w:rsid w:val="00234A8F"/>
    <w:rsid w:val="002359C8"/>
    <w:rsid w:val="00237B20"/>
    <w:rsid w:val="00237DA2"/>
    <w:rsid w:val="00241ADF"/>
    <w:rsid w:val="0024456A"/>
    <w:rsid w:val="002453BD"/>
    <w:rsid w:val="002455D1"/>
    <w:rsid w:val="002469EB"/>
    <w:rsid w:val="00250074"/>
    <w:rsid w:val="00251CD4"/>
    <w:rsid w:val="002535F7"/>
    <w:rsid w:val="002539BA"/>
    <w:rsid w:val="00254BA0"/>
    <w:rsid w:val="00260738"/>
    <w:rsid w:val="00260CDF"/>
    <w:rsid w:val="00261537"/>
    <w:rsid w:val="0026320C"/>
    <w:rsid w:val="00263B3E"/>
    <w:rsid w:val="00264403"/>
    <w:rsid w:val="00264D07"/>
    <w:rsid w:val="0026500B"/>
    <w:rsid w:val="00266A92"/>
    <w:rsid w:val="00271487"/>
    <w:rsid w:val="002735B9"/>
    <w:rsid w:val="00274B12"/>
    <w:rsid w:val="0027528A"/>
    <w:rsid w:val="00276C74"/>
    <w:rsid w:val="002832EF"/>
    <w:rsid w:val="0028610B"/>
    <w:rsid w:val="0028630C"/>
    <w:rsid w:val="00286AF1"/>
    <w:rsid w:val="00287BF3"/>
    <w:rsid w:val="00287F2D"/>
    <w:rsid w:val="002905B0"/>
    <w:rsid w:val="00290BD5"/>
    <w:rsid w:val="00292EF9"/>
    <w:rsid w:val="00292F5D"/>
    <w:rsid w:val="0029345F"/>
    <w:rsid w:val="00293B98"/>
    <w:rsid w:val="00293F56"/>
    <w:rsid w:val="00294296"/>
    <w:rsid w:val="0029469D"/>
    <w:rsid w:val="0029497A"/>
    <w:rsid w:val="002963CD"/>
    <w:rsid w:val="00296641"/>
    <w:rsid w:val="002A024F"/>
    <w:rsid w:val="002A2135"/>
    <w:rsid w:val="002A264B"/>
    <w:rsid w:val="002A354C"/>
    <w:rsid w:val="002A5121"/>
    <w:rsid w:val="002A5FF4"/>
    <w:rsid w:val="002A6CCD"/>
    <w:rsid w:val="002A7E31"/>
    <w:rsid w:val="002B0367"/>
    <w:rsid w:val="002B20A5"/>
    <w:rsid w:val="002B3716"/>
    <w:rsid w:val="002B50F0"/>
    <w:rsid w:val="002B5AA1"/>
    <w:rsid w:val="002B610E"/>
    <w:rsid w:val="002B712D"/>
    <w:rsid w:val="002C0615"/>
    <w:rsid w:val="002C187A"/>
    <w:rsid w:val="002C1FC6"/>
    <w:rsid w:val="002C2B87"/>
    <w:rsid w:val="002C2E4C"/>
    <w:rsid w:val="002C45AA"/>
    <w:rsid w:val="002C537B"/>
    <w:rsid w:val="002C5D5F"/>
    <w:rsid w:val="002D1871"/>
    <w:rsid w:val="002D2184"/>
    <w:rsid w:val="002D227B"/>
    <w:rsid w:val="002D3CDD"/>
    <w:rsid w:val="002D45FB"/>
    <w:rsid w:val="002D4E6D"/>
    <w:rsid w:val="002D61EF"/>
    <w:rsid w:val="002D756A"/>
    <w:rsid w:val="002D7923"/>
    <w:rsid w:val="002E0C16"/>
    <w:rsid w:val="002E116C"/>
    <w:rsid w:val="002E462F"/>
    <w:rsid w:val="002E6A01"/>
    <w:rsid w:val="002E773F"/>
    <w:rsid w:val="002F01CB"/>
    <w:rsid w:val="002F15A4"/>
    <w:rsid w:val="002F1808"/>
    <w:rsid w:val="002F2200"/>
    <w:rsid w:val="002F243C"/>
    <w:rsid w:val="002F3286"/>
    <w:rsid w:val="002F5B5A"/>
    <w:rsid w:val="002F6988"/>
    <w:rsid w:val="002F73FE"/>
    <w:rsid w:val="002F7CA0"/>
    <w:rsid w:val="0030132A"/>
    <w:rsid w:val="00304EDD"/>
    <w:rsid w:val="00305F43"/>
    <w:rsid w:val="00305F44"/>
    <w:rsid w:val="0030650A"/>
    <w:rsid w:val="00306D47"/>
    <w:rsid w:val="00307913"/>
    <w:rsid w:val="00314198"/>
    <w:rsid w:val="0031455D"/>
    <w:rsid w:val="003155D3"/>
    <w:rsid w:val="0031595D"/>
    <w:rsid w:val="00315A4C"/>
    <w:rsid w:val="00321ABA"/>
    <w:rsid w:val="00321CBC"/>
    <w:rsid w:val="00322120"/>
    <w:rsid w:val="00322A1A"/>
    <w:rsid w:val="00323491"/>
    <w:rsid w:val="00323A68"/>
    <w:rsid w:val="003265C9"/>
    <w:rsid w:val="00327091"/>
    <w:rsid w:val="00330A0D"/>
    <w:rsid w:val="003311C7"/>
    <w:rsid w:val="00332F02"/>
    <w:rsid w:val="003335C7"/>
    <w:rsid w:val="00334168"/>
    <w:rsid w:val="00334358"/>
    <w:rsid w:val="00334401"/>
    <w:rsid w:val="0033456E"/>
    <w:rsid w:val="003358FE"/>
    <w:rsid w:val="00336B2F"/>
    <w:rsid w:val="003370A9"/>
    <w:rsid w:val="00340015"/>
    <w:rsid w:val="00342915"/>
    <w:rsid w:val="00344CA2"/>
    <w:rsid w:val="0034649F"/>
    <w:rsid w:val="003510CE"/>
    <w:rsid w:val="003521B6"/>
    <w:rsid w:val="00352451"/>
    <w:rsid w:val="00354016"/>
    <w:rsid w:val="00354A26"/>
    <w:rsid w:val="00354D9C"/>
    <w:rsid w:val="003563F5"/>
    <w:rsid w:val="00356901"/>
    <w:rsid w:val="003578BB"/>
    <w:rsid w:val="0036125C"/>
    <w:rsid w:val="003637F8"/>
    <w:rsid w:val="003643A4"/>
    <w:rsid w:val="00364B61"/>
    <w:rsid w:val="00365D55"/>
    <w:rsid w:val="003671E1"/>
    <w:rsid w:val="00367D67"/>
    <w:rsid w:val="0037070C"/>
    <w:rsid w:val="00370B6D"/>
    <w:rsid w:val="00372DD2"/>
    <w:rsid w:val="00372E9B"/>
    <w:rsid w:val="003739EE"/>
    <w:rsid w:val="003741CC"/>
    <w:rsid w:val="003743BE"/>
    <w:rsid w:val="00375574"/>
    <w:rsid w:val="003755B5"/>
    <w:rsid w:val="003763E0"/>
    <w:rsid w:val="00376F47"/>
    <w:rsid w:val="00380429"/>
    <w:rsid w:val="00380F3B"/>
    <w:rsid w:val="0038171E"/>
    <w:rsid w:val="00381FA5"/>
    <w:rsid w:val="00384B6C"/>
    <w:rsid w:val="00384E22"/>
    <w:rsid w:val="003872DF"/>
    <w:rsid w:val="003905F9"/>
    <w:rsid w:val="00390DCF"/>
    <w:rsid w:val="0039108D"/>
    <w:rsid w:val="00392082"/>
    <w:rsid w:val="00392E83"/>
    <w:rsid w:val="003936D9"/>
    <w:rsid w:val="00394599"/>
    <w:rsid w:val="003946DE"/>
    <w:rsid w:val="003A1750"/>
    <w:rsid w:val="003A18BC"/>
    <w:rsid w:val="003A200F"/>
    <w:rsid w:val="003A4983"/>
    <w:rsid w:val="003A4B58"/>
    <w:rsid w:val="003A56C3"/>
    <w:rsid w:val="003A5F10"/>
    <w:rsid w:val="003A6AA9"/>
    <w:rsid w:val="003B143E"/>
    <w:rsid w:val="003B2916"/>
    <w:rsid w:val="003B3801"/>
    <w:rsid w:val="003B3DD1"/>
    <w:rsid w:val="003B3E1D"/>
    <w:rsid w:val="003B3FCA"/>
    <w:rsid w:val="003B50E0"/>
    <w:rsid w:val="003B53F4"/>
    <w:rsid w:val="003B64F6"/>
    <w:rsid w:val="003B6737"/>
    <w:rsid w:val="003C20AD"/>
    <w:rsid w:val="003C3018"/>
    <w:rsid w:val="003C3BE1"/>
    <w:rsid w:val="003C46E0"/>
    <w:rsid w:val="003C513A"/>
    <w:rsid w:val="003C59C2"/>
    <w:rsid w:val="003C6183"/>
    <w:rsid w:val="003D10D6"/>
    <w:rsid w:val="003D1202"/>
    <w:rsid w:val="003D2A44"/>
    <w:rsid w:val="003D394E"/>
    <w:rsid w:val="003D5108"/>
    <w:rsid w:val="003D5531"/>
    <w:rsid w:val="003D7065"/>
    <w:rsid w:val="003D7C4A"/>
    <w:rsid w:val="003E143B"/>
    <w:rsid w:val="003E2A59"/>
    <w:rsid w:val="003E364E"/>
    <w:rsid w:val="003E4D8F"/>
    <w:rsid w:val="003E65CB"/>
    <w:rsid w:val="003E6C4A"/>
    <w:rsid w:val="003F0827"/>
    <w:rsid w:val="003F12A7"/>
    <w:rsid w:val="003F30C8"/>
    <w:rsid w:val="003F405A"/>
    <w:rsid w:val="003F5009"/>
    <w:rsid w:val="003F52B2"/>
    <w:rsid w:val="003F71A5"/>
    <w:rsid w:val="00400937"/>
    <w:rsid w:val="00402105"/>
    <w:rsid w:val="00402691"/>
    <w:rsid w:val="00402872"/>
    <w:rsid w:val="00403348"/>
    <w:rsid w:val="00404A44"/>
    <w:rsid w:val="0040506C"/>
    <w:rsid w:val="00405CBF"/>
    <w:rsid w:val="00406548"/>
    <w:rsid w:val="00406E56"/>
    <w:rsid w:val="004114B5"/>
    <w:rsid w:val="00412D36"/>
    <w:rsid w:val="00413569"/>
    <w:rsid w:val="00413755"/>
    <w:rsid w:val="004160E6"/>
    <w:rsid w:val="00416E5A"/>
    <w:rsid w:val="004171D5"/>
    <w:rsid w:val="00420A94"/>
    <w:rsid w:val="004212D3"/>
    <w:rsid w:val="00422964"/>
    <w:rsid w:val="00424348"/>
    <w:rsid w:val="004269E6"/>
    <w:rsid w:val="00426B49"/>
    <w:rsid w:val="004274CB"/>
    <w:rsid w:val="00427C93"/>
    <w:rsid w:val="00427D16"/>
    <w:rsid w:val="0043006E"/>
    <w:rsid w:val="00430F06"/>
    <w:rsid w:val="00432B55"/>
    <w:rsid w:val="00433A16"/>
    <w:rsid w:val="004345EA"/>
    <w:rsid w:val="00436617"/>
    <w:rsid w:val="00436A1E"/>
    <w:rsid w:val="00440C27"/>
    <w:rsid w:val="00442F50"/>
    <w:rsid w:val="00443FA4"/>
    <w:rsid w:val="00447B44"/>
    <w:rsid w:val="004513BA"/>
    <w:rsid w:val="00451D26"/>
    <w:rsid w:val="00452416"/>
    <w:rsid w:val="00453557"/>
    <w:rsid w:val="0045366C"/>
    <w:rsid w:val="00453D67"/>
    <w:rsid w:val="00456FA3"/>
    <w:rsid w:val="004606E9"/>
    <w:rsid w:val="00460B2E"/>
    <w:rsid w:val="00460E89"/>
    <w:rsid w:val="00461341"/>
    <w:rsid w:val="00461596"/>
    <w:rsid w:val="00463DF4"/>
    <w:rsid w:val="00463EF5"/>
    <w:rsid w:val="0046479A"/>
    <w:rsid w:val="00464E13"/>
    <w:rsid w:val="004666D3"/>
    <w:rsid w:val="00466E43"/>
    <w:rsid w:val="004710F4"/>
    <w:rsid w:val="00471A8E"/>
    <w:rsid w:val="00472B93"/>
    <w:rsid w:val="004750F2"/>
    <w:rsid w:val="00477F8C"/>
    <w:rsid w:val="0048292D"/>
    <w:rsid w:val="00483168"/>
    <w:rsid w:val="00484799"/>
    <w:rsid w:val="00485067"/>
    <w:rsid w:val="0048519D"/>
    <w:rsid w:val="004854E5"/>
    <w:rsid w:val="00487BA0"/>
    <w:rsid w:val="004908F2"/>
    <w:rsid w:val="00491B37"/>
    <w:rsid w:val="00493465"/>
    <w:rsid w:val="004942AF"/>
    <w:rsid w:val="00494E70"/>
    <w:rsid w:val="0049514F"/>
    <w:rsid w:val="0049677E"/>
    <w:rsid w:val="00497435"/>
    <w:rsid w:val="00497D72"/>
    <w:rsid w:val="004A3D0A"/>
    <w:rsid w:val="004A45E6"/>
    <w:rsid w:val="004A4A47"/>
    <w:rsid w:val="004A6217"/>
    <w:rsid w:val="004B70AC"/>
    <w:rsid w:val="004B782F"/>
    <w:rsid w:val="004C094E"/>
    <w:rsid w:val="004C1949"/>
    <w:rsid w:val="004C27F4"/>
    <w:rsid w:val="004C3047"/>
    <w:rsid w:val="004C37FA"/>
    <w:rsid w:val="004C7664"/>
    <w:rsid w:val="004C7E5E"/>
    <w:rsid w:val="004D226D"/>
    <w:rsid w:val="004D280D"/>
    <w:rsid w:val="004D2D6D"/>
    <w:rsid w:val="004D684B"/>
    <w:rsid w:val="004D78AD"/>
    <w:rsid w:val="004E0CB0"/>
    <w:rsid w:val="004E31F6"/>
    <w:rsid w:val="004E3EDF"/>
    <w:rsid w:val="004E4961"/>
    <w:rsid w:val="004E4A86"/>
    <w:rsid w:val="004E4DD1"/>
    <w:rsid w:val="004E5331"/>
    <w:rsid w:val="004E610B"/>
    <w:rsid w:val="004E64AB"/>
    <w:rsid w:val="004E7045"/>
    <w:rsid w:val="004E7D16"/>
    <w:rsid w:val="004F0D82"/>
    <w:rsid w:val="004F1936"/>
    <w:rsid w:val="004F2348"/>
    <w:rsid w:val="004F3766"/>
    <w:rsid w:val="004F3CF1"/>
    <w:rsid w:val="004F3E39"/>
    <w:rsid w:val="004F5B50"/>
    <w:rsid w:val="004F5BEC"/>
    <w:rsid w:val="004F61F4"/>
    <w:rsid w:val="004F6292"/>
    <w:rsid w:val="00500F05"/>
    <w:rsid w:val="00501C14"/>
    <w:rsid w:val="00502BFB"/>
    <w:rsid w:val="0050403D"/>
    <w:rsid w:val="005058CD"/>
    <w:rsid w:val="00505A20"/>
    <w:rsid w:val="00506395"/>
    <w:rsid w:val="00506F97"/>
    <w:rsid w:val="0051046A"/>
    <w:rsid w:val="005104EE"/>
    <w:rsid w:val="00510DEF"/>
    <w:rsid w:val="0051194C"/>
    <w:rsid w:val="00511BF5"/>
    <w:rsid w:val="005125D7"/>
    <w:rsid w:val="00516E2F"/>
    <w:rsid w:val="00517AFB"/>
    <w:rsid w:val="00517C26"/>
    <w:rsid w:val="0052080F"/>
    <w:rsid w:val="00521547"/>
    <w:rsid w:val="005237E6"/>
    <w:rsid w:val="005246D2"/>
    <w:rsid w:val="00524718"/>
    <w:rsid w:val="0052688C"/>
    <w:rsid w:val="0052738E"/>
    <w:rsid w:val="005338B0"/>
    <w:rsid w:val="00533C26"/>
    <w:rsid w:val="00533CE0"/>
    <w:rsid w:val="00534417"/>
    <w:rsid w:val="00534C10"/>
    <w:rsid w:val="00534C95"/>
    <w:rsid w:val="00534C9C"/>
    <w:rsid w:val="00535CEA"/>
    <w:rsid w:val="00535E4F"/>
    <w:rsid w:val="00541FC9"/>
    <w:rsid w:val="00543030"/>
    <w:rsid w:val="005457C8"/>
    <w:rsid w:val="0054607C"/>
    <w:rsid w:val="005460AD"/>
    <w:rsid w:val="00546CA9"/>
    <w:rsid w:val="00550953"/>
    <w:rsid w:val="00552246"/>
    <w:rsid w:val="0055236A"/>
    <w:rsid w:val="0055324F"/>
    <w:rsid w:val="00555667"/>
    <w:rsid w:val="005559CA"/>
    <w:rsid w:val="00555BA7"/>
    <w:rsid w:val="005571B0"/>
    <w:rsid w:val="005609EB"/>
    <w:rsid w:val="00560FD3"/>
    <w:rsid w:val="00561400"/>
    <w:rsid w:val="005620EF"/>
    <w:rsid w:val="00564C1D"/>
    <w:rsid w:val="00567F53"/>
    <w:rsid w:val="00570EE3"/>
    <w:rsid w:val="00572277"/>
    <w:rsid w:val="00572643"/>
    <w:rsid w:val="005726D6"/>
    <w:rsid w:val="00572733"/>
    <w:rsid w:val="00573036"/>
    <w:rsid w:val="0057324A"/>
    <w:rsid w:val="00575797"/>
    <w:rsid w:val="00576969"/>
    <w:rsid w:val="00577C30"/>
    <w:rsid w:val="00577C73"/>
    <w:rsid w:val="00580189"/>
    <w:rsid w:val="0058100F"/>
    <w:rsid w:val="0058166F"/>
    <w:rsid w:val="0058302B"/>
    <w:rsid w:val="0058303D"/>
    <w:rsid w:val="005831DB"/>
    <w:rsid w:val="00585031"/>
    <w:rsid w:val="00585C24"/>
    <w:rsid w:val="00585E56"/>
    <w:rsid w:val="0058683B"/>
    <w:rsid w:val="005869B0"/>
    <w:rsid w:val="00587337"/>
    <w:rsid w:val="00587753"/>
    <w:rsid w:val="00590C5A"/>
    <w:rsid w:val="00591F1B"/>
    <w:rsid w:val="005922FE"/>
    <w:rsid w:val="005923BD"/>
    <w:rsid w:val="00594501"/>
    <w:rsid w:val="00594F1E"/>
    <w:rsid w:val="00594F91"/>
    <w:rsid w:val="00595D27"/>
    <w:rsid w:val="00597C11"/>
    <w:rsid w:val="005A00E5"/>
    <w:rsid w:val="005A250A"/>
    <w:rsid w:val="005A2E77"/>
    <w:rsid w:val="005A3993"/>
    <w:rsid w:val="005A5568"/>
    <w:rsid w:val="005A62B8"/>
    <w:rsid w:val="005A70A9"/>
    <w:rsid w:val="005A725B"/>
    <w:rsid w:val="005A7395"/>
    <w:rsid w:val="005A7949"/>
    <w:rsid w:val="005B0C07"/>
    <w:rsid w:val="005B1A21"/>
    <w:rsid w:val="005B2594"/>
    <w:rsid w:val="005B2DAA"/>
    <w:rsid w:val="005B34AA"/>
    <w:rsid w:val="005B4CA6"/>
    <w:rsid w:val="005B52EB"/>
    <w:rsid w:val="005B57EB"/>
    <w:rsid w:val="005B6B6F"/>
    <w:rsid w:val="005B6E0D"/>
    <w:rsid w:val="005B6E3F"/>
    <w:rsid w:val="005C07D6"/>
    <w:rsid w:val="005C0EA2"/>
    <w:rsid w:val="005C112B"/>
    <w:rsid w:val="005C1751"/>
    <w:rsid w:val="005C1F14"/>
    <w:rsid w:val="005C2C8B"/>
    <w:rsid w:val="005C2FC8"/>
    <w:rsid w:val="005C59D6"/>
    <w:rsid w:val="005C6AE7"/>
    <w:rsid w:val="005C78E3"/>
    <w:rsid w:val="005C7A22"/>
    <w:rsid w:val="005D1049"/>
    <w:rsid w:val="005D2334"/>
    <w:rsid w:val="005D56AF"/>
    <w:rsid w:val="005E0CA3"/>
    <w:rsid w:val="005E0F2B"/>
    <w:rsid w:val="005E150B"/>
    <w:rsid w:val="005E31DD"/>
    <w:rsid w:val="005E417C"/>
    <w:rsid w:val="005E46CB"/>
    <w:rsid w:val="005E655F"/>
    <w:rsid w:val="005E692B"/>
    <w:rsid w:val="005E6B2A"/>
    <w:rsid w:val="005E7D02"/>
    <w:rsid w:val="005E7EB8"/>
    <w:rsid w:val="005E7F1A"/>
    <w:rsid w:val="005F159A"/>
    <w:rsid w:val="005F23BA"/>
    <w:rsid w:val="005F2D30"/>
    <w:rsid w:val="005F3A77"/>
    <w:rsid w:val="005F53F4"/>
    <w:rsid w:val="005F5475"/>
    <w:rsid w:val="005F5FFB"/>
    <w:rsid w:val="00600C39"/>
    <w:rsid w:val="00604A68"/>
    <w:rsid w:val="00604E06"/>
    <w:rsid w:val="00605972"/>
    <w:rsid w:val="00606248"/>
    <w:rsid w:val="006063F0"/>
    <w:rsid w:val="006069E6"/>
    <w:rsid w:val="00606BAD"/>
    <w:rsid w:val="00606CF8"/>
    <w:rsid w:val="00606EEA"/>
    <w:rsid w:val="0061034B"/>
    <w:rsid w:val="00610991"/>
    <w:rsid w:val="00611137"/>
    <w:rsid w:val="00611645"/>
    <w:rsid w:val="00614A50"/>
    <w:rsid w:val="006157C2"/>
    <w:rsid w:val="0061580B"/>
    <w:rsid w:val="00617906"/>
    <w:rsid w:val="006179DA"/>
    <w:rsid w:val="00617A93"/>
    <w:rsid w:val="00617FCE"/>
    <w:rsid w:val="00620940"/>
    <w:rsid w:val="0062122A"/>
    <w:rsid w:val="0062150A"/>
    <w:rsid w:val="006215DA"/>
    <w:rsid w:val="00625CAF"/>
    <w:rsid w:val="00630537"/>
    <w:rsid w:val="00632548"/>
    <w:rsid w:val="00633821"/>
    <w:rsid w:val="006351B0"/>
    <w:rsid w:val="00635B14"/>
    <w:rsid w:val="00635D61"/>
    <w:rsid w:val="00635DAD"/>
    <w:rsid w:val="00640523"/>
    <w:rsid w:val="006440A8"/>
    <w:rsid w:val="0064434D"/>
    <w:rsid w:val="006449D3"/>
    <w:rsid w:val="006464B0"/>
    <w:rsid w:val="00650AC3"/>
    <w:rsid w:val="0065156D"/>
    <w:rsid w:val="00653308"/>
    <w:rsid w:val="00654B47"/>
    <w:rsid w:val="00656FFE"/>
    <w:rsid w:val="00662BBC"/>
    <w:rsid w:val="00663A8C"/>
    <w:rsid w:val="00663DC3"/>
    <w:rsid w:val="006644E9"/>
    <w:rsid w:val="00664BD1"/>
    <w:rsid w:val="00664CC3"/>
    <w:rsid w:val="00665274"/>
    <w:rsid w:val="0067064E"/>
    <w:rsid w:val="006707BB"/>
    <w:rsid w:val="00672833"/>
    <w:rsid w:val="006732E8"/>
    <w:rsid w:val="006734D6"/>
    <w:rsid w:val="006766F9"/>
    <w:rsid w:val="00681D3F"/>
    <w:rsid w:val="006825E2"/>
    <w:rsid w:val="006834AE"/>
    <w:rsid w:val="00683514"/>
    <w:rsid w:val="00684199"/>
    <w:rsid w:val="006841D7"/>
    <w:rsid w:val="00684680"/>
    <w:rsid w:val="00684B55"/>
    <w:rsid w:val="00687586"/>
    <w:rsid w:val="006878EA"/>
    <w:rsid w:val="00687AC4"/>
    <w:rsid w:val="00687B01"/>
    <w:rsid w:val="00690273"/>
    <w:rsid w:val="006924DA"/>
    <w:rsid w:val="006924F8"/>
    <w:rsid w:val="00692B5E"/>
    <w:rsid w:val="00693C63"/>
    <w:rsid w:val="00694098"/>
    <w:rsid w:val="006946D2"/>
    <w:rsid w:val="00694C12"/>
    <w:rsid w:val="00696A89"/>
    <w:rsid w:val="006A1676"/>
    <w:rsid w:val="006A1D2E"/>
    <w:rsid w:val="006A24AB"/>
    <w:rsid w:val="006A4212"/>
    <w:rsid w:val="006A46B0"/>
    <w:rsid w:val="006A4DDE"/>
    <w:rsid w:val="006A50B8"/>
    <w:rsid w:val="006A797B"/>
    <w:rsid w:val="006A7D81"/>
    <w:rsid w:val="006B0E46"/>
    <w:rsid w:val="006C00AF"/>
    <w:rsid w:val="006C10FD"/>
    <w:rsid w:val="006C112F"/>
    <w:rsid w:val="006C123A"/>
    <w:rsid w:val="006C162B"/>
    <w:rsid w:val="006C1C6C"/>
    <w:rsid w:val="006C2937"/>
    <w:rsid w:val="006C4655"/>
    <w:rsid w:val="006C65F0"/>
    <w:rsid w:val="006C7210"/>
    <w:rsid w:val="006C7A62"/>
    <w:rsid w:val="006D0C5E"/>
    <w:rsid w:val="006D1170"/>
    <w:rsid w:val="006D13B0"/>
    <w:rsid w:val="006D48B9"/>
    <w:rsid w:val="006D51A5"/>
    <w:rsid w:val="006D5D9B"/>
    <w:rsid w:val="006D6BAD"/>
    <w:rsid w:val="006D71B5"/>
    <w:rsid w:val="006D75F5"/>
    <w:rsid w:val="006E00B4"/>
    <w:rsid w:val="006E0345"/>
    <w:rsid w:val="006E13B0"/>
    <w:rsid w:val="006E2EE8"/>
    <w:rsid w:val="006E395B"/>
    <w:rsid w:val="006E3BA2"/>
    <w:rsid w:val="006E3CA1"/>
    <w:rsid w:val="006E5FE2"/>
    <w:rsid w:val="006E6B4E"/>
    <w:rsid w:val="006E6FAB"/>
    <w:rsid w:val="006E743D"/>
    <w:rsid w:val="006F3712"/>
    <w:rsid w:val="006F3913"/>
    <w:rsid w:val="006F3B01"/>
    <w:rsid w:val="006F4B64"/>
    <w:rsid w:val="006F4CFE"/>
    <w:rsid w:val="006F5317"/>
    <w:rsid w:val="006F5F8E"/>
    <w:rsid w:val="006F6DA7"/>
    <w:rsid w:val="006F6DFE"/>
    <w:rsid w:val="00703C39"/>
    <w:rsid w:val="0070625A"/>
    <w:rsid w:val="00706385"/>
    <w:rsid w:val="00706825"/>
    <w:rsid w:val="00707497"/>
    <w:rsid w:val="007101E4"/>
    <w:rsid w:val="00711139"/>
    <w:rsid w:val="00712683"/>
    <w:rsid w:val="00713A7A"/>
    <w:rsid w:val="0071474C"/>
    <w:rsid w:val="007166E3"/>
    <w:rsid w:val="007178DE"/>
    <w:rsid w:val="00724AE0"/>
    <w:rsid w:val="007323E2"/>
    <w:rsid w:val="00732847"/>
    <w:rsid w:val="00734740"/>
    <w:rsid w:val="0073497E"/>
    <w:rsid w:val="00734EAF"/>
    <w:rsid w:val="007358D6"/>
    <w:rsid w:val="00736507"/>
    <w:rsid w:val="007374B1"/>
    <w:rsid w:val="00737A18"/>
    <w:rsid w:val="00737B02"/>
    <w:rsid w:val="00742199"/>
    <w:rsid w:val="00742452"/>
    <w:rsid w:val="00743393"/>
    <w:rsid w:val="00743AD4"/>
    <w:rsid w:val="0074477F"/>
    <w:rsid w:val="00744B4D"/>
    <w:rsid w:val="00745B25"/>
    <w:rsid w:val="007521C4"/>
    <w:rsid w:val="00753BE7"/>
    <w:rsid w:val="00753C3A"/>
    <w:rsid w:val="00755E7D"/>
    <w:rsid w:val="0075712B"/>
    <w:rsid w:val="007605B8"/>
    <w:rsid w:val="00760889"/>
    <w:rsid w:val="00760FA0"/>
    <w:rsid w:val="00762250"/>
    <w:rsid w:val="00762C6C"/>
    <w:rsid w:val="00763EBC"/>
    <w:rsid w:val="007659A6"/>
    <w:rsid w:val="00766969"/>
    <w:rsid w:val="007671FD"/>
    <w:rsid w:val="007708B9"/>
    <w:rsid w:val="007708FD"/>
    <w:rsid w:val="00772AAF"/>
    <w:rsid w:val="007736BC"/>
    <w:rsid w:val="0077435B"/>
    <w:rsid w:val="00775AD8"/>
    <w:rsid w:val="00775F0F"/>
    <w:rsid w:val="00776123"/>
    <w:rsid w:val="00777DC8"/>
    <w:rsid w:val="007826F7"/>
    <w:rsid w:val="00783049"/>
    <w:rsid w:val="00783632"/>
    <w:rsid w:val="007870CC"/>
    <w:rsid w:val="00791037"/>
    <w:rsid w:val="00791DE6"/>
    <w:rsid w:val="00792D1B"/>
    <w:rsid w:val="00794058"/>
    <w:rsid w:val="00794068"/>
    <w:rsid w:val="0079487D"/>
    <w:rsid w:val="007960F0"/>
    <w:rsid w:val="00797568"/>
    <w:rsid w:val="00797D6E"/>
    <w:rsid w:val="007A0273"/>
    <w:rsid w:val="007A0A8C"/>
    <w:rsid w:val="007A3183"/>
    <w:rsid w:val="007A3697"/>
    <w:rsid w:val="007A41A5"/>
    <w:rsid w:val="007A5D19"/>
    <w:rsid w:val="007B08E2"/>
    <w:rsid w:val="007B0D5F"/>
    <w:rsid w:val="007B0E61"/>
    <w:rsid w:val="007B0F90"/>
    <w:rsid w:val="007B1318"/>
    <w:rsid w:val="007B1375"/>
    <w:rsid w:val="007B1F17"/>
    <w:rsid w:val="007B2AD3"/>
    <w:rsid w:val="007B3E3F"/>
    <w:rsid w:val="007B61F8"/>
    <w:rsid w:val="007B622A"/>
    <w:rsid w:val="007B77B5"/>
    <w:rsid w:val="007C1711"/>
    <w:rsid w:val="007C24DA"/>
    <w:rsid w:val="007C4191"/>
    <w:rsid w:val="007C46AD"/>
    <w:rsid w:val="007C5E3F"/>
    <w:rsid w:val="007C5F95"/>
    <w:rsid w:val="007D0E26"/>
    <w:rsid w:val="007D11EF"/>
    <w:rsid w:val="007D1B99"/>
    <w:rsid w:val="007D36F3"/>
    <w:rsid w:val="007D37DC"/>
    <w:rsid w:val="007D41A5"/>
    <w:rsid w:val="007D41B6"/>
    <w:rsid w:val="007D4285"/>
    <w:rsid w:val="007D4410"/>
    <w:rsid w:val="007D4784"/>
    <w:rsid w:val="007D5397"/>
    <w:rsid w:val="007D5879"/>
    <w:rsid w:val="007D59CE"/>
    <w:rsid w:val="007D5A76"/>
    <w:rsid w:val="007D708E"/>
    <w:rsid w:val="007D7BFA"/>
    <w:rsid w:val="007E018E"/>
    <w:rsid w:val="007E07C3"/>
    <w:rsid w:val="007E0E0A"/>
    <w:rsid w:val="007E2323"/>
    <w:rsid w:val="007E5E05"/>
    <w:rsid w:val="007E6422"/>
    <w:rsid w:val="007E6739"/>
    <w:rsid w:val="007E7587"/>
    <w:rsid w:val="007E7C27"/>
    <w:rsid w:val="007F0342"/>
    <w:rsid w:val="007F0716"/>
    <w:rsid w:val="007F0A2B"/>
    <w:rsid w:val="007F1156"/>
    <w:rsid w:val="007F41E5"/>
    <w:rsid w:val="007F4809"/>
    <w:rsid w:val="007F50BE"/>
    <w:rsid w:val="007F6351"/>
    <w:rsid w:val="00801239"/>
    <w:rsid w:val="008021F1"/>
    <w:rsid w:val="008023D3"/>
    <w:rsid w:val="00802F08"/>
    <w:rsid w:val="00804798"/>
    <w:rsid w:val="0080505F"/>
    <w:rsid w:val="008057D8"/>
    <w:rsid w:val="008079DD"/>
    <w:rsid w:val="00811404"/>
    <w:rsid w:val="00812835"/>
    <w:rsid w:val="00817574"/>
    <w:rsid w:val="00820A5A"/>
    <w:rsid w:val="00821097"/>
    <w:rsid w:val="00822184"/>
    <w:rsid w:val="00822A80"/>
    <w:rsid w:val="008248A5"/>
    <w:rsid w:val="00826691"/>
    <w:rsid w:val="00826C3B"/>
    <w:rsid w:val="00831A60"/>
    <w:rsid w:val="00831E0B"/>
    <w:rsid w:val="008329DF"/>
    <w:rsid w:val="008333E9"/>
    <w:rsid w:val="008334D3"/>
    <w:rsid w:val="00834944"/>
    <w:rsid w:val="00834C6E"/>
    <w:rsid w:val="008353C3"/>
    <w:rsid w:val="008353F5"/>
    <w:rsid w:val="00835CF2"/>
    <w:rsid w:val="008372F2"/>
    <w:rsid w:val="008374E3"/>
    <w:rsid w:val="0084033F"/>
    <w:rsid w:val="00840442"/>
    <w:rsid w:val="008409AF"/>
    <w:rsid w:val="00841C79"/>
    <w:rsid w:val="0084501C"/>
    <w:rsid w:val="00845CDA"/>
    <w:rsid w:val="008461E4"/>
    <w:rsid w:val="00846413"/>
    <w:rsid w:val="00846540"/>
    <w:rsid w:val="008465DF"/>
    <w:rsid w:val="008500CF"/>
    <w:rsid w:val="008506C7"/>
    <w:rsid w:val="00850F25"/>
    <w:rsid w:val="0085228D"/>
    <w:rsid w:val="008526B0"/>
    <w:rsid w:val="00852B36"/>
    <w:rsid w:val="00852F79"/>
    <w:rsid w:val="00853833"/>
    <w:rsid w:val="008557EA"/>
    <w:rsid w:val="00855EF3"/>
    <w:rsid w:val="0085647C"/>
    <w:rsid w:val="00856FC9"/>
    <w:rsid w:val="008611DE"/>
    <w:rsid w:val="008622C0"/>
    <w:rsid w:val="008625D2"/>
    <w:rsid w:val="00865A9F"/>
    <w:rsid w:val="00865C1A"/>
    <w:rsid w:val="00866EE0"/>
    <w:rsid w:val="00867031"/>
    <w:rsid w:val="0087122A"/>
    <w:rsid w:val="008715A5"/>
    <w:rsid w:val="008761BE"/>
    <w:rsid w:val="00876376"/>
    <w:rsid w:val="00877A88"/>
    <w:rsid w:val="00877F4B"/>
    <w:rsid w:val="00881740"/>
    <w:rsid w:val="00881A5C"/>
    <w:rsid w:val="00881A7F"/>
    <w:rsid w:val="00882315"/>
    <w:rsid w:val="008826AE"/>
    <w:rsid w:val="008826EC"/>
    <w:rsid w:val="00883073"/>
    <w:rsid w:val="00883B13"/>
    <w:rsid w:val="00883D79"/>
    <w:rsid w:val="00886F30"/>
    <w:rsid w:val="00890246"/>
    <w:rsid w:val="00894881"/>
    <w:rsid w:val="00894C9E"/>
    <w:rsid w:val="00896210"/>
    <w:rsid w:val="008968DF"/>
    <w:rsid w:val="00896E4C"/>
    <w:rsid w:val="00897076"/>
    <w:rsid w:val="00897CF0"/>
    <w:rsid w:val="00897D50"/>
    <w:rsid w:val="00897FC2"/>
    <w:rsid w:val="008A0858"/>
    <w:rsid w:val="008A10CF"/>
    <w:rsid w:val="008A182B"/>
    <w:rsid w:val="008A706B"/>
    <w:rsid w:val="008A71F5"/>
    <w:rsid w:val="008B0785"/>
    <w:rsid w:val="008B160F"/>
    <w:rsid w:val="008B180B"/>
    <w:rsid w:val="008B23D4"/>
    <w:rsid w:val="008B26FB"/>
    <w:rsid w:val="008B272C"/>
    <w:rsid w:val="008B2A88"/>
    <w:rsid w:val="008B356C"/>
    <w:rsid w:val="008B4A16"/>
    <w:rsid w:val="008B5086"/>
    <w:rsid w:val="008B6A88"/>
    <w:rsid w:val="008B6C8F"/>
    <w:rsid w:val="008B6E0D"/>
    <w:rsid w:val="008C05D6"/>
    <w:rsid w:val="008C07EE"/>
    <w:rsid w:val="008C1E8A"/>
    <w:rsid w:val="008C2C9E"/>
    <w:rsid w:val="008C366C"/>
    <w:rsid w:val="008C39C4"/>
    <w:rsid w:val="008C5577"/>
    <w:rsid w:val="008C5831"/>
    <w:rsid w:val="008C5EF1"/>
    <w:rsid w:val="008C7AB8"/>
    <w:rsid w:val="008D1B3F"/>
    <w:rsid w:val="008D208F"/>
    <w:rsid w:val="008D340B"/>
    <w:rsid w:val="008D3794"/>
    <w:rsid w:val="008D468B"/>
    <w:rsid w:val="008D64A7"/>
    <w:rsid w:val="008D6756"/>
    <w:rsid w:val="008D6E3D"/>
    <w:rsid w:val="008D7481"/>
    <w:rsid w:val="008D7AEC"/>
    <w:rsid w:val="008D7C46"/>
    <w:rsid w:val="008E0CDF"/>
    <w:rsid w:val="008E2BC7"/>
    <w:rsid w:val="008E48B2"/>
    <w:rsid w:val="008E5282"/>
    <w:rsid w:val="008E5682"/>
    <w:rsid w:val="008E6323"/>
    <w:rsid w:val="008E6E6A"/>
    <w:rsid w:val="008E7F13"/>
    <w:rsid w:val="008F20DE"/>
    <w:rsid w:val="008F24D1"/>
    <w:rsid w:val="008F24F1"/>
    <w:rsid w:val="008F2932"/>
    <w:rsid w:val="008F33FA"/>
    <w:rsid w:val="008F59E7"/>
    <w:rsid w:val="008F6726"/>
    <w:rsid w:val="008F6C43"/>
    <w:rsid w:val="009022FD"/>
    <w:rsid w:val="009023A1"/>
    <w:rsid w:val="00904582"/>
    <w:rsid w:val="009066CA"/>
    <w:rsid w:val="0091059D"/>
    <w:rsid w:val="00911DF1"/>
    <w:rsid w:val="00912A81"/>
    <w:rsid w:val="00912B92"/>
    <w:rsid w:val="009132E5"/>
    <w:rsid w:val="00913C76"/>
    <w:rsid w:val="00914E45"/>
    <w:rsid w:val="00915078"/>
    <w:rsid w:val="009161AD"/>
    <w:rsid w:val="00917662"/>
    <w:rsid w:val="0091767B"/>
    <w:rsid w:val="009210FD"/>
    <w:rsid w:val="00921FBB"/>
    <w:rsid w:val="00923391"/>
    <w:rsid w:val="00923AC0"/>
    <w:rsid w:val="00923FE1"/>
    <w:rsid w:val="00924100"/>
    <w:rsid w:val="00924D2D"/>
    <w:rsid w:val="00925272"/>
    <w:rsid w:val="00925740"/>
    <w:rsid w:val="00925FA6"/>
    <w:rsid w:val="009264D6"/>
    <w:rsid w:val="00926BF3"/>
    <w:rsid w:val="009276D3"/>
    <w:rsid w:val="00930FEC"/>
    <w:rsid w:val="00931AC5"/>
    <w:rsid w:val="00933686"/>
    <w:rsid w:val="00933C77"/>
    <w:rsid w:val="0093438F"/>
    <w:rsid w:val="0093496D"/>
    <w:rsid w:val="0093538B"/>
    <w:rsid w:val="00935474"/>
    <w:rsid w:val="00935FF5"/>
    <w:rsid w:val="00936EAB"/>
    <w:rsid w:val="00937586"/>
    <w:rsid w:val="00940AEA"/>
    <w:rsid w:val="009419C6"/>
    <w:rsid w:val="00943189"/>
    <w:rsid w:val="009434F2"/>
    <w:rsid w:val="009441ED"/>
    <w:rsid w:val="009450B3"/>
    <w:rsid w:val="009454A4"/>
    <w:rsid w:val="00945D1F"/>
    <w:rsid w:val="00945F5F"/>
    <w:rsid w:val="00950371"/>
    <w:rsid w:val="00950609"/>
    <w:rsid w:val="00951C4D"/>
    <w:rsid w:val="0095210B"/>
    <w:rsid w:val="0095212D"/>
    <w:rsid w:val="009538A4"/>
    <w:rsid w:val="009561AF"/>
    <w:rsid w:val="00956659"/>
    <w:rsid w:val="009567EE"/>
    <w:rsid w:val="009574AE"/>
    <w:rsid w:val="00960178"/>
    <w:rsid w:val="009601D8"/>
    <w:rsid w:val="00960D59"/>
    <w:rsid w:val="009624D4"/>
    <w:rsid w:val="0096349B"/>
    <w:rsid w:val="009640DF"/>
    <w:rsid w:val="009652BE"/>
    <w:rsid w:val="00966162"/>
    <w:rsid w:val="009668EC"/>
    <w:rsid w:val="00966C94"/>
    <w:rsid w:val="00967DD2"/>
    <w:rsid w:val="009704BA"/>
    <w:rsid w:val="009712F7"/>
    <w:rsid w:val="0097230E"/>
    <w:rsid w:val="00974B70"/>
    <w:rsid w:val="00976107"/>
    <w:rsid w:val="00976404"/>
    <w:rsid w:val="009776EA"/>
    <w:rsid w:val="0097789C"/>
    <w:rsid w:val="009800BB"/>
    <w:rsid w:val="009801C3"/>
    <w:rsid w:val="009807CA"/>
    <w:rsid w:val="00981996"/>
    <w:rsid w:val="00983E22"/>
    <w:rsid w:val="009861DF"/>
    <w:rsid w:val="0098722E"/>
    <w:rsid w:val="009914FA"/>
    <w:rsid w:val="009930A7"/>
    <w:rsid w:val="00993499"/>
    <w:rsid w:val="00993CC6"/>
    <w:rsid w:val="009957A0"/>
    <w:rsid w:val="009968C4"/>
    <w:rsid w:val="00996B06"/>
    <w:rsid w:val="00996EED"/>
    <w:rsid w:val="0099727D"/>
    <w:rsid w:val="00997A11"/>
    <w:rsid w:val="00997B1C"/>
    <w:rsid w:val="009A0263"/>
    <w:rsid w:val="009A10CC"/>
    <w:rsid w:val="009A11EA"/>
    <w:rsid w:val="009A1DF8"/>
    <w:rsid w:val="009A23EE"/>
    <w:rsid w:val="009A2D44"/>
    <w:rsid w:val="009A344A"/>
    <w:rsid w:val="009A4007"/>
    <w:rsid w:val="009A4288"/>
    <w:rsid w:val="009A764B"/>
    <w:rsid w:val="009A76C6"/>
    <w:rsid w:val="009B05BD"/>
    <w:rsid w:val="009B0B56"/>
    <w:rsid w:val="009B25F1"/>
    <w:rsid w:val="009B3015"/>
    <w:rsid w:val="009B3D88"/>
    <w:rsid w:val="009B4646"/>
    <w:rsid w:val="009B64FB"/>
    <w:rsid w:val="009B7D58"/>
    <w:rsid w:val="009C0111"/>
    <w:rsid w:val="009C03E3"/>
    <w:rsid w:val="009C2F6F"/>
    <w:rsid w:val="009C3C15"/>
    <w:rsid w:val="009C48BF"/>
    <w:rsid w:val="009C4F68"/>
    <w:rsid w:val="009C5D36"/>
    <w:rsid w:val="009C6259"/>
    <w:rsid w:val="009C6834"/>
    <w:rsid w:val="009C6AF7"/>
    <w:rsid w:val="009C75C5"/>
    <w:rsid w:val="009C78B4"/>
    <w:rsid w:val="009D0D87"/>
    <w:rsid w:val="009D2E1B"/>
    <w:rsid w:val="009D3094"/>
    <w:rsid w:val="009D3523"/>
    <w:rsid w:val="009D4922"/>
    <w:rsid w:val="009D5281"/>
    <w:rsid w:val="009D7210"/>
    <w:rsid w:val="009E117C"/>
    <w:rsid w:val="009E473B"/>
    <w:rsid w:val="009E50D9"/>
    <w:rsid w:val="009E520B"/>
    <w:rsid w:val="009E5346"/>
    <w:rsid w:val="009E7CDE"/>
    <w:rsid w:val="009F0B0C"/>
    <w:rsid w:val="009F1257"/>
    <w:rsid w:val="009F255A"/>
    <w:rsid w:val="009F2991"/>
    <w:rsid w:val="009F36B8"/>
    <w:rsid w:val="009F3BA9"/>
    <w:rsid w:val="009F787B"/>
    <w:rsid w:val="009F7E0C"/>
    <w:rsid w:val="00A001B5"/>
    <w:rsid w:val="00A00451"/>
    <w:rsid w:val="00A00ED4"/>
    <w:rsid w:val="00A013E8"/>
    <w:rsid w:val="00A05682"/>
    <w:rsid w:val="00A07170"/>
    <w:rsid w:val="00A10264"/>
    <w:rsid w:val="00A10AE3"/>
    <w:rsid w:val="00A11D20"/>
    <w:rsid w:val="00A125F6"/>
    <w:rsid w:val="00A15152"/>
    <w:rsid w:val="00A15A1D"/>
    <w:rsid w:val="00A1655E"/>
    <w:rsid w:val="00A16C9C"/>
    <w:rsid w:val="00A1769F"/>
    <w:rsid w:val="00A21541"/>
    <w:rsid w:val="00A215F4"/>
    <w:rsid w:val="00A21D50"/>
    <w:rsid w:val="00A2223A"/>
    <w:rsid w:val="00A22CA9"/>
    <w:rsid w:val="00A22CF1"/>
    <w:rsid w:val="00A22EE9"/>
    <w:rsid w:val="00A23644"/>
    <w:rsid w:val="00A24084"/>
    <w:rsid w:val="00A24DBB"/>
    <w:rsid w:val="00A26604"/>
    <w:rsid w:val="00A26D71"/>
    <w:rsid w:val="00A304C3"/>
    <w:rsid w:val="00A31663"/>
    <w:rsid w:val="00A3327F"/>
    <w:rsid w:val="00A342A9"/>
    <w:rsid w:val="00A34326"/>
    <w:rsid w:val="00A349AC"/>
    <w:rsid w:val="00A34CD6"/>
    <w:rsid w:val="00A37244"/>
    <w:rsid w:val="00A37734"/>
    <w:rsid w:val="00A401C6"/>
    <w:rsid w:val="00A404DA"/>
    <w:rsid w:val="00A42838"/>
    <w:rsid w:val="00A43023"/>
    <w:rsid w:val="00A443C7"/>
    <w:rsid w:val="00A45A83"/>
    <w:rsid w:val="00A45B9B"/>
    <w:rsid w:val="00A46317"/>
    <w:rsid w:val="00A4727D"/>
    <w:rsid w:val="00A503D8"/>
    <w:rsid w:val="00A51841"/>
    <w:rsid w:val="00A51C16"/>
    <w:rsid w:val="00A52A29"/>
    <w:rsid w:val="00A53E16"/>
    <w:rsid w:val="00A54D81"/>
    <w:rsid w:val="00A55453"/>
    <w:rsid w:val="00A566AB"/>
    <w:rsid w:val="00A56FE3"/>
    <w:rsid w:val="00A579EB"/>
    <w:rsid w:val="00A57D3D"/>
    <w:rsid w:val="00A60230"/>
    <w:rsid w:val="00A611F3"/>
    <w:rsid w:val="00A63C6F"/>
    <w:rsid w:val="00A655F3"/>
    <w:rsid w:val="00A65EBF"/>
    <w:rsid w:val="00A67853"/>
    <w:rsid w:val="00A70BAE"/>
    <w:rsid w:val="00A70D03"/>
    <w:rsid w:val="00A719B3"/>
    <w:rsid w:val="00A71DD8"/>
    <w:rsid w:val="00A73894"/>
    <w:rsid w:val="00A75B22"/>
    <w:rsid w:val="00A75C28"/>
    <w:rsid w:val="00A76DF3"/>
    <w:rsid w:val="00A812C9"/>
    <w:rsid w:val="00A81887"/>
    <w:rsid w:val="00A832BB"/>
    <w:rsid w:val="00A84839"/>
    <w:rsid w:val="00A859AA"/>
    <w:rsid w:val="00A85CF0"/>
    <w:rsid w:val="00A86A3F"/>
    <w:rsid w:val="00A906EB"/>
    <w:rsid w:val="00A909A4"/>
    <w:rsid w:val="00A91561"/>
    <w:rsid w:val="00A91817"/>
    <w:rsid w:val="00A91C86"/>
    <w:rsid w:val="00A92C02"/>
    <w:rsid w:val="00A93C04"/>
    <w:rsid w:val="00A942A7"/>
    <w:rsid w:val="00A94DFE"/>
    <w:rsid w:val="00A957A0"/>
    <w:rsid w:val="00A961CF"/>
    <w:rsid w:val="00AA0223"/>
    <w:rsid w:val="00AA054E"/>
    <w:rsid w:val="00AA1722"/>
    <w:rsid w:val="00AA211A"/>
    <w:rsid w:val="00AA4534"/>
    <w:rsid w:val="00AA4EED"/>
    <w:rsid w:val="00AA7959"/>
    <w:rsid w:val="00AB0A21"/>
    <w:rsid w:val="00AB1A9B"/>
    <w:rsid w:val="00AB1EF6"/>
    <w:rsid w:val="00AB29D7"/>
    <w:rsid w:val="00AB2A68"/>
    <w:rsid w:val="00AB3B6E"/>
    <w:rsid w:val="00AB3EA6"/>
    <w:rsid w:val="00AB5ED7"/>
    <w:rsid w:val="00AB6438"/>
    <w:rsid w:val="00AB6D1C"/>
    <w:rsid w:val="00AB75A1"/>
    <w:rsid w:val="00AB7DDE"/>
    <w:rsid w:val="00AC3056"/>
    <w:rsid w:val="00AC4863"/>
    <w:rsid w:val="00AC529F"/>
    <w:rsid w:val="00AC5F15"/>
    <w:rsid w:val="00AC666C"/>
    <w:rsid w:val="00AD01E8"/>
    <w:rsid w:val="00AD0806"/>
    <w:rsid w:val="00AD0CE3"/>
    <w:rsid w:val="00AD1410"/>
    <w:rsid w:val="00AD1690"/>
    <w:rsid w:val="00AD3D0D"/>
    <w:rsid w:val="00AD76D6"/>
    <w:rsid w:val="00AE03B0"/>
    <w:rsid w:val="00AE17CE"/>
    <w:rsid w:val="00AE29A5"/>
    <w:rsid w:val="00AE3300"/>
    <w:rsid w:val="00AE4D81"/>
    <w:rsid w:val="00AE5E05"/>
    <w:rsid w:val="00AE69A2"/>
    <w:rsid w:val="00AE6CC7"/>
    <w:rsid w:val="00AE6E8B"/>
    <w:rsid w:val="00AF7219"/>
    <w:rsid w:val="00B00AD5"/>
    <w:rsid w:val="00B01986"/>
    <w:rsid w:val="00B01F6E"/>
    <w:rsid w:val="00B02F99"/>
    <w:rsid w:val="00B036B0"/>
    <w:rsid w:val="00B03D50"/>
    <w:rsid w:val="00B03EBA"/>
    <w:rsid w:val="00B04FB4"/>
    <w:rsid w:val="00B05F1A"/>
    <w:rsid w:val="00B067E7"/>
    <w:rsid w:val="00B06F27"/>
    <w:rsid w:val="00B114CD"/>
    <w:rsid w:val="00B11D95"/>
    <w:rsid w:val="00B12118"/>
    <w:rsid w:val="00B122CD"/>
    <w:rsid w:val="00B12496"/>
    <w:rsid w:val="00B12A5B"/>
    <w:rsid w:val="00B13DF0"/>
    <w:rsid w:val="00B146D3"/>
    <w:rsid w:val="00B15DD3"/>
    <w:rsid w:val="00B165F4"/>
    <w:rsid w:val="00B20278"/>
    <w:rsid w:val="00B202A9"/>
    <w:rsid w:val="00B2099C"/>
    <w:rsid w:val="00B22EF9"/>
    <w:rsid w:val="00B23DDC"/>
    <w:rsid w:val="00B23F7A"/>
    <w:rsid w:val="00B25A80"/>
    <w:rsid w:val="00B2630B"/>
    <w:rsid w:val="00B277B0"/>
    <w:rsid w:val="00B30905"/>
    <w:rsid w:val="00B30CD8"/>
    <w:rsid w:val="00B3119F"/>
    <w:rsid w:val="00B31B84"/>
    <w:rsid w:val="00B333C6"/>
    <w:rsid w:val="00B338BC"/>
    <w:rsid w:val="00B3391A"/>
    <w:rsid w:val="00B343E4"/>
    <w:rsid w:val="00B360EE"/>
    <w:rsid w:val="00B3774A"/>
    <w:rsid w:val="00B37B34"/>
    <w:rsid w:val="00B37B5D"/>
    <w:rsid w:val="00B40C8E"/>
    <w:rsid w:val="00B435D6"/>
    <w:rsid w:val="00B43D94"/>
    <w:rsid w:val="00B46E30"/>
    <w:rsid w:val="00B47770"/>
    <w:rsid w:val="00B50560"/>
    <w:rsid w:val="00B52C34"/>
    <w:rsid w:val="00B54669"/>
    <w:rsid w:val="00B56E5D"/>
    <w:rsid w:val="00B57314"/>
    <w:rsid w:val="00B60799"/>
    <w:rsid w:val="00B6169A"/>
    <w:rsid w:val="00B62156"/>
    <w:rsid w:val="00B62A68"/>
    <w:rsid w:val="00B64910"/>
    <w:rsid w:val="00B660CA"/>
    <w:rsid w:val="00B662E9"/>
    <w:rsid w:val="00B6685D"/>
    <w:rsid w:val="00B66DEF"/>
    <w:rsid w:val="00B67FDA"/>
    <w:rsid w:val="00B72960"/>
    <w:rsid w:val="00B72B4D"/>
    <w:rsid w:val="00B72BD0"/>
    <w:rsid w:val="00B737BE"/>
    <w:rsid w:val="00B774F3"/>
    <w:rsid w:val="00B777C1"/>
    <w:rsid w:val="00B778D5"/>
    <w:rsid w:val="00B80BF2"/>
    <w:rsid w:val="00B810EF"/>
    <w:rsid w:val="00B822AA"/>
    <w:rsid w:val="00B82B5A"/>
    <w:rsid w:val="00B82F28"/>
    <w:rsid w:val="00B834C2"/>
    <w:rsid w:val="00B83ED6"/>
    <w:rsid w:val="00B84D9E"/>
    <w:rsid w:val="00B84F3E"/>
    <w:rsid w:val="00B84FAE"/>
    <w:rsid w:val="00B85178"/>
    <w:rsid w:val="00B8608B"/>
    <w:rsid w:val="00B86DC8"/>
    <w:rsid w:val="00B90BF9"/>
    <w:rsid w:val="00B91372"/>
    <w:rsid w:val="00B91DE4"/>
    <w:rsid w:val="00B92144"/>
    <w:rsid w:val="00B92805"/>
    <w:rsid w:val="00B929BC"/>
    <w:rsid w:val="00B92B8E"/>
    <w:rsid w:val="00B931D1"/>
    <w:rsid w:val="00B935C4"/>
    <w:rsid w:val="00B939D7"/>
    <w:rsid w:val="00B95C3F"/>
    <w:rsid w:val="00B96F86"/>
    <w:rsid w:val="00B97C97"/>
    <w:rsid w:val="00BA10BF"/>
    <w:rsid w:val="00BA1914"/>
    <w:rsid w:val="00BA2648"/>
    <w:rsid w:val="00BA2CCA"/>
    <w:rsid w:val="00BA2F65"/>
    <w:rsid w:val="00BA4D03"/>
    <w:rsid w:val="00BA5491"/>
    <w:rsid w:val="00BA57B4"/>
    <w:rsid w:val="00BA596C"/>
    <w:rsid w:val="00BA5B7B"/>
    <w:rsid w:val="00BA6A32"/>
    <w:rsid w:val="00BA7837"/>
    <w:rsid w:val="00BA788C"/>
    <w:rsid w:val="00BA7F75"/>
    <w:rsid w:val="00BB065C"/>
    <w:rsid w:val="00BB1673"/>
    <w:rsid w:val="00BB3D23"/>
    <w:rsid w:val="00BB42C3"/>
    <w:rsid w:val="00BB4DBA"/>
    <w:rsid w:val="00BB5072"/>
    <w:rsid w:val="00BB51A1"/>
    <w:rsid w:val="00BB6089"/>
    <w:rsid w:val="00BC14B6"/>
    <w:rsid w:val="00BC1D6C"/>
    <w:rsid w:val="00BC69C5"/>
    <w:rsid w:val="00BC74F4"/>
    <w:rsid w:val="00BD07AB"/>
    <w:rsid w:val="00BD1078"/>
    <w:rsid w:val="00BD1A24"/>
    <w:rsid w:val="00BD1C30"/>
    <w:rsid w:val="00BD3B13"/>
    <w:rsid w:val="00BD3F46"/>
    <w:rsid w:val="00BD40B8"/>
    <w:rsid w:val="00BD4187"/>
    <w:rsid w:val="00BD695A"/>
    <w:rsid w:val="00BD76C4"/>
    <w:rsid w:val="00BE252D"/>
    <w:rsid w:val="00BE5BEE"/>
    <w:rsid w:val="00BE5C9A"/>
    <w:rsid w:val="00BE608B"/>
    <w:rsid w:val="00BE628C"/>
    <w:rsid w:val="00BE7209"/>
    <w:rsid w:val="00BF0159"/>
    <w:rsid w:val="00BF0510"/>
    <w:rsid w:val="00BF0D40"/>
    <w:rsid w:val="00BF1FCC"/>
    <w:rsid w:val="00BF2BC6"/>
    <w:rsid w:val="00BF3326"/>
    <w:rsid w:val="00BF3628"/>
    <w:rsid w:val="00BF438F"/>
    <w:rsid w:val="00BF4752"/>
    <w:rsid w:val="00BF4F2D"/>
    <w:rsid w:val="00BF5B25"/>
    <w:rsid w:val="00BF794B"/>
    <w:rsid w:val="00C0093A"/>
    <w:rsid w:val="00C02473"/>
    <w:rsid w:val="00C02990"/>
    <w:rsid w:val="00C02BA2"/>
    <w:rsid w:val="00C02D00"/>
    <w:rsid w:val="00C044C6"/>
    <w:rsid w:val="00C0667F"/>
    <w:rsid w:val="00C07BE2"/>
    <w:rsid w:val="00C07C50"/>
    <w:rsid w:val="00C12927"/>
    <w:rsid w:val="00C151EF"/>
    <w:rsid w:val="00C158A2"/>
    <w:rsid w:val="00C174BB"/>
    <w:rsid w:val="00C203E6"/>
    <w:rsid w:val="00C2047F"/>
    <w:rsid w:val="00C20815"/>
    <w:rsid w:val="00C24026"/>
    <w:rsid w:val="00C24A6D"/>
    <w:rsid w:val="00C26237"/>
    <w:rsid w:val="00C27646"/>
    <w:rsid w:val="00C277DD"/>
    <w:rsid w:val="00C3015B"/>
    <w:rsid w:val="00C3087C"/>
    <w:rsid w:val="00C30D18"/>
    <w:rsid w:val="00C31274"/>
    <w:rsid w:val="00C322FB"/>
    <w:rsid w:val="00C334C3"/>
    <w:rsid w:val="00C3394D"/>
    <w:rsid w:val="00C350A7"/>
    <w:rsid w:val="00C367BA"/>
    <w:rsid w:val="00C37E75"/>
    <w:rsid w:val="00C40704"/>
    <w:rsid w:val="00C40F48"/>
    <w:rsid w:val="00C41788"/>
    <w:rsid w:val="00C42232"/>
    <w:rsid w:val="00C42C47"/>
    <w:rsid w:val="00C43E26"/>
    <w:rsid w:val="00C45DF3"/>
    <w:rsid w:val="00C5021E"/>
    <w:rsid w:val="00C5087A"/>
    <w:rsid w:val="00C510D1"/>
    <w:rsid w:val="00C5129E"/>
    <w:rsid w:val="00C512AC"/>
    <w:rsid w:val="00C51E5B"/>
    <w:rsid w:val="00C529AA"/>
    <w:rsid w:val="00C5390D"/>
    <w:rsid w:val="00C561B9"/>
    <w:rsid w:val="00C60190"/>
    <w:rsid w:val="00C628B8"/>
    <w:rsid w:val="00C67685"/>
    <w:rsid w:val="00C7043E"/>
    <w:rsid w:val="00C70728"/>
    <w:rsid w:val="00C70B36"/>
    <w:rsid w:val="00C70B56"/>
    <w:rsid w:val="00C718D3"/>
    <w:rsid w:val="00C747D4"/>
    <w:rsid w:val="00C75762"/>
    <w:rsid w:val="00C7702C"/>
    <w:rsid w:val="00C778DF"/>
    <w:rsid w:val="00C8025F"/>
    <w:rsid w:val="00C81DE6"/>
    <w:rsid w:val="00C82FA3"/>
    <w:rsid w:val="00C83D3B"/>
    <w:rsid w:val="00C84C3F"/>
    <w:rsid w:val="00C8554D"/>
    <w:rsid w:val="00C8657A"/>
    <w:rsid w:val="00C867C9"/>
    <w:rsid w:val="00C86989"/>
    <w:rsid w:val="00C87A83"/>
    <w:rsid w:val="00C90CC1"/>
    <w:rsid w:val="00C933A6"/>
    <w:rsid w:val="00C941A9"/>
    <w:rsid w:val="00C95C7C"/>
    <w:rsid w:val="00C96049"/>
    <w:rsid w:val="00C965EE"/>
    <w:rsid w:val="00C967E2"/>
    <w:rsid w:val="00C97901"/>
    <w:rsid w:val="00CA0064"/>
    <w:rsid w:val="00CA3081"/>
    <w:rsid w:val="00CA392E"/>
    <w:rsid w:val="00CA3F23"/>
    <w:rsid w:val="00CA4274"/>
    <w:rsid w:val="00CA45DD"/>
    <w:rsid w:val="00CA5457"/>
    <w:rsid w:val="00CA599E"/>
    <w:rsid w:val="00CB0AD7"/>
    <w:rsid w:val="00CB17A5"/>
    <w:rsid w:val="00CB1842"/>
    <w:rsid w:val="00CB1C32"/>
    <w:rsid w:val="00CB3E61"/>
    <w:rsid w:val="00CB406E"/>
    <w:rsid w:val="00CB433B"/>
    <w:rsid w:val="00CB4A9A"/>
    <w:rsid w:val="00CB4A9E"/>
    <w:rsid w:val="00CB4D12"/>
    <w:rsid w:val="00CB6540"/>
    <w:rsid w:val="00CB674C"/>
    <w:rsid w:val="00CB796A"/>
    <w:rsid w:val="00CC2412"/>
    <w:rsid w:val="00CC491E"/>
    <w:rsid w:val="00CC6EB2"/>
    <w:rsid w:val="00CC6F7E"/>
    <w:rsid w:val="00CD0000"/>
    <w:rsid w:val="00CD01D9"/>
    <w:rsid w:val="00CD1F52"/>
    <w:rsid w:val="00CD20C8"/>
    <w:rsid w:val="00CD2CC9"/>
    <w:rsid w:val="00CD2DCC"/>
    <w:rsid w:val="00CD4854"/>
    <w:rsid w:val="00CD49FA"/>
    <w:rsid w:val="00CD53FB"/>
    <w:rsid w:val="00CD65A5"/>
    <w:rsid w:val="00CE1465"/>
    <w:rsid w:val="00CE18A9"/>
    <w:rsid w:val="00CE200F"/>
    <w:rsid w:val="00CE2C21"/>
    <w:rsid w:val="00CE433C"/>
    <w:rsid w:val="00CE4462"/>
    <w:rsid w:val="00CE4AC9"/>
    <w:rsid w:val="00CE5927"/>
    <w:rsid w:val="00CE5BF4"/>
    <w:rsid w:val="00CE6AFE"/>
    <w:rsid w:val="00CF01D8"/>
    <w:rsid w:val="00CF0574"/>
    <w:rsid w:val="00CF1184"/>
    <w:rsid w:val="00CF3104"/>
    <w:rsid w:val="00CF4086"/>
    <w:rsid w:val="00CF4BA4"/>
    <w:rsid w:val="00CF4E45"/>
    <w:rsid w:val="00CF57CF"/>
    <w:rsid w:val="00CF7E4D"/>
    <w:rsid w:val="00D00526"/>
    <w:rsid w:val="00D01164"/>
    <w:rsid w:val="00D01478"/>
    <w:rsid w:val="00D0148E"/>
    <w:rsid w:val="00D01B72"/>
    <w:rsid w:val="00D0462C"/>
    <w:rsid w:val="00D056F4"/>
    <w:rsid w:val="00D0652B"/>
    <w:rsid w:val="00D07B03"/>
    <w:rsid w:val="00D101BB"/>
    <w:rsid w:val="00D11006"/>
    <w:rsid w:val="00D11718"/>
    <w:rsid w:val="00D1185D"/>
    <w:rsid w:val="00D152BE"/>
    <w:rsid w:val="00D166EF"/>
    <w:rsid w:val="00D16B65"/>
    <w:rsid w:val="00D16F27"/>
    <w:rsid w:val="00D17227"/>
    <w:rsid w:val="00D2032C"/>
    <w:rsid w:val="00D209B9"/>
    <w:rsid w:val="00D213C7"/>
    <w:rsid w:val="00D2568A"/>
    <w:rsid w:val="00D257C0"/>
    <w:rsid w:val="00D25813"/>
    <w:rsid w:val="00D26434"/>
    <w:rsid w:val="00D26876"/>
    <w:rsid w:val="00D2711C"/>
    <w:rsid w:val="00D2746D"/>
    <w:rsid w:val="00D30799"/>
    <w:rsid w:val="00D318ED"/>
    <w:rsid w:val="00D324F9"/>
    <w:rsid w:val="00D32A2C"/>
    <w:rsid w:val="00D3402D"/>
    <w:rsid w:val="00D365C8"/>
    <w:rsid w:val="00D36ADB"/>
    <w:rsid w:val="00D401E6"/>
    <w:rsid w:val="00D40549"/>
    <w:rsid w:val="00D4183E"/>
    <w:rsid w:val="00D42285"/>
    <w:rsid w:val="00D4390A"/>
    <w:rsid w:val="00D44DCB"/>
    <w:rsid w:val="00D44ED2"/>
    <w:rsid w:val="00D4684D"/>
    <w:rsid w:val="00D471A7"/>
    <w:rsid w:val="00D50171"/>
    <w:rsid w:val="00D503A8"/>
    <w:rsid w:val="00D50A6A"/>
    <w:rsid w:val="00D50B38"/>
    <w:rsid w:val="00D52283"/>
    <w:rsid w:val="00D52CEF"/>
    <w:rsid w:val="00D5469D"/>
    <w:rsid w:val="00D5547C"/>
    <w:rsid w:val="00D561BF"/>
    <w:rsid w:val="00D564AB"/>
    <w:rsid w:val="00D56D5E"/>
    <w:rsid w:val="00D57059"/>
    <w:rsid w:val="00D57A1A"/>
    <w:rsid w:val="00D60ADF"/>
    <w:rsid w:val="00D61399"/>
    <w:rsid w:val="00D61EC9"/>
    <w:rsid w:val="00D6236F"/>
    <w:rsid w:val="00D6267D"/>
    <w:rsid w:val="00D630DC"/>
    <w:rsid w:val="00D65865"/>
    <w:rsid w:val="00D667BD"/>
    <w:rsid w:val="00D6727B"/>
    <w:rsid w:val="00D67B1F"/>
    <w:rsid w:val="00D67B36"/>
    <w:rsid w:val="00D67C17"/>
    <w:rsid w:val="00D710B6"/>
    <w:rsid w:val="00D712B6"/>
    <w:rsid w:val="00D71AAE"/>
    <w:rsid w:val="00D7283B"/>
    <w:rsid w:val="00D728BB"/>
    <w:rsid w:val="00D72B58"/>
    <w:rsid w:val="00D741E2"/>
    <w:rsid w:val="00D75F8B"/>
    <w:rsid w:val="00D768D3"/>
    <w:rsid w:val="00D80375"/>
    <w:rsid w:val="00D80686"/>
    <w:rsid w:val="00D8298D"/>
    <w:rsid w:val="00D82FCE"/>
    <w:rsid w:val="00D831B1"/>
    <w:rsid w:val="00D83A3C"/>
    <w:rsid w:val="00D83DB1"/>
    <w:rsid w:val="00D85808"/>
    <w:rsid w:val="00D91DEA"/>
    <w:rsid w:val="00D9204B"/>
    <w:rsid w:val="00D939B4"/>
    <w:rsid w:val="00D942D1"/>
    <w:rsid w:val="00D9447D"/>
    <w:rsid w:val="00D95250"/>
    <w:rsid w:val="00D95D96"/>
    <w:rsid w:val="00D96620"/>
    <w:rsid w:val="00D97C99"/>
    <w:rsid w:val="00DA029A"/>
    <w:rsid w:val="00DA031A"/>
    <w:rsid w:val="00DA4741"/>
    <w:rsid w:val="00DA54C0"/>
    <w:rsid w:val="00DA56C8"/>
    <w:rsid w:val="00DA73D5"/>
    <w:rsid w:val="00DB1515"/>
    <w:rsid w:val="00DB36E1"/>
    <w:rsid w:val="00DB3BEA"/>
    <w:rsid w:val="00DB3C91"/>
    <w:rsid w:val="00DB5351"/>
    <w:rsid w:val="00DB5C06"/>
    <w:rsid w:val="00DB6C90"/>
    <w:rsid w:val="00DB79C1"/>
    <w:rsid w:val="00DB7D4D"/>
    <w:rsid w:val="00DC0A88"/>
    <w:rsid w:val="00DC0CE0"/>
    <w:rsid w:val="00DC0EE0"/>
    <w:rsid w:val="00DC1291"/>
    <w:rsid w:val="00DC13BA"/>
    <w:rsid w:val="00DC18CD"/>
    <w:rsid w:val="00DC2A55"/>
    <w:rsid w:val="00DC3444"/>
    <w:rsid w:val="00DC4405"/>
    <w:rsid w:val="00DC5847"/>
    <w:rsid w:val="00DC5DF4"/>
    <w:rsid w:val="00DC68B4"/>
    <w:rsid w:val="00DC7498"/>
    <w:rsid w:val="00DC76A8"/>
    <w:rsid w:val="00DC79DC"/>
    <w:rsid w:val="00DD02B8"/>
    <w:rsid w:val="00DD108D"/>
    <w:rsid w:val="00DD1CC1"/>
    <w:rsid w:val="00DD23CC"/>
    <w:rsid w:val="00DD3200"/>
    <w:rsid w:val="00DD3495"/>
    <w:rsid w:val="00DD36CA"/>
    <w:rsid w:val="00DD3830"/>
    <w:rsid w:val="00DD49E7"/>
    <w:rsid w:val="00DD4AD2"/>
    <w:rsid w:val="00DD68C0"/>
    <w:rsid w:val="00DD6957"/>
    <w:rsid w:val="00DD7B20"/>
    <w:rsid w:val="00DE185A"/>
    <w:rsid w:val="00DE1F60"/>
    <w:rsid w:val="00DE2544"/>
    <w:rsid w:val="00DE2CB3"/>
    <w:rsid w:val="00DE4303"/>
    <w:rsid w:val="00DE45CD"/>
    <w:rsid w:val="00DE485E"/>
    <w:rsid w:val="00DE4A94"/>
    <w:rsid w:val="00DE4F90"/>
    <w:rsid w:val="00DE5E89"/>
    <w:rsid w:val="00DE6A89"/>
    <w:rsid w:val="00DE6B25"/>
    <w:rsid w:val="00DE77A3"/>
    <w:rsid w:val="00DE7C6C"/>
    <w:rsid w:val="00DF0D63"/>
    <w:rsid w:val="00DF1ABA"/>
    <w:rsid w:val="00DF20E4"/>
    <w:rsid w:val="00DF2E59"/>
    <w:rsid w:val="00DF3D6E"/>
    <w:rsid w:val="00DF3E68"/>
    <w:rsid w:val="00DF4B16"/>
    <w:rsid w:val="00E0120B"/>
    <w:rsid w:val="00E01BEC"/>
    <w:rsid w:val="00E0292A"/>
    <w:rsid w:val="00E02F6E"/>
    <w:rsid w:val="00E02FB7"/>
    <w:rsid w:val="00E07FC7"/>
    <w:rsid w:val="00E106AE"/>
    <w:rsid w:val="00E11489"/>
    <w:rsid w:val="00E11C4F"/>
    <w:rsid w:val="00E126A4"/>
    <w:rsid w:val="00E13A97"/>
    <w:rsid w:val="00E14313"/>
    <w:rsid w:val="00E153F5"/>
    <w:rsid w:val="00E157CF"/>
    <w:rsid w:val="00E1708C"/>
    <w:rsid w:val="00E20214"/>
    <w:rsid w:val="00E20C98"/>
    <w:rsid w:val="00E21349"/>
    <w:rsid w:val="00E215AA"/>
    <w:rsid w:val="00E21BB6"/>
    <w:rsid w:val="00E2269D"/>
    <w:rsid w:val="00E24B89"/>
    <w:rsid w:val="00E26278"/>
    <w:rsid w:val="00E271E9"/>
    <w:rsid w:val="00E308CC"/>
    <w:rsid w:val="00E3123D"/>
    <w:rsid w:val="00E31981"/>
    <w:rsid w:val="00E31D33"/>
    <w:rsid w:val="00E348D3"/>
    <w:rsid w:val="00E35202"/>
    <w:rsid w:val="00E354ED"/>
    <w:rsid w:val="00E35994"/>
    <w:rsid w:val="00E359F5"/>
    <w:rsid w:val="00E35BD1"/>
    <w:rsid w:val="00E41927"/>
    <w:rsid w:val="00E42187"/>
    <w:rsid w:val="00E42287"/>
    <w:rsid w:val="00E45B9F"/>
    <w:rsid w:val="00E46348"/>
    <w:rsid w:val="00E4689D"/>
    <w:rsid w:val="00E474A0"/>
    <w:rsid w:val="00E50D12"/>
    <w:rsid w:val="00E50D8C"/>
    <w:rsid w:val="00E5117B"/>
    <w:rsid w:val="00E520F4"/>
    <w:rsid w:val="00E53126"/>
    <w:rsid w:val="00E535F9"/>
    <w:rsid w:val="00E537B3"/>
    <w:rsid w:val="00E541EF"/>
    <w:rsid w:val="00E543BF"/>
    <w:rsid w:val="00E55BFC"/>
    <w:rsid w:val="00E561F6"/>
    <w:rsid w:val="00E574C9"/>
    <w:rsid w:val="00E60A7D"/>
    <w:rsid w:val="00E61279"/>
    <w:rsid w:val="00E62919"/>
    <w:rsid w:val="00E65A34"/>
    <w:rsid w:val="00E7177C"/>
    <w:rsid w:val="00E71CB9"/>
    <w:rsid w:val="00E7206B"/>
    <w:rsid w:val="00E7278C"/>
    <w:rsid w:val="00E73D26"/>
    <w:rsid w:val="00E74042"/>
    <w:rsid w:val="00E7495E"/>
    <w:rsid w:val="00E75B3F"/>
    <w:rsid w:val="00E763E5"/>
    <w:rsid w:val="00E81A6A"/>
    <w:rsid w:val="00E83182"/>
    <w:rsid w:val="00E83A7D"/>
    <w:rsid w:val="00E86A0F"/>
    <w:rsid w:val="00E87900"/>
    <w:rsid w:val="00E90063"/>
    <w:rsid w:val="00E91203"/>
    <w:rsid w:val="00E917D1"/>
    <w:rsid w:val="00E93A0B"/>
    <w:rsid w:val="00E949E4"/>
    <w:rsid w:val="00E952A2"/>
    <w:rsid w:val="00EA018A"/>
    <w:rsid w:val="00EA0EA2"/>
    <w:rsid w:val="00EA17C6"/>
    <w:rsid w:val="00EA26EE"/>
    <w:rsid w:val="00EA3124"/>
    <w:rsid w:val="00EA4C43"/>
    <w:rsid w:val="00EA631F"/>
    <w:rsid w:val="00EA7D97"/>
    <w:rsid w:val="00EB0E61"/>
    <w:rsid w:val="00EB3C72"/>
    <w:rsid w:val="00EB4DD2"/>
    <w:rsid w:val="00EB54C7"/>
    <w:rsid w:val="00EB57C4"/>
    <w:rsid w:val="00EB7AD6"/>
    <w:rsid w:val="00EC21BB"/>
    <w:rsid w:val="00EC4F9B"/>
    <w:rsid w:val="00EC6140"/>
    <w:rsid w:val="00EC6F3B"/>
    <w:rsid w:val="00EC7E26"/>
    <w:rsid w:val="00ED00A1"/>
    <w:rsid w:val="00ED1173"/>
    <w:rsid w:val="00ED17D1"/>
    <w:rsid w:val="00ED50F3"/>
    <w:rsid w:val="00ED61D5"/>
    <w:rsid w:val="00ED62AF"/>
    <w:rsid w:val="00ED63CD"/>
    <w:rsid w:val="00EE030A"/>
    <w:rsid w:val="00EE1DA0"/>
    <w:rsid w:val="00EE27FD"/>
    <w:rsid w:val="00EE29C2"/>
    <w:rsid w:val="00EE2B33"/>
    <w:rsid w:val="00EE449B"/>
    <w:rsid w:val="00EE479B"/>
    <w:rsid w:val="00EE6541"/>
    <w:rsid w:val="00EE6C93"/>
    <w:rsid w:val="00EE73FF"/>
    <w:rsid w:val="00EE7863"/>
    <w:rsid w:val="00EF00D0"/>
    <w:rsid w:val="00EF1649"/>
    <w:rsid w:val="00EF28AD"/>
    <w:rsid w:val="00EF5545"/>
    <w:rsid w:val="00EF59FB"/>
    <w:rsid w:val="00EF760F"/>
    <w:rsid w:val="00F00A98"/>
    <w:rsid w:val="00F05FB9"/>
    <w:rsid w:val="00F07324"/>
    <w:rsid w:val="00F074FA"/>
    <w:rsid w:val="00F0763C"/>
    <w:rsid w:val="00F076BE"/>
    <w:rsid w:val="00F12763"/>
    <w:rsid w:val="00F17165"/>
    <w:rsid w:val="00F176DF"/>
    <w:rsid w:val="00F17F25"/>
    <w:rsid w:val="00F20549"/>
    <w:rsid w:val="00F20769"/>
    <w:rsid w:val="00F20EF6"/>
    <w:rsid w:val="00F20F84"/>
    <w:rsid w:val="00F22177"/>
    <w:rsid w:val="00F22272"/>
    <w:rsid w:val="00F22BE4"/>
    <w:rsid w:val="00F23A6A"/>
    <w:rsid w:val="00F23AE2"/>
    <w:rsid w:val="00F23CB3"/>
    <w:rsid w:val="00F240AB"/>
    <w:rsid w:val="00F24F2F"/>
    <w:rsid w:val="00F25BB8"/>
    <w:rsid w:val="00F2610A"/>
    <w:rsid w:val="00F2697C"/>
    <w:rsid w:val="00F272DC"/>
    <w:rsid w:val="00F27313"/>
    <w:rsid w:val="00F30B71"/>
    <w:rsid w:val="00F3186A"/>
    <w:rsid w:val="00F31CD6"/>
    <w:rsid w:val="00F31E89"/>
    <w:rsid w:val="00F33CCA"/>
    <w:rsid w:val="00F36CD1"/>
    <w:rsid w:val="00F36E69"/>
    <w:rsid w:val="00F37A4F"/>
    <w:rsid w:val="00F403E6"/>
    <w:rsid w:val="00F42022"/>
    <w:rsid w:val="00F426DD"/>
    <w:rsid w:val="00F42D71"/>
    <w:rsid w:val="00F43CBB"/>
    <w:rsid w:val="00F44305"/>
    <w:rsid w:val="00F4445E"/>
    <w:rsid w:val="00F44E82"/>
    <w:rsid w:val="00F456CC"/>
    <w:rsid w:val="00F45EAF"/>
    <w:rsid w:val="00F478B4"/>
    <w:rsid w:val="00F50DB6"/>
    <w:rsid w:val="00F51030"/>
    <w:rsid w:val="00F510E7"/>
    <w:rsid w:val="00F512A7"/>
    <w:rsid w:val="00F54AD2"/>
    <w:rsid w:val="00F56B4D"/>
    <w:rsid w:val="00F56DC6"/>
    <w:rsid w:val="00F605B7"/>
    <w:rsid w:val="00F6061E"/>
    <w:rsid w:val="00F60DFF"/>
    <w:rsid w:val="00F61647"/>
    <w:rsid w:val="00F62922"/>
    <w:rsid w:val="00F647E9"/>
    <w:rsid w:val="00F65604"/>
    <w:rsid w:val="00F66BB7"/>
    <w:rsid w:val="00F67220"/>
    <w:rsid w:val="00F6745F"/>
    <w:rsid w:val="00F707AE"/>
    <w:rsid w:val="00F71085"/>
    <w:rsid w:val="00F73877"/>
    <w:rsid w:val="00F742DA"/>
    <w:rsid w:val="00F762E3"/>
    <w:rsid w:val="00F76BD8"/>
    <w:rsid w:val="00F76D7A"/>
    <w:rsid w:val="00F77C89"/>
    <w:rsid w:val="00F8063B"/>
    <w:rsid w:val="00F80A71"/>
    <w:rsid w:val="00F85BAC"/>
    <w:rsid w:val="00F86155"/>
    <w:rsid w:val="00F86780"/>
    <w:rsid w:val="00F86B67"/>
    <w:rsid w:val="00F90D5B"/>
    <w:rsid w:val="00F9117C"/>
    <w:rsid w:val="00F91D1D"/>
    <w:rsid w:val="00F92D93"/>
    <w:rsid w:val="00F936F2"/>
    <w:rsid w:val="00F94A90"/>
    <w:rsid w:val="00F94EF3"/>
    <w:rsid w:val="00F951F8"/>
    <w:rsid w:val="00F954B8"/>
    <w:rsid w:val="00F957A9"/>
    <w:rsid w:val="00F95978"/>
    <w:rsid w:val="00F96263"/>
    <w:rsid w:val="00F975AC"/>
    <w:rsid w:val="00F97ABE"/>
    <w:rsid w:val="00FA08D0"/>
    <w:rsid w:val="00FA1651"/>
    <w:rsid w:val="00FA193A"/>
    <w:rsid w:val="00FA2EB0"/>
    <w:rsid w:val="00FA4512"/>
    <w:rsid w:val="00FA63E0"/>
    <w:rsid w:val="00FA7776"/>
    <w:rsid w:val="00FA78C7"/>
    <w:rsid w:val="00FB0AD4"/>
    <w:rsid w:val="00FB3987"/>
    <w:rsid w:val="00FB481C"/>
    <w:rsid w:val="00FB4BF2"/>
    <w:rsid w:val="00FB6C48"/>
    <w:rsid w:val="00FC12DD"/>
    <w:rsid w:val="00FC1C2E"/>
    <w:rsid w:val="00FC2A23"/>
    <w:rsid w:val="00FC2C7E"/>
    <w:rsid w:val="00FC4934"/>
    <w:rsid w:val="00FC4A43"/>
    <w:rsid w:val="00FC528D"/>
    <w:rsid w:val="00FC58C7"/>
    <w:rsid w:val="00FC790D"/>
    <w:rsid w:val="00FD108E"/>
    <w:rsid w:val="00FD2123"/>
    <w:rsid w:val="00FD21F5"/>
    <w:rsid w:val="00FD2DE5"/>
    <w:rsid w:val="00FD2FBF"/>
    <w:rsid w:val="00FD30B2"/>
    <w:rsid w:val="00FD4351"/>
    <w:rsid w:val="00FD6B92"/>
    <w:rsid w:val="00FD70E3"/>
    <w:rsid w:val="00FD7F81"/>
    <w:rsid w:val="00FE0F57"/>
    <w:rsid w:val="00FE12FB"/>
    <w:rsid w:val="00FE1795"/>
    <w:rsid w:val="00FE1F10"/>
    <w:rsid w:val="00FE336F"/>
    <w:rsid w:val="00FE4470"/>
    <w:rsid w:val="00FE7CFE"/>
    <w:rsid w:val="00FE7E01"/>
    <w:rsid w:val="00FE7F3D"/>
    <w:rsid w:val="00FF0B4E"/>
    <w:rsid w:val="00FF0D27"/>
    <w:rsid w:val="00FF1835"/>
    <w:rsid w:val="00FF1F42"/>
    <w:rsid w:val="00FF37F3"/>
    <w:rsid w:val="00FF3DF3"/>
    <w:rsid w:val="00FF3FD0"/>
    <w:rsid w:val="00FF42EF"/>
    <w:rsid w:val="00FF49A6"/>
    <w:rsid w:val="00FF5928"/>
    <w:rsid w:val="00FF5A63"/>
    <w:rsid w:val="00FF5E2D"/>
    <w:rsid w:val="00FF7B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toc 1" w:locked="0" w:uiPriority="39"/>
    <w:lsdException w:name="toc 2" w:locked="0" w:uiPriority="39"/>
    <w:lsdException w:name="toc 3" w:locked="0" w:uiPriority="39"/>
    <w:lsdException w:name="toc 4" w:locked="0" w:uiPriority="39"/>
    <w:lsdException w:name="footer" w:locked="0"/>
    <w:lsdException w:name="caption" w:locked="0" w:qFormat="1"/>
    <w:lsdException w:name="annotation reference" w:uiPriority="99"/>
    <w:lsdException w:name="Title" w:locked="0" w:qFormat="1"/>
    <w:lsdException w:name="Subtitle" w:locked="0" w:qFormat="1"/>
    <w:lsdException w:name="Hyperlink" w:locked="0" w:uiPriority="99"/>
    <w:lsdException w:name="Strong" w:locked="0" w:qFormat="1"/>
    <w:lsdException w:name="Emphasis" w:locked="0" w:uiPriority="20"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852F79"/>
    <w:rPr>
      <w:rFonts w:ascii="Arial" w:hAnsi="Arial"/>
      <w:szCs w:val="24"/>
      <w:lang w:val="en-GB" w:eastAsia="en-US"/>
    </w:rPr>
  </w:style>
  <w:style w:type="paragraph" w:styleId="Heading1">
    <w:name w:val="heading 1"/>
    <w:aliases w:val="ECC Heading 1,H1"/>
    <w:basedOn w:val="Normal"/>
    <w:next w:val="ECCParagraph"/>
    <w:link w:val="Heading1Char"/>
    <w:autoRedefine/>
    <w:qFormat/>
    <w:rsid w:val="00911DF1"/>
    <w:pPr>
      <w:keepNext/>
      <w:pageBreakBefore/>
      <w:numPr>
        <w:numId w:val="8"/>
      </w:numPr>
      <w:spacing w:before="600" w:after="240"/>
      <w:outlineLvl w:val="0"/>
    </w:pPr>
    <w:rPr>
      <w:b/>
      <w:bCs/>
      <w:caps/>
      <w:color w:val="D2232A"/>
      <w:kern w:val="32"/>
      <w:szCs w:val="32"/>
    </w:rPr>
  </w:style>
  <w:style w:type="paragraph" w:styleId="Heading2">
    <w:name w:val="heading 2"/>
    <w:aliases w:val="ECC Heading 2"/>
    <w:basedOn w:val="Normal"/>
    <w:next w:val="ECCParagraph"/>
    <w:link w:val="Heading2Char"/>
    <w:autoRedefine/>
    <w:qFormat/>
    <w:rsid w:val="00424348"/>
    <w:pPr>
      <w:keepNext/>
      <w:numPr>
        <w:ilvl w:val="1"/>
        <w:numId w:val="8"/>
      </w:numPr>
      <w:spacing w:before="480" w:after="240"/>
      <w:outlineLvl w:val="1"/>
    </w:pPr>
    <w:rPr>
      <w:b/>
      <w:bCs/>
      <w:iCs/>
      <w:caps/>
      <w:szCs w:val="28"/>
    </w:rPr>
  </w:style>
  <w:style w:type="paragraph" w:styleId="Heading3">
    <w:name w:val="heading 3"/>
    <w:aliases w:val="ECC Heading 3"/>
    <w:basedOn w:val="Normal"/>
    <w:next w:val="ECCParagraph"/>
    <w:link w:val="Heading3Char"/>
    <w:autoRedefine/>
    <w:qFormat/>
    <w:rsid w:val="001440BD"/>
    <w:pPr>
      <w:keepNext/>
      <w:spacing w:before="360" w:after="120"/>
      <w:outlineLvl w:val="2"/>
    </w:pPr>
    <w:rPr>
      <w:b/>
      <w:bCs/>
      <w:szCs w:val="26"/>
    </w:rPr>
  </w:style>
  <w:style w:type="paragraph" w:styleId="Heading4">
    <w:name w:val="heading 4"/>
    <w:aliases w:val="ECC Heading 4"/>
    <w:basedOn w:val="Normal"/>
    <w:next w:val="ECCParagraph"/>
    <w:link w:val="Heading4Char"/>
    <w:autoRedefine/>
    <w:qFormat/>
    <w:rsid w:val="00404A44"/>
    <w:pPr>
      <w:numPr>
        <w:ilvl w:val="3"/>
        <w:numId w:val="9"/>
      </w:numPr>
      <w:tabs>
        <w:tab w:val="clear" w:pos="1800"/>
        <w:tab w:val="num" w:pos="0"/>
      </w:tabs>
      <w:spacing w:before="360" w:after="120"/>
      <w:ind w:left="851" w:hanging="851"/>
      <w:outlineLvl w:val="3"/>
    </w:pPr>
    <w:rPr>
      <w:bCs/>
      <w:i/>
      <w:color w:val="D2232A"/>
      <w:szCs w:val="26"/>
    </w:rPr>
  </w:style>
  <w:style w:type="paragraph" w:styleId="Heading5">
    <w:name w:val="heading 5"/>
    <w:basedOn w:val="Normal"/>
    <w:next w:val="Normal"/>
    <w:link w:val="Heading5Char"/>
    <w:qFormat/>
    <w:rsid w:val="003741CC"/>
    <w:pPr>
      <w:numPr>
        <w:ilvl w:val="4"/>
        <w:numId w:val="2"/>
      </w:numPr>
      <w:spacing w:before="240" w:after="60"/>
      <w:outlineLvl w:val="4"/>
    </w:pPr>
    <w:rPr>
      <w:b/>
      <w:bCs/>
      <w:i/>
      <w:iCs/>
      <w:sz w:val="26"/>
      <w:szCs w:val="26"/>
    </w:rPr>
  </w:style>
  <w:style w:type="paragraph" w:styleId="Heading6">
    <w:name w:val="heading 6"/>
    <w:basedOn w:val="Normal"/>
    <w:next w:val="Normal"/>
    <w:link w:val="Heading6Char"/>
    <w:qFormat/>
    <w:rsid w:val="003741CC"/>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3741CC"/>
    <w:pPr>
      <w:numPr>
        <w:ilvl w:val="6"/>
        <w:numId w:val="2"/>
      </w:numPr>
      <w:spacing w:before="240" w:after="60"/>
      <w:outlineLvl w:val="6"/>
    </w:pPr>
    <w:rPr>
      <w:sz w:val="24"/>
    </w:rPr>
  </w:style>
  <w:style w:type="paragraph" w:styleId="Heading8">
    <w:name w:val="heading 8"/>
    <w:basedOn w:val="Normal"/>
    <w:next w:val="Normal"/>
    <w:link w:val="Heading8Char"/>
    <w:qFormat/>
    <w:rsid w:val="003741CC"/>
    <w:pPr>
      <w:numPr>
        <w:ilvl w:val="7"/>
        <w:numId w:val="2"/>
      </w:numPr>
      <w:spacing w:before="240" w:after="60"/>
      <w:outlineLvl w:val="7"/>
    </w:pPr>
    <w:rPr>
      <w:i/>
      <w:iCs/>
      <w:sz w:val="24"/>
    </w:rPr>
  </w:style>
  <w:style w:type="paragraph" w:styleId="Heading9">
    <w:name w:val="heading 9"/>
    <w:basedOn w:val="Normal"/>
    <w:next w:val="Normal"/>
    <w:link w:val="Heading9Char"/>
    <w:qFormat/>
    <w:rsid w:val="003741CC"/>
    <w:pPr>
      <w:numPr>
        <w:ilvl w:val="8"/>
        <w:numId w:val="2"/>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H1 Char"/>
    <w:link w:val="Heading1"/>
    <w:locked/>
    <w:rsid w:val="00911DF1"/>
    <w:rPr>
      <w:rFonts w:ascii="Arial" w:hAnsi="Arial"/>
      <w:b/>
      <w:caps/>
      <w:color w:val="D2232A"/>
      <w:kern w:val="32"/>
      <w:sz w:val="32"/>
      <w:lang w:val="en-GB" w:eastAsia="en-US"/>
    </w:rPr>
  </w:style>
  <w:style w:type="character" w:customStyle="1" w:styleId="Heading2Char">
    <w:name w:val="Heading 2 Char"/>
    <w:aliases w:val="ECC Heading 2 Char"/>
    <w:link w:val="Heading2"/>
    <w:locked/>
    <w:rsid w:val="00424348"/>
    <w:rPr>
      <w:rFonts w:ascii="Arial" w:hAnsi="Arial"/>
      <w:b/>
      <w:caps/>
      <w:sz w:val="28"/>
      <w:lang w:val="en-GB" w:eastAsia="en-US"/>
    </w:rPr>
  </w:style>
  <w:style w:type="character" w:customStyle="1" w:styleId="Heading3Char">
    <w:name w:val="Heading 3 Char"/>
    <w:aliases w:val="ECC Heading 3 Char"/>
    <w:link w:val="Heading3"/>
    <w:locked/>
    <w:rsid w:val="001440BD"/>
    <w:rPr>
      <w:rFonts w:ascii="Arial" w:hAnsi="Arial"/>
      <w:b/>
      <w:sz w:val="26"/>
      <w:lang w:val="en-GB" w:eastAsia="en-US"/>
    </w:rPr>
  </w:style>
  <w:style w:type="character" w:customStyle="1" w:styleId="Heading4Char">
    <w:name w:val="Heading 4 Char"/>
    <w:aliases w:val="ECC Heading 4 Char"/>
    <w:link w:val="Heading4"/>
    <w:locked/>
    <w:rsid w:val="00404A44"/>
    <w:rPr>
      <w:rFonts w:ascii="Arial" w:hAnsi="Arial"/>
      <w:bCs/>
      <w:i/>
      <w:color w:val="D2232A"/>
      <w:szCs w:val="26"/>
      <w:lang w:val="en-GB" w:eastAsia="en-US"/>
    </w:rPr>
  </w:style>
  <w:style w:type="character" w:customStyle="1" w:styleId="Heading5Char">
    <w:name w:val="Heading 5 Char"/>
    <w:link w:val="Heading5"/>
    <w:locked/>
    <w:rsid w:val="008F6C43"/>
    <w:rPr>
      <w:rFonts w:ascii="Arial" w:hAnsi="Arial"/>
      <w:b/>
      <w:i/>
      <w:sz w:val="26"/>
      <w:lang w:val="en-GB" w:eastAsia="en-US"/>
    </w:rPr>
  </w:style>
  <w:style w:type="character" w:customStyle="1" w:styleId="Heading6Char">
    <w:name w:val="Heading 6 Char"/>
    <w:link w:val="Heading6"/>
    <w:locked/>
    <w:rsid w:val="008F6C43"/>
    <w:rPr>
      <w:rFonts w:ascii="Arial" w:hAnsi="Arial"/>
      <w:b/>
      <w:sz w:val="22"/>
      <w:lang w:val="en-GB" w:eastAsia="en-US"/>
    </w:rPr>
  </w:style>
  <w:style w:type="character" w:customStyle="1" w:styleId="Heading7Char">
    <w:name w:val="Heading 7 Char"/>
    <w:link w:val="Heading7"/>
    <w:locked/>
    <w:rsid w:val="008F6C43"/>
    <w:rPr>
      <w:rFonts w:ascii="Arial" w:hAnsi="Arial"/>
      <w:sz w:val="24"/>
      <w:lang w:val="en-GB" w:eastAsia="en-US"/>
    </w:rPr>
  </w:style>
  <w:style w:type="character" w:customStyle="1" w:styleId="Heading8Char">
    <w:name w:val="Heading 8 Char"/>
    <w:link w:val="Heading8"/>
    <w:locked/>
    <w:rsid w:val="008F6C43"/>
    <w:rPr>
      <w:rFonts w:ascii="Arial" w:hAnsi="Arial"/>
      <w:i/>
      <w:sz w:val="24"/>
      <w:lang w:val="en-GB" w:eastAsia="en-US"/>
    </w:rPr>
  </w:style>
  <w:style w:type="character" w:customStyle="1" w:styleId="Heading9Char">
    <w:name w:val="Heading 9 Char"/>
    <w:link w:val="Heading9"/>
    <w:locked/>
    <w:rsid w:val="008F6C43"/>
    <w:rPr>
      <w:rFonts w:ascii="Arial" w:hAnsi="Arial"/>
      <w:sz w:val="22"/>
      <w:lang w:val="en-GB" w:eastAsia="en-US"/>
    </w:rPr>
  </w:style>
  <w:style w:type="paragraph" w:customStyle="1" w:styleId="ECCParagraph">
    <w:name w:val="ECC Paragraph"/>
    <w:basedOn w:val="Normal"/>
    <w:link w:val="ECCParagraphZchn"/>
    <w:rsid w:val="003741CC"/>
    <w:pPr>
      <w:spacing w:after="240"/>
      <w:jc w:val="both"/>
    </w:pPr>
  </w:style>
  <w:style w:type="paragraph" w:customStyle="1" w:styleId="ECCParBulleted">
    <w:name w:val="ECC Par Bulleted"/>
    <w:basedOn w:val="ECCParagraph"/>
    <w:rsid w:val="003741CC"/>
    <w:pPr>
      <w:numPr>
        <w:numId w:val="1"/>
      </w:numPr>
      <w:spacing w:after="0"/>
    </w:pPr>
  </w:style>
  <w:style w:type="paragraph" w:styleId="Header">
    <w:name w:val="header"/>
    <w:basedOn w:val="Normal"/>
    <w:link w:val="HeaderChar"/>
    <w:semiHidden/>
    <w:rsid w:val="003741CC"/>
    <w:pPr>
      <w:tabs>
        <w:tab w:val="center" w:pos="4320"/>
        <w:tab w:val="right" w:pos="8640"/>
      </w:tabs>
    </w:pPr>
    <w:rPr>
      <w:sz w:val="24"/>
      <w:lang w:eastAsia="de-DE"/>
    </w:rPr>
  </w:style>
  <w:style w:type="character" w:customStyle="1" w:styleId="HeaderChar">
    <w:name w:val="Header Char"/>
    <w:link w:val="Header"/>
    <w:semiHidden/>
    <w:locked/>
    <w:rsid w:val="008F6C43"/>
    <w:rPr>
      <w:rFonts w:ascii="Arial" w:hAnsi="Arial"/>
      <w:sz w:val="24"/>
      <w:lang w:val="en-GB" w:eastAsia="x-none"/>
    </w:rPr>
  </w:style>
  <w:style w:type="paragraph" w:styleId="Footer">
    <w:name w:val="footer"/>
    <w:basedOn w:val="Normal"/>
    <w:link w:val="FooterChar"/>
    <w:rsid w:val="003741CC"/>
    <w:pPr>
      <w:tabs>
        <w:tab w:val="center" w:pos="4320"/>
        <w:tab w:val="right" w:pos="8640"/>
      </w:tabs>
    </w:pPr>
    <w:rPr>
      <w:sz w:val="24"/>
      <w:lang w:eastAsia="de-DE"/>
    </w:rPr>
  </w:style>
  <w:style w:type="character" w:customStyle="1" w:styleId="FooterChar">
    <w:name w:val="Footer Char"/>
    <w:link w:val="Footer"/>
    <w:locked/>
    <w:rsid w:val="008F6C43"/>
    <w:rPr>
      <w:rFonts w:ascii="Arial" w:hAnsi="Arial"/>
      <w:sz w:val="24"/>
      <w:lang w:val="en-GB" w:eastAsia="x-none"/>
    </w:rPr>
  </w:style>
  <w:style w:type="paragraph" w:customStyle="1" w:styleId="ECCAnnex-heading1">
    <w:name w:val="ECC Annex - heading1"/>
    <w:basedOn w:val="Heading1"/>
    <w:next w:val="ECCParagraph"/>
    <w:rsid w:val="00D80375"/>
    <w:pPr>
      <w:numPr>
        <w:numId w:val="4"/>
      </w:numPr>
      <w:ind w:left="0" w:firstLine="0"/>
    </w:pPr>
  </w:style>
  <w:style w:type="paragraph" w:styleId="TOC1">
    <w:name w:val="toc 1"/>
    <w:basedOn w:val="Normal"/>
    <w:next w:val="Normal"/>
    <w:autoRedefine/>
    <w:uiPriority w:val="39"/>
    <w:rsid w:val="003741CC"/>
    <w:pPr>
      <w:tabs>
        <w:tab w:val="left" w:pos="360"/>
        <w:tab w:val="right" w:leader="dot" w:pos="9629"/>
      </w:tabs>
      <w:spacing w:before="240"/>
    </w:pPr>
    <w:rPr>
      <w:b/>
      <w:caps/>
    </w:rPr>
  </w:style>
  <w:style w:type="character" w:styleId="Hyperlink">
    <w:name w:val="Hyperlink"/>
    <w:uiPriority w:val="99"/>
    <w:rsid w:val="003741CC"/>
    <w:rPr>
      <w:color w:val="0000FF"/>
      <w:u w:val="single"/>
    </w:rPr>
  </w:style>
  <w:style w:type="paragraph" w:styleId="TOC2">
    <w:name w:val="toc 2"/>
    <w:basedOn w:val="Normal"/>
    <w:next w:val="Normal"/>
    <w:autoRedefine/>
    <w:uiPriority w:val="39"/>
    <w:rsid w:val="003741CC"/>
    <w:pPr>
      <w:tabs>
        <w:tab w:val="left" w:pos="900"/>
        <w:tab w:val="right" w:leader="dot" w:pos="9629"/>
      </w:tabs>
      <w:ind w:left="360"/>
    </w:pPr>
  </w:style>
  <w:style w:type="paragraph" w:styleId="TOC3">
    <w:name w:val="toc 3"/>
    <w:basedOn w:val="Normal"/>
    <w:next w:val="Normal"/>
    <w:autoRedefine/>
    <w:uiPriority w:val="39"/>
    <w:rsid w:val="003741CC"/>
    <w:pPr>
      <w:tabs>
        <w:tab w:val="left" w:pos="1440"/>
        <w:tab w:val="right" w:leader="dot" w:pos="9629"/>
      </w:tabs>
      <w:ind w:left="900"/>
    </w:pPr>
  </w:style>
  <w:style w:type="paragraph" w:styleId="TOC4">
    <w:name w:val="toc 4"/>
    <w:basedOn w:val="Normal"/>
    <w:next w:val="Normal"/>
    <w:autoRedefine/>
    <w:uiPriority w:val="39"/>
    <w:rsid w:val="003741CC"/>
    <w:pPr>
      <w:tabs>
        <w:tab w:val="left" w:pos="2340"/>
        <w:tab w:val="right" w:leader="dot" w:pos="9629"/>
      </w:tabs>
      <w:ind w:left="1440"/>
    </w:pPr>
    <w:rPr>
      <w:i/>
    </w:rPr>
  </w:style>
  <w:style w:type="table" w:styleId="TableGrid">
    <w:name w:val="Table Grid"/>
    <w:basedOn w:val="TableNormal"/>
    <w:semiHidden/>
    <w:rsid w:val="003741CC"/>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link w:val="ECCFiguretitleZchn"/>
    <w:rsid w:val="003741CC"/>
    <w:pPr>
      <w:numPr>
        <w:numId w:val="3"/>
      </w:numPr>
      <w:spacing w:before="240" w:after="480"/>
      <w:jc w:val="center"/>
    </w:pPr>
    <w:rPr>
      <w:b/>
      <w:color w:val="D2232A"/>
    </w:rPr>
  </w:style>
  <w:style w:type="paragraph" w:customStyle="1" w:styleId="ECCTabletitle">
    <w:name w:val="ECC Table title"/>
    <w:basedOn w:val="ECCFiguretitle"/>
    <w:next w:val="ECCParagraph"/>
    <w:link w:val="ECCTabletitleZchn"/>
    <w:autoRedefine/>
    <w:rsid w:val="00535E4F"/>
    <w:pPr>
      <w:numPr>
        <w:numId w:val="13"/>
      </w:numPr>
      <w:spacing w:before="0" w:after="240"/>
    </w:pPr>
  </w:style>
  <w:style w:type="paragraph" w:customStyle="1" w:styleId="ECCFootnote">
    <w:name w:val="ECC Footnote"/>
    <w:basedOn w:val="Normal"/>
    <w:autoRedefine/>
    <w:rsid w:val="003741CC"/>
    <w:pPr>
      <w:ind w:left="454" w:hanging="454"/>
    </w:pPr>
    <w:rPr>
      <w:sz w:val="16"/>
    </w:rPr>
  </w:style>
  <w:style w:type="paragraph" w:styleId="FootnoteText">
    <w:name w:val="footnote text"/>
    <w:basedOn w:val="Normal"/>
    <w:link w:val="FootnoteTextChar"/>
    <w:semiHidden/>
    <w:rsid w:val="003741CC"/>
    <w:rPr>
      <w:szCs w:val="20"/>
      <w:lang w:eastAsia="de-DE"/>
    </w:rPr>
  </w:style>
  <w:style w:type="character" w:customStyle="1" w:styleId="FootnoteTextChar">
    <w:name w:val="Footnote Text Char"/>
    <w:link w:val="FootnoteText"/>
    <w:semiHidden/>
    <w:locked/>
    <w:rsid w:val="008F6C43"/>
    <w:rPr>
      <w:rFonts w:ascii="Arial" w:hAnsi="Arial"/>
      <w:sz w:val="20"/>
      <w:lang w:val="en-GB" w:eastAsia="x-none"/>
    </w:rPr>
  </w:style>
  <w:style w:type="character" w:styleId="FootnoteReference">
    <w:name w:val="footnote reference"/>
    <w:semiHidden/>
    <w:rsid w:val="003741CC"/>
    <w:rPr>
      <w:vertAlign w:val="superscript"/>
    </w:rPr>
  </w:style>
  <w:style w:type="paragraph" w:customStyle="1" w:styleId="Text">
    <w:name w:val="Text"/>
    <w:basedOn w:val="Normal"/>
    <w:rsid w:val="003741CC"/>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A404DA"/>
    <w:pPr>
      <w:tabs>
        <w:tab w:val="left" w:pos="0"/>
      </w:tabs>
      <w:spacing w:after="0"/>
      <w:jc w:val="left"/>
    </w:pPr>
    <w:rPr>
      <w:sz w:val="16"/>
      <w:szCs w:val="16"/>
    </w:rPr>
  </w:style>
  <w:style w:type="paragraph" w:customStyle="1" w:styleId="reference">
    <w:name w:val="reference"/>
    <w:basedOn w:val="Normal"/>
    <w:rsid w:val="003741CC"/>
    <w:pPr>
      <w:numPr>
        <w:numId w:val="5"/>
      </w:numPr>
    </w:pPr>
    <w:rPr>
      <w:lang w:eastAsia="ja-JP"/>
    </w:rPr>
  </w:style>
  <w:style w:type="paragraph" w:customStyle="1" w:styleId="ECCAnnexheading2">
    <w:name w:val="ECC Annex heading2"/>
    <w:basedOn w:val="Normal"/>
    <w:next w:val="ECCParagraph"/>
    <w:rsid w:val="003741C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3741CC"/>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3741C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3741CC"/>
    <w:pPr>
      <w:spacing w:before="120" w:after="120"/>
      <w:ind w:left="3402"/>
    </w:pPr>
    <w:rPr>
      <w:bCs/>
      <w:sz w:val="18"/>
    </w:rPr>
  </w:style>
  <w:style w:type="paragraph" w:customStyle="1" w:styleId="Reporttitledescription">
    <w:name w:val="Report title/description"/>
    <w:basedOn w:val="Normal"/>
    <w:rsid w:val="003741CC"/>
    <w:pPr>
      <w:spacing w:before="600" w:line="288" w:lineRule="auto"/>
      <w:ind w:left="3402"/>
    </w:pPr>
    <w:rPr>
      <w:sz w:val="24"/>
    </w:rPr>
  </w:style>
  <w:style w:type="paragraph" w:customStyle="1" w:styleId="TAC">
    <w:name w:val="TAC"/>
    <w:basedOn w:val="Normal"/>
    <w:link w:val="TACChar"/>
    <w:rsid w:val="00684199"/>
    <w:pPr>
      <w:keepNext/>
      <w:keepLines/>
      <w:jc w:val="center"/>
    </w:pPr>
    <w:rPr>
      <w:rFonts w:eastAsia="SimSun"/>
      <w:sz w:val="18"/>
      <w:szCs w:val="20"/>
      <w:lang w:eastAsia="fr-FR"/>
    </w:rPr>
  </w:style>
  <w:style w:type="paragraph" w:customStyle="1" w:styleId="TAH">
    <w:name w:val="TAH"/>
    <w:basedOn w:val="Normal"/>
    <w:link w:val="TAHCar"/>
    <w:rsid w:val="00684199"/>
    <w:pPr>
      <w:keepNext/>
      <w:keepLines/>
      <w:jc w:val="center"/>
    </w:pPr>
    <w:rPr>
      <w:rFonts w:eastAsia="SimSun"/>
      <w:b/>
      <w:sz w:val="18"/>
      <w:szCs w:val="20"/>
      <w:lang w:eastAsia="fr-FR"/>
    </w:rPr>
  </w:style>
  <w:style w:type="paragraph" w:customStyle="1" w:styleId="TH">
    <w:name w:val="TH"/>
    <w:basedOn w:val="Normal"/>
    <w:link w:val="THChar"/>
    <w:rsid w:val="00684199"/>
    <w:pPr>
      <w:keepNext/>
      <w:keepLines/>
      <w:overflowPunct w:val="0"/>
      <w:autoSpaceDE w:val="0"/>
      <w:autoSpaceDN w:val="0"/>
      <w:adjustRightInd w:val="0"/>
      <w:spacing w:before="60" w:after="180"/>
      <w:jc w:val="center"/>
      <w:textAlignment w:val="baseline"/>
    </w:pPr>
    <w:rPr>
      <w:rFonts w:eastAsia="SimSun"/>
      <w:b/>
      <w:szCs w:val="20"/>
    </w:rPr>
  </w:style>
  <w:style w:type="paragraph" w:customStyle="1" w:styleId="TAN">
    <w:name w:val="TAN"/>
    <w:basedOn w:val="Normal"/>
    <w:rsid w:val="00684199"/>
    <w:pPr>
      <w:keepNext/>
      <w:keepLines/>
      <w:overflowPunct w:val="0"/>
      <w:autoSpaceDE w:val="0"/>
      <w:autoSpaceDN w:val="0"/>
      <w:adjustRightInd w:val="0"/>
      <w:ind w:left="851" w:hanging="851"/>
      <w:textAlignment w:val="baseline"/>
    </w:pPr>
    <w:rPr>
      <w:rFonts w:eastAsia="SimSun"/>
      <w:sz w:val="18"/>
      <w:szCs w:val="20"/>
    </w:rPr>
  </w:style>
  <w:style w:type="paragraph" w:customStyle="1" w:styleId="CarCarCharCharCharZchnZchnCharCharChar">
    <w:name w:val="Car Car Char Char Char Zchn Zchn Char Char Char"/>
    <w:basedOn w:val="Normal"/>
    <w:rsid w:val="00684199"/>
    <w:pPr>
      <w:tabs>
        <w:tab w:val="left" w:pos="540"/>
        <w:tab w:val="left" w:pos="1260"/>
        <w:tab w:val="left" w:pos="1800"/>
      </w:tabs>
      <w:spacing w:before="240" w:after="160" w:line="240" w:lineRule="exact"/>
    </w:pPr>
    <w:rPr>
      <w:rFonts w:ascii="Verdana" w:hAnsi="Verdana"/>
      <w:sz w:val="24"/>
      <w:szCs w:val="20"/>
    </w:rPr>
  </w:style>
  <w:style w:type="character" w:styleId="CommentReference">
    <w:name w:val="annotation reference"/>
    <w:uiPriority w:val="99"/>
    <w:locked/>
    <w:rsid w:val="00B778D5"/>
    <w:rPr>
      <w:sz w:val="16"/>
    </w:rPr>
  </w:style>
  <w:style w:type="paragraph" w:styleId="CommentText">
    <w:name w:val="annotation text"/>
    <w:basedOn w:val="Normal"/>
    <w:link w:val="CommentTextChar"/>
    <w:locked/>
    <w:rsid w:val="00B778D5"/>
    <w:rPr>
      <w:szCs w:val="20"/>
      <w:lang w:val="de-DE"/>
    </w:rPr>
  </w:style>
  <w:style w:type="character" w:customStyle="1" w:styleId="CommentTextChar">
    <w:name w:val="Comment Text Char"/>
    <w:link w:val="CommentText"/>
    <w:locked/>
    <w:rsid w:val="00B778D5"/>
    <w:rPr>
      <w:rFonts w:ascii="Arial" w:hAnsi="Arial"/>
      <w:lang w:val="x-none" w:eastAsia="en-US"/>
    </w:rPr>
  </w:style>
  <w:style w:type="paragraph" w:styleId="CommentSubject">
    <w:name w:val="annotation subject"/>
    <w:basedOn w:val="CommentText"/>
    <w:next w:val="CommentText"/>
    <w:link w:val="CommentSubjectChar"/>
    <w:locked/>
    <w:rsid w:val="00B778D5"/>
    <w:rPr>
      <w:b/>
      <w:bCs/>
    </w:rPr>
  </w:style>
  <w:style w:type="character" w:customStyle="1" w:styleId="CommentSubjectChar">
    <w:name w:val="Comment Subject Char"/>
    <w:link w:val="CommentSubject"/>
    <w:locked/>
    <w:rsid w:val="00B778D5"/>
    <w:rPr>
      <w:rFonts w:ascii="Arial" w:hAnsi="Arial"/>
      <w:b/>
      <w:lang w:val="x-none" w:eastAsia="en-US"/>
    </w:rPr>
  </w:style>
  <w:style w:type="paragraph" w:styleId="BalloonText">
    <w:name w:val="Balloon Text"/>
    <w:basedOn w:val="Normal"/>
    <w:link w:val="BalloonTextChar"/>
    <w:locked/>
    <w:rsid w:val="00B778D5"/>
    <w:rPr>
      <w:rFonts w:ascii="Tahoma" w:hAnsi="Tahoma"/>
      <w:sz w:val="16"/>
      <w:szCs w:val="16"/>
      <w:lang w:val="de-DE"/>
    </w:rPr>
  </w:style>
  <w:style w:type="character" w:customStyle="1" w:styleId="BalloonTextChar">
    <w:name w:val="Balloon Text Char"/>
    <w:link w:val="BalloonText"/>
    <w:locked/>
    <w:rsid w:val="00B778D5"/>
    <w:rPr>
      <w:rFonts w:ascii="Tahoma" w:hAnsi="Tahoma"/>
      <w:sz w:val="16"/>
      <w:lang w:val="x-none" w:eastAsia="en-US"/>
    </w:rPr>
  </w:style>
  <w:style w:type="character" w:customStyle="1" w:styleId="TACChar">
    <w:name w:val="TAC Char"/>
    <w:link w:val="TAC"/>
    <w:locked/>
    <w:rsid w:val="00BA10BF"/>
    <w:rPr>
      <w:rFonts w:ascii="Arial" w:eastAsia="SimSun" w:hAnsi="Arial"/>
      <w:sz w:val="18"/>
      <w:lang w:val="en-GB" w:eastAsia="fr-FR"/>
    </w:rPr>
  </w:style>
  <w:style w:type="character" w:customStyle="1" w:styleId="TAHCar">
    <w:name w:val="TAH Car"/>
    <w:link w:val="TAH"/>
    <w:locked/>
    <w:rsid w:val="00BA10BF"/>
    <w:rPr>
      <w:rFonts w:ascii="Arial" w:eastAsia="SimSun" w:hAnsi="Arial"/>
      <w:b/>
      <w:sz w:val="18"/>
      <w:lang w:val="en-GB" w:eastAsia="fr-FR"/>
    </w:rPr>
  </w:style>
  <w:style w:type="paragraph" w:styleId="Caption">
    <w:name w:val="caption"/>
    <w:basedOn w:val="Normal"/>
    <w:next w:val="Normal"/>
    <w:qFormat/>
    <w:locked/>
    <w:rsid w:val="00BA10BF"/>
    <w:pPr>
      <w:spacing w:after="200" w:line="276" w:lineRule="auto"/>
    </w:pPr>
    <w:rPr>
      <w:rFonts w:ascii="Calibri" w:hAnsi="Calibri"/>
      <w:b/>
      <w:bCs/>
      <w:szCs w:val="20"/>
      <w:lang w:val="lt-LT"/>
    </w:rPr>
  </w:style>
  <w:style w:type="paragraph" w:customStyle="1" w:styleId="Listenabsatz1">
    <w:name w:val="Listenabsatz1"/>
    <w:basedOn w:val="Normal"/>
    <w:rsid w:val="007B622A"/>
    <w:pPr>
      <w:spacing w:after="200" w:line="276" w:lineRule="auto"/>
      <w:ind w:left="720"/>
      <w:contextualSpacing/>
    </w:pPr>
    <w:rPr>
      <w:rFonts w:ascii="Calibri" w:hAnsi="Calibri"/>
      <w:sz w:val="22"/>
      <w:szCs w:val="22"/>
      <w:lang w:val="lt-LT"/>
    </w:rPr>
  </w:style>
  <w:style w:type="paragraph" w:customStyle="1" w:styleId="Default">
    <w:name w:val="Default"/>
    <w:rsid w:val="00E2269D"/>
    <w:pPr>
      <w:autoSpaceDE w:val="0"/>
      <w:autoSpaceDN w:val="0"/>
      <w:adjustRightInd w:val="0"/>
    </w:pPr>
    <w:rPr>
      <w:rFonts w:ascii="Arial" w:hAnsi="Arial" w:cs="Arial"/>
      <w:color w:val="000000"/>
      <w:sz w:val="24"/>
      <w:szCs w:val="24"/>
    </w:rPr>
  </w:style>
  <w:style w:type="character" w:customStyle="1" w:styleId="ECCParagraphZchn">
    <w:name w:val="ECC Paragraph Zchn"/>
    <w:link w:val="ECCParagraph"/>
    <w:locked/>
    <w:rsid w:val="00A07170"/>
    <w:rPr>
      <w:rFonts w:ascii="Arial" w:hAnsi="Arial"/>
      <w:sz w:val="24"/>
      <w:lang w:val="en-GB" w:eastAsia="en-US"/>
    </w:rPr>
  </w:style>
  <w:style w:type="character" w:customStyle="1" w:styleId="ECCFiguretitleZchn">
    <w:name w:val="ECC Figure title Zchn"/>
    <w:link w:val="ECCFiguretitle"/>
    <w:locked/>
    <w:rsid w:val="00A07170"/>
    <w:rPr>
      <w:rFonts w:ascii="Arial" w:hAnsi="Arial"/>
      <w:b/>
      <w:color w:val="D2232A"/>
      <w:sz w:val="24"/>
      <w:lang w:val="en-GB" w:eastAsia="en-US"/>
    </w:rPr>
  </w:style>
  <w:style w:type="character" w:customStyle="1" w:styleId="ECCTabletitleZchn">
    <w:name w:val="ECC Table title Zchn"/>
    <w:link w:val="ECCTabletitle"/>
    <w:locked/>
    <w:rsid w:val="00535E4F"/>
    <w:rPr>
      <w:rFonts w:ascii="Arial" w:hAnsi="Arial"/>
      <w:b/>
      <w:color w:val="D2232A"/>
      <w:szCs w:val="24"/>
      <w:lang w:val="en-GB" w:eastAsia="en-US"/>
    </w:rPr>
  </w:style>
  <w:style w:type="paragraph" w:styleId="BodyText">
    <w:name w:val="Body Text"/>
    <w:basedOn w:val="Normal"/>
    <w:locked/>
    <w:rsid w:val="007F0716"/>
    <w:pPr>
      <w:spacing w:after="120"/>
    </w:pPr>
    <w:rPr>
      <w:rFonts w:ascii="Times New Roman" w:eastAsia="MS Mincho" w:hAnsi="Times New Roman"/>
      <w:sz w:val="24"/>
      <w:lang w:eastAsia="ja-JP"/>
    </w:rPr>
  </w:style>
  <w:style w:type="paragraph" w:styleId="NormalWeb">
    <w:name w:val="Normal (Web)"/>
    <w:basedOn w:val="Normal"/>
    <w:locked/>
    <w:rsid w:val="007F0716"/>
    <w:pPr>
      <w:spacing w:before="100" w:beforeAutospacing="1" w:after="100" w:afterAutospacing="1"/>
    </w:pPr>
    <w:rPr>
      <w:rFonts w:ascii="Times New Roman" w:hAnsi="Times New Roman"/>
      <w:sz w:val="24"/>
      <w:lang w:val="en-US"/>
    </w:rPr>
  </w:style>
  <w:style w:type="character" w:customStyle="1" w:styleId="THChar">
    <w:name w:val="TH Char"/>
    <w:link w:val="TH"/>
    <w:locked/>
    <w:rsid w:val="007F0716"/>
    <w:rPr>
      <w:rFonts w:ascii="Arial" w:eastAsia="SimSun" w:hAnsi="Arial"/>
      <w:b/>
      <w:lang w:val="en-GB" w:eastAsia="en-US"/>
    </w:rPr>
  </w:style>
  <w:style w:type="paragraph" w:customStyle="1" w:styleId="TableText">
    <w:name w:val="TableText"/>
    <w:basedOn w:val="BodyTextIndent"/>
    <w:rsid w:val="007F0716"/>
    <w:pPr>
      <w:keepNext/>
      <w:keepLines/>
      <w:overflowPunct w:val="0"/>
      <w:autoSpaceDE w:val="0"/>
      <w:autoSpaceDN w:val="0"/>
      <w:adjustRightInd w:val="0"/>
      <w:spacing w:after="180"/>
      <w:ind w:left="0"/>
      <w:jc w:val="center"/>
      <w:textAlignment w:val="baseline"/>
    </w:pPr>
    <w:rPr>
      <w:rFonts w:ascii="Times New Roman" w:hAnsi="Times New Roman"/>
      <w:kern w:val="2"/>
      <w:szCs w:val="20"/>
    </w:rPr>
  </w:style>
  <w:style w:type="paragraph" w:styleId="BodyTextIndent">
    <w:name w:val="Body Text Indent"/>
    <w:basedOn w:val="Normal"/>
    <w:locked/>
    <w:rsid w:val="007F0716"/>
    <w:pPr>
      <w:spacing w:after="120"/>
      <w:ind w:left="283"/>
    </w:pPr>
  </w:style>
  <w:style w:type="paragraph" w:customStyle="1" w:styleId="berarbeitung1">
    <w:name w:val="Überarbeitung1"/>
    <w:hidden/>
    <w:semiHidden/>
    <w:rsid w:val="00F0763C"/>
    <w:rPr>
      <w:rFonts w:ascii="Arial" w:hAnsi="Arial"/>
      <w:szCs w:val="24"/>
      <w:lang w:val="en-GB" w:eastAsia="en-US"/>
    </w:rPr>
  </w:style>
  <w:style w:type="paragraph" w:customStyle="1" w:styleId="Listenabsatz2">
    <w:name w:val="Listenabsatz2"/>
    <w:basedOn w:val="Normal"/>
    <w:rsid w:val="00F954B8"/>
    <w:pPr>
      <w:ind w:left="720"/>
      <w:contextualSpacing/>
    </w:pPr>
  </w:style>
  <w:style w:type="character" w:customStyle="1" w:styleId="bodyCharCharCharCharChar">
    <w:name w:val="body Char Char Char Char Char"/>
    <w:link w:val="bodyCharCharCharChar"/>
    <w:locked/>
    <w:rsid w:val="00831E0B"/>
    <w:rPr>
      <w:rFonts w:ascii="New York" w:hAnsi="New York"/>
      <w:sz w:val="24"/>
    </w:rPr>
  </w:style>
  <w:style w:type="paragraph" w:customStyle="1" w:styleId="bodyCharCharCharChar">
    <w:name w:val="body Char Char Char Char"/>
    <w:basedOn w:val="Normal"/>
    <w:link w:val="bodyCharCharCharCharChar"/>
    <w:rsid w:val="00831E0B"/>
    <w:pPr>
      <w:tabs>
        <w:tab w:val="left" w:pos="2160"/>
      </w:tabs>
      <w:spacing w:before="120" w:after="120" w:line="280" w:lineRule="atLeast"/>
      <w:jc w:val="both"/>
    </w:pPr>
    <w:rPr>
      <w:rFonts w:ascii="New York" w:hAnsi="New York"/>
      <w:sz w:val="24"/>
      <w:szCs w:val="20"/>
      <w:lang w:val="de-DE" w:eastAsia="de-DE"/>
    </w:rPr>
  </w:style>
  <w:style w:type="numbering" w:customStyle="1" w:styleId="ECCBullets">
    <w:name w:val="ECC Bullets"/>
    <w:rsid w:val="00E272DD"/>
    <w:pPr>
      <w:numPr>
        <w:numId w:val="14"/>
      </w:numPr>
    </w:pPr>
  </w:style>
  <w:style w:type="character" w:styleId="Emphasis">
    <w:name w:val="Emphasis"/>
    <w:basedOn w:val="DefaultParagraphFont"/>
    <w:uiPriority w:val="20"/>
    <w:qFormat/>
    <w:rsid w:val="00CB406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toc 1" w:locked="0" w:uiPriority="39"/>
    <w:lsdException w:name="toc 2" w:locked="0" w:uiPriority="39"/>
    <w:lsdException w:name="toc 3" w:locked="0" w:uiPriority="39"/>
    <w:lsdException w:name="toc 4" w:locked="0" w:uiPriority="39"/>
    <w:lsdException w:name="footer" w:locked="0"/>
    <w:lsdException w:name="caption" w:locked="0" w:qFormat="1"/>
    <w:lsdException w:name="annotation reference" w:uiPriority="99"/>
    <w:lsdException w:name="Title" w:locked="0" w:qFormat="1"/>
    <w:lsdException w:name="Subtitle" w:locked="0" w:qFormat="1"/>
    <w:lsdException w:name="Hyperlink" w:locked="0" w:uiPriority="99"/>
    <w:lsdException w:name="Strong" w:locked="0" w:qFormat="1"/>
    <w:lsdException w:name="Emphasis" w:locked="0" w:uiPriority="20"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852F79"/>
    <w:rPr>
      <w:rFonts w:ascii="Arial" w:hAnsi="Arial"/>
      <w:szCs w:val="24"/>
      <w:lang w:val="en-GB" w:eastAsia="en-US"/>
    </w:rPr>
  </w:style>
  <w:style w:type="paragraph" w:styleId="Heading1">
    <w:name w:val="heading 1"/>
    <w:aliases w:val="ECC Heading 1,H1"/>
    <w:basedOn w:val="Normal"/>
    <w:next w:val="ECCParagraph"/>
    <w:link w:val="Heading1Char"/>
    <w:autoRedefine/>
    <w:qFormat/>
    <w:rsid w:val="00911DF1"/>
    <w:pPr>
      <w:keepNext/>
      <w:pageBreakBefore/>
      <w:numPr>
        <w:numId w:val="8"/>
      </w:numPr>
      <w:spacing w:before="600" w:after="240"/>
      <w:outlineLvl w:val="0"/>
    </w:pPr>
    <w:rPr>
      <w:b/>
      <w:bCs/>
      <w:caps/>
      <w:color w:val="D2232A"/>
      <w:kern w:val="32"/>
      <w:szCs w:val="32"/>
    </w:rPr>
  </w:style>
  <w:style w:type="paragraph" w:styleId="Heading2">
    <w:name w:val="heading 2"/>
    <w:aliases w:val="ECC Heading 2"/>
    <w:basedOn w:val="Normal"/>
    <w:next w:val="ECCParagraph"/>
    <w:link w:val="Heading2Char"/>
    <w:autoRedefine/>
    <w:qFormat/>
    <w:rsid w:val="00424348"/>
    <w:pPr>
      <w:keepNext/>
      <w:numPr>
        <w:ilvl w:val="1"/>
        <w:numId w:val="8"/>
      </w:numPr>
      <w:spacing w:before="480" w:after="240"/>
      <w:outlineLvl w:val="1"/>
    </w:pPr>
    <w:rPr>
      <w:b/>
      <w:bCs/>
      <w:iCs/>
      <w:caps/>
      <w:szCs w:val="28"/>
    </w:rPr>
  </w:style>
  <w:style w:type="paragraph" w:styleId="Heading3">
    <w:name w:val="heading 3"/>
    <w:aliases w:val="ECC Heading 3"/>
    <w:basedOn w:val="Normal"/>
    <w:next w:val="ECCParagraph"/>
    <w:link w:val="Heading3Char"/>
    <w:autoRedefine/>
    <w:qFormat/>
    <w:rsid w:val="001440BD"/>
    <w:pPr>
      <w:keepNext/>
      <w:spacing w:before="360" w:after="120"/>
      <w:outlineLvl w:val="2"/>
    </w:pPr>
    <w:rPr>
      <w:b/>
      <w:bCs/>
      <w:szCs w:val="26"/>
    </w:rPr>
  </w:style>
  <w:style w:type="paragraph" w:styleId="Heading4">
    <w:name w:val="heading 4"/>
    <w:aliases w:val="ECC Heading 4"/>
    <w:basedOn w:val="Normal"/>
    <w:next w:val="ECCParagraph"/>
    <w:link w:val="Heading4Char"/>
    <w:autoRedefine/>
    <w:qFormat/>
    <w:rsid w:val="00404A44"/>
    <w:pPr>
      <w:numPr>
        <w:ilvl w:val="3"/>
        <w:numId w:val="9"/>
      </w:numPr>
      <w:tabs>
        <w:tab w:val="clear" w:pos="1800"/>
        <w:tab w:val="num" w:pos="0"/>
      </w:tabs>
      <w:spacing w:before="360" w:after="120"/>
      <w:ind w:left="851" w:hanging="851"/>
      <w:outlineLvl w:val="3"/>
    </w:pPr>
    <w:rPr>
      <w:bCs/>
      <w:i/>
      <w:color w:val="D2232A"/>
      <w:szCs w:val="26"/>
    </w:rPr>
  </w:style>
  <w:style w:type="paragraph" w:styleId="Heading5">
    <w:name w:val="heading 5"/>
    <w:basedOn w:val="Normal"/>
    <w:next w:val="Normal"/>
    <w:link w:val="Heading5Char"/>
    <w:qFormat/>
    <w:rsid w:val="003741CC"/>
    <w:pPr>
      <w:numPr>
        <w:ilvl w:val="4"/>
        <w:numId w:val="2"/>
      </w:numPr>
      <w:spacing w:before="240" w:after="60"/>
      <w:outlineLvl w:val="4"/>
    </w:pPr>
    <w:rPr>
      <w:b/>
      <w:bCs/>
      <w:i/>
      <w:iCs/>
      <w:sz w:val="26"/>
      <w:szCs w:val="26"/>
    </w:rPr>
  </w:style>
  <w:style w:type="paragraph" w:styleId="Heading6">
    <w:name w:val="heading 6"/>
    <w:basedOn w:val="Normal"/>
    <w:next w:val="Normal"/>
    <w:link w:val="Heading6Char"/>
    <w:qFormat/>
    <w:rsid w:val="003741CC"/>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3741CC"/>
    <w:pPr>
      <w:numPr>
        <w:ilvl w:val="6"/>
        <w:numId w:val="2"/>
      </w:numPr>
      <w:spacing w:before="240" w:after="60"/>
      <w:outlineLvl w:val="6"/>
    </w:pPr>
    <w:rPr>
      <w:sz w:val="24"/>
    </w:rPr>
  </w:style>
  <w:style w:type="paragraph" w:styleId="Heading8">
    <w:name w:val="heading 8"/>
    <w:basedOn w:val="Normal"/>
    <w:next w:val="Normal"/>
    <w:link w:val="Heading8Char"/>
    <w:qFormat/>
    <w:rsid w:val="003741CC"/>
    <w:pPr>
      <w:numPr>
        <w:ilvl w:val="7"/>
        <w:numId w:val="2"/>
      </w:numPr>
      <w:spacing w:before="240" w:after="60"/>
      <w:outlineLvl w:val="7"/>
    </w:pPr>
    <w:rPr>
      <w:i/>
      <w:iCs/>
      <w:sz w:val="24"/>
    </w:rPr>
  </w:style>
  <w:style w:type="paragraph" w:styleId="Heading9">
    <w:name w:val="heading 9"/>
    <w:basedOn w:val="Normal"/>
    <w:next w:val="Normal"/>
    <w:link w:val="Heading9Char"/>
    <w:qFormat/>
    <w:rsid w:val="003741CC"/>
    <w:pPr>
      <w:numPr>
        <w:ilvl w:val="8"/>
        <w:numId w:val="2"/>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H1 Char"/>
    <w:link w:val="Heading1"/>
    <w:locked/>
    <w:rsid w:val="00911DF1"/>
    <w:rPr>
      <w:rFonts w:ascii="Arial" w:hAnsi="Arial"/>
      <w:b/>
      <w:caps/>
      <w:color w:val="D2232A"/>
      <w:kern w:val="32"/>
      <w:sz w:val="32"/>
      <w:lang w:val="en-GB" w:eastAsia="en-US"/>
    </w:rPr>
  </w:style>
  <w:style w:type="character" w:customStyle="1" w:styleId="Heading2Char">
    <w:name w:val="Heading 2 Char"/>
    <w:aliases w:val="ECC Heading 2 Char"/>
    <w:link w:val="Heading2"/>
    <w:locked/>
    <w:rsid w:val="00424348"/>
    <w:rPr>
      <w:rFonts w:ascii="Arial" w:hAnsi="Arial"/>
      <w:b/>
      <w:caps/>
      <w:sz w:val="28"/>
      <w:lang w:val="en-GB" w:eastAsia="en-US"/>
    </w:rPr>
  </w:style>
  <w:style w:type="character" w:customStyle="1" w:styleId="Heading3Char">
    <w:name w:val="Heading 3 Char"/>
    <w:aliases w:val="ECC Heading 3 Char"/>
    <w:link w:val="Heading3"/>
    <w:locked/>
    <w:rsid w:val="001440BD"/>
    <w:rPr>
      <w:rFonts w:ascii="Arial" w:hAnsi="Arial"/>
      <w:b/>
      <w:sz w:val="26"/>
      <w:lang w:val="en-GB" w:eastAsia="en-US"/>
    </w:rPr>
  </w:style>
  <w:style w:type="character" w:customStyle="1" w:styleId="Heading4Char">
    <w:name w:val="Heading 4 Char"/>
    <w:aliases w:val="ECC Heading 4 Char"/>
    <w:link w:val="Heading4"/>
    <w:locked/>
    <w:rsid w:val="00404A44"/>
    <w:rPr>
      <w:rFonts w:ascii="Arial" w:hAnsi="Arial"/>
      <w:bCs/>
      <w:i/>
      <w:color w:val="D2232A"/>
      <w:szCs w:val="26"/>
      <w:lang w:val="en-GB" w:eastAsia="en-US"/>
    </w:rPr>
  </w:style>
  <w:style w:type="character" w:customStyle="1" w:styleId="Heading5Char">
    <w:name w:val="Heading 5 Char"/>
    <w:link w:val="Heading5"/>
    <w:locked/>
    <w:rsid w:val="008F6C43"/>
    <w:rPr>
      <w:rFonts w:ascii="Arial" w:hAnsi="Arial"/>
      <w:b/>
      <w:i/>
      <w:sz w:val="26"/>
      <w:lang w:val="en-GB" w:eastAsia="en-US"/>
    </w:rPr>
  </w:style>
  <w:style w:type="character" w:customStyle="1" w:styleId="Heading6Char">
    <w:name w:val="Heading 6 Char"/>
    <w:link w:val="Heading6"/>
    <w:locked/>
    <w:rsid w:val="008F6C43"/>
    <w:rPr>
      <w:rFonts w:ascii="Arial" w:hAnsi="Arial"/>
      <w:b/>
      <w:sz w:val="22"/>
      <w:lang w:val="en-GB" w:eastAsia="en-US"/>
    </w:rPr>
  </w:style>
  <w:style w:type="character" w:customStyle="1" w:styleId="Heading7Char">
    <w:name w:val="Heading 7 Char"/>
    <w:link w:val="Heading7"/>
    <w:locked/>
    <w:rsid w:val="008F6C43"/>
    <w:rPr>
      <w:rFonts w:ascii="Arial" w:hAnsi="Arial"/>
      <w:sz w:val="24"/>
      <w:lang w:val="en-GB" w:eastAsia="en-US"/>
    </w:rPr>
  </w:style>
  <w:style w:type="character" w:customStyle="1" w:styleId="Heading8Char">
    <w:name w:val="Heading 8 Char"/>
    <w:link w:val="Heading8"/>
    <w:locked/>
    <w:rsid w:val="008F6C43"/>
    <w:rPr>
      <w:rFonts w:ascii="Arial" w:hAnsi="Arial"/>
      <w:i/>
      <w:sz w:val="24"/>
      <w:lang w:val="en-GB" w:eastAsia="en-US"/>
    </w:rPr>
  </w:style>
  <w:style w:type="character" w:customStyle="1" w:styleId="Heading9Char">
    <w:name w:val="Heading 9 Char"/>
    <w:link w:val="Heading9"/>
    <w:locked/>
    <w:rsid w:val="008F6C43"/>
    <w:rPr>
      <w:rFonts w:ascii="Arial" w:hAnsi="Arial"/>
      <w:sz w:val="22"/>
      <w:lang w:val="en-GB" w:eastAsia="en-US"/>
    </w:rPr>
  </w:style>
  <w:style w:type="paragraph" w:customStyle="1" w:styleId="ECCParagraph">
    <w:name w:val="ECC Paragraph"/>
    <w:basedOn w:val="Normal"/>
    <w:link w:val="ECCParagraphZchn"/>
    <w:rsid w:val="003741CC"/>
    <w:pPr>
      <w:spacing w:after="240"/>
      <w:jc w:val="both"/>
    </w:pPr>
  </w:style>
  <w:style w:type="paragraph" w:customStyle="1" w:styleId="ECCParBulleted">
    <w:name w:val="ECC Par Bulleted"/>
    <w:basedOn w:val="ECCParagraph"/>
    <w:rsid w:val="003741CC"/>
    <w:pPr>
      <w:numPr>
        <w:numId w:val="1"/>
      </w:numPr>
      <w:spacing w:after="0"/>
    </w:pPr>
  </w:style>
  <w:style w:type="paragraph" w:styleId="Header">
    <w:name w:val="header"/>
    <w:basedOn w:val="Normal"/>
    <w:link w:val="HeaderChar"/>
    <w:semiHidden/>
    <w:rsid w:val="003741CC"/>
    <w:pPr>
      <w:tabs>
        <w:tab w:val="center" w:pos="4320"/>
        <w:tab w:val="right" w:pos="8640"/>
      </w:tabs>
    </w:pPr>
    <w:rPr>
      <w:sz w:val="24"/>
      <w:lang w:eastAsia="de-DE"/>
    </w:rPr>
  </w:style>
  <w:style w:type="character" w:customStyle="1" w:styleId="HeaderChar">
    <w:name w:val="Header Char"/>
    <w:link w:val="Header"/>
    <w:semiHidden/>
    <w:locked/>
    <w:rsid w:val="008F6C43"/>
    <w:rPr>
      <w:rFonts w:ascii="Arial" w:hAnsi="Arial"/>
      <w:sz w:val="24"/>
      <w:lang w:val="en-GB" w:eastAsia="x-none"/>
    </w:rPr>
  </w:style>
  <w:style w:type="paragraph" w:styleId="Footer">
    <w:name w:val="footer"/>
    <w:basedOn w:val="Normal"/>
    <w:link w:val="FooterChar"/>
    <w:rsid w:val="003741CC"/>
    <w:pPr>
      <w:tabs>
        <w:tab w:val="center" w:pos="4320"/>
        <w:tab w:val="right" w:pos="8640"/>
      </w:tabs>
    </w:pPr>
    <w:rPr>
      <w:sz w:val="24"/>
      <w:lang w:eastAsia="de-DE"/>
    </w:rPr>
  </w:style>
  <w:style w:type="character" w:customStyle="1" w:styleId="FooterChar">
    <w:name w:val="Footer Char"/>
    <w:link w:val="Footer"/>
    <w:locked/>
    <w:rsid w:val="008F6C43"/>
    <w:rPr>
      <w:rFonts w:ascii="Arial" w:hAnsi="Arial"/>
      <w:sz w:val="24"/>
      <w:lang w:val="en-GB" w:eastAsia="x-none"/>
    </w:rPr>
  </w:style>
  <w:style w:type="paragraph" w:customStyle="1" w:styleId="ECCAnnex-heading1">
    <w:name w:val="ECC Annex - heading1"/>
    <w:basedOn w:val="Heading1"/>
    <w:next w:val="ECCParagraph"/>
    <w:rsid w:val="00D80375"/>
    <w:pPr>
      <w:numPr>
        <w:numId w:val="4"/>
      </w:numPr>
      <w:ind w:left="0" w:firstLine="0"/>
    </w:pPr>
  </w:style>
  <w:style w:type="paragraph" w:styleId="TOC1">
    <w:name w:val="toc 1"/>
    <w:basedOn w:val="Normal"/>
    <w:next w:val="Normal"/>
    <w:autoRedefine/>
    <w:uiPriority w:val="39"/>
    <w:rsid w:val="003741CC"/>
    <w:pPr>
      <w:tabs>
        <w:tab w:val="left" w:pos="360"/>
        <w:tab w:val="right" w:leader="dot" w:pos="9629"/>
      </w:tabs>
      <w:spacing w:before="240"/>
    </w:pPr>
    <w:rPr>
      <w:b/>
      <w:caps/>
    </w:rPr>
  </w:style>
  <w:style w:type="character" w:styleId="Hyperlink">
    <w:name w:val="Hyperlink"/>
    <w:uiPriority w:val="99"/>
    <w:rsid w:val="003741CC"/>
    <w:rPr>
      <w:color w:val="0000FF"/>
      <w:u w:val="single"/>
    </w:rPr>
  </w:style>
  <w:style w:type="paragraph" w:styleId="TOC2">
    <w:name w:val="toc 2"/>
    <w:basedOn w:val="Normal"/>
    <w:next w:val="Normal"/>
    <w:autoRedefine/>
    <w:uiPriority w:val="39"/>
    <w:rsid w:val="003741CC"/>
    <w:pPr>
      <w:tabs>
        <w:tab w:val="left" w:pos="900"/>
        <w:tab w:val="right" w:leader="dot" w:pos="9629"/>
      </w:tabs>
      <w:ind w:left="360"/>
    </w:pPr>
  </w:style>
  <w:style w:type="paragraph" w:styleId="TOC3">
    <w:name w:val="toc 3"/>
    <w:basedOn w:val="Normal"/>
    <w:next w:val="Normal"/>
    <w:autoRedefine/>
    <w:uiPriority w:val="39"/>
    <w:rsid w:val="003741CC"/>
    <w:pPr>
      <w:tabs>
        <w:tab w:val="left" w:pos="1440"/>
        <w:tab w:val="right" w:leader="dot" w:pos="9629"/>
      </w:tabs>
      <w:ind w:left="900"/>
    </w:pPr>
  </w:style>
  <w:style w:type="paragraph" w:styleId="TOC4">
    <w:name w:val="toc 4"/>
    <w:basedOn w:val="Normal"/>
    <w:next w:val="Normal"/>
    <w:autoRedefine/>
    <w:uiPriority w:val="39"/>
    <w:rsid w:val="003741CC"/>
    <w:pPr>
      <w:tabs>
        <w:tab w:val="left" w:pos="2340"/>
        <w:tab w:val="right" w:leader="dot" w:pos="9629"/>
      </w:tabs>
      <w:ind w:left="1440"/>
    </w:pPr>
    <w:rPr>
      <w:i/>
    </w:rPr>
  </w:style>
  <w:style w:type="table" w:styleId="TableGrid">
    <w:name w:val="Table Grid"/>
    <w:basedOn w:val="TableNormal"/>
    <w:semiHidden/>
    <w:rsid w:val="003741CC"/>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link w:val="ECCFiguretitleZchn"/>
    <w:rsid w:val="003741CC"/>
    <w:pPr>
      <w:numPr>
        <w:numId w:val="3"/>
      </w:numPr>
      <w:spacing w:before="240" w:after="480"/>
      <w:jc w:val="center"/>
    </w:pPr>
    <w:rPr>
      <w:b/>
      <w:color w:val="D2232A"/>
    </w:rPr>
  </w:style>
  <w:style w:type="paragraph" w:customStyle="1" w:styleId="ECCTabletitle">
    <w:name w:val="ECC Table title"/>
    <w:basedOn w:val="ECCFiguretitle"/>
    <w:next w:val="ECCParagraph"/>
    <w:link w:val="ECCTabletitleZchn"/>
    <w:autoRedefine/>
    <w:rsid w:val="00535E4F"/>
    <w:pPr>
      <w:numPr>
        <w:numId w:val="13"/>
      </w:numPr>
      <w:spacing w:before="0" w:after="240"/>
    </w:pPr>
  </w:style>
  <w:style w:type="paragraph" w:customStyle="1" w:styleId="ECCFootnote">
    <w:name w:val="ECC Footnote"/>
    <w:basedOn w:val="Normal"/>
    <w:autoRedefine/>
    <w:rsid w:val="003741CC"/>
    <w:pPr>
      <w:ind w:left="454" w:hanging="454"/>
    </w:pPr>
    <w:rPr>
      <w:sz w:val="16"/>
    </w:rPr>
  </w:style>
  <w:style w:type="paragraph" w:styleId="FootnoteText">
    <w:name w:val="footnote text"/>
    <w:basedOn w:val="Normal"/>
    <w:link w:val="FootnoteTextChar"/>
    <w:semiHidden/>
    <w:rsid w:val="003741CC"/>
    <w:rPr>
      <w:szCs w:val="20"/>
      <w:lang w:eastAsia="de-DE"/>
    </w:rPr>
  </w:style>
  <w:style w:type="character" w:customStyle="1" w:styleId="FootnoteTextChar">
    <w:name w:val="Footnote Text Char"/>
    <w:link w:val="FootnoteText"/>
    <w:semiHidden/>
    <w:locked/>
    <w:rsid w:val="008F6C43"/>
    <w:rPr>
      <w:rFonts w:ascii="Arial" w:hAnsi="Arial"/>
      <w:sz w:val="20"/>
      <w:lang w:val="en-GB" w:eastAsia="x-none"/>
    </w:rPr>
  </w:style>
  <w:style w:type="character" w:styleId="FootnoteReference">
    <w:name w:val="footnote reference"/>
    <w:semiHidden/>
    <w:rsid w:val="003741CC"/>
    <w:rPr>
      <w:vertAlign w:val="superscript"/>
    </w:rPr>
  </w:style>
  <w:style w:type="paragraph" w:customStyle="1" w:styleId="Text">
    <w:name w:val="Text"/>
    <w:basedOn w:val="Normal"/>
    <w:rsid w:val="003741CC"/>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A404DA"/>
    <w:pPr>
      <w:tabs>
        <w:tab w:val="left" w:pos="0"/>
      </w:tabs>
      <w:spacing w:after="0"/>
      <w:jc w:val="left"/>
    </w:pPr>
    <w:rPr>
      <w:sz w:val="16"/>
      <w:szCs w:val="16"/>
    </w:rPr>
  </w:style>
  <w:style w:type="paragraph" w:customStyle="1" w:styleId="reference">
    <w:name w:val="reference"/>
    <w:basedOn w:val="Normal"/>
    <w:rsid w:val="003741CC"/>
    <w:pPr>
      <w:numPr>
        <w:numId w:val="5"/>
      </w:numPr>
    </w:pPr>
    <w:rPr>
      <w:lang w:eastAsia="ja-JP"/>
    </w:rPr>
  </w:style>
  <w:style w:type="paragraph" w:customStyle="1" w:styleId="ECCAnnexheading2">
    <w:name w:val="ECC Annex heading2"/>
    <w:basedOn w:val="Normal"/>
    <w:next w:val="ECCParagraph"/>
    <w:rsid w:val="003741C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3741CC"/>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3741C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3741CC"/>
    <w:pPr>
      <w:spacing w:before="120" w:after="120"/>
      <w:ind w:left="3402"/>
    </w:pPr>
    <w:rPr>
      <w:bCs/>
      <w:sz w:val="18"/>
    </w:rPr>
  </w:style>
  <w:style w:type="paragraph" w:customStyle="1" w:styleId="Reporttitledescription">
    <w:name w:val="Report title/description"/>
    <w:basedOn w:val="Normal"/>
    <w:rsid w:val="003741CC"/>
    <w:pPr>
      <w:spacing w:before="600" w:line="288" w:lineRule="auto"/>
      <w:ind w:left="3402"/>
    </w:pPr>
    <w:rPr>
      <w:sz w:val="24"/>
    </w:rPr>
  </w:style>
  <w:style w:type="paragraph" w:customStyle="1" w:styleId="TAC">
    <w:name w:val="TAC"/>
    <w:basedOn w:val="Normal"/>
    <w:link w:val="TACChar"/>
    <w:rsid w:val="00684199"/>
    <w:pPr>
      <w:keepNext/>
      <w:keepLines/>
      <w:jc w:val="center"/>
    </w:pPr>
    <w:rPr>
      <w:rFonts w:eastAsia="SimSun"/>
      <w:sz w:val="18"/>
      <w:szCs w:val="20"/>
      <w:lang w:eastAsia="fr-FR"/>
    </w:rPr>
  </w:style>
  <w:style w:type="paragraph" w:customStyle="1" w:styleId="TAH">
    <w:name w:val="TAH"/>
    <w:basedOn w:val="Normal"/>
    <w:link w:val="TAHCar"/>
    <w:rsid w:val="00684199"/>
    <w:pPr>
      <w:keepNext/>
      <w:keepLines/>
      <w:jc w:val="center"/>
    </w:pPr>
    <w:rPr>
      <w:rFonts w:eastAsia="SimSun"/>
      <w:b/>
      <w:sz w:val="18"/>
      <w:szCs w:val="20"/>
      <w:lang w:eastAsia="fr-FR"/>
    </w:rPr>
  </w:style>
  <w:style w:type="paragraph" w:customStyle="1" w:styleId="TH">
    <w:name w:val="TH"/>
    <w:basedOn w:val="Normal"/>
    <w:link w:val="THChar"/>
    <w:rsid w:val="00684199"/>
    <w:pPr>
      <w:keepNext/>
      <w:keepLines/>
      <w:overflowPunct w:val="0"/>
      <w:autoSpaceDE w:val="0"/>
      <w:autoSpaceDN w:val="0"/>
      <w:adjustRightInd w:val="0"/>
      <w:spacing w:before="60" w:after="180"/>
      <w:jc w:val="center"/>
      <w:textAlignment w:val="baseline"/>
    </w:pPr>
    <w:rPr>
      <w:rFonts w:eastAsia="SimSun"/>
      <w:b/>
      <w:szCs w:val="20"/>
    </w:rPr>
  </w:style>
  <w:style w:type="paragraph" w:customStyle="1" w:styleId="TAN">
    <w:name w:val="TAN"/>
    <w:basedOn w:val="Normal"/>
    <w:rsid w:val="00684199"/>
    <w:pPr>
      <w:keepNext/>
      <w:keepLines/>
      <w:overflowPunct w:val="0"/>
      <w:autoSpaceDE w:val="0"/>
      <w:autoSpaceDN w:val="0"/>
      <w:adjustRightInd w:val="0"/>
      <w:ind w:left="851" w:hanging="851"/>
      <w:textAlignment w:val="baseline"/>
    </w:pPr>
    <w:rPr>
      <w:rFonts w:eastAsia="SimSun"/>
      <w:sz w:val="18"/>
      <w:szCs w:val="20"/>
    </w:rPr>
  </w:style>
  <w:style w:type="paragraph" w:customStyle="1" w:styleId="CarCarCharCharCharZchnZchnCharCharChar">
    <w:name w:val="Car Car Char Char Char Zchn Zchn Char Char Char"/>
    <w:basedOn w:val="Normal"/>
    <w:rsid w:val="00684199"/>
    <w:pPr>
      <w:tabs>
        <w:tab w:val="left" w:pos="540"/>
        <w:tab w:val="left" w:pos="1260"/>
        <w:tab w:val="left" w:pos="1800"/>
      </w:tabs>
      <w:spacing w:before="240" w:after="160" w:line="240" w:lineRule="exact"/>
    </w:pPr>
    <w:rPr>
      <w:rFonts w:ascii="Verdana" w:hAnsi="Verdana"/>
      <w:sz w:val="24"/>
      <w:szCs w:val="20"/>
    </w:rPr>
  </w:style>
  <w:style w:type="character" w:styleId="CommentReference">
    <w:name w:val="annotation reference"/>
    <w:uiPriority w:val="99"/>
    <w:locked/>
    <w:rsid w:val="00B778D5"/>
    <w:rPr>
      <w:sz w:val="16"/>
    </w:rPr>
  </w:style>
  <w:style w:type="paragraph" w:styleId="CommentText">
    <w:name w:val="annotation text"/>
    <w:basedOn w:val="Normal"/>
    <w:link w:val="CommentTextChar"/>
    <w:locked/>
    <w:rsid w:val="00B778D5"/>
    <w:rPr>
      <w:szCs w:val="20"/>
      <w:lang w:val="de-DE"/>
    </w:rPr>
  </w:style>
  <w:style w:type="character" w:customStyle="1" w:styleId="CommentTextChar">
    <w:name w:val="Comment Text Char"/>
    <w:link w:val="CommentText"/>
    <w:locked/>
    <w:rsid w:val="00B778D5"/>
    <w:rPr>
      <w:rFonts w:ascii="Arial" w:hAnsi="Arial"/>
      <w:lang w:val="x-none" w:eastAsia="en-US"/>
    </w:rPr>
  </w:style>
  <w:style w:type="paragraph" w:styleId="CommentSubject">
    <w:name w:val="annotation subject"/>
    <w:basedOn w:val="CommentText"/>
    <w:next w:val="CommentText"/>
    <w:link w:val="CommentSubjectChar"/>
    <w:locked/>
    <w:rsid w:val="00B778D5"/>
    <w:rPr>
      <w:b/>
      <w:bCs/>
    </w:rPr>
  </w:style>
  <w:style w:type="character" w:customStyle="1" w:styleId="CommentSubjectChar">
    <w:name w:val="Comment Subject Char"/>
    <w:link w:val="CommentSubject"/>
    <w:locked/>
    <w:rsid w:val="00B778D5"/>
    <w:rPr>
      <w:rFonts w:ascii="Arial" w:hAnsi="Arial"/>
      <w:b/>
      <w:lang w:val="x-none" w:eastAsia="en-US"/>
    </w:rPr>
  </w:style>
  <w:style w:type="paragraph" w:styleId="BalloonText">
    <w:name w:val="Balloon Text"/>
    <w:basedOn w:val="Normal"/>
    <w:link w:val="BalloonTextChar"/>
    <w:locked/>
    <w:rsid w:val="00B778D5"/>
    <w:rPr>
      <w:rFonts w:ascii="Tahoma" w:hAnsi="Tahoma"/>
      <w:sz w:val="16"/>
      <w:szCs w:val="16"/>
      <w:lang w:val="de-DE"/>
    </w:rPr>
  </w:style>
  <w:style w:type="character" w:customStyle="1" w:styleId="BalloonTextChar">
    <w:name w:val="Balloon Text Char"/>
    <w:link w:val="BalloonText"/>
    <w:locked/>
    <w:rsid w:val="00B778D5"/>
    <w:rPr>
      <w:rFonts w:ascii="Tahoma" w:hAnsi="Tahoma"/>
      <w:sz w:val="16"/>
      <w:lang w:val="x-none" w:eastAsia="en-US"/>
    </w:rPr>
  </w:style>
  <w:style w:type="character" w:customStyle="1" w:styleId="TACChar">
    <w:name w:val="TAC Char"/>
    <w:link w:val="TAC"/>
    <w:locked/>
    <w:rsid w:val="00BA10BF"/>
    <w:rPr>
      <w:rFonts w:ascii="Arial" w:eastAsia="SimSun" w:hAnsi="Arial"/>
      <w:sz w:val="18"/>
      <w:lang w:val="en-GB" w:eastAsia="fr-FR"/>
    </w:rPr>
  </w:style>
  <w:style w:type="character" w:customStyle="1" w:styleId="TAHCar">
    <w:name w:val="TAH Car"/>
    <w:link w:val="TAH"/>
    <w:locked/>
    <w:rsid w:val="00BA10BF"/>
    <w:rPr>
      <w:rFonts w:ascii="Arial" w:eastAsia="SimSun" w:hAnsi="Arial"/>
      <w:b/>
      <w:sz w:val="18"/>
      <w:lang w:val="en-GB" w:eastAsia="fr-FR"/>
    </w:rPr>
  </w:style>
  <w:style w:type="paragraph" w:styleId="Caption">
    <w:name w:val="caption"/>
    <w:basedOn w:val="Normal"/>
    <w:next w:val="Normal"/>
    <w:qFormat/>
    <w:locked/>
    <w:rsid w:val="00BA10BF"/>
    <w:pPr>
      <w:spacing w:after="200" w:line="276" w:lineRule="auto"/>
    </w:pPr>
    <w:rPr>
      <w:rFonts w:ascii="Calibri" w:hAnsi="Calibri"/>
      <w:b/>
      <w:bCs/>
      <w:szCs w:val="20"/>
      <w:lang w:val="lt-LT"/>
    </w:rPr>
  </w:style>
  <w:style w:type="paragraph" w:customStyle="1" w:styleId="Listenabsatz1">
    <w:name w:val="Listenabsatz1"/>
    <w:basedOn w:val="Normal"/>
    <w:rsid w:val="007B622A"/>
    <w:pPr>
      <w:spacing w:after="200" w:line="276" w:lineRule="auto"/>
      <w:ind w:left="720"/>
      <w:contextualSpacing/>
    </w:pPr>
    <w:rPr>
      <w:rFonts w:ascii="Calibri" w:hAnsi="Calibri"/>
      <w:sz w:val="22"/>
      <w:szCs w:val="22"/>
      <w:lang w:val="lt-LT"/>
    </w:rPr>
  </w:style>
  <w:style w:type="paragraph" w:customStyle="1" w:styleId="Default">
    <w:name w:val="Default"/>
    <w:rsid w:val="00E2269D"/>
    <w:pPr>
      <w:autoSpaceDE w:val="0"/>
      <w:autoSpaceDN w:val="0"/>
      <w:adjustRightInd w:val="0"/>
    </w:pPr>
    <w:rPr>
      <w:rFonts w:ascii="Arial" w:hAnsi="Arial" w:cs="Arial"/>
      <w:color w:val="000000"/>
      <w:sz w:val="24"/>
      <w:szCs w:val="24"/>
    </w:rPr>
  </w:style>
  <w:style w:type="character" w:customStyle="1" w:styleId="ECCParagraphZchn">
    <w:name w:val="ECC Paragraph Zchn"/>
    <w:link w:val="ECCParagraph"/>
    <w:locked/>
    <w:rsid w:val="00A07170"/>
    <w:rPr>
      <w:rFonts w:ascii="Arial" w:hAnsi="Arial"/>
      <w:sz w:val="24"/>
      <w:lang w:val="en-GB" w:eastAsia="en-US"/>
    </w:rPr>
  </w:style>
  <w:style w:type="character" w:customStyle="1" w:styleId="ECCFiguretitleZchn">
    <w:name w:val="ECC Figure title Zchn"/>
    <w:link w:val="ECCFiguretitle"/>
    <w:locked/>
    <w:rsid w:val="00A07170"/>
    <w:rPr>
      <w:rFonts w:ascii="Arial" w:hAnsi="Arial"/>
      <w:b/>
      <w:color w:val="D2232A"/>
      <w:sz w:val="24"/>
      <w:lang w:val="en-GB" w:eastAsia="en-US"/>
    </w:rPr>
  </w:style>
  <w:style w:type="character" w:customStyle="1" w:styleId="ECCTabletitleZchn">
    <w:name w:val="ECC Table title Zchn"/>
    <w:link w:val="ECCTabletitle"/>
    <w:locked/>
    <w:rsid w:val="00535E4F"/>
    <w:rPr>
      <w:rFonts w:ascii="Arial" w:hAnsi="Arial"/>
      <w:b/>
      <w:color w:val="D2232A"/>
      <w:szCs w:val="24"/>
      <w:lang w:val="en-GB" w:eastAsia="en-US"/>
    </w:rPr>
  </w:style>
  <w:style w:type="paragraph" w:styleId="BodyText">
    <w:name w:val="Body Text"/>
    <w:basedOn w:val="Normal"/>
    <w:locked/>
    <w:rsid w:val="007F0716"/>
    <w:pPr>
      <w:spacing w:after="120"/>
    </w:pPr>
    <w:rPr>
      <w:rFonts w:ascii="Times New Roman" w:eastAsia="MS Mincho" w:hAnsi="Times New Roman"/>
      <w:sz w:val="24"/>
      <w:lang w:eastAsia="ja-JP"/>
    </w:rPr>
  </w:style>
  <w:style w:type="paragraph" w:styleId="NormalWeb">
    <w:name w:val="Normal (Web)"/>
    <w:basedOn w:val="Normal"/>
    <w:locked/>
    <w:rsid w:val="007F0716"/>
    <w:pPr>
      <w:spacing w:before="100" w:beforeAutospacing="1" w:after="100" w:afterAutospacing="1"/>
    </w:pPr>
    <w:rPr>
      <w:rFonts w:ascii="Times New Roman" w:hAnsi="Times New Roman"/>
      <w:sz w:val="24"/>
      <w:lang w:val="en-US"/>
    </w:rPr>
  </w:style>
  <w:style w:type="character" w:customStyle="1" w:styleId="THChar">
    <w:name w:val="TH Char"/>
    <w:link w:val="TH"/>
    <w:locked/>
    <w:rsid w:val="007F0716"/>
    <w:rPr>
      <w:rFonts w:ascii="Arial" w:eastAsia="SimSun" w:hAnsi="Arial"/>
      <w:b/>
      <w:lang w:val="en-GB" w:eastAsia="en-US"/>
    </w:rPr>
  </w:style>
  <w:style w:type="paragraph" w:customStyle="1" w:styleId="TableText">
    <w:name w:val="TableText"/>
    <w:basedOn w:val="BodyTextIndent"/>
    <w:rsid w:val="007F0716"/>
    <w:pPr>
      <w:keepNext/>
      <w:keepLines/>
      <w:overflowPunct w:val="0"/>
      <w:autoSpaceDE w:val="0"/>
      <w:autoSpaceDN w:val="0"/>
      <w:adjustRightInd w:val="0"/>
      <w:spacing w:after="180"/>
      <w:ind w:left="0"/>
      <w:jc w:val="center"/>
      <w:textAlignment w:val="baseline"/>
    </w:pPr>
    <w:rPr>
      <w:rFonts w:ascii="Times New Roman" w:hAnsi="Times New Roman"/>
      <w:kern w:val="2"/>
      <w:szCs w:val="20"/>
    </w:rPr>
  </w:style>
  <w:style w:type="paragraph" w:styleId="BodyTextIndent">
    <w:name w:val="Body Text Indent"/>
    <w:basedOn w:val="Normal"/>
    <w:locked/>
    <w:rsid w:val="007F0716"/>
    <w:pPr>
      <w:spacing w:after="120"/>
      <w:ind w:left="283"/>
    </w:pPr>
  </w:style>
  <w:style w:type="paragraph" w:customStyle="1" w:styleId="berarbeitung1">
    <w:name w:val="Überarbeitung1"/>
    <w:hidden/>
    <w:semiHidden/>
    <w:rsid w:val="00F0763C"/>
    <w:rPr>
      <w:rFonts w:ascii="Arial" w:hAnsi="Arial"/>
      <w:szCs w:val="24"/>
      <w:lang w:val="en-GB" w:eastAsia="en-US"/>
    </w:rPr>
  </w:style>
  <w:style w:type="paragraph" w:customStyle="1" w:styleId="Listenabsatz2">
    <w:name w:val="Listenabsatz2"/>
    <w:basedOn w:val="Normal"/>
    <w:rsid w:val="00F954B8"/>
    <w:pPr>
      <w:ind w:left="720"/>
      <w:contextualSpacing/>
    </w:pPr>
  </w:style>
  <w:style w:type="character" w:customStyle="1" w:styleId="bodyCharCharCharCharChar">
    <w:name w:val="body Char Char Char Char Char"/>
    <w:link w:val="bodyCharCharCharChar"/>
    <w:locked/>
    <w:rsid w:val="00831E0B"/>
    <w:rPr>
      <w:rFonts w:ascii="New York" w:hAnsi="New York"/>
      <w:sz w:val="24"/>
    </w:rPr>
  </w:style>
  <w:style w:type="paragraph" w:customStyle="1" w:styleId="bodyCharCharCharChar">
    <w:name w:val="body Char Char Char Char"/>
    <w:basedOn w:val="Normal"/>
    <w:link w:val="bodyCharCharCharCharChar"/>
    <w:rsid w:val="00831E0B"/>
    <w:pPr>
      <w:tabs>
        <w:tab w:val="left" w:pos="2160"/>
      </w:tabs>
      <w:spacing w:before="120" w:after="120" w:line="280" w:lineRule="atLeast"/>
      <w:jc w:val="both"/>
    </w:pPr>
    <w:rPr>
      <w:rFonts w:ascii="New York" w:hAnsi="New York"/>
      <w:sz w:val="24"/>
      <w:szCs w:val="20"/>
      <w:lang w:val="de-DE" w:eastAsia="de-DE"/>
    </w:rPr>
  </w:style>
  <w:style w:type="numbering" w:customStyle="1" w:styleId="ECCBullets">
    <w:name w:val="ECC Bullets"/>
    <w:rsid w:val="00E272DD"/>
    <w:pPr>
      <w:numPr>
        <w:numId w:val="14"/>
      </w:numPr>
    </w:pPr>
  </w:style>
  <w:style w:type="character" w:styleId="Emphasis">
    <w:name w:val="Emphasis"/>
    <w:basedOn w:val="DefaultParagraphFont"/>
    <w:uiPriority w:val="20"/>
    <w:qFormat/>
    <w:rsid w:val="00CB40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7410828">
      <w:bodyDiv w:val="1"/>
      <w:marLeft w:val="0"/>
      <w:marRight w:val="0"/>
      <w:marTop w:val="0"/>
      <w:marBottom w:val="0"/>
      <w:divBdr>
        <w:top w:val="none" w:sz="0" w:space="0" w:color="auto"/>
        <w:left w:val="none" w:sz="0" w:space="0" w:color="auto"/>
        <w:bottom w:val="none" w:sz="0" w:space="0" w:color="auto"/>
        <w:right w:val="none" w:sz="0" w:space="0" w:color="auto"/>
      </w:divBdr>
    </w:div>
    <w:div w:id="1532494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3.jpeg"/><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footer" Target="footer1.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2.png"/><Relationship Id="rId33" Type="http://schemas.openxmlformats.org/officeDocument/2006/relationships/image" Target="media/image19.emf"/><Relationship Id="rId38"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1.jpeg"/><Relationship Id="rId32" Type="http://schemas.openxmlformats.org/officeDocument/2006/relationships/image" Target="media/image18.emf"/><Relationship Id="rId37" Type="http://schemas.openxmlformats.org/officeDocument/2006/relationships/image" Target="media/image21.emf"/><Relationship Id="rId40" Type="http://schemas.openxmlformats.org/officeDocument/2006/relationships/hyperlink" Target="http://www.seamcat.org" TargetMode="Externa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0.png"/><Relationship Id="rId28" Type="http://schemas.openxmlformats.org/officeDocument/2006/relationships/image" Target="media/image14.emf"/><Relationship Id="rId36" Type="http://schemas.openxmlformats.org/officeDocument/2006/relationships/image" Target="media/image20.emf"/><Relationship Id="rId10" Type="http://schemas.openxmlformats.org/officeDocument/2006/relationships/header" Target="header2.xml"/><Relationship Id="rId19" Type="http://schemas.openxmlformats.org/officeDocument/2006/relationships/image" Target="media/image10.emf"/><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16.png"/><Relationship Id="rId35" Type="http://schemas.openxmlformats.org/officeDocument/2006/relationships/header" Target="header4.xml"/></Relationships>
</file>

<file path=word/_rels/header3.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6E503-2485-4E8E-866C-955174DC4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18879</Words>
  <Characters>97071</Characters>
  <Application>Microsoft Office Word</Application>
  <DocSecurity>0</DocSecurity>
  <Lines>808</Lines>
  <Paragraphs>231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Draft_ECC_Rep_WI-42</vt:lpstr>
      <vt:lpstr>Draft_ECC_Rep_WI-42</vt:lpstr>
    </vt:vector>
  </TitlesOfParts>
  <Company>ANFR</Company>
  <LinksUpToDate>false</LinksUpToDate>
  <CharactersWithSpaces>115719</CharactersWithSpaces>
  <SharedDoc>false</SharedDoc>
  <HLinks>
    <vt:vector size="174" baseType="variant">
      <vt:variant>
        <vt:i4>2490469</vt:i4>
      </vt:variant>
      <vt:variant>
        <vt:i4>450</vt:i4>
      </vt:variant>
      <vt:variant>
        <vt:i4>0</vt:i4>
      </vt:variant>
      <vt:variant>
        <vt:i4>5</vt:i4>
      </vt:variant>
      <vt:variant>
        <vt:lpwstr>http://www.seamcat.org/</vt:lpwstr>
      </vt:variant>
      <vt:variant>
        <vt:lpwstr/>
      </vt:variant>
      <vt:variant>
        <vt:i4>1114173</vt:i4>
      </vt:variant>
      <vt:variant>
        <vt:i4>218</vt:i4>
      </vt:variant>
      <vt:variant>
        <vt:i4>0</vt:i4>
      </vt:variant>
      <vt:variant>
        <vt:i4>5</vt:i4>
      </vt:variant>
      <vt:variant>
        <vt:lpwstr/>
      </vt:variant>
      <vt:variant>
        <vt:lpwstr>_Toc376782049</vt:lpwstr>
      </vt:variant>
      <vt:variant>
        <vt:i4>1114173</vt:i4>
      </vt:variant>
      <vt:variant>
        <vt:i4>212</vt:i4>
      </vt:variant>
      <vt:variant>
        <vt:i4>0</vt:i4>
      </vt:variant>
      <vt:variant>
        <vt:i4>5</vt:i4>
      </vt:variant>
      <vt:variant>
        <vt:lpwstr/>
      </vt:variant>
      <vt:variant>
        <vt:lpwstr>_Toc376782048</vt:lpwstr>
      </vt:variant>
      <vt:variant>
        <vt:i4>1114173</vt:i4>
      </vt:variant>
      <vt:variant>
        <vt:i4>206</vt:i4>
      </vt:variant>
      <vt:variant>
        <vt:i4>0</vt:i4>
      </vt:variant>
      <vt:variant>
        <vt:i4>5</vt:i4>
      </vt:variant>
      <vt:variant>
        <vt:lpwstr/>
      </vt:variant>
      <vt:variant>
        <vt:lpwstr>_Toc376782046</vt:lpwstr>
      </vt:variant>
      <vt:variant>
        <vt:i4>1114173</vt:i4>
      </vt:variant>
      <vt:variant>
        <vt:i4>200</vt:i4>
      </vt:variant>
      <vt:variant>
        <vt:i4>0</vt:i4>
      </vt:variant>
      <vt:variant>
        <vt:i4>5</vt:i4>
      </vt:variant>
      <vt:variant>
        <vt:lpwstr/>
      </vt:variant>
      <vt:variant>
        <vt:lpwstr>_Toc376782045</vt:lpwstr>
      </vt:variant>
      <vt:variant>
        <vt:i4>1114173</vt:i4>
      </vt:variant>
      <vt:variant>
        <vt:i4>194</vt:i4>
      </vt:variant>
      <vt:variant>
        <vt:i4>0</vt:i4>
      </vt:variant>
      <vt:variant>
        <vt:i4>5</vt:i4>
      </vt:variant>
      <vt:variant>
        <vt:lpwstr/>
      </vt:variant>
      <vt:variant>
        <vt:lpwstr>_Toc376782044</vt:lpwstr>
      </vt:variant>
      <vt:variant>
        <vt:i4>1114173</vt:i4>
      </vt:variant>
      <vt:variant>
        <vt:i4>188</vt:i4>
      </vt:variant>
      <vt:variant>
        <vt:i4>0</vt:i4>
      </vt:variant>
      <vt:variant>
        <vt:i4>5</vt:i4>
      </vt:variant>
      <vt:variant>
        <vt:lpwstr/>
      </vt:variant>
      <vt:variant>
        <vt:lpwstr>_Toc376782043</vt:lpwstr>
      </vt:variant>
      <vt:variant>
        <vt:i4>1114173</vt:i4>
      </vt:variant>
      <vt:variant>
        <vt:i4>182</vt:i4>
      </vt:variant>
      <vt:variant>
        <vt:i4>0</vt:i4>
      </vt:variant>
      <vt:variant>
        <vt:i4>5</vt:i4>
      </vt:variant>
      <vt:variant>
        <vt:lpwstr/>
      </vt:variant>
      <vt:variant>
        <vt:lpwstr>_Toc376782042</vt:lpwstr>
      </vt:variant>
      <vt:variant>
        <vt:i4>1114173</vt:i4>
      </vt:variant>
      <vt:variant>
        <vt:i4>176</vt:i4>
      </vt:variant>
      <vt:variant>
        <vt:i4>0</vt:i4>
      </vt:variant>
      <vt:variant>
        <vt:i4>5</vt:i4>
      </vt:variant>
      <vt:variant>
        <vt:lpwstr/>
      </vt:variant>
      <vt:variant>
        <vt:lpwstr>_Toc376782041</vt:lpwstr>
      </vt:variant>
      <vt:variant>
        <vt:i4>1114173</vt:i4>
      </vt:variant>
      <vt:variant>
        <vt:i4>170</vt:i4>
      </vt:variant>
      <vt:variant>
        <vt:i4>0</vt:i4>
      </vt:variant>
      <vt:variant>
        <vt:i4>5</vt:i4>
      </vt:variant>
      <vt:variant>
        <vt:lpwstr/>
      </vt:variant>
      <vt:variant>
        <vt:lpwstr>_Toc376782040</vt:lpwstr>
      </vt:variant>
      <vt:variant>
        <vt:i4>1441853</vt:i4>
      </vt:variant>
      <vt:variant>
        <vt:i4>164</vt:i4>
      </vt:variant>
      <vt:variant>
        <vt:i4>0</vt:i4>
      </vt:variant>
      <vt:variant>
        <vt:i4>5</vt:i4>
      </vt:variant>
      <vt:variant>
        <vt:lpwstr/>
      </vt:variant>
      <vt:variant>
        <vt:lpwstr>_Toc376782039</vt:lpwstr>
      </vt:variant>
      <vt:variant>
        <vt:i4>1441853</vt:i4>
      </vt:variant>
      <vt:variant>
        <vt:i4>158</vt:i4>
      </vt:variant>
      <vt:variant>
        <vt:i4>0</vt:i4>
      </vt:variant>
      <vt:variant>
        <vt:i4>5</vt:i4>
      </vt:variant>
      <vt:variant>
        <vt:lpwstr/>
      </vt:variant>
      <vt:variant>
        <vt:lpwstr>_Toc376782038</vt:lpwstr>
      </vt:variant>
      <vt:variant>
        <vt:i4>1441853</vt:i4>
      </vt:variant>
      <vt:variant>
        <vt:i4>152</vt:i4>
      </vt:variant>
      <vt:variant>
        <vt:i4>0</vt:i4>
      </vt:variant>
      <vt:variant>
        <vt:i4>5</vt:i4>
      </vt:variant>
      <vt:variant>
        <vt:lpwstr/>
      </vt:variant>
      <vt:variant>
        <vt:lpwstr>_Toc376782037</vt:lpwstr>
      </vt:variant>
      <vt:variant>
        <vt:i4>1441853</vt:i4>
      </vt:variant>
      <vt:variant>
        <vt:i4>146</vt:i4>
      </vt:variant>
      <vt:variant>
        <vt:i4>0</vt:i4>
      </vt:variant>
      <vt:variant>
        <vt:i4>5</vt:i4>
      </vt:variant>
      <vt:variant>
        <vt:lpwstr/>
      </vt:variant>
      <vt:variant>
        <vt:lpwstr>_Toc376782036</vt:lpwstr>
      </vt:variant>
      <vt:variant>
        <vt:i4>1441853</vt:i4>
      </vt:variant>
      <vt:variant>
        <vt:i4>140</vt:i4>
      </vt:variant>
      <vt:variant>
        <vt:i4>0</vt:i4>
      </vt:variant>
      <vt:variant>
        <vt:i4>5</vt:i4>
      </vt:variant>
      <vt:variant>
        <vt:lpwstr/>
      </vt:variant>
      <vt:variant>
        <vt:lpwstr>_Toc376782035</vt:lpwstr>
      </vt:variant>
      <vt:variant>
        <vt:i4>1441853</vt:i4>
      </vt:variant>
      <vt:variant>
        <vt:i4>134</vt:i4>
      </vt:variant>
      <vt:variant>
        <vt:i4>0</vt:i4>
      </vt:variant>
      <vt:variant>
        <vt:i4>5</vt:i4>
      </vt:variant>
      <vt:variant>
        <vt:lpwstr/>
      </vt:variant>
      <vt:variant>
        <vt:lpwstr>_Toc376782034</vt:lpwstr>
      </vt:variant>
      <vt:variant>
        <vt:i4>1441853</vt:i4>
      </vt:variant>
      <vt:variant>
        <vt:i4>128</vt:i4>
      </vt:variant>
      <vt:variant>
        <vt:i4>0</vt:i4>
      </vt:variant>
      <vt:variant>
        <vt:i4>5</vt:i4>
      </vt:variant>
      <vt:variant>
        <vt:lpwstr/>
      </vt:variant>
      <vt:variant>
        <vt:lpwstr>_Toc376782033</vt:lpwstr>
      </vt:variant>
      <vt:variant>
        <vt:i4>1441853</vt:i4>
      </vt:variant>
      <vt:variant>
        <vt:i4>122</vt:i4>
      </vt:variant>
      <vt:variant>
        <vt:i4>0</vt:i4>
      </vt:variant>
      <vt:variant>
        <vt:i4>5</vt:i4>
      </vt:variant>
      <vt:variant>
        <vt:lpwstr/>
      </vt:variant>
      <vt:variant>
        <vt:lpwstr>_Toc376782032</vt:lpwstr>
      </vt:variant>
      <vt:variant>
        <vt:i4>1441853</vt:i4>
      </vt:variant>
      <vt:variant>
        <vt:i4>116</vt:i4>
      </vt:variant>
      <vt:variant>
        <vt:i4>0</vt:i4>
      </vt:variant>
      <vt:variant>
        <vt:i4>5</vt:i4>
      </vt:variant>
      <vt:variant>
        <vt:lpwstr/>
      </vt:variant>
      <vt:variant>
        <vt:lpwstr>_Toc376782031</vt:lpwstr>
      </vt:variant>
      <vt:variant>
        <vt:i4>1441853</vt:i4>
      </vt:variant>
      <vt:variant>
        <vt:i4>110</vt:i4>
      </vt:variant>
      <vt:variant>
        <vt:i4>0</vt:i4>
      </vt:variant>
      <vt:variant>
        <vt:i4>5</vt:i4>
      </vt:variant>
      <vt:variant>
        <vt:lpwstr/>
      </vt:variant>
      <vt:variant>
        <vt:lpwstr>_Toc376782030</vt:lpwstr>
      </vt:variant>
      <vt:variant>
        <vt:i4>1507389</vt:i4>
      </vt:variant>
      <vt:variant>
        <vt:i4>104</vt:i4>
      </vt:variant>
      <vt:variant>
        <vt:i4>0</vt:i4>
      </vt:variant>
      <vt:variant>
        <vt:i4>5</vt:i4>
      </vt:variant>
      <vt:variant>
        <vt:lpwstr/>
      </vt:variant>
      <vt:variant>
        <vt:lpwstr>_Toc376782029</vt:lpwstr>
      </vt:variant>
      <vt:variant>
        <vt:i4>1507389</vt:i4>
      </vt:variant>
      <vt:variant>
        <vt:i4>98</vt:i4>
      </vt:variant>
      <vt:variant>
        <vt:i4>0</vt:i4>
      </vt:variant>
      <vt:variant>
        <vt:i4>5</vt:i4>
      </vt:variant>
      <vt:variant>
        <vt:lpwstr/>
      </vt:variant>
      <vt:variant>
        <vt:lpwstr>_Toc376782028</vt:lpwstr>
      </vt:variant>
      <vt:variant>
        <vt:i4>1507389</vt:i4>
      </vt:variant>
      <vt:variant>
        <vt:i4>92</vt:i4>
      </vt:variant>
      <vt:variant>
        <vt:i4>0</vt:i4>
      </vt:variant>
      <vt:variant>
        <vt:i4>5</vt:i4>
      </vt:variant>
      <vt:variant>
        <vt:lpwstr/>
      </vt:variant>
      <vt:variant>
        <vt:lpwstr>_Toc376782027</vt:lpwstr>
      </vt:variant>
      <vt:variant>
        <vt:i4>1507389</vt:i4>
      </vt:variant>
      <vt:variant>
        <vt:i4>86</vt:i4>
      </vt:variant>
      <vt:variant>
        <vt:i4>0</vt:i4>
      </vt:variant>
      <vt:variant>
        <vt:i4>5</vt:i4>
      </vt:variant>
      <vt:variant>
        <vt:lpwstr/>
      </vt:variant>
      <vt:variant>
        <vt:lpwstr>_Toc376782026</vt:lpwstr>
      </vt:variant>
      <vt:variant>
        <vt:i4>1507389</vt:i4>
      </vt:variant>
      <vt:variant>
        <vt:i4>80</vt:i4>
      </vt:variant>
      <vt:variant>
        <vt:i4>0</vt:i4>
      </vt:variant>
      <vt:variant>
        <vt:i4>5</vt:i4>
      </vt:variant>
      <vt:variant>
        <vt:lpwstr/>
      </vt:variant>
      <vt:variant>
        <vt:lpwstr>_Toc376782025</vt:lpwstr>
      </vt:variant>
      <vt:variant>
        <vt:i4>1507389</vt:i4>
      </vt:variant>
      <vt:variant>
        <vt:i4>74</vt:i4>
      </vt:variant>
      <vt:variant>
        <vt:i4>0</vt:i4>
      </vt:variant>
      <vt:variant>
        <vt:i4>5</vt:i4>
      </vt:variant>
      <vt:variant>
        <vt:lpwstr/>
      </vt:variant>
      <vt:variant>
        <vt:lpwstr>_Toc376782024</vt:lpwstr>
      </vt:variant>
      <vt:variant>
        <vt:i4>1507389</vt:i4>
      </vt:variant>
      <vt:variant>
        <vt:i4>68</vt:i4>
      </vt:variant>
      <vt:variant>
        <vt:i4>0</vt:i4>
      </vt:variant>
      <vt:variant>
        <vt:i4>5</vt:i4>
      </vt:variant>
      <vt:variant>
        <vt:lpwstr/>
      </vt:variant>
      <vt:variant>
        <vt:lpwstr>_Toc376782023</vt:lpwstr>
      </vt:variant>
      <vt:variant>
        <vt:i4>1507389</vt:i4>
      </vt:variant>
      <vt:variant>
        <vt:i4>62</vt:i4>
      </vt:variant>
      <vt:variant>
        <vt:i4>0</vt:i4>
      </vt:variant>
      <vt:variant>
        <vt:i4>5</vt:i4>
      </vt:variant>
      <vt:variant>
        <vt:lpwstr/>
      </vt:variant>
      <vt:variant>
        <vt:lpwstr>_Toc376782022</vt:lpwstr>
      </vt:variant>
      <vt:variant>
        <vt:i4>1507389</vt:i4>
      </vt:variant>
      <vt:variant>
        <vt:i4>56</vt:i4>
      </vt:variant>
      <vt:variant>
        <vt:i4>0</vt:i4>
      </vt:variant>
      <vt:variant>
        <vt:i4>5</vt:i4>
      </vt:variant>
      <vt:variant>
        <vt:lpwstr/>
      </vt:variant>
      <vt:variant>
        <vt:lpwstr>_Toc376782021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Draft_ECC_Rep_WI-42</dc:title>
  <dc:creator>Ralf Kallenborn</dc:creator>
  <cp:lastModifiedBy>ECO</cp:lastModifiedBy>
  <cp:revision>3</cp:revision>
  <cp:lastPrinted>2014-01-31T09:28:00Z</cp:lastPrinted>
  <dcterms:created xsi:type="dcterms:W3CDTF">2016-06-21T05:36:00Z</dcterms:created>
  <dcterms:modified xsi:type="dcterms:W3CDTF">2018-12-17T14:26:00Z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